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63" w:type="dxa"/>
        <w:tblInd w:w="14" w:type="dxa"/>
        <w:tblLayout w:type="fixed"/>
        <w:tblCellMar>
          <w:left w:w="0" w:type="dxa"/>
          <w:right w:w="0" w:type="dxa"/>
        </w:tblCellMar>
        <w:tblLook w:val="01E0" w:firstRow="1" w:lastRow="1" w:firstColumn="1" w:lastColumn="1" w:noHBand="0" w:noVBand="0"/>
      </w:tblPr>
      <w:tblGrid>
        <w:gridCol w:w="7363"/>
      </w:tblGrid>
      <w:tr w:rsidR="008E5C8D" w14:paraId="6718B522" w14:textId="77777777" w:rsidTr="00AA4747">
        <w:trPr>
          <w:cantSplit/>
          <w:trHeight w:val="1372"/>
        </w:trPr>
        <w:tc>
          <w:tcPr>
            <w:tcW w:w="7363" w:type="dxa"/>
            <w:shd w:val="clear" w:color="auto" w:fill="auto"/>
          </w:tcPr>
          <w:bookmarkStart w:id="0" w:name="_GoBack"/>
          <w:bookmarkEnd w:id="0"/>
          <w:p w14:paraId="6718B521" w14:textId="77777777" w:rsidR="007650DF" w:rsidRPr="007650DF" w:rsidRDefault="002772CF" w:rsidP="00B00F83">
            <w:pPr>
              <w:pStyle w:val="DokumentOverskrift"/>
              <w:spacing w:before="40"/>
            </w:pPr>
            <w:sdt>
              <w:sdtPr>
                <w:tag w:val="?=vDokumentOverskrift"/>
                <w:id w:val="-1198161942"/>
                <w:placeholder>
                  <w:docPart w:val="E901626AB80749CE8F6A75C9B78CF055"/>
                </w:placeholder>
              </w:sdtPr>
              <w:sdtEndPr/>
              <w:sdtContent>
                <w:r w:rsidR="00B00F83">
                  <w:t>Ud</w:t>
                </w:r>
                <w:r w:rsidR="002812C4">
                  <w:t>møntningsnotat vedrørende ud</w:t>
                </w:r>
                <w:r w:rsidR="00B00F83">
                  <w:t>kast til n</w:t>
                </w:r>
                <w:r w:rsidR="008532A6">
                  <w:t>y bekend</w:t>
                </w:r>
                <w:r w:rsidR="008532A6">
                  <w:t>t</w:t>
                </w:r>
                <w:r w:rsidR="008532A6">
                  <w:t>gørelse om arbejdsskadesikring under befordring til og fra arbejde</w:t>
                </w:r>
              </w:sdtContent>
            </w:sdt>
            <w:r w:rsidR="006419B5">
              <w:t xml:space="preserve"> </w:t>
            </w:r>
          </w:p>
        </w:tc>
      </w:tr>
      <w:tr w:rsidR="00AA4747" w14:paraId="6718B524" w14:textId="77777777" w:rsidTr="00AA4747">
        <w:trPr>
          <w:cantSplit/>
          <w:trHeight w:val="543"/>
        </w:trPr>
        <w:tc>
          <w:tcPr>
            <w:tcW w:w="7363" w:type="dxa"/>
            <w:tcBorders>
              <w:bottom w:val="single" w:sz="4" w:space="0" w:color="auto"/>
            </w:tcBorders>
            <w:shd w:val="clear" w:color="auto" w:fill="auto"/>
            <w:vAlign w:val="bottom"/>
          </w:tcPr>
          <w:p w14:paraId="6718B523" w14:textId="77777777" w:rsidR="00AA4747" w:rsidRPr="00A41813" w:rsidRDefault="00706CEB" w:rsidP="00660218">
            <w:pPr>
              <w:pStyle w:val="DokumentUnderOverskrift"/>
            </w:pPr>
            <w:r w:rsidRPr="00A41813">
              <w:t xml:space="preserve"> </w:t>
            </w:r>
          </w:p>
        </w:tc>
      </w:tr>
      <w:tr w:rsidR="008E5C8D" w14:paraId="6718B526" w14:textId="77777777" w:rsidTr="00930978">
        <w:trPr>
          <w:cantSplit/>
          <w:trHeight w:hRule="exact" w:val="454"/>
        </w:trPr>
        <w:tc>
          <w:tcPr>
            <w:tcW w:w="7363" w:type="dxa"/>
            <w:tcBorders>
              <w:top w:val="single" w:sz="4" w:space="0" w:color="auto"/>
            </w:tcBorders>
            <w:shd w:val="clear" w:color="auto" w:fill="auto"/>
          </w:tcPr>
          <w:p w14:paraId="6718B525" w14:textId="77777777" w:rsidR="008E5C8D" w:rsidRPr="007A42D5" w:rsidRDefault="008E5C8D" w:rsidP="00CA4118"/>
        </w:tc>
      </w:tr>
    </w:tbl>
    <w:p w14:paraId="6718B527" w14:textId="77777777" w:rsidR="005B31A4" w:rsidRDefault="005B31A4" w:rsidP="00B00F83">
      <w:pPr>
        <w:spacing w:line="240" w:lineRule="auto"/>
        <w:rPr>
          <w:rFonts w:eastAsia="Times New Roman" w:cs="Times New Roman"/>
          <w:lang w:eastAsia="da-DK"/>
        </w:rPr>
      </w:pPr>
      <w:r>
        <w:rPr>
          <w:rFonts w:eastAsia="Times New Roman" w:cs="Times New Roman"/>
          <w:b/>
          <w:lang w:eastAsia="da-DK"/>
        </w:rPr>
        <w:t>Generelle bemærkninger</w:t>
      </w:r>
    </w:p>
    <w:p w14:paraId="6718B528" w14:textId="44BC6DB7" w:rsidR="00B511D9" w:rsidRDefault="005B31A4" w:rsidP="00B511D9">
      <w:pPr>
        <w:spacing w:line="240" w:lineRule="auto"/>
        <w:rPr>
          <w:rFonts w:eastAsia="Times New Roman" w:cs="Times New Roman"/>
          <w:lang w:eastAsia="da-DK"/>
        </w:rPr>
      </w:pPr>
      <w:r>
        <w:rPr>
          <w:rFonts w:eastAsia="Times New Roman" w:cs="Times New Roman"/>
          <w:lang w:eastAsia="da-DK"/>
        </w:rPr>
        <w:t>De administrative regler om</w:t>
      </w:r>
      <w:r w:rsidR="00CF68F2">
        <w:rPr>
          <w:rFonts w:eastAsia="Times New Roman" w:cs="Times New Roman"/>
          <w:lang w:eastAsia="da-DK"/>
        </w:rPr>
        <w:t>, hvornår en arbejdstager er</w:t>
      </w:r>
      <w:r>
        <w:rPr>
          <w:rFonts w:eastAsia="Times New Roman" w:cs="Times New Roman"/>
          <w:lang w:eastAsia="da-DK"/>
        </w:rPr>
        <w:t xml:space="preserve"> dækket af arbejdsskadesi</w:t>
      </w:r>
      <w:r>
        <w:rPr>
          <w:rFonts w:eastAsia="Times New Roman" w:cs="Times New Roman"/>
          <w:lang w:eastAsia="da-DK"/>
        </w:rPr>
        <w:t>k</w:t>
      </w:r>
      <w:r>
        <w:rPr>
          <w:rFonts w:eastAsia="Times New Roman" w:cs="Times New Roman"/>
          <w:lang w:eastAsia="da-DK"/>
        </w:rPr>
        <w:t xml:space="preserve">ringsloven under transport til og fra arbejde er fastsat i bekendtgørelse nr. 939 af 26. november 2003 </w:t>
      </w:r>
      <w:r w:rsidR="007E5D6A">
        <w:rPr>
          <w:rFonts w:eastAsia="Times New Roman" w:cs="Times New Roman"/>
          <w:lang w:eastAsia="da-DK"/>
        </w:rPr>
        <w:t>(</w:t>
      </w:r>
      <w:r>
        <w:rPr>
          <w:rFonts w:eastAsia="Times New Roman" w:cs="Times New Roman"/>
          <w:lang w:eastAsia="da-DK"/>
        </w:rPr>
        <w:t>befordringsbekendtgørelsen)</w:t>
      </w:r>
      <w:r w:rsidR="00B53C7B">
        <w:rPr>
          <w:rFonts w:eastAsia="Times New Roman" w:cs="Times New Roman"/>
          <w:lang w:eastAsia="da-DK"/>
        </w:rPr>
        <w:t>, som trådte i kraft den 1. januar 2004</w:t>
      </w:r>
      <w:r>
        <w:rPr>
          <w:rFonts w:eastAsia="Times New Roman" w:cs="Times New Roman"/>
          <w:lang w:eastAsia="da-DK"/>
        </w:rPr>
        <w:t>. Bekendtgørelsen er udstedt med hjemmel i arbejdsskadesikringslovens § 4, stk. 3.</w:t>
      </w:r>
    </w:p>
    <w:p w14:paraId="6718B529" w14:textId="77777777" w:rsidR="00B511D9" w:rsidRDefault="00B511D9" w:rsidP="00B511D9">
      <w:pPr>
        <w:spacing w:line="240" w:lineRule="auto"/>
        <w:rPr>
          <w:rFonts w:eastAsia="Times New Roman" w:cs="Times New Roman"/>
          <w:lang w:eastAsia="da-DK"/>
        </w:rPr>
      </w:pPr>
    </w:p>
    <w:p w14:paraId="6718B52A" w14:textId="5B667480" w:rsidR="002233AB" w:rsidRDefault="002233AB" w:rsidP="002233AB">
      <w:pPr>
        <w:spacing w:line="240" w:lineRule="auto"/>
        <w:rPr>
          <w:rFonts w:eastAsia="Times New Roman" w:cs="Times New Roman"/>
          <w:lang w:eastAsia="da-DK"/>
        </w:rPr>
      </w:pPr>
      <w:r>
        <w:rPr>
          <w:rFonts w:eastAsia="Times New Roman" w:cs="Times New Roman"/>
          <w:lang w:eastAsia="da-DK"/>
        </w:rPr>
        <w:t xml:space="preserve">Det fremgår af </w:t>
      </w:r>
      <w:r w:rsidR="0080316F" w:rsidRPr="00B511D9">
        <w:rPr>
          <w:rFonts w:eastAsia="Times New Roman" w:cs="Times New Roman"/>
          <w:lang w:eastAsia="da-DK"/>
        </w:rPr>
        <w:t>forarbejderne til loven</w:t>
      </w:r>
      <w:r w:rsidR="00B511D9" w:rsidRPr="00B511D9">
        <w:rPr>
          <w:rFonts w:eastAsia="Times New Roman" w:cs="Times New Roman"/>
          <w:lang w:eastAsia="da-DK"/>
        </w:rPr>
        <w:t xml:space="preserve">, at </w:t>
      </w:r>
      <w:r w:rsidR="00B511D9">
        <w:rPr>
          <w:rFonts w:eastAsia="Times New Roman" w:cs="Times New Roman"/>
          <w:lang w:eastAsia="da-DK"/>
        </w:rPr>
        <w:t>s</w:t>
      </w:r>
      <w:r w:rsidR="00B511D9" w:rsidRPr="00B511D9">
        <w:rPr>
          <w:rFonts w:eastAsia="Times New Roman" w:cs="Times New Roman"/>
          <w:lang w:eastAsia="da-DK"/>
        </w:rPr>
        <w:t xml:space="preserve">kader opstået under befordring til og fra arbejde efter gældende regler som udgangspunkt ikke </w:t>
      </w:r>
      <w:r>
        <w:rPr>
          <w:rFonts w:eastAsia="Times New Roman" w:cs="Times New Roman"/>
          <w:lang w:eastAsia="da-DK"/>
        </w:rPr>
        <w:t xml:space="preserve">er </w:t>
      </w:r>
      <w:r w:rsidR="00B511D9" w:rsidRPr="00B511D9">
        <w:rPr>
          <w:rFonts w:eastAsia="Times New Roman" w:cs="Times New Roman"/>
          <w:lang w:eastAsia="da-DK"/>
        </w:rPr>
        <w:t>omfattet af loven. Ba</w:t>
      </w:r>
      <w:r w:rsidR="00B511D9" w:rsidRPr="00B511D9">
        <w:rPr>
          <w:rFonts w:eastAsia="Times New Roman" w:cs="Times New Roman"/>
          <w:lang w:eastAsia="da-DK"/>
        </w:rPr>
        <w:t>g</w:t>
      </w:r>
      <w:r w:rsidR="00B511D9" w:rsidRPr="00B511D9">
        <w:rPr>
          <w:rFonts w:eastAsia="Times New Roman" w:cs="Times New Roman"/>
          <w:lang w:eastAsia="da-DK"/>
        </w:rPr>
        <w:t xml:space="preserve">grunden er, at arbejdsgiveren ikke har nogen indflydelse på forholdene under de ansattes færden til og fra arbejde. </w:t>
      </w:r>
      <w:r w:rsidR="00B511D9" w:rsidRPr="00B511D9" w:rsidDel="00B53C7B">
        <w:rPr>
          <w:rFonts w:eastAsia="Times New Roman" w:cs="Times New Roman"/>
          <w:lang w:eastAsia="da-DK"/>
        </w:rPr>
        <w:t xml:space="preserve">I visse situationer har befordring mellem hjem og arbejdssted imidlertid karakter af </w:t>
      </w:r>
      <w:r w:rsidDel="00B53C7B">
        <w:rPr>
          <w:rFonts w:eastAsia="Times New Roman" w:cs="Times New Roman"/>
          <w:lang w:eastAsia="da-DK"/>
        </w:rPr>
        <w:t>at ske</w:t>
      </w:r>
      <w:r w:rsidR="00B511D9" w:rsidRPr="00B511D9" w:rsidDel="00B53C7B">
        <w:rPr>
          <w:rFonts w:eastAsia="Times New Roman" w:cs="Times New Roman"/>
          <w:lang w:eastAsia="da-DK"/>
        </w:rPr>
        <w:t xml:space="preserve"> i </w:t>
      </w:r>
      <w:r w:rsidR="00857FB4" w:rsidDel="00B53C7B">
        <w:rPr>
          <w:rFonts w:eastAsia="Times New Roman" w:cs="Times New Roman"/>
          <w:lang w:eastAsia="da-DK"/>
        </w:rPr>
        <w:t>virksomhedens</w:t>
      </w:r>
      <w:r w:rsidR="00857FB4" w:rsidRPr="00B511D9" w:rsidDel="00B53C7B">
        <w:rPr>
          <w:rFonts w:eastAsia="Times New Roman" w:cs="Times New Roman"/>
          <w:lang w:eastAsia="da-DK"/>
        </w:rPr>
        <w:t xml:space="preserve"> </w:t>
      </w:r>
      <w:r w:rsidR="00B511D9" w:rsidRPr="00B511D9" w:rsidDel="00B53C7B">
        <w:rPr>
          <w:rFonts w:eastAsia="Times New Roman" w:cs="Times New Roman"/>
          <w:lang w:eastAsia="da-DK"/>
        </w:rPr>
        <w:t>interesse, og de ansatte vil dermed være omfattet af loven under denne befordring.</w:t>
      </w:r>
      <w:r w:rsidDel="00B53C7B">
        <w:rPr>
          <w:rFonts w:eastAsia="Times New Roman" w:cs="Times New Roman"/>
          <w:lang w:eastAsia="da-DK"/>
        </w:rPr>
        <w:t xml:space="preserve"> Befordring, som alene har til formål at bringe arbejdstageren til og fra et arbejdssted, er</w:t>
      </w:r>
      <w:r w:rsidR="005E51A5">
        <w:rPr>
          <w:rFonts w:eastAsia="Times New Roman" w:cs="Times New Roman"/>
          <w:lang w:eastAsia="da-DK"/>
        </w:rPr>
        <w:t xml:space="preserve"> altså</w:t>
      </w:r>
      <w:r w:rsidDel="00B53C7B">
        <w:rPr>
          <w:rFonts w:eastAsia="Times New Roman" w:cs="Times New Roman"/>
          <w:lang w:eastAsia="da-DK"/>
        </w:rPr>
        <w:t xml:space="preserve"> ikke sikret efter loven.</w:t>
      </w:r>
    </w:p>
    <w:p w14:paraId="6718B52F" w14:textId="77777777" w:rsidR="002233AB" w:rsidRDefault="002233AB" w:rsidP="0080316F">
      <w:pPr>
        <w:spacing w:line="240" w:lineRule="auto"/>
        <w:rPr>
          <w:rFonts w:eastAsia="Times New Roman" w:cs="Times New Roman"/>
          <w:lang w:eastAsia="da-DK"/>
        </w:rPr>
      </w:pPr>
    </w:p>
    <w:p w14:paraId="6718B530" w14:textId="235FF462" w:rsidR="007E6371" w:rsidRDefault="00EB6F9B" w:rsidP="0080316F">
      <w:pPr>
        <w:spacing w:line="240" w:lineRule="auto"/>
        <w:rPr>
          <w:rFonts w:eastAsia="Times New Roman" w:cs="Times New Roman"/>
          <w:lang w:eastAsia="da-DK"/>
        </w:rPr>
      </w:pPr>
      <w:r>
        <w:rPr>
          <w:rFonts w:eastAsia="Times New Roman" w:cs="Times New Roman"/>
          <w:lang w:eastAsia="da-DK"/>
        </w:rPr>
        <w:t>De</w:t>
      </w:r>
      <w:r w:rsidR="005E51A5">
        <w:rPr>
          <w:rFonts w:eastAsia="Times New Roman" w:cs="Times New Roman"/>
          <w:lang w:eastAsia="da-DK"/>
        </w:rPr>
        <w:t>t</w:t>
      </w:r>
      <w:r>
        <w:rPr>
          <w:rFonts w:eastAsia="Times New Roman" w:cs="Times New Roman"/>
          <w:lang w:eastAsia="da-DK"/>
        </w:rPr>
        <w:t xml:space="preserve"> har i forbindelse med behandling af sager om arbejdsskadesikring under befo</w:t>
      </w:r>
      <w:r>
        <w:rPr>
          <w:rFonts w:eastAsia="Times New Roman" w:cs="Times New Roman"/>
          <w:lang w:eastAsia="da-DK"/>
        </w:rPr>
        <w:t>r</w:t>
      </w:r>
      <w:r>
        <w:rPr>
          <w:rFonts w:eastAsia="Times New Roman" w:cs="Times New Roman"/>
          <w:lang w:eastAsia="da-DK"/>
        </w:rPr>
        <w:t xml:space="preserve">dring i tidligere Arbejdsskadestyrelsen og i Ankestyrelsen i </w:t>
      </w:r>
      <w:r w:rsidR="002233AB">
        <w:rPr>
          <w:rFonts w:eastAsia="Times New Roman" w:cs="Times New Roman"/>
          <w:lang w:eastAsia="da-DK"/>
        </w:rPr>
        <w:t xml:space="preserve">flere </w:t>
      </w:r>
      <w:r>
        <w:rPr>
          <w:rFonts w:eastAsia="Times New Roman" w:cs="Times New Roman"/>
          <w:lang w:eastAsia="da-DK"/>
        </w:rPr>
        <w:t>tilfælde vist sig at være vanskeligt</w:t>
      </w:r>
      <w:r w:rsidR="005E51A5">
        <w:rPr>
          <w:rFonts w:eastAsia="Times New Roman" w:cs="Times New Roman"/>
          <w:lang w:eastAsia="da-DK"/>
        </w:rPr>
        <w:t>,</w:t>
      </w:r>
      <w:r>
        <w:rPr>
          <w:rFonts w:eastAsia="Times New Roman" w:cs="Times New Roman"/>
          <w:lang w:eastAsia="da-DK"/>
        </w:rPr>
        <w:t xml:space="preserve"> </w:t>
      </w:r>
      <w:r w:rsidR="002233AB">
        <w:rPr>
          <w:rFonts w:eastAsia="Times New Roman" w:cs="Times New Roman"/>
          <w:lang w:eastAsia="da-DK"/>
        </w:rPr>
        <w:t>ud fra befordringsbekendtgørelsen</w:t>
      </w:r>
      <w:r w:rsidR="005E51A5">
        <w:rPr>
          <w:rFonts w:eastAsia="Times New Roman" w:cs="Times New Roman"/>
          <w:lang w:eastAsia="da-DK"/>
        </w:rPr>
        <w:t>,</w:t>
      </w:r>
      <w:r w:rsidR="002233AB">
        <w:rPr>
          <w:rFonts w:eastAsia="Times New Roman" w:cs="Times New Roman"/>
          <w:lang w:eastAsia="da-DK"/>
        </w:rPr>
        <w:t xml:space="preserve"> </w:t>
      </w:r>
      <w:r>
        <w:rPr>
          <w:rFonts w:eastAsia="Times New Roman" w:cs="Times New Roman"/>
          <w:lang w:eastAsia="da-DK"/>
        </w:rPr>
        <w:t xml:space="preserve">at </w:t>
      </w:r>
      <w:r w:rsidR="002233AB">
        <w:rPr>
          <w:rFonts w:eastAsia="Times New Roman" w:cs="Times New Roman"/>
          <w:lang w:eastAsia="da-DK"/>
        </w:rPr>
        <w:t>fastsætte</w:t>
      </w:r>
      <w:r>
        <w:rPr>
          <w:rFonts w:eastAsia="Times New Roman" w:cs="Times New Roman"/>
          <w:lang w:eastAsia="da-DK"/>
        </w:rPr>
        <w:t xml:space="preserve"> retstilstanden i </w:t>
      </w:r>
      <w:r w:rsidR="002233AB">
        <w:rPr>
          <w:rFonts w:eastAsia="Times New Roman" w:cs="Times New Roman"/>
          <w:lang w:eastAsia="da-DK"/>
        </w:rPr>
        <w:t>forskellige</w:t>
      </w:r>
      <w:r>
        <w:rPr>
          <w:rFonts w:eastAsia="Times New Roman" w:cs="Times New Roman"/>
          <w:lang w:eastAsia="da-DK"/>
        </w:rPr>
        <w:t xml:space="preserve"> situationer. Dette har skabt</w:t>
      </w:r>
      <w:r w:rsidR="002233AB">
        <w:rPr>
          <w:rFonts w:eastAsia="Times New Roman" w:cs="Times New Roman"/>
          <w:lang w:eastAsia="da-DK"/>
        </w:rPr>
        <w:t xml:space="preserve"> en uhensigtsmæssig</w:t>
      </w:r>
      <w:r w:rsidR="005F1856">
        <w:rPr>
          <w:rFonts w:eastAsia="Times New Roman" w:cs="Times New Roman"/>
          <w:lang w:eastAsia="da-DK"/>
        </w:rPr>
        <w:t>, tilfældig</w:t>
      </w:r>
      <w:r w:rsidR="00857FB4">
        <w:rPr>
          <w:rFonts w:eastAsia="Times New Roman" w:cs="Times New Roman"/>
          <w:lang w:eastAsia="da-DK"/>
        </w:rPr>
        <w:t xml:space="preserve"> </w:t>
      </w:r>
      <w:r w:rsidR="002233AB">
        <w:rPr>
          <w:rFonts w:eastAsia="Times New Roman" w:cs="Times New Roman"/>
          <w:lang w:eastAsia="da-DK"/>
        </w:rPr>
        <w:t xml:space="preserve">og </w:t>
      </w:r>
      <w:r w:rsidR="00857FB4">
        <w:rPr>
          <w:rFonts w:eastAsia="Times New Roman" w:cs="Times New Roman"/>
          <w:lang w:eastAsia="da-DK"/>
        </w:rPr>
        <w:t xml:space="preserve">i </w:t>
      </w:r>
      <w:r w:rsidR="002233AB">
        <w:rPr>
          <w:rFonts w:eastAsia="Times New Roman" w:cs="Times New Roman"/>
          <w:lang w:eastAsia="da-DK"/>
        </w:rPr>
        <w:t>nogle tilfælde yderst kompliceret retstilstand, som</w:t>
      </w:r>
      <w:r w:rsidR="0064613F">
        <w:rPr>
          <w:rFonts w:eastAsia="Times New Roman" w:cs="Times New Roman"/>
          <w:lang w:eastAsia="da-DK"/>
        </w:rPr>
        <w:t xml:space="preserve"> ud fra et brugerperspektiv gør det va</w:t>
      </w:r>
      <w:r w:rsidR="0064613F">
        <w:rPr>
          <w:rFonts w:eastAsia="Times New Roman" w:cs="Times New Roman"/>
          <w:lang w:eastAsia="da-DK"/>
        </w:rPr>
        <w:t>n</w:t>
      </w:r>
      <w:r w:rsidR="0064613F">
        <w:rPr>
          <w:rFonts w:eastAsia="Times New Roman" w:cs="Times New Roman"/>
          <w:lang w:eastAsia="da-DK"/>
        </w:rPr>
        <w:t>skeligt at få oversigt over reglerne</w:t>
      </w:r>
      <w:r w:rsidR="0047347D">
        <w:rPr>
          <w:rFonts w:eastAsia="Times New Roman" w:cs="Times New Roman"/>
          <w:lang w:eastAsia="da-DK"/>
        </w:rPr>
        <w:t>,</w:t>
      </w:r>
      <w:r w:rsidR="0064613F">
        <w:rPr>
          <w:rFonts w:eastAsia="Times New Roman" w:cs="Times New Roman"/>
          <w:lang w:eastAsia="da-DK"/>
        </w:rPr>
        <w:t xml:space="preserve"> og som</w:t>
      </w:r>
      <w:r w:rsidR="002233AB">
        <w:rPr>
          <w:rFonts w:eastAsia="Times New Roman" w:cs="Times New Roman"/>
          <w:lang w:eastAsia="da-DK"/>
        </w:rPr>
        <w:t xml:space="preserve"> </w:t>
      </w:r>
      <w:r w:rsidR="00C05E18">
        <w:rPr>
          <w:rFonts w:eastAsia="Times New Roman" w:cs="Times New Roman"/>
          <w:lang w:eastAsia="da-DK"/>
        </w:rPr>
        <w:t xml:space="preserve">samtidig </w:t>
      </w:r>
      <w:r w:rsidR="002233AB">
        <w:rPr>
          <w:rFonts w:eastAsia="Times New Roman" w:cs="Times New Roman"/>
          <w:lang w:eastAsia="da-DK"/>
        </w:rPr>
        <w:t>vanskeliggør administrationen af området</w:t>
      </w:r>
      <w:r w:rsidR="007E6371">
        <w:rPr>
          <w:rFonts w:eastAsia="Times New Roman" w:cs="Times New Roman"/>
          <w:lang w:eastAsia="da-DK"/>
        </w:rPr>
        <w:t xml:space="preserve">. </w:t>
      </w:r>
    </w:p>
    <w:p w14:paraId="6718B531" w14:textId="77777777" w:rsidR="007E6371" w:rsidRDefault="007E6371" w:rsidP="0080316F">
      <w:pPr>
        <w:spacing w:line="240" w:lineRule="auto"/>
        <w:rPr>
          <w:rFonts w:eastAsia="Times New Roman" w:cs="Times New Roman"/>
          <w:lang w:eastAsia="da-DK"/>
        </w:rPr>
      </w:pPr>
    </w:p>
    <w:p w14:paraId="4DB9F226" w14:textId="28AC09B7" w:rsidR="000749CD" w:rsidRDefault="007E6371" w:rsidP="0080316F">
      <w:pPr>
        <w:spacing w:line="240" w:lineRule="auto"/>
        <w:rPr>
          <w:rFonts w:eastAsia="Times New Roman" w:cs="Times New Roman"/>
          <w:lang w:eastAsia="da-DK"/>
        </w:rPr>
      </w:pPr>
      <w:r>
        <w:rPr>
          <w:rFonts w:eastAsia="Times New Roman" w:cs="Times New Roman"/>
          <w:lang w:eastAsia="da-DK"/>
        </w:rPr>
        <w:t xml:space="preserve">På denne baggrund har Arbejdstilsynet </w:t>
      </w:r>
      <w:r w:rsidR="000749CD">
        <w:rPr>
          <w:rFonts w:eastAsia="Times New Roman" w:cs="Times New Roman"/>
          <w:lang w:eastAsia="da-DK"/>
        </w:rPr>
        <w:t xml:space="preserve">foretaget en </w:t>
      </w:r>
      <w:r w:rsidR="002474C1">
        <w:rPr>
          <w:rFonts w:eastAsia="Times New Roman" w:cs="Times New Roman"/>
          <w:lang w:eastAsia="da-DK"/>
        </w:rPr>
        <w:t>opdater</w:t>
      </w:r>
      <w:r w:rsidR="000749CD">
        <w:rPr>
          <w:rFonts w:eastAsia="Times New Roman" w:cs="Times New Roman"/>
          <w:lang w:eastAsia="da-DK"/>
        </w:rPr>
        <w:t>ing</w:t>
      </w:r>
      <w:r w:rsidR="002474C1">
        <w:rPr>
          <w:rFonts w:eastAsia="Times New Roman" w:cs="Times New Roman"/>
          <w:lang w:eastAsia="da-DK"/>
        </w:rPr>
        <w:t xml:space="preserve"> </w:t>
      </w:r>
      <w:r w:rsidR="000749CD">
        <w:rPr>
          <w:rFonts w:eastAsia="Times New Roman" w:cs="Times New Roman"/>
          <w:lang w:eastAsia="da-DK"/>
        </w:rPr>
        <w:t xml:space="preserve">af </w:t>
      </w:r>
      <w:r>
        <w:rPr>
          <w:rFonts w:eastAsia="Times New Roman" w:cs="Times New Roman"/>
          <w:lang w:eastAsia="da-DK"/>
        </w:rPr>
        <w:t>befordringsb</w:t>
      </w:r>
      <w:r>
        <w:rPr>
          <w:rFonts w:eastAsia="Times New Roman" w:cs="Times New Roman"/>
          <w:lang w:eastAsia="da-DK"/>
        </w:rPr>
        <w:t>e</w:t>
      </w:r>
      <w:r>
        <w:rPr>
          <w:rFonts w:eastAsia="Times New Roman" w:cs="Times New Roman"/>
          <w:lang w:eastAsia="da-DK"/>
        </w:rPr>
        <w:t>kendtgørelsen</w:t>
      </w:r>
      <w:r w:rsidR="005E51A5">
        <w:rPr>
          <w:rFonts w:eastAsia="Times New Roman" w:cs="Times New Roman"/>
          <w:lang w:eastAsia="da-DK"/>
        </w:rPr>
        <w:t>.</w:t>
      </w:r>
      <w:r>
        <w:rPr>
          <w:rFonts w:eastAsia="Times New Roman" w:cs="Times New Roman"/>
          <w:lang w:eastAsia="da-DK"/>
        </w:rPr>
        <w:t xml:space="preserve"> </w:t>
      </w:r>
      <w:r w:rsidR="005E51A5">
        <w:rPr>
          <w:rFonts w:eastAsia="Times New Roman" w:cs="Times New Roman"/>
          <w:lang w:eastAsia="da-DK"/>
        </w:rPr>
        <w:t xml:space="preserve">De </w:t>
      </w:r>
      <w:r w:rsidR="00930978">
        <w:rPr>
          <w:rFonts w:eastAsia="Times New Roman" w:cs="Times New Roman"/>
          <w:lang w:eastAsia="da-DK"/>
        </w:rPr>
        <w:t>væsentligste ændringer</w:t>
      </w:r>
      <w:r w:rsidR="005E51A5">
        <w:rPr>
          <w:rFonts w:eastAsia="Times New Roman" w:cs="Times New Roman"/>
          <w:lang w:eastAsia="da-DK"/>
        </w:rPr>
        <w:t xml:space="preserve"> er følgende</w:t>
      </w:r>
      <w:r w:rsidR="000749CD">
        <w:rPr>
          <w:rFonts w:eastAsia="Times New Roman" w:cs="Times New Roman"/>
          <w:lang w:eastAsia="da-DK"/>
        </w:rPr>
        <w:t>:</w:t>
      </w:r>
      <w:r>
        <w:rPr>
          <w:rFonts w:eastAsia="Times New Roman" w:cs="Times New Roman"/>
          <w:lang w:eastAsia="da-DK"/>
        </w:rPr>
        <w:t xml:space="preserve"> </w:t>
      </w:r>
    </w:p>
    <w:p w14:paraId="2F13B800" w14:textId="77777777" w:rsidR="00DF073E" w:rsidRDefault="00DF073E" w:rsidP="0080316F">
      <w:pPr>
        <w:spacing w:line="240" w:lineRule="auto"/>
        <w:rPr>
          <w:rFonts w:eastAsia="Times New Roman" w:cs="Times New Roman"/>
          <w:lang w:eastAsia="da-DK"/>
        </w:rPr>
      </w:pPr>
    </w:p>
    <w:p w14:paraId="136CA06D" w14:textId="6AFD7DD5" w:rsidR="009220AE" w:rsidRDefault="000749CD" w:rsidP="000749CD">
      <w:pPr>
        <w:pStyle w:val="Listeafsnit"/>
        <w:numPr>
          <w:ilvl w:val="0"/>
          <w:numId w:val="8"/>
        </w:numPr>
        <w:spacing w:line="240" w:lineRule="auto"/>
        <w:rPr>
          <w:rFonts w:eastAsia="Times New Roman" w:cs="Times New Roman"/>
          <w:lang w:eastAsia="da-DK"/>
        </w:rPr>
      </w:pPr>
      <w:r>
        <w:rPr>
          <w:rFonts w:eastAsia="Times New Roman" w:cs="Times New Roman"/>
          <w:lang w:eastAsia="da-DK"/>
        </w:rPr>
        <w:t xml:space="preserve">EU-domstolens afgørelse </w:t>
      </w:r>
      <w:r w:rsidR="009220AE">
        <w:rPr>
          <w:rFonts w:eastAsia="Times New Roman" w:cs="Times New Roman"/>
          <w:lang w:eastAsia="da-DK"/>
        </w:rPr>
        <w:t xml:space="preserve">i </w:t>
      </w:r>
      <w:r>
        <w:rPr>
          <w:rFonts w:eastAsia="Times New Roman" w:cs="Times New Roman"/>
          <w:lang w:eastAsia="da-DK"/>
        </w:rPr>
        <w:t>dom C-266/14</w:t>
      </w:r>
      <w:r w:rsidR="009220AE">
        <w:rPr>
          <w:rFonts w:eastAsia="Times New Roman" w:cs="Times New Roman"/>
          <w:lang w:eastAsia="da-DK"/>
        </w:rPr>
        <w:t xml:space="preserve"> er indarbejdet. Dommen </w:t>
      </w:r>
      <w:r>
        <w:rPr>
          <w:rFonts w:eastAsia="Times New Roman" w:cs="Times New Roman"/>
          <w:lang w:eastAsia="da-DK"/>
        </w:rPr>
        <w:t>indeb</w:t>
      </w:r>
      <w:r>
        <w:rPr>
          <w:rFonts w:eastAsia="Times New Roman" w:cs="Times New Roman"/>
          <w:lang w:eastAsia="da-DK"/>
        </w:rPr>
        <w:t>æ</w:t>
      </w:r>
      <w:r>
        <w:rPr>
          <w:rFonts w:eastAsia="Times New Roman" w:cs="Times New Roman"/>
          <w:lang w:eastAsia="da-DK"/>
        </w:rPr>
        <w:t>rer, at arbejdstagere, der ikke arbejder på et fast eller sædvanligt arbejd</w:t>
      </w:r>
      <w:r>
        <w:rPr>
          <w:rFonts w:eastAsia="Times New Roman" w:cs="Times New Roman"/>
          <w:lang w:eastAsia="da-DK"/>
        </w:rPr>
        <w:t>s</w:t>
      </w:r>
      <w:r>
        <w:rPr>
          <w:rFonts w:eastAsia="Times New Roman" w:cs="Times New Roman"/>
          <w:lang w:eastAsia="da-DK"/>
        </w:rPr>
        <w:t>sted, anses for at være ’på arbejde’, når de efter en plan, som arbejdsgiv</w:t>
      </w:r>
      <w:r>
        <w:rPr>
          <w:rFonts w:eastAsia="Times New Roman" w:cs="Times New Roman"/>
          <w:lang w:eastAsia="da-DK"/>
        </w:rPr>
        <w:t>e</w:t>
      </w:r>
      <w:r>
        <w:rPr>
          <w:rFonts w:eastAsia="Times New Roman" w:cs="Times New Roman"/>
          <w:lang w:eastAsia="da-DK"/>
        </w:rPr>
        <w:t>ren har tilrettelagt, transporterer sig mellem deres hjem og den første eller sidste af de kunder, som de skal besøge i løbet af dagen</w:t>
      </w:r>
      <w:r w:rsidR="00D01660">
        <w:rPr>
          <w:rFonts w:eastAsia="Times New Roman" w:cs="Times New Roman"/>
          <w:lang w:eastAsia="da-DK"/>
        </w:rPr>
        <w:t xml:space="preserve">. </w:t>
      </w:r>
    </w:p>
    <w:p w14:paraId="18FC3151" w14:textId="77777777" w:rsidR="009220AE" w:rsidRDefault="009220AE" w:rsidP="009220AE">
      <w:pPr>
        <w:pStyle w:val="Listeafsnit"/>
        <w:spacing w:line="240" w:lineRule="auto"/>
        <w:rPr>
          <w:rFonts w:eastAsia="Times New Roman" w:cs="Times New Roman"/>
          <w:lang w:eastAsia="da-DK"/>
        </w:rPr>
      </w:pPr>
    </w:p>
    <w:p w14:paraId="4124337D" w14:textId="2DFBBF2C" w:rsidR="005E51A5" w:rsidRDefault="00D01660" w:rsidP="00436208">
      <w:pPr>
        <w:pStyle w:val="Listeafsnit"/>
        <w:spacing w:line="240" w:lineRule="auto"/>
        <w:rPr>
          <w:rFonts w:eastAsia="Times New Roman" w:cs="Times New Roman"/>
          <w:lang w:eastAsia="da-DK"/>
        </w:rPr>
      </w:pPr>
      <w:r>
        <w:rPr>
          <w:rFonts w:eastAsia="Times New Roman" w:cs="Times New Roman"/>
          <w:lang w:eastAsia="da-DK"/>
        </w:rPr>
        <w:t>De</w:t>
      </w:r>
      <w:r w:rsidR="0047347D">
        <w:rPr>
          <w:rFonts w:eastAsia="Times New Roman" w:cs="Times New Roman"/>
          <w:lang w:eastAsia="da-DK"/>
        </w:rPr>
        <w:t>t</w:t>
      </w:r>
      <w:r>
        <w:rPr>
          <w:rFonts w:eastAsia="Times New Roman" w:cs="Times New Roman"/>
          <w:lang w:eastAsia="da-DK"/>
        </w:rPr>
        <w:t xml:space="preserve"> </w:t>
      </w:r>
      <w:r w:rsidR="002E6ABF">
        <w:rPr>
          <w:rFonts w:eastAsia="Times New Roman" w:cs="Times New Roman"/>
          <w:lang w:eastAsia="da-DK"/>
        </w:rPr>
        <w:t>medfør</w:t>
      </w:r>
      <w:r w:rsidR="009220AE">
        <w:rPr>
          <w:rFonts w:eastAsia="Times New Roman" w:cs="Times New Roman"/>
          <w:lang w:eastAsia="da-DK"/>
        </w:rPr>
        <w:t xml:space="preserve">er </w:t>
      </w:r>
      <w:r w:rsidR="00A11686">
        <w:rPr>
          <w:rFonts w:eastAsia="Times New Roman" w:cs="Times New Roman"/>
          <w:lang w:eastAsia="da-DK"/>
        </w:rPr>
        <w:t xml:space="preserve">en begrænset udvidelse af </w:t>
      </w:r>
      <w:r w:rsidR="009220AE">
        <w:rPr>
          <w:rFonts w:eastAsia="Times New Roman" w:cs="Times New Roman"/>
          <w:lang w:eastAsia="da-DK"/>
        </w:rPr>
        <w:t>lovens dækningsområde</w:t>
      </w:r>
      <w:r w:rsidR="00A11686">
        <w:rPr>
          <w:rFonts w:eastAsia="Times New Roman" w:cs="Times New Roman"/>
          <w:lang w:eastAsia="da-DK"/>
        </w:rPr>
        <w:t xml:space="preserve"> </w:t>
      </w:r>
      <w:r w:rsidR="002E6ABF">
        <w:rPr>
          <w:rFonts w:eastAsia="Times New Roman" w:cs="Times New Roman"/>
          <w:lang w:eastAsia="da-DK"/>
        </w:rPr>
        <w:t>og bet</w:t>
      </w:r>
      <w:r w:rsidR="002E6ABF">
        <w:rPr>
          <w:rFonts w:eastAsia="Times New Roman" w:cs="Times New Roman"/>
          <w:lang w:eastAsia="da-DK"/>
        </w:rPr>
        <w:t>y</w:t>
      </w:r>
      <w:r w:rsidR="002E6ABF">
        <w:rPr>
          <w:rFonts w:eastAsia="Times New Roman" w:cs="Times New Roman"/>
          <w:lang w:eastAsia="da-DK"/>
        </w:rPr>
        <w:t>der</w:t>
      </w:r>
      <w:r w:rsidR="009220AE">
        <w:rPr>
          <w:rFonts w:eastAsia="Times New Roman" w:cs="Times New Roman"/>
          <w:lang w:eastAsia="da-DK"/>
        </w:rPr>
        <w:t xml:space="preserve">, </w:t>
      </w:r>
      <w:r w:rsidR="002E6ABF">
        <w:rPr>
          <w:rFonts w:eastAsia="Times New Roman" w:cs="Times New Roman"/>
          <w:lang w:eastAsia="da-DK"/>
        </w:rPr>
        <w:t xml:space="preserve">at </w:t>
      </w:r>
      <w:r w:rsidR="00DF073E">
        <w:rPr>
          <w:rFonts w:eastAsia="Times New Roman" w:cs="Times New Roman"/>
          <w:lang w:eastAsia="da-DK"/>
        </w:rPr>
        <w:t>arbejdstagere</w:t>
      </w:r>
      <w:r w:rsidR="009220AE">
        <w:rPr>
          <w:rFonts w:eastAsia="Times New Roman" w:cs="Times New Roman"/>
          <w:lang w:eastAsia="da-DK"/>
        </w:rPr>
        <w:t>, som udfører arbejde, der udgår fra arbejdstagern</w:t>
      </w:r>
      <w:r w:rsidR="00DF073E">
        <w:rPr>
          <w:rFonts w:eastAsia="Times New Roman" w:cs="Times New Roman"/>
          <w:lang w:eastAsia="da-DK"/>
        </w:rPr>
        <w:t>e</w:t>
      </w:r>
      <w:r w:rsidR="009220AE">
        <w:rPr>
          <w:rFonts w:eastAsia="Times New Roman" w:cs="Times New Roman"/>
          <w:lang w:eastAsia="da-DK"/>
        </w:rPr>
        <w:t>s hjem, og som indebærer befordring mellem kunder, klienter eller forre</w:t>
      </w:r>
      <w:r w:rsidR="009220AE">
        <w:rPr>
          <w:rFonts w:eastAsia="Times New Roman" w:cs="Times New Roman"/>
          <w:lang w:eastAsia="da-DK"/>
        </w:rPr>
        <w:t>t</w:t>
      </w:r>
      <w:r w:rsidR="009220AE">
        <w:rPr>
          <w:rFonts w:eastAsia="Times New Roman" w:cs="Times New Roman"/>
          <w:lang w:eastAsia="da-DK"/>
        </w:rPr>
        <w:t>ningsforbindelser, er dækket under befordring.</w:t>
      </w:r>
      <w:r w:rsidR="00DF073E">
        <w:rPr>
          <w:rFonts w:eastAsia="Times New Roman" w:cs="Times New Roman"/>
          <w:lang w:eastAsia="da-DK"/>
        </w:rPr>
        <w:t xml:space="preserve"> </w:t>
      </w:r>
      <w:r w:rsidR="00A11686">
        <w:rPr>
          <w:rFonts w:eastAsia="Times New Roman" w:cs="Times New Roman"/>
          <w:lang w:eastAsia="da-DK"/>
        </w:rPr>
        <w:t>Dette gælder uanset</w:t>
      </w:r>
      <w:r w:rsidR="0047347D">
        <w:rPr>
          <w:rFonts w:eastAsia="Times New Roman" w:cs="Times New Roman"/>
          <w:lang w:eastAsia="da-DK"/>
        </w:rPr>
        <w:t>,</w:t>
      </w:r>
      <w:r w:rsidR="00A11686">
        <w:rPr>
          <w:rFonts w:eastAsia="Times New Roman" w:cs="Times New Roman"/>
          <w:lang w:eastAsia="da-DK"/>
        </w:rPr>
        <w:t xml:space="preserve"> om de har en fast eller sædvanlig arbejdsplads eller ikke. </w:t>
      </w:r>
      <w:r w:rsidR="00DF073E">
        <w:rPr>
          <w:rFonts w:eastAsia="Times New Roman" w:cs="Times New Roman"/>
          <w:lang w:eastAsia="da-DK"/>
        </w:rPr>
        <w:t>Der henvises til b</w:t>
      </w:r>
      <w:r w:rsidR="00DF073E">
        <w:rPr>
          <w:rFonts w:eastAsia="Times New Roman" w:cs="Times New Roman"/>
          <w:lang w:eastAsia="da-DK"/>
        </w:rPr>
        <w:t>e</w:t>
      </w:r>
      <w:r w:rsidR="00DF073E">
        <w:rPr>
          <w:rFonts w:eastAsia="Times New Roman" w:cs="Times New Roman"/>
          <w:lang w:eastAsia="da-DK"/>
        </w:rPr>
        <w:t>mærkningerne til § 4, nr. 5.</w:t>
      </w:r>
    </w:p>
    <w:p w14:paraId="33FE88E3" w14:textId="77777777" w:rsidR="005E51A5" w:rsidRDefault="005E51A5" w:rsidP="00CF41B8">
      <w:pPr>
        <w:pStyle w:val="Listeafsnit"/>
        <w:spacing w:line="240" w:lineRule="auto"/>
        <w:rPr>
          <w:rFonts w:eastAsia="Times New Roman" w:cs="Times New Roman"/>
          <w:lang w:eastAsia="da-DK"/>
        </w:rPr>
      </w:pPr>
    </w:p>
    <w:p w14:paraId="302DF384" w14:textId="580C0ABB" w:rsidR="000749CD" w:rsidRDefault="009220AE" w:rsidP="00436208">
      <w:pPr>
        <w:pStyle w:val="Listeafsnit"/>
        <w:numPr>
          <w:ilvl w:val="0"/>
          <w:numId w:val="8"/>
        </w:numPr>
        <w:spacing w:line="240" w:lineRule="auto"/>
        <w:rPr>
          <w:rFonts w:eastAsia="Times New Roman" w:cs="Times New Roman"/>
          <w:lang w:eastAsia="da-DK"/>
        </w:rPr>
      </w:pPr>
      <w:r>
        <w:rPr>
          <w:rFonts w:eastAsia="Times New Roman" w:cs="Times New Roman"/>
          <w:lang w:eastAsia="da-DK"/>
        </w:rPr>
        <w:t>B</w:t>
      </w:r>
      <w:r w:rsidR="000749CD" w:rsidRPr="00D01660">
        <w:rPr>
          <w:rFonts w:eastAsia="Times New Roman" w:cs="Times New Roman"/>
          <w:lang w:eastAsia="da-DK"/>
        </w:rPr>
        <w:t>ekendtgørelsen</w:t>
      </w:r>
      <w:r w:rsidR="000749CD">
        <w:rPr>
          <w:rFonts w:eastAsia="Times New Roman" w:cs="Times New Roman"/>
          <w:lang w:eastAsia="da-DK"/>
        </w:rPr>
        <w:t xml:space="preserve"> </w:t>
      </w:r>
      <w:r>
        <w:rPr>
          <w:rFonts w:eastAsia="Times New Roman" w:cs="Times New Roman"/>
          <w:lang w:eastAsia="da-DK"/>
        </w:rPr>
        <w:t xml:space="preserve">er opdateret </w:t>
      </w:r>
      <w:r w:rsidR="000749CD">
        <w:rPr>
          <w:rFonts w:eastAsia="Times New Roman" w:cs="Times New Roman"/>
          <w:lang w:eastAsia="da-DK"/>
        </w:rPr>
        <w:t>med det formål</w:t>
      </w:r>
      <w:r w:rsidR="007E6371" w:rsidRPr="00D01660">
        <w:rPr>
          <w:rFonts w:eastAsia="Times New Roman" w:cs="Times New Roman"/>
          <w:lang w:eastAsia="da-DK"/>
        </w:rPr>
        <w:t xml:space="preserve"> at skabe </w:t>
      </w:r>
      <w:r w:rsidR="005E56F0" w:rsidRPr="00D01660">
        <w:rPr>
          <w:rFonts w:eastAsia="Times New Roman" w:cs="Times New Roman"/>
          <w:lang w:eastAsia="da-DK"/>
        </w:rPr>
        <w:t xml:space="preserve">et klarere og lettere administrerbart </w:t>
      </w:r>
      <w:r w:rsidR="007E6371" w:rsidRPr="00D01660">
        <w:rPr>
          <w:rFonts w:eastAsia="Times New Roman" w:cs="Times New Roman"/>
          <w:lang w:eastAsia="da-DK"/>
        </w:rPr>
        <w:t>rets</w:t>
      </w:r>
      <w:r w:rsidR="005E56F0" w:rsidRPr="00D01660">
        <w:rPr>
          <w:rFonts w:eastAsia="Times New Roman" w:cs="Times New Roman"/>
          <w:lang w:eastAsia="da-DK"/>
        </w:rPr>
        <w:t>grundlag</w:t>
      </w:r>
      <w:r w:rsidR="007E6371" w:rsidRPr="00D01660">
        <w:rPr>
          <w:rFonts w:eastAsia="Times New Roman" w:cs="Times New Roman"/>
          <w:lang w:eastAsia="da-DK"/>
        </w:rPr>
        <w:t xml:space="preserve">. </w:t>
      </w:r>
      <w:r w:rsidR="000749CD">
        <w:rPr>
          <w:rFonts w:eastAsia="Times New Roman" w:cs="Times New Roman"/>
          <w:lang w:eastAsia="da-DK"/>
        </w:rPr>
        <w:t>Det</w:t>
      </w:r>
      <w:r w:rsidR="00D01660">
        <w:rPr>
          <w:rFonts w:eastAsia="Times New Roman" w:cs="Times New Roman"/>
          <w:lang w:eastAsia="da-DK"/>
        </w:rPr>
        <w:t xml:space="preserve"> betyder, at der er indsat definitioner af, hvad der i bekendtgørelsen menes med ’midlertidigt arbejdssted’, </w:t>
      </w:r>
      <w:r w:rsidR="0047347D">
        <w:rPr>
          <w:rFonts w:eastAsia="Times New Roman" w:cs="Times New Roman"/>
          <w:lang w:eastAsia="da-DK"/>
        </w:rPr>
        <w:t>’</w:t>
      </w:r>
      <w:r w:rsidR="00D01660">
        <w:rPr>
          <w:rFonts w:eastAsia="Times New Roman" w:cs="Times New Roman"/>
          <w:lang w:eastAsia="da-DK"/>
        </w:rPr>
        <w:t>tjenest</w:t>
      </w:r>
      <w:r w:rsidR="00D01660">
        <w:rPr>
          <w:rFonts w:eastAsia="Times New Roman" w:cs="Times New Roman"/>
          <w:lang w:eastAsia="da-DK"/>
        </w:rPr>
        <w:t>e</w:t>
      </w:r>
      <w:r w:rsidR="00D01660">
        <w:rPr>
          <w:rFonts w:eastAsia="Times New Roman" w:cs="Times New Roman"/>
          <w:lang w:eastAsia="da-DK"/>
        </w:rPr>
        <w:t xml:space="preserve">rejse’ og ’udstationering’, da disse </w:t>
      </w:r>
      <w:r w:rsidR="005A738E">
        <w:rPr>
          <w:rFonts w:eastAsia="Times New Roman" w:cs="Times New Roman"/>
          <w:lang w:eastAsia="da-DK"/>
        </w:rPr>
        <w:t xml:space="preserve">begreber </w:t>
      </w:r>
      <w:r w:rsidR="00D01660">
        <w:rPr>
          <w:rFonts w:eastAsia="Times New Roman" w:cs="Times New Roman"/>
          <w:lang w:eastAsia="da-DK"/>
        </w:rPr>
        <w:t>har betydning for vurderingen af de konkrete sager.</w:t>
      </w:r>
      <w:r w:rsidR="000749CD">
        <w:rPr>
          <w:rFonts w:eastAsia="Times New Roman" w:cs="Times New Roman"/>
          <w:lang w:eastAsia="da-DK"/>
        </w:rPr>
        <w:t xml:space="preserve"> </w:t>
      </w:r>
      <w:r w:rsidR="00DF073E">
        <w:rPr>
          <w:rFonts w:eastAsia="Times New Roman" w:cs="Times New Roman"/>
          <w:lang w:eastAsia="da-DK"/>
        </w:rPr>
        <w:t>Der henvises til bemærkningerne til § 2.</w:t>
      </w:r>
    </w:p>
    <w:p w14:paraId="3BFC3E33" w14:textId="77777777" w:rsidR="00DF073E" w:rsidRDefault="00DF073E" w:rsidP="00A92A95">
      <w:pPr>
        <w:pStyle w:val="Listeafsnit"/>
        <w:spacing w:line="240" w:lineRule="auto"/>
        <w:rPr>
          <w:rFonts w:eastAsia="Times New Roman" w:cs="Times New Roman"/>
          <w:lang w:eastAsia="da-DK"/>
        </w:rPr>
      </w:pPr>
    </w:p>
    <w:p w14:paraId="0A00C52B" w14:textId="6E6F1B1B" w:rsidR="009220AE" w:rsidRPr="002B3061" w:rsidRDefault="009220AE" w:rsidP="002B3061">
      <w:pPr>
        <w:pStyle w:val="Listeafsnit"/>
        <w:numPr>
          <w:ilvl w:val="0"/>
          <w:numId w:val="8"/>
        </w:numPr>
        <w:spacing w:line="240" w:lineRule="auto"/>
        <w:rPr>
          <w:rFonts w:eastAsia="Times New Roman" w:cs="Times New Roman"/>
          <w:lang w:eastAsia="da-DK"/>
        </w:rPr>
      </w:pPr>
      <w:r w:rsidRPr="002B3061">
        <w:rPr>
          <w:rFonts w:eastAsia="Times New Roman" w:cs="Times New Roman"/>
          <w:lang w:eastAsia="da-DK"/>
        </w:rPr>
        <w:t xml:space="preserve">Der er foretaget en mindre justering i forhold til </w:t>
      </w:r>
      <w:r w:rsidR="00A11686" w:rsidRPr="002B3061">
        <w:rPr>
          <w:rFonts w:eastAsia="Times New Roman" w:cs="Times New Roman"/>
          <w:lang w:eastAsia="da-DK"/>
        </w:rPr>
        <w:t>under hvilken del af tran</w:t>
      </w:r>
      <w:r w:rsidR="00A11686" w:rsidRPr="002B3061">
        <w:rPr>
          <w:rFonts w:eastAsia="Times New Roman" w:cs="Times New Roman"/>
          <w:lang w:eastAsia="da-DK"/>
        </w:rPr>
        <w:t>s</w:t>
      </w:r>
      <w:r w:rsidR="00A11686" w:rsidRPr="002B3061">
        <w:rPr>
          <w:rFonts w:eastAsia="Times New Roman" w:cs="Times New Roman"/>
          <w:lang w:eastAsia="da-DK"/>
        </w:rPr>
        <w:t>porten</w:t>
      </w:r>
      <w:r w:rsidR="002B3061">
        <w:rPr>
          <w:rFonts w:eastAsia="Times New Roman" w:cs="Times New Roman"/>
          <w:lang w:eastAsia="da-DK"/>
        </w:rPr>
        <w:t xml:space="preserve"> man kan være arbejdsskadesikret </w:t>
      </w:r>
      <w:r w:rsidR="00A11686" w:rsidRPr="002B3061">
        <w:rPr>
          <w:rFonts w:eastAsia="Times New Roman" w:cs="Times New Roman"/>
          <w:lang w:eastAsia="da-DK"/>
        </w:rPr>
        <w:t>under</w:t>
      </w:r>
      <w:r w:rsidR="00D01D3E" w:rsidRPr="002B3061">
        <w:rPr>
          <w:rFonts w:eastAsia="Times New Roman" w:cs="Times New Roman"/>
          <w:lang w:eastAsia="da-DK"/>
        </w:rPr>
        <w:t>udførelse af ærinder for a</w:t>
      </w:r>
      <w:r w:rsidR="00D01D3E" w:rsidRPr="002B3061">
        <w:rPr>
          <w:rFonts w:eastAsia="Times New Roman" w:cs="Times New Roman"/>
          <w:lang w:eastAsia="da-DK"/>
        </w:rPr>
        <w:t>r</w:t>
      </w:r>
      <w:r w:rsidR="00D01D3E" w:rsidRPr="002B3061">
        <w:rPr>
          <w:rFonts w:eastAsia="Times New Roman" w:cs="Times New Roman"/>
          <w:lang w:eastAsia="da-DK"/>
        </w:rPr>
        <w:t>bejdsgiveren</w:t>
      </w:r>
      <w:r w:rsidR="002B3061">
        <w:rPr>
          <w:rFonts w:eastAsia="Times New Roman" w:cs="Times New Roman"/>
          <w:lang w:eastAsia="da-DK"/>
        </w:rPr>
        <w:t xml:space="preserve"> på vej til og fra arbejde</w:t>
      </w:r>
      <w:r w:rsidR="00A11686" w:rsidRPr="002B3061">
        <w:rPr>
          <w:rFonts w:eastAsia="Times New Roman" w:cs="Times New Roman"/>
          <w:lang w:eastAsia="da-DK"/>
        </w:rPr>
        <w:t xml:space="preserve">. </w:t>
      </w:r>
      <w:r w:rsidR="00A92A95" w:rsidRPr="002B3061">
        <w:rPr>
          <w:rFonts w:eastAsia="Times New Roman" w:cs="Times New Roman"/>
          <w:lang w:eastAsia="da-DK"/>
        </w:rPr>
        <w:t>Det betyder, at sikringen indtræder ved ærindets påbegyndelse og gælder resten af vejen til arbejdsstedet. Ved udførelse af et ærinde på vej fra arbejdsstedet består sikringen tilsvarende, indtil ærindet er afsluttet. Bestemmelsen indeholder fortsat et krav om, at der skal ske en fravigelse fra sædvanlig rejserute.</w:t>
      </w:r>
      <w:r w:rsidR="00A92A95">
        <w:rPr>
          <w:rFonts w:eastAsia="Times New Roman" w:cs="Times New Roman"/>
          <w:lang w:eastAsia="da-DK"/>
        </w:rPr>
        <w:t xml:space="preserve"> </w:t>
      </w:r>
      <w:r w:rsidR="00A11686" w:rsidRPr="002B3061">
        <w:rPr>
          <w:rFonts w:eastAsia="Times New Roman" w:cs="Times New Roman"/>
          <w:lang w:eastAsia="da-DK"/>
        </w:rPr>
        <w:t>Der henvises til bemær</w:t>
      </w:r>
      <w:r w:rsidR="00A11686" w:rsidRPr="002B3061">
        <w:rPr>
          <w:rFonts w:eastAsia="Times New Roman" w:cs="Times New Roman"/>
          <w:lang w:eastAsia="da-DK"/>
        </w:rPr>
        <w:t>k</w:t>
      </w:r>
      <w:r w:rsidR="00A11686" w:rsidRPr="002B3061">
        <w:rPr>
          <w:rFonts w:eastAsia="Times New Roman" w:cs="Times New Roman"/>
          <w:lang w:eastAsia="da-DK"/>
        </w:rPr>
        <w:t>ningerne til § 4, nr. 1.</w:t>
      </w:r>
      <w:r w:rsidRPr="002B3061">
        <w:rPr>
          <w:rFonts w:eastAsia="Times New Roman" w:cs="Times New Roman"/>
          <w:lang w:eastAsia="da-DK"/>
        </w:rPr>
        <w:t xml:space="preserve"> </w:t>
      </w:r>
    </w:p>
    <w:p w14:paraId="2C9B7C34" w14:textId="77777777" w:rsidR="000749CD" w:rsidRDefault="000749CD" w:rsidP="00D01660">
      <w:pPr>
        <w:pStyle w:val="Listeafsnit"/>
        <w:spacing w:line="240" w:lineRule="auto"/>
        <w:rPr>
          <w:rFonts w:eastAsia="Times New Roman" w:cs="Times New Roman"/>
          <w:lang w:eastAsia="da-DK"/>
        </w:rPr>
      </w:pPr>
    </w:p>
    <w:p w14:paraId="61AE495C" w14:textId="77777777" w:rsidR="00614474" w:rsidRDefault="00614474" w:rsidP="009220AE">
      <w:pPr>
        <w:spacing w:line="240" w:lineRule="auto"/>
        <w:rPr>
          <w:rFonts w:eastAsia="Times New Roman" w:cs="Times New Roman"/>
          <w:lang w:eastAsia="da-DK"/>
        </w:rPr>
      </w:pPr>
      <w:r>
        <w:rPr>
          <w:rFonts w:eastAsia="Times New Roman" w:cs="Times New Roman"/>
          <w:lang w:eastAsia="da-DK"/>
        </w:rPr>
        <w:t>Herudover er der tale om redaktionelle ændringer og en oprydning i enkelte e</w:t>
      </w:r>
      <w:r>
        <w:rPr>
          <w:rFonts w:eastAsia="Times New Roman" w:cs="Times New Roman"/>
          <w:lang w:eastAsia="da-DK"/>
        </w:rPr>
        <w:t>k</w:t>
      </w:r>
      <w:r>
        <w:rPr>
          <w:rFonts w:eastAsia="Times New Roman" w:cs="Times New Roman"/>
          <w:lang w:eastAsia="da-DK"/>
        </w:rPr>
        <w:t xml:space="preserve">sempler, som efter udviklingen i praksis anses for overflødige. </w:t>
      </w:r>
    </w:p>
    <w:p w14:paraId="402D7BEC" w14:textId="77777777" w:rsidR="00614474" w:rsidRDefault="00614474" w:rsidP="009220AE">
      <w:pPr>
        <w:spacing w:line="240" w:lineRule="auto"/>
        <w:rPr>
          <w:rFonts w:eastAsia="Times New Roman" w:cs="Times New Roman"/>
          <w:lang w:eastAsia="da-DK"/>
        </w:rPr>
      </w:pPr>
    </w:p>
    <w:p w14:paraId="6718B532" w14:textId="49B7C7ED" w:rsidR="007E6371" w:rsidRPr="009220AE" w:rsidRDefault="005E56F0" w:rsidP="009220AE">
      <w:pPr>
        <w:spacing w:line="240" w:lineRule="auto"/>
        <w:rPr>
          <w:rFonts w:eastAsia="Times New Roman" w:cs="Times New Roman"/>
          <w:lang w:eastAsia="da-DK"/>
        </w:rPr>
      </w:pPr>
      <w:r w:rsidRPr="009220AE">
        <w:rPr>
          <w:rFonts w:eastAsia="Times New Roman" w:cs="Times New Roman"/>
          <w:lang w:eastAsia="da-DK"/>
        </w:rPr>
        <w:t>Bortset fra udvidelse</w:t>
      </w:r>
      <w:r w:rsidR="00A11686">
        <w:rPr>
          <w:rFonts w:eastAsia="Times New Roman" w:cs="Times New Roman"/>
          <w:lang w:eastAsia="da-DK"/>
        </w:rPr>
        <w:t>n</w:t>
      </w:r>
      <w:r w:rsidRPr="009220AE">
        <w:rPr>
          <w:rFonts w:eastAsia="Times New Roman" w:cs="Times New Roman"/>
          <w:lang w:eastAsia="da-DK"/>
        </w:rPr>
        <w:t xml:space="preserve"> af dækningsområdet</w:t>
      </w:r>
      <w:r w:rsidR="00C05E18" w:rsidRPr="009220AE">
        <w:rPr>
          <w:rFonts w:eastAsia="Times New Roman" w:cs="Times New Roman"/>
          <w:lang w:eastAsia="da-DK"/>
        </w:rPr>
        <w:t xml:space="preserve">, der følger </w:t>
      </w:r>
      <w:r w:rsidR="00A27461" w:rsidRPr="009220AE">
        <w:rPr>
          <w:rFonts w:eastAsia="Times New Roman" w:cs="Times New Roman"/>
          <w:lang w:eastAsia="da-DK"/>
        </w:rPr>
        <w:t xml:space="preserve">af </w:t>
      </w:r>
      <w:r w:rsidR="00A11686">
        <w:rPr>
          <w:rFonts w:eastAsia="Times New Roman" w:cs="Times New Roman"/>
          <w:lang w:eastAsia="da-DK"/>
        </w:rPr>
        <w:t>ovennævnte</w:t>
      </w:r>
      <w:r w:rsidRPr="009220AE">
        <w:rPr>
          <w:rFonts w:eastAsia="Times New Roman" w:cs="Times New Roman"/>
          <w:lang w:eastAsia="da-DK"/>
        </w:rPr>
        <w:t xml:space="preserve"> EU-dom</w:t>
      </w:r>
      <w:r w:rsidR="00614474">
        <w:rPr>
          <w:rFonts w:eastAsia="Times New Roman" w:cs="Times New Roman"/>
          <w:lang w:eastAsia="da-DK"/>
        </w:rPr>
        <w:t>,</w:t>
      </w:r>
      <w:r w:rsidRPr="009220AE">
        <w:rPr>
          <w:rFonts w:eastAsia="Times New Roman" w:cs="Times New Roman"/>
          <w:lang w:eastAsia="da-DK"/>
        </w:rPr>
        <w:t xml:space="preserve"> er d</w:t>
      </w:r>
      <w:r w:rsidR="007E6371" w:rsidRPr="009220AE">
        <w:rPr>
          <w:rFonts w:eastAsia="Times New Roman" w:cs="Times New Roman"/>
          <w:lang w:eastAsia="da-DK"/>
        </w:rPr>
        <w:t xml:space="preserve">er ikke tilsigtet en udvidelse eller indskrænkning af de situationer, hvor skader under befordring </w:t>
      </w:r>
      <w:r w:rsidR="00436208">
        <w:rPr>
          <w:rFonts w:eastAsia="Times New Roman" w:cs="Times New Roman"/>
          <w:lang w:eastAsia="da-DK"/>
        </w:rPr>
        <w:t xml:space="preserve">er dækket af </w:t>
      </w:r>
      <w:r w:rsidR="007E6371" w:rsidRPr="009220AE">
        <w:rPr>
          <w:rFonts w:eastAsia="Times New Roman" w:cs="Times New Roman"/>
          <w:lang w:eastAsia="da-DK"/>
        </w:rPr>
        <w:t xml:space="preserve">arbejdsskadesikringsloven. </w:t>
      </w:r>
      <w:r w:rsidR="005A738E">
        <w:rPr>
          <w:rFonts w:eastAsia="Times New Roman" w:cs="Times New Roman"/>
          <w:lang w:eastAsia="da-DK"/>
        </w:rPr>
        <w:t>De angivne afgrænsni</w:t>
      </w:r>
      <w:r w:rsidR="005A738E">
        <w:rPr>
          <w:rFonts w:eastAsia="Times New Roman" w:cs="Times New Roman"/>
          <w:lang w:eastAsia="da-DK"/>
        </w:rPr>
        <w:t>n</w:t>
      </w:r>
      <w:r w:rsidR="005A738E">
        <w:rPr>
          <w:rFonts w:eastAsia="Times New Roman" w:cs="Times New Roman"/>
          <w:lang w:eastAsia="da-DK"/>
        </w:rPr>
        <w:t xml:space="preserve">ger af ’midlertidigt arbejdssted’, ’tjenesterejse’ og ’udstationering’ kan dog i </w:t>
      </w:r>
      <w:r w:rsidRPr="009220AE">
        <w:rPr>
          <w:rFonts w:eastAsia="Times New Roman" w:cs="Times New Roman"/>
          <w:lang w:eastAsia="da-DK"/>
        </w:rPr>
        <w:t>b</w:t>
      </w:r>
      <w:r w:rsidRPr="009220AE">
        <w:rPr>
          <w:rFonts w:eastAsia="Times New Roman" w:cs="Times New Roman"/>
          <w:lang w:eastAsia="da-DK"/>
        </w:rPr>
        <w:t>e</w:t>
      </w:r>
      <w:r w:rsidRPr="009220AE">
        <w:rPr>
          <w:rFonts w:eastAsia="Times New Roman" w:cs="Times New Roman"/>
          <w:lang w:eastAsia="da-DK"/>
        </w:rPr>
        <w:t xml:space="preserve">grænset omfang </w:t>
      </w:r>
      <w:r w:rsidR="00857FB4" w:rsidRPr="009220AE">
        <w:rPr>
          <w:rFonts w:eastAsia="Times New Roman" w:cs="Times New Roman"/>
          <w:lang w:eastAsia="da-DK"/>
        </w:rPr>
        <w:t xml:space="preserve">indebære </w:t>
      </w:r>
      <w:r w:rsidR="005A738E">
        <w:rPr>
          <w:rFonts w:eastAsia="Times New Roman" w:cs="Times New Roman"/>
          <w:lang w:eastAsia="da-DK"/>
        </w:rPr>
        <w:t>udvidelser og indskrænkelser</w:t>
      </w:r>
      <w:r w:rsidR="00A11686">
        <w:rPr>
          <w:rFonts w:eastAsia="Times New Roman" w:cs="Times New Roman"/>
          <w:lang w:eastAsia="da-DK"/>
        </w:rPr>
        <w:t xml:space="preserve"> </w:t>
      </w:r>
      <w:r w:rsidR="005A738E">
        <w:rPr>
          <w:rFonts w:eastAsia="Times New Roman" w:cs="Times New Roman"/>
          <w:lang w:eastAsia="da-DK"/>
        </w:rPr>
        <w:t>i forhold til</w:t>
      </w:r>
      <w:r w:rsidRPr="009220AE">
        <w:rPr>
          <w:rFonts w:eastAsia="Times New Roman" w:cs="Times New Roman"/>
          <w:lang w:eastAsia="da-DK"/>
        </w:rPr>
        <w:t>, hvornår ti</w:t>
      </w:r>
      <w:r w:rsidRPr="009220AE">
        <w:rPr>
          <w:rFonts w:eastAsia="Times New Roman" w:cs="Times New Roman"/>
          <w:lang w:eastAsia="da-DK"/>
        </w:rPr>
        <w:t>l</w:t>
      </w:r>
      <w:r w:rsidRPr="009220AE">
        <w:rPr>
          <w:rFonts w:eastAsia="Times New Roman" w:cs="Times New Roman"/>
          <w:lang w:eastAsia="da-DK"/>
        </w:rPr>
        <w:t>skadekomne arbejdstagere anses for arbejdsskadesikrede under befordring til og fra arbejde</w:t>
      </w:r>
      <w:r w:rsidR="00A11686">
        <w:rPr>
          <w:rFonts w:eastAsia="Times New Roman" w:cs="Times New Roman"/>
          <w:lang w:eastAsia="da-DK"/>
        </w:rPr>
        <w:t>.</w:t>
      </w:r>
    </w:p>
    <w:p w14:paraId="6718B533" w14:textId="77777777" w:rsidR="005E56F0" w:rsidRDefault="005E56F0" w:rsidP="0080316F">
      <w:pPr>
        <w:spacing w:line="240" w:lineRule="auto"/>
        <w:rPr>
          <w:rFonts w:eastAsia="Times New Roman" w:cs="Times New Roman"/>
          <w:lang w:eastAsia="da-DK"/>
        </w:rPr>
      </w:pPr>
    </w:p>
    <w:p w14:paraId="6718B534" w14:textId="77777777" w:rsidR="005E56F0" w:rsidRDefault="005E56F0" w:rsidP="0080316F">
      <w:pPr>
        <w:spacing w:line="240" w:lineRule="auto"/>
        <w:rPr>
          <w:rFonts w:eastAsia="Times New Roman" w:cs="Times New Roman"/>
          <w:lang w:eastAsia="da-DK"/>
        </w:rPr>
      </w:pPr>
      <w:r>
        <w:rPr>
          <w:rFonts w:eastAsia="Times New Roman" w:cs="Times New Roman"/>
          <w:lang w:eastAsia="da-DK"/>
        </w:rPr>
        <w:t>I det følgende gennemgås de enkelte bestemmelser i udkastet til ny bekendtgørelse:</w:t>
      </w:r>
    </w:p>
    <w:p w14:paraId="6718B535" w14:textId="77777777" w:rsidR="007E6371" w:rsidRDefault="007E6371" w:rsidP="0080316F">
      <w:pPr>
        <w:spacing w:line="240" w:lineRule="auto"/>
        <w:rPr>
          <w:rFonts w:eastAsia="Times New Roman" w:cs="Times New Roman"/>
          <w:lang w:eastAsia="da-DK"/>
        </w:rPr>
      </w:pPr>
    </w:p>
    <w:p w14:paraId="6718B536" w14:textId="77777777" w:rsidR="00A022D8" w:rsidRDefault="00A022D8" w:rsidP="0080316F">
      <w:pPr>
        <w:spacing w:line="240" w:lineRule="auto"/>
        <w:rPr>
          <w:rFonts w:eastAsia="Times New Roman" w:cs="Times New Roman"/>
          <w:lang w:eastAsia="da-DK"/>
        </w:rPr>
      </w:pPr>
      <w:r>
        <w:rPr>
          <w:rFonts w:eastAsia="Times New Roman" w:cs="Times New Roman"/>
          <w:b/>
          <w:lang w:eastAsia="da-DK"/>
        </w:rPr>
        <w:t>Bemærkninger til de enkelte bestemmelser:</w:t>
      </w:r>
    </w:p>
    <w:p w14:paraId="6718B538" w14:textId="385CA367" w:rsidR="00A022D8" w:rsidRPr="005A5F62" w:rsidRDefault="00A022D8" w:rsidP="0080316F">
      <w:pPr>
        <w:spacing w:line="240" w:lineRule="auto"/>
        <w:rPr>
          <w:rFonts w:eastAsia="Times New Roman" w:cs="Times New Roman"/>
          <w:b/>
          <w:lang w:eastAsia="da-DK"/>
        </w:rPr>
      </w:pPr>
      <w:r w:rsidRPr="005A5F62">
        <w:rPr>
          <w:rFonts w:eastAsia="Times New Roman" w:cs="Times New Roman"/>
          <w:b/>
          <w:lang w:eastAsia="da-DK"/>
        </w:rPr>
        <w:t>Til § 1</w:t>
      </w:r>
      <w:r w:rsidR="00C05E18">
        <w:rPr>
          <w:rFonts w:eastAsia="Times New Roman" w:cs="Times New Roman"/>
          <w:b/>
          <w:lang w:eastAsia="da-DK"/>
        </w:rPr>
        <w:t>.</w:t>
      </w:r>
    </w:p>
    <w:p w14:paraId="6718B539" w14:textId="77777777" w:rsidR="00A96696" w:rsidRDefault="00A96696" w:rsidP="0080316F">
      <w:pPr>
        <w:spacing w:line="240" w:lineRule="auto"/>
        <w:rPr>
          <w:rFonts w:eastAsia="Times New Roman" w:cs="Times New Roman"/>
          <w:lang w:eastAsia="da-DK"/>
        </w:rPr>
      </w:pPr>
    </w:p>
    <w:p w14:paraId="6718B53A" w14:textId="77777777" w:rsidR="00A96696" w:rsidRPr="00A96696" w:rsidRDefault="00A96696" w:rsidP="0080316F">
      <w:pPr>
        <w:spacing w:line="240" w:lineRule="auto"/>
        <w:rPr>
          <w:rFonts w:eastAsia="Times New Roman" w:cs="Times New Roman"/>
          <w:i/>
          <w:lang w:eastAsia="da-DK"/>
        </w:rPr>
      </w:pPr>
      <w:r>
        <w:rPr>
          <w:rFonts w:eastAsia="Times New Roman" w:cs="Times New Roman"/>
          <w:i/>
          <w:lang w:eastAsia="da-DK"/>
        </w:rPr>
        <w:t>Vedr. stk. 1.</w:t>
      </w:r>
    </w:p>
    <w:p w14:paraId="6718B53B" w14:textId="77777777" w:rsidR="00A022D8" w:rsidRDefault="00A022D8" w:rsidP="0080316F">
      <w:pPr>
        <w:spacing w:line="240" w:lineRule="auto"/>
        <w:rPr>
          <w:rFonts w:eastAsia="Times New Roman" w:cs="Times New Roman"/>
          <w:lang w:eastAsia="da-DK"/>
        </w:rPr>
      </w:pPr>
      <w:r>
        <w:rPr>
          <w:rFonts w:eastAsia="Times New Roman" w:cs="Times New Roman"/>
          <w:lang w:eastAsia="da-DK"/>
        </w:rPr>
        <w:t>Bestemmelsen er ny og beskriver hovedreglen om, at befordring mellem bopæl og arbejde ikke er sikret efter arbejdsskadesikringsloven. Dette er i overensstemmelse med lovens forarbejder.</w:t>
      </w:r>
    </w:p>
    <w:p w14:paraId="6718B53C" w14:textId="77777777" w:rsidR="00A022D8" w:rsidRDefault="00A022D8" w:rsidP="0080316F">
      <w:pPr>
        <w:spacing w:line="240" w:lineRule="auto"/>
        <w:rPr>
          <w:rFonts w:eastAsia="Times New Roman" w:cs="Times New Roman"/>
          <w:lang w:eastAsia="da-DK"/>
        </w:rPr>
      </w:pPr>
    </w:p>
    <w:p w14:paraId="6718B53D" w14:textId="420D1FD1" w:rsidR="00A022D8" w:rsidRDefault="00A022D8" w:rsidP="0080316F">
      <w:pPr>
        <w:spacing w:line="240" w:lineRule="auto"/>
        <w:rPr>
          <w:rFonts w:eastAsia="Times New Roman" w:cs="Times New Roman"/>
          <w:lang w:eastAsia="da-DK"/>
        </w:rPr>
      </w:pPr>
      <w:r>
        <w:rPr>
          <w:rFonts w:eastAsia="Times New Roman" w:cs="Times New Roman"/>
          <w:lang w:eastAsia="da-DK"/>
        </w:rPr>
        <w:t>Formålet med at indsætte bestemmelsen er at skabe klarhed over og præcisere, at udgangspunktet i arbejdsskadesikringen er, at transport mellem bopæl og arbejd</w:t>
      </w:r>
      <w:r>
        <w:rPr>
          <w:rFonts w:eastAsia="Times New Roman" w:cs="Times New Roman"/>
          <w:lang w:eastAsia="da-DK"/>
        </w:rPr>
        <w:t>s</w:t>
      </w:r>
      <w:r>
        <w:rPr>
          <w:rFonts w:eastAsia="Times New Roman" w:cs="Times New Roman"/>
          <w:lang w:eastAsia="da-DK"/>
        </w:rPr>
        <w:t xml:space="preserve">stedet er arbejdstagernes eget ansvar og </w:t>
      </w:r>
      <w:r w:rsidR="00857FB4">
        <w:rPr>
          <w:rFonts w:eastAsia="Times New Roman" w:cs="Times New Roman"/>
          <w:lang w:eastAsia="da-DK"/>
        </w:rPr>
        <w:t xml:space="preserve">virksomheden </w:t>
      </w:r>
      <w:r>
        <w:rPr>
          <w:rFonts w:eastAsia="Times New Roman" w:cs="Times New Roman"/>
          <w:lang w:eastAsia="da-DK"/>
        </w:rPr>
        <w:t>uvedkommende.</w:t>
      </w:r>
    </w:p>
    <w:p w14:paraId="6718B53E" w14:textId="77777777" w:rsidR="00A022D8" w:rsidRDefault="00A022D8" w:rsidP="0080316F">
      <w:pPr>
        <w:spacing w:line="240" w:lineRule="auto"/>
        <w:rPr>
          <w:rFonts w:eastAsia="Times New Roman" w:cs="Times New Roman"/>
          <w:lang w:eastAsia="da-DK"/>
        </w:rPr>
      </w:pPr>
    </w:p>
    <w:p w14:paraId="6718B53F" w14:textId="00A52C7B" w:rsidR="00A022D8" w:rsidRPr="00A022D8" w:rsidRDefault="00A022D8" w:rsidP="0080316F">
      <w:pPr>
        <w:spacing w:line="240" w:lineRule="auto"/>
        <w:rPr>
          <w:rFonts w:eastAsia="Times New Roman" w:cs="Times New Roman"/>
          <w:lang w:eastAsia="da-DK"/>
        </w:rPr>
      </w:pPr>
      <w:r>
        <w:rPr>
          <w:rFonts w:eastAsia="Times New Roman" w:cs="Times New Roman"/>
          <w:lang w:eastAsia="da-DK"/>
        </w:rPr>
        <w:t xml:space="preserve">Ankestyrelsen og Forsikring &amp; Pension har </w:t>
      </w:r>
      <w:r w:rsidR="00C05E18">
        <w:rPr>
          <w:rFonts w:eastAsia="Times New Roman" w:cs="Times New Roman"/>
          <w:lang w:eastAsia="da-DK"/>
        </w:rPr>
        <w:t xml:space="preserve">i forbindelse med </w:t>
      </w:r>
      <w:r w:rsidR="00E976AA">
        <w:rPr>
          <w:rFonts w:eastAsia="Times New Roman" w:cs="Times New Roman"/>
          <w:lang w:eastAsia="da-DK"/>
        </w:rPr>
        <w:t xml:space="preserve">tidligere høringssvar </w:t>
      </w:r>
      <w:r w:rsidR="00C05E18">
        <w:rPr>
          <w:rFonts w:eastAsia="Times New Roman" w:cs="Times New Roman"/>
          <w:lang w:eastAsia="da-DK"/>
        </w:rPr>
        <w:t xml:space="preserve">tilkendegivet, at de </w:t>
      </w:r>
      <w:r w:rsidR="00A11686">
        <w:rPr>
          <w:rFonts w:eastAsia="Times New Roman" w:cs="Times New Roman"/>
          <w:lang w:eastAsia="da-DK"/>
        </w:rPr>
        <w:t>gerne ser</w:t>
      </w:r>
      <w:r>
        <w:rPr>
          <w:rFonts w:eastAsia="Times New Roman" w:cs="Times New Roman"/>
          <w:lang w:eastAsia="da-DK"/>
        </w:rPr>
        <w:t>, at en bestemmelse af denne karakter indsættes i b</w:t>
      </w:r>
      <w:r>
        <w:rPr>
          <w:rFonts w:eastAsia="Times New Roman" w:cs="Times New Roman"/>
          <w:lang w:eastAsia="da-DK"/>
        </w:rPr>
        <w:t>e</w:t>
      </w:r>
      <w:r>
        <w:rPr>
          <w:rFonts w:eastAsia="Times New Roman" w:cs="Times New Roman"/>
          <w:lang w:eastAsia="da-DK"/>
        </w:rPr>
        <w:t xml:space="preserve">kendtgørelsen. </w:t>
      </w:r>
    </w:p>
    <w:p w14:paraId="6718B540" w14:textId="77777777" w:rsidR="005B31A4" w:rsidRPr="0080316F" w:rsidRDefault="005B31A4" w:rsidP="0080316F">
      <w:pPr>
        <w:spacing w:line="240" w:lineRule="auto"/>
        <w:rPr>
          <w:rFonts w:eastAsia="Times New Roman" w:cs="Times New Roman"/>
          <w:lang w:eastAsia="da-DK"/>
        </w:rPr>
      </w:pPr>
      <w:r w:rsidRPr="0080316F">
        <w:rPr>
          <w:rFonts w:eastAsia="Times New Roman" w:cs="Times New Roman"/>
          <w:lang w:eastAsia="da-DK"/>
        </w:rPr>
        <w:t xml:space="preserve"> </w:t>
      </w:r>
    </w:p>
    <w:p w14:paraId="6718B541" w14:textId="77777777" w:rsidR="00B00F83" w:rsidRDefault="00A96696" w:rsidP="00B00F83">
      <w:pPr>
        <w:spacing w:line="240" w:lineRule="auto"/>
        <w:rPr>
          <w:rFonts w:eastAsia="Times New Roman" w:cs="Times New Roman"/>
          <w:lang w:eastAsia="da-DK"/>
        </w:rPr>
      </w:pPr>
      <w:r>
        <w:rPr>
          <w:rFonts w:eastAsia="Times New Roman" w:cs="Times New Roman"/>
          <w:i/>
          <w:lang w:eastAsia="da-DK"/>
        </w:rPr>
        <w:t>Vedr. stk. 2.</w:t>
      </w:r>
    </w:p>
    <w:p w14:paraId="6718B542" w14:textId="77777777" w:rsidR="00474A0F" w:rsidRDefault="00A96696" w:rsidP="00B00F83">
      <w:pPr>
        <w:spacing w:line="240" w:lineRule="auto"/>
        <w:rPr>
          <w:rFonts w:eastAsia="Times New Roman" w:cs="Times New Roman"/>
          <w:lang w:eastAsia="da-DK"/>
        </w:rPr>
      </w:pPr>
      <w:r>
        <w:rPr>
          <w:rFonts w:eastAsia="Times New Roman" w:cs="Times New Roman"/>
          <w:lang w:eastAsia="da-DK"/>
        </w:rPr>
        <w:t>Bestemmelsen er ny</w:t>
      </w:r>
      <w:r w:rsidR="00C85361">
        <w:rPr>
          <w:rFonts w:eastAsia="Times New Roman" w:cs="Times New Roman"/>
          <w:lang w:eastAsia="da-DK"/>
        </w:rPr>
        <w:t xml:space="preserve"> og præciserer, at der gælder samme regler for deltagelse i arbejdsrelaterede kurser som for arbejde i øvrigt. Dette afspejler </w:t>
      </w:r>
      <w:r w:rsidR="0064613F">
        <w:rPr>
          <w:rFonts w:eastAsia="Times New Roman" w:cs="Times New Roman"/>
          <w:lang w:eastAsia="da-DK"/>
        </w:rPr>
        <w:t>seneste</w:t>
      </w:r>
      <w:r w:rsidR="005A5F62">
        <w:rPr>
          <w:rFonts w:eastAsia="Times New Roman" w:cs="Times New Roman"/>
          <w:lang w:eastAsia="da-DK"/>
        </w:rPr>
        <w:t xml:space="preserve"> </w:t>
      </w:r>
      <w:r w:rsidR="00474A0F">
        <w:rPr>
          <w:rFonts w:eastAsia="Times New Roman" w:cs="Times New Roman"/>
          <w:lang w:eastAsia="da-DK"/>
        </w:rPr>
        <w:t>domspra</w:t>
      </w:r>
      <w:r w:rsidR="00474A0F">
        <w:rPr>
          <w:rFonts w:eastAsia="Times New Roman" w:cs="Times New Roman"/>
          <w:lang w:eastAsia="da-DK"/>
        </w:rPr>
        <w:t>k</w:t>
      </w:r>
      <w:r w:rsidR="00474A0F">
        <w:rPr>
          <w:rFonts w:eastAsia="Times New Roman" w:cs="Times New Roman"/>
          <w:lang w:eastAsia="da-DK"/>
        </w:rPr>
        <w:t xml:space="preserve">sis og </w:t>
      </w:r>
      <w:r w:rsidR="00C85361">
        <w:rPr>
          <w:rFonts w:eastAsia="Times New Roman" w:cs="Times New Roman"/>
          <w:lang w:eastAsia="da-DK"/>
        </w:rPr>
        <w:t>Ankestyrelsens praksis</w:t>
      </w:r>
      <w:r w:rsidR="00474A0F">
        <w:rPr>
          <w:rFonts w:eastAsia="Times New Roman" w:cs="Times New Roman"/>
          <w:lang w:eastAsia="da-DK"/>
        </w:rPr>
        <w:t xml:space="preserve">. </w:t>
      </w:r>
    </w:p>
    <w:p w14:paraId="6718B543" w14:textId="77777777" w:rsidR="00474A0F" w:rsidRDefault="00474A0F" w:rsidP="00B00F83">
      <w:pPr>
        <w:spacing w:line="240" w:lineRule="auto"/>
        <w:rPr>
          <w:rFonts w:eastAsia="Times New Roman" w:cs="Times New Roman"/>
          <w:lang w:eastAsia="da-DK"/>
        </w:rPr>
      </w:pPr>
    </w:p>
    <w:p w14:paraId="6718B544" w14:textId="77777777" w:rsidR="00474A0F" w:rsidRPr="005A5F62" w:rsidRDefault="00474A0F" w:rsidP="00B00F83">
      <w:pPr>
        <w:spacing w:line="240" w:lineRule="auto"/>
        <w:rPr>
          <w:rFonts w:eastAsia="Times New Roman" w:cs="Times New Roman"/>
          <w:b/>
          <w:lang w:eastAsia="da-DK"/>
        </w:rPr>
      </w:pPr>
      <w:r w:rsidRPr="005A5F62">
        <w:rPr>
          <w:rFonts w:eastAsia="Times New Roman" w:cs="Times New Roman"/>
          <w:b/>
          <w:lang w:eastAsia="da-DK"/>
        </w:rPr>
        <w:t>Til § 2.</w:t>
      </w:r>
    </w:p>
    <w:p w14:paraId="6718B545" w14:textId="0109E8CA" w:rsidR="00474A0F" w:rsidRDefault="00613F34" w:rsidP="00B00F83">
      <w:pPr>
        <w:spacing w:line="240" w:lineRule="auto"/>
        <w:rPr>
          <w:rFonts w:eastAsia="Times New Roman" w:cs="Times New Roman"/>
          <w:lang w:eastAsia="da-DK"/>
        </w:rPr>
      </w:pPr>
      <w:r>
        <w:rPr>
          <w:rFonts w:eastAsia="Times New Roman" w:cs="Times New Roman"/>
          <w:lang w:eastAsia="da-DK"/>
        </w:rPr>
        <w:t xml:space="preserve">Bestemmelsen definerer centrale begreber </w:t>
      </w:r>
      <w:r w:rsidR="004858E0">
        <w:rPr>
          <w:rFonts w:eastAsia="Times New Roman" w:cs="Times New Roman"/>
          <w:lang w:eastAsia="da-DK"/>
        </w:rPr>
        <w:t xml:space="preserve">i forbindelse med vurderingen af, om en tilskadekommen er omfattet af arbejdsskadesikringsloven. Bestemmelsen </w:t>
      </w:r>
      <w:r w:rsidR="005A5F62">
        <w:rPr>
          <w:rFonts w:eastAsia="Times New Roman" w:cs="Times New Roman"/>
          <w:lang w:eastAsia="da-DK"/>
        </w:rPr>
        <w:t xml:space="preserve">er indsat </w:t>
      </w:r>
      <w:r w:rsidR="004858E0">
        <w:rPr>
          <w:rFonts w:eastAsia="Times New Roman" w:cs="Times New Roman"/>
          <w:lang w:eastAsia="da-DK"/>
        </w:rPr>
        <w:t xml:space="preserve">for at </w:t>
      </w:r>
      <w:r w:rsidR="00EC0B8C">
        <w:rPr>
          <w:rFonts w:eastAsia="Times New Roman" w:cs="Times New Roman"/>
          <w:lang w:eastAsia="da-DK"/>
        </w:rPr>
        <w:t xml:space="preserve">skabe et mere klart og </w:t>
      </w:r>
      <w:r w:rsidR="005A5F62">
        <w:rPr>
          <w:rFonts w:eastAsia="Times New Roman" w:cs="Times New Roman"/>
          <w:lang w:eastAsia="da-DK"/>
        </w:rPr>
        <w:t>administr</w:t>
      </w:r>
      <w:r w:rsidR="00EC0B8C">
        <w:rPr>
          <w:rFonts w:eastAsia="Times New Roman" w:cs="Times New Roman"/>
          <w:lang w:eastAsia="da-DK"/>
        </w:rPr>
        <w:t xml:space="preserve">erbart </w:t>
      </w:r>
      <w:r w:rsidR="005A5F62">
        <w:rPr>
          <w:rFonts w:eastAsia="Times New Roman" w:cs="Times New Roman"/>
          <w:lang w:eastAsia="da-DK"/>
        </w:rPr>
        <w:t xml:space="preserve"> </w:t>
      </w:r>
      <w:r w:rsidR="00EC0B8C">
        <w:rPr>
          <w:rFonts w:eastAsia="Times New Roman" w:cs="Times New Roman"/>
          <w:lang w:eastAsia="da-DK"/>
        </w:rPr>
        <w:t>retsgrundlag.</w:t>
      </w:r>
      <w:r w:rsidR="00EC0B8C" w:rsidDel="00EC0B8C">
        <w:rPr>
          <w:rFonts w:eastAsia="Times New Roman" w:cs="Times New Roman"/>
          <w:lang w:eastAsia="da-DK"/>
        </w:rPr>
        <w:t xml:space="preserve"> </w:t>
      </w:r>
    </w:p>
    <w:p w14:paraId="6718B546" w14:textId="77777777" w:rsidR="005A5F62" w:rsidRDefault="005A5F62" w:rsidP="00B00F83">
      <w:pPr>
        <w:spacing w:line="240" w:lineRule="auto"/>
        <w:rPr>
          <w:rFonts w:eastAsia="Times New Roman" w:cs="Times New Roman"/>
          <w:lang w:eastAsia="da-DK"/>
        </w:rPr>
      </w:pPr>
    </w:p>
    <w:p w14:paraId="6718B547" w14:textId="57700F46" w:rsidR="005A5F62" w:rsidRDefault="005A5F62" w:rsidP="00B00F83">
      <w:pPr>
        <w:spacing w:line="240" w:lineRule="auto"/>
        <w:rPr>
          <w:rFonts w:eastAsia="Times New Roman" w:cs="Times New Roman"/>
          <w:lang w:eastAsia="da-DK"/>
        </w:rPr>
      </w:pPr>
      <w:r>
        <w:rPr>
          <w:rFonts w:eastAsia="Times New Roman" w:cs="Times New Roman"/>
          <w:i/>
          <w:lang w:eastAsia="da-DK"/>
        </w:rPr>
        <w:t>Vedr. stk. 1.</w:t>
      </w:r>
      <w:r w:rsidR="00613F34">
        <w:rPr>
          <w:rFonts w:eastAsia="Times New Roman" w:cs="Times New Roman"/>
          <w:i/>
          <w:lang w:eastAsia="da-DK"/>
        </w:rPr>
        <w:t>- definition af ”fast arbejdssted”</w:t>
      </w:r>
    </w:p>
    <w:p w14:paraId="6718B548" w14:textId="74343CCF" w:rsidR="005A5F62" w:rsidRDefault="00613F34" w:rsidP="00B00F83">
      <w:pPr>
        <w:spacing w:line="240" w:lineRule="auto"/>
        <w:rPr>
          <w:rFonts w:eastAsia="Times New Roman" w:cs="Times New Roman"/>
          <w:lang w:eastAsia="da-DK"/>
        </w:rPr>
      </w:pPr>
      <w:r>
        <w:rPr>
          <w:rFonts w:eastAsia="Times New Roman" w:cs="Times New Roman"/>
          <w:lang w:eastAsia="da-DK"/>
        </w:rPr>
        <w:t>Bestemmelsen er en gengivelse af § 1, stk. 2, i den gældende bekendtgørelse og ændrer ikke ved praksis.</w:t>
      </w:r>
    </w:p>
    <w:p w14:paraId="6718B549" w14:textId="77777777" w:rsidR="00613F34" w:rsidRDefault="00613F34" w:rsidP="00B00F83">
      <w:pPr>
        <w:spacing w:line="240" w:lineRule="auto"/>
        <w:rPr>
          <w:rFonts w:eastAsia="Times New Roman" w:cs="Times New Roman"/>
          <w:lang w:eastAsia="da-DK"/>
        </w:rPr>
      </w:pPr>
    </w:p>
    <w:p w14:paraId="6718B54A" w14:textId="77777777" w:rsidR="00613F34" w:rsidRDefault="00613F34" w:rsidP="00613F34">
      <w:pPr>
        <w:spacing w:line="240" w:lineRule="auto"/>
        <w:rPr>
          <w:rFonts w:eastAsia="Times New Roman" w:cs="Times New Roman"/>
          <w:lang w:eastAsia="da-DK"/>
        </w:rPr>
      </w:pPr>
      <w:r>
        <w:rPr>
          <w:rFonts w:eastAsia="Times New Roman" w:cs="Times New Roman"/>
          <w:i/>
          <w:lang w:eastAsia="da-DK"/>
        </w:rPr>
        <w:t>Vedr. stk. 2.- definition af ”midlertidigt arbejdssted”</w:t>
      </w:r>
    </w:p>
    <w:p w14:paraId="6718B54B" w14:textId="130DD095" w:rsidR="00613F34" w:rsidRDefault="00613F34" w:rsidP="00B00F83">
      <w:pPr>
        <w:spacing w:line="240" w:lineRule="auto"/>
        <w:rPr>
          <w:rFonts w:eastAsia="Times New Roman" w:cs="Times New Roman"/>
          <w:lang w:eastAsia="da-DK"/>
        </w:rPr>
      </w:pPr>
      <w:r>
        <w:rPr>
          <w:rFonts w:eastAsia="Times New Roman" w:cs="Times New Roman"/>
          <w:lang w:eastAsia="da-DK"/>
        </w:rPr>
        <w:t>Bestemmelsen er en delvis gengivelse af § 1, stk. 3, i den gældende bekendtgøre</w:t>
      </w:r>
      <w:r>
        <w:rPr>
          <w:rFonts w:eastAsia="Times New Roman" w:cs="Times New Roman"/>
          <w:lang w:eastAsia="da-DK"/>
        </w:rPr>
        <w:t>l</w:t>
      </w:r>
      <w:r>
        <w:rPr>
          <w:rFonts w:eastAsia="Times New Roman" w:cs="Times New Roman"/>
          <w:lang w:eastAsia="da-DK"/>
        </w:rPr>
        <w:t xml:space="preserve">se. I bestemmelsen er der </w:t>
      </w:r>
      <w:r w:rsidR="00EC0B8C">
        <w:rPr>
          <w:rFonts w:eastAsia="Times New Roman" w:cs="Times New Roman"/>
          <w:lang w:eastAsia="da-DK"/>
        </w:rPr>
        <w:t xml:space="preserve">derudover </w:t>
      </w:r>
      <w:r>
        <w:rPr>
          <w:rFonts w:eastAsia="Times New Roman" w:cs="Times New Roman"/>
          <w:lang w:eastAsia="da-DK"/>
        </w:rPr>
        <w:t xml:space="preserve">indsat en forudsætning om, at udførelse af </w:t>
      </w:r>
      <w:r>
        <w:rPr>
          <w:rFonts w:eastAsia="Times New Roman" w:cs="Times New Roman"/>
          <w:lang w:eastAsia="da-DK"/>
        </w:rPr>
        <w:lastRenderedPageBreak/>
        <w:t xml:space="preserve">arbejde på det midlertidige arbejdssted ikke er forbundet med overnatning uden for bopælen. </w:t>
      </w:r>
    </w:p>
    <w:p w14:paraId="6718B54C" w14:textId="77777777" w:rsidR="00613F34" w:rsidRDefault="00613F34" w:rsidP="00B00F83">
      <w:pPr>
        <w:spacing w:line="240" w:lineRule="auto"/>
        <w:rPr>
          <w:rFonts w:eastAsia="Times New Roman" w:cs="Times New Roman"/>
          <w:lang w:eastAsia="da-DK"/>
        </w:rPr>
      </w:pPr>
    </w:p>
    <w:p w14:paraId="6718B54D" w14:textId="793BB2F4" w:rsidR="00BA3B95" w:rsidRDefault="00A25A2E" w:rsidP="00B00F83">
      <w:pPr>
        <w:spacing w:line="240" w:lineRule="auto"/>
        <w:rPr>
          <w:rFonts w:eastAsia="Times New Roman" w:cs="Times New Roman"/>
          <w:lang w:eastAsia="da-DK"/>
        </w:rPr>
      </w:pPr>
      <w:r>
        <w:rPr>
          <w:rFonts w:eastAsia="Times New Roman" w:cs="Times New Roman"/>
          <w:lang w:eastAsia="da-DK"/>
        </w:rPr>
        <w:t>Formålet med</w:t>
      </w:r>
      <w:r w:rsidR="00613F34">
        <w:rPr>
          <w:rFonts w:eastAsia="Times New Roman" w:cs="Times New Roman"/>
          <w:lang w:eastAsia="da-DK"/>
        </w:rPr>
        <w:t xml:space="preserve"> at indsætte forudsætningen om, at arbejdet ikke skal være forbundet med overnatning, er at skabe en klar grænse i forhold til tjenesterejser, jf. nedenfor</w:t>
      </w:r>
      <w:r w:rsidR="0064613F">
        <w:rPr>
          <w:rFonts w:eastAsia="Times New Roman" w:cs="Times New Roman"/>
          <w:lang w:eastAsia="da-DK"/>
        </w:rPr>
        <w:t>.</w:t>
      </w:r>
      <w:r w:rsidR="00613F34">
        <w:rPr>
          <w:rFonts w:eastAsia="Times New Roman" w:cs="Times New Roman"/>
          <w:lang w:eastAsia="da-DK"/>
        </w:rPr>
        <w:t xml:space="preserve"> </w:t>
      </w:r>
      <w:r w:rsidR="00C05E18">
        <w:rPr>
          <w:rFonts w:eastAsia="Times New Roman" w:cs="Times New Roman"/>
          <w:lang w:eastAsia="da-DK"/>
        </w:rPr>
        <w:t>V</w:t>
      </w:r>
      <w:r w:rsidR="00BA3B95">
        <w:rPr>
          <w:rFonts w:eastAsia="Times New Roman" w:cs="Times New Roman"/>
          <w:lang w:eastAsia="da-DK"/>
        </w:rPr>
        <w:t>ed arbejde på et midlertidigt arbejdssted</w:t>
      </w:r>
      <w:r w:rsidR="00F33C74">
        <w:rPr>
          <w:rFonts w:eastAsia="Times New Roman" w:cs="Times New Roman"/>
          <w:lang w:eastAsia="da-DK"/>
        </w:rPr>
        <w:t xml:space="preserve"> </w:t>
      </w:r>
      <w:r w:rsidR="00C05E18">
        <w:rPr>
          <w:rFonts w:eastAsia="Times New Roman" w:cs="Times New Roman"/>
          <w:lang w:eastAsia="da-DK"/>
        </w:rPr>
        <w:t>e</w:t>
      </w:r>
      <w:r w:rsidR="00BA3B95">
        <w:rPr>
          <w:rFonts w:eastAsia="Times New Roman" w:cs="Times New Roman"/>
          <w:lang w:eastAsia="da-DK"/>
        </w:rPr>
        <w:t>r udgangspunktet, at transport til og fra arbejde ikke er dækket af arbejdsskadesikringsloven</w:t>
      </w:r>
      <w:r w:rsidR="00EC0B8C">
        <w:rPr>
          <w:rFonts w:eastAsia="Times New Roman" w:cs="Times New Roman"/>
          <w:lang w:eastAsia="da-DK"/>
        </w:rPr>
        <w:t>. U</w:t>
      </w:r>
      <w:r w:rsidR="00BA3B95">
        <w:rPr>
          <w:rFonts w:eastAsia="Times New Roman" w:cs="Times New Roman"/>
          <w:lang w:eastAsia="da-DK"/>
        </w:rPr>
        <w:t xml:space="preserve">nder en tjenesterejse </w:t>
      </w:r>
      <w:r w:rsidR="00C05E18">
        <w:rPr>
          <w:rFonts w:eastAsia="Times New Roman" w:cs="Times New Roman"/>
          <w:lang w:eastAsia="da-DK"/>
        </w:rPr>
        <w:t xml:space="preserve">er </w:t>
      </w:r>
      <w:r w:rsidR="00EC0B8C">
        <w:rPr>
          <w:rFonts w:eastAsia="Times New Roman" w:cs="Times New Roman"/>
          <w:lang w:eastAsia="da-DK"/>
        </w:rPr>
        <w:t xml:space="preserve">arbejdstageren derimod </w:t>
      </w:r>
      <w:r w:rsidR="00BA3B95">
        <w:rPr>
          <w:rFonts w:eastAsia="Times New Roman" w:cs="Times New Roman"/>
          <w:lang w:eastAsia="da-DK"/>
        </w:rPr>
        <w:t>dækket af loven under rejsen til og fra det sted, hvor arbe</w:t>
      </w:r>
      <w:r w:rsidR="00BA3B95">
        <w:rPr>
          <w:rFonts w:eastAsia="Times New Roman" w:cs="Times New Roman"/>
          <w:lang w:eastAsia="da-DK"/>
        </w:rPr>
        <w:t>j</w:t>
      </w:r>
      <w:r w:rsidR="00BA3B95">
        <w:rPr>
          <w:rFonts w:eastAsia="Times New Roman" w:cs="Times New Roman"/>
          <w:lang w:eastAsia="da-DK"/>
        </w:rPr>
        <w:t xml:space="preserve">det udføres, </w:t>
      </w:r>
      <w:r w:rsidR="00C05E18">
        <w:rPr>
          <w:rFonts w:eastAsia="Times New Roman" w:cs="Times New Roman"/>
          <w:lang w:eastAsia="da-DK"/>
        </w:rPr>
        <w:t xml:space="preserve">samt </w:t>
      </w:r>
      <w:r w:rsidR="00BA3B95">
        <w:rPr>
          <w:rFonts w:eastAsia="Times New Roman" w:cs="Times New Roman"/>
          <w:lang w:eastAsia="da-DK"/>
        </w:rPr>
        <w:t>mellem logi og arbejdssted under opholdet. Det kan derfor have afgørende betydning for arbejdstageren, om befordringen sker til et midlertidigt arbejdssted eller i forbindelse med en tjenesterejse.</w:t>
      </w:r>
    </w:p>
    <w:p w14:paraId="6718B54E" w14:textId="77777777" w:rsidR="00BA3B95" w:rsidRDefault="00BA3B95" w:rsidP="00B00F83">
      <w:pPr>
        <w:spacing w:line="240" w:lineRule="auto"/>
        <w:rPr>
          <w:rFonts w:eastAsia="Times New Roman" w:cs="Times New Roman"/>
          <w:lang w:eastAsia="da-DK"/>
        </w:rPr>
      </w:pPr>
    </w:p>
    <w:p w14:paraId="6718B54F" w14:textId="77777777" w:rsidR="00613F34" w:rsidRDefault="00BD7383" w:rsidP="00B00F83">
      <w:pPr>
        <w:spacing w:line="240" w:lineRule="auto"/>
        <w:rPr>
          <w:rFonts w:eastAsia="Times New Roman" w:cs="Times New Roman"/>
          <w:lang w:eastAsia="da-DK"/>
        </w:rPr>
      </w:pPr>
      <w:r>
        <w:rPr>
          <w:rFonts w:eastAsia="Times New Roman" w:cs="Times New Roman"/>
          <w:lang w:eastAsia="da-DK"/>
        </w:rPr>
        <w:t xml:space="preserve">Der </w:t>
      </w:r>
      <w:r w:rsidR="0064613F">
        <w:rPr>
          <w:rFonts w:eastAsia="Times New Roman" w:cs="Times New Roman"/>
          <w:lang w:eastAsia="da-DK"/>
        </w:rPr>
        <w:t>hersker</w:t>
      </w:r>
      <w:r>
        <w:rPr>
          <w:rFonts w:eastAsia="Times New Roman" w:cs="Times New Roman"/>
          <w:lang w:eastAsia="da-DK"/>
        </w:rPr>
        <w:t xml:space="preserve"> i dag en vis </w:t>
      </w:r>
      <w:r w:rsidR="0064613F">
        <w:rPr>
          <w:rFonts w:eastAsia="Times New Roman" w:cs="Times New Roman"/>
          <w:lang w:eastAsia="da-DK"/>
        </w:rPr>
        <w:t>usikkerhed</w:t>
      </w:r>
      <w:r>
        <w:rPr>
          <w:rFonts w:eastAsia="Times New Roman" w:cs="Times New Roman"/>
          <w:lang w:eastAsia="da-DK"/>
        </w:rPr>
        <w:t xml:space="preserve"> med hensyn til, om korte arbejdsophold uden for det faste arbejdssted kan anses for arbejde på en midlertidig arbejdsplads eller kan anses for en tjenesterejse. Ved at opstille et objektivt kriterium som ”overna</w:t>
      </w:r>
      <w:r>
        <w:rPr>
          <w:rFonts w:eastAsia="Times New Roman" w:cs="Times New Roman"/>
          <w:lang w:eastAsia="da-DK"/>
        </w:rPr>
        <w:t>t</w:t>
      </w:r>
      <w:r>
        <w:rPr>
          <w:rFonts w:eastAsia="Times New Roman" w:cs="Times New Roman"/>
          <w:lang w:eastAsia="da-DK"/>
        </w:rPr>
        <w:t xml:space="preserve">ning” elimineres denne retsusikkerhed. </w:t>
      </w:r>
    </w:p>
    <w:p w14:paraId="6718B550" w14:textId="77777777" w:rsidR="00BD7383" w:rsidRDefault="00BD7383" w:rsidP="00B00F83">
      <w:pPr>
        <w:spacing w:line="240" w:lineRule="auto"/>
        <w:rPr>
          <w:rFonts w:eastAsia="Times New Roman" w:cs="Times New Roman"/>
          <w:lang w:eastAsia="da-DK"/>
        </w:rPr>
      </w:pPr>
    </w:p>
    <w:p w14:paraId="6718B551" w14:textId="77777777" w:rsidR="003F2FA3" w:rsidRPr="003F2FA3" w:rsidRDefault="003F2FA3" w:rsidP="00B00F83">
      <w:pPr>
        <w:spacing w:line="240" w:lineRule="auto"/>
        <w:rPr>
          <w:rFonts w:eastAsia="Times New Roman" w:cs="Times New Roman"/>
          <w:i/>
          <w:lang w:eastAsia="da-DK"/>
        </w:rPr>
      </w:pPr>
      <w:r>
        <w:rPr>
          <w:rFonts w:eastAsia="Times New Roman" w:cs="Times New Roman"/>
          <w:i/>
          <w:lang w:eastAsia="da-DK"/>
        </w:rPr>
        <w:t>Vedr. stk. 3.- definition af ”tjenesterejse”</w:t>
      </w:r>
    </w:p>
    <w:p w14:paraId="6718B552" w14:textId="7EEB7BD2" w:rsidR="00A25A2E" w:rsidRDefault="00A25A2E" w:rsidP="00B00F83">
      <w:pPr>
        <w:spacing w:line="240" w:lineRule="auto"/>
        <w:rPr>
          <w:rFonts w:eastAsia="Times New Roman" w:cs="Times New Roman"/>
          <w:lang w:eastAsia="da-DK"/>
        </w:rPr>
      </w:pPr>
      <w:r>
        <w:rPr>
          <w:rFonts w:eastAsia="Times New Roman" w:cs="Times New Roman"/>
          <w:lang w:eastAsia="da-DK"/>
        </w:rPr>
        <w:t>Bestemmelsen er ny</w:t>
      </w:r>
      <w:r w:rsidR="00BA3B95">
        <w:rPr>
          <w:rFonts w:eastAsia="Times New Roman" w:cs="Times New Roman"/>
          <w:lang w:eastAsia="da-DK"/>
        </w:rPr>
        <w:t xml:space="preserve"> og indebærer, at en arbejdsmæssig rejse først anses for en tjenesterejse i arbejdsskadesikringslovens forstand, når rejsen er forbundet med overnatning</w:t>
      </w:r>
      <w:r>
        <w:rPr>
          <w:rFonts w:eastAsia="Times New Roman" w:cs="Times New Roman"/>
          <w:lang w:eastAsia="da-DK"/>
        </w:rPr>
        <w:t xml:space="preserve">. </w:t>
      </w:r>
      <w:r w:rsidR="00CE36B8">
        <w:rPr>
          <w:rFonts w:eastAsia="Times New Roman" w:cs="Times New Roman"/>
          <w:lang w:eastAsia="da-DK"/>
        </w:rPr>
        <w:t>Der er endvidere indsat en øvre tidsmæssig grænse på ”mindre end 28 dage”.</w:t>
      </w:r>
      <w:r w:rsidR="005716F5">
        <w:rPr>
          <w:rFonts w:eastAsia="Times New Roman" w:cs="Times New Roman"/>
          <w:lang w:eastAsia="da-DK"/>
        </w:rPr>
        <w:t xml:space="preserve"> </w:t>
      </w:r>
    </w:p>
    <w:p w14:paraId="6718B555" w14:textId="7116DBFA" w:rsidR="004F5423" w:rsidRDefault="004F5423" w:rsidP="00B00F83">
      <w:pPr>
        <w:spacing w:line="240" w:lineRule="auto"/>
        <w:rPr>
          <w:rFonts w:eastAsia="Times New Roman" w:cs="Times New Roman"/>
          <w:lang w:eastAsia="da-DK"/>
        </w:rPr>
      </w:pPr>
    </w:p>
    <w:p w14:paraId="6718B556" w14:textId="358F6D40" w:rsidR="00C97A8F" w:rsidRDefault="0036363E" w:rsidP="00B00F83">
      <w:pPr>
        <w:spacing w:line="240" w:lineRule="auto"/>
        <w:rPr>
          <w:rFonts w:eastAsia="Times New Roman" w:cs="Times New Roman"/>
          <w:lang w:eastAsia="da-DK"/>
        </w:rPr>
      </w:pPr>
      <w:r>
        <w:rPr>
          <w:rFonts w:eastAsia="Times New Roman" w:cs="Times New Roman"/>
          <w:lang w:eastAsia="da-DK"/>
        </w:rPr>
        <w:t>I dag vurderes det konkret i hver enkelt sag, om der er tale om en tjenesterejse eller et midlertidigt arbejdssted</w:t>
      </w:r>
      <w:r w:rsidR="00360B43">
        <w:rPr>
          <w:rFonts w:eastAsia="Times New Roman" w:cs="Times New Roman"/>
          <w:lang w:eastAsia="da-DK"/>
        </w:rPr>
        <w:t>,</w:t>
      </w:r>
      <w:r w:rsidR="004930F6">
        <w:rPr>
          <w:rFonts w:eastAsia="Times New Roman" w:cs="Times New Roman"/>
          <w:lang w:eastAsia="da-DK"/>
        </w:rPr>
        <w:t xml:space="preserve"> og der er ingen fast</w:t>
      </w:r>
      <w:r w:rsidR="003469B7">
        <w:rPr>
          <w:rFonts w:eastAsia="Times New Roman" w:cs="Times New Roman"/>
          <w:lang w:eastAsia="da-DK"/>
        </w:rPr>
        <w:t xml:space="preserve"> nedre grænse </w:t>
      </w:r>
      <w:r w:rsidR="004930F6">
        <w:rPr>
          <w:rFonts w:eastAsia="Times New Roman" w:cs="Times New Roman"/>
          <w:lang w:eastAsia="da-DK"/>
        </w:rPr>
        <w:t>for,</w:t>
      </w:r>
      <w:r w:rsidR="00360B43">
        <w:rPr>
          <w:rFonts w:eastAsia="Times New Roman" w:cs="Times New Roman"/>
          <w:lang w:eastAsia="da-DK"/>
        </w:rPr>
        <w:t xml:space="preserve"> hvordan en </w:t>
      </w:r>
      <w:r w:rsidR="004930F6">
        <w:rPr>
          <w:rFonts w:eastAsia="Times New Roman" w:cs="Times New Roman"/>
          <w:lang w:eastAsia="da-DK"/>
        </w:rPr>
        <w:t>tjen</w:t>
      </w:r>
      <w:r w:rsidR="004930F6">
        <w:rPr>
          <w:rFonts w:eastAsia="Times New Roman" w:cs="Times New Roman"/>
          <w:lang w:eastAsia="da-DK"/>
        </w:rPr>
        <w:t>e</w:t>
      </w:r>
      <w:r w:rsidR="004930F6">
        <w:rPr>
          <w:rFonts w:eastAsia="Times New Roman" w:cs="Times New Roman"/>
          <w:lang w:eastAsia="da-DK"/>
        </w:rPr>
        <w:t>sterejse</w:t>
      </w:r>
      <w:r w:rsidR="00360B43">
        <w:rPr>
          <w:rFonts w:eastAsia="Times New Roman" w:cs="Times New Roman"/>
          <w:lang w:eastAsia="da-DK"/>
        </w:rPr>
        <w:t xml:space="preserve"> defineres</w:t>
      </w:r>
      <w:r w:rsidR="004930F6">
        <w:rPr>
          <w:rFonts w:eastAsia="Times New Roman" w:cs="Times New Roman"/>
          <w:lang w:eastAsia="da-DK"/>
        </w:rPr>
        <w:t xml:space="preserve">. </w:t>
      </w:r>
      <w:r w:rsidR="00C97A8F">
        <w:rPr>
          <w:rFonts w:eastAsia="Times New Roman" w:cs="Times New Roman"/>
          <w:lang w:eastAsia="da-DK"/>
        </w:rPr>
        <w:t xml:space="preserve">Fastsættelse af kravet om overnatning gør </w:t>
      </w:r>
      <w:r w:rsidR="004930F6">
        <w:rPr>
          <w:rFonts w:eastAsia="Times New Roman" w:cs="Times New Roman"/>
          <w:lang w:eastAsia="da-DK"/>
        </w:rPr>
        <w:t xml:space="preserve">således </w:t>
      </w:r>
      <w:r w:rsidR="00C97A8F">
        <w:rPr>
          <w:rFonts w:eastAsia="Times New Roman" w:cs="Times New Roman"/>
          <w:lang w:eastAsia="da-DK"/>
        </w:rPr>
        <w:t xml:space="preserve">op med den tilfældighed, som nuværende praksis er udtryk for. </w:t>
      </w:r>
    </w:p>
    <w:p w14:paraId="6718B557" w14:textId="77777777" w:rsidR="00CE36B8" w:rsidRDefault="00CE36B8" w:rsidP="00A25A2E">
      <w:pPr>
        <w:spacing w:line="240" w:lineRule="auto"/>
        <w:rPr>
          <w:rFonts w:eastAsia="Times New Roman" w:cs="Times New Roman"/>
          <w:lang w:eastAsia="da-DK"/>
        </w:rPr>
      </w:pPr>
    </w:p>
    <w:p w14:paraId="4B7BF8BC" w14:textId="1E59DE8A" w:rsidR="00253F07" w:rsidRDefault="00CE36B8" w:rsidP="00CE36B8">
      <w:pPr>
        <w:spacing w:line="240" w:lineRule="auto"/>
        <w:rPr>
          <w:rFonts w:eastAsia="Times New Roman" w:cs="Times New Roman"/>
          <w:lang w:eastAsia="da-DK"/>
        </w:rPr>
      </w:pPr>
      <w:r>
        <w:rPr>
          <w:rFonts w:eastAsia="Times New Roman" w:cs="Times New Roman"/>
          <w:lang w:eastAsia="da-DK"/>
        </w:rPr>
        <w:t>Den øvre tidsmæssige grænse på ”mindre end 28 dage” er indsat for at skabe en afgrænsning til udstationeringer, jf. nedenfor.</w:t>
      </w:r>
      <w:r w:rsidR="00AC6FE2">
        <w:rPr>
          <w:rFonts w:eastAsia="Times New Roman" w:cs="Times New Roman"/>
          <w:lang w:eastAsia="da-DK"/>
        </w:rPr>
        <w:t xml:space="preserve"> Der er kun en begrænset praksis for </w:t>
      </w:r>
      <w:r w:rsidR="00360B43">
        <w:rPr>
          <w:rFonts w:eastAsia="Times New Roman" w:cs="Times New Roman"/>
          <w:lang w:eastAsia="da-DK"/>
        </w:rPr>
        <w:t xml:space="preserve">afgrænsningen af, hvor </w:t>
      </w:r>
      <w:r w:rsidR="008C72D7">
        <w:rPr>
          <w:rFonts w:eastAsia="Times New Roman" w:cs="Times New Roman"/>
          <w:lang w:eastAsia="da-DK"/>
        </w:rPr>
        <w:t>lang tid</w:t>
      </w:r>
      <w:r w:rsidR="00360B43">
        <w:rPr>
          <w:rFonts w:eastAsia="Times New Roman" w:cs="Times New Roman"/>
          <w:lang w:eastAsia="da-DK"/>
        </w:rPr>
        <w:t xml:space="preserve"> en tjenesterejse kan v</w:t>
      </w:r>
      <w:r w:rsidR="008C72D7">
        <w:rPr>
          <w:rFonts w:eastAsia="Times New Roman" w:cs="Times New Roman"/>
          <w:lang w:eastAsia="da-DK"/>
        </w:rPr>
        <w:t>a</w:t>
      </w:r>
      <w:r w:rsidR="00360B43">
        <w:rPr>
          <w:rFonts w:eastAsia="Times New Roman" w:cs="Times New Roman"/>
          <w:lang w:eastAsia="da-DK"/>
        </w:rPr>
        <w:t>re.</w:t>
      </w:r>
      <w:r w:rsidR="00AC6FE2">
        <w:rPr>
          <w:rFonts w:eastAsia="Times New Roman" w:cs="Times New Roman"/>
          <w:lang w:eastAsia="da-DK"/>
        </w:rPr>
        <w:t xml:space="preserve"> </w:t>
      </w:r>
    </w:p>
    <w:p w14:paraId="20ABDE3E" w14:textId="6A654E5B" w:rsidR="00786A24" w:rsidRDefault="00786A24" w:rsidP="00CE36B8">
      <w:pPr>
        <w:spacing w:line="240" w:lineRule="auto"/>
        <w:rPr>
          <w:rFonts w:eastAsia="Times New Roman" w:cs="Times New Roman"/>
          <w:lang w:eastAsia="da-DK"/>
        </w:rPr>
      </w:pPr>
    </w:p>
    <w:p w14:paraId="6FD739D5" w14:textId="590E5EBF" w:rsidR="005716F5" w:rsidRDefault="005716F5" w:rsidP="00CE36B8">
      <w:pPr>
        <w:spacing w:line="240" w:lineRule="auto"/>
        <w:rPr>
          <w:rFonts w:eastAsia="Times New Roman" w:cs="Times New Roman"/>
          <w:lang w:eastAsia="da-DK"/>
        </w:rPr>
      </w:pPr>
      <w:r>
        <w:rPr>
          <w:rFonts w:eastAsia="Times New Roman" w:cs="Times New Roman"/>
          <w:lang w:eastAsia="da-DK"/>
        </w:rPr>
        <w:t>Bestemmelsen regulerer alene dækningen ved arbejdsskader under befordring og ændrer ikke ved, hvilken praksis der gælder for arbejdsskadedækning under tjen</w:t>
      </w:r>
      <w:r>
        <w:rPr>
          <w:rFonts w:eastAsia="Times New Roman" w:cs="Times New Roman"/>
          <w:lang w:eastAsia="da-DK"/>
        </w:rPr>
        <w:t>e</w:t>
      </w:r>
      <w:r>
        <w:rPr>
          <w:rFonts w:eastAsia="Times New Roman" w:cs="Times New Roman"/>
          <w:lang w:eastAsia="da-DK"/>
        </w:rPr>
        <w:t>sterejser i øvrigt.</w:t>
      </w:r>
    </w:p>
    <w:p w14:paraId="6718B559" w14:textId="77777777" w:rsidR="005A5F62" w:rsidRPr="00474A0F" w:rsidRDefault="005A5F62" w:rsidP="00B00F83">
      <w:pPr>
        <w:spacing w:line="240" w:lineRule="auto"/>
        <w:rPr>
          <w:rFonts w:eastAsia="Times New Roman" w:cs="Times New Roman"/>
          <w:lang w:eastAsia="da-DK"/>
        </w:rPr>
      </w:pPr>
    </w:p>
    <w:p w14:paraId="6718B55A" w14:textId="77777777" w:rsidR="00EB2327" w:rsidRPr="003F2FA3" w:rsidRDefault="00EB2327" w:rsidP="00EB2327">
      <w:pPr>
        <w:spacing w:line="240" w:lineRule="auto"/>
        <w:rPr>
          <w:rFonts w:eastAsia="Times New Roman" w:cs="Times New Roman"/>
          <w:i/>
          <w:lang w:eastAsia="da-DK"/>
        </w:rPr>
      </w:pPr>
      <w:r>
        <w:rPr>
          <w:rFonts w:eastAsia="Times New Roman" w:cs="Times New Roman"/>
          <w:i/>
          <w:lang w:eastAsia="da-DK"/>
        </w:rPr>
        <w:t>Vedr. stk. 4.- definition af ”udstationering”</w:t>
      </w:r>
    </w:p>
    <w:p w14:paraId="6718B55B" w14:textId="074A319D" w:rsidR="00D30A8D" w:rsidRDefault="00D30A8D" w:rsidP="00B00F83">
      <w:pPr>
        <w:spacing w:line="240" w:lineRule="auto"/>
        <w:rPr>
          <w:rFonts w:eastAsia="Times New Roman" w:cs="Times New Roman"/>
          <w:lang w:eastAsia="da-DK"/>
        </w:rPr>
      </w:pPr>
      <w:r>
        <w:rPr>
          <w:rFonts w:eastAsia="Times New Roman" w:cs="Times New Roman"/>
          <w:lang w:eastAsia="da-DK"/>
        </w:rPr>
        <w:t xml:space="preserve">Bestemmelsen er ny og er indsat </w:t>
      </w:r>
      <w:r w:rsidR="00360B43">
        <w:rPr>
          <w:rFonts w:eastAsia="Times New Roman" w:cs="Times New Roman"/>
          <w:lang w:eastAsia="da-DK"/>
        </w:rPr>
        <w:t xml:space="preserve">for </w:t>
      </w:r>
      <w:r>
        <w:rPr>
          <w:rFonts w:eastAsia="Times New Roman" w:cs="Times New Roman"/>
          <w:lang w:eastAsia="da-DK"/>
        </w:rPr>
        <w:t xml:space="preserve">at skabe en klar afgrænsning </w:t>
      </w:r>
      <w:r w:rsidR="00360B43">
        <w:rPr>
          <w:rFonts w:eastAsia="Times New Roman" w:cs="Times New Roman"/>
          <w:lang w:eastAsia="da-DK"/>
        </w:rPr>
        <w:t>mellem udstati</w:t>
      </w:r>
      <w:r w:rsidR="00360B43">
        <w:rPr>
          <w:rFonts w:eastAsia="Times New Roman" w:cs="Times New Roman"/>
          <w:lang w:eastAsia="da-DK"/>
        </w:rPr>
        <w:t>o</w:t>
      </w:r>
      <w:r w:rsidR="00360B43">
        <w:rPr>
          <w:rFonts w:eastAsia="Times New Roman" w:cs="Times New Roman"/>
          <w:lang w:eastAsia="da-DK"/>
        </w:rPr>
        <w:t xml:space="preserve">nering og </w:t>
      </w:r>
      <w:r>
        <w:rPr>
          <w:rFonts w:eastAsia="Times New Roman" w:cs="Times New Roman"/>
          <w:lang w:eastAsia="da-DK"/>
        </w:rPr>
        <w:t>tjenesterejser</w:t>
      </w:r>
      <w:r w:rsidR="00B833EC">
        <w:rPr>
          <w:rFonts w:eastAsia="Times New Roman" w:cs="Times New Roman"/>
          <w:lang w:eastAsia="da-DK"/>
        </w:rPr>
        <w:t xml:space="preserve">. </w:t>
      </w:r>
      <w:r w:rsidR="003469B7">
        <w:rPr>
          <w:rFonts w:eastAsia="Times New Roman" w:cs="Times New Roman"/>
          <w:lang w:eastAsia="da-DK"/>
        </w:rPr>
        <w:t>U</w:t>
      </w:r>
      <w:r>
        <w:rPr>
          <w:rFonts w:eastAsia="Times New Roman" w:cs="Times New Roman"/>
          <w:lang w:eastAsia="da-DK"/>
        </w:rPr>
        <w:t xml:space="preserve">nder en udstationering </w:t>
      </w:r>
      <w:r w:rsidR="003469B7">
        <w:rPr>
          <w:rFonts w:eastAsia="Times New Roman" w:cs="Times New Roman"/>
          <w:lang w:eastAsia="da-DK"/>
        </w:rPr>
        <w:t xml:space="preserve">dækker arbejdsskadesikringen </w:t>
      </w:r>
      <w:r>
        <w:rPr>
          <w:rFonts w:eastAsia="Times New Roman" w:cs="Times New Roman"/>
          <w:lang w:eastAsia="da-DK"/>
        </w:rPr>
        <w:t>alene befordringen mellem bopæl og udstationeringsstedet. Det kan derfor have betydning for den tilskadekomne, om rejsen betragtes som tjenesterejse eller udst</w:t>
      </w:r>
      <w:r>
        <w:rPr>
          <w:rFonts w:eastAsia="Times New Roman" w:cs="Times New Roman"/>
          <w:lang w:eastAsia="da-DK"/>
        </w:rPr>
        <w:t>a</w:t>
      </w:r>
      <w:r>
        <w:rPr>
          <w:rFonts w:eastAsia="Times New Roman" w:cs="Times New Roman"/>
          <w:lang w:eastAsia="da-DK"/>
        </w:rPr>
        <w:t>tionering.</w:t>
      </w:r>
    </w:p>
    <w:p w14:paraId="6718B55C" w14:textId="77777777" w:rsidR="00D30A8D" w:rsidRDefault="00D30A8D" w:rsidP="00B00F83">
      <w:pPr>
        <w:spacing w:line="240" w:lineRule="auto"/>
        <w:rPr>
          <w:rFonts w:eastAsia="Times New Roman" w:cs="Times New Roman"/>
          <w:lang w:eastAsia="da-DK"/>
        </w:rPr>
      </w:pPr>
    </w:p>
    <w:p w14:paraId="6718B55D" w14:textId="5AE9E4EC" w:rsidR="004F5423" w:rsidRDefault="004F5423" w:rsidP="004F5423">
      <w:pPr>
        <w:spacing w:line="240" w:lineRule="auto"/>
        <w:rPr>
          <w:rFonts w:eastAsia="Times New Roman" w:cs="Times New Roman"/>
          <w:lang w:eastAsia="da-DK"/>
        </w:rPr>
      </w:pPr>
      <w:r>
        <w:rPr>
          <w:rFonts w:eastAsia="Times New Roman" w:cs="Times New Roman"/>
          <w:lang w:eastAsia="da-DK"/>
        </w:rPr>
        <w:t>Ved valget af 28 dage som nedre tidsmæssige grænse er der taget udgangspunkt i Personaleadministrativ vejlednings</w:t>
      </w:r>
      <w:r w:rsidR="00D30A8D">
        <w:rPr>
          <w:rFonts w:eastAsia="Times New Roman" w:cs="Times New Roman"/>
          <w:lang w:eastAsia="da-DK"/>
        </w:rPr>
        <w:t xml:space="preserve"> </w:t>
      </w:r>
      <w:r>
        <w:rPr>
          <w:rFonts w:eastAsia="Times New Roman" w:cs="Times New Roman"/>
          <w:lang w:eastAsia="da-DK"/>
        </w:rPr>
        <w:t>(</w:t>
      </w:r>
      <w:r w:rsidR="00D30A8D">
        <w:rPr>
          <w:rFonts w:eastAsia="Times New Roman" w:cs="Times New Roman"/>
          <w:lang w:eastAsia="da-DK"/>
        </w:rPr>
        <w:t>PAV’s</w:t>
      </w:r>
      <w:r>
        <w:rPr>
          <w:rFonts w:eastAsia="Times New Roman" w:cs="Times New Roman"/>
          <w:lang w:eastAsia="da-DK"/>
        </w:rPr>
        <w:t>)</w:t>
      </w:r>
      <w:r w:rsidR="00D30A8D">
        <w:rPr>
          <w:rFonts w:eastAsia="Times New Roman" w:cs="Times New Roman"/>
          <w:lang w:eastAsia="da-DK"/>
        </w:rPr>
        <w:t xml:space="preserve"> definition af en udstationering. Det fremgår således af PAV kapitel 21.7.1., </w:t>
      </w:r>
      <w:r w:rsidR="003E389D">
        <w:rPr>
          <w:rFonts w:eastAsia="Times New Roman" w:cs="Times New Roman"/>
          <w:lang w:eastAsia="da-DK"/>
        </w:rPr>
        <w:t xml:space="preserve">at der er tale om udstationering, når </w:t>
      </w:r>
      <w:r w:rsidR="00D30A8D">
        <w:rPr>
          <w:rFonts w:eastAsia="Times New Roman" w:cs="Times New Roman"/>
          <w:lang w:eastAsia="da-DK"/>
        </w:rPr>
        <w:t>”</w:t>
      </w:r>
      <w:r w:rsidR="00D30A8D" w:rsidRPr="00D30A8D">
        <w:rPr>
          <w:rFonts w:eastAsia="Times New Roman" w:cs="Times New Roman"/>
          <w:lang w:eastAsia="da-DK"/>
        </w:rPr>
        <w:t>tjen</w:t>
      </w:r>
      <w:r w:rsidR="00D30A8D" w:rsidRPr="00D30A8D">
        <w:rPr>
          <w:rFonts w:eastAsia="Times New Roman" w:cs="Times New Roman"/>
          <w:lang w:eastAsia="da-DK"/>
        </w:rPr>
        <w:t>e</w:t>
      </w:r>
      <w:r w:rsidR="00D30A8D" w:rsidRPr="00D30A8D">
        <w:rPr>
          <w:rFonts w:eastAsia="Times New Roman" w:cs="Times New Roman"/>
          <w:lang w:eastAsia="da-DK"/>
        </w:rPr>
        <w:t>sterejsen vil indebære et ophold på samme sted af mindst 28 dages varighed, og der overnattes på udstationeringsstedet.</w:t>
      </w:r>
      <w:r w:rsidR="00D30A8D">
        <w:rPr>
          <w:rFonts w:eastAsia="Times New Roman" w:cs="Times New Roman"/>
          <w:lang w:eastAsia="da-DK"/>
        </w:rPr>
        <w:t>” .</w:t>
      </w:r>
      <w:r>
        <w:rPr>
          <w:rFonts w:eastAsia="Times New Roman" w:cs="Times New Roman"/>
          <w:lang w:eastAsia="da-DK"/>
        </w:rPr>
        <w:t xml:space="preserve"> PAV</w:t>
      </w:r>
      <w:r w:rsidR="00DD2111">
        <w:rPr>
          <w:rFonts w:eastAsia="Times New Roman" w:cs="Times New Roman"/>
          <w:lang w:eastAsia="da-DK"/>
        </w:rPr>
        <w:t>, som</w:t>
      </w:r>
      <w:r>
        <w:rPr>
          <w:rFonts w:eastAsia="Times New Roman" w:cs="Times New Roman"/>
          <w:lang w:eastAsia="da-DK"/>
        </w:rPr>
        <w:t xml:space="preserve"> regulerer forholdene for statsa</w:t>
      </w:r>
      <w:r>
        <w:rPr>
          <w:rFonts w:eastAsia="Times New Roman" w:cs="Times New Roman"/>
          <w:lang w:eastAsia="da-DK"/>
        </w:rPr>
        <w:t>n</w:t>
      </w:r>
      <w:r>
        <w:rPr>
          <w:rFonts w:eastAsia="Times New Roman" w:cs="Times New Roman"/>
          <w:lang w:eastAsia="da-DK"/>
        </w:rPr>
        <w:t>satte</w:t>
      </w:r>
      <w:r w:rsidR="00AB7363">
        <w:rPr>
          <w:rFonts w:eastAsia="Times New Roman" w:cs="Times New Roman"/>
          <w:lang w:eastAsia="da-DK"/>
        </w:rPr>
        <w:t>,</w:t>
      </w:r>
      <w:r w:rsidR="00E976AA">
        <w:rPr>
          <w:rFonts w:eastAsia="Times New Roman" w:cs="Times New Roman"/>
          <w:lang w:eastAsia="da-DK"/>
        </w:rPr>
        <w:t xml:space="preserve"> </w:t>
      </w:r>
      <w:r w:rsidR="00DD2111">
        <w:rPr>
          <w:rFonts w:eastAsia="Times New Roman" w:cs="Times New Roman"/>
          <w:lang w:eastAsia="da-DK"/>
        </w:rPr>
        <w:t>er valgt, fordi vejledningen rummer en entydig definition af begrebet ”udst</w:t>
      </w:r>
      <w:r w:rsidR="00DD2111">
        <w:rPr>
          <w:rFonts w:eastAsia="Times New Roman" w:cs="Times New Roman"/>
          <w:lang w:eastAsia="da-DK"/>
        </w:rPr>
        <w:t>a</w:t>
      </w:r>
      <w:r w:rsidR="00DD2111">
        <w:rPr>
          <w:rFonts w:eastAsia="Times New Roman" w:cs="Times New Roman"/>
          <w:lang w:eastAsia="da-DK"/>
        </w:rPr>
        <w:t>tionering”. Det</w:t>
      </w:r>
      <w:r>
        <w:rPr>
          <w:rFonts w:eastAsia="Times New Roman" w:cs="Times New Roman"/>
          <w:lang w:eastAsia="da-DK"/>
        </w:rPr>
        <w:t xml:space="preserve"> kan ikke udelukkes, at </w:t>
      </w:r>
      <w:r w:rsidR="00E976AA">
        <w:rPr>
          <w:rFonts w:eastAsia="Times New Roman" w:cs="Times New Roman"/>
          <w:lang w:eastAsia="da-DK"/>
        </w:rPr>
        <w:t xml:space="preserve">definitionerne af </w:t>
      </w:r>
      <w:r>
        <w:rPr>
          <w:rFonts w:eastAsia="Times New Roman" w:cs="Times New Roman"/>
          <w:lang w:eastAsia="da-DK"/>
        </w:rPr>
        <w:t xml:space="preserve"> </w:t>
      </w:r>
      <w:r w:rsidR="00DD2111">
        <w:rPr>
          <w:rFonts w:eastAsia="Times New Roman" w:cs="Times New Roman"/>
          <w:lang w:eastAsia="da-DK"/>
        </w:rPr>
        <w:t xml:space="preserve">såvel </w:t>
      </w:r>
      <w:r>
        <w:rPr>
          <w:rFonts w:eastAsia="Times New Roman" w:cs="Times New Roman"/>
          <w:lang w:eastAsia="da-DK"/>
        </w:rPr>
        <w:t xml:space="preserve">”udstationering” </w:t>
      </w:r>
      <w:r w:rsidR="00DD2111">
        <w:rPr>
          <w:rFonts w:eastAsia="Times New Roman" w:cs="Times New Roman"/>
          <w:lang w:eastAsia="da-DK"/>
        </w:rPr>
        <w:t>som</w:t>
      </w:r>
      <w:r w:rsidR="00E976AA">
        <w:rPr>
          <w:rFonts w:eastAsia="Times New Roman" w:cs="Times New Roman"/>
          <w:lang w:eastAsia="da-DK"/>
        </w:rPr>
        <w:t xml:space="preserve"> </w:t>
      </w:r>
      <w:r>
        <w:rPr>
          <w:rFonts w:eastAsia="Times New Roman" w:cs="Times New Roman"/>
          <w:lang w:eastAsia="da-DK"/>
        </w:rPr>
        <w:t xml:space="preserve">”tjenesterejse” kan </w:t>
      </w:r>
      <w:r w:rsidR="00E976AA">
        <w:rPr>
          <w:rFonts w:eastAsia="Times New Roman" w:cs="Times New Roman"/>
          <w:lang w:eastAsia="da-DK"/>
        </w:rPr>
        <w:t>være anderledes på andre</w:t>
      </w:r>
      <w:r>
        <w:rPr>
          <w:rFonts w:eastAsia="Times New Roman" w:cs="Times New Roman"/>
          <w:lang w:eastAsia="da-DK"/>
        </w:rPr>
        <w:t xml:space="preserve"> overenskomstområder. </w:t>
      </w:r>
    </w:p>
    <w:p w14:paraId="5D08211F" w14:textId="7C83E239" w:rsidR="00253F07" w:rsidRDefault="00253F07" w:rsidP="004F5423">
      <w:pPr>
        <w:spacing w:line="240" w:lineRule="auto"/>
        <w:rPr>
          <w:rFonts w:eastAsia="Times New Roman" w:cs="Times New Roman"/>
          <w:lang w:eastAsia="da-DK"/>
        </w:rPr>
      </w:pPr>
    </w:p>
    <w:p w14:paraId="37C43076" w14:textId="5EAA167F" w:rsidR="00253F07" w:rsidRDefault="00253F07" w:rsidP="004F5423">
      <w:pPr>
        <w:spacing w:line="240" w:lineRule="auto"/>
        <w:rPr>
          <w:rFonts w:eastAsia="Times New Roman" w:cs="Times New Roman"/>
          <w:lang w:eastAsia="da-DK"/>
        </w:rPr>
      </w:pPr>
      <w:r>
        <w:rPr>
          <w:rFonts w:eastAsia="Times New Roman" w:cs="Times New Roman"/>
          <w:lang w:eastAsia="da-DK"/>
        </w:rPr>
        <w:t>Efter gældende praksis er der ikke en entydig afgrænsning</w:t>
      </w:r>
      <w:r w:rsidR="00E976AA">
        <w:rPr>
          <w:rFonts w:eastAsia="Times New Roman" w:cs="Times New Roman"/>
          <w:lang w:eastAsia="da-DK"/>
        </w:rPr>
        <w:t xml:space="preserve"> mellem tjenesterejse og udstationering</w:t>
      </w:r>
      <w:r w:rsidR="004930F6">
        <w:rPr>
          <w:rFonts w:eastAsia="Times New Roman" w:cs="Times New Roman"/>
          <w:lang w:eastAsia="da-DK"/>
        </w:rPr>
        <w:t>, men der er eksempel på, at et arbejdsrelateret ophold uden for b</w:t>
      </w:r>
      <w:r w:rsidR="004930F6">
        <w:rPr>
          <w:rFonts w:eastAsia="Times New Roman" w:cs="Times New Roman"/>
          <w:lang w:eastAsia="da-DK"/>
        </w:rPr>
        <w:t>o</w:t>
      </w:r>
      <w:r w:rsidR="004930F6">
        <w:rPr>
          <w:rFonts w:eastAsia="Times New Roman" w:cs="Times New Roman"/>
          <w:lang w:eastAsia="da-DK"/>
        </w:rPr>
        <w:t>pælen af tre ugers varighed blev anset som tjenesterejse.</w:t>
      </w:r>
    </w:p>
    <w:p w14:paraId="6718B55E" w14:textId="77777777" w:rsidR="00D30A8D" w:rsidRDefault="00D30A8D" w:rsidP="00B00F83">
      <w:pPr>
        <w:spacing w:line="240" w:lineRule="auto"/>
        <w:rPr>
          <w:rFonts w:eastAsia="Times New Roman" w:cs="Times New Roman"/>
          <w:lang w:eastAsia="da-DK"/>
        </w:rPr>
      </w:pPr>
    </w:p>
    <w:p w14:paraId="6718B55F" w14:textId="77777777" w:rsidR="00E36230" w:rsidRDefault="00E36230" w:rsidP="00B00F83">
      <w:pPr>
        <w:spacing w:line="240" w:lineRule="auto"/>
        <w:rPr>
          <w:rFonts w:eastAsia="Times New Roman" w:cs="Times New Roman"/>
          <w:b/>
          <w:lang w:eastAsia="da-DK"/>
        </w:rPr>
      </w:pPr>
      <w:r>
        <w:rPr>
          <w:rFonts w:eastAsia="Times New Roman" w:cs="Times New Roman"/>
          <w:b/>
          <w:lang w:eastAsia="da-DK"/>
        </w:rPr>
        <w:t>Til § 3.</w:t>
      </w:r>
    </w:p>
    <w:p w14:paraId="6718B560" w14:textId="612723A5" w:rsidR="00311370" w:rsidRDefault="00FB562D" w:rsidP="00B00F83">
      <w:pPr>
        <w:spacing w:line="240" w:lineRule="auto"/>
        <w:rPr>
          <w:rFonts w:eastAsia="Times New Roman" w:cs="Times New Roman"/>
          <w:lang w:eastAsia="da-DK"/>
        </w:rPr>
      </w:pPr>
      <w:r>
        <w:rPr>
          <w:rFonts w:eastAsia="Times New Roman" w:cs="Times New Roman"/>
          <w:lang w:eastAsia="da-DK"/>
        </w:rPr>
        <w:lastRenderedPageBreak/>
        <w:t>Bestemmelsen er i realiteten en udbygning af gældende bekendtgørelses § 1, stk. 1, 1. pkt.</w:t>
      </w:r>
      <w:r w:rsidR="00B833EC">
        <w:rPr>
          <w:rFonts w:eastAsia="Times New Roman" w:cs="Times New Roman"/>
          <w:lang w:eastAsia="da-DK"/>
        </w:rPr>
        <w:t xml:space="preserve"> </w:t>
      </w:r>
      <w:r w:rsidR="003469B7">
        <w:rPr>
          <w:rFonts w:eastAsia="Times New Roman" w:cs="Times New Roman"/>
          <w:lang w:eastAsia="da-DK"/>
        </w:rPr>
        <w:t xml:space="preserve">Formålet er </w:t>
      </w:r>
      <w:r w:rsidR="00311370">
        <w:rPr>
          <w:rFonts w:eastAsia="Times New Roman" w:cs="Times New Roman"/>
          <w:lang w:eastAsia="da-DK"/>
        </w:rPr>
        <w:t xml:space="preserve">at sætte en ramme for, </w:t>
      </w:r>
      <w:r w:rsidR="003469B7">
        <w:rPr>
          <w:rFonts w:eastAsia="Times New Roman" w:cs="Times New Roman"/>
          <w:lang w:eastAsia="da-DK"/>
        </w:rPr>
        <w:t>hvilke</w:t>
      </w:r>
      <w:r w:rsidR="00311370">
        <w:rPr>
          <w:rFonts w:eastAsia="Times New Roman" w:cs="Times New Roman"/>
          <w:lang w:eastAsia="da-DK"/>
        </w:rPr>
        <w:t xml:space="preserve"> skader under befordring til og fra arbejde</w:t>
      </w:r>
      <w:r w:rsidR="003469B7">
        <w:rPr>
          <w:rFonts w:eastAsia="Times New Roman" w:cs="Times New Roman"/>
          <w:lang w:eastAsia="da-DK"/>
        </w:rPr>
        <w:t>, der kan anses for omfattet af arbejdsskadesikringsloven</w:t>
      </w:r>
      <w:r w:rsidR="00311370">
        <w:rPr>
          <w:rFonts w:eastAsia="Times New Roman" w:cs="Times New Roman"/>
          <w:lang w:eastAsia="da-DK"/>
        </w:rPr>
        <w:t xml:space="preserve"> </w:t>
      </w:r>
      <w:r w:rsidR="003469B7">
        <w:rPr>
          <w:rFonts w:eastAsia="Times New Roman" w:cs="Times New Roman"/>
          <w:lang w:eastAsia="da-DK"/>
        </w:rPr>
        <w:t xml:space="preserve">efter en konkret skønsmæssig vurdering </w:t>
      </w:r>
      <w:r w:rsidR="00311370">
        <w:rPr>
          <w:rFonts w:eastAsia="Times New Roman" w:cs="Times New Roman"/>
          <w:lang w:eastAsia="da-DK"/>
        </w:rPr>
        <w:t xml:space="preserve">– til trods for hovedreglen i § 1 </w:t>
      </w:r>
      <w:r>
        <w:rPr>
          <w:rFonts w:eastAsia="Times New Roman" w:cs="Times New Roman"/>
          <w:lang w:eastAsia="da-DK"/>
        </w:rPr>
        <w:t>.</w:t>
      </w:r>
    </w:p>
    <w:p w14:paraId="6718B561" w14:textId="77777777" w:rsidR="00311370" w:rsidRDefault="00311370" w:rsidP="00B00F83">
      <w:pPr>
        <w:spacing w:line="240" w:lineRule="auto"/>
        <w:rPr>
          <w:rFonts w:eastAsia="Times New Roman" w:cs="Times New Roman"/>
          <w:lang w:eastAsia="da-DK"/>
        </w:rPr>
      </w:pPr>
    </w:p>
    <w:p w14:paraId="6718B562" w14:textId="551436B7" w:rsidR="00E36230" w:rsidRDefault="00311370" w:rsidP="00B00F83">
      <w:pPr>
        <w:spacing w:line="240" w:lineRule="auto"/>
        <w:rPr>
          <w:rFonts w:eastAsia="Times New Roman" w:cs="Times New Roman"/>
          <w:lang w:eastAsia="da-DK"/>
        </w:rPr>
      </w:pPr>
      <w:r>
        <w:rPr>
          <w:rFonts w:eastAsia="Times New Roman" w:cs="Times New Roman"/>
          <w:lang w:eastAsia="da-DK"/>
        </w:rPr>
        <w:t>Grundlæggende peger alle nyere domme og administrativ praksis på området på, at det afgørende er</w:t>
      </w:r>
      <w:r w:rsidR="003469B7">
        <w:rPr>
          <w:rFonts w:eastAsia="Times New Roman" w:cs="Times New Roman"/>
          <w:lang w:eastAsia="da-DK"/>
        </w:rPr>
        <w:t>,</w:t>
      </w:r>
      <w:r>
        <w:rPr>
          <w:rFonts w:eastAsia="Times New Roman" w:cs="Times New Roman"/>
          <w:lang w:eastAsia="da-DK"/>
        </w:rPr>
        <w:t xml:space="preserve"> om befordringen sker i </w:t>
      </w:r>
      <w:r w:rsidRPr="00FB562D">
        <w:rPr>
          <w:rFonts w:eastAsia="Times New Roman" w:cs="Times New Roman"/>
          <w:i/>
          <w:lang w:eastAsia="da-DK"/>
        </w:rPr>
        <w:t>arbejdsgiverens eller virksomhedens int</w:t>
      </w:r>
      <w:r w:rsidRPr="00FB562D">
        <w:rPr>
          <w:rFonts w:eastAsia="Times New Roman" w:cs="Times New Roman"/>
          <w:i/>
          <w:lang w:eastAsia="da-DK"/>
        </w:rPr>
        <w:t>e</w:t>
      </w:r>
      <w:r w:rsidRPr="00FB562D">
        <w:rPr>
          <w:rFonts w:eastAsia="Times New Roman" w:cs="Times New Roman"/>
          <w:i/>
          <w:lang w:eastAsia="da-DK"/>
        </w:rPr>
        <w:t>resse</w:t>
      </w:r>
      <w:r>
        <w:rPr>
          <w:rFonts w:eastAsia="Times New Roman" w:cs="Times New Roman"/>
          <w:lang w:eastAsia="da-DK"/>
        </w:rPr>
        <w:t xml:space="preserve">. </w:t>
      </w:r>
    </w:p>
    <w:p w14:paraId="6718B563" w14:textId="77777777" w:rsidR="00FB562D" w:rsidRDefault="00FB562D" w:rsidP="00B00F83">
      <w:pPr>
        <w:spacing w:line="240" w:lineRule="auto"/>
        <w:rPr>
          <w:rFonts w:eastAsia="Times New Roman" w:cs="Times New Roman"/>
          <w:lang w:eastAsia="da-DK"/>
        </w:rPr>
      </w:pPr>
    </w:p>
    <w:p w14:paraId="60426596" w14:textId="7E968CC2" w:rsidR="00CF41B8" w:rsidRPr="00CF41B8" w:rsidRDefault="00FB562D" w:rsidP="00CF41B8">
      <w:pPr>
        <w:spacing w:line="240" w:lineRule="auto"/>
        <w:rPr>
          <w:rFonts w:eastAsia="Times New Roman" w:cs="Times New Roman"/>
          <w:lang w:eastAsia="da-DK"/>
        </w:rPr>
      </w:pPr>
      <w:r>
        <w:rPr>
          <w:rFonts w:eastAsia="Times New Roman" w:cs="Times New Roman"/>
          <w:lang w:eastAsia="da-DK"/>
        </w:rPr>
        <w:t>I bestemmelsen er der derfor</w:t>
      </w:r>
      <w:r w:rsidR="003469B7">
        <w:rPr>
          <w:rFonts w:eastAsia="Times New Roman" w:cs="Times New Roman"/>
          <w:lang w:eastAsia="da-DK"/>
        </w:rPr>
        <w:t>,</w:t>
      </w:r>
      <w:r>
        <w:rPr>
          <w:rFonts w:eastAsia="Times New Roman" w:cs="Times New Roman"/>
          <w:lang w:eastAsia="da-DK"/>
        </w:rPr>
        <w:t xml:space="preserve"> med udgangspunkt i konkrete domme og afgørelser</w:t>
      </w:r>
      <w:r w:rsidR="003469B7">
        <w:rPr>
          <w:rFonts w:eastAsia="Times New Roman" w:cs="Times New Roman"/>
          <w:lang w:eastAsia="da-DK"/>
        </w:rPr>
        <w:t>,</w:t>
      </w:r>
      <w:r>
        <w:rPr>
          <w:rFonts w:eastAsia="Times New Roman" w:cs="Times New Roman"/>
          <w:lang w:eastAsia="da-DK"/>
        </w:rPr>
        <w:t xml:space="preserve"> opstillet </w:t>
      </w:r>
      <w:r w:rsidR="003746CD">
        <w:rPr>
          <w:rFonts w:eastAsia="Times New Roman" w:cs="Times New Roman"/>
          <w:lang w:eastAsia="da-DK"/>
        </w:rPr>
        <w:t>nogle</w:t>
      </w:r>
      <w:r>
        <w:rPr>
          <w:rFonts w:eastAsia="Times New Roman" w:cs="Times New Roman"/>
          <w:lang w:eastAsia="da-DK"/>
        </w:rPr>
        <w:t xml:space="preserve"> kriterier, som sammen eller hver for sig vil kunne føre til en afgøre</w:t>
      </w:r>
      <w:r>
        <w:rPr>
          <w:rFonts w:eastAsia="Times New Roman" w:cs="Times New Roman"/>
          <w:lang w:eastAsia="da-DK"/>
        </w:rPr>
        <w:t>l</w:t>
      </w:r>
      <w:r>
        <w:rPr>
          <w:rFonts w:eastAsia="Times New Roman" w:cs="Times New Roman"/>
          <w:lang w:eastAsia="da-DK"/>
        </w:rPr>
        <w:t xml:space="preserve">se om, at en skade under befordring falder ind under arbejdsskadesikringsloven. </w:t>
      </w:r>
      <w:r w:rsidR="00CF41B8">
        <w:rPr>
          <w:rFonts w:eastAsia="Times New Roman" w:cs="Times New Roman"/>
          <w:lang w:eastAsia="da-DK"/>
        </w:rPr>
        <w:t xml:space="preserve"> Det drejer sig om, at </w:t>
      </w:r>
      <w:r w:rsidR="00CF41B8" w:rsidRPr="00CF41B8">
        <w:rPr>
          <w:rFonts w:eastAsia="Times New Roman" w:cs="Times New Roman"/>
          <w:lang w:eastAsia="da-DK"/>
        </w:rPr>
        <w:t xml:space="preserve">arbejdsgiveren har en økonomisk gevinst ud af den måde, befordringen er tilrettelagt på, </w:t>
      </w:r>
      <w:r w:rsidR="00CF41B8">
        <w:rPr>
          <w:rFonts w:eastAsia="Times New Roman" w:cs="Times New Roman"/>
          <w:lang w:eastAsia="da-DK"/>
        </w:rPr>
        <w:t xml:space="preserve">at </w:t>
      </w:r>
      <w:r w:rsidR="00CF41B8" w:rsidRPr="00CF41B8">
        <w:rPr>
          <w:rFonts w:eastAsia="Times New Roman" w:cs="Times New Roman"/>
          <w:lang w:eastAsia="da-DK"/>
        </w:rPr>
        <w:t>arbejdsgiveren tilrettelægger og råder over selve befordringen, eller</w:t>
      </w:r>
      <w:r w:rsidR="00CF41B8">
        <w:rPr>
          <w:rFonts w:eastAsia="Times New Roman" w:cs="Times New Roman"/>
          <w:lang w:eastAsia="da-DK"/>
        </w:rPr>
        <w:t xml:space="preserve"> at </w:t>
      </w:r>
      <w:r w:rsidR="00CF41B8" w:rsidRPr="00CF41B8">
        <w:rPr>
          <w:rFonts w:eastAsia="Times New Roman" w:cs="Times New Roman"/>
          <w:lang w:eastAsia="da-DK"/>
        </w:rPr>
        <w:t xml:space="preserve">arbejdstageren medbringer reservedele, værktøj eller andre arbejdsredskaber, som tilhører arbejdsgiveren. </w:t>
      </w:r>
    </w:p>
    <w:p w14:paraId="6718B564" w14:textId="16F1CD2D" w:rsidR="00FB562D" w:rsidRDefault="00FB562D" w:rsidP="00B00F83">
      <w:pPr>
        <w:spacing w:line="240" w:lineRule="auto"/>
        <w:rPr>
          <w:rFonts w:eastAsia="Times New Roman" w:cs="Times New Roman"/>
          <w:lang w:eastAsia="da-DK"/>
        </w:rPr>
      </w:pPr>
    </w:p>
    <w:p w14:paraId="6718B565" w14:textId="77777777" w:rsidR="005E56F0" w:rsidRDefault="005E56F0" w:rsidP="00B00F83">
      <w:pPr>
        <w:spacing w:line="240" w:lineRule="auto"/>
        <w:rPr>
          <w:rFonts w:eastAsia="Times New Roman" w:cs="Times New Roman"/>
          <w:lang w:eastAsia="da-DK"/>
        </w:rPr>
      </w:pPr>
    </w:p>
    <w:p w14:paraId="6718B566" w14:textId="77777777" w:rsidR="00FB562D" w:rsidRDefault="00FB562D" w:rsidP="00B00F83">
      <w:pPr>
        <w:spacing w:line="240" w:lineRule="auto"/>
        <w:rPr>
          <w:rFonts w:eastAsia="Times New Roman" w:cs="Times New Roman"/>
          <w:b/>
          <w:lang w:eastAsia="da-DK"/>
        </w:rPr>
      </w:pPr>
      <w:r>
        <w:rPr>
          <w:rFonts w:eastAsia="Times New Roman" w:cs="Times New Roman"/>
          <w:b/>
          <w:lang w:eastAsia="da-DK"/>
        </w:rPr>
        <w:t>Til § 4.</w:t>
      </w:r>
    </w:p>
    <w:p w14:paraId="6718B567" w14:textId="77777777" w:rsidR="00FB562D" w:rsidRDefault="00F85F48" w:rsidP="00B00F83">
      <w:pPr>
        <w:spacing w:line="240" w:lineRule="auto"/>
        <w:rPr>
          <w:rFonts w:eastAsia="Times New Roman" w:cs="Times New Roman"/>
          <w:lang w:eastAsia="da-DK"/>
        </w:rPr>
      </w:pPr>
      <w:r>
        <w:rPr>
          <w:rFonts w:eastAsia="Times New Roman" w:cs="Times New Roman"/>
          <w:lang w:eastAsia="da-DK"/>
        </w:rPr>
        <w:t>Bestemmelsen er en justeret udgave af gældende bekendtgørelses § 3 og opremser et antal situationer, hvor befordringen er sikret efter arbejdsskadesikringsloven.</w:t>
      </w:r>
      <w:r w:rsidR="00113C79">
        <w:rPr>
          <w:rFonts w:eastAsia="Times New Roman" w:cs="Times New Roman"/>
          <w:lang w:eastAsia="da-DK"/>
        </w:rPr>
        <w:t xml:space="preserve"> </w:t>
      </w:r>
      <w:r w:rsidR="007C692A">
        <w:rPr>
          <w:rFonts w:eastAsia="Times New Roman" w:cs="Times New Roman"/>
          <w:lang w:eastAsia="da-DK"/>
        </w:rPr>
        <w:t>Enkelte</w:t>
      </w:r>
      <w:r w:rsidR="00113C79">
        <w:rPr>
          <w:rFonts w:eastAsia="Times New Roman" w:cs="Times New Roman"/>
          <w:lang w:eastAsia="da-DK"/>
        </w:rPr>
        <w:t xml:space="preserve"> situationer fra nuværende bekendtgørelse (§ 3, nr. 2</w:t>
      </w:r>
      <w:r w:rsidR="007C692A">
        <w:rPr>
          <w:rFonts w:eastAsia="Times New Roman" w:cs="Times New Roman"/>
          <w:lang w:eastAsia="da-DK"/>
        </w:rPr>
        <w:t xml:space="preserve">, 4, </w:t>
      </w:r>
      <w:r w:rsidR="00113C79">
        <w:rPr>
          <w:rFonts w:eastAsia="Times New Roman" w:cs="Times New Roman"/>
          <w:lang w:eastAsia="da-DK"/>
        </w:rPr>
        <w:t>6</w:t>
      </w:r>
      <w:r w:rsidR="007C692A">
        <w:rPr>
          <w:rFonts w:eastAsia="Times New Roman" w:cs="Times New Roman"/>
          <w:lang w:eastAsia="da-DK"/>
        </w:rPr>
        <w:t xml:space="preserve"> og 7</w:t>
      </w:r>
      <w:r w:rsidR="00113C79">
        <w:rPr>
          <w:rFonts w:eastAsia="Times New Roman" w:cs="Times New Roman"/>
          <w:lang w:eastAsia="da-DK"/>
        </w:rPr>
        <w:t xml:space="preserve">) </w:t>
      </w:r>
      <w:r w:rsidR="007C692A">
        <w:rPr>
          <w:rFonts w:eastAsia="Times New Roman" w:cs="Times New Roman"/>
          <w:lang w:eastAsia="da-DK"/>
        </w:rPr>
        <w:t>foreslås at udgå</w:t>
      </w:r>
      <w:r w:rsidR="00113C79">
        <w:rPr>
          <w:rFonts w:eastAsia="Times New Roman" w:cs="Times New Roman"/>
          <w:lang w:eastAsia="da-DK"/>
        </w:rPr>
        <w:t>, idet de anses for at indgå direkte i ny § 3</w:t>
      </w:r>
      <w:r w:rsidR="007C692A">
        <w:rPr>
          <w:rFonts w:eastAsia="Times New Roman" w:cs="Times New Roman"/>
          <w:lang w:eastAsia="da-DK"/>
        </w:rPr>
        <w:t xml:space="preserve"> eller i den udvidede § 4, nr. 5</w:t>
      </w:r>
      <w:r w:rsidR="00113C79">
        <w:rPr>
          <w:rFonts w:eastAsia="Times New Roman" w:cs="Times New Roman"/>
          <w:lang w:eastAsia="da-DK"/>
        </w:rPr>
        <w:t>.</w:t>
      </w:r>
    </w:p>
    <w:p w14:paraId="6718B568" w14:textId="77777777" w:rsidR="00C97A8F" w:rsidRDefault="00C97A8F" w:rsidP="00B00F83">
      <w:pPr>
        <w:spacing w:line="240" w:lineRule="auto"/>
        <w:rPr>
          <w:rFonts w:eastAsia="Times New Roman" w:cs="Times New Roman"/>
          <w:lang w:eastAsia="da-DK"/>
        </w:rPr>
      </w:pPr>
    </w:p>
    <w:p w14:paraId="6718B569" w14:textId="77777777" w:rsidR="00F85F48" w:rsidRDefault="00C97A8F" w:rsidP="00B00F83">
      <w:pPr>
        <w:spacing w:line="240" w:lineRule="auto"/>
        <w:rPr>
          <w:rFonts w:eastAsia="Times New Roman" w:cs="Times New Roman"/>
          <w:lang w:eastAsia="da-DK"/>
        </w:rPr>
      </w:pPr>
      <w:r>
        <w:rPr>
          <w:rFonts w:eastAsia="Times New Roman" w:cs="Times New Roman"/>
          <w:i/>
          <w:lang w:eastAsia="da-DK"/>
        </w:rPr>
        <w:t>Vedr.</w:t>
      </w:r>
      <w:r w:rsidR="00F85F48">
        <w:rPr>
          <w:rFonts w:eastAsia="Times New Roman" w:cs="Times New Roman"/>
          <w:i/>
          <w:lang w:eastAsia="da-DK"/>
        </w:rPr>
        <w:t xml:space="preserve"> nr. 1.</w:t>
      </w:r>
    </w:p>
    <w:p w14:paraId="6718B56A" w14:textId="77777777" w:rsidR="00E17426" w:rsidRDefault="00F85F48" w:rsidP="00B00F83">
      <w:pPr>
        <w:spacing w:line="240" w:lineRule="auto"/>
        <w:rPr>
          <w:rFonts w:eastAsia="Times New Roman" w:cs="Times New Roman"/>
          <w:lang w:eastAsia="da-DK"/>
        </w:rPr>
      </w:pPr>
      <w:r>
        <w:rPr>
          <w:rFonts w:eastAsia="Times New Roman" w:cs="Times New Roman"/>
          <w:lang w:eastAsia="da-DK"/>
        </w:rPr>
        <w:t>Bestemmelsen vedrører arbejdstagere, der kommer til skade i forbindelse med, at de udfører et ærinde for arbejdsgiveren på vej til eller fra arbejde. Efter gældende bekendtgørelse er arbejdstageren i dette tilfælde dækket i det omfang ærindet me</w:t>
      </w:r>
      <w:r>
        <w:rPr>
          <w:rFonts w:eastAsia="Times New Roman" w:cs="Times New Roman"/>
          <w:lang w:eastAsia="da-DK"/>
        </w:rPr>
        <w:t>d</w:t>
      </w:r>
      <w:r>
        <w:rPr>
          <w:rFonts w:eastAsia="Times New Roman" w:cs="Times New Roman"/>
          <w:lang w:eastAsia="da-DK"/>
        </w:rPr>
        <w:t xml:space="preserve">fører en afvigelse fra den sædvanlige rute til eller fra arbejde. </w:t>
      </w:r>
    </w:p>
    <w:p w14:paraId="6718B56B" w14:textId="77777777" w:rsidR="00E17426" w:rsidRDefault="00E17426" w:rsidP="00B00F83">
      <w:pPr>
        <w:spacing w:line="240" w:lineRule="auto"/>
        <w:rPr>
          <w:rFonts w:eastAsia="Times New Roman" w:cs="Times New Roman"/>
          <w:lang w:eastAsia="da-DK"/>
        </w:rPr>
      </w:pPr>
    </w:p>
    <w:p w14:paraId="6718B56C" w14:textId="77777777" w:rsidR="00F85F48" w:rsidRDefault="00F85F48" w:rsidP="00B00F83">
      <w:pPr>
        <w:spacing w:line="240" w:lineRule="auto"/>
        <w:rPr>
          <w:rFonts w:eastAsia="Times New Roman" w:cs="Times New Roman"/>
          <w:lang w:eastAsia="da-DK"/>
        </w:rPr>
      </w:pPr>
      <w:r>
        <w:rPr>
          <w:rFonts w:eastAsia="Times New Roman" w:cs="Times New Roman"/>
          <w:lang w:eastAsia="da-DK"/>
        </w:rPr>
        <w:t>Forudsætningen om afvigelse fra sædvanlig rejserute fremgår som en forudsætning af forarbejderne til loven.</w:t>
      </w:r>
    </w:p>
    <w:p w14:paraId="6718B56D" w14:textId="77777777" w:rsidR="00F85F48" w:rsidRDefault="00F85F48" w:rsidP="00B00F83">
      <w:pPr>
        <w:spacing w:line="240" w:lineRule="auto"/>
        <w:rPr>
          <w:rFonts w:eastAsia="Times New Roman" w:cs="Times New Roman"/>
          <w:lang w:eastAsia="da-DK"/>
        </w:rPr>
      </w:pPr>
    </w:p>
    <w:p w14:paraId="6718B56E" w14:textId="5B8CE36C" w:rsidR="00E17426" w:rsidRDefault="00F85F48" w:rsidP="00113C79">
      <w:pPr>
        <w:spacing w:line="240" w:lineRule="auto"/>
        <w:rPr>
          <w:rFonts w:eastAsia="Times New Roman" w:cs="Times New Roman"/>
          <w:lang w:eastAsia="da-DK"/>
        </w:rPr>
      </w:pPr>
      <w:r w:rsidRPr="00E17426">
        <w:rPr>
          <w:rFonts w:eastAsia="Times New Roman" w:cs="Times New Roman"/>
          <w:lang w:eastAsia="da-DK"/>
        </w:rPr>
        <w:t>Bestemmelsen er i dag meget vanskelig at administrere</w:t>
      </w:r>
      <w:r w:rsidR="001A6E2C">
        <w:rPr>
          <w:rFonts w:eastAsia="Times New Roman" w:cs="Times New Roman"/>
          <w:lang w:eastAsia="da-DK"/>
        </w:rPr>
        <w:t>,</w:t>
      </w:r>
      <w:r w:rsidRPr="00E17426">
        <w:rPr>
          <w:rFonts w:eastAsia="Times New Roman" w:cs="Times New Roman"/>
          <w:lang w:eastAsia="da-DK"/>
        </w:rPr>
        <w:t xml:space="preserve"> og Ankestyrelsen har de</w:t>
      </w:r>
      <w:r w:rsidRPr="00E17426">
        <w:rPr>
          <w:rFonts w:eastAsia="Times New Roman" w:cs="Times New Roman"/>
          <w:lang w:eastAsia="da-DK"/>
        </w:rPr>
        <w:t>r</w:t>
      </w:r>
      <w:r w:rsidRPr="00E17426">
        <w:rPr>
          <w:rFonts w:eastAsia="Times New Roman" w:cs="Times New Roman"/>
          <w:lang w:eastAsia="da-DK"/>
        </w:rPr>
        <w:t xml:space="preserve">for ønsket, at bestemmelsen justeres, så  der ikke lægges vægt på, hvilken rute, arbejdstageren </w:t>
      </w:r>
      <w:r w:rsidR="00E17426" w:rsidRPr="00E17426">
        <w:rPr>
          <w:rFonts w:eastAsia="Times New Roman" w:cs="Times New Roman"/>
          <w:lang w:eastAsia="da-DK"/>
        </w:rPr>
        <w:t xml:space="preserve">vælger/er nødt til at tage for at udføre ærindet. I stedet ønsker </w:t>
      </w:r>
      <w:r w:rsidR="003E389D">
        <w:rPr>
          <w:rFonts w:eastAsia="Times New Roman" w:cs="Times New Roman"/>
          <w:lang w:eastAsia="da-DK"/>
        </w:rPr>
        <w:t>Ank</w:t>
      </w:r>
      <w:r w:rsidR="003E389D">
        <w:rPr>
          <w:rFonts w:eastAsia="Times New Roman" w:cs="Times New Roman"/>
          <w:lang w:eastAsia="da-DK"/>
        </w:rPr>
        <w:t>e</w:t>
      </w:r>
      <w:r w:rsidR="00E17426" w:rsidRPr="00E17426">
        <w:rPr>
          <w:rFonts w:eastAsia="Times New Roman" w:cs="Times New Roman"/>
          <w:lang w:eastAsia="da-DK"/>
        </w:rPr>
        <w:t>styrelsen, at arbejdsskadedækningen</w:t>
      </w:r>
      <w:r w:rsidR="00DD1349">
        <w:rPr>
          <w:rFonts w:eastAsia="Times New Roman" w:cs="Times New Roman"/>
          <w:lang w:eastAsia="da-DK"/>
        </w:rPr>
        <w:t>,</w:t>
      </w:r>
      <w:r w:rsidR="00E17426" w:rsidRPr="00E17426">
        <w:rPr>
          <w:rFonts w:eastAsia="Times New Roman" w:cs="Times New Roman"/>
          <w:lang w:eastAsia="da-DK"/>
        </w:rPr>
        <w:t xml:space="preserve"> </w:t>
      </w:r>
      <w:r w:rsidR="00E17426">
        <w:rPr>
          <w:rFonts w:eastAsia="Times New Roman" w:cs="Times New Roman"/>
          <w:lang w:eastAsia="da-DK"/>
        </w:rPr>
        <w:t>v</w:t>
      </w:r>
      <w:r w:rsidR="00E17426" w:rsidRPr="00113C79">
        <w:rPr>
          <w:rFonts w:eastAsia="Times New Roman" w:cs="Times New Roman"/>
          <w:lang w:eastAsia="da-DK"/>
        </w:rPr>
        <w:t>ed udførelse af et ærinde på vej til arbejd</w:t>
      </w:r>
      <w:r w:rsidR="00E17426" w:rsidRPr="00113C79">
        <w:rPr>
          <w:rFonts w:eastAsia="Times New Roman" w:cs="Times New Roman"/>
          <w:lang w:eastAsia="da-DK"/>
        </w:rPr>
        <w:t>s</w:t>
      </w:r>
      <w:r w:rsidR="00E17426" w:rsidRPr="00113C79">
        <w:rPr>
          <w:rFonts w:eastAsia="Times New Roman" w:cs="Times New Roman"/>
          <w:lang w:eastAsia="da-DK"/>
        </w:rPr>
        <w:t>stedet</w:t>
      </w:r>
      <w:r w:rsidR="00DD1349">
        <w:rPr>
          <w:rFonts w:eastAsia="Times New Roman" w:cs="Times New Roman"/>
          <w:lang w:eastAsia="da-DK"/>
        </w:rPr>
        <w:t xml:space="preserve">, </w:t>
      </w:r>
      <w:r w:rsidR="00E17426" w:rsidRPr="00113C79">
        <w:rPr>
          <w:rFonts w:eastAsia="Times New Roman" w:cs="Times New Roman"/>
          <w:lang w:eastAsia="da-DK"/>
        </w:rPr>
        <w:t>skal indtræde ved ærindets påbegyndelse og gælde resten af vejen til a</w:t>
      </w:r>
      <w:r w:rsidR="00E17426" w:rsidRPr="00113C79">
        <w:rPr>
          <w:rFonts w:eastAsia="Times New Roman" w:cs="Times New Roman"/>
          <w:lang w:eastAsia="da-DK"/>
        </w:rPr>
        <w:t>r</w:t>
      </w:r>
      <w:r w:rsidR="00E17426" w:rsidRPr="00113C79">
        <w:rPr>
          <w:rFonts w:eastAsia="Times New Roman" w:cs="Times New Roman"/>
          <w:lang w:eastAsia="da-DK"/>
        </w:rPr>
        <w:t>bejdsstedet. Ved udførelse af et ærinde på vej fra arbejdsstedet skal sikringen ti</w:t>
      </w:r>
      <w:r w:rsidR="00E17426" w:rsidRPr="00113C79">
        <w:rPr>
          <w:rFonts w:eastAsia="Times New Roman" w:cs="Times New Roman"/>
          <w:lang w:eastAsia="da-DK"/>
        </w:rPr>
        <w:t>l</w:t>
      </w:r>
      <w:r w:rsidR="00E17426" w:rsidRPr="00113C79">
        <w:rPr>
          <w:rFonts w:eastAsia="Times New Roman" w:cs="Times New Roman"/>
          <w:lang w:eastAsia="da-DK"/>
        </w:rPr>
        <w:t>svarende bestå, indtil ærindet er afsluttet.</w:t>
      </w:r>
    </w:p>
    <w:p w14:paraId="6718B56F" w14:textId="77777777" w:rsidR="00113C79" w:rsidRPr="00113C79" w:rsidRDefault="00113C79" w:rsidP="00113C79">
      <w:pPr>
        <w:spacing w:line="240" w:lineRule="auto"/>
        <w:rPr>
          <w:rFonts w:eastAsia="Times New Roman" w:cs="Times New Roman"/>
          <w:lang w:eastAsia="da-DK"/>
        </w:rPr>
      </w:pPr>
    </w:p>
    <w:p w14:paraId="6718B570" w14:textId="0AB07655" w:rsidR="00113C79" w:rsidRDefault="00113C79" w:rsidP="00113C79">
      <w:pPr>
        <w:spacing w:line="240" w:lineRule="auto"/>
        <w:rPr>
          <w:rFonts w:eastAsia="Times New Roman" w:cs="Times New Roman"/>
          <w:lang w:eastAsia="da-DK"/>
        </w:rPr>
      </w:pPr>
      <w:r w:rsidRPr="00113C79">
        <w:rPr>
          <w:rFonts w:eastAsia="Times New Roman" w:cs="Times New Roman"/>
          <w:lang w:eastAsia="da-DK"/>
        </w:rPr>
        <w:t xml:space="preserve">Bestemmelsen er på dette grundlag justeret </w:t>
      </w:r>
      <w:r w:rsidR="00D01D3E">
        <w:rPr>
          <w:rFonts w:eastAsia="Times New Roman" w:cs="Times New Roman"/>
          <w:lang w:eastAsia="da-DK"/>
        </w:rPr>
        <w:t>i</w:t>
      </w:r>
      <w:r w:rsidRPr="00113C79">
        <w:rPr>
          <w:rFonts w:eastAsia="Times New Roman" w:cs="Times New Roman"/>
          <w:lang w:eastAsia="da-DK"/>
        </w:rPr>
        <w:t xml:space="preserve"> overensstemmelse med Ankestyre</w:t>
      </w:r>
      <w:r w:rsidRPr="00113C79">
        <w:rPr>
          <w:rFonts w:eastAsia="Times New Roman" w:cs="Times New Roman"/>
          <w:lang w:eastAsia="da-DK"/>
        </w:rPr>
        <w:t>l</w:t>
      </w:r>
      <w:r w:rsidRPr="00113C79">
        <w:rPr>
          <w:rFonts w:eastAsia="Times New Roman" w:cs="Times New Roman"/>
          <w:lang w:eastAsia="da-DK"/>
        </w:rPr>
        <w:t xml:space="preserve">sens forslag, men </w:t>
      </w:r>
      <w:r w:rsidR="00D01D3E">
        <w:rPr>
          <w:rFonts w:eastAsia="Times New Roman" w:cs="Times New Roman"/>
          <w:lang w:eastAsia="da-DK"/>
        </w:rPr>
        <w:t xml:space="preserve">dog således, at den fortsat </w:t>
      </w:r>
      <w:r w:rsidRPr="00113C79">
        <w:rPr>
          <w:rFonts w:eastAsia="Times New Roman" w:cs="Times New Roman"/>
          <w:lang w:eastAsia="da-DK"/>
        </w:rPr>
        <w:t>indeholder et krav om, at der skal ske en fravigelse fra sædvanlig rejserute.</w:t>
      </w:r>
      <w:r w:rsidR="00A34061">
        <w:rPr>
          <w:rFonts w:eastAsia="Times New Roman" w:cs="Times New Roman"/>
          <w:lang w:eastAsia="da-DK"/>
        </w:rPr>
        <w:t xml:space="preserve"> </w:t>
      </w:r>
    </w:p>
    <w:p w14:paraId="4551BD3A" w14:textId="77777777" w:rsidR="00A34061" w:rsidRDefault="00A34061" w:rsidP="00113C79">
      <w:pPr>
        <w:spacing w:line="240" w:lineRule="auto"/>
        <w:rPr>
          <w:rFonts w:eastAsia="Times New Roman" w:cs="Times New Roman"/>
          <w:lang w:eastAsia="da-DK"/>
        </w:rPr>
      </w:pPr>
    </w:p>
    <w:p w14:paraId="10BC5F33" w14:textId="2EB83E9F" w:rsidR="00A34061" w:rsidRDefault="00A34061" w:rsidP="00113C79">
      <w:pPr>
        <w:spacing w:line="240" w:lineRule="auto"/>
        <w:rPr>
          <w:rFonts w:eastAsia="Times New Roman" w:cs="Times New Roman"/>
          <w:lang w:eastAsia="da-DK"/>
        </w:rPr>
      </w:pPr>
      <w:r>
        <w:rPr>
          <w:rFonts w:eastAsia="Times New Roman" w:cs="Times New Roman"/>
          <w:lang w:eastAsia="da-DK"/>
        </w:rPr>
        <w:t>Er der ikke tale om en fravigelse af sædvanlig rute til og fra arbejdet, kan befo</w:t>
      </w:r>
      <w:r>
        <w:rPr>
          <w:rFonts w:eastAsia="Times New Roman" w:cs="Times New Roman"/>
          <w:lang w:eastAsia="da-DK"/>
        </w:rPr>
        <w:t>r</w:t>
      </w:r>
      <w:r>
        <w:rPr>
          <w:rFonts w:eastAsia="Times New Roman" w:cs="Times New Roman"/>
          <w:lang w:eastAsia="da-DK"/>
        </w:rPr>
        <w:t xml:space="preserve">dringen efter omstændighederne være omfattet af § 3, </w:t>
      </w:r>
      <w:r w:rsidR="00D01D3E">
        <w:rPr>
          <w:rFonts w:eastAsia="Times New Roman" w:cs="Times New Roman"/>
          <w:lang w:eastAsia="da-DK"/>
        </w:rPr>
        <w:t>hvis det fx vurderes ud fra kriterierne i § 3, stk. 1, litra a-c, at transporten sker i virksomhedens interesse</w:t>
      </w:r>
      <w:r>
        <w:rPr>
          <w:rFonts w:eastAsia="Times New Roman" w:cs="Times New Roman"/>
          <w:lang w:eastAsia="da-DK"/>
        </w:rPr>
        <w:t>.</w:t>
      </w:r>
    </w:p>
    <w:p w14:paraId="3B8F1285" w14:textId="77777777" w:rsidR="00A34061" w:rsidRDefault="00A34061" w:rsidP="00113C79">
      <w:pPr>
        <w:spacing w:line="240" w:lineRule="auto"/>
        <w:rPr>
          <w:rFonts w:eastAsia="Times New Roman" w:cs="Times New Roman"/>
          <w:lang w:eastAsia="da-DK"/>
        </w:rPr>
      </w:pPr>
    </w:p>
    <w:p w14:paraId="78060531" w14:textId="428D1376" w:rsidR="00A34061" w:rsidRPr="00A34061" w:rsidRDefault="00A34061" w:rsidP="00113C79">
      <w:pPr>
        <w:spacing w:line="240" w:lineRule="auto"/>
        <w:rPr>
          <w:rFonts w:eastAsia="Times New Roman" w:cs="Times New Roman"/>
          <w:i/>
          <w:lang w:eastAsia="da-DK"/>
        </w:rPr>
      </w:pPr>
      <w:r w:rsidRPr="00A34061">
        <w:rPr>
          <w:rFonts w:eastAsia="Times New Roman" w:cs="Times New Roman"/>
          <w:i/>
          <w:lang w:eastAsia="da-DK"/>
        </w:rPr>
        <w:t>Vedr. nr. 2</w:t>
      </w:r>
    </w:p>
    <w:p w14:paraId="1D50DF23" w14:textId="6D4725E3" w:rsidR="00A34061" w:rsidRDefault="00A34061" w:rsidP="00113C79">
      <w:pPr>
        <w:spacing w:line="240" w:lineRule="auto"/>
        <w:rPr>
          <w:rFonts w:eastAsia="Times New Roman" w:cs="Times New Roman"/>
          <w:lang w:eastAsia="da-DK"/>
        </w:rPr>
      </w:pPr>
      <w:r>
        <w:rPr>
          <w:rFonts w:eastAsia="Times New Roman" w:cs="Times New Roman"/>
          <w:lang w:eastAsia="da-DK"/>
        </w:rPr>
        <w:t>Bestemmelsen svarer til nugældende § 3, nr. 3</w:t>
      </w:r>
      <w:r w:rsidR="00DD1349">
        <w:rPr>
          <w:rFonts w:eastAsia="Times New Roman" w:cs="Times New Roman"/>
          <w:lang w:eastAsia="da-DK"/>
        </w:rPr>
        <w:t>, som indebærer, at</w:t>
      </w:r>
      <w:r w:rsidR="00D01D3E">
        <w:rPr>
          <w:rFonts w:eastAsia="Times New Roman" w:cs="Times New Roman"/>
          <w:lang w:eastAsia="da-DK"/>
        </w:rPr>
        <w:t xml:space="preserve"> man er omfattet af arbejdsskadesikringen, hvis man kaldes på arbejde i fritiden eller har rådighe</w:t>
      </w:r>
      <w:r w:rsidR="00D01D3E">
        <w:rPr>
          <w:rFonts w:eastAsia="Times New Roman" w:cs="Times New Roman"/>
          <w:lang w:eastAsia="da-DK"/>
        </w:rPr>
        <w:t>d</w:t>
      </w:r>
      <w:r w:rsidR="00D01D3E">
        <w:rPr>
          <w:rFonts w:eastAsia="Times New Roman" w:cs="Times New Roman"/>
          <w:lang w:eastAsia="da-DK"/>
        </w:rPr>
        <w:t>svagt</w:t>
      </w:r>
      <w:r>
        <w:rPr>
          <w:rFonts w:eastAsia="Times New Roman" w:cs="Times New Roman"/>
          <w:lang w:eastAsia="da-DK"/>
        </w:rPr>
        <w:t>. I forhold til den gældende bestemmelse udgår tilføjelsen om, at s</w:t>
      </w:r>
      <w:r w:rsidRPr="00A34061">
        <w:rPr>
          <w:rFonts w:eastAsia="Times New Roman" w:cs="Times New Roman"/>
          <w:lang w:eastAsia="da-DK"/>
        </w:rPr>
        <w:t xml:space="preserve">ikringen </w:t>
      </w:r>
      <w:r>
        <w:rPr>
          <w:rFonts w:eastAsia="Times New Roman" w:cs="Times New Roman"/>
          <w:lang w:eastAsia="da-DK"/>
        </w:rPr>
        <w:t xml:space="preserve">også </w:t>
      </w:r>
      <w:r w:rsidRPr="00A34061">
        <w:rPr>
          <w:rFonts w:eastAsia="Times New Roman" w:cs="Times New Roman"/>
          <w:lang w:eastAsia="da-DK"/>
        </w:rPr>
        <w:t>omfatter de nødvendige forberedelser i hjemmet umiddelbart forud for befo</w:t>
      </w:r>
      <w:r w:rsidRPr="00A34061">
        <w:rPr>
          <w:rFonts w:eastAsia="Times New Roman" w:cs="Times New Roman"/>
          <w:lang w:eastAsia="da-DK"/>
        </w:rPr>
        <w:t>r</w:t>
      </w:r>
      <w:r w:rsidRPr="00A34061">
        <w:rPr>
          <w:rFonts w:eastAsia="Times New Roman" w:cs="Times New Roman"/>
          <w:lang w:eastAsia="da-DK"/>
        </w:rPr>
        <w:t>dringen.</w:t>
      </w:r>
      <w:r>
        <w:rPr>
          <w:rFonts w:eastAsia="Times New Roman" w:cs="Times New Roman"/>
          <w:lang w:eastAsia="da-DK"/>
        </w:rPr>
        <w:t xml:space="preserve"> </w:t>
      </w:r>
      <w:r w:rsidR="001A6E2C">
        <w:rPr>
          <w:rFonts w:eastAsia="Times New Roman" w:cs="Times New Roman"/>
          <w:lang w:eastAsia="da-DK"/>
        </w:rPr>
        <w:t xml:space="preserve">Sådanne nødvendige </w:t>
      </w:r>
      <w:r>
        <w:rPr>
          <w:rFonts w:eastAsia="Times New Roman" w:cs="Times New Roman"/>
          <w:lang w:eastAsia="da-DK"/>
        </w:rPr>
        <w:t xml:space="preserve">forberedelser anses som arbejde og indebærer videre, at befordringen </w:t>
      </w:r>
      <w:r w:rsidR="001A6E2C">
        <w:rPr>
          <w:rFonts w:eastAsia="Times New Roman" w:cs="Times New Roman"/>
          <w:lang w:eastAsia="da-DK"/>
        </w:rPr>
        <w:t>som udgangspunkt er</w:t>
      </w:r>
      <w:r>
        <w:rPr>
          <w:rFonts w:eastAsia="Times New Roman" w:cs="Times New Roman"/>
          <w:lang w:eastAsia="da-DK"/>
        </w:rPr>
        <w:t xml:space="preserve"> omfattet af forslaget til § 3.</w:t>
      </w:r>
    </w:p>
    <w:p w14:paraId="6718B571" w14:textId="36F0398E" w:rsidR="00113C79" w:rsidRDefault="00113C79" w:rsidP="00113C79">
      <w:pPr>
        <w:spacing w:line="240" w:lineRule="auto"/>
        <w:rPr>
          <w:rFonts w:eastAsia="Times New Roman" w:cs="Times New Roman"/>
          <w:lang w:eastAsia="da-DK"/>
        </w:rPr>
      </w:pPr>
    </w:p>
    <w:p w14:paraId="6718B572" w14:textId="77777777" w:rsidR="007C692A" w:rsidRDefault="007C692A" w:rsidP="00113C79">
      <w:pPr>
        <w:spacing w:line="240" w:lineRule="auto"/>
        <w:rPr>
          <w:rFonts w:eastAsia="Times New Roman" w:cs="Times New Roman"/>
          <w:lang w:eastAsia="da-DK"/>
        </w:rPr>
      </w:pPr>
      <w:r>
        <w:rPr>
          <w:rFonts w:eastAsia="Times New Roman" w:cs="Times New Roman"/>
          <w:i/>
          <w:lang w:eastAsia="da-DK"/>
        </w:rPr>
        <w:lastRenderedPageBreak/>
        <w:t>Vedr. nr. 3 og 4</w:t>
      </w:r>
      <w:r>
        <w:rPr>
          <w:rFonts w:eastAsia="Times New Roman" w:cs="Times New Roman"/>
          <w:lang w:eastAsia="da-DK"/>
        </w:rPr>
        <w:t>.</w:t>
      </w:r>
    </w:p>
    <w:p w14:paraId="6718B573" w14:textId="77777777" w:rsidR="007C692A" w:rsidRPr="007C692A" w:rsidRDefault="007C692A" w:rsidP="00113C79">
      <w:pPr>
        <w:spacing w:line="240" w:lineRule="auto"/>
        <w:rPr>
          <w:rFonts w:eastAsia="Times New Roman" w:cs="Times New Roman"/>
          <w:lang w:eastAsia="da-DK"/>
        </w:rPr>
      </w:pPr>
      <w:r>
        <w:rPr>
          <w:rFonts w:eastAsia="Times New Roman" w:cs="Times New Roman"/>
          <w:lang w:eastAsia="da-DK"/>
        </w:rPr>
        <w:t>Bestemmelserne er en delvis gengivelse af nugældende § 3, nr. 4, og præciserer arbejdsskadedækningen ved tjenesterejser og under udstationering. Der henvises til bemærkningerne til § 2, nr. 3 og 4.</w:t>
      </w:r>
    </w:p>
    <w:p w14:paraId="6718B574" w14:textId="77777777" w:rsidR="007C692A" w:rsidRDefault="007C692A" w:rsidP="00113C79">
      <w:pPr>
        <w:spacing w:line="240" w:lineRule="auto"/>
        <w:rPr>
          <w:rFonts w:eastAsia="Times New Roman" w:cs="Times New Roman"/>
          <w:lang w:eastAsia="da-DK"/>
        </w:rPr>
      </w:pPr>
    </w:p>
    <w:p w14:paraId="6718B575" w14:textId="77777777" w:rsidR="00113C79" w:rsidRPr="00113C79" w:rsidRDefault="00C97A8F" w:rsidP="00113C79">
      <w:pPr>
        <w:spacing w:line="240" w:lineRule="auto"/>
        <w:rPr>
          <w:rFonts w:eastAsia="Times New Roman" w:cs="Times New Roman"/>
          <w:i/>
          <w:lang w:eastAsia="da-DK"/>
        </w:rPr>
      </w:pPr>
      <w:r>
        <w:rPr>
          <w:rFonts w:eastAsia="Times New Roman" w:cs="Times New Roman"/>
          <w:i/>
          <w:lang w:eastAsia="da-DK"/>
        </w:rPr>
        <w:t>Vedr.</w:t>
      </w:r>
      <w:r w:rsidR="00113C79" w:rsidRPr="00113C79">
        <w:rPr>
          <w:rFonts w:eastAsia="Times New Roman" w:cs="Times New Roman"/>
          <w:i/>
          <w:lang w:eastAsia="da-DK"/>
        </w:rPr>
        <w:t xml:space="preserve"> nr. 5.</w:t>
      </w:r>
    </w:p>
    <w:p w14:paraId="6718B576" w14:textId="5BB91A86" w:rsidR="00113C79" w:rsidRDefault="00245852" w:rsidP="00113C79">
      <w:pPr>
        <w:spacing w:line="240" w:lineRule="auto"/>
        <w:rPr>
          <w:rFonts w:eastAsia="Times New Roman" w:cs="Times New Roman"/>
          <w:lang w:eastAsia="da-DK"/>
        </w:rPr>
      </w:pPr>
      <w:r>
        <w:rPr>
          <w:rFonts w:eastAsia="Times New Roman" w:cs="Times New Roman"/>
          <w:lang w:eastAsia="da-DK"/>
        </w:rPr>
        <w:t>Bestemmelsen er justeret</w:t>
      </w:r>
      <w:r w:rsidR="003C6F04">
        <w:rPr>
          <w:rFonts w:eastAsia="Times New Roman" w:cs="Times New Roman"/>
          <w:lang w:eastAsia="da-DK"/>
        </w:rPr>
        <w:t xml:space="preserve"> med henblik på at efterleve EU-domstolens afgørelse af </w:t>
      </w:r>
      <w:r w:rsidR="003C6F04" w:rsidRPr="001A79FB">
        <w:rPr>
          <w:rFonts w:eastAsia="Times New Roman" w:cs="Times New Roman"/>
          <w:lang w:eastAsia="da-DK"/>
        </w:rPr>
        <w:t xml:space="preserve">10. september 2015 </w:t>
      </w:r>
      <w:r>
        <w:rPr>
          <w:rFonts w:eastAsia="Times New Roman" w:cs="Times New Roman"/>
          <w:lang w:eastAsia="da-DK"/>
        </w:rPr>
        <w:t>(</w:t>
      </w:r>
      <w:r>
        <w:t xml:space="preserve">C-266/14) </w:t>
      </w:r>
      <w:r w:rsidR="003C6F04" w:rsidRPr="001A79FB">
        <w:rPr>
          <w:rFonts w:eastAsia="Times New Roman" w:cs="Times New Roman"/>
          <w:lang w:eastAsia="da-DK"/>
        </w:rPr>
        <w:t>om, hvornår en arbejdstager</w:t>
      </w:r>
      <w:r w:rsidR="003C6F04">
        <w:rPr>
          <w:rFonts w:eastAsia="Times New Roman" w:cs="Times New Roman"/>
          <w:lang w:eastAsia="da-DK"/>
        </w:rPr>
        <w:t>, der ikke har et fast eller sædvanligt arbejdssted,</w:t>
      </w:r>
      <w:r w:rsidR="003C6F04" w:rsidRPr="001A79FB">
        <w:rPr>
          <w:rFonts w:eastAsia="Times New Roman" w:cs="Times New Roman"/>
          <w:lang w:eastAsia="da-DK"/>
        </w:rPr>
        <w:t xml:space="preserve"> anses for at være ”på arbejde”</w:t>
      </w:r>
      <w:r w:rsidR="003C6F04">
        <w:rPr>
          <w:rFonts w:eastAsia="Times New Roman" w:cs="Times New Roman"/>
          <w:lang w:eastAsia="da-DK"/>
        </w:rPr>
        <w:t xml:space="preserve"> i forhold til arbejd</w:t>
      </w:r>
      <w:r w:rsidR="003C6F04">
        <w:rPr>
          <w:rFonts w:eastAsia="Times New Roman" w:cs="Times New Roman"/>
          <w:lang w:eastAsia="da-DK"/>
        </w:rPr>
        <w:t>s</w:t>
      </w:r>
      <w:r w:rsidR="003C6F04">
        <w:rPr>
          <w:rFonts w:eastAsia="Times New Roman" w:cs="Times New Roman"/>
          <w:lang w:eastAsia="da-DK"/>
        </w:rPr>
        <w:t>tidsdirektivet.</w:t>
      </w:r>
      <w:r w:rsidR="00DD1349">
        <w:rPr>
          <w:rFonts w:eastAsia="Times New Roman" w:cs="Times New Roman"/>
          <w:lang w:eastAsia="da-DK"/>
        </w:rPr>
        <w:t xml:space="preserve"> </w:t>
      </w:r>
    </w:p>
    <w:p w14:paraId="6718B577" w14:textId="77777777" w:rsidR="003746CD" w:rsidRDefault="003746CD" w:rsidP="00113C79">
      <w:pPr>
        <w:spacing w:line="240" w:lineRule="auto"/>
        <w:rPr>
          <w:rFonts w:eastAsia="Times New Roman" w:cs="Times New Roman"/>
          <w:lang w:eastAsia="da-DK"/>
        </w:rPr>
      </w:pPr>
    </w:p>
    <w:p w14:paraId="1AC67EF2" w14:textId="50832A63" w:rsidR="00A76A76" w:rsidRDefault="00AF504A" w:rsidP="00245852">
      <w:pPr>
        <w:spacing w:line="240" w:lineRule="auto"/>
      </w:pPr>
      <w:r>
        <w:t>D</w:t>
      </w:r>
      <w:r w:rsidR="00A76A76">
        <w:t xml:space="preserve">er </w:t>
      </w:r>
      <w:r>
        <w:t xml:space="preserve">er </w:t>
      </w:r>
      <w:r w:rsidR="00A76A76">
        <w:t>foretaget en generel justering af bestemmelsen</w:t>
      </w:r>
      <w:r>
        <w:t>, som også inkluderer den personkreds, som EU-dommen omhandlede</w:t>
      </w:r>
      <w:r w:rsidR="00A76A76">
        <w:t xml:space="preserve">. </w:t>
      </w:r>
      <w:r w:rsidR="00A92A95">
        <w:t xml:space="preserve">Det betyder, at </w:t>
      </w:r>
      <w:r>
        <w:t>arbejdstagere</w:t>
      </w:r>
      <w:r w:rsidR="00A76A76">
        <w:t xml:space="preserve">, der </w:t>
      </w:r>
      <w:r w:rsidR="00D5718F">
        <w:t>arbejder fra hjemmet eller færdes mellem flere arbejdspladser for samme arbejd</w:t>
      </w:r>
      <w:r w:rsidR="00D5718F">
        <w:t>s</w:t>
      </w:r>
      <w:r w:rsidR="00D5718F">
        <w:t>giver, nu omfatte</w:t>
      </w:r>
      <w:r>
        <w:t>s</w:t>
      </w:r>
      <w:r w:rsidR="00D5718F">
        <w:t xml:space="preserve"> af bestemmelsen. Der er tale om en sammenskrivning af § </w:t>
      </w:r>
      <w:r w:rsidR="006640F4">
        <w:t>3, nr. 5 og 7</w:t>
      </w:r>
      <w:r w:rsidR="008C4351">
        <w:t>,</w:t>
      </w:r>
      <w:r w:rsidR="006640F4">
        <w:t xml:space="preserve"> i gældende bekendtgørelse.</w:t>
      </w:r>
      <w:r w:rsidR="006640F4" w:rsidRPr="006640F4">
        <w:t xml:space="preserve"> Udkastet skelner </w:t>
      </w:r>
      <w:r w:rsidR="00DD1349">
        <w:t xml:space="preserve">dermed </w:t>
      </w:r>
      <w:r w:rsidR="006640F4" w:rsidRPr="006640F4">
        <w:t>ikke mellem, hvem der har planlagt rejseruten</w:t>
      </w:r>
      <w:r w:rsidR="008C4351">
        <w:t>,</w:t>
      </w:r>
      <w:r w:rsidR="006640F4" w:rsidRPr="006640F4">
        <w:t xml:space="preserve"> eller om arbejdstageren har et fast arbejdssted eller ikke. Løsningen vurderes at være den mest optimale ud fra såvel et retssikke</w:t>
      </w:r>
      <w:r w:rsidR="006640F4" w:rsidRPr="006640F4">
        <w:t>r</w:t>
      </w:r>
      <w:r w:rsidR="006640F4" w:rsidRPr="006640F4">
        <w:t xml:space="preserve">hedsmæssigt lighedsprincip som ud fra administrative og borgervenlige hensyn, idet </w:t>
      </w:r>
      <w:r w:rsidR="008C4351">
        <w:t xml:space="preserve">løsningen </w:t>
      </w:r>
      <w:r w:rsidR="00A27461">
        <w:t xml:space="preserve">samtidig </w:t>
      </w:r>
      <w:r w:rsidR="008C4351">
        <w:t>gør reglerne nemmere at forstå på dette område.</w:t>
      </w:r>
    </w:p>
    <w:p w14:paraId="0FDD1D21" w14:textId="77777777" w:rsidR="00A76A76" w:rsidRDefault="00A76A76" w:rsidP="00245852">
      <w:pPr>
        <w:spacing w:line="240" w:lineRule="auto"/>
      </w:pPr>
    </w:p>
    <w:p w14:paraId="6718B57A" w14:textId="713F7517" w:rsidR="007C692A" w:rsidRDefault="007C692A" w:rsidP="007C692A">
      <w:pPr>
        <w:spacing w:line="240" w:lineRule="auto"/>
      </w:pPr>
      <w:r>
        <w:t>Det er ikke muligt at beregne de konkrete økonomiske konsekvenser af ændring</w:t>
      </w:r>
      <w:r>
        <w:t>s</w:t>
      </w:r>
      <w:r>
        <w:t xml:space="preserve">forslaget, da Arbejdsmarkedets Erhvervssikring ikke har data, der understøtter en beregning. Det vurderes dog, at </w:t>
      </w:r>
      <w:r w:rsidR="00A27461">
        <w:t>da forslaget i overvejende udstrækning er i ove</w:t>
      </w:r>
      <w:r w:rsidR="00A27461">
        <w:t>r</w:t>
      </w:r>
      <w:r w:rsidR="00A27461">
        <w:t>ensstemmelse med den praksis, der har udviklet sig på området siden den gældende bekendtgørelse trådte i kraft i 2004, vil der være</w:t>
      </w:r>
      <w:r>
        <w:t xml:space="preserve"> tale om </w:t>
      </w:r>
      <w:r w:rsidR="00A27461">
        <w:t xml:space="preserve">ingen eller </w:t>
      </w:r>
      <w:r>
        <w:t>meget begræ</w:t>
      </w:r>
      <w:r>
        <w:t>n</w:t>
      </w:r>
      <w:r>
        <w:t>sede nye udgifter for arbejdsgiverne.</w:t>
      </w:r>
    </w:p>
    <w:p w14:paraId="6718B57B" w14:textId="77777777" w:rsidR="003C6F04" w:rsidRDefault="003C6F04" w:rsidP="00113C79">
      <w:pPr>
        <w:spacing w:line="240" w:lineRule="auto"/>
        <w:rPr>
          <w:rFonts w:eastAsia="Times New Roman" w:cs="Times New Roman"/>
          <w:lang w:eastAsia="da-DK"/>
        </w:rPr>
      </w:pPr>
    </w:p>
    <w:p w14:paraId="07AEFCD2" w14:textId="77777777" w:rsidR="00E976AA" w:rsidRDefault="00E976AA" w:rsidP="00113C79">
      <w:pPr>
        <w:spacing w:line="240" w:lineRule="auto"/>
        <w:rPr>
          <w:rFonts w:eastAsia="Times New Roman" w:cs="Times New Roman"/>
          <w:lang w:eastAsia="da-DK"/>
        </w:rPr>
      </w:pPr>
    </w:p>
    <w:p w14:paraId="6718B57C" w14:textId="77777777" w:rsidR="003C6F04" w:rsidRDefault="003C6F04" w:rsidP="00113C79">
      <w:pPr>
        <w:spacing w:line="240" w:lineRule="auto"/>
        <w:rPr>
          <w:rFonts w:eastAsia="Times New Roman" w:cs="Times New Roman"/>
          <w:lang w:eastAsia="da-DK"/>
        </w:rPr>
      </w:pPr>
      <w:r>
        <w:rPr>
          <w:rFonts w:eastAsia="Times New Roman" w:cs="Times New Roman"/>
          <w:b/>
          <w:lang w:eastAsia="da-DK"/>
        </w:rPr>
        <w:t>Til § 5</w:t>
      </w:r>
    </w:p>
    <w:p w14:paraId="6718B57D" w14:textId="77777777" w:rsidR="003C6F04" w:rsidRDefault="00AC6FE2" w:rsidP="00113C79">
      <w:pPr>
        <w:spacing w:line="240" w:lineRule="auto"/>
      </w:pPr>
      <w:r>
        <w:rPr>
          <w:rFonts w:eastAsia="Times New Roman" w:cs="Times New Roman"/>
          <w:lang w:eastAsia="da-DK"/>
        </w:rPr>
        <w:t>Ikrafttrædelsestidspunktet er fastsat til 1. januar 2017. Dette skyldes, at de foresl</w:t>
      </w:r>
      <w:r>
        <w:rPr>
          <w:rFonts w:eastAsia="Times New Roman" w:cs="Times New Roman"/>
          <w:lang w:eastAsia="da-DK"/>
        </w:rPr>
        <w:t>å</w:t>
      </w:r>
      <w:r>
        <w:rPr>
          <w:rFonts w:eastAsia="Times New Roman" w:cs="Times New Roman"/>
          <w:lang w:eastAsia="da-DK"/>
        </w:rPr>
        <w:t xml:space="preserve">ede ændringer i bekendtgørelsen kan have direkte konsekvenser for erhvervslivet. Der henvises til </w:t>
      </w:r>
      <w:r>
        <w:t>erhvervs- og vækstministerens brev til samtlige ministerier af 30. september 2015, hvor ministerierne orienteres om, at der som hovedregel kun kan udstedes love og bekendtgørelser med ikrafttræden enten den 1. januar eller den 1. juli, hvis de nye regler har direkte konsekvenser for erhvervslivet.</w:t>
      </w:r>
    </w:p>
    <w:p w14:paraId="35087EA9" w14:textId="751CDF03" w:rsidR="006640F4" w:rsidRDefault="006640F4" w:rsidP="00113C79">
      <w:pPr>
        <w:spacing w:line="240" w:lineRule="auto"/>
        <w:rPr>
          <w:rFonts w:eastAsia="Times New Roman" w:cs="Times New Roman"/>
          <w:i/>
          <w:lang w:eastAsia="da-DK"/>
        </w:rPr>
      </w:pPr>
    </w:p>
    <w:p w14:paraId="07F2BDDD" w14:textId="2812241D" w:rsidR="006640F4" w:rsidRDefault="006640F4" w:rsidP="00113C79">
      <w:pPr>
        <w:spacing w:line="240" w:lineRule="auto"/>
        <w:rPr>
          <w:rFonts w:eastAsia="Times New Roman" w:cs="Times New Roman"/>
          <w:lang w:eastAsia="da-DK"/>
        </w:rPr>
      </w:pPr>
      <w:r>
        <w:rPr>
          <w:rFonts w:eastAsia="Times New Roman" w:cs="Times New Roman"/>
          <w:lang w:eastAsia="da-DK"/>
        </w:rPr>
        <w:t>Det foreslås, at den nye bekendtgørelse får</w:t>
      </w:r>
      <w:r w:rsidRPr="006640F4">
        <w:rPr>
          <w:rFonts w:eastAsia="Times New Roman" w:cs="Times New Roman"/>
          <w:lang w:eastAsia="da-DK"/>
        </w:rPr>
        <w:t xml:space="preserve"> virkning for </w:t>
      </w:r>
      <w:r w:rsidR="008C4351">
        <w:rPr>
          <w:rFonts w:eastAsia="Times New Roman" w:cs="Times New Roman"/>
          <w:lang w:eastAsia="da-DK"/>
        </w:rPr>
        <w:t>afgørelser, der træffes på</w:t>
      </w:r>
      <w:r w:rsidRPr="006640F4">
        <w:rPr>
          <w:rFonts w:eastAsia="Times New Roman" w:cs="Times New Roman"/>
          <w:lang w:eastAsia="da-DK"/>
        </w:rPr>
        <w:t xml:space="preserve"> ikrafttrædelsesdagen og senere.</w:t>
      </w:r>
      <w:r>
        <w:rPr>
          <w:rFonts w:eastAsia="Times New Roman" w:cs="Times New Roman"/>
          <w:lang w:eastAsia="da-DK"/>
        </w:rPr>
        <w:t xml:space="preserve"> </w:t>
      </w:r>
    </w:p>
    <w:p w14:paraId="2BF8713C" w14:textId="77777777" w:rsidR="006640F4" w:rsidRPr="003C6F04" w:rsidRDefault="006640F4" w:rsidP="00113C79">
      <w:pPr>
        <w:spacing w:line="240" w:lineRule="auto"/>
        <w:rPr>
          <w:rFonts w:eastAsia="Times New Roman" w:cs="Times New Roman"/>
          <w:i/>
          <w:lang w:eastAsia="da-DK"/>
        </w:rPr>
      </w:pPr>
    </w:p>
    <w:p w14:paraId="6718B57E" w14:textId="77777777" w:rsidR="00113C79" w:rsidRPr="00113C79" w:rsidRDefault="00113C79" w:rsidP="00113C79">
      <w:pPr>
        <w:spacing w:line="240" w:lineRule="auto"/>
        <w:rPr>
          <w:rFonts w:eastAsia="Times New Roman" w:cs="Times New Roman"/>
          <w:lang w:eastAsia="da-DK"/>
        </w:rPr>
      </w:pPr>
    </w:p>
    <w:p w14:paraId="47FADA56" w14:textId="16925AB8" w:rsidR="00B511D9" w:rsidRDefault="00B511D9" w:rsidP="00E976AA">
      <w:pPr>
        <w:spacing w:after="160" w:line="259" w:lineRule="auto"/>
        <w:rPr>
          <w:rFonts w:eastAsia="Times New Roman" w:cs="Times New Roman"/>
          <w:lang w:eastAsia="da-DK"/>
        </w:rPr>
      </w:pPr>
    </w:p>
    <w:sectPr w:rsidR="00B511D9" w:rsidSect="009E46FB">
      <w:footerReference w:type="default" r:id="rId13"/>
      <w:headerReference w:type="first" r:id="rId14"/>
      <w:pgSz w:w="11906" w:h="16838" w:code="9"/>
      <w:pgMar w:top="1134" w:right="3119" w:bottom="1247" w:left="1418" w:header="113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8B584" w14:textId="77777777" w:rsidR="00DC0E8A" w:rsidRDefault="00DC0E8A" w:rsidP="005377C7">
      <w:pPr>
        <w:spacing w:line="240" w:lineRule="auto"/>
      </w:pPr>
      <w:r>
        <w:separator/>
      </w:r>
    </w:p>
  </w:endnote>
  <w:endnote w:type="continuationSeparator" w:id="0">
    <w:p w14:paraId="6718B585" w14:textId="77777777" w:rsidR="00DC0E8A" w:rsidRDefault="00DC0E8A" w:rsidP="0053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01900"/>
      <w:docPartObj>
        <w:docPartGallery w:val="Page Numbers (Bottom of Page)"/>
        <w:docPartUnique/>
      </w:docPartObj>
    </w:sdtPr>
    <w:sdtEndPr>
      <w:rPr>
        <w:noProof/>
      </w:rPr>
    </w:sdtEndPr>
    <w:sdtContent>
      <w:p w14:paraId="6718B586" w14:textId="77777777" w:rsidR="00DC0E8A" w:rsidRDefault="00DC0E8A" w:rsidP="005F7099">
        <w:pPr>
          <w:pStyle w:val="Sidefod"/>
          <w:jc w:val="right"/>
        </w:pPr>
        <w:r>
          <w:fldChar w:fldCharType="begin"/>
        </w:r>
        <w:r>
          <w:instrText xml:space="preserve"> PAGE   \* MERGEFORMAT </w:instrText>
        </w:r>
        <w:r>
          <w:fldChar w:fldCharType="separate"/>
        </w:r>
        <w:r w:rsidR="002772CF">
          <w:rPr>
            <w:noProof/>
          </w:rPr>
          <w:t>5</w:t>
        </w:r>
        <w:r>
          <w:rPr>
            <w:noProof/>
          </w:rPr>
          <w:fldChar w:fldCharType="end"/>
        </w:r>
      </w:p>
    </w:sdtContent>
  </w:sdt>
  <w:p w14:paraId="6718B587" w14:textId="77777777" w:rsidR="00DC0E8A" w:rsidRDefault="00DC0E8A" w:rsidP="005F70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8B582" w14:textId="77777777" w:rsidR="00DC0E8A" w:rsidRDefault="00DC0E8A" w:rsidP="005377C7">
      <w:pPr>
        <w:spacing w:line="240" w:lineRule="auto"/>
      </w:pPr>
      <w:r>
        <w:separator/>
      </w:r>
    </w:p>
  </w:footnote>
  <w:footnote w:type="continuationSeparator" w:id="0">
    <w:p w14:paraId="6718B583" w14:textId="77777777" w:rsidR="00DC0E8A" w:rsidRDefault="00DC0E8A" w:rsidP="005377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Upper(vHeaderTitel)"/>
      <w:id w:val="-1039434601"/>
    </w:sdtPr>
    <w:sdtEndPr/>
    <w:sdtContent>
      <w:p w14:paraId="6718B588" w14:textId="77777777" w:rsidR="00DC0E8A" w:rsidRDefault="00DC0E8A" w:rsidP="00B06DCA">
        <w:pPr>
          <w:pStyle w:val="BMHeaderHeading"/>
        </w:pPr>
        <w:r w:rsidRPr="00174141">
          <w:t>NOTAT</w:t>
        </w:r>
      </w:p>
    </w:sdtContent>
  </w:sdt>
  <w:p w14:paraId="6718B589" w14:textId="77777777" w:rsidR="00DC0E8A" w:rsidRDefault="00DC0E8A">
    <w:pPr>
      <w:pStyle w:val="Sidehoved"/>
    </w:pPr>
    <w:r w:rsidRPr="002371FE">
      <w:rPr>
        <w:noProof/>
        <w:lang w:eastAsia="da-DK"/>
      </w:rPr>
      <mc:AlternateContent>
        <mc:Choice Requires="wps">
          <w:drawing>
            <wp:anchor distT="0" distB="0" distL="114300" distR="114300" simplePos="0" relativeHeight="251664384" behindDoc="0" locked="0" layoutInCell="0" allowOverlap="0" wp14:anchorId="6718B58A" wp14:editId="6718B58B">
              <wp:simplePos x="0" y="0"/>
              <wp:positionH relativeFrom="page">
                <wp:posOffset>5925820</wp:posOffset>
              </wp:positionH>
              <wp:positionV relativeFrom="page">
                <wp:posOffset>1440180</wp:posOffset>
              </wp:positionV>
              <wp:extent cx="1440000" cy="4780800"/>
              <wp:effectExtent l="0" t="0" r="825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478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sdt>
                          <w:sdtPr>
                            <w:alias w:val="Anvend almindelig dato?"/>
                            <w:tag w:val="?sInternalShowDokumentDato==True"/>
                            <w:id w:val="-1955236165"/>
                          </w:sdtPr>
                          <w:sdtEndPr/>
                          <w:sdtContent>
                            <w:sdt>
                              <w:sdtPr>
                                <w:tag w:val="=f(DokumentDato[0], &quot;d. MMMM yyyy&quot;)"/>
                                <w:id w:val="748701301"/>
                              </w:sdtPr>
                              <w:sdtEndPr/>
                              <w:sdtContent>
                                <w:p w14:paraId="6718B58E" w14:textId="75FC0A61" w:rsidR="00DC0E8A" w:rsidRDefault="00B833EC" w:rsidP="00B06DCA">
                                  <w:pPr>
                                    <w:pStyle w:val="BMAdr"/>
                                  </w:pPr>
                                  <w:r>
                                    <w:t>Oktober</w:t>
                                  </w:r>
                                  <w:r w:rsidR="00DC0E8A">
                                    <w:t xml:space="preserve"> 2016</w:t>
                                  </w:r>
                                </w:p>
                              </w:sdtContent>
                            </w:sdt>
                          </w:sdtContent>
                        </w:sdt>
                        <w:p w14:paraId="6718B58F" w14:textId="77777777" w:rsidR="00DC0E8A" w:rsidRDefault="00DC0E8A" w:rsidP="00B06DCA">
                          <w:pPr>
                            <w:pStyle w:val="BMAdr"/>
                          </w:pPr>
                        </w:p>
                        <w:sdt>
                          <w:sdtPr>
                            <w:alias w:val="Vis journalnummer?"/>
                            <w:tag w:val="?sInternalShowJNr==True"/>
                            <w:id w:val="1829177857"/>
                          </w:sdtPr>
                          <w:sdtEndPr/>
                          <w:sdtContent>
                            <w:p w14:paraId="6718B590" w14:textId="77777777" w:rsidR="00DC0E8A" w:rsidRDefault="00DC0E8A" w:rsidP="00B06DCA">
                              <w:pPr>
                                <w:pStyle w:val="BMAdr"/>
                              </w:pPr>
                              <w:r>
                                <w:t xml:space="preserve">J.nr. </w:t>
                              </w:r>
                              <w:sdt>
                                <w:sdtPr>
                                  <w:tag w:val="=JNr[0]"/>
                                  <w:id w:val="293417466"/>
                                </w:sdtPr>
                                <w:sdtEndPr/>
                                <w:sdtContent/>
                              </w:sdt>
                            </w:p>
                          </w:sdtContent>
                        </w:sdt>
                        <w:p w14:paraId="6718B591" w14:textId="77777777" w:rsidR="00DC0E8A" w:rsidRDefault="00DC0E8A" w:rsidP="00B06DCA">
                          <w:pPr>
                            <w:pStyle w:val="BMAdr"/>
                          </w:pPr>
                        </w:p>
                        <w:sdt>
                          <w:sdtPr>
                            <w:alias w:val="Vis afsender info?"/>
                            <w:tag w:val="?sInternalShowUserInfo==True"/>
                            <w:id w:val="-2086757067"/>
                          </w:sdtPr>
                          <w:sdtEndPr/>
                          <w:sdtContent>
                            <w:p w14:paraId="6718B592" w14:textId="77777777" w:rsidR="00DC0E8A" w:rsidRDefault="002772CF" w:rsidP="00B06DCA">
                              <w:pPr>
                                <w:pStyle w:val="BMAdr"/>
                              </w:pPr>
                              <w:sdt>
                                <w:sdtPr>
                                  <w:tag w:val="=sAfsenderAfdelingDK"/>
                                  <w:id w:val="1290007122"/>
                                </w:sdtPr>
                                <w:sdtEndPr/>
                                <w:sdtContent>
                                  <w:r w:rsidR="00DC0E8A">
                                    <w:t>Arbejdsskader (ABS)</w:t>
                                  </w:r>
                                </w:sdtContent>
                              </w:sdt>
                            </w:p>
                            <w:p w14:paraId="6718B593" w14:textId="77777777" w:rsidR="00DC0E8A" w:rsidRDefault="002772CF" w:rsidP="00B06DCA">
                              <w:pPr>
                                <w:pStyle w:val="BMAdr"/>
                              </w:pPr>
                              <w:sdt>
                                <w:sdtPr>
                                  <w:tag w:val="=sAfsenderInitialer"/>
                                  <w:id w:val="-1355417078"/>
                                </w:sdtPr>
                                <w:sdtEndPr/>
                                <w:sdtContent>
                                  <w:r w:rsidR="00DC0E8A">
                                    <w:t>TEM</w:t>
                                  </w:r>
                                </w:sdtContent>
                              </w:sdt>
                            </w:p>
                          </w:sdtContent>
                        </w:sdt>
                        <w:p w14:paraId="6718B594" w14:textId="77777777" w:rsidR="00DC0E8A" w:rsidRDefault="00DC0E8A" w:rsidP="00B06DCA">
                          <w:pPr>
                            <w:pStyle w:val="BMAdr"/>
                          </w:pPr>
                        </w:p>
                        <w:p w14:paraId="6718B595" w14:textId="77777777" w:rsidR="00DC0E8A" w:rsidRDefault="00DC0E8A" w:rsidP="00B06DCA">
                          <w:pPr>
                            <w:pStyle w:val="BMA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6pt;margin-top:113.4pt;width:113.4pt;height:37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" o:allowincell="f" o:allowoverlap="f" filled="f" stroked="f" strokeweight=".25pt">
              <v:textbox inset="0,0,0,0">
                <w:txbxContent>
                  <w:sdt>
                    <w:sdtPr>
                      <w:alias w:val="Anvend almindelig dato?"/>
                      <w:tag w:val="?sInternalShowDokumentDato==True"/>
                      <w:id w:val="-1955236165"/>
                    </w:sdtPr>
                    <w:sdtEndPr/>
                    <w:sdtContent>
                      <w:sdt>
                        <w:sdtPr>
                          <w:tag w:val="=f(DokumentDato[0], &quot;d. MMMM yyyy&quot;)"/>
                          <w:id w:val="748701301"/>
                        </w:sdtPr>
                        <w:sdtEndPr/>
                        <w:sdtContent>
                          <w:p w14:paraId="6718B58E" w14:textId="75FC0A61" w:rsidR="00DC0E8A" w:rsidRDefault="00B833EC" w:rsidP="00B06DCA">
                            <w:pPr>
                              <w:pStyle w:val="BMAdr"/>
                            </w:pPr>
                            <w:r>
                              <w:t>Oktober</w:t>
                            </w:r>
                            <w:r w:rsidR="00DC0E8A">
                              <w:t xml:space="preserve"> 2016</w:t>
                            </w:r>
                          </w:p>
                        </w:sdtContent>
                      </w:sdt>
                    </w:sdtContent>
                  </w:sdt>
                  <w:p w14:paraId="6718B58F" w14:textId="77777777" w:rsidR="00DC0E8A" w:rsidRDefault="00DC0E8A" w:rsidP="00B06DCA">
                    <w:pPr>
                      <w:pStyle w:val="BMAdr"/>
                    </w:pPr>
                  </w:p>
                  <w:sdt>
                    <w:sdtPr>
                      <w:alias w:val="Vis journalnummer?"/>
                      <w:tag w:val="?sInternalShowJNr==True"/>
                      <w:id w:val="1829177857"/>
                    </w:sdtPr>
                    <w:sdtEndPr/>
                    <w:sdtContent>
                      <w:p w14:paraId="6718B590" w14:textId="77777777" w:rsidR="00DC0E8A" w:rsidRDefault="00DC0E8A" w:rsidP="00B06DCA">
                        <w:pPr>
                          <w:pStyle w:val="BMAdr"/>
                        </w:pPr>
                        <w:r>
                          <w:t xml:space="preserve">J.nr. </w:t>
                        </w:r>
                        <w:sdt>
                          <w:sdtPr>
                            <w:tag w:val="=JNr[0]"/>
                            <w:id w:val="293417466"/>
                          </w:sdtPr>
                          <w:sdtEndPr/>
                          <w:sdtContent/>
                        </w:sdt>
                      </w:p>
                    </w:sdtContent>
                  </w:sdt>
                  <w:p w14:paraId="6718B591" w14:textId="77777777" w:rsidR="00DC0E8A" w:rsidRDefault="00DC0E8A" w:rsidP="00B06DCA">
                    <w:pPr>
                      <w:pStyle w:val="BMAdr"/>
                    </w:pPr>
                  </w:p>
                  <w:sdt>
                    <w:sdtPr>
                      <w:alias w:val="Vis afsender info?"/>
                      <w:tag w:val="?sInternalShowUserInfo==True"/>
                      <w:id w:val="-2086757067"/>
                    </w:sdtPr>
                    <w:sdtEndPr/>
                    <w:sdtContent>
                      <w:p w14:paraId="6718B592" w14:textId="77777777" w:rsidR="00DC0E8A" w:rsidRDefault="00B833EC" w:rsidP="00B06DCA">
                        <w:pPr>
                          <w:pStyle w:val="BMAdr"/>
                        </w:pPr>
                        <w:sdt>
                          <w:sdtPr>
                            <w:tag w:val="=sAfsenderAfdelingDK"/>
                            <w:id w:val="1290007122"/>
                          </w:sdtPr>
                          <w:sdtEndPr/>
                          <w:sdtContent>
                            <w:r w:rsidR="00DC0E8A">
                              <w:t>Arbejdsskader (ABS)</w:t>
                            </w:r>
                          </w:sdtContent>
                        </w:sdt>
                      </w:p>
                      <w:p w14:paraId="6718B593" w14:textId="77777777" w:rsidR="00DC0E8A" w:rsidRDefault="00B833EC" w:rsidP="00B06DCA">
                        <w:pPr>
                          <w:pStyle w:val="BMAdr"/>
                        </w:pPr>
                        <w:sdt>
                          <w:sdtPr>
                            <w:tag w:val="=sAfsenderInitialer"/>
                            <w:id w:val="-1355417078"/>
                          </w:sdtPr>
                          <w:sdtEndPr/>
                          <w:sdtContent>
                            <w:r w:rsidR="00DC0E8A">
                              <w:t>TEM</w:t>
                            </w:r>
                          </w:sdtContent>
                        </w:sdt>
                      </w:p>
                    </w:sdtContent>
                  </w:sdt>
                  <w:p w14:paraId="6718B594" w14:textId="77777777" w:rsidR="00DC0E8A" w:rsidRDefault="00DC0E8A" w:rsidP="00B06DCA">
                    <w:pPr>
                      <w:pStyle w:val="BMAdr"/>
                    </w:pPr>
                  </w:p>
                  <w:p w14:paraId="6718B595" w14:textId="77777777" w:rsidR="00DC0E8A" w:rsidRDefault="00DC0E8A" w:rsidP="00B06DCA">
                    <w:pPr>
                      <w:pStyle w:val="BMAdr"/>
                    </w:pPr>
                  </w:p>
                </w:txbxContent>
              </v:textbox>
              <w10:wrap anchorx="page" anchory="page"/>
            </v:shape>
          </w:pict>
        </mc:Fallback>
      </mc:AlternateContent>
    </w:r>
    <w:r>
      <w:rPr>
        <w:noProof/>
        <w:lang w:eastAsia="da-DK"/>
      </w:rPr>
      <mc:AlternateContent>
        <mc:Choice Requires="wps">
          <w:drawing>
            <wp:anchor distT="0" distB="0" distL="114300" distR="114300" simplePos="0" relativeHeight="251662336" behindDoc="0" locked="0" layoutInCell="0" allowOverlap="0" wp14:anchorId="6718B58C" wp14:editId="6718B58D">
              <wp:simplePos x="0" y="0"/>
              <wp:positionH relativeFrom="page">
                <wp:posOffset>5520906</wp:posOffset>
              </wp:positionH>
              <wp:positionV relativeFrom="page">
                <wp:posOffset>327804</wp:posOffset>
              </wp:positionV>
              <wp:extent cx="1570007" cy="97478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70007" cy="974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qEnhedsInfo['Logo']"/>
                            <w:id w:val="430406225"/>
                            <w:picture/>
                          </w:sdtPr>
                          <w:sdtEndPr/>
                          <w:sdtContent>
                            <w:p w14:paraId="6718B596" w14:textId="77777777" w:rsidR="00DC0E8A" w:rsidRDefault="00DC0E8A" w:rsidP="00995576">
                              <w:pPr>
                                <w:spacing w:line="240" w:lineRule="auto"/>
                              </w:pPr>
                              <w:r>
                                <w:rPr>
                                  <w:noProof/>
                                  <w:lang w:eastAsia="da-DK"/>
                                </w:rPr>
                                <w:drawing>
                                  <wp:inline distT="0" distB="0" distL="0" distR="0" wp14:anchorId="6718B597" wp14:editId="6718B598">
                                    <wp:extent cx="874800" cy="874800"/>
                                    <wp:effectExtent l="0" t="0" r="1905" b="190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800" cy="8748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34.7pt;margin-top:25.8pt;width:123.6pt;height:7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" o:allowincell="f" o:allowoverlap="f" fillcolor="white [3201]" stroked="f" strokeweight=".5pt">
              <v:textbox inset="0,0,0,0">
                <w:txbxContent>
                  <w:sdt>
                    <w:sdtPr>
                      <w:tag w:val="=qEnhedsInfo['Logo']"/>
                      <w:id w:val="430406225"/>
                      <w:picture/>
                    </w:sdtPr>
                    <w:sdtEndPr/>
                    <w:sdtContent>
                      <w:p w14:paraId="6718B596" w14:textId="77777777" w:rsidR="00DC0E8A" w:rsidRDefault="00DC0E8A" w:rsidP="00995576">
                        <w:pPr>
                          <w:spacing w:line="240" w:lineRule="auto"/>
                        </w:pPr>
                        <w:r>
                          <w:rPr>
                            <w:noProof/>
                            <w:lang w:eastAsia="da-DK"/>
                          </w:rPr>
                          <w:drawing>
                            <wp:inline distT="0" distB="0" distL="0" distR="0" wp14:anchorId="6718B597" wp14:editId="6718B598">
                              <wp:extent cx="874800" cy="874800"/>
                              <wp:effectExtent l="0" t="0" r="1905" b="190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800" cy="874800"/>
                                      </a:xfrm>
                                      <a:prstGeom prst="rect">
                                        <a:avLst/>
                                      </a:prstGeom>
                                      <a:noFill/>
                                      <a:ln>
                                        <a:noFill/>
                                      </a:ln>
                                    </pic:spPr>
                                  </pic:pic>
                                </a:graphicData>
                              </a:graphic>
                            </wp:inline>
                          </w:drawing>
                        </w:r>
                      </w:p>
                    </w:sdtContent>
                  </w:sdt>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587"/>
    <w:multiLevelType w:val="hybridMultilevel"/>
    <w:tmpl w:val="0D280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C2C4E09"/>
    <w:multiLevelType w:val="hybridMultilevel"/>
    <w:tmpl w:val="7258035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5012738"/>
    <w:multiLevelType w:val="hybridMultilevel"/>
    <w:tmpl w:val="A5FA06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DCD0F1C"/>
    <w:multiLevelType w:val="hybridMultilevel"/>
    <w:tmpl w:val="C106B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E6C7DB3"/>
    <w:multiLevelType w:val="hybridMultilevel"/>
    <w:tmpl w:val="F9D4C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27F09B1"/>
    <w:multiLevelType w:val="hybridMultilevel"/>
    <w:tmpl w:val="087CD7FC"/>
    <w:lvl w:ilvl="0" w:tplc="6B08A61C">
      <w:start w:val="1"/>
      <w:numFmt w:val="lowerLetter"/>
      <w:lvlText w:val="%1)"/>
      <w:lvlJc w:val="left"/>
      <w:pPr>
        <w:ind w:left="644"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7663966"/>
    <w:multiLevelType w:val="hybridMultilevel"/>
    <w:tmpl w:val="93DC00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BC30357"/>
    <w:multiLevelType w:val="hybridMultilevel"/>
    <w:tmpl w:val="7D906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3"/>
  </w:num>
  <w:num w:numId="6">
    <w:abstractNumId w:val="2"/>
  </w:num>
  <w:num w:numId="7">
    <w:abstractNumId w:val="6"/>
  </w:num>
  <w:num w:numId="8">
    <w:abstractNumId w:val="1"/>
  </w:num>
  <w:num w:numId="9">
    <w:abstractNumId w:val="5"/>
  </w:num>
</w:numbering>
</file>

<file path=word/people.xml><?xml version="1.0" encoding="utf-8"?>
<w15:people xmlns:mc="http://schemas.openxmlformats.org/markup-compatibility/2006" xmlns:w15="http://schemas.microsoft.com/office/word/2012/wordml" mc:Ignorable="w15">
  <w15:person w15:author="Helle Klostergaard Christensen">
    <w15:presenceInfo w15:providerId="AD" w15:userId="S-1-5-21-2100284113-1573851820-878952375-31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1304"/>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F6"/>
    <w:rsid w:val="00012FEF"/>
    <w:rsid w:val="00021B02"/>
    <w:rsid w:val="00033C96"/>
    <w:rsid w:val="0004141D"/>
    <w:rsid w:val="00047689"/>
    <w:rsid w:val="00052198"/>
    <w:rsid w:val="000749CD"/>
    <w:rsid w:val="00076CD8"/>
    <w:rsid w:val="00093F96"/>
    <w:rsid w:val="00097C3A"/>
    <w:rsid w:val="000A05F5"/>
    <w:rsid w:val="000A4851"/>
    <w:rsid w:val="000A6056"/>
    <w:rsid w:val="000A6FF5"/>
    <w:rsid w:val="000B1B42"/>
    <w:rsid w:val="000D5530"/>
    <w:rsid w:val="000E1787"/>
    <w:rsid w:val="00113A55"/>
    <w:rsid w:val="00113C79"/>
    <w:rsid w:val="001165EA"/>
    <w:rsid w:val="0013150E"/>
    <w:rsid w:val="00133A48"/>
    <w:rsid w:val="001447C4"/>
    <w:rsid w:val="0015261F"/>
    <w:rsid w:val="00171AF0"/>
    <w:rsid w:val="00172DA8"/>
    <w:rsid w:val="00174141"/>
    <w:rsid w:val="00176BBF"/>
    <w:rsid w:val="00177FE9"/>
    <w:rsid w:val="00183034"/>
    <w:rsid w:val="00186AE4"/>
    <w:rsid w:val="0019074D"/>
    <w:rsid w:val="00192020"/>
    <w:rsid w:val="001A341E"/>
    <w:rsid w:val="001A4B1B"/>
    <w:rsid w:val="001A5F89"/>
    <w:rsid w:val="001A6E2C"/>
    <w:rsid w:val="001B19EA"/>
    <w:rsid w:val="001B444E"/>
    <w:rsid w:val="001C1117"/>
    <w:rsid w:val="001C2785"/>
    <w:rsid w:val="001C521C"/>
    <w:rsid w:val="001C75D9"/>
    <w:rsid w:val="001D06C0"/>
    <w:rsid w:val="001F6B36"/>
    <w:rsid w:val="00204F28"/>
    <w:rsid w:val="00214FB3"/>
    <w:rsid w:val="002233AB"/>
    <w:rsid w:val="00230FEC"/>
    <w:rsid w:val="00236738"/>
    <w:rsid w:val="002371FE"/>
    <w:rsid w:val="00241A8F"/>
    <w:rsid w:val="00245852"/>
    <w:rsid w:val="002474C1"/>
    <w:rsid w:val="00253F07"/>
    <w:rsid w:val="0026497F"/>
    <w:rsid w:val="0027386F"/>
    <w:rsid w:val="002772CF"/>
    <w:rsid w:val="002812C4"/>
    <w:rsid w:val="00281C50"/>
    <w:rsid w:val="0028569F"/>
    <w:rsid w:val="00285A20"/>
    <w:rsid w:val="00296BEB"/>
    <w:rsid w:val="002B3061"/>
    <w:rsid w:val="002C19D0"/>
    <w:rsid w:val="002E12C5"/>
    <w:rsid w:val="002E6ABF"/>
    <w:rsid w:val="0030564B"/>
    <w:rsid w:val="003060DA"/>
    <w:rsid w:val="00311370"/>
    <w:rsid w:val="00312C02"/>
    <w:rsid w:val="00317A63"/>
    <w:rsid w:val="003256AF"/>
    <w:rsid w:val="003270DA"/>
    <w:rsid w:val="003469B7"/>
    <w:rsid w:val="00356582"/>
    <w:rsid w:val="00360B43"/>
    <w:rsid w:val="0036363E"/>
    <w:rsid w:val="003746CD"/>
    <w:rsid w:val="003A1B12"/>
    <w:rsid w:val="003A6A73"/>
    <w:rsid w:val="003B4C9F"/>
    <w:rsid w:val="003B5EAE"/>
    <w:rsid w:val="003C126E"/>
    <w:rsid w:val="003C28A7"/>
    <w:rsid w:val="003C6F04"/>
    <w:rsid w:val="003E3222"/>
    <w:rsid w:val="003E389D"/>
    <w:rsid w:val="003F2FA3"/>
    <w:rsid w:val="003F6B9C"/>
    <w:rsid w:val="004249AF"/>
    <w:rsid w:val="00431A5D"/>
    <w:rsid w:val="00432934"/>
    <w:rsid w:val="004354E0"/>
    <w:rsid w:val="00436208"/>
    <w:rsid w:val="00445E12"/>
    <w:rsid w:val="00455EC0"/>
    <w:rsid w:val="0045634C"/>
    <w:rsid w:val="00460AC4"/>
    <w:rsid w:val="004645EA"/>
    <w:rsid w:val="00467852"/>
    <w:rsid w:val="0047110D"/>
    <w:rsid w:val="0047347D"/>
    <w:rsid w:val="00474A0F"/>
    <w:rsid w:val="004858E0"/>
    <w:rsid w:val="004930F6"/>
    <w:rsid w:val="00493C42"/>
    <w:rsid w:val="004A00C7"/>
    <w:rsid w:val="004A01FD"/>
    <w:rsid w:val="004A480F"/>
    <w:rsid w:val="004B1538"/>
    <w:rsid w:val="004B194A"/>
    <w:rsid w:val="004D283C"/>
    <w:rsid w:val="004E00EC"/>
    <w:rsid w:val="004F4000"/>
    <w:rsid w:val="004F5423"/>
    <w:rsid w:val="004F7889"/>
    <w:rsid w:val="00512CF6"/>
    <w:rsid w:val="00512E15"/>
    <w:rsid w:val="00520C20"/>
    <w:rsid w:val="005377C7"/>
    <w:rsid w:val="00556DF4"/>
    <w:rsid w:val="005601C1"/>
    <w:rsid w:val="00567221"/>
    <w:rsid w:val="005716F5"/>
    <w:rsid w:val="00571AFB"/>
    <w:rsid w:val="005A5F62"/>
    <w:rsid w:val="005A6BF5"/>
    <w:rsid w:val="005A738E"/>
    <w:rsid w:val="005B31A4"/>
    <w:rsid w:val="005D47F7"/>
    <w:rsid w:val="005E51A5"/>
    <w:rsid w:val="005E56F0"/>
    <w:rsid w:val="005F1856"/>
    <w:rsid w:val="005F7099"/>
    <w:rsid w:val="00613F34"/>
    <w:rsid w:val="00614474"/>
    <w:rsid w:val="00625B6F"/>
    <w:rsid w:val="00637A94"/>
    <w:rsid w:val="006419B5"/>
    <w:rsid w:val="00643183"/>
    <w:rsid w:val="00645B0C"/>
    <w:rsid w:val="0064613F"/>
    <w:rsid w:val="00660218"/>
    <w:rsid w:val="00663ADF"/>
    <w:rsid w:val="006640F4"/>
    <w:rsid w:val="006C50CC"/>
    <w:rsid w:val="006D6FA9"/>
    <w:rsid w:val="006F052A"/>
    <w:rsid w:val="006F53A8"/>
    <w:rsid w:val="00706565"/>
    <w:rsid w:val="00706CEB"/>
    <w:rsid w:val="00707ABF"/>
    <w:rsid w:val="00710571"/>
    <w:rsid w:val="00711C25"/>
    <w:rsid w:val="0071576E"/>
    <w:rsid w:val="00723FBE"/>
    <w:rsid w:val="007455E9"/>
    <w:rsid w:val="00755854"/>
    <w:rsid w:val="0075714A"/>
    <w:rsid w:val="007650DF"/>
    <w:rsid w:val="0076787A"/>
    <w:rsid w:val="007823CF"/>
    <w:rsid w:val="00785C4A"/>
    <w:rsid w:val="00786A24"/>
    <w:rsid w:val="00793D5D"/>
    <w:rsid w:val="007944DD"/>
    <w:rsid w:val="007B7DF6"/>
    <w:rsid w:val="007C692A"/>
    <w:rsid w:val="007C78BE"/>
    <w:rsid w:val="007D3599"/>
    <w:rsid w:val="007D370D"/>
    <w:rsid w:val="007D43B4"/>
    <w:rsid w:val="007D5020"/>
    <w:rsid w:val="007E0F33"/>
    <w:rsid w:val="007E5D6A"/>
    <w:rsid w:val="007E6371"/>
    <w:rsid w:val="0080316F"/>
    <w:rsid w:val="008031BA"/>
    <w:rsid w:val="00807AFA"/>
    <w:rsid w:val="008124EF"/>
    <w:rsid w:val="008264D6"/>
    <w:rsid w:val="00831569"/>
    <w:rsid w:val="00847569"/>
    <w:rsid w:val="008509D2"/>
    <w:rsid w:val="008532A6"/>
    <w:rsid w:val="00857FB4"/>
    <w:rsid w:val="008719A1"/>
    <w:rsid w:val="00897C9E"/>
    <w:rsid w:val="008A43A4"/>
    <w:rsid w:val="008B1C4B"/>
    <w:rsid w:val="008C0C08"/>
    <w:rsid w:val="008C0F66"/>
    <w:rsid w:val="008C38EF"/>
    <w:rsid w:val="008C4351"/>
    <w:rsid w:val="008C72D7"/>
    <w:rsid w:val="008E5C8D"/>
    <w:rsid w:val="008F685F"/>
    <w:rsid w:val="0091248B"/>
    <w:rsid w:val="00917DB4"/>
    <w:rsid w:val="009220AE"/>
    <w:rsid w:val="0092484B"/>
    <w:rsid w:val="00930978"/>
    <w:rsid w:val="00934105"/>
    <w:rsid w:val="00940A9C"/>
    <w:rsid w:val="00940E53"/>
    <w:rsid w:val="009523EA"/>
    <w:rsid w:val="00956637"/>
    <w:rsid w:val="00961E05"/>
    <w:rsid w:val="009738E1"/>
    <w:rsid w:val="00976057"/>
    <w:rsid w:val="00995576"/>
    <w:rsid w:val="009A4A38"/>
    <w:rsid w:val="009C0EA1"/>
    <w:rsid w:val="009C2ED0"/>
    <w:rsid w:val="009D1008"/>
    <w:rsid w:val="009D1A0F"/>
    <w:rsid w:val="009D30AE"/>
    <w:rsid w:val="009D3163"/>
    <w:rsid w:val="009D7812"/>
    <w:rsid w:val="009E1DC4"/>
    <w:rsid w:val="009E46FB"/>
    <w:rsid w:val="009E6261"/>
    <w:rsid w:val="009F3E77"/>
    <w:rsid w:val="00A017B9"/>
    <w:rsid w:val="00A022D8"/>
    <w:rsid w:val="00A11686"/>
    <w:rsid w:val="00A21F38"/>
    <w:rsid w:val="00A24DE1"/>
    <w:rsid w:val="00A25A2E"/>
    <w:rsid w:val="00A26FF9"/>
    <w:rsid w:val="00A27461"/>
    <w:rsid w:val="00A30071"/>
    <w:rsid w:val="00A34061"/>
    <w:rsid w:val="00A41813"/>
    <w:rsid w:val="00A5540F"/>
    <w:rsid w:val="00A60104"/>
    <w:rsid w:val="00A76A76"/>
    <w:rsid w:val="00A772DF"/>
    <w:rsid w:val="00A80EB5"/>
    <w:rsid w:val="00A81A3B"/>
    <w:rsid w:val="00A835F8"/>
    <w:rsid w:val="00A9247D"/>
    <w:rsid w:val="00A92A95"/>
    <w:rsid w:val="00A96696"/>
    <w:rsid w:val="00AA2BCF"/>
    <w:rsid w:val="00AA4747"/>
    <w:rsid w:val="00AB7363"/>
    <w:rsid w:val="00AC6FE2"/>
    <w:rsid w:val="00AD78EC"/>
    <w:rsid w:val="00AE7301"/>
    <w:rsid w:val="00AF4B26"/>
    <w:rsid w:val="00AF504A"/>
    <w:rsid w:val="00B00F83"/>
    <w:rsid w:val="00B0327F"/>
    <w:rsid w:val="00B06DCA"/>
    <w:rsid w:val="00B071B4"/>
    <w:rsid w:val="00B17ED9"/>
    <w:rsid w:val="00B44ADC"/>
    <w:rsid w:val="00B454C4"/>
    <w:rsid w:val="00B511D9"/>
    <w:rsid w:val="00B53C7B"/>
    <w:rsid w:val="00B5542E"/>
    <w:rsid w:val="00B574FD"/>
    <w:rsid w:val="00B57F55"/>
    <w:rsid w:val="00B66E3B"/>
    <w:rsid w:val="00B712AB"/>
    <w:rsid w:val="00B756B6"/>
    <w:rsid w:val="00B80F9D"/>
    <w:rsid w:val="00B833EC"/>
    <w:rsid w:val="00B841CB"/>
    <w:rsid w:val="00B96826"/>
    <w:rsid w:val="00BA3B95"/>
    <w:rsid w:val="00BC0B59"/>
    <w:rsid w:val="00BC132C"/>
    <w:rsid w:val="00BC4DD7"/>
    <w:rsid w:val="00BC67C9"/>
    <w:rsid w:val="00BD7383"/>
    <w:rsid w:val="00C03E37"/>
    <w:rsid w:val="00C05E18"/>
    <w:rsid w:val="00C07249"/>
    <w:rsid w:val="00C2231A"/>
    <w:rsid w:val="00C338FD"/>
    <w:rsid w:val="00C464FB"/>
    <w:rsid w:val="00C85361"/>
    <w:rsid w:val="00C939BC"/>
    <w:rsid w:val="00C97A8F"/>
    <w:rsid w:val="00CA232C"/>
    <w:rsid w:val="00CA4118"/>
    <w:rsid w:val="00CE1385"/>
    <w:rsid w:val="00CE36B8"/>
    <w:rsid w:val="00CE621B"/>
    <w:rsid w:val="00CF41B8"/>
    <w:rsid w:val="00CF68F2"/>
    <w:rsid w:val="00D01660"/>
    <w:rsid w:val="00D01D3E"/>
    <w:rsid w:val="00D30A8D"/>
    <w:rsid w:val="00D424D9"/>
    <w:rsid w:val="00D53BBD"/>
    <w:rsid w:val="00D5718F"/>
    <w:rsid w:val="00D613E4"/>
    <w:rsid w:val="00D64CCA"/>
    <w:rsid w:val="00D816C9"/>
    <w:rsid w:val="00D855B3"/>
    <w:rsid w:val="00DA31BB"/>
    <w:rsid w:val="00DA6052"/>
    <w:rsid w:val="00DC0166"/>
    <w:rsid w:val="00DC0E8A"/>
    <w:rsid w:val="00DD1349"/>
    <w:rsid w:val="00DD2111"/>
    <w:rsid w:val="00DD2C2D"/>
    <w:rsid w:val="00DE0F1A"/>
    <w:rsid w:val="00DF073E"/>
    <w:rsid w:val="00E0524E"/>
    <w:rsid w:val="00E13F84"/>
    <w:rsid w:val="00E162A1"/>
    <w:rsid w:val="00E17426"/>
    <w:rsid w:val="00E300FF"/>
    <w:rsid w:val="00E36230"/>
    <w:rsid w:val="00E379BD"/>
    <w:rsid w:val="00E657B2"/>
    <w:rsid w:val="00E76EAA"/>
    <w:rsid w:val="00E80611"/>
    <w:rsid w:val="00E81914"/>
    <w:rsid w:val="00E8227F"/>
    <w:rsid w:val="00E853C9"/>
    <w:rsid w:val="00E93477"/>
    <w:rsid w:val="00E976AA"/>
    <w:rsid w:val="00EB0CB4"/>
    <w:rsid w:val="00EB2327"/>
    <w:rsid w:val="00EB6F9B"/>
    <w:rsid w:val="00EC0B8C"/>
    <w:rsid w:val="00EC1498"/>
    <w:rsid w:val="00EC5884"/>
    <w:rsid w:val="00EF2DF1"/>
    <w:rsid w:val="00EF3BBA"/>
    <w:rsid w:val="00F11318"/>
    <w:rsid w:val="00F13EC6"/>
    <w:rsid w:val="00F223FB"/>
    <w:rsid w:val="00F33C74"/>
    <w:rsid w:val="00F43ABB"/>
    <w:rsid w:val="00F44745"/>
    <w:rsid w:val="00F50460"/>
    <w:rsid w:val="00F52A22"/>
    <w:rsid w:val="00F54600"/>
    <w:rsid w:val="00F8007B"/>
    <w:rsid w:val="00F85F48"/>
    <w:rsid w:val="00F90BA7"/>
    <w:rsid w:val="00FB2487"/>
    <w:rsid w:val="00FB562D"/>
    <w:rsid w:val="00FC325C"/>
    <w:rsid w:val="00FC43F6"/>
    <w:rsid w:val="00FD6FA4"/>
    <w:rsid w:val="00FE67B3"/>
    <w:rsid w:val="00FF3CB9"/>
    <w:rsid w:val="4265FD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718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4CCA"/>
    <w:pPr>
      <w:spacing w:after="0" w:line="260" w:lineRule="atLeast"/>
    </w:pPr>
    <w:rPr>
      <w:rFonts w:ascii="Times New Roman" w:hAnsi="Times New Roman"/>
    </w:rPr>
  </w:style>
  <w:style w:type="paragraph" w:styleId="Overskrift1">
    <w:name w:val="heading 1"/>
    <w:basedOn w:val="Normal"/>
    <w:next w:val="Normal"/>
    <w:link w:val="Overskrift1Tegn"/>
    <w:uiPriority w:val="9"/>
    <w:qFormat/>
    <w:rsid w:val="00CA4118"/>
    <w:pPr>
      <w:keepNext/>
      <w:keepLines/>
      <w:outlineLvl w:val="0"/>
    </w:pPr>
    <w:rPr>
      <w:rFonts w:ascii="Arial" w:eastAsiaTheme="majorEastAsia" w:hAnsi="Arial" w:cstheme="majorBidi"/>
      <w:b/>
      <w:sz w:val="20"/>
      <w:szCs w:val="32"/>
    </w:rPr>
  </w:style>
  <w:style w:type="paragraph" w:styleId="Overskrift2">
    <w:name w:val="heading 2"/>
    <w:basedOn w:val="Normal"/>
    <w:next w:val="Normal"/>
    <w:link w:val="Overskrift2Tegn"/>
    <w:uiPriority w:val="9"/>
    <w:qFormat/>
    <w:rsid w:val="00CA4118"/>
    <w:pPr>
      <w:keepNext/>
      <w:keepLines/>
      <w:outlineLvl w:val="1"/>
    </w:pPr>
    <w:rPr>
      <w:rFonts w:ascii="Arial" w:eastAsiaTheme="majorEastAsia" w:hAnsi="Arial" w:cstheme="majorBidi"/>
      <w:b/>
      <w:bCs/>
      <w:i/>
      <w:sz w:val="20"/>
      <w:szCs w:val="26"/>
    </w:rPr>
  </w:style>
  <w:style w:type="paragraph" w:styleId="Overskrift3">
    <w:name w:val="heading 3"/>
    <w:basedOn w:val="Normal"/>
    <w:next w:val="Normal"/>
    <w:link w:val="Overskrift3Tegn"/>
    <w:uiPriority w:val="9"/>
    <w:qFormat/>
    <w:rsid w:val="00CA4118"/>
    <w:pPr>
      <w:keepNext/>
      <w:keepLines/>
      <w:outlineLvl w:val="2"/>
    </w:pPr>
    <w:rPr>
      <w:rFonts w:ascii="Arial" w:eastAsiaTheme="majorEastAsia" w:hAnsi="Arial"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4118"/>
    <w:rPr>
      <w:rFonts w:ascii="Arial" w:eastAsiaTheme="majorEastAsia" w:hAnsi="Arial"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F4B26"/>
    <w:rPr>
      <w:rFonts w:ascii="Times New Roman" w:hAnsi="Times New Roman"/>
    </w:rPr>
  </w:style>
  <w:style w:type="paragraph" w:styleId="Sidefod">
    <w:name w:val="footer"/>
    <w:basedOn w:val="Normal"/>
    <w:link w:val="SidefodTegn"/>
    <w:uiPriority w:val="99"/>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34"/>
    <w:qFormat/>
    <w:rsid w:val="003C28A7"/>
    <w:pPr>
      <w:ind w:left="720"/>
      <w:contextualSpacing/>
    </w:pPr>
  </w:style>
  <w:style w:type="paragraph" w:customStyle="1" w:styleId="BMAdr">
    <w:name w:val="BMAdr"/>
    <w:basedOn w:val="BMBrdtekst"/>
    <w:semiHidden/>
    <w:rsid w:val="003270DA"/>
    <w:pPr>
      <w:spacing w:line="220" w:lineRule="atLeast"/>
    </w:pPr>
    <w:rPr>
      <w:rFonts w:ascii="Arial" w:hAnsi="Arial"/>
      <w:sz w:val="15"/>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semiHidden/>
    <w:qFormat/>
    <w:rsid w:val="008A43A4"/>
    <w:rPr>
      <w:b/>
      <w:bCs/>
    </w:rPr>
  </w:style>
  <w:style w:type="paragraph" w:customStyle="1" w:styleId="BMHeaderHeading">
    <w:name w:val="BMHeaderHeading"/>
    <w:basedOn w:val="Normal"/>
    <w:semiHidden/>
    <w:rsid w:val="00995576"/>
    <w:rPr>
      <w:rFonts w:ascii="Franklin Gothic Book" w:hAnsi="Franklin Gothic Book"/>
      <w:spacing w:val="48"/>
      <w:sz w:val="32"/>
    </w:rPr>
  </w:style>
  <w:style w:type="character" w:customStyle="1" w:styleId="Overskrift2Tegn">
    <w:name w:val="Overskrift 2 Tegn"/>
    <w:basedOn w:val="Standardskrifttypeiafsnit"/>
    <w:link w:val="Overskrift2"/>
    <w:uiPriority w:val="9"/>
    <w:rsid w:val="00CA4118"/>
    <w:rPr>
      <w:rFonts w:ascii="Arial" w:eastAsiaTheme="majorEastAsia" w:hAnsi="Arial" w:cstheme="majorBidi"/>
      <w:b/>
      <w:bCs/>
      <w:i/>
      <w:sz w:val="20"/>
      <w:szCs w:val="26"/>
    </w:rPr>
  </w:style>
  <w:style w:type="character" w:customStyle="1" w:styleId="Overskrift3Tegn">
    <w:name w:val="Overskrift 3 Tegn"/>
    <w:basedOn w:val="Standardskrifttypeiafsnit"/>
    <w:link w:val="Overskrift3"/>
    <w:uiPriority w:val="9"/>
    <w:rsid w:val="00CA4118"/>
    <w:rPr>
      <w:rFonts w:ascii="Arial" w:eastAsiaTheme="majorEastAsia" w:hAnsi="Arial" w:cstheme="majorBidi"/>
      <w:bCs/>
      <w:i/>
      <w:sz w:val="20"/>
    </w:rPr>
  </w:style>
  <w:style w:type="paragraph" w:customStyle="1" w:styleId="BMBullets">
    <w:name w:val="BMBullets"/>
    <w:basedOn w:val="BMBrdtekst"/>
    <w:qFormat/>
    <w:rsid w:val="009D1A0F"/>
    <w:pPr>
      <w:numPr>
        <w:numId w:val="3"/>
      </w:numPr>
    </w:pPr>
  </w:style>
  <w:style w:type="paragraph" w:customStyle="1" w:styleId="DokumentOverskrift">
    <w:name w:val="DokumentOverskrift"/>
    <w:next w:val="Normal"/>
    <w:semiHidden/>
    <w:rsid w:val="00A5540F"/>
    <w:rPr>
      <w:rFonts w:ascii="Franklin Gothic Book" w:eastAsiaTheme="majorEastAsia" w:hAnsi="Franklin Gothic Book" w:cstheme="majorBidi"/>
      <w:sz w:val="32"/>
      <w:szCs w:val="32"/>
    </w:rPr>
  </w:style>
  <w:style w:type="paragraph" w:customStyle="1" w:styleId="DokumentUnderOverskrift">
    <w:name w:val="DokumentUnderOverskrift"/>
    <w:basedOn w:val="DokumentOverskrift"/>
    <w:next w:val="Normal"/>
    <w:semiHidden/>
    <w:rsid w:val="00660218"/>
    <w:pPr>
      <w:spacing w:before="120" w:after="120" w:line="260" w:lineRule="atLeast"/>
    </w:pPr>
    <w:rPr>
      <w:sz w:val="26"/>
    </w:rPr>
  </w:style>
  <w:style w:type="character" w:styleId="Kommentarhenvisning">
    <w:name w:val="annotation reference"/>
    <w:basedOn w:val="Standardskrifttypeiafsnit"/>
    <w:uiPriority w:val="99"/>
    <w:semiHidden/>
    <w:unhideWhenUsed/>
    <w:rsid w:val="003B5EAE"/>
    <w:rPr>
      <w:sz w:val="16"/>
      <w:szCs w:val="16"/>
    </w:rPr>
  </w:style>
  <w:style w:type="paragraph" w:styleId="Kommentartekst">
    <w:name w:val="annotation text"/>
    <w:basedOn w:val="Normal"/>
    <w:link w:val="KommentartekstTegn"/>
    <w:uiPriority w:val="99"/>
    <w:semiHidden/>
    <w:unhideWhenUsed/>
    <w:rsid w:val="003B5EA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B5EAE"/>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3B5EAE"/>
    <w:rPr>
      <w:b/>
      <w:bCs/>
    </w:rPr>
  </w:style>
  <w:style w:type="character" w:customStyle="1" w:styleId="KommentaremneTegn">
    <w:name w:val="Kommentaremne Tegn"/>
    <w:basedOn w:val="KommentartekstTegn"/>
    <w:link w:val="Kommentaremne"/>
    <w:uiPriority w:val="99"/>
    <w:semiHidden/>
    <w:rsid w:val="003B5EA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4CCA"/>
    <w:pPr>
      <w:spacing w:after="0" w:line="260" w:lineRule="atLeast"/>
    </w:pPr>
    <w:rPr>
      <w:rFonts w:ascii="Times New Roman" w:hAnsi="Times New Roman"/>
    </w:rPr>
  </w:style>
  <w:style w:type="paragraph" w:styleId="Overskrift1">
    <w:name w:val="heading 1"/>
    <w:basedOn w:val="Normal"/>
    <w:next w:val="Normal"/>
    <w:link w:val="Overskrift1Tegn"/>
    <w:uiPriority w:val="9"/>
    <w:qFormat/>
    <w:rsid w:val="00CA4118"/>
    <w:pPr>
      <w:keepNext/>
      <w:keepLines/>
      <w:outlineLvl w:val="0"/>
    </w:pPr>
    <w:rPr>
      <w:rFonts w:ascii="Arial" w:eastAsiaTheme="majorEastAsia" w:hAnsi="Arial" w:cstheme="majorBidi"/>
      <w:b/>
      <w:sz w:val="20"/>
      <w:szCs w:val="32"/>
    </w:rPr>
  </w:style>
  <w:style w:type="paragraph" w:styleId="Overskrift2">
    <w:name w:val="heading 2"/>
    <w:basedOn w:val="Normal"/>
    <w:next w:val="Normal"/>
    <w:link w:val="Overskrift2Tegn"/>
    <w:uiPriority w:val="9"/>
    <w:qFormat/>
    <w:rsid w:val="00CA4118"/>
    <w:pPr>
      <w:keepNext/>
      <w:keepLines/>
      <w:outlineLvl w:val="1"/>
    </w:pPr>
    <w:rPr>
      <w:rFonts w:ascii="Arial" w:eastAsiaTheme="majorEastAsia" w:hAnsi="Arial" w:cstheme="majorBidi"/>
      <w:b/>
      <w:bCs/>
      <w:i/>
      <w:sz w:val="20"/>
      <w:szCs w:val="26"/>
    </w:rPr>
  </w:style>
  <w:style w:type="paragraph" w:styleId="Overskrift3">
    <w:name w:val="heading 3"/>
    <w:basedOn w:val="Normal"/>
    <w:next w:val="Normal"/>
    <w:link w:val="Overskrift3Tegn"/>
    <w:uiPriority w:val="9"/>
    <w:qFormat/>
    <w:rsid w:val="00CA4118"/>
    <w:pPr>
      <w:keepNext/>
      <w:keepLines/>
      <w:outlineLvl w:val="2"/>
    </w:pPr>
    <w:rPr>
      <w:rFonts w:ascii="Arial" w:eastAsiaTheme="majorEastAsia" w:hAnsi="Arial"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4118"/>
    <w:rPr>
      <w:rFonts w:ascii="Arial" w:eastAsiaTheme="majorEastAsia" w:hAnsi="Arial"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F4B26"/>
    <w:rPr>
      <w:rFonts w:ascii="Times New Roman" w:hAnsi="Times New Roman"/>
    </w:rPr>
  </w:style>
  <w:style w:type="paragraph" w:styleId="Sidefod">
    <w:name w:val="footer"/>
    <w:basedOn w:val="Normal"/>
    <w:link w:val="SidefodTegn"/>
    <w:uiPriority w:val="99"/>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34"/>
    <w:qFormat/>
    <w:rsid w:val="003C28A7"/>
    <w:pPr>
      <w:ind w:left="720"/>
      <w:contextualSpacing/>
    </w:pPr>
  </w:style>
  <w:style w:type="paragraph" w:customStyle="1" w:styleId="BMAdr">
    <w:name w:val="BMAdr"/>
    <w:basedOn w:val="BMBrdtekst"/>
    <w:semiHidden/>
    <w:rsid w:val="003270DA"/>
    <w:pPr>
      <w:spacing w:line="220" w:lineRule="atLeast"/>
    </w:pPr>
    <w:rPr>
      <w:rFonts w:ascii="Arial" w:hAnsi="Arial"/>
      <w:sz w:val="15"/>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semiHidden/>
    <w:qFormat/>
    <w:rsid w:val="008A43A4"/>
    <w:rPr>
      <w:b/>
      <w:bCs/>
    </w:rPr>
  </w:style>
  <w:style w:type="paragraph" w:customStyle="1" w:styleId="BMHeaderHeading">
    <w:name w:val="BMHeaderHeading"/>
    <w:basedOn w:val="Normal"/>
    <w:semiHidden/>
    <w:rsid w:val="00995576"/>
    <w:rPr>
      <w:rFonts w:ascii="Franklin Gothic Book" w:hAnsi="Franklin Gothic Book"/>
      <w:spacing w:val="48"/>
      <w:sz w:val="32"/>
    </w:rPr>
  </w:style>
  <w:style w:type="character" w:customStyle="1" w:styleId="Overskrift2Tegn">
    <w:name w:val="Overskrift 2 Tegn"/>
    <w:basedOn w:val="Standardskrifttypeiafsnit"/>
    <w:link w:val="Overskrift2"/>
    <w:uiPriority w:val="9"/>
    <w:rsid w:val="00CA4118"/>
    <w:rPr>
      <w:rFonts w:ascii="Arial" w:eastAsiaTheme="majorEastAsia" w:hAnsi="Arial" w:cstheme="majorBidi"/>
      <w:b/>
      <w:bCs/>
      <w:i/>
      <w:sz w:val="20"/>
      <w:szCs w:val="26"/>
    </w:rPr>
  </w:style>
  <w:style w:type="character" w:customStyle="1" w:styleId="Overskrift3Tegn">
    <w:name w:val="Overskrift 3 Tegn"/>
    <w:basedOn w:val="Standardskrifttypeiafsnit"/>
    <w:link w:val="Overskrift3"/>
    <w:uiPriority w:val="9"/>
    <w:rsid w:val="00CA4118"/>
    <w:rPr>
      <w:rFonts w:ascii="Arial" w:eastAsiaTheme="majorEastAsia" w:hAnsi="Arial" w:cstheme="majorBidi"/>
      <w:bCs/>
      <w:i/>
      <w:sz w:val="20"/>
    </w:rPr>
  </w:style>
  <w:style w:type="paragraph" w:customStyle="1" w:styleId="BMBullets">
    <w:name w:val="BMBullets"/>
    <w:basedOn w:val="BMBrdtekst"/>
    <w:qFormat/>
    <w:rsid w:val="009D1A0F"/>
    <w:pPr>
      <w:numPr>
        <w:numId w:val="3"/>
      </w:numPr>
    </w:pPr>
  </w:style>
  <w:style w:type="paragraph" w:customStyle="1" w:styleId="DokumentOverskrift">
    <w:name w:val="DokumentOverskrift"/>
    <w:next w:val="Normal"/>
    <w:semiHidden/>
    <w:rsid w:val="00A5540F"/>
    <w:rPr>
      <w:rFonts w:ascii="Franklin Gothic Book" w:eastAsiaTheme="majorEastAsia" w:hAnsi="Franklin Gothic Book" w:cstheme="majorBidi"/>
      <w:sz w:val="32"/>
      <w:szCs w:val="32"/>
    </w:rPr>
  </w:style>
  <w:style w:type="paragraph" w:customStyle="1" w:styleId="DokumentUnderOverskrift">
    <w:name w:val="DokumentUnderOverskrift"/>
    <w:basedOn w:val="DokumentOverskrift"/>
    <w:next w:val="Normal"/>
    <w:semiHidden/>
    <w:rsid w:val="00660218"/>
    <w:pPr>
      <w:spacing w:before="120" w:after="120" w:line="260" w:lineRule="atLeast"/>
    </w:pPr>
    <w:rPr>
      <w:sz w:val="26"/>
    </w:rPr>
  </w:style>
  <w:style w:type="character" w:styleId="Kommentarhenvisning">
    <w:name w:val="annotation reference"/>
    <w:basedOn w:val="Standardskrifttypeiafsnit"/>
    <w:uiPriority w:val="99"/>
    <w:semiHidden/>
    <w:unhideWhenUsed/>
    <w:rsid w:val="003B5EAE"/>
    <w:rPr>
      <w:sz w:val="16"/>
      <w:szCs w:val="16"/>
    </w:rPr>
  </w:style>
  <w:style w:type="paragraph" w:styleId="Kommentartekst">
    <w:name w:val="annotation text"/>
    <w:basedOn w:val="Normal"/>
    <w:link w:val="KommentartekstTegn"/>
    <w:uiPriority w:val="99"/>
    <w:semiHidden/>
    <w:unhideWhenUsed/>
    <w:rsid w:val="003B5EA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B5EAE"/>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3B5EAE"/>
    <w:rPr>
      <w:b/>
      <w:bCs/>
    </w:rPr>
  </w:style>
  <w:style w:type="character" w:customStyle="1" w:styleId="KommentaremneTegn">
    <w:name w:val="Kommentaremne Tegn"/>
    <w:basedOn w:val="KommentartekstTegn"/>
    <w:link w:val="Kommentaremne"/>
    <w:uiPriority w:val="99"/>
    <w:semiHidden/>
    <w:rsid w:val="003B5EA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f239800dec724698" Type="http://schemas.microsoft.com/office/2011/relationships/people" Target="people.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t-fil0001.prod.sitad.dk\repository$\PCU2801\BM-Skabeloner\Produktion\Templates\BM_InternSkrivel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01626AB80749CE8F6A75C9B78CF055"/>
        <w:category>
          <w:name w:val="Generelt"/>
          <w:gallery w:val="placeholder"/>
        </w:category>
        <w:types>
          <w:type w:val="bbPlcHdr"/>
        </w:types>
        <w:behaviors>
          <w:behavior w:val="content"/>
        </w:behaviors>
        <w:guid w:val="{D2A0ECF3-9393-4198-82C2-FA54656503AA}"/>
      </w:docPartPr>
      <w:docPartBody>
        <w:p w14:paraId="5D4C11F2" w14:textId="77777777" w:rsidR="00B14276" w:rsidRDefault="0066401D">
          <w:pPr>
            <w:pStyle w:val="E901626AB80749CE8F6A75C9B78CF055"/>
          </w:pPr>
          <w:r w:rsidRPr="002D4AB9">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1D"/>
    <w:rsid w:val="00004006"/>
    <w:rsid w:val="00487775"/>
    <w:rsid w:val="0066401D"/>
    <w:rsid w:val="006A36A2"/>
    <w:rsid w:val="007F631B"/>
    <w:rsid w:val="00AD15EE"/>
    <w:rsid w:val="00B14276"/>
    <w:rsid w:val="00CC42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D4C11F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D15EE"/>
    <w:rPr>
      <w:color w:val="808080"/>
    </w:rPr>
  </w:style>
  <w:style w:type="paragraph" w:customStyle="1" w:styleId="E901626AB80749CE8F6A75C9B78CF055">
    <w:name w:val="E901626AB80749CE8F6A75C9B78CF055"/>
  </w:style>
  <w:style w:type="paragraph" w:customStyle="1" w:styleId="9E56641598EE48DA8D852DB784C3B273">
    <w:name w:val="9E56641598EE48DA8D852DB784C3B273"/>
  </w:style>
  <w:style w:type="paragraph" w:customStyle="1" w:styleId="D47BE2DFFB6C49EB93EA8A0E564D1ED3">
    <w:name w:val="D47BE2DFFB6C49EB93EA8A0E564D1ED3"/>
  </w:style>
  <w:style w:type="paragraph" w:customStyle="1" w:styleId="12554C556CA242C28C62B9FDE4D0D429">
    <w:name w:val="12554C556CA242C28C62B9FDE4D0D429"/>
  </w:style>
  <w:style w:type="paragraph" w:customStyle="1" w:styleId="8498A75EBBA142779E1169AA79037D8C">
    <w:name w:val="8498A75EBBA142779E1169AA79037D8C"/>
  </w:style>
  <w:style w:type="paragraph" w:customStyle="1" w:styleId="A0E9514ADFDA4C5390019B3EB636149E">
    <w:name w:val="A0E9514ADFDA4C5390019B3EB636149E"/>
  </w:style>
  <w:style w:type="paragraph" w:customStyle="1" w:styleId="E0DFBFAC1CBD4FE589364CED382A18E5">
    <w:name w:val="E0DFBFAC1CBD4FE589364CED382A18E5"/>
  </w:style>
  <w:style w:type="paragraph" w:customStyle="1" w:styleId="8EF7FFB4FBF04EE09BB1F5CE993B9980">
    <w:name w:val="8EF7FFB4FBF04EE09BB1F5CE993B9980"/>
  </w:style>
  <w:style w:type="paragraph" w:customStyle="1" w:styleId="8F3691915D79485EB8A3EBB1999FC332">
    <w:name w:val="8F3691915D79485EB8A3EBB1999FC332"/>
  </w:style>
  <w:style w:type="paragraph" w:customStyle="1" w:styleId="E2264C8CDE8D46FFBAB90E4FBB870BEF">
    <w:name w:val="E2264C8CDE8D46FFBAB90E4FBB870BEF"/>
  </w:style>
  <w:style w:type="paragraph" w:customStyle="1" w:styleId="CC46033CD240480A8B0E2CD185810221">
    <w:name w:val="CC46033CD240480A8B0E2CD185810221"/>
  </w:style>
  <w:style w:type="paragraph" w:customStyle="1" w:styleId="B8EDA9DACE4A46FFBF208FC4138CFA58">
    <w:name w:val="B8EDA9DACE4A46FFBF208FC4138CFA58"/>
  </w:style>
  <w:style w:type="paragraph" w:customStyle="1" w:styleId="5168BE34AB6C401C8A6AB654B8E59405">
    <w:name w:val="5168BE34AB6C401C8A6AB654B8E59405"/>
  </w:style>
  <w:style w:type="paragraph" w:customStyle="1" w:styleId="8D3BB98E5DFD48049B32C00AAF9E83F3">
    <w:name w:val="8D3BB98E5DFD48049B32C00AAF9E83F3"/>
  </w:style>
  <w:style w:type="paragraph" w:customStyle="1" w:styleId="C82C478565554C25AA7625F3F1490189">
    <w:name w:val="C82C478565554C25AA7625F3F1490189"/>
  </w:style>
  <w:style w:type="paragraph" w:customStyle="1" w:styleId="00EBD224D35C4515908AF3DEBD968612">
    <w:name w:val="00EBD224D35C4515908AF3DEBD968612"/>
  </w:style>
  <w:style w:type="paragraph" w:customStyle="1" w:styleId="D6764DE6EBCC4422B5634278D287655B">
    <w:name w:val="D6764DE6EBCC4422B5634278D287655B"/>
  </w:style>
  <w:style w:type="paragraph" w:customStyle="1" w:styleId="FCE7C55305404DE0A5AF05CBBC59DE71">
    <w:name w:val="FCE7C55305404DE0A5AF05CBBC59DE71"/>
  </w:style>
  <w:style w:type="paragraph" w:customStyle="1" w:styleId="2EDE786E81334444B92F68C501314F59">
    <w:name w:val="2EDE786E81334444B92F68C501314F59"/>
  </w:style>
  <w:style w:type="paragraph" w:customStyle="1" w:styleId="2B1EC89DD32446F18FA9A7A9A6684482">
    <w:name w:val="2B1EC89DD32446F18FA9A7A9A6684482"/>
  </w:style>
  <w:style w:type="paragraph" w:customStyle="1" w:styleId="E86AEB859AAA43858B4B48243915B3EA">
    <w:name w:val="E86AEB859AAA43858B4B48243915B3EA"/>
  </w:style>
  <w:style w:type="paragraph" w:customStyle="1" w:styleId="E2CFDBD09C924513830125CE92D9766B">
    <w:name w:val="E2CFDBD09C924513830125CE92D9766B"/>
  </w:style>
  <w:style w:type="paragraph" w:customStyle="1" w:styleId="684403FA987B4BD297FA976B56B02153">
    <w:name w:val="684403FA987B4BD297FA976B56B02153"/>
  </w:style>
  <w:style w:type="paragraph" w:customStyle="1" w:styleId="E908C96ADD7A4A2E9944E13E4DFF0CDC">
    <w:name w:val="E908C96ADD7A4A2E9944E13E4DFF0CDC"/>
  </w:style>
  <w:style w:type="paragraph" w:customStyle="1" w:styleId="6F28EE8333214B42AEBBA32A6629A27B">
    <w:name w:val="6F28EE8333214B42AEBBA32A6629A27B"/>
  </w:style>
  <w:style w:type="paragraph" w:customStyle="1" w:styleId="F15B642A410B4F628490E4F0A6063224">
    <w:name w:val="F15B642A410B4F628490E4F0A6063224"/>
  </w:style>
  <w:style w:type="paragraph" w:customStyle="1" w:styleId="617276072CC14DAC92DC2DC532FEB0DC">
    <w:name w:val="617276072CC14DAC92DC2DC532FEB0DC"/>
  </w:style>
  <w:style w:type="paragraph" w:customStyle="1" w:styleId="C27B2E639F2748EFA39FD60D5DA9AC3E">
    <w:name w:val="C27B2E639F2748EFA39FD60D5DA9AC3E"/>
  </w:style>
  <w:style w:type="paragraph" w:customStyle="1" w:styleId="96B410C7100E4A96A6A2409CDA122E90">
    <w:name w:val="96B410C7100E4A96A6A2409CDA122E90"/>
  </w:style>
  <w:style w:type="paragraph" w:customStyle="1" w:styleId="D0C7EA45095C40CDB752072009ED7CB4">
    <w:name w:val="D0C7EA45095C40CDB752072009ED7CB4"/>
  </w:style>
  <w:style w:type="paragraph" w:customStyle="1" w:styleId="A5740993BC834AB18B57991FF54F6FE0">
    <w:name w:val="A5740993BC834AB18B57991FF54F6FE0"/>
  </w:style>
  <w:style w:type="paragraph" w:customStyle="1" w:styleId="72DEA41042154230BD47ABADE4CF3A68">
    <w:name w:val="72DEA41042154230BD47ABADE4CF3A68"/>
  </w:style>
  <w:style w:type="paragraph" w:customStyle="1" w:styleId="8779A60D3FEE46F592A23400D827FB9B">
    <w:name w:val="8779A60D3FEE46F592A23400D827FB9B"/>
    <w:rsid w:val="00AD15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D15EE"/>
    <w:rPr>
      <w:color w:val="808080"/>
    </w:rPr>
  </w:style>
  <w:style w:type="paragraph" w:customStyle="1" w:styleId="E901626AB80749CE8F6A75C9B78CF055">
    <w:name w:val="E901626AB80749CE8F6A75C9B78CF055"/>
  </w:style>
  <w:style w:type="paragraph" w:customStyle="1" w:styleId="9E56641598EE48DA8D852DB784C3B273">
    <w:name w:val="9E56641598EE48DA8D852DB784C3B273"/>
  </w:style>
  <w:style w:type="paragraph" w:customStyle="1" w:styleId="D47BE2DFFB6C49EB93EA8A0E564D1ED3">
    <w:name w:val="D47BE2DFFB6C49EB93EA8A0E564D1ED3"/>
  </w:style>
  <w:style w:type="paragraph" w:customStyle="1" w:styleId="12554C556CA242C28C62B9FDE4D0D429">
    <w:name w:val="12554C556CA242C28C62B9FDE4D0D429"/>
  </w:style>
  <w:style w:type="paragraph" w:customStyle="1" w:styleId="8498A75EBBA142779E1169AA79037D8C">
    <w:name w:val="8498A75EBBA142779E1169AA79037D8C"/>
  </w:style>
  <w:style w:type="paragraph" w:customStyle="1" w:styleId="A0E9514ADFDA4C5390019B3EB636149E">
    <w:name w:val="A0E9514ADFDA4C5390019B3EB636149E"/>
  </w:style>
  <w:style w:type="paragraph" w:customStyle="1" w:styleId="E0DFBFAC1CBD4FE589364CED382A18E5">
    <w:name w:val="E0DFBFAC1CBD4FE589364CED382A18E5"/>
  </w:style>
  <w:style w:type="paragraph" w:customStyle="1" w:styleId="8EF7FFB4FBF04EE09BB1F5CE993B9980">
    <w:name w:val="8EF7FFB4FBF04EE09BB1F5CE993B9980"/>
  </w:style>
  <w:style w:type="paragraph" w:customStyle="1" w:styleId="8F3691915D79485EB8A3EBB1999FC332">
    <w:name w:val="8F3691915D79485EB8A3EBB1999FC332"/>
  </w:style>
  <w:style w:type="paragraph" w:customStyle="1" w:styleId="E2264C8CDE8D46FFBAB90E4FBB870BEF">
    <w:name w:val="E2264C8CDE8D46FFBAB90E4FBB870BEF"/>
  </w:style>
  <w:style w:type="paragraph" w:customStyle="1" w:styleId="CC46033CD240480A8B0E2CD185810221">
    <w:name w:val="CC46033CD240480A8B0E2CD185810221"/>
  </w:style>
  <w:style w:type="paragraph" w:customStyle="1" w:styleId="B8EDA9DACE4A46FFBF208FC4138CFA58">
    <w:name w:val="B8EDA9DACE4A46FFBF208FC4138CFA58"/>
  </w:style>
  <w:style w:type="paragraph" w:customStyle="1" w:styleId="5168BE34AB6C401C8A6AB654B8E59405">
    <w:name w:val="5168BE34AB6C401C8A6AB654B8E59405"/>
  </w:style>
  <w:style w:type="paragraph" w:customStyle="1" w:styleId="8D3BB98E5DFD48049B32C00AAF9E83F3">
    <w:name w:val="8D3BB98E5DFD48049B32C00AAF9E83F3"/>
  </w:style>
  <w:style w:type="paragraph" w:customStyle="1" w:styleId="C82C478565554C25AA7625F3F1490189">
    <w:name w:val="C82C478565554C25AA7625F3F1490189"/>
  </w:style>
  <w:style w:type="paragraph" w:customStyle="1" w:styleId="00EBD224D35C4515908AF3DEBD968612">
    <w:name w:val="00EBD224D35C4515908AF3DEBD968612"/>
  </w:style>
  <w:style w:type="paragraph" w:customStyle="1" w:styleId="D6764DE6EBCC4422B5634278D287655B">
    <w:name w:val="D6764DE6EBCC4422B5634278D287655B"/>
  </w:style>
  <w:style w:type="paragraph" w:customStyle="1" w:styleId="FCE7C55305404DE0A5AF05CBBC59DE71">
    <w:name w:val="FCE7C55305404DE0A5AF05CBBC59DE71"/>
  </w:style>
  <w:style w:type="paragraph" w:customStyle="1" w:styleId="2EDE786E81334444B92F68C501314F59">
    <w:name w:val="2EDE786E81334444B92F68C501314F59"/>
  </w:style>
  <w:style w:type="paragraph" w:customStyle="1" w:styleId="2B1EC89DD32446F18FA9A7A9A6684482">
    <w:name w:val="2B1EC89DD32446F18FA9A7A9A6684482"/>
  </w:style>
  <w:style w:type="paragraph" w:customStyle="1" w:styleId="E86AEB859AAA43858B4B48243915B3EA">
    <w:name w:val="E86AEB859AAA43858B4B48243915B3EA"/>
  </w:style>
  <w:style w:type="paragraph" w:customStyle="1" w:styleId="E2CFDBD09C924513830125CE92D9766B">
    <w:name w:val="E2CFDBD09C924513830125CE92D9766B"/>
  </w:style>
  <w:style w:type="paragraph" w:customStyle="1" w:styleId="684403FA987B4BD297FA976B56B02153">
    <w:name w:val="684403FA987B4BD297FA976B56B02153"/>
  </w:style>
  <w:style w:type="paragraph" w:customStyle="1" w:styleId="E908C96ADD7A4A2E9944E13E4DFF0CDC">
    <w:name w:val="E908C96ADD7A4A2E9944E13E4DFF0CDC"/>
  </w:style>
  <w:style w:type="paragraph" w:customStyle="1" w:styleId="6F28EE8333214B42AEBBA32A6629A27B">
    <w:name w:val="6F28EE8333214B42AEBBA32A6629A27B"/>
  </w:style>
  <w:style w:type="paragraph" w:customStyle="1" w:styleId="F15B642A410B4F628490E4F0A6063224">
    <w:name w:val="F15B642A410B4F628490E4F0A6063224"/>
  </w:style>
  <w:style w:type="paragraph" w:customStyle="1" w:styleId="617276072CC14DAC92DC2DC532FEB0DC">
    <w:name w:val="617276072CC14DAC92DC2DC532FEB0DC"/>
  </w:style>
  <w:style w:type="paragraph" w:customStyle="1" w:styleId="C27B2E639F2748EFA39FD60D5DA9AC3E">
    <w:name w:val="C27B2E639F2748EFA39FD60D5DA9AC3E"/>
  </w:style>
  <w:style w:type="paragraph" w:customStyle="1" w:styleId="96B410C7100E4A96A6A2409CDA122E90">
    <w:name w:val="96B410C7100E4A96A6A2409CDA122E90"/>
  </w:style>
  <w:style w:type="paragraph" w:customStyle="1" w:styleId="D0C7EA45095C40CDB752072009ED7CB4">
    <w:name w:val="D0C7EA45095C40CDB752072009ED7CB4"/>
  </w:style>
  <w:style w:type="paragraph" w:customStyle="1" w:styleId="A5740993BC834AB18B57991FF54F6FE0">
    <w:name w:val="A5740993BC834AB18B57991FF54F6FE0"/>
  </w:style>
  <w:style w:type="paragraph" w:customStyle="1" w:styleId="72DEA41042154230BD47ABADE4CF3A68">
    <w:name w:val="72DEA41042154230BD47ABADE4CF3A68"/>
  </w:style>
  <w:style w:type="paragraph" w:customStyle="1" w:styleId="8779A60D3FEE46F592A23400D827FB9B">
    <w:name w:val="8779A60D3FEE46F592A23400D827FB9B"/>
    <w:rsid w:val="00AD1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Intern</Korrespondance>
    <SvarFrist xmlns="http://schemas.microsoft.com/sharepoint/v3" xsi:nil="true"/>
    <Beskrivelse xmlns="B7A1FC3D-8DED-49EA-92B4-FD2065465E80" xsi:nil="true"/>
    <Offentlighed xmlns="http://schemas.microsoft.com/sharepoint/v3">Åbent</Offentlighed>
    <Besvaret xmlns="http://schemas.microsoft.com/sharepoint/v3">false</Besvaret>
    <ReceivedDate xmlns="http://schemas.microsoft.com/sharepoint/v3" xsi:nil="true"/>
    <SenderLookup xmlns="http://schemas.microsoft.com/sharepoint/v3" xsi:nil="true"/>
    <CaseOwner xmlns="http://schemas.microsoft.com/sharepoint/v3">
      <UserInfo>
        <DisplayName>Tor Even Münter</DisplayName>
        <AccountId>215</AccountId>
        <AccountType/>
      </UserInfo>
    </CaseOwner>
    <CCMManageRelations xmlns="http://schemas.microsoft.com/sharepoint/v3" xsi:nil="true"/>
    <Arkiveringsform xmlns="B7A1FC3D-8DED-49EA-92B4-FD2065465E80">01 Lagret fuldt elektronisk i GO</Arkiveringsform>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j47fd6f0962548568c75b0a0598df3a6>
    <Dato xmlns="http://schemas.microsoft.com/sharepoint/v3">2016-09-16T13:12:56+00:00</Dato>
    <CCMMeetingCaseId xmlns="http://schemas.microsoft.com/sharepoint/v3" xsi:nil="true"/>
    <CCMAgendaStatus xmlns="http://schemas.microsoft.com/sharepoint/v3" xsi:nil="true"/>
    <TaxCatchAll xmlns="ea42004e-8551-4c80-9747-0e129b49e24e">
      <Value>2</Value>
    </TaxCatchAll>
    <LocalAttachment xmlns="http://schemas.microsoft.com/sharepoint/v3">false</LocalAttachment>
    <RegistrationDate xmlns="http://schemas.microsoft.com/sharepoint/v3" xsi:nil="true"/>
    <CaseRecordNumber xmlns="http://schemas.microsoft.com/sharepoint/v3">0</CaseRecordNumber>
    <CaseID xmlns="http://schemas.microsoft.com/sharepoint/v3">20165000678</CaseID>
    <Related xmlns="http://schemas.microsoft.com/sharepoint/v3">false</Related>
    <Finalized xmlns="http://schemas.microsoft.com/sharepoint/v3">false</Finalized>
    <CCMVisualId xmlns="http://schemas.microsoft.com/sharepoint/v3">20165000678</CCMVisualId>
    <CCMSystemID xmlns="http://schemas.microsoft.com/sharepoint/v3">587169d6-a954-4482-abac-4e855a7b599d</CCMSystemID>
    <DocID xmlns="http://schemas.microsoft.com/sharepoint/v3">4088814</DocID>
    <CCMTemplateID xmlns="http://schemas.microsoft.com/sharepoint/v3">0</CCMTemplateID>
  </documentManagement>
</p:properties>
</file>

<file path=customXml/item2.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source=BM-SP-SQLP01.prod.sitad.dk;initial catalog=BM_Skabelon;User id=BM_Skabelon;Password=F2395BD6-F7D4-4C43-BD89-1B1761AC499F;MultipleActiveResultSets=True;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name="DocTypeBrev_Overskrift"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name="DocTypeSpgSvarUdl" msdata:DataType="System.Object, mscorlib, Version=4.0.0.0, Culture=neutral, PublicKeyToken=b77a5c561934e089" type="xs:anyType" minOccurs="0" /&gt;&lt;xs:element name="DocTypeSpgSvarUdl_JNr" msdata:DataType="System.Object, mscorlib, Version=4.0.0.0, Culture=neutral, PublicKeyToken=b77a5c561934e089" type="xs:anyType" minOccurs="0" /&gt;&lt;xs:element name="DocTypeSpgSvarUdl_DokumentDato" msdata:DataType="System.Object, mscorlib, Version=4.0.0.0, Culture=neutral, PublicKeyToken=b77a5c561934e089" type="xs:anyType" minOccurs="0" /&gt;&lt;xs:element name="DocTypeSpgSvarUdl_Overskrift" msdata:DataType="System.Object, mscorlib, Version=4.0.0.0, Culture=neutral, PublicKeyToken=b77a5c561934e089" type="xs:anyType" minOccurs="0" /&gt;&lt;xs:element name="DocTypeSpgSvarUdl_Spoergsmaalnr" msdata:DataType="System.Object, mscorlib, Version=4.0.0.0, Culture=neutral, PublicKeyToken=b77a5c561934e089" type="xs:anyType" minOccurs="0" /&gt;&lt;xs:element name="DocTypeSpgSvarUdl_Spoergsmaalstiller" msdata:DataType="System.Object, mscorlib, Version=4.0.0.0, Culture=neutral, PublicKeyToken=b77a5c561934e089" type="xs:anyType" minOccurs="0" /&gt;&lt;xs:element name="DocTypeSpgSvarUdl_PolitiskEmne" msdata:DataType="System.Object, mscorlib, Version=4.0.0.0, Culture=neutral, PublicKeyToken=b77a5c561934e089" type="xs:anyType" minOccurs="0" /&gt;&lt;xs:element name="DocTypeSpgSvarUdl_Enhed"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name="DocTypeSpgSvarMin_FaktaAfsnit"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name="DocTypeTidsplan_FremsaettelsesTidspunkt" msdata:DataType="System.Object, mscorlib, Version=4.0.0.0, Culture=neutral, PublicKeyToken=b77a5c561934e089" type="xs:anyType" minOccurs="0" /&gt;&lt;xs:element name="DocTypeTidsplan_Undertitel"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name="DocTypeImplemPlan" msdata:DataType="System.Object, mscorlib, Version=4.0.0.0, Culture=neutral, PublicKeyToken=b77a5c561934e089" type="xs:anyType" minOccurs="0" /&gt;&lt;xs:element name="DocTypeImplemPlan_JNr" msdata:DataType="System.Object, mscorlib, Version=4.0.0.0, Culture=neutral, PublicKeyToken=b77a5c561934e089" type="xs:anyType" minOccurs="0" /&gt;&lt;xs:element name="DocTypeImplemPlan_DokumentDato" msdata:DataType="System.Object, mscorlib, Version=4.0.0.0, Culture=neutral, PublicKeyToken=b77a5c561934e089" type="xs:anyType" minOccurs="0" /&gt;&lt;xs:element name="DocTypeImplemPlan_Afsender" msdata:DataType="System.Object, mscorlib, Version=4.0.0.0, Culture=neutral, PublicKeyToken=b77a5c561934e089" type="xs:anyType" minOccurs="0" /&gt;&lt;xs:element name="DocTypeImplemPlan_Overskrift" msdata:DataType="System.Object, mscorlib, Version=4.0.0.0, Culture=neutral, PublicKeyToken=b77a5c561934e089" type="xs:anyType" minOccurs="0" /&gt;&lt;xs:element name="DocTypeImplemPlan_IkrafttraedDato" msdata:DataType="System.Object, mscorlib, Version=4.0.0.0, Culture=neutral, PublicKeyToken=b77a5c561934e089" type="xs:anyType" minOccurs="0" /&gt;&lt;xs:element name="DocTypeImplemPlan_Enhed"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xmlns:xsi="http://www.w3.org/2001/XMLSchema-instance"&gt;b010168&lt;/vAfsenderInitialer&gt;&lt;vHeaderTitel xsi:type="xs:string" xmlns:xs="http://www.w3.org/2001/XMLSchema" xmlns:xsi="http://www.w3.org/2001/XMLSchema-instance"&gt;Notat&lt;/vHeaderTitel&gt;&lt;vDokumentOverskrift xsi:type="xs:string" xmlns:xs="http://www.w3.org/2001/XMLSchema" xmlns:xsi="http://www.w3.org/2001/XMLSchema-instance"&gt;Ny bekendtgørelse om arbejdsskadesikring under befordring til og fra arbejde&lt;/vDokumentOverskrift&gt;&lt;vDokumentModtager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xmlns:xsi="http://www.w3.org/2001/XMLSchema-instance"&gt;Arbejdstilsynet&lt;/vEnhed&gt;&lt;Main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Notat&lt;/KeyName&gt;&lt;Listname&gt;Notat&lt;/Listname&gt;&lt;Value&gt;708&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/&gt;&lt;/NewDataSet&gt;&lt;/DocTypeBrev_Overskrift&gt;&lt;DocTypeBrev_Kaere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2016-08-25T00:00:00+02:00&lt;/Value&gt;&lt;/Values&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/&gt;&lt;/xs:sequence&gt;&lt;/xs:complexType&gt;&lt;/xs:element&gt;&lt;/xs:choice&gt;&lt;/xs:complexType&gt;&lt;/xs:element&gt;&lt;/xs:schema&gt;&lt;Values&gt;&lt;Enhed&gt;Arbejdstilsynet&lt;/Enhed&gt;&lt;Text&gt;TEM (Tor Even Münter)&lt;/Text&gt;&lt;Value&gt;b010168&lt;/Value&gt;&lt;/Values&gt;&lt;/NewDataSet&gt;&lt;/Afsender&gt;&lt;DocTypeBrev_Enhed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2016-08-25T00:00:00+02:00&lt;/Value&gt;&lt;/Values&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/&gt;&lt;/xs:sequence&gt;&lt;/xs:complexType&gt;&lt;/xs:element&gt;&lt;/xs:choice&gt;&lt;/xs:complexType&gt;&lt;/xs:element&gt;&lt;/xs:schema&gt;&lt;Values&gt;&lt;Enhed&gt;Arbejdstilsynet&lt;/Enhed&gt;&lt;Text&gt;TEM (Tor Even Münter)&lt;/Text&gt;&lt;Value&gt;b010168&lt;/Value&gt;&lt;/Values&gt;&lt;/NewDataSet&gt;&lt;/DocTypeNotat_Afsender&gt;&lt;DocTypeNotat_Overskrift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/&gt;&lt;/xs:sequence&gt;&lt;/xs:complexType&gt;&lt;/xs:element&gt;&lt;/xs:choice&gt;&lt;/xs:complexType&gt;&lt;/xs:element&gt;&lt;/xs:schema&gt;&lt;Values&gt;&lt;Value&gt;Ny bekendtgørelse om arbejdsskadesikring under befordring til og fra arbejde&lt;/Value&gt;&lt;/Values&gt;&lt;/NewDataSet&gt;&lt;/DocTypeNotat_Overskrift&gt;&lt;DocTypeNotat_Enhed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Arbejdstilsynet&lt;/ENNavn&gt;&lt;ENNo&gt;3&lt;/ENNo&gt;&lt;/Values&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/&gt;&lt;/NewDataSet&gt;&lt;/DocTypeDagsorden_Enhed&gt;&lt;DocTypeSpgSvarUdl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/&gt;&lt;/xs:sequence&gt;&lt;/xs:complexType&gt;&lt;/xs:element&gt;&lt;/xs:choice&gt;&lt;/xs:complexType&gt;&lt;/xs:element&gt;&lt;/xs:schema&gt;&lt;Values&gt;&lt;Shown&gt;false&lt;/Shown&gt;&lt;/Values&gt;&lt;/NewDataSet&gt;&lt;/DocTypeSpgSvarUdl&gt;&lt;DocTypeSpgSvarUdl_JNr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/&gt;&lt;/NewDataSet&gt;&lt;/DocTypeSpgSvarUdl_JNr&gt;&lt;DocTypeSpgSvarUdl_DokumentDato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/&gt;&lt;/NewDataSet&gt;&lt;/DocTypeSpgSvarUdl_DokumentDato&gt;&lt;DocTypeSpgSvarUdl_Overskrift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/&gt;&lt;/NewDataSet&gt;&lt;/DocTypeSpgSvarUdl_Overskrift&gt;&lt;DocTypeSpgSvarUdl_Spoergsmaalnr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/&gt;&lt;/NewDataSet&gt;&lt;/DocTypeSpgSvarUdl_Spoergsmaalnr&gt;&lt;DocTypeSpgSvarUdl_Spoergsmaalstiller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/&gt;&lt;/NewDataSet&gt;&lt;/DocTypeSpgSvarUdl_Spoergsmaalstiller&gt;&lt;DocTypeSpgSvarUdl_PolitiskEmne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/&gt;&lt;/NewDataSet&gt;&lt;/DocTypeSpgSvarUdl_PolitiskEmne&gt;&lt;DocTypeSpgSvarUdl_Enhed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/&gt;&lt;/NewDataSet&gt;&lt;/DocTypeSpgSvarMin_BaggrundAfsnit&gt;&lt;DocTypeSpgSvarMin_FaktaAfsnit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/&gt;&lt;/NewDataSet&gt;&lt;/DocTypeSpgSvarMin_FaktaAfsnit&gt;&lt;DocTypeSpgSvarMin_Enhed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/&gt;&lt;/NewDataSet&gt;&lt;/DocTypeTidsplan_Overskrift&gt;&lt;DocTypeTidsplan_FremsaettelsesTidspunkt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/&gt;&lt;/NewDataSet&gt;&lt;/DocTypeTidsplan_FremsaettelsesTidspunkt&gt;&lt;DocTypeTidsplan_Undertitel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/&gt;&lt;/NewDataSet&gt;&lt;/DocTypeTidsplan_Undertitel&gt;&lt;DocTypeTidsplan_Enhed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/&gt;&lt;/NewDataSet&gt;&lt;/DocTypeLigestilling_Enhed&gt;&lt;DocTypeImplemPlan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/&gt;&lt;/xs:sequence&gt;&lt;/xs:complexType&gt;&lt;/xs:element&gt;&lt;/xs:choice&gt;&lt;/xs:complexType&gt;&lt;/xs:element&gt;&lt;/xs:schema&gt;&lt;Values&gt;&lt;Shown&gt;false&lt;/Shown&gt;&lt;/Values&gt;&lt;/NewDataSet&gt;&lt;/DocTypeImplemPlan&gt;&lt;DocTypeImplemPlan_JNr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/&gt;&lt;/NewDataSet&gt;&lt;/DocTypeImplemPlan_JNr&gt;&lt;DocTypeImplemPlan_DokumentDato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/&gt;&lt;/NewDataSet&gt;&lt;/DocTypeImplemPlan_DokumentDato&gt;&lt;DocTypeImplemPlan_Afsender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/&gt;&lt;/NewDataSet&gt;&lt;/DocTypeImplemPlan_Afsender&gt;&lt;DocTypeImplemPlan_Overskrift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/&gt;&lt;/NewDataSet&gt;&lt;/DocTypeImplemPlan_Overskrift&gt;&lt;DocTypeImplemPlan_IkrafttraedDato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/&gt;&lt;/NewDataSet&gt;&lt;/DocTypeImplemPlan_IkrafttraedDato&gt;&lt;DocTypeImplemPlan_Enhed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TEM&lt;/BrugerInitialer&gt;&lt;BrugerInitialerAD&gt;B010168&lt;/BrugerInitialerAD&gt;&lt;Efternavn&gt;Münter&lt;/Efternavn&gt;&lt;email&gt;tem@at.dk&lt;/email&gt;&lt;EnhedsNavn&gt;Arbejdsskader (ABS)&lt;/EnhedsNavn&gt;&lt;Fornavn&gt;Tor Even&lt;/Fornavn&gt;&lt;KontorDK&gt;Arbejdsskader (ABS)&lt;/KontorDK&gt;&lt;KontorUK /&gt;&lt;Styrelsen&gt;Arbejdstilsynet&lt;/Styrelsen&gt;&lt;TelefonDirekte&gt;72208657&lt;/TelefonDirekte&gt;&lt;TelefonMobil /&gt;&lt;TitelDK /&gt;&lt;TitelUK /&gt;&lt;/Values&gt;&lt;/NewDataSet&gt;&lt;/qAfsenderInfo&gt;&lt;qTemplate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Produktion\Templates\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/&gt;&lt;/xs:sequence&gt;&lt;/xs:complexType&gt;&lt;/xs:element&gt;&lt;/xs:choice&gt;&lt;/xs:complexType&gt;&lt;/xs:element&gt;&lt;/xs:schema&gt;&lt;Values&gt;&lt;DCNavn&gt;Peter Stensgaard Mørch&lt;/DCNavn&gt;&lt;DCTitel&gt;Departementschefen&lt;/DCTitel&gt;&lt;DCTlf&gt;+45 72 20 50 10&lt;/DCTlf&gt;&lt;MinisterNavn&gt;Jørn Neergaard Larsen&lt;/MinisterNavn&gt;&lt;MinisterSekretaerNavn&gt;Anne Birgitte Jonsson&lt;/MinisterSekretaerNavn&gt;&lt;MinisterSekretaerTitel&gt;Ministersekretæren&lt;/MinisterSekretaerTitel&gt;&lt;MinisterSekretaerTlf&gt;+45 72 20 50 01&lt;/MinisterSekretaerTlf&gt;&lt;MinisterTitel&gt;Beskæftigelsesministeren&lt;/MinisterTitel&gt;&lt;MinisterTlf&gt;+45 72 20 50 01&lt;/MinisterTlf&gt;&lt;/Values&gt;&lt;/NewDataSet&gt;&lt;/qStamdata&gt;&lt;qEnhedsInfo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/&gt;&lt;/xs:sequence&gt;&lt;/xs:complexType&gt;&lt;/xs:element&gt;&lt;/xs:choice&gt;&lt;/xs:complexType&gt;&lt;/xs:element&gt;&lt;/xs:schema&gt;&lt;Values&gt;&lt;Adresse&gt;Landskronagade 33&lt;/Adresse&gt;&lt;Cvr&gt;21481815&lt;/Cvr&gt;&lt;Email&gt;at@at.dk&lt;/Email&gt;&lt;Logo&gt;\\sit-fil0001.prod.sitad.dk\repository$\PCU2801\BM-Skabeloner\Produktion\Pictures\Arbejdstilsynet_FV.jpg&lt;/Logo&gt;&lt;Navn&gt;Arbejdstilsynet&lt;/Navn&gt;&lt;PostNrBy&gt;2100 København Ø&lt;/PostNrBy&gt;&lt;Telefon&gt;+45 70 12 12 88&lt;/Telefon&gt;&lt;Url&gt;www.at.dk&lt;/Url&gt;&lt;/Values&gt;&lt;/NewDataSet&gt;&lt;/qEnhedsInfo&gt;&lt;sAfsenderInitialer xsi:type="xs:string" xmlns:xs="http://www.w3.org/2001/XMLSchema" xmlns:xsi="http://www.w3.org/2001/XMLSchema-instance"&gt;TEM&lt;/sAfsenderInitialer&gt;&lt;sAfsenderNavn xsi:type="xs:string" xmlns:xs="http://www.w3.org/2001/XMLSchema" xmlns:xsi="http://www.w3.org/2001/XMLSchema-instance"&gt;Tor Even Münter&lt;/sAfsenderNavn&gt;&lt;sAfsenderTlfDirekte xsi:type="xs:string" xmlns:xs="http://www.w3.org/2001/XMLSchema" xmlns:xsi="http://www.w3.org/2001/XMLSchema-instance"&gt;72208657&lt;/sAfsenderTlfDirekte&gt;&lt;sAfsenderEmail xsi:type="xs:string" xmlns:xs="http://www.w3.org/2001/XMLSchema" xmlns:xsi="http://www.w3.org/2001/XMLSchema-instance"&gt;tem@at.dk&lt;/sAfsenderEmail&gt;&lt;sAfsenderTitelDK xsi:type="xs:string" xmlns:xs="http://www.w3.org/2001/XMLSchema" xmlns:xsi="http://www.w3.org/2001/XMLSchema-instance" /&gt;&lt;sAfsenderTitelUK xsi:type="xs:string" xmlns:xs="http://www.w3.org/2001/XMLSchema" xmlns:xsi="http://www.w3.org/2001/XMLSchema-instance" /&gt;&lt;sAfsenderAfdelingDK xsi:type="xs:string" xmlns:xs="http://www.w3.org/2001/XMLSchema" xmlns:xsi="http://www.w3.org/2001/XMLSchema-instance"&gt;Arbejdsskader (ABS)&lt;/sAfsenderAfdelingDK&gt;&lt;sAfsenderAfdelingUK xsi:type="xs:string" xmlns:xs="http://www.w3.org/2001/XMLSchema" xmlns:xsi="http://www.w3.org/2001/XMLSchema-instance" /&gt;&lt;sAfsenderProfil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xmlns:xsi="http://www.w3.org/2001/XMLSchema-instance"&gt;Arbejdstilsynet&lt;/sEnhedsNavn&gt;&lt;sEnhedsAdresse xsi:type="xs:string" xmlns:xs="http://www.w3.org/2001/XMLSchema" xmlns:xsi="http://www.w3.org/2001/XMLSchema-instance"&gt;Landskronagade 33&lt;/sEnhedsAdresse&gt;&lt;sEnhedsPostnrBy xsi:type="xs:string" xmlns:xs="http://www.w3.org/2001/XMLSchema" xmlns:xsi="http://www.w3.org/2001/XMLSchema-instance"&gt;2100 København Ø&lt;/sEnhedsPostnrBy&gt;&lt;sEnhedsTlf xsi:type="xs:string" xmlns:xs="http://www.w3.org/2001/XMLSchema" xmlns:xsi="http://www.w3.org/2001/XMLSchema-instance"&gt;+45 70 12 12 88&lt;/sEnhedsTlf&gt;&lt;sEnhedsEmail xsi:type="xs:string" xmlns:xs="http://www.w3.org/2001/XMLSchema" xmlns:xsi="http://www.w3.org/2001/XMLSchema-instance"&gt;at@at.dk&lt;/sEnhedsEmail&gt;&lt;sEnhedsUrl xsi:type="xs:string" xmlns:xs="http://www.w3.org/2001/XMLSchema" xmlns:xsi="http://www.w3.org/2001/XMLSchema-instance"&gt;www.at.dk&lt;/sEnhedsUrl&gt;&lt;sEnhedsCvr xsi:type="xs:string" xmlns:xs="http://www.w3.org/2001/XMLSchema" xmlns:xsi="http://www.w3.org/2001/XMLSchema-instance"&gt;21481815&lt;/sEnhedsCvr&gt;&lt;sMinisterNavn xsi:type="xs:string" xmlns:xs="http://www.w3.org/2001/XMLSchema" xmlns:xsi="http://www.w3.org/2001/XMLSchema-instance"&gt;Jørn Neergaard Larsen&lt;/sMinisterNavn&gt;&lt;sDCNavn xsi:type="xs:string" xmlns:xs="http://www.w3.org/2001/XMLSchema" xmlns:xsi="http://www.w3.org/2001/XMLSchema-instance"&gt;Peter Stensgaard Mørch&lt;/sDCNavn&gt;&lt;sInternalShowDokumentDato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xmlns:xsi="http://www.w3.org/2001/XMLSchema-instance"&gt;August 2016&lt;/sMaanedDokumentDato&gt;&lt;/SourceData&gt;&lt;/NewDataSet&gt;</SourceTable>
</WizardStateMetadata>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4ECFF839DD04944A7D147C9C6FC89BD" ma:contentTypeVersion="1" ma:contentTypeDescription="GetOrganized dokument" ma:contentTypeScope="" ma:versionID="b1ee3bae33360661a0618eb5f5e17547">
  <xsd:schema xmlns:xsd="http://www.w3.org/2001/XMLSchema" xmlns:xs="http://www.w3.org/2001/XMLSchema" xmlns:p="http://schemas.microsoft.com/office/2006/metadata/properties" xmlns:ns1="http://schemas.microsoft.com/sharepoint/v3" xmlns:ns2="B7A1FC3D-8DED-49EA-92B4-FD2065465E80" xmlns:ns3="ea42004e-8551-4c80-9747-0e129b49e24e" targetNamespace="http://schemas.microsoft.com/office/2006/metadata/properties" ma:root="true" ma:fieldsID="452fa11d48cfa573a51b7211f89fc8a3" ns1:_="" ns2:_="" ns3:_="">
    <xsd:import namespace="http://schemas.microsoft.com/sharepoint/v3"/>
    <xsd:import namespace="B7A1FC3D-8DED-49EA-92B4-FD2065465E80"/>
    <xsd:import namespace="ea42004e-8551-4c80-9747-0e129b49e24e"/>
    <xsd:element name="properties">
      <xsd:complexType>
        <xsd:sequence>
          <xsd:element name="documentManagement">
            <xsd:complexType>
              <xsd:all>
                <xsd:element ref="ns1:Korrespondance"/>
                <xsd:element ref="ns1:CaseOwner"/>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ReceivedDate"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varFrist" ma:index="6" nillable="true" ma:displayName="Svarfrist" ma:format="DateTime" ma:internalName="SvarFrist">
      <xsd:simpleType>
        <xsd:restriction base="dms:DateTime"/>
      </xsd:simpleType>
    </xsd:element>
    <xsd:element name="SenderLookup" ma:index="8" nillable="true" ma:displayName="Afsender" ma:list="{D85BAE7D-89B5-4CC3-A906-B1C546764978}" ma:internalName="SenderLookup" ma:showField="Visningsnavn">
      <xsd:simpleType>
        <xsd:restriction base="dms:Lookup"/>
      </xsd:simpleType>
    </xsd:element>
    <xsd:element name="RecipientsLookup" ma:index="9" nillable="true" ma:displayName="Modtagere" ma:list="{D85BAE7D-89B5-4CC3-A906-B1C546764978}"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0"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1"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2" nillable="true" ma:displayName="Sags-nr." ma:description="" ma:hidden="true" ma:internalName="CCMVisualId" ma:readOnly="true">
      <xsd:simpleType>
        <xsd:restriction base="dms:Text"/>
      </xsd:simpleType>
    </xsd:element>
    <xsd:element name="Besvaret" ma:index="13" nillable="true" ma:displayName="Besvaret" ma:default="0" ma:hidden="true" ma:internalName="Besvaret">
      <xsd:simpleType>
        <xsd:restriction base="dms:Boolean"/>
      </xsd:simpleType>
    </xsd:element>
    <xsd:element name="ReceivedDate" ma:index="15" nillable="true" ma:displayName="Forsendelsesdato" ma:format="DateTime" ma:hidden="true" ma:internalName="ReceivedDate">
      <xsd:simpleType>
        <xsd:restriction base="dms:DateTime"/>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B7A1FC3D-8DED-49EA-92B4-FD2065465E80}"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98b70608-3d38-4301-98cf-cb6d6d4b5e80"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1FC3D-8DED-49EA-92B4-FD2065465E80" elementFormDefault="qualified">
    <xsd:import namespace="http://schemas.microsoft.com/office/2006/documentManagement/types"/>
    <xsd:import namespace="http://schemas.microsoft.com/office/infopath/2007/PartnerControls"/>
    <xsd:element name="Beskrivelse" ma:index="7"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schema>
  <xsd:schema xmlns:xsd="http://www.w3.org/2001/XMLSchema" xmlns:xs="http://www.w3.org/2001/XMLSchema" xmlns:dms="http://schemas.microsoft.com/office/2006/documentManagement/types" xmlns:pc="http://schemas.microsoft.com/office/infopath/2007/PartnerControls" targetNamespace="ea42004e-8551-4c80-9747-0e129b49e24e" elementFormDefault="qualified">
    <xsd:import namespace="http://schemas.microsoft.com/office/2006/documentManagement/types"/>
    <xsd:import namespace="http://schemas.microsoft.com/office/infopath/2007/PartnerControls"/>
    <xsd:element name="TaxCatchAll" ma:index="44" nillable="true" ma:displayName="Taksonomiopsamlingskolonne" ma:hidden="true" ma:list="{6a094280-fec9-4213-b2d7-7ed71a3c7582}" ma:internalName="TaxCatchAll" ma:showField="CatchAllData" ma:web="ea42004e-8551-4c80-9747-0e129b49e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C705-3C88-478A-8C26-51300A65B0B3}">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ea42004e-8551-4c80-9747-0e129b49e24e"/>
    <ds:schemaRef ds:uri="http://purl.org/dc/terms/"/>
    <ds:schemaRef ds:uri="http://schemas.openxmlformats.org/package/2006/metadata/core-properties"/>
    <ds:schemaRef ds:uri="B7A1FC3D-8DED-49EA-92B4-FD2065465E8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672BABA-E80B-47DD-B2D2-1D4C5E4CF036}">
  <ds:schemaRefs>
    <ds:schemaRef ds:uri="http://www.w3.org/2001/XMLSchema"/>
    <ds:schemaRef ds:uri="http://4ds.dk/TemplateManagementSystem/WizardStateMetadata.xsd"/>
  </ds:schemaRefs>
</ds:datastoreItem>
</file>

<file path=customXml/itemProps3.xml><?xml version="1.0" encoding="utf-8"?>
<ds:datastoreItem xmlns:ds="http://schemas.openxmlformats.org/officeDocument/2006/customXml" ds:itemID="{B32EFB7E-89F1-4AFD-8907-D22BA9F6E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A1FC3D-8DED-49EA-92B4-FD2065465E80"/>
    <ds:schemaRef ds:uri="ea42004e-8551-4c80-9747-0e129b49e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FCD70-7673-474C-8955-121EEFDA6FAC}">
  <ds:schemaRefs>
    <ds:schemaRef ds:uri="http://schemas.microsoft.com/sharepoint/v3/contenttype/forms"/>
  </ds:schemaRefs>
</ds:datastoreItem>
</file>

<file path=customXml/itemProps5.xml><?xml version="1.0" encoding="utf-8"?>
<ds:datastoreItem xmlns:ds="http://schemas.openxmlformats.org/officeDocument/2006/customXml" ds:itemID="{BDA1B662-4D9C-4206-BD7C-E3E5EB02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BM_InternSkrivelse.dotm</Template>
  <TotalTime>0</TotalTime>
  <Pages>5</Pages>
  <Words>2023</Words>
  <Characters>12343</Characters>
  <Application>Microsoft Office Word</Application>
  <DocSecurity>4</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Befordring - udmøntningsnotat 150916</vt:lpstr>
      <vt:lpstr/>
    </vt:vector>
  </TitlesOfParts>
  <Company>4D Systems A/S</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Befordring - udmøntningsnotat 150916</dc:title>
  <dc:creator>Tor Even Münter</dc:creator>
  <cp:lastModifiedBy>Laila Damtoft Pedersen</cp:lastModifiedBy>
  <cp:revision>2</cp:revision>
  <cp:lastPrinted>2016-09-29T09:04:00Z</cp:lastPrinted>
  <dcterms:created xsi:type="dcterms:W3CDTF">2016-10-25T10:28:00Z</dcterms:created>
  <dcterms:modified xsi:type="dcterms:W3CDTF">2016-10-25T10:28:00Z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0x010100AC085CFC53BC46CEA2EADE194AD9D4820054ECFF839DD04944A7D147C9C6FC89BD</vt:lpwstr>
  </property>
  <property fmtid="{D5CDD505-2E9C-101B-9397-08002B2CF9AE}" pid="3" name="CheckoutUser">
    <vt:lpwstr>215</vt:lpwstr>
  </property>
  <property fmtid="{D5CDD505-2E9C-101B-9397-08002B2CF9AE}" pid="4" name="Dokumenttype2">
    <vt:lpwstr>2;#Notat|91120ae2-a3c6-48b2-91f1-5d58ffc23d4e</vt:lpwstr>
  </property>
  <property fmtid="{D5CDD505-2E9C-101B-9397-08002B2CF9AE}" pid="5" name="CCMSystem">
    <vt:lpwstr> </vt:lpwstr>
  </property>
  <property fmtid="{D5CDD505-2E9C-101B-9397-08002B2CF9AE}" pid="6" name="CCMReplyToDocCacheId_AA145BE6-B859-401A-B2E0-03BB3E7048FC_">
    <vt:lpwstr>CCMReplyToDocCacheId_AA145BE6-B859-401A-B2E0-03BB3E7048FC_4e55a085-67e4-4b9b-a5c7-8b13d4fd244b</vt:lpwstr>
  </property>
  <property fmtid="{D5CDD505-2E9C-101B-9397-08002B2CF9AE}" pid="7" name="CCMEventContext">
    <vt:lpwstr>996c33ef-b57e-4f65-9bd1-732558138495</vt:lpwstr>
  </property>
</Properties>
</file>