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67DE7" w14:textId="0661DAA4" w:rsidR="00044DA0" w:rsidRPr="003D4938" w:rsidRDefault="00F26C6D" w:rsidP="00AC6127">
      <w:pPr>
        <w:spacing w:after="0" w:line="240" w:lineRule="auto"/>
        <w:ind w:left="720"/>
        <w:jc w:val="center"/>
        <w:rPr>
          <w:rFonts w:ascii="Times New Roman" w:eastAsia="Times New Roman" w:hAnsi="Times New Roman" w:cs="Times New Roman"/>
          <w:b/>
          <w:bCs/>
          <w:sz w:val="24"/>
          <w:szCs w:val="24"/>
          <w:lang w:eastAsia="da-DK"/>
        </w:rPr>
      </w:pPr>
      <w:r w:rsidRPr="003D4938">
        <w:rPr>
          <w:rFonts w:ascii="Times New Roman" w:eastAsia="Times New Roman" w:hAnsi="Times New Roman" w:cs="Times New Roman"/>
          <w:b/>
          <w:bCs/>
          <w:sz w:val="24"/>
          <w:szCs w:val="24"/>
          <w:lang w:eastAsia="da-DK"/>
        </w:rPr>
        <w:t>Forslag</w:t>
      </w:r>
    </w:p>
    <w:p w14:paraId="3FFB19FE" w14:textId="77777777" w:rsidR="00184B31" w:rsidRPr="003D4938" w:rsidRDefault="00184B31" w:rsidP="00AC6127">
      <w:pPr>
        <w:spacing w:after="0" w:line="240" w:lineRule="auto"/>
        <w:ind w:left="720"/>
        <w:jc w:val="center"/>
        <w:rPr>
          <w:rFonts w:ascii="Times New Roman" w:eastAsia="Times New Roman" w:hAnsi="Times New Roman" w:cs="Times New Roman"/>
          <w:b/>
          <w:bCs/>
          <w:sz w:val="24"/>
          <w:szCs w:val="24"/>
          <w:lang w:eastAsia="da-DK"/>
        </w:rPr>
      </w:pPr>
    </w:p>
    <w:p w14:paraId="71705AE5" w14:textId="4EA5CC62" w:rsidR="00F26C6D" w:rsidRPr="003D4938" w:rsidRDefault="00044DA0" w:rsidP="00AC6127">
      <w:pPr>
        <w:spacing w:after="0" w:line="240" w:lineRule="auto"/>
        <w:ind w:left="720"/>
        <w:jc w:val="center"/>
        <w:rPr>
          <w:rFonts w:ascii="Times New Roman" w:eastAsia="Times New Roman" w:hAnsi="Times New Roman" w:cs="Times New Roman"/>
          <w:b/>
          <w:sz w:val="24"/>
          <w:szCs w:val="24"/>
          <w:lang w:eastAsia="da-DK"/>
        </w:rPr>
      </w:pPr>
      <w:r w:rsidRPr="003D4938">
        <w:rPr>
          <w:rFonts w:ascii="Times New Roman" w:eastAsia="Times New Roman" w:hAnsi="Times New Roman" w:cs="Times New Roman"/>
          <w:b/>
          <w:sz w:val="24"/>
          <w:szCs w:val="24"/>
          <w:lang w:eastAsia="da-DK"/>
        </w:rPr>
        <w:t>t</w:t>
      </w:r>
      <w:r w:rsidR="00F26C6D" w:rsidRPr="003D4938">
        <w:rPr>
          <w:rFonts w:ascii="Times New Roman" w:eastAsia="Times New Roman" w:hAnsi="Times New Roman" w:cs="Times New Roman"/>
          <w:b/>
          <w:sz w:val="24"/>
          <w:szCs w:val="24"/>
          <w:lang w:eastAsia="da-DK"/>
        </w:rPr>
        <w:t>il</w:t>
      </w:r>
    </w:p>
    <w:p w14:paraId="7AA8D23A" w14:textId="77777777" w:rsidR="00044DA0" w:rsidRPr="003D4938" w:rsidRDefault="00044DA0" w:rsidP="00AC6127">
      <w:pPr>
        <w:spacing w:after="0" w:line="240" w:lineRule="auto"/>
        <w:ind w:left="720"/>
        <w:jc w:val="center"/>
        <w:rPr>
          <w:rFonts w:ascii="Times New Roman" w:eastAsia="Times New Roman" w:hAnsi="Times New Roman" w:cs="Times New Roman"/>
          <w:b/>
          <w:sz w:val="24"/>
          <w:szCs w:val="24"/>
          <w:lang w:eastAsia="da-DK"/>
        </w:rPr>
      </w:pPr>
    </w:p>
    <w:p w14:paraId="667A2602" w14:textId="448C1BF9" w:rsidR="00044DA0" w:rsidRPr="003D4938" w:rsidRDefault="00F26C6D" w:rsidP="00AC6127">
      <w:pPr>
        <w:spacing w:after="0" w:line="240" w:lineRule="auto"/>
        <w:jc w:val="center"/>
        <w:rPr>
          <w:rFonts w:ascii="Times New Roman" w:eastAsia="Times New Roman" w:hAnsi="Times New Roman" w:cs="Times New Roman"/>
          <w:b/>
          <w:sz w:val="24"/>
          <w:szCs w:val="24"/>
          <w:lang w:eastAsia="da-DK"/>
        </w:rPr>
      </w:pPr>
      <w:r w:rsidRPr="003D4938">
        <w:rPr>
          <w:rFonts w:ascii="Times New Roman" w:eastAsia="Times New Roman" w:hAnsi="Times New Roman" w:cs="Times New Roman"/>
          <w:b/>
          <w:sz w:val="24"/>
          <w:szCs w:val="24"/>
          <w:lang w:eastAsia="da-DK"/>
        </w:rPr>
        <w:t xml:space="preserve">Lov om ændring af søloven og </w:t>
      </w:r>
      <w:r w:rsidR="00BA0C17" w:rsidRPr="003D4938">
        <w:rPr>
          <w:rFonts w:ascii="Times New Roman" w:eastAsia="Times New Roman" w:hAnsi="Times New Roman" w:cs="Times New Roman"/>
          <w:b/>
          <w:sz w:val="24"/>
          <w:szCs w:val="24"/>
          <w:lang w:eastAsia="da-DK"/>
        </w:rPr>
        <w:t>mortifikationsloven</w:t>
      </w:r>
    </w:p>
    <w:p w14:paraId="7E5BE5F2" w14:textId="77110798" w:rsidR="00F26C6D" w:rsidRPr="003D4938" w:rsidRDefault="00F26C6D" w:rsidP="00AC6127">
      <w:pPr>
        <w:spacing w:after="0" w:line="240" w:lineRule="auto"/>
        <w:jc w:val="center"/>
        <w:rPr>
          <w:rFonts w:ascii="Times New Roman" w:hAnsi="Times New Roman" w:cs="Times New Roman"/>
          <w:sz w:val="24"/>
          <w:szCs w:val="24"/>
        </w:rPr>
      </w:pPr>
      <w:r w:rsidRPr="003D4938">
        <w:rPr>
          <w:rFonts w:ascii="Times New Roman" w:eastAsia="Times New Roman" w:hAnsi="Times New Roman" w:cs="Times New Roman"/>
          <w:sz w:val="24"/>
          <w:szCs w:val="24"/>
          <w:lang w:eastAsia="da-DK"/>
        </w:rPr>
        <w:t>(Digital skibsregistrering m.v.)</w:t>
      </w:r>
    </w:p>
    <w:p w14:paraId="26915E57" w14:textId="77777777" w:rsidR="00F26C6D" w:rsidRPr="003D4938" w:rsidRDefault="00F26C6D" w:rsidP="00AC6127">
      <w:pPr>
        <w:spacing w:after="0" w:line="240" w:lineRule="auto"/>
        <w:jc w:val="center"/>
        <w:rPr>
          <w:rFonts w:ascii="Times New Roman" w:hAnsi="Times New Roman" w:cs="Times New Roman"/>
          <w:sz w:val="24"/>
          <w:szCs w:val="24"/>
        </w:rPr>
      </w:pPr>
    </w:p>
    <w:p w14:paraId="31DCF8F6" w14:textId="77777777" w:rsidR="00F26C6D" w:rsidRPr="003D4938" w:rsidRDefault="00F26C6D" w:rsidP="00AC6127">
      <w:pPr>
        <w:spacing w:after="0" w:line="240" w:lineRule="auto"/>
        <w:jc w:val="center"/>
        <w:rPr>
          <w:rFonts w:ascii="Times New Roman" w:hAnsi="Times New Roman" w:cs="Times New Roman"/>
          <w:b/>
          <w:sz w:val="24"/>
          <w:szCs w:val="24"/>
        </w:rPr>
      </w:pPr>
      <w:r w:rsidRPr="003D4938">
        <w:rPr>
          <w:rFonts w:ascii="Times New Roman" w:hAnsi="Times New Roman" w:cs="Times New Roman"/>
          <w:b/>
          <w:sz w:val="24"/>
          <w:szCs w:val="24"/>
        </w:rPr>
        <w:t>§ 1</w:t>
      </w:r>
    </w:p>
    <w:p w14:paraId="7EC30D4A" w14:textId="77777777" w:rsidR="00105C7F" w:rsidRPr="003D4938" w:rsidRDefault="00105C7F" w:rsidP="00AC6127">
      <w:pPr>
        <w:spacing w:after="0" w:line="240" w:lineRule="auto"/>
        <w:jc w:val="center"/>
        <w:rPr>
          <w:rFonts w:ascii="Times New Roman" w:hAnsi="Times New Roman" w:cs="Times New Roman"/>
          <w:b/>
          <w:sz w:val="24"/>
          <w:szCs w:val="24"/>
        </w:rPr>
      </w:pPr>
    </w:p>
    <w:p w14:paraId="0547C88B" w14:textId="5675CAB4" w:rsidR="00F26C6D" w:rsidRPr="003D4938" w:rsidRDefault="00F26C6D" w:rsidP="008A0D3E">
      <w:pPr>
        <w:spacing w:after="0" w:line="240" w:lineRule="auto"/>
        <w:ind w:firstLine="238"/>
        <w:jc w:val="both"/>
        <w:rPr>
          <w:rFonts w:ascii="Times New Roman" w:hAnsi="Times New Roman" w:cs="Times New Roman"/>
          <w:sz w:val="24"/>
          <w:szCs w:val="24"/>
        </w:rPr>
      </w:pPr>
      <w:r w:rsidRPr="003D4938">
        <w:rPr>
          <w:rFonts w:ascii="Times New Roman" w:hAnsi="Times New Roman" w:cs="Times New Roman"/>
          <w:sz w:val="24"/>
          <w:szCs w:val="24"/>
        </w:rPr>
        <w:t xml:space="preserve">I søloven, jf. lovbekendtgørelse nr. 75 af 17. januar 2014, som ændret bl.a. ved lov nr. </w:t>
      </w:r>
      <w:r w:rsidR="009F2BBD" w:rsidRPr="003D4938">
        <w:rPr>
          <w:rFonts w:ascii="Times New Roman" w:hAnsi="Times New Roman" w:cs="Times New Roman"/>
          <w:sz w:val="24"/>
          <w:szCs w:val="24"/>
        </w:rPr>
        <w:t xml:space="preserve">526 af 7. juni 2006 </w:t>
      </w:r>
      <w:r w:rsidRPr="003D4938">
        <w:rPr>
          <w:rFonts w:ascii="Times New Roman" w:hAnsi="Times New Roman" w:cs="Times New Roman"/>
          <w:sz w:val="24"/>
          <w:szCs w:val="24"/>
        </w:rPr>
        <w:t>og senest ved § 2 i lov nr. 374 af 1. maj 2018, foretages følgende ændringer:</w:t>
      </w:r>
    </w:p>
    <w:p w14:paraId="4F38A1C6" w14:textId="77777777" w:rsidR="00B73B04" w:rsidRPr="003D4938" w:rsidRDefault="00B73B04" w:rsidP="008A0D3E">
      <w:pPr>
        <w:pStyle w:val="aendringspunkt"/>
        <w:spacing w:before="0"/>
        <w:jc w:val="both"/>
        <w:rPr>
          <w:rFonts w:ascii="Times New Roman" w:hAnsi="Times New Roman" w:cs="Times New Roman"/>
          <w:b/>
        </w:rPr>
      </w:pPr>
    </w:p>
    <w:p w14:paraId="20D1F158" w14:textId="0E11C53B" w:rsidR="00890256" w:rsidRPr="003D4938" w:rsidRDefault="0076094F"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b/>
          <w:sz w:val="24"/>
          <w:szCs w:val="24"/>
        </w:rPr>
        <w:t>1</w:t>
      </w:r>
      <w:r w:rsidR="00890256" w:rsidRPr="003D4938">
        <w:rPr>
          <w:rFonts w:ascii="Times New Roman" w:hAnsi="Times New Roman" w:cs="Times New Roman"/>
          <w:b/>
          <w:sz w:val="24"/>
          <w:szCs w:val="24"/>
        </w:rPr>
        <w:t xml:space="preserve">. </w:t>
      </w:r>
      <w:r w:rsidR="00890256" w:rsidRPr="003D4938">
        <w:rPr>
          <w:rFonts w:ascii="Times New Roman" w:hAnsi="Times New Roman" w:cs="Times New Roman"/>
          <w:sz w:val="24"/>
          <w:szCs w:val="24"/>
        </w:rPr>
        <w:t xml:space="preserve">I </w:t>
      </w:r>
      <w:r w:rsidR="00890256" w:rsidRPr="003D4938">
        <w:rPr>
          <w:rFonts w:ascii="Times New Roman" w:hAnsi="Times New Roman" w:cs="Times New Roman"/>
          <w:i/>
          <w:sz w:val="24"/>
          <w:szCs w:val="24"/>
        </w:rPr>
        <w:t xml:space="preserve">§ 39, stk. 3, </w:t>
      </w:r>
      <w:r w:rsidR="00D00709" w:rsidRPr="003D4938">
        <w:rPr>
          <w:rFonts w:ascii="Times New Roman" w:hAnsi="Times New Roman" w:cs="Times New Roman"/>
          <w:i/>
          <w:sz w:val="24"/>
          <w:szCs w:val="24"/>
        </w:rPr>
        <w:t>2. pkt.,</w:t>
      </w:r>
      <w:r w:rsidR="00D00709" w:rsidRPr="003D4938">
        <w:rPr>
          <w:rFonts w:ascii="Times New Roman" w:hAnsi="Times New Roman" w:cs="Times New Roman"/>
          <w:sz w:val="24"/>
          <w:szCs w:val="24"/>
        </w:rPr>
        <w:t xml:space="preserve"> </w:t>
      </w:r>
      <w:r w:rsidR="004A706D" w:rsidRPr="003D4938">
        <w:rPr>
          <w:rFonts w:ascii="Times New Roman" w:hAnsi="Times New Roman" w:cs="Times New Roman"/>
          <w:sz w:val="24"/>
          <w:szCs w:val="24"/>
        </w:rPr>
        <w:t>udgår:</w:t>
      </w:r>
      <w:r w:rsidR="00890256" w:rsidRPr="003D4938">
        <w:rPr>
          <w:rFonts w:ascii="Times New Roman" w:hAnsi="Times New Roman" w:cs="Times New Roman"/>
          <w:sz w:val="24"/>
          <w:szCs w:val="24"/>
        </w:rPr>
        <w:t xml:space="preserve"> », herunder også om indføring af dokumenter modtaget via telefax eller ved elektronisk overførsel i dagbogen«</w:t>
      </w:r>
      <w:r w:rsidR="004A706D" w:rsidRPr="003D4938">
        <w:rPr>
          <w:rFonts w:ascii="Times New Roman" w:hAnsi="Times New Roman" w:cs="Times New Roman"/>
          <w:sz w:val="24"/>
          <w:szCs w:val="24"/>
        </w:rPr>
        <w:t>.</w:t>
      </w:r>
    </w:p>
    <w:p w14:paraId="006FBCA3" w14:textId="77777777" w:rsidR="00FA75FA" w:rsidRPr="003D4938" w:rsidRDefault="00FA75FA" w:rsidP="008A0D3E">
      <w:pPr>
        <w:spacing w:after="0" w:line="240" w:lineRule="auto"/>
        <w:jc w:val="both"/>
        <w:rPr>
          <w:rFonts w:ascii="Times New Roman" w:hAnsi="Times New Roman" w:cs="Times New Roman"/>
          <w:sz w:val="24"/>
          <w:szCs w:val="24"/>
        </w:rPr>
      </w:pPr>
    </w:p>
    <w:p w14:paraId="31248DF8" w14:textId="4D812D2D" w:rsidR="003F27CE" w:rsidRPr="003D4938" w:rsidRDefault="0076094F"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b/>
          <w:sz w:val="24"/>
          <w:szCs w:val="24"/>
        </w:rPr>
        <w:t>2</w:t>
      </w:r>
      <w:r w:rsidR="003F27CE" w:rsidRPr="003D4938">
        <w:rPr>
          <w:rFonts w:ascii="Times New Roman" w:hAnsi="Times New Roman" w:cs="Times New Roman"/>
          <w:b/>
          <w:sz w:val="24"/>
          <w:szCs w:val="24"/>
        </w:rPr>
        <w:t xml:space="preserve">. </w:t>
      </w:r>
      <w:r w:rsidR="00AE2556" w:rsidRPr="003D4938">
        <w:rPr>
          <w:rFonts w:ascii="Times New Roman" w:hAnsi="Times New Roman" w:cs="Times New Roman"/>
          <w:i/>
          <w:sz w:val="24"/>
          <w:szCs w:val="24"/>
        </w:rPr>
        <w:t xml:space="preserve">§ 39 d </w:t>
      </w:r>
      <w:r w:rsidR="00AE2556" w:rsidRPr="003D4938">
        <w:rPr>
          <w:rFonts w:ascii="Times New Roman" w:hAnsi="Times New Roman" w:cs="Times New Roman"/>
          <w:sz w:val="24"/>
          <w:szCs w:val="24"/>
        </w:rPr>
        <w:t>affattes således</w:t>
      </w:r>
      <w:r w:rsidR="003F27CE" w:rsidRPr="003D4938">
        <w:rPr>
          <w:rFonts w:ascii="Times New Roman" w:hAnsi="Times New Roman" w:cs="Times New Roman"/>
          <w:sz w:val="24"/>
          <w:szCs w:val="24"/>
        </w:rPr>
        <w:t>:</w:t>
      </w:r>
    </w:p>
    <w:p w14:paraId="1661A063" w14:textId="77777777" w:rsidR="00134E4D" w:rsidRPr="003D4938" w:rsidRDefault="00134E4D" w:rsidP="008A0D3E">
      <w:pPr>
        <w:pStyle w:val="paragraftekst"/>
        <w:spacing w:before="0"/>
        <w:jc w:val="both"/>
        <w:rPr>
          <w:rFonts w:ascii="Times New Roman" w:hAnsi="Times New Roman" w:cs="Times New Roman"/>
          <w:b/>
          <w:bCs/>
        </w:rPr>
      </w:pPr>
    </w:p>
    <w:p w14:paraId="62672421" w14:textId="6FAEE8CB" w:rsidR="003F27CE" w:rsidRPr="003D4938" w:rsidRDefault="00C03B24" w:rsidP="008A0D3E">
      <w:pPr>
        <w:pStyle w:val="paragraftekst"/>
        <w:spacing w:before="0"/>
        <w:jc w:val="both"/>
        <w:rPr>
          <w:rFonts w:ascii="Times New Roman" w:hAnsi="Times New Roman" w:cs="Times New Roman"/>
        </w:rPr>
      </w:pPr>
      <w:r w:rsidRPr="003D4938">
        <w:rPr>
          <w:rFonts w:ascii="Times New Roman" w:hAnsi="Times New Roman" w:cs="Times New Roman"/>
          <w:b/>
          <w:bCs/>
        </w:rPr>
        <w:t xml:space="preserve">»§ 39 </w:t>
      </w:r>
      <w:r w:rsidR="00AE2556" w:rsidRPr="003D4938">
        <w:rPr>
          <w:rFonts w:ascii="Times New Roman" w:hAnsi="Times New Roman" w:cs="Times New Roman"/>
          <w:b/>
          <w:bCs/>
        </w:rPr>
        <w:t>d</w:t>
      </w:r>
      <w:r w:rsidR="003F27CE" w:rsidRPr="003D4938">
        <w:rPr>
          <w:rFonts w:ascii="Times New Roman" w:hAnsi="Times New Roman" w:cs="Times New Roman"/>
          <w:b/>
          <w:bCs/>
        </w:rPr>
        <w:t xml:space="preserve">. </w:t>
      </w:r>
      <w:r w:rsidR="003F27CE" w:rsidRPr="003D4938">
        <w:rPr>
          <w:rFonts w:ascii="Times New Roman" w:hAnsi="Times New Roman" w:cs="Times New Roman"/>
        </w:rPr>
        <w:t xml:space="preserve">Den, der er berettiget til at råde over eller erklære sig om en ret over et bestemt skib, kan efter reglerne i stk. 2 og de regler, der fastsættes i medfør af stk. 3, give en anden person fuldmagt til at udstede og anmelde dokumenter vedrørende den pågældende ret til registrering, herunder afgive erklæringer vedrørende skibet. Fuldmagten skal indsendes til </w:t>
      </w:r>
      <w:r w:rsidR="006559C5" w:rsidRPr="003D4938">
        <w:rPr>
          <w:rFonts w:ascii="Times New Roman" w:hAnsi="Times New Roman" w:cs="Times New Roman"/>
        </w:rPr>
        <w:t>skibsregistret</w:t>
      </w:r>
      <w:r w:rsidR="003F27CE" w:rsidRPr="003D4938">
        <w:rPr>
          <w:rFonts w:ascii="Times New Roman" w:hAnsi="Times New Roman" w:cs="Times New Roman"/>
        </w:rPr>
        <w:t xml:space="preserve"> elektronisk eller på papir. Fuldmagten kan indsendes, inden den pågældende er berettiget til at råde. </w:t>
      </w:r>
    </w:p>
    <w:p w14:paraId="29E1F94E" w14:textId="533FAFA0" w:rsidR="003F27CE" w:rsidRPr="003D4938" w:rsidRDefault="003F27CE" w:rsidP="008A0D3E">
      <w:pPr>
        <w:pStyle w:val="stk"/>
        <w:jc w:val="both"/>
        <w:rPr>
          <w:rFonts w:ascii="Times New Roman" w:hAnsi="Times New Roman" w:cs="Times New Roman"/>
        </w:rPr>
      </w:pPr>
      <w:r w:rsidRPr="003D4938">
        <w:rPr>
          <w:rFonts w:ascii="Times New Roman" w:hAnsi="Times New Roman" w:cs="Times New Roman"/>
          <w:i/>
          <w:iCs/>
        </w:rPr>
        <w:t xml:space="preserve">Stk. 2. </w:t>
      </w:r>
      <w:r w:rsidRPr="003D4938">
        <w:rPr>
          <w:rFonts w:ascii="Times New Roman" w:hAnsi="Times New Roman" w:cs="Times New Roman"/>
        </w:rPr>
        <w:t xml:space="preserve">Er fuldmagten ikke registreret inden modtagelsen af et dokument, der anmeldes til registrering på grundlag af fuldmagten, giver </w:t>
      </w:r>
      <w:r w:rsidR="006559C5" w:rsidRPr="003D4938">
        <w:rPr>
          <w:rFonts w:ascii="Times New Roman" w:hAnsi="Times New Roman" w:cs="Times New Roman"/>
        </w:rPr>
        <w:t>skibsregistret</w:t>
      </w:r>
      <w:r w:rsidRPr="003D4938">
        <w:rPr>
          <w:rFonts w:ascii="Times New Roman" w:hAnsi="Times New Roman" w:cs="Times New Roman"/>
        </w:rPr>
        <w:t xml:space="preserve"> fuldmagtshaver en frist på 7 dage til indsendelse af fuldmagten.</w:t>
      </w:r>
    </w:p>
    <w:p w14:paraId="5D25EDB7" w14:textId="2FBBD5B4" w:rsidR="00890256" w:rsidRPr="003D4938" w:rsidRDefault="003F27CE" w:rsidP="008A0D3E">
      <w:pPr>
        <w:spacing w:after="0" w:line="240" w:lineRule="auto"/>
        <w:ind w:firstLine="238"/>
        <w:jc w:val="both"/>
        <w:rPr>
          <w:rFonts w:ascii="Times New Roman" w:hAnsi="Times New Roman" w:cs="Times New Roman"/>
          <w:sz w:val="24"/>
          <w:szCs w:val="24"/>
        </w:rPr>
      </w:pPr>
      <w:r w:rsidRPr="003D4938">
        <w:rPr>
          <w:rFonts w:ascii="Times New Roman" w:hAnsi="Times New Roman" w:cs="Times New Roman"/>
          <w:i/>
          <w:iCs/>
          <w:sz w:val="24"/>
          <w:szCs w:val="24"/>
        </w:rPr>
        <w:t xml:space="preserve">Stk. 3. </w:t>
      </w:r>
      <w:r w:rsidRPr="003D4938">
        <w:rPr>
          <w:rFonts w:ascii="Times New Roman" w:hAnsi="Times New Roman" w:cs="Times New Roman"/>
          <w:sz w:val="24"/>
          <w:szCs w:val="24"/>
        </w:rPr>
        <w:t xml:space="preserve">Søfartsstyrelsen kan fastsætte regler om udformningen og indholdet af fuldmagter, der skal indsendes til </w:t>
      </w:r>
      <w:r w:rsidR="006559C5" w:rsidRPr="003D4938">
        <w:rPr>
          <w:rFonts w:ascii="Times New Roman" w:hAnsi="Times New Roman" w:cs="Times New Roman"/>
          <w:sz w:val="24"/>
          <w:szCs w:val="24"/>
        </w:rPr>
        <w:t>skibsregistret</w:t>
      </w:r>
      <w:r w:rsidRPr="003D4938">
        <w:rPr>
          <w:rFonts w:ascii="Times New Roman" w:hAnsi="Times New Roman" w:cs="Times New Roman"/>
          <w:sz w:val="24"/>
          <w:szCs w:val="24"/>
        </w:rPr>
        <w:t xml:space="preserve">, herunder at fuldmagten skal indeholde oplysning om person- eller virksomhedsnummer for fuldmagtsgiver og fuldmagtshaver, og at papirfuldmagter skal være oprettet således, at de kan aflæses maskinelt, samt om en længste gyldighedsperiode for fuldmagter. Søfartsstyrelsen kan endvidere fastsætte regler om </w:t>
      </w:r>
      <w:r w:rsidR="006559C5" w:rsidRPr="003D4938">
        <w:rPr>
          <w:rFonts w:ascii="Times New Roman" w:hAnsi="Times New Roman" w:cs="Times New Roman"/>
          <w:sz w:val="24"/>
          <w:szCs w:val="24"/>
        </w:rPr>
        <w:t>skibsregistret</w:t>
      </w:r>
      <w:r w:rsidRPr="003D4938">
        <w:rPr>
          <w:rFonts w:ascii="Times New Roman" w:hAnsi="Times New Roman" w:cs="Times New Roman"/>
          <w:sz w:val="24"/>
          <w:szCs w:val="24"/>
        </w:rPr>
        <w:t xml:space="preserve">s adgang til på begæring at forlænge fristen i stk. 2 og om, at </w:t>
      </w:r>
      <w:r w:rsidR="006559C5" w:rsidRPr="003D4938">
        <w:rPr>
          <w:rFonts w:ascii="Times New Roman" w:hAnsi="Times New Roman" w:cs="Times New Roman"/>
          <w:sz w:val="24"/>
          <w:szCs w:val="24"/>
        </w:rPr>
        <w:t>skibsregistret</w:t>
      </w:r>
      <w:r w:rsidRPr="003D4938">
        <w:rPr>
          <w:rFonts w:ascii="Times New Roman" w:hAnsi="Times New Roman" w:cs="Times New Roman"/>
          <w:sz w:val="24"/>
          <w:szCs w:val="24"/>
        </w:rPr>
        <w:t xml:space="preserve"> i forbindelse med registrering efter stk. 1 skal sende meddelelse til den, der ifølge registeret er berettiget til at disponere over den pågældende rettighed.«</w:t>
      </w:r>
    </w:p>
    <w:p w14:paraId="4C623E58" w14:textId="6FFE8132" w:rsidR="00963B81" w:rsidRPr="003D4938" w:rsidRDefault="00963B81" w:rsidP="008A0D3E">
      <w:pPr>
        <w:spacing w:after="0" w:line="240" w:lineRule="auto"/>
        <w:jc w:val="both"/>
        <w:rPr>
          <w:rFonts w:ascii="Times New Roman" w:hAnsi="Times New Roman" w:cs="Times New Roman"/>
          <w:sz w:val="24"/>
          <w:szCs w:val="24"/>
        </w:rPr>
      </w:pPr>
    </w:p>
    <w:p w14:paraId="5AB58E87" w14:textId="24259E99" w:rsidR="00CD451E" w:rsidRPr="003D4938" w:rsidRDefault="0076094F" w:rsidP="008A0D3E">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b/>
          <w:color w:val="000000"/>
          <w:sz w:val="24"/>
          <w:szCs w:val="24"/>
          <w:lang w:eastAsia="da-DK"/>
        </w:rPr>
        <w:t>3</w:t>
      </w:r>
      <w:r w:rsidR="00D75101" w:rsidRPr="003D4938">
        <w:rPr>
          <w:rFonts w:ascii="Times New Roman" w:eastAsia="Times New Roman" w:hAnsi="Times New Roman" w:cs="Times New Roman"/>
          <w:b/>
          <w:color w:val="000000"/>
          <w:sz w:val="24"/>
          <w:szCs w:val="24"/>
          <w:lang w:eastAsia="da-DK"/>
        </w:rPr>
        <w:t xml:space="preserve">. </w:t>
      </w:r>
      <w:r w:rsidR="009B6EC4" w:rsidRPr="003D4938">
        <w:rPr>
          <w:rFonts w:ascii="Times New Roman" w:eastAsia="Times New Roman" w:hAnsi="Times New Roman" w:cs="Times New Roman"/>
          <w:color w:val="000000"/>
          <w:sz w:val="24"/>
          <w:szCs w:val="24"/>
          <w:lang w:eastAsia="da-DK"/>
        </w:rPr>
        <w:t>Efter § 46 d indsættes</w:t>
      </w:r>
      <w:r w:rsidR="0000203D" w:rsidRPr="003D4938">
        <w:rPr>
          <w:rFonts w:ascii="Times New Roman" w:eastAsia="Times New Roman" w:hAnsi="Times New Roman" w:cs="Times New Roman"/>
          <w:color w:val="000000"/>
          <w:sz w:val="24"/>
          <w:szCs w:val="24"/>
          <w:lang w:eastAsia="da-DK"/>
        </w:rPr>
        <w:t xml:space="preserve"> før kapitel 3</w:t>
      </w:r>
      <w:r w:rsidR="009B6EC4" w:rsidRPr="003D4938">
        <w:rPr>
          <w:rFonts w:ascii="Times New Roman" w:eastAsia="Times New Roman" w:hAnsi="Times New Roman" w:cs="Times New Roman"/>
          <w:color w:val="000000"/>
          <w:sz w:val="24"/>
          <w:szCs w:val="24"/>
          <w:lang w:eastAsia="da-DK"/>
        </w:rPr>
        <w:t>:</w:t>
      </w:r>
    </w:p>
    <w:p w14:paraId="118D332D" w14:textId="77777777" w:rsidR="00CA2FE9" w:rsidRPr="003D4938" w:rsidRDefault="00CA2FE9" w:rsidP="008A0D3E">
      <w:pPr>
        <w:spacing w:after="0" w:line="240" w:lineRule="auto"/>
        <w:jc w:val="both"/>
        <w:rPr>
          <w:rFonts w:ascii="Times New Roman" w:eastAsia="Times New Roman" w:hAnsi="Times New Roman" w:cs="Times New Roman"/>
          <w:color w:val="000000"/>
          <w:sz w:val="24"/>
          <w:szCs w:val="24"/>
          <w:lang w:eastAsia="da-DK"/>
        </w:rPr>
      </w:pPr>
    </w:p>
    <w:p w14:paraId="38D5A560" w14:textId="5F57F760" w:rsidR="009B6EC4" w:rsidRPr="003D4938" w:rsidRDefault="009B6EC4" w:rsidP="00BC05B7">
      <w:pPr>
        <w:spacing w:after="0" w:line="240" w:lineRule="auto"/>
        <w:jc w:val="center"/>
        <w:rPr>
          <w:rFonts w:ascii="Times New Roman" w:eastAsia="Times New Roman" w:hAnsi="Times New Roman" w:cs="Times New Roman"/>
          <w:i/>
          <w:color w:val="000000"/>
          <w:sz w:val="24"/>
          <w:szCs w:val="24"/>
          <w:lang w:eastAsia="da-DK"/>
        </w:rPr>
      </w:pPr>
      <w:r w:rsidRPr="003D4938">
        <w:rPr>
          <w:rFonts w:ascii="Times New Roman" w:eastAsia="Times New Roman" w:hAnsi="Times New Roman" w:cs="Times New Roman"/>
          <w:i/>
          <w:color w:val="000000"/>
          <w:sz w:val="24"/>
          <w:szCs w:val="24"/>
          <w:lang w:eastAsia="da-DK"/>
        </w:rPr>
        <w:t xml:space="preserve">»Konvertering </w:t>
      </w:r>
      <w:r w:rsidR="00513396" w:rsidRPr="003D4938">
        <w:rPr>
          <w:rFonts w:ascii="Times New Roman" w:eastAsia="Times New Roman" w:hAnsi="Times New Roman" w:cs="Times New Roman"/>
          <w:i/>
          <w:color w:val="000000"/>
          <w:sz w:val="24"/>
          <w:szCs w:val="24"/>
          <w:lang w:eastAsia="da-DK"/>
        </w:rPr>
        <w:t>af ejer</w:t>
      </w:r>
      <w:r w:rsidR="00BD50C7" w:rsidRPr="003D4938">
        <w:rPr>
          <w:rFonts w:ascii="Times New Roman" w:eastAsia="Times New Roman" w:hAnsi="Times New Roman" w:cs="Times New Roman"/>
          <w:i/>
          <w:color w:val="000000"/>
          <w:sz w:val="24"/>
          <w:szCs w:val="24"/>
          <w:lang w:eastAsia="da-DK"/>
        </w:rPr>
        <w:t>p</w:t>
      </w:r>
      <w:r w:rsidRPr="003D4938">
        <w:rPr>
          <w:rFonts w:ascii="Times New Roman" w:eastAsia="Times New Roman" w:hAnsi="Times New Roman" w:cs="Times New Roman"/>
          <w:i/>
          <w:color w:val="000000"/>
          <w:sz w:val="24"/>
          <w:szCs w:val="24"/>
          <w:lang w:eastAsia="da-DK"/>
        </w:rPr>
        <w:t>antebreve</w:t>
      </w:r>
    </w:p>
    <w:p w14:paraId="44F831F2" w14:textId="77777777" w:rsidR="009B6EC4" w:rsidRPr="003D4938" w:rsidRDefault="009B6EC4" w:rsidP="008A0D3E">
      <w:pPr>
        <w:spacing w:after="0" w:line="240" w:lineRule="auto"/>
        <w:jc w:val="both"/>
        <w:rPr>
          <w:rFonts w:ascii="Times New Roman" w:eastAsia="Times New Roman" w:hAnsi="Times New Roman" w:cs="Times New Roman"/>
          <w:color w:val="000000"/>
          <w:sz w:val="24"/>
          <w:szCs w:val="24"/>
          <w:lang w:eastAsia="da-DK"/>
        </w:rPr>
      </w:pPr>
    </w:p>
    <w:p w14:paraId="527FA3BF" w14:textId="38FA13FF" w:rsidR="00CD451E" w:rsidRPr="003D4938" w:rsidRDefault="009B6EC4" w:rsidP="008A0D3E">
      <w:pPr>
        <w:spacing w:after="0" w:line="240" w:lineRule="auto"/>
        <w:ind w:firstLine="170"/>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b/>
          <w:color w:val="000000"/>
          <w:sz w:val="24"/>
          <w:szCs w:val="24"/>
          <w:lang w:eastAsia="da-DK"/>
        </w:rPr>
        <w:t>§ 46 e.</w:t>
      </w:r>
      <w:r w:rsidRPr="003D4938">
        <w:rPr>
          <w:rFonts w:ascii="Times New Roman" w:eastAsia="Times New Roman" w:hAnsi="Times New Roman" w:cs="Times New Roman"/>
          <w:color w:val="000000"/>
          <w:sz w:val="24"/>
          <w:szCs w:val="24"/>
          <w:lang w:eastAsia="da-DK"/>
        </w:rPr>
        <w:t xml:space="preserve"> Søfartsstyrelsen kan fastsætte regler om konvertering af </w:t>
      </w:r>
      <w:r w:rsidR="00513396" w:rsidRPr="003D4938">
        <w:rPr>
          <w:rFonts w:ascii="Times New Roman" w:eastAsia="Times New Roman" w:hAnsi="Times New Roman" w:cs="Times New Roman"/>
          <w:color w:val="000000"/>
          <w:sz w:val="24"/>
          <w:szCs w:val="24"/>
          <w:lang w:eastAsia="da-DK"/>
        </w:rPr>
        <w:t>ejer</w:t>
      </w:r>
      <w:r w:rsidRPr="003D4938">
        <w:rPr>
          <w:rFonts w:ascii="Times New Roman" w:eastAsia="Times New Roman" w:hAnsi="Times New Roman" w:cs="Times New Roman"/>
          <w:color w:val="000000"/>
          <w:sz w:val="24"/>
          <w:szCs w:val="24"/>
          <w:lang w:eastAsia="da-DK"/>
        </w:rPr>
        <w:t xml:space="preserve">pantebreve, </w:t>
      </w:r>
      <w:r w:rsidR="00BD50C7" w:rsidRPr="003D4938">
        <w:rPr>
          <w:rFonts w:ascii="Times New Roman" w:eastAsia="Times New Roman" w:hAnsi="Times New Roman" w:cs="Times New Roman"/>
          <w:color w:val="000000"/>
          <w:sz w:val="24"/>
          <w:szCs w:val="24"/>
          <w:lang w:eastAsia="da-DK"/>
        </w:rPr>
        <w:t>herunder</w:t>
      </w:r>
      <w:r w:rsidRPr="003D4938">
        <w:rPr>
          <w:rFonts w:ascii="Times New Roman" w:eastAsia="Times New Roman" w:hAnsi="Times New Roman" w:cs="Times New Roman"/>
          <w:color w:val="000000"/>
          <w:sz w:val="24"/>
          <w:szCs w:val="24"/>
          <w:lang w:eastAsia="da-DK"/>
        </w:rPr>
        <w:t xml:space="preserve"> regler om, at rettigheder i registrerede ejerpantebreve, som har opnået beskyttelse mod aftaler og mod retsforfølgning efter reglerne i gældsbrevsloven, skal registreres inden en frist</w:t>
      </w:r>
      <w:r w:rsidR="00CA7DF1" w:rsidRPr="003D4938">
        <w:rPr>
          <w:rFonts w:ascii="Times New Roman" w:eastAsia="Times New Roman" w:hAnsi="Times New Roman" w:cs="Times New Roman"/>
          <w:color w:val="000000"/>
          <w:sz w:val="24"/>
          <w:szCs w:val="24"/>
          <w:lang w:eastAsia="da-DK"/>
        </w:rPr>
        <w:t xml:space="preserve"> på 5 år</w:t>
      </w:r>
      <w:r w:rsidRPr="003D4938">
        <w:rPr>
          <w:rFonts w:ascii="Times New Roman" w:eastAsia="Times New Roman" w:hAnsi="Times New Roman" w:cs="Times New Roman"/>
          <w:color w:val="000000"/>
          <w:sz w:val="24"/>
          <w:szCs w:val="24"/>
          <w:lang w:eastAsia="da-DK"/>
        </w:rPr>
        <w:t xml:space="preserve"> for at bevare denne beskyttelse.«</w:t>
      </w:r>
    </w:p>
    <w:p w14:paraId="41178251" w14:textId="77777777" w:rsidR="00CD451E" w:rsidRPr="003D4938" w:rsidRDefault="00CD451E" w:rsidP="008A0D3E">
      <w:pPr>
        <w:spacing w:after="0" w:line="240" w:lineRule="auto"/>
        <w:ind w:firstLine="170"/>
        <w:jc w:val="both"/>
        <w:rPr>
          <w:rFonts w:ascii="Times New Roman" w:eastAsia="Times New Roman" w:hAnsi="Times New Roman" w:cs="Times New Roman"/>
          <w:color w:val="000000"/>
          <w:sz w:val="24"/>
          <w:szCs w:val="24"/>
          <w:lang w:eastAsia="da-DK"/>
        </w:rPr>
      </w:pPr>
    </w:p>
    <w:p w14:paraId="131D7128" w14:textId="524207CE" w:rsidR="00F26C6D" w:rsidRPr="003D4938" w:rsidRDefault="0076094F"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b/>
          <w:bCs/>
          <w:sz w:val="24"/>
          <w:szCs w:val="24"/>
        </w:rPr>
        <w:t>4</w:t>
      </w:r>
      <w:r w:rsidR="00197290" w:rsidRPr="003D4938">
        <w:rPr>
          <w:rFonts w:ascii="Times New Roman" w:hAnsi="Times New Roman" w:cs="Times New Roman"/>
          <w:b/>
          <w:bCs/>
          <w:sz w:val="24"/>
          <w:szCs w:val="24"/>
        </w:rPr>
        <w:t>.</w:t>
      </w:r>
      <w:r w:rsidR="00F26C6D" w:rsidRPr="003D4938">
        <w:rPr>
          <w:rFonts w:ascii="Times New Roman" w:hAnsi="Times New Roman" w:cs="Times New Roman"/>
          <w:b/>
          <w:bCs/>
          <w:sz w:val="24"/>
          <w:szCs w:val="24"/>
        </w:rPr>
        <w:t xml:space="preserve"> </w:t>
      </w:r>
      <w:r w:rsidR="00F26C6D" w:rsidRPr="003D4938">
        <w:rPr>
          <w:rFonts w:ascii="Times New Roman" w:hAnsi="Times New Roman" w:cs="Times New Roman"/>
          <w:sz w:val="24"/>
          <w:szCs w:val="24"/>
        </w:rPr>
        <w:t xml:space="preserve">I </w:t>
      </w:r>
      <w:r w:rsidR="00F26C6D" w:rsidRPr="003D4938">
        <w:rPr>
          <w:rFonts w:ascii="Times New Roman" w:hAnsi="Times New Roman" w:cs="Times New Roman"/>
          <w:i/>
          <w:iCs/>
          <w:sz w:val="24"/>
          <w:szCs w:val="24"/>
        </w:rPr>
        <w:t xml:space="preserve">§ 471, stk. 3, 1. pkt., </w:t>
      </w:r>
      <w:r w:rsidR="00F26C6D" w:rsidRPr="003D4938">
        <w:rPr>
          <w:rFonts w:ascii="Times New Roman" w:hAnsi="Times New Roman" w:cs="Times New Roman"/>
          <w:sz w:val="24"/>
          <w:szCs w:val="24"/>
        </w:rPr>
        <w:t>ændres »3 år« til: »1 år«.</w:t>
      </w:r>
    </w:p>
    <w:p w14:paraId="0564AF16" w14:textId="77777777" w:rsidR="00EA5678" w:rsidRPr="003D4938" w:rsidRDefault="00EA5678">
      <w:pPr>
        <w:spacing w:after="0" w:line="240" w:lineRule="auto"/>
        <w:rPr>
          <w:rFonts w:ascii="Times New Roman" w:hAnsi="Times New Roman" w:cs="Times New Roman"/>
          <w:sz w:val="24"/>
          <w:szCs w:val="24"/>
        </w:rPr>
      </w:pPr>
    </w:p>
    <w:p w14:paraId="44E8603C" w14:textId="6FE9E9D6" w:rsidR="00F26C6D" w:rsidRPr="003D4938" w:rsidRDefault="00A467AF">
      <w:pPr>
        <w:spacing w:after="0" w:line="240" w:lineRule="auto"/>
        <w:jc w:val="center"/>
        <w:rPr>
          <w:rFonts w:ascii="Times New Roman" w:hAnsi="Times New Roman" w:cs="Times New Roman"/>
          <w:b/>
          <w:sz w:val="24"/>
          <w:szCs w:val="24"/>
        </w:rPr>
      </w:pPr>
      <w:r w:rsidRPr="003D4938">
        <w:rPr>
          <w:rFonts w:ascii="Times New Roman" w:hAnsi="Times New Roman" w:cs="Times New Roman"/>
          <w:b/>
          <w:sz w:val="24"/>
          <w:szCs w:val="24"/>
        </w:rPr>
        <w:t>§ 2</w:t>
      </w:r>
    </w:p>
    <w:p w14:paraId="7BBCA09D" w14:textId="724BA566" w:rsidR="00A467AF" w:rsidRPr="003D4938" w:rsidRDefault="00A467AF">
      <w:pPr>
        <w:spacing w:after="0" w:line="240" w:lineRule="auto"/>
        <w:jc w:val="center"/>
        <w:rPr>
          <w:rFonts w:ascii="Times New Roman" w:hAnsi="Times New Roman" w:cs="Times New Roman"/>
          <w:b/>
          <w:sz w:val="24"/>
          <w:szCs w:val="24"/>
        </w:rPr>
      </w:pPr>
    </w:p>
    <w:p w14:paraId="5B152B75" w14:textId="216A0BC4" w:rsidR="00567C81" w:rsidRPr="003D4938" w:rsidRDefault="00567C81">
      <w:pPr>
        <w:spacing w:after="0" w:line="240" w:lineRule="auto"/>
        <w:ind w:firstLine="238"/>
        <w:rPr>
          <w:rFonts w:ascii="Times New Roman" w:hAnsi="Times New Roman" w:cs="Times New Roman"/>
          <w:sz w:val="24"/>
          <w:szCs w:val="24"/>
        </w:rPr>
      </w:pPr>
      <w:r w:rsidRPr="003D4938">
        <w:rPr>
          <w:rFonts w:ascii="Times New Roman" w:hAnsi="Times New Roman" w:cs="Times New Roman"/>
          <w:sz w:val="24"/>
          <w:szCs w:val="24"/>
        </w:rPr>
        <w:t>I lov om mortifikation af værdipapirer, jf. lovbekendtgørelse nr. 839 af 2. juli 2015, foretages følgende ændring:</w:t>
      </w:r>
    </w:p>
    <w:p w14:paraId="336EC339" w14:textId="77777777" w:rsidR="00567C81" w:rsidRPr="003D4938" w:rsidRDefault="00567C81">
      <w:pPr>
        <w:spacing w:after="0" w:line="240" w:lineRule="auto"/>
        <w:jc w:val="center"/>
        <w:rPr>
          <w:rFonts w:ascii="Times New Roman" w:hAnsi="Times New Roman" w:cs="Times New Roman"/>
          <w:b/>
          <w:sz w:val="24"/>
          <w:szCs w:val="24"/>
        </w:rPr>
      </w:pPr>
    </w:p>
    <w:p w14:paraId="2AB504B8" w14:textId="3BB1A1E3" w:rsidR="009F4D63" w:rsidRPr="003D4938" w:rsidRDefault="009F4D63">
      <w:pPr>
        <w:spacing w:after="0" w:line="240" w:lineRule="auto"/>
        <w:rPr>
          <w:rFonts w:ascii="Times New Roman" w:hAnsi="Times New Roman" w:cs="Times New Roman"/>
          <w:sz w:val="24"/>
          <w:szCs w:val="24"/>
        </w:rPr>
      </w:pPr>
      <w:r w:rsidRPr="003D4938">
        <w:rPr>
          <w:rFonts w:ascii="Times New Roman" w:hAnsi="Times New Roman" w:cs="Times New Roman"/>
          <w:b/>
          <w:sz w:val="24"/>
          <w:szCs w:val="24"/>
        </w:rPr>
        <w:t xml:space="preserve">1. </w:t>
      </w:r>
      <w:r w:rsidRPr="003D4938">
        <w:rPr>
          <w:rFonts w:ascii="Times New Roman" w:hAnsi="Times New Roman" w:cs="Times New Roman"/>
          <w:sz w:val="24"/>
          <w:szCs w:val="24"/>
        </w:rPr>
        <w:t xml:space="preserve">I </w:t>
      </w:r>
      <w:r w:rsidRPr="003D4938">
        <w:rPr>
          <w:rFonts w:ascii="Times New Roman" w:hAnsi="Times New Roman" w:cs="Times New Roman"/>
          <w:i/>
          <w:sz w:val="24"/>
          <w:szCs w:val="24"/>
        </w:rPr>
        <w:t xml:space="preserve">§ 9, stk. 2, </w:t>
      </w:r>
      <w:r w:rsidR="004509D6" w:rsidRPr="003D4938">
        <w:rPr>
          <w:rFonts w:ascii="Times New Roman" w:hAnsi="Times New Roman" w:cs="Times New Roman"/>
          <w:i/>
          <w:sz w:val="24"/>
          <w:szCs w:val="24"/>
        </w:rPr>
        <w:t xml:space="preserve">3. pkt., </w:t>
      </w:r>
      <w:r w:rsidRPr="003D4938">
        <w:rPr>
          <w:rFonts w:ascii="Times New Roman" w:hAnsi="Times New Roman" w:cs="Times New Roman"/>
          <w:sz w:val="24"/>
          <w:szCs w:val="24"/>
        </w:rPr>
        <w:t xml:space="preserve">indsættes efter </w:t>
      </w:r>
      <w:r w:rsidR="004509D6" w:rsidRPr="003D4938">
        <w:rPr>
          <w:rFonts w:ascii="Times New Roman" w:hAnsi="Times New Roman" w:cs="Times New Roman"/>
          <w:sz w:val="24"/>
          <w:szCs w:val="24"/>
        </w:rPr>
        <w:t>»tinglyst«: »eller</w:t>
      </w:r>
      <w:r w:rsidRPr="003D4938">
        <w:rPr>
          <w:rFonts w:ascii="Times New Roman" w:hAnsi="Times New Roman" w:cs="Times New Roman"/>
          <w:sz w:val="24"/>
          <w:szCs w:val="24"/>
        </w:rPr>
        <w:t xml:space="preserve"> registreret«</w:t>
      </w:r>
      <w:r w:rsidR="004509D6" w:rsidRPr="003D4938">
        <w:rPr>
          <w:rFonts w:ascii="Times New Roman" w:hAnsi="Times New Roman" w:cs="Times New Roman"/>
          <w:sz w:val="24"/>
          <w:szCs w:val="24"/>
        </w:rPr>
        <w:t>.</w:t>
      </w:r>
    </w:p>
    <w:p w14:paraId="215BDBB2" w14:textId="3CC08C73" w:rsidR="004509D6" w:rsidRPr="003D4938" w:rsidRDefault="004509D6">
      <w:pPr>
        <w:spacing w:after="0" w:line="240" w:lineRule="auto"/>
        <w:ind w:firstLine="238"/>
        <w:rPr>
          <w:rFonts w:ascii="Times New Roman" w:hAnsi="Times New Roman" w:cs="Times New Roman"/>
          <w:sz w:val="24"/>
          <w:szCs w:val="24"/>
        </w:rPr>
      </w:pPr>
    </w:p>
    <w:p w14:paraId="39B434D7" w14:textId="2BAA4C4C" w:rsidR="001D7640" w:rsidRPr="003D4938" w:rsidRDefault="00356A4A">
      <w:pPr>
        <w:spacing w:after="0" w:line="240" w:lineRule="auto"/>
        <w:jc w:val="center"/>
        <w:rPr>
          <w:rFonts w:ascii="Times New Roman" w:hAnsi="Times New Roman" w:cs="Times New Roman"/>
          <w:b/>
          <w:sz w:val="24"/>
          <w:szCs w:val="24"/>
        </w:rPr>
      </w:pPr>
      <w:r w:rsidRPr="003D4938">
        <w:rPr>
          <w:rFonts w:ascii="Times New Roman" w:hAnsi="Times New Roman" w:cs="Times New Roman"/>
          <w:b/>
          <w:sz w:val="24"/>
          <w:szCs w:val="24"/>
        </w:rPr>
        <w:t xml:space="preserve">§ </w:t>
      </w:r>
      <w:r w:rsidR="0076094F" w:rsidRPr="003D4938">
        <w:rPr>
          <w:rFonts w:ascii="Times New Roman" w:hAnsi="Times New Roman" w:cs="Times New Roman"/>
          <w:b/>
          <w:sz w:val="24"/>
          <w:szCs w:val="24"/>
        </w:rPr>
        <w:t>3</w:t>
      </w:r>
    </w:p>
    <w:p w14:paraId="71D68987" w14:textId="77777777" w:rsidR="00EA5678" w:rsidRPr="003D4938" w:rsidRDefault="00EA5678">
      <w:pPr>
        <w:spacing w:after="0" w:line="240" w:lineRule="auto"/>
        <w:rPr>
          <w:rFonts w:ascii="Times New Roman" w:hAnsi="Times New Roman" w:cs="Times New Roman"/>
          <w:sz w:val="24"/>
          <w:szCs w:val="24"/>
        </w:rPr>
      </w:pPr>
    </w:p>
    <w:p w14:paraId="391B9AF0" w14:textId="75D386A2" w:rsidR="00CB398E" w:rsidRPr="003D4938" w:rsidRDefault="00EA5678" w:rsidP="008A0D3E">
      <w:pPr>
        <w:spacing w:after="0" w:line="240" w:lineRule="auto"/>
        <w:ind w:firstLine="238"/>
        <w:jc w:val="both"/>
        <w:rPr>
          <w:rFonts w:ascii="Times New Roman" w:hAnsi="Times New Roman" w:cs="Times New Roman"/>
          <w:sz w:val="24"/>
          <w:szCs w:val="24"/>
        </w:rPr>
      </w:pPr>
      <w:r w:rsidRPr="003D4938">
        <w:rPr>
          <w:rFonts w:ascii="Times New Roman" w:hAnsi="Times New Roman" w:cs="Times New Roman"/>
          <w:i/>
          <w:sz w:val="24"/>
          <w:szCs w:val="24"/>
        </w:rPr>
        <w:t xml:space="preserve">Stk. 1. </w:t>
      </w:r>
      <w:r w:rsidR="00CB398E" w:rsidRPr="003D4938">
        <w:rPr>
          <w:rFonts w:ascii="Times New Roman" w:hAnsi="Times New Roman" w:cs="Times New Roman"/>
          <w:sz w:val="24"/>
          <w:szCs w:val="24"/>
        </w:rPr>
        <w:t>Loven træder i kraft den 1. juli 2019, jf. dog stk. 2</w:t>
      </w:r>
      <w:r w:rsidR="00C03B24" w:rsidRPr="003D4938">
        <w:rPr>
          <w:rFonts w:ascii="Times New Roman" w:hAnsi="Times New Roman" w:cs="Times New Roman"/>
          <w:sz w:val="24"/>
          <w:szCs w:val="24"/>
        </w:rPr>
        <w:t xml:space="preserve"> og 3</w:t>
      </w:r>
      <w:r w:rsidR="00CB398E" w:rsidRPr="003D4938">
        <w:rPr>
          <w:rFonts w:ascii="Times New Roman" w:hAnsi="Times New Roman" w:cs="Times New Roman"/>
          <w:sz w:val="24"/>
          <w:szCs w:val="24"/>
        </w:rPr>
        <w:t>.</w:t>
      </w:r>
    </w:p>
    <w:p w14:paraId="2381B1BE" w14:textId="77777777" w:rsidR="00601FB8" w:rsidRPr="003D4938" w:rsidRDefault="00CB398E" w:rsidP="008A0D3E">
      <w:pPr>
        <w:spacing w:after="0" w:line="240" w:lineRule="auto"/>
        <w:ind w:firstLine="238"/>
        <w:jc w:val="both"/>
        <w:rPr>
          <w:rFonts w:ascii="Times New Roman" w:hAnsi="Times New Roman" w:cs="Times New Roman"/>
          <w:sz w:val="24"/>
          <w:szCs w:val="24"/>
        </w:rPr>
      </w:pPr>
      <w:r w:rsidRPr="003D4938">
        <w:rPr>
          <w:rFonts w:ascii="Times New Roman" w:hAnsi="Times New Roman" w:cs="Times New Roman"/>
          <w:i/>
          <w:sz w:val="24"/>
          <w:szCs w:val="24"/>
        </w:rPr>
        <w:t xml:space="preserve">Stk. 2. </w:t>
      </w:r>
      <w:r w:rsidRPr="003D4938">
        <w:rPr>
          <w:rFonts w:ascii="Times New Roman" w:hAnsi="Times New Roman" w:cs="Times New Roman"/>
          <w:sz w:val="24"/>
          <w:szCs w:val="24"/>
        </w:rPr>
        <w:t xml:space="preserve">Erhvervsministeren fastsætter tidspunktet for ikrafttræden af § 1, nr. </w:t>
      </w:r>
      <w:r w:rsidR="00C03B24" w:rsidRPr="003D4938">
        <w:rPr>
          <w:rFonts w:ascii="Times New Roman" w:hAnsi="Times New Roman" w:cs="Times New Roman"/>
          <w:sz w:val="24"/>
          <w:szCs w:val="24"/>
        </w:rPr>
        <w:t>1-</w:t>
      </w:r>
      <w:r w:rsidR="0076094F" w:rsidRPr="003D4938">
        <w:rPr>
          <w:rFonts w:ascii="Times New Roman" w:hAnsi="Times New Roman" w:cs="Times New Roman"/>
          <w:sz w:val="24"/>
          <w:szCs w:val="24"/>
        </w:rPr>
        <w:t>3</w:t>
      </w:r>
      <w:r w:rsidR="00346F80" w:rsidRPr="003D4938">
        <w:rPr>
          <w:rFonts w:ascii="Times New Roman" w:hAnsi="Times New Roman" w:cs="Times New Roman"/>
          <w:sz w:val="24"/>
          <w:szCs w:val="24"/>
        </w:rPr>
        <w:t>.</w:t>
      </w:r>
      <w:r w:rsidRPr="003D4938">
        <w:rPr>
          <w:rFonts w:ascii="Times New Roman" w:hAnsi="Times New Roman" w:cs="Times New Roman"/>
          <w:sz w:val="24"/>
          <w:szCs w:val="24"/>
        </w:rPr>
        <w:t xml:space="preserve"> </w:t>
      </w:r>
    </w:p>
    <w:p w14:paraId="391F3DBA" w14:textId="418C8796" w:rsidR="00CB398E" w:rsidRPr="003D4938" w:rsidRDefault="00CB398E"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Ministeren kan fastsætte, at dele af loven træder i kraft på forskellige tidspunkter.</w:t>
      </w:r>
    </w:p>
    <w:p w14:paraId="322851EA" w14:textId="49FE06E5" w:rsidR="004509D6" w:rsidRPr="003D4938" w:rsidRDefault="004509D6" w:rsidP="008A0D3E">
      <w:pPr>
        <w:spacing w:after="0" w:line="240" w:lineRule="auto"/>
        <w:ind w:firstLine="238"/>
        <w:jc w:val="both"/>
        <w:rPr>
          <w:rFonts w:ascii="Times New Roman" w:hAnsi="Times New Roman" w:cs="Times New Roman"/>
          <w:sz w:val="24"/>
          <w:szCs w:val="24"/>
        </w:rPr>
      </w:pPr>
      <w:r w:rsidRPr="003D4938">
        <w:rPr>
          <w:rFonts w:ascii="Times New Roman" w:hAnsi="Times New Roman" w:cs="Times New Roman"/>
          <w:i/>
          <w:sz w:val="24"/>
          <w:szCs w:val="24"/>
        </w:rPr>
        <w:t xml:space="preserve">Stk. 3. </w:t>
      </w:r>
      <w:r w:rsidR="00495E4B" w:rsidRPr="003D4938">
        <w:rPr>
          <w:rFonts w:ascii="Times New Roman" w:hAnsi="Times New Roman" w:cs="Times New Roman"/>
          <w:sz w:val="24"/>
          <w:szCs w:val="24"/>
        </w:rPr>
        <w:t xml:space="preserve">Erhvervsministeren fastsætter efter forhandling med </w:t>
      </w:r>
      <w:r w:rsidRPr="003D4938">
        <w:rPr>
          <w:rFonts w:ascii="Times New Roman" w:hAnsi="Times New Roman" w:cs="Times New Roman"/>
          <w:sz w:val="24"/>
          <w:szCs w:val="24"/>
        </w:rPr>
        <w:t>Justitsministeren tidspunktet for ikrafttræden af § 2.</w:t>
      </w:r>
    </w:p>
    <w:p w14:paraId="7AC29C60" w14:textId="77777777" w:rsidR="001D7640" w:rsidRPr="003D4938" w:rsidRDefault="001D7640">
      <w:pPr>
        <w:spacing w:after="0" w:line="240" w:lineRule="auto"/>
        <w:ind w:firstLine="238"/>
        <w:rPr>
          <w:rFonts w:ascii="Times New Roman" w:hAnsi="Times New Roman" w:cs="Times New Roman"/>
          <w:sz w:val="24"/>
          <w:szCs w:val="24"/>
        </w:rPr>
      </w:pPr>
    </w:p>
    <w:p w14:paraId="07B3CE6D" w14:textId="77777777" w:rsidR="00C34F69" w:rsidRPr="003D4938" w:rsidRDefault="00C34F69">
      <w:pPr>
        <w:spacing w:after="0" w:line="240" w:lineRule="auto"/>
        <w:jc w:val="center"/>
        <w:rPr>
          <w:rFonts w:ascii="Times New Roman" w:hAnsi="Times New Roman" w:cs="Times New Roman"/>
          <w:sz w:val="24"/>
          <w:szCs w:val="24"/>
        </w:rPr>
      </w:pPr>
    </w:p>
    <w:p w14:paraId="6C518A6F" w14:textId="230874E0" w:rsidR="00552436" w:rsidRPr="003D4938" w:rsidRDefault="00C03B24">
      <w:pPr>
        <w:spacing w:after="0" w:line="240" w:lineRule="auto"/>
        <w:jc w:val="center"/>
        <w:rPr>
          <w:rFonts w:ascii="Times New Roman" w:hAnsi="Times New Roman" w:cs="Times New Roman"/>
          <w:b/>
          <w:sz w:val="24"/>
          <w:szCs w:val="24"/>
        </w:rPr>
      </w:pPr>
      <w:r w:rsidRPr="003D4938">
        <w:rPr>
          <w:rFonts w:ascii="Times New Roman" w:hAnsi="Times New Roman" w:cs="Times New Roman"/>
          <w:b/>
          <w:sz w:val="24"/>
          <w:szCs w:val="24"/>
        </w:rPr>
        <w:t>§</w:t>
      </w:r>
      <w:r w:rsidR="00CE4D20" w:rsidRPr="003D4938">
        <w:rPr>
          <w:rFonts w:ascii="Times New Roman" w:hAnsi="Times New Roman" w:cs="Times New Roman"/>
          <w:b/>
          <w:sz w:val="24"/>
          <w:szCs w:val="24"/>
        </w:rPr>
        <w:t xml:space="preserve"> </w:t>
      </w:r>
      <w:r w:rsidR="0076094F" w:rsidRPr="003D4938">
        <w:rPr>
          <w:rFonts w:ascii="Times New Roman" w:hAnsi="Times New Roman" w:cs="Times New Roman"/>
          <w:b/>
          <w:sz w:val="24"/>
          <w:szCs w:val="24"/>
        </w:rPr>
        <w:t>4</w:t>
      </w:r>
    </w:p>
    <w:p w14:paraId="3D62D81A" w14:textId="77777777" w:rsidR="00C03B24" w:rsidRPr="003D4938" w:rsidRDefault="00C03B24">
      <w:pPr>
        <w:spacing w:after="0" w:line="240" w:lineRule="auto"/>
        <w:jc w:val="center"/>
        <w:rPr>
          <w:rFonts w:ascii="Times New Roman" w:hAnsi="Times New Roman" w:cs="Times New Roman"/>
          <w:b/>
          <w:sz w:val="24"/>
          <w:szCs w:val="24"/>
        </w:rPr>
      </w:pPr>
    </w:p>
    <w:p w14:paraId="0EC44D35" w14:textId="4A1645E9" w:rsidR="00552436" w:rsidRPr="003D4938" w:rsidRDefault="00552436" w:rsidP="008A0D3E">
      <w:pPr>
        <w:pStyle w:val="stk2"/>
        <w:jc w:val="both"/>
        <w:rPr>
          <w:rFonts w:ascii="Times New Roman" w:hAnsi="Times New Roman" w:cs="Times New Roman"/>
        </w:rPr>
      </w:pPr>
      <w:r w:rsidRPr="003D4938">
        <w:rPr>
          <w:rFonts w:ascii="Times New Roman" w:hAnsi="Times New Roman" w:cs="Times New Roman"/>
          <w:i/>
        </w:rPr>
        <w:t xml:space="preserve">Stk. 1. </w:t>
      </w:r>
      <w:r w:rsidRPr="003D4938">
        <w:rPr>
          <w:rFonts w:ascii="Times New Roman" w:hAnsi="Times New Roman" w:cs="Times New Roman"/>
        </w:rPr>
        <w:t xml:space="preserve">Loven gælder ikke for Færøerne og Grønland, </w:t>
      </w:r>
      <w:r w:rsidR="00CB398E" w:rsidRPr="003D4938">
        <w:rPr>
          <w:rFonts w:ascii="Times New Roman" w:hAnsi="Times New Roman" w:cs="Times New Roman"/>
        </w:rPr>
        <w:t>men k</w:t>
      </w:r>
      <w:r w:rsidRPr="003D4938">
        <w:rPr>
          <w:rFonts w:ascii="Times New Roman" w:hAnsi="Times New Roman" w:cs="Times New Roman"/>
        </w:rPr>
        <w:t>an ved kongelig anordning helt eller delvis sættes i kraft for Grønland med de ændringer, som de grønlandske forhold tilsiger.</w:t>
      </w:r>
    </w:p>
    <w:p w14:paraId="1BD2B03D" w14:textId="759E26F0" w:rsidR="00552436" w:rsidRPr="003D4938" w:rsidRDefault="00CB398E" w:rsidP="008A0D3E">
      <w:pPr>
        <w:pStyle w:val="stk2"/>
        <w:jc w:val="both"/>
        <w:rPr>
          <w:rFonts w:ascii="Times New Roman" w:hAnsi="Times New Roman" w:cs="Times New Roman"/>
        </w:rPr>
      </w:pPr>
      <w:r w:rsidRPr="003D4938">
        <w:rPr>
          <w:rStyle w:val="stknr1"/>
          <w:rFonts w:ascii="Times New Roman" w:hAnsi="Times New Roman" w:cs="Times New Roman"/>
        </w:rPr>
        <w:t>Stk. 2.</w:t>
      </w:r>
      <w:r w:rsidR="00552436" w:rsidRPr="003D4938">
        <w:rPr>
          <w:rFonts w:ascii="Times New Roman" w:hAnsi="Times New Roman" w:cs="Times New Roman"/>
        </w:rPr>
        <w:t xml:space="preserve"> Dele af loven kan endvidere sættes i kraft for Grønland på forskellige tidspunkter.</w:t>
      </w:r>
    </w:p>
    <w:p w14:paraId="7CBFE0A9" w14:textId="77777777" w:rsidR="007D53BF" w:rsidRPr="003D4938" w:rsidRDefault="007D53BF" w:rsidP="008A0D3E">
      <w:pPr>
        <w:spacing w:after="0" w:line="240" w:lineRule="auto"/>
        <w:jc w:val="both"/>
        <w:rPr>
          <w:rFonts w:ascii="Times New Roman" w:hAnsi="Times New Roman" w:cs="Times New Roman"/>
          <w:sz w:val="24"/>
          <w:szCs w:val="24"/>
        </w:rPr>
      </w:pPr>
    </w:p>
    <w:p w14:paraId="31F136EE" w14:textId="77777777" w:rsidR="00FE1202" w:rsidRPr="003D4938" w:rsidRDefault="00FE1202">
      <w:pPr>
        <w:spacing w:after="0" w:line="240" w:lineRule="auto"/>
        <w:rPr>
          <w:rFonts w:ascii="Times New Roman" w:hAnsi="Times New Roman" w:cs="Times New Roman"/>
          <w:sz w:val="24"/>
          <w:szCs w:val="24"/>
        </w:rPr>
      </w:pPr>
      <w:r w:rsidRPr="003D4938">
        <w:rPr>
          <w:rFonts w:ascii="Times New Roman" w:hAnsi="Times New Roman" w:cs="Times New Roman"/>
          <w:sz w:val="24"/>
          <w:szCs w:val="24"/>
        </w:rPr>
        <w:br w:type="page"/>
      </w:r>
    </w:p>
    <w:p w14:paraId="0DD524B3" w14:textId="77777777" w:rsidR="00FE1202" w:rsidRPr="003D4938" w:rsidRDefault="00FE1202">
      <w:pPr>
        <w:spacing w:after="0" w:line="240" w:lineRule="auto"/>
        <w:jc w:val="center"/>
        <w:rPr>
          <w:rFonts w:ascii="Times New Roman" w:eastAsia="Times New Roman" w:hAnsi="Times New Roman" w:cs="Times New Roman"/>
          <w:i/>
          <w:iCs/>
          <w:color w:val="000000"/>
          <w:sz w:val="24"/>
          <w:szCs w:val="24"/>
          <w:lang w:eastAsia="da-DK"/>
        </w:rPr>
      </w:pPr>
      <w:r w:rsidRPr="003D4938">
        <w:rPr>
          <w:rFonts w:ascii="Times New Roman" w:eastAsia="Times New Roman" w:hAnsi="Times New Roman" w:cs="Times New Roman"/>
          <w:i/>
          <w:iCs/>
          <w:color w:val="000000"/>
          <w:sz w:val="24"/>
          <w:szCs w:val="24"/>
          <w:lang w:eastAsia="da-DK"/>
        </w:rPr>
        <w:t>Bemærkninger til lovforslaget</w:t>
      </w:r>
    </w:p>
    <w:p w14:paraId="0808EB91" w14:textId="77777777" w:rsidR="004438C1" w:rsidRPr="003D4938" w:rsidRDefault="004438C1">
      <w:pPr>
        <w:spacing w:after="0" w:line="240" w:lineRule="auto"/>
        <w:jc w:val="center"/>
        <w:rPr>
          <w:rFonts w:ascii="Times New Roman" w:eastAsia="Times New Roman" w:hAnsi="Times New Roman" w:cs="Times New Roman"/>
          <w:i/>
          <w:iCs/>
          <w:color w:val="000000"/>
          <w:sz w:val="24"/>
          <w:szCs w:val="24"/>
          <w:lang w:eastAsia="da-DK"/>
        </w:rPr>
      </w:pPr>
    </w:p>
    <w:p w14:paraId="44EDB182" w14:textId="1E2B70C9" w:rsidR="00FE1202" w:rsidRDefault="00FE1202">
      <w:pPr>
        <w:spacing w:after="0" w:line="240" w:lineRule="auto"/>
        <w:jc w:val="center"/>
        <w:rPr>
          <w:rFonts w:ascii="Times New Roman" w:eastAsia="Times New Roman" w:hAnsi="Times New Roman" w:cs="Times New Roman"/>
          <w:i/>
          <w:iCs/>
          <w:color w:val="000000"/>
          <w:sz w:val="24"/>
          <w:szCs w:val="24"/>
          <w:lang w:eastAsia="da-DK"/>
        </w:rPr>
      </w:pPr>
      <w:r w:rsidRPr="003D4938">
        <w:rPr>
          <w:rFonts w:ascii="Times New Roman" w:eastAsia="Times New Roman" w:hAnsi="Times New Roman" w:cs="Times New Roman"/>
          <w:i/>
          <w:iCs/>
          <w:color w:val="000000"/>
          <w:sz w:val="24"/>
          <w:szCs w:val="24"/>
          <w:lang w:eastAsia="da-DK"/>
        </w:rPr>
        <w:t>Almindelige bemærkninger</w:t>
      </w:r>
    </w:p>
    <w:p w14:paraId="03929B86" w14:textId="00583645" w:rsidR="00C32F8D" w:rsidRDefault="00C32F8D">
      <w:pPr>
        <w:spacing w:after="0" w:line="240" w:lineRule="auto"/>
        <w:jc w:val="center"/>
        <w:rPr>
          <w:rFonts w:ascii="Times New Roman" w:eastAsia="Times New Roman" w:hAnsi="Times New Roman" w:cs="Times New Roman"/>
          <w:iCs/>
          <w:color w:val="000000"/>
          <w:sz w:val="24"/>
          <w:szCs w:val="24"/>
          <w:lang w:eastAsia="da-DK"/>
        </w:rPr>
      </w:pPr>
    </w:p>
    <w:p w14:paraId="5326A432" w14:textId="13087D1B" w:rsidR="00C32F8D" w:rsidRDefault="00C32F8D">
      <w:pPr>
        <w:spacing w:after="0" w:line="240" w:lineRule="auto"/>
        <w:jc w:val="center"/>
        <w:rPr>
          <w:rFonts w:ascii="Times New Roman" w:eastAsia="Times New Roman" w:hAnsi="Times New Roman" w:cs="Times New Roman"/>
          <w:i/>
          <w:iCs/>
          <w:color w:val="000000"/>
          <w:sz w:val="24"/>
          <w:szCs w:val="24"/>
          <w:lang w:eastAsia="da-DK"/>
        </w:rPr>
      </w:pPr>
      <w:r>
        <w:rPr>
          <w:rFonts w:ascii="Times New Roman" w:eastAsia="Times New Roman" w:hAnsi="Times New Roman" w:cs="Times New Roman"/>
          <w:i/>
          <w:iCs/>
          <w:color w:val="000000"/>
          <w:sz w:val="24"/>
          <w:szCs w:val="24"/>
          <w:lang w:eastAsia="da-DK"/>
        </w:rPr>
        <w:t>Indholdsfortegnelse</w:t>
      </w:r>
    </w:p>
    <w:p w14:paraId="47B43F23" w14:textId="77777777" w:rsidR="00C32F8D" w:rsidRDefault="00C32F8D">
      <w:pPr>
        <w:spacing w:after="0" w:line="240" w:lineRule="auto"/>
        <w:jc w:val="center"/>
        <w:rPr>
          <w:rFonts w:ascii="Times New Roman" w:eastAsia="Times New Roman" w:hAnsi="Times New Roman" w:cs="Times New Roman"/>
          <w:i/>
          <w:iCs/>
          <w:color w:val="000000"/>
          <w:sz w:val="24"/>
          <w:szCs w:val="24"/>
          <w:lang w:eastAsia="da-DK"/>
        </w:rPr>
      </w:pPr>
    </w:p>
    <w:p w14:paraId="45486C00" w14:textId="1F4B4A39" w:rsidR="00C32F8D" w:rsidRDefault="00C32F8D" w:rsidP="008A0D3E">
      <w:pPr>
        <w:spacing w:after="0" w:line="240" w:lineRule="auto"/>
        <w:rPr>
          <w:rFonts w:ascii="Times New Roman" w:eastAsia="Times New Roman" w:hAnsi="Times New Roman" w:cs="Times New Roman"/>
          <w:b/>
          <w:iCs/>
          <w:color w:val="000000"/>
          <w:sz w:val="24"/>
          <w:szCs w:val="24"/>
          <w:lang w:eastAsia="da-DK"/>
        </w:rPr>
      </w:pPr>
      <w:r w:rsidRPr="008A0D3E">
        <w:rPr>
          <w:rFonts w:ascii="Times New Roman" w:eastAsia="Times New Roman" w:hAnsi="Times New Roman" w:cs="Times New Roman"/>
          <w:b/>
          <w:iCs/>
          <w:color w:val="000000"/>
          <w:sz w:val="24"/>
          <w:szCs w:val="24"/>
          <w:lang w:eastAsia="da-DK"/>
        </w:rPr>
        <w:t xml:space="preserve">1. </w:t>
      </w:r>
      <w:r w:rsidRPr="00C32F8D">
        <w:rPr>
          <w:rFonts w:ascii="Times New Roman" w:eastAsia="Times New Roman" w:hAnsi="Times New Roman" w:cs="Times New Roman"/>
          <w:b/>
          <w:iCs/>
          <w:color w:val="000000"/>
          <w:sz w:val="24"/>
          <w:szCs w:val="24"/>
          <w:lang w:eastAsia="da-DK"/>
        </w:rPr>
        <w:t>Indledning</w:t>
      </w:r>
    </w:p>
    <w:p w14:paraId="266B2FFF" w14:textId="4E627CD9" w:rsidR="00C32F8D" w:rsidRDefault="00C32F8D" w:rsidP="008A0D3E">
      <w:pPr>
        <w:spacing w:after="0" w:line="240" w:lineRule="auto"/>
        <w:rPr>
          <w:rFonts w:ascii="Times New Roman" w:eastAsia="Times New Roman" w:hAnsi="Times New Roman" w:cs="Times New Roman"/>
          <w:b/>
          <w:iCs/>
          <w:color w:val="000000"/>
          <w:sz w:val="24"/>
          <w:szCs w:val="24"/>
          <w:lang w:eastAsia="da-DK"/>
        </w:rPr>
      </w:pPr>
      <w:r>
        <w:rPr>
          <w:rFonts w:ascii="Times New Roman" w:eastAsia="Times New Roman" w:hAnsi="Times New Roman" w:cs="Times New Roman"/>
          <w:b/>
          <w:iCs/>
          <w:color w:val="000000"/>
          <w:sz w:val="24"/>
          <w:szCs w:val="24"/>
          <w:lang w:eastAsia="da-DK"/>
        </w:rPr>
        <w:t>2. Lovforslagets hovedpunkter</w:t>
      </w:r>
    </w:p>
    <w:p w14:paraId="335C679A" w14:textId="63BD98B7" w:rsidR="00C32F8D" w:rsidRDefault="00C32F8D" w:rsidP="008A0D3E">
      <w:pPr>
        <w:spacing w:after="0" w:line="240" w:lineRule="auto"/>
        <w:ind w:firstLine="238"/>
        <w:rPr>
          <w:rFonts w:ascii="Times New Roman" w:eastAsia="Times New Roman" w:hAnsi="Times New Roman" w:cs="Times New Roman"/>
          <w:b/>
          <w:iCs/>
          <w:color w:val="000000"/>
          <w:sz w:val="24"/>
          <w:szCs w:val="24"/>
          <w:lang w:eastAsia="da-DK"/>
        </w:rPr>
      </w:pPr>
      <w:r>
        <w:rPr>
          <w:rFonts w:ascii="Times New Roman" w:eastAsia="Times New Roman" w:hAnsi="Times New Roman" w:cs="Times New Roman"/>
          <w:b/>
          <w:iCs/>
          <w:color w:val="000000"/>
          <w:sz w:val="24"/>
          <w:szCs w:val="24"/>
          <w:lang w:eastAsia="da-DK"/>
        </w:rPr>
        <w:t>2.1. Digital skibsregistrering</w:t>
      </w:r>
    </w:p>
    <w:p w14:paraId="7B987EFE" w14:textId="0F9BA0A9" w:rsidR="00C32F8D" w:rsidRDefault="00C32F8D" w:rsidP="008A0D3E">
      <w:pPr>
        <w:spacing w:after="0" w:line="240" w:lineRule="auto"/>
        <w:ind w:firstLine="476"/>
        <w:rPr>
          <w:rFonts w:ascii="Times New Roman" w:eastAsia="Times New Roman" w:hAnsi="Times New Roman" w:cs="Times New Roman"/>
          <w:i/>
          <w:iCs/>
          <w:color w:val="000000"/>
          <w:sz w:val="24"/>
          <w:szCs w:val="24"/>
          <w:lang w:eastAsia="da-DK"/>
        </w:rPr>
      </w:pPr>
      <w:r w:rsidRPr="00C32F8D">
        <w:rPr>
          <w:rFonts w:ascii="Times New Roman" w:eastAsia="Times New Roman" w:hAnsi="Times New Roman" w:cs="Times New Roman"/>
          <w:i/>
          <w:iCs/>
          <w:color w:val="000000"/>
          <w:sz w:val="24"/>
          <w:szCs w:val="24"/>
          <w:lang w:eastAsia="da-DK"/>
        </w:rPr>
        <w:t>2.1</w:t>
      </w:r>
      <w:r w:rsidRPr="008A0D3E">
        <w:rPr>
          <w:rFonts w:ascii="Times New Roman" w:eastAsia="Times New Roman" w:hAnsi="Times New Roman" w:cs="Times New Roman"/>
          <w:i/>
          <w:iCs/>
          <w:color w:val="000000"/>
          <w:sz w:val="24"/>
          <w:szCs w:val="24"/>
          <w:lang w:eastAsia="da-DK"/>
        </w:rPr>
        <w:t>.1.</w:t>
      </w:r>
      <w:r>
        <w:rPr>
          <w:rFonts w:ascii="Times New Roman" w:eastAsia="Times New Roman" w:hAnsi="Times New Roman" w:cs="Times New Roman"/>
          <w:i/>
          <w:iCs/>
          <w:color w:val="000000"/>
          <w:sz w:val="24"/>
          <w:szCs w:val="24"/>
          <w:lang w:eastAsia="da-DK"/>
        </w:rPr>
        <w:t xml:space="preserve"> Gældende ret</w:t>
      </w:r>
    </w:p>
    <w:p w14:paraId="1930ED7A" w14:textId="02276158" w:rsidR="00C32F8D" w:rsidRDefault="00C32F8D" w:rsidP="008A0D3E">
      <w:pPr>
        <w:spacing w:after="0" w:line="240" w:lineRule="auto"/>
        <w:ind w:firstLine="476"/>
        <w:rPr>
          <w:rFonts w:ascii="Times New Roman" w:eastAsia="Times New Roman" w:hAnsi="Times New Roman" w:cs="Times New Roman"/>
          <w:i/>
          <w:iCs/>
          <w:color w:val="000000"/>
          <w:sz w:val="24"/>
          <w:szCs w:val="24"/>
          <w:lang w:eastAsia="da-DK"/>
        </w:rPr>
      </w:pPr>
      <w:r>
        <w:rPr>
          <w:rFonts w:ascii="Times New Roman" w:eastAsia="Times New Roman" w:hAnsi="Times New Roman" w:cs="Times New Roman"/>
          <w:i/>
          <w:iCs/>
          <w:color w:val="000000"/>
          <w:sz w:val="24"/>
          <w:szCs w:val="24"/>
          <w:lang w:eastAsia="da-DK"/>
        </w:rPr>
        <w:t>2.1.2. Erhvervsministeriets overvejelser og den foreslåede ordning</w:t>
      </w:r>
    </w:p>
    <w:p w14:paraId="3BCE2A09" w14:textId="157B897C" w:rsidR="00C32F8D" w:rsidRDefault="00C32F8D" w:rsidP="008A0D3E">
      <w:pPr>
        <w:spacing w:after="0" w:line="240" w:lineRule="auto"/>
        <w:ind w:firstLine="238"/>
        <w:rPr>
          <w:rFonts w:ascii="Times New Roman" w:eastAsia="Times New Roman" w:hAnsi="Times New Roman" w:cs="Times New Roman"/>
          <w:b/>
          <w:iCs/>
          <w:color w:val="000000"/>
          <w:sz w:val="24"/>
          <w:szCs w:val="24"/>
          <w:lang w:eastAsia="da-DK"/>
        </w:rPr>
      </w:pPr>
      <w:r>
        <w:rPr>
          <w:rFonts w:ascii="Times New Roman" w:eastAsia="Times New Roman" w:hAnsi="Times New Roman" w:cs="Times New Roman"/>
          <w:b/>
          <w:iCs/>
          <w:color w:val="000000"/>
          <w:sz w:val="24"/>
          <w:szCs w:val="24"/>
          <w:lang w:eastAsia="da-DK"/>
        </w:rPr>
        <w:t>2.2. Opbevaring af dagbøger, som føres på skibe</w:t>
      </w:r>
    </w:p>
    <w:p w14:paraId="3F561265" w14:textId="2A70D179" w:rsidR="00C32F8D" w:rsidRDefault="00C32F8D" w:rsidP="008A0D3E">
      <w:pPr>
        <w:spacing w:after="0" w:line="240" w:lineRule="auto"/>
        <w:ind w:firstLine="476"/>
        <w:rPr>
          <w:rFonts w:ascii="Times New Roman" w:eastAsia="Times New Roman" w:hAnsi="Times New Roman" w:cs="Times New Roman"/>
          <w:i/>
          <w:iCs/>
          <w:color w:val="000000"/>
          <w:sz w:val="24"/>
          <w:szCs w:val="24"/>
          <w:lang w:eastAsia="da-DK"/>
        </w:rPr>
      </w:pPr>
      <w:r>
        <w:rPr>
          <w:rFonts w:ascii="Times New Roman" w:eastAsia="Times New Roman" w:hAnsi="Times New Roman" w:cs="Times New Roman"/>
          <w:i/>
          <w:iCs/>
          <w:color w:val="000000"/>
          <w:sz w:val="24"/>
          <w:szCs w:val="24"/>
          <w:lang w:eastAsia="da-DK"/>
        </w:rPr>
        <w:t>2.2.1. Gældende ret</w:t>
      </w:r>
    </w:p>
    <w:p w14:paraId="4520C8CD" w14:textId="374285F3" w:rsidR="00C32F8D" w:rsidRDefault="00C32F8D" w:rsidP="008A0D3E">
      <w:pPr>
        <w:spacing w:after="0" w:line="240" w:lineRule="auto"/>
        <w:ind w:firstLine="476"/>
        <w:rPr>
          <w:rFonts w:ascii="Times New Roman" w:eastAsia="Times New Roman" w:hAnsi="Times New Roman" w:cs="Times New Roman"/>
          <w:i/>
          <w:iCs/>
          <w:color w:val="000000"/>
          <w:sz w:val="24"/>
          <w:szCs w:val="24"/>
          <w:lang w:eastAsia="da-DK"/>
        </w:rPr>
      </w:pPr>
      <w:r>
        <w:rPr>
          <w:rFonts w:ascii="Times New Roman" w:eastAsia="Times New Roman" w:hAnsi="Times New Roman" w:cs="Times New Roman"/>
          <w:i/>
          <w:iCs/>
          <w:color w:val="000000"/>
          <w:sz w:val="24"/>
          <w:szCs w:val="24"/>
          <w:lang w:eastAsia="da-DK"/>
        </w:rPr>
        <w:t>2.2.2. Erhvervsministeriets overvejelser og den foreslåede ordning</w:t>
      </w:r>
    </w:p>
    <w:p w14:paraId="0E199771" w14:textId="34EA7255" w:rsidR="00C32F8D" w:rsidRDefault="00C32F8D" w:rsidP="008A0D3E">
      <w:pPr>
        <w:spacing w:after="0" w:line="240" w:lineRule="auto"/>
        <w:rPr>
          <w:rFonts w:ascii="Times New Roman" w:eastAsia="Times New Roman" w:hAnsi="Times New Roman" w:cs="Times New Roman"/>
          <w:b/>
          <w:iCs/>
          <w:color w:val="000000"/>
          <w:sz w:val="24"/>
          <w:szCs w:val="24"/>
          <w:lang w:eastAsia="da-DK"/>
        </w:rPr>
      </w:pPr>
      <w:r>
        <w:rPr>
          <w:rFonts w:ascii="Times New Roman" w:eastAsia="Times New Roman" w:hAnsi="Times New Roman" w:cs="Times New Roman"/>
          <w:b/>
          <w:iCs/>
          <w:color w:val="000000"/>
          <w:sz w:val="24"/>
          <w:szCs w:val="24"/>
          <w:lang w:eastAsia="da-DK"/>
        </w:rPr>
        <w:t>3. Økonomiske og implementeringsmæssige konsekvenser for det offentlige</w:t>
      </w:r>
    </w:p>
    <w:p w14:paraId="2131030B" w14:textId="1FE9D109" w:rsidR="004776A1" w:rsidRPr="008A0D3E" w:rsidRDefault="004776A1" w:rsidP="008A0D3E">
      <w:pPr>
        <w:spacing w:after="0" w:line="240" w:lineRule="auto"/>
        <w:ind w:firstLine="476"/>
        <w:rPr>
          <w:rFonts w:ascii="Times New Roman" w:eastAsia="Times New Roman" w:hAnsi="Times New Roman" w:cs="Times New Roman"/>
          <w:i/>
          <w:iCs/>
          <w:color w:val="000000"/>
          <w:sz w:val="24"/>
          <w:szCs w:val="24"/>
          <w:lang w:eastAsia="da-DK"/>
        </w:rPr>
      </w:pPr>
      <w:r w:rsidRPr="008A0D3E">
        <w:rPr>
          <w:rFonts w:ascii="Times New Roman" w:eastAsia="Times New Roman" w:hAnsi="Times New Roman" w:cs="Times New Roman"/>
          <w:i/>
          <w:iCs/>
          <w:color w:val="000000"/>
          <w:sz w:val="24"/>
          <w:szCs w:val="24"/>
          <w:lang w:eastAsia="da-DK"/>
        </w:rPr>
        <w:t>3.1. Digital skibsregistrering</w:t>
      </w:r>
    </w:p>
    <w:p w14:paraId="680512B2" w14:textId="214D737D" w:rsidR="004776A1" w:rsidRPr="008A0D3E" w:rsidRDefault="004776A1" w:rsidP="008A0D3E">
      <w:pPr>
        <w:spacing w:after="0" w:line="240" w:lineRule="auto"/>
        <w:ind w:firstLine="476"/>
        <w:rPr>
          <w:rFonts w:ascii="Times New Roman" w:eastAsia="Times New Roman" w:hAnsi="Times New Roman" w:cs="Times New Roman"/>
          <w:i/>
          <w:iCs/>
          <w:color w:val="000000"/>
          <w:sz w:val="24"/>
          <w:szCs w:val="24"/>
          <w:lang w:eastAsia="da-DK"/>
        </w:rPr>
      </w:pPr>
      <w:r w:rsidRPr="008A0D3E">
        <w:rPr>
          <w:rFonts w:ascii="Times New Roman" w:eastAsia="Times New Roman" w:hAnsi="Times New Roman" w:cs="Times New Roman"/>
          <w:i/>
          <w:iCs/>
          <w:color w:val="000000"/>
          <w:sz w:val="24"/>
          <w:szCs w:val="24"/>
          <w:lang w:eastAsia="da-DK"/>
        </w:rPr>
        <w:t>3.2. Opbevaring af dagbøger, som føres på skibe</w:t>
      </w:r>
    </w:p>
    <w:p w14:paraId="2FCE2944" w14:textId="32EEC085" w:rsidR="008E0F33" w:rsidRDefault="008E0F33" w:rsidP="008A0D3E">
      <w:pPr>
        <w:spacing w:after="0" w:line="240" w:lineRule="auto"/>
        <w:rPr>
          <w:rFonts w:ascii="Times New Roman" w:eastAsia="Times New Roman" w:hAnsi="Times New Roman" w:cs="Times New Roman"/>
          <w:b/>
          <w:iCs/>
          <w:color w:val="000000"/>
          <w:sz w:val="24"/>
          <w:szCs w:val="24"/>
          <w:lang w:eastAsia="da-DK"/>
        </w:rPr>
      </w:pPr>
      <w:r>
        <w:rPr>
          <w:rFonts w:ascii="Times New Roman" w:eastAsia="Times New Roman" w:hAnsi="Times New Roman" w:cs="Times New Roman"/>
          <w:b/>
          <w:iCs/>
          <w:color w:val="000000"/>
          <w:sz w:val="24"/>
          <w:szCs w:val="24"/>
          <w:lang w:eastAsia="da-DK"/>
        </w:rPr>
        <w:t>4. Økonomiske og administrative konsekvenser for erhvervslivet mv.</w:t>
      </w:r>
    </w:p>
    <w:p w14:paraId="2D4D74D4" w14:textId="4CB6EB4A" w:rsidR="004776A1" w:rsidRPr="00F6293F" w:rsidRDefault="004776A1" w:rsidP="004776A1">
      <w:pPr>
        <w:spacing w:after="0" w:line="240" w:lineRule="auto"/>
        <w:ind w:firstLine="476"/>
        <w:rPr>
          <w:rFonts w:ascii="Times New Roman" w:eastAsia="Times New Roman" w:hAnsi="Times New Roman" w:cs="Times New Roman"/>
          <w:i/>
          <w:iCs/>
          <w:color w:val="000000"/>
          <w:sz w:val="24"/>
          <w:szCs w:val="24"/>
          <w:lang w:eastAsia="da-DK"/>
        </w:rPr>
      </w:pPr>
      <w:r>
        <w:rPr>
          <w:rFonts w:ascii="Times New Roman" w:eastAsia="Times New Roman" w:hAnsi="Times New Roman" w:cs="Times New Roman"/>
          <w:i/>
          <w:iCs/>
          <w:color w:val="000000"/>
          <w:sz w:val="24"/>
          <w:szCs w:val="24"/>
          <w:lang w:eastAsia="da-DK"/>
        </w:rPr>
        <w:t>4</w:t>
      </w:r>
      <w:r w:rsidRPr="00F6293F">
        <w:rPr>
          <w:rFonts w:ascii="Times New Roman" w:eastAsia="Times New Roman" w:hAnsi="Times New Roman" w:cs="Times New Roman"/>
          <w:i/>
          <w:iCs/>
          <w:color w:val="000000"/>
          <w:sz w:val="24"/>
          <w:szCs w:val="24"/>
          <w:lang w:eastAsia="da-DK"/>
        </w:rPr>
        <w:t>.1. Digital skibsregistrering</w:t>
      </w:r>
    </w:p>
    <w:p w14:paraId="0F87A290" w14:textId="69A157B0" w:rsidR="004776A1" w:rsidRPr="00F6293F" w:rsidRDefault="004776A1" w:rsidP="004776A1">
      <w:pPr>
        <w:spacing w:after="0" w:line="240" w:lineRule="auto"/>
        <w:ind w:firstLine="476"/>
        <w:rPr>
          <w:rFonts w:ascii="Times New Roman" w:eastAsia="Times New Roman" w:hAnsi="Times New Roman" w:cs="Times New Roman"/>
          <w:i/>
          <w:iCs/>
          <w:color w:val="000000"/>
          <w:sz w:val="24"/>
          <w:szCs w:val="24"/>
          <w:lang w:eastAsia="da-DK"/>
        </w:rPr>
      </w:pPr>
      <w:r>
        <w:rPr>
          <w:rFonts w:ascii="Times New Roman" w:eastAsia="Times New Roman" w:hAnsi="Times New Roman" w:cs="Times New Roman"/>
          <w:i/>
          <w:iCs/>
          <w:color w:val="000000"/>
          <w:sz w:val="24"/>
          <w:szCs w:val="24"/>
          <w:lang w:eastAsia="da-DK"/>
        </w:rPr>
        <w:t>4</w:t>
      </w:r>
      <w:r w:rsidRPr="00F6293F">
        <w:rPr>
          <w:rFonts w:ascii="Times New Roman" w:eastAsia="Times New Roman" w:hAnsi="Times New Roman" w:cs="Times New Roman"/>
          <w:i/>
          <w:iCs/>
          <w:color w:val="000000"/>
          <w:sz w:val="24"/>
          <w:szCs w:val="24"/>
          <w:lang w:eastAsia="da-DK"/>
        </w:rPr>
        <w:t>.2. Opbevaring af dagbøger, som føres på skibe</w:t>
      </w:r>
    </w:p>
    <w:p w14:paraId="660BEA98" w14:textId="0EC2F08C" w:rsidR="008E0F33" w:rsidRDefault="008E0F33" w:rsidP="008A0D3E">
      <w:pPr>
        <w:spacing w:after="0" w:line="240" w:lineRule="auto"/>
        <w:rPr>
          <w:rFonts w:ascii="Times New Roman" w:eastAsia="Times New Roman" w:hAnsi="Times New Roman" w:cs="Times New Roman"/>
          <w:b/>
          <w:iCs/>
          <w:color w:val="000000"/>
          <w:sz w:val="24"/>
          <w:szCs w:val="24"/>
          <w:lang w:eastAsia="da-DK"/>
        </w:rPr>
      </w:pPr>
      <w:r>
        <w:rPr>
          <w:rFonts w:ascii="Times New Roman" w:eastAsia="Times New Roman" w:hAnsi="Times New Roman" w:cs="Times New Roman"/>
          <w:b/>
          <w:iCs/>
          <w:color w:val="000000"/>
          <w:sz w:val="24"/>
          <w:szCs w:val="24"/>
          <w:lang w:eastAsia="da-DK"/>
        </w:rPr>
        <w:t>5. Administrative konsekvenser for borgerne</w:t>
      </w:r>
    </w:p>
    <w:p w14:paraId="6792EF44" w14:textId="1F189970" w:rsidR="008E0F33" w:rsidRDefault="008E0F33" w:rsidP="008A0D3E">
      <w:pPr>
        <w:spacing w:after="0" w:line="240" w:lineRule="auto"/>
        <w:rPr>
          <w:rFonts w:ascii="Times New Roman" w:eastAsia="Times New Roman" w:hAnsi="Times New Roman" w:cs="Times New Roman"/>
          <w:b/>
          <w:iCs/>
          <w:color w:val="000000"/>
          <w:sz w:val="24"/>
          <w:szCs w:val="24"/>
          <w:lang w:eastAsia="da-DK"/>
        </w:rPr>
      </w:pPr>
      <w:r>
        <w:rPr>
          <w:rFonts w:ascii="Times New Roman" w:eastAsia="Times New Roman" w:hAnsi="Times New Roman" w:cs="Times New Roman"/>
          <w:b/>
          <w:iCs/>
          <w:color w:val="000000"/>
          <w:sz w:val="24"/>
          <w:szCs w:val="24"/>
          <w:lang w:eastAsia="da-DK"/>
        </w:rPr>
        <w:t xml:space="preserve">6. Miljømæssige konsekvenser </w:t>
      </w:r>
    </w:p>
    <w:p w14:paraId="0DC310DE" w14:textId="41EB5CC6" w:rsidR="008E0F33" w:rsidRDefault="008E0F33" w:rsidP="008A0D3E">
      <w:pPr>
        <w:spacing w:after="0" w:line="240" w:lineRule="auto"/>
        <w:rPr>
          <w:rFonts w:ascii="Times New Roman" w:eastAsia="Times New Roman" w:hAnsi="Times New Roman" w:cs="Times New Roman"/>
          <w:b/>
          <w:iCs/>
          <w:color w:val="000000"/>
          <w:sz w:val="24"/>
          <w:szCs w:val="24"/>
          <w:lang w:eastAsia="da-DK"/>
        </w:rPr>
      </w:pPr>
      <w:r>
        <w:rPr>
          <w:rFonts w:ascii="Times New Roman" w:eastAsia="Times New Roman" w:hAnsi="Times New Roman" w:cs="Times New Roman"/>
          <w:b/>
          <w:iCs/>
          <w:color w:val="000000"/>
          <w:sz w:val="24"/>
          <w:szCs w:val="24"/>
          <w:lang w:eastAsia="da-DK"/>
        </w:rPr>
        <w:t>7. Forholdet til EU-retten</w:t>
      </w:r>
    </w:p>
    <w:p w14:paraId="7D52F284" w14:textId="52B36CFC" w:rsidR="008E0F33" w:rsidRDefault="008E0F33" w:rsidP="008A0D3E">
      <w:pPr>
        <w:spacing w:after="0" w:line="240" w:lineRule="auto"/>
        <w:rPr>
          <w:rFonts w:ascii="Times New Roman" w:eastAsia="Times New Roman" w:hAnsi="Times New Roman" w:cs="Times New Roman"/>
          <w:b/>
          <w:iCs/>
          <w:color w:val="000000"/>
          <w:sz w:val="24"/>
          <w:szCs w:val="24"/>
          <w:lang w:eastAsia="da-DK"/>
        </w:rPr>
      </w:pPr>
      <w:r>
        <w:rPr>
          <w:rFonts w:ascii="Times New Roman" w:eastAsia="Times New Roman" w:hAnsi="Times New Roman" w:cs="Times New Roman"/>
          <w:b/>
          <w:iCs/>
          <w:color w:val="000000"/>
          <w:sz w:val="24"/>
          <w:szCs w:val="24"/>
          <w:lang w:eastAsia="da-DK"/>
        </w:rPr>
        <w:t>8. Hørte myndigheder og organisationer</w:t>
      </w:r>
    </w:p>
    <w:p w14:paraId="4868ED04" w14:textId="62A105BF" w:rsidR="008E0F33" w:rsidRPr="008A0D3E" w:rsidRDefault="008E0F33" w:rsidP="008A0D3E">
      <w:pPr>
        <w:spacing w:after="0" w:line="240" w:lineRule="auto"/>
        <w:rPr>
          <w:rFonts w:ascii="Times New Roman" w:eastAsia="Times New Roman" w:hAnsi="Times New Roman" w:cs="Times New Roman"/>
          <w:b/>
          <w:iCs/>
          <w:color w:val="000000"/>
          <w:sz w:val="24"/>
          <w:szCs w:val="24"/>
          <w:lang w:eastAsia="da-DK"/>
        </w:rPr>
      </w:pPr>
      <w:r>
        <w:rPr>
          <w:rFonts w:ascii="Times New Roman" w:eastAsia="Times New Roman" w:hAnsi="Times New Roman" w:cs="Times New Roman"/>
          <w:b/>
          <w:iCs/>
          <w:color w:val="000000"/>
          <w:sz w:val="24"/>
          <w:szCs w:val="24"/>
          <w:lang w:eastAsia="da-DK"/>
        </w:rPr>
        <w:t>9. Sammenfattende skema</w:t>
      </w:r>
    </w:p>
    <w:p w14:paraId="6DBF90D4" w14:textId="47CA78F6" w:rsidR="00FE1202" w:rsidRPr="003D4938" w:rsidRDefault="00FE1202">
      <w:pPr>
        <w:spacing w:after="0" w:line="240" w:lineRule="auto"/>
        <w:jc w:val="center"/>
        <w:rPr>
          <w:rFonts w:ascii="Times New Roman" w:eastAsia="Times New Roman" w:hAnsi="Times New Roman" w:cs="Times New Roman"/>
          <w:color w:val="000000"/>
          <w:sz w:val="24"/>
          <w:szCs w:val="24"/>
          <w:lang w:eastAsia="da-DK"/>
        </w:rPr>
      </w:pPr>
    </w:p>
    <w:p w14:paraId="07F975AF" w14:textId="5CD2BC22" w:rsidR="00621D7A" w:rsidRPr="003D4938" w:rsidRDefault="004438C1">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b/>
          <w:color w:val="000000"/>
          <w:sz w:val="24"/>
          <w:szCs w:val="24"/>
          <w:lang w:eastAsia="da-DK"/>
        </w:rPr>
        <w:t xml:space="preserve">1. </w:t>
      </w:r>
      <w:r w:rsidR="00FE1202" w:rsidRPr="003D4938">
        <w:rPr>
          <w:rFonts w:ascii="Times New Roman" w:eastAsia="Times New Roman" w:hAnsi="Times New Roman" w:cs="Times New Roman"/>
          <w:b/>
          <w:color w:val="000000"/>
          <w:sz w:val="24"/>
          <w:szCs w:val="24"/>
          <w:lang w:eastAsia="da-DK"/>
        </w:rPr>
        <w:t>Indledning</w:t>
      </w:r>
    </w:p>
    <w:p w14:paraId="34901797" w14:textId="16788447" w:rsidR="00621D7A" w:rsidRPr="003D4938" w:rsidRDefault="00621D7A">
      <w:pPr>
        <w:pStyle w:val="Listeafsnit"/>
        <w:spacing w:after="0" w:line="240" w:lineRule="auto"/>
        <w:ind w:left="0"/>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Lovforslaget indeholder forslag til ændring</w:t>
      </w:r>
      <w:r w:rsidR="00B92054" w:rsidRPr="003D4938">
        <w:rPr>
          <w:rFonts w:ascii="Times New Roman" w:eastAsia="Times New Roman" w:hAnsi="Times New Roman" w:cs="Times New Roman"/>
          <w:color w:val="000000"/>
          <w:sz w:val="24"/>
          <w:szCs w:val="24"/>
          <w:lang w:eastAsia="da-DK"/>
        </w:rPr>
        <w:t xml:space="preserve">er </w:t>
      </w:r>
      <w:r w:rsidRPr="003D4938">
        <w:rPr>
          <w:rFonts w:ascii="Times New Roman" w:eastAsia="Times New Roman" w:hAnsi="Times New Roman" w:cs="Times New Roman"/>
          <w:color w:val="000000"/>
          <w:sz w:val="24"/>
          <w:szCs w:val="24"/>
          <w:lang w:eastAsia="da-DK"/>
        </w:rPr>
        <w:t>af søloven og</w:t>
      </w:r>
      <w:r w:rsidR="00C677AA" w:rsidRPr="003D4938">
        <w:rPr>
          <w:rFonts w:ascii="Times New Roman" w:eastAsia="Times New Roman" w:hAnsi="Times New Roman" w:cs="Times New Roman"/>
          <w:color w:val="000000"/>
          <w:sz w:val="24"/>
          <w:szCs w:val="24"/>
          <w:lang w:eastAsia="da-DK"/>
        </w:rPr>
        <w:t xml:space="preserve"> ændring af</w:t>
      </w:r>
      <w:r w:rsidRPr="003D4938">
        <w:rPr>
          <w:rFonts w:ascii="Times New Roman" w:eastAsia="Times New Roman" w:hAnsi="Times New Roman" w:cs="Times New Roman"/>
          <w:color w:val="000000"/>
          <w:sz w:val="24"/>
          <w:szCs w:val="24"/>
          <w:lang w:eastAsia="da-DK"/>
        </w:rPr>
        <w:t xml:space="preserve"> mortifikationsloven og har primæ</w:t>
      </w:r>
      <w:r w:rsidR="00B92054" w:rsidRPr="003D4938">
        <w:rPr>
          <w:rFonts w:ascii="Times New Roman" w:eastAsia="Times New Roman" w:hAnsi="Times New Roman" w:cs="Times New Roman"/>
          <w:color w:val="000000"/>
          <w:sz w:val="24"/>
          <w:szCs w:val="24"/>
          <w:lang w:eastAsia="da-DK"/>
        </w:rPr>
        <w:t xml:space="preserve">rt til formål at skabe et mere </w:t>
      </w:r>
      <w:r w:rsidR="00AE2556" w:rsidRPr="003D4938">
        <w:rPr>
          <w:rFonts w:ascii="Times New Roman" w:eastAsia="Times New Roman" w:hAnsi="Times New Roman" w:cs="Times New Roman"/>
          <w:color w:val="000000"/>
          <w:sz w:val="24"/>
          <w:szCs w:val="24"/>
          <w:lang w:eastAsia="da-DK"/>
        </w:rPr>
        <w:t xml:space="preserve">tidssvarende </w:t>
      </w:r>
      <w:r w:rsidR="00B92054" w:rsidRPr="003D4938">
        <w:rPr>
          <w:rFonts w:ascii="Times New Roman" w:eastAsia="Times New Roman" w:hAnsi="Times New Roman" w:cs="Times New Roman"/>
          <w:color w:val="000000"/>
          <w:sz w:val="24"/>
          <w:szCs w:val="24"/>
          <w:lang w:eastAsia="da-DK"/>
        </w:rPr>
        <w:t xml:space="preserve">grundlag for indførelse af digital skibsregistrering. </w:t>
      </w:r>
    </w:p>
    <w:p w14:paraId="09B9E58C" w14:textId="77777777" w:rsidR="00621D7A" w:rsidRPr="003D4938" w:rsidRDefault="00621D7A">
      <w:pPr>
        <w:pStyle w:val="Listeafsnit"/>
        <w:spacing w:after="0" w:line="240" w:lineRule="auto"/>
        <w:ind w:left="0"/>
        <w:jc w:val="both"/>
        <w:rPr>
          <w:rFonts w:ascii="Times New Roman" w:eastAsia="Times New Roman" w:hAnsi="Times New Roman" w:cs="Times New Roman"/>
          <w:color w:val="000000"/>
          <w:sz w:val="24"/>
          <w:szCs w:val="24"/>
          <w:lang w:eastAsia="da-DK"/>
        </w:rPr>
      </w:pPr>
    </w:p>
    <w:p w14:paraId="73E495F3" w14:textId="04BE03E9" w:rsidR="00FE1202" w:rsidRPr="003D4938" w:rsidRDefault="00FE1202">
      <w:pPr>
        <w:pStyle w:val="Listeafsnit"/>
        <w:spacing w:after="0" w:line="240" w:lineRule="auto"/>
        <w:ind w:left="0"/>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Med vækstplanen for Det Blå Danmark har regeringen bl</w:t>
      </w:r>
      <w:r w:rsidR="00B92054" w:rsidRPr="003D4938">
        <w:rPr>
          <w:rFonts w:ascii="Times New Roman" w:eastAsia="Times New Roman" w:hAnsi="Times New Roman" w:cs="Times New Roman"/>
          <w:color w:val="000000"/>
          <w:sz w:val="24"/>
          <w:szCs w:val="24"/>
          <w:lang w:eastAsia="da-DK"/>
        </w:rPr>
        <w:t>.a.</w:t>
      </w:r>
      <w:r w:rsidRPr="003D4938">
        <w:rPr>
          <w:rFonts w:ascii="Times New Roman" w:eastAsia="Times New Roman" w:hAnsi="Times New Roman" w:cs="Times New Roman"/>
          <w:color w:val="000000"/>
          <w:sz w:val="24"/>
          <w:szCs w:val="24"/>
          <w:lang w:eastAsia="da-DK"/>
        </w:rPr>
        <w:t xml:space="preserve"> fokus på Det Blå Danmark som et kraftcenter for digitalisering. Som led heri og som udløber af den politiske aftale om "Initiativer for Danmarks digitale vækst" indgået </w:t>
      </w:r>
      <w:r w:rsidR="006C38D4" w:rsidRPr="003D4938">
        <w:rPr>
          <w:rFonts w:ascii="Times New Roman" w:eastAsia="Times New Roman" w:hAnsi="Times New Roman" w:cs="Times New Roman"/>
          <w:color w:val="000000"/>
          <w:sz w:val="24"/>
          <w:szCs w:val="24"/>
          <w:lang w:eastAsia="da-DK"/>
        </w:rPr>
        <w:t xml:space="preserve">den </w:t>
      </w:r>
      <w:r w:rsidRPr="003D4938">
        <w:rPr>
          <w:rFonts w:ascii="Times New Roman" w:eastAsia="Times New Roman" w:hAnsi="Times New Roman" w:cs="Times New Roman"/>
          <w:color w:val="000000"/>
          <w:sz w:val="24"/>
          <w:szCs w:val="24"/>
          <w:lang w:eastAsia="da-DK"/>
        </w:rPr>
        <w:t xml:space="preserve">26. februar 2018, skal der skabes et nyt digitalt </w:t>
      </w:r>
      <w:r w:rsidR="0028068C" w:rsidRPr="003D4938">
        <w:rPr>
          <w:rFonts w:ascii="Times New Roman" w:eastAsia="Times New Roman" w:hAnsi="Times New Roman" w:cs="Times New Roman"/>
          <w:color w:val="000000"/>
          <w:sz w:val="24"/>
          <w:szCs w:val="24"/>
          <w:lang w:eastAsia="da-DK"/>
        </w:rPr>
        <w:t>s</w:t>
      </w:r>
      <w:r w:rsidRPr="003D4938">
        <w:rPr>
          <w:rFonts w:ascii="Times New Roman" w:eastAsia="Times New Roman" w:hAnsi="Times New Roman" w:cs="Times New Roman"/>
          <w:color w:val="000000"/>
          <w:sz w:val="24"/>
          <w:szCs w:val="24"/>
          <w:lang w:eastAsia="da-DK"/>
        </w:rPr>
        <w:t>kibsregister, som skal give nye muligheder for selvbetjening for rederierne og dermed bidrage til byrdelettelser for erhvervslivet.</w:t>
      </w:r>
    </w:p>
    <w:p w14:paraId="5FAB3B0C" w14:textId="77777777" w:rsidR="00621D7A" w:rsidRPr="003D4938" w:rsidRDefault="00621D7A">
      <w:pPr>
        <w:pStyle w:val="Listeafsnit"/>
        <w:spacing w:after="0" w:line="240" w:lineRule="auto"/>
        <w:ind w:left="0"/>
        <w:jc w:val="both"/>
        <w:rPr>
          <w:rFonts w:ascii="Times New Roman" w:eastAsia="Times New Roman" w:hAnsi="Times New Roman" w:cs="Times New Roman"/>
          <w:color w:val="000000"/>
          <w:sz w:val="24"/>
          <w:szCs w:val="24"/>
          <w:lang w:eastAsia="da-DK"/>
        </w:rPr>
      </w:pPr>
    </w:p>
    <w:p w14:paraId="235979A6" w14:textId="39ABE473" w:rsidR="00FE1202" w:rsidRPr="003D4938" w:rsidRDefault="00FE1202">
      <w:pPr>
        <w:pStyle w:val="Listeafsnit"/>
        <w:spacing w:after="0" w:line="240" w:lineRule="auto"/>
        <w:ind w:left="0"/>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Folketinget vedtog </w:t>
      </w:r>
      <w:r w:rsidR="00B923B1" w:rsidRPr="003D4938">
        <w:rPr>
          <w:rFonts w:ascii="Times New Roman" w:eastAsia="Times New Roman" w:hAnsi="Times New Roman" w:cs="Times New Roman"/>
          <w:color w:val="000000"/>
          <w:sz w:val="24"/>
          <w:szCs w:val="24"/>
          <w:lang w:eastAsia="da-DK"/>
        </w:rPr>
        <w:t xml:space="preserve">ved lov nr. 526 af 7. juni </w:t>
      </w:r>
      <w:r w:rsidRPr="003D4938">
        <w:rPr>
          <w:rFonts w:ascii="Times New Roman" w:eastAsia="Times New Roman" w:hAnsi="Times New Roman" w:cs="Times New Roman"/>
          <w:color w:val="000000"/>
          <w:sz w:val="24"/>
          <w:szCs w:val="24"/>
          <w:lang w:eastAsia="da-DK"/>
        </w:rPr>
        <w:t xml:space="preserve">2006 </w:t>
      </w:r>
      <w:r w:rsidR="00B923B1" w:rsidRPr="003D4938">
        <w:rPr>
          <w:rFonts w:ascii="Times New Roman" w:eastAsia="Times New Roman" w:hAnsi="Times New Roman" w:cs="Times New Roman"/>
          <w:color w:val="000000"/>
          <w:sz w:val="24"/>
          <w:szCs w:val="24"/>
          <w:lang w:eastAsia="da-DK"/>
        </w:rPr>
        <w:t xml:space="preserve">en række </w:t>
      </w:r>
      <w:r w:rsidRPr="003D4938">
        <w:rPr>
          <w:rFonts w:ascii="Times New Roman" w:eastAsia="Times New Roman" w:hAnsi="Times New Roman" w:cs="Times New Roman"/>
          <w:color w:val="000000"/>
          <w:sz w:val="24"/>
          <w:szCs w:val="24"/>
          <w:lang w:eastAsia="da-DK"/>
        </w:rPr>
        <w:t xml:space="preserve">ændringer af søloven m.v., som skulle danne de lovgivningsmæssige rammer for indførelse af digital skibsregistrering. Disse bestemmelser er dog </w:t>
      </w:r>
      <w:r w:rsidR="006C38D4" w:rsidRPr="003D4938">
        <w:rPr>
          <w:rFonts w:ascii="Times New Roman" w:eastAsia="Times New Roman" w:hAnsi="Times New Roman" w:cs="Times New Roman"/>
          <w:color w:val="000000"/>
          <w:sz w:val="24"/>
          <w:szCs w:val="24"/>
          <w:lang w:eastAsia="da-DK"/>
        </w:rPr>
        <w:t xml:space="preserve">kun sat </w:t>
      </w:r>
      <w:r w:rsidR="002A3772">
        <w:rPr>
          <w:rFonts w:ascii="Times New Roman" w:eastAsia="Times New Roman" w:hAnsi="Times New Roman" w:cs="Times New Roman"/>
          <w:color w:val="000000"/>
          <w:sz w:val="24"/>
          <w:szCs w:val="24"/>
          <w:lang w:eastAsia="da-DK"/>
        </w:rPr>
        <w:t xml:space="preserve">i </w:t>
      </w:r>
      <w:r w:rsidRPr="003D4938">
        <w:rPr>
          <w:rFonts w:ascii="Times New Roman" w:eastAsia="Times New Roman" w:hAnsi="Times New Roman" w:cs="Times New Roman"/>
          <w:color w:val="000000"/>
          <w:sz w:val="24"/>
          <w:szCs w:val="24"/>
          <w:lang w:eastAsia="da-DK"/>
        </w:rPr>
        <w:t>kraft</w:t>
      </w:r>
      <w:r w:rsidR="006C38D4" w:rsidRPr="003D4938">
        <w:rPr>
          <w:rFonts w:ascii="Times New Roman" w:eastAsia="Times New Roman" w:hAnsi="Times New Roman" w:cs="Times New Roman"/>
          <w:color w:val="000000"/>
          <w:sz w:val="24"/>
          <w:szCs w:val="24"/>
          <w:lang w:eastAsia="da-DK"/>
        </w:rPr>
        <w:t xml:space="preserve"> i begrænset omfang</w:t>
      </w:r>
      <w:r w:rsidR="00B923B1" w:rsidRPr="003D4938">
        <w:rPr>
          <w:rFonts w:ascii="Times New Roman" w:eastAsia="Times New Roman" w:hAnsi="Times New Roman" w:cs="Times New Roman"/>
          <w:color w:val="000000"/>
          <w:sz w:val="24"/>
          <w:szCs w:val="24"/>
          <w:lang w:eastAsia="da-DK"/>
        </w:rPr>
        <w:t xml:space="preserve">, </w:t>
      </w:r>
      <w:r w:rsidRPr="003D4938">
        <w:rPr>
          <w:rFonts w:ascii="Times New Roman" w:eastAsia="Times New Roman" w:hAnsi="Times New Roman" w:cs="Times New Roman"/>
          <w:color w:val="000000"/>
          <w:sz w:val="24"/>
          <w:szCs w:val="24"/>
          <w:lang w:eastAsia="da-DK"/>
        </w:rPr>
        <w:t xml:space="preserve">og </w:t>
      </w:r>
      <w:r w:rsidR="00B92054" w:rsidRPr="003D4938">
        <w:rPr>
          <w:rFonts w:ascii="Times New Roman" w:eastAsia="Times New Roman" w:hAnsi="Times New Roman" w:cs="Times New Roman"/>
          <w:color w:val="000000"/>
          <w:sz w:val="24"/>
          <w:szCs w:val="24"/>
          <w:lang w:eastAsia="da-DK"/>
        </w:rPr>
        <w:t xml:space="preserve">de er </w:t>
      </w:r>
      <w:r w:rsidRPr="003D4938">
        <w:rPr>
          <w:rFonts w:ascii="Times New Roman" w:eastAsia="Times New Roman" w:hAnsi="Times New Roman" w:cs="Times New Roman"/>
          <w:color w:val="000000"/>
          <w:sz w:val="24"/>
          <w:szCs w:val="24"/>
          <w:lang w:eastAsia="da-DK"/>
        </w:rPr>
        <w:t xml:space="preserve">ikke længere </w:t>
      </w:r>
      <w:r w:rsidR="005F1B17" w:rsidRPr="003D4938">
        <w:rPr>
          <w:rFonts w:ascii="Times New Roman" w:eastAsia="Times New Roman" w:hAnsi="Times New Roman" w:cs="Times New Roman"/>
          <w:color w:val="000000"/>
          <w:sz w:val="24"/>
          <w:szCs w:val="24"/>
          <w:lang w:eastAsia="da-DK"/>
        </w:rPr>
        <w:t xml:space="preserve">fuldt ud </w:t>
      </w:r>
      <w:r w:rsidRPr="003D4938">
        <w:rPr>
          <w:rFonts w:ascii="Times New Roman" w:eastAsia="Times New Roman" w:hAnsi="Times New Roman" w:cs="Times New Roman"/>
          <w:color w:val="000000"/>
          <w:sz w:val="24"/>
          <w:szCs w:val="24"/>
          <w:lang w:eastAsia="da-DK"/>
        </w:rPr>
        <w:t>tidssvarende. De</w:t>
      </w:r>
      <w:r w:rsidR="00B92054" w:rsidRPr="003D4938">
        <w:rPr>
          <w:rFonts w:ascii="Times New Roman" w:eastAsia="Times New Roman" w:hAnsi="Times New Roman" w:cs="Times New Roman"/>
          <w:color w:val="000000"/>
          <w:sz w:val="24"/>
          <w:szCs w:val="24"/>
          <w:lang w:eastAsia="da-DK"/>
        </w:rPr>
        <w:t xml:space="preserve">t vurderes </w:t>
      </w:r>
      <w:r w:rsidRPr="003D4938">
        <w:rPr>
          <w:rFonts w:ascii="Times New Roman" w:eastAsia="Times New Roman" w:hAnsi="Times New Roman" w:cs="Times New Roman"/>
          <w:color w:val="000000"/>
          <w:sz w:val="24"/>
          <w:szCs w:val="24"/>
          <w:lang w:eastAsia="da-DK"/>
        </w:rPr>
        <w:t>således</w:t>
      </w:r>
      <w:r w:rsidR="00B92054" w:rsidRPr="003D4938">
        <w:rPr>
          <w:rFonts w:ascii="Times New Roman" w:eastAsia="Times New Roman" w:hAnsi="Times New Roman" w:cs="Times New Roman"/>
          <w:color w:val="000000"/>
          <w:sz w:val="24"/>
          <w:szCs w:val="24"/>
          <w:lang w:eastAsia="da-DK"/>
        </w:rPr>
        <w:t xml:space="preserve">, at der er </w:t>
      </w:r>
      <w:r w:rsidRPr="003D4938">
        <w:rPr>
          <w:rFonts w:ascii="Times New Roman" w:eastAsia="Times New Roman" w:hAnsi="Times New Roman" w:cs="Times New Roman"/>
          <w:color w:val="000000"/>
          <w:sz w:val="24"/>
          <w:szCs w:val="24"/>
          <w:lang w:eastAsia="da-DK"/>
        </w:rPr>
        <w:t xml:space="preserve">behov for </w:t>
      </w:r>
      <w:r w:rsidR="00B92054" w:rsidRPr="003D4938">
        <w:rPr>
          <w:rFonts w:ascii="Times New Roman" w:eastAsia="Times New Roman" w:hAnsi="Times New Roman" w:cs="Times New Roman"/>
          <w:color w:val="000000"/>
          <w:sz w:val="24"/>
          <w:szCs w:val="24"/>
          <w:lang w:eastAsia="da-DK"/>
        </w:rPr>
        <w:t xml:space="preserve">enkelte </w:t>
      </w:r>
      <w:r w:rsidRPr="003D4938">
        <w:rPr>
          <w:rFonts w:ascii="Times New Roman" w:eastAsia="Times New Roman" w:hAnsi="Times New Roman" w:cs="Times New Roman"/>
          <w:color w:val="000000"/>
          <w:sz w:val="24"/>
          <w:szCs w:val="24"/>
          <w:lang w:eastAsia="da-DK"/>
        </w:rPr>
        <w:t xml:space="preserve">justeringer af </w:t>
      </w:r>
      <w:r w:rsidR="005F1B17" w:rsidRPr="003D4938">
        <w:rPr>
          <w:rFonts w:ascii="Times New Roman" w:eastAsia="Times New Roman" w:hAnsi="Times New Roman" w:cs="Times New Roman"/>
          <w:color w:val="000000"/>
          <w:sz w:val="24"/>
          <w:szCs w:val="24"/>
          <w:lang w:eastAsia="da-DK"/>
        </w:rPr>
        <w:t xml:space="preserve">reglerne </w:t>
      </w:r>
      <w:r w:rsidRPr="003D4938">
        <w:rPr>
          <w:rFonts w:ascii="Times New Roman" w:eastAsia="Times New Roman" w:hAnsi="Times New Roman" w:cs="Times New Roman"/>
          <w:color w:val="000000"/>
          <w:sz w:val="24"/>
          <w:szCs w:val="24"/>
          <w:lang w:eastAsia="da-DK"/>
        </w:rPr>
        <w:t>for at muliggøre indførelse af digital skibsregistrering</w:t>
      </w:r>
      <w:r w:rsidR="00B92054" w:rsidRPr="003D4938">
        <w:rPr>
          <w:rFonts w:ascii="Times New Roman" w:eastAsia="Times New Roman" w:hAnsi="Times New Roman" w:cs="Times New Roman"/>
          <w:color w:val="000000"/>
          <w:sz w:val="24"/>
          <w:szCs w:val="24"/>
          <w:lang w:eastAsia="da-DK"/>
        </w:rPr>
        <w:t xml:space="preserve"> på en </w:t>
      </w:r>
      <w:r w:rsidR="00AE2556" w:rsidRPr="003D4938">
        <w:rPr>
          <w:rFonts w:ascii="Times New Roman" w:eastAsia="Times New Roman" w:hAnsi="Times New Roman" w:cs="Times New Roman"/>
          <w:color w:val="000000"/>
          <w:sz w:val="24"/>
          <w:szCs w:val="24"/>
          <w:lang w:eastAsia="da-DK"/>
        </w:rPr>
        <w:t>tidssvarende</w:t>
      </w:r>
      <w:r w:rsidR="00B92054" w:rsidRPr="003D4938">
        <w:rPr>
          <w:rFonts w:ascii="Times New Roman" w:eastAsia="Times New Roman" w:hAnsi="Times New Roman" w:cs="Times New Roman"/>
          <w:color w:val="000000"/>
          <w:sz w:val="24"/>
          <w:szCs w:val="24"/>
          <w:lang w:eastAsia="da-DK"/>
        </w:rPr>
        <w:t xml:space="preserve"> måde</w:t>
      </w:r>
      <w:r w:rsidRPr="003D4938">
        <w:rPr>
          <w:rFonts w:ascii="Times New Roman" w:eastAsia="Times New Roman" w:hAnsi="Times New Roman" w:cs="Times New Roman"/>
          <w:color w:val="000000"/>
          <w:sz w:val="24"/>
          <w:szCs w:val="24"/>
          <w:lang w:eastAsia="da-DK"/>
        </w:rPr>
        <w:t>.</w:t>
      </w:r>
    </w:p>
    <w:p w14:paraId="22074610" w14:textId="0C1787AB" w:rsidR="00B923B1" w:rsidRPr="003D4938" w:rsidRDefault="00B923B1">
      <w:pPr>
        <w:pStyle w:val="Listeafsnit"/>
        <w:spacing w:after="0" w:line="240" w:lineRule="auto"/>
        <w:ind w:left="0"/>
        <w:jc w:val="both"/>
        <w:rPr>
          <w:rFonts w:ascii="Times New Roman" w:eastAsia="Times New Roman" w:hAnsi="Times New Roman" w:cs="Times New Roman"/>
          <w:color w:val="000000"/>
          <w:sz w:val="24"/>
          <w:szCs w:val="24"/>
          <w:lang w:eastAsia="da-DK"/>
        </w:rPr>
      </w:pPr>
    </w:p>
    <w:p w14:paraId="7DBC52E8" w14:textId="1267E892" w:rsidR="00B923B1" w:rsidRPr="003D4938" w:rsidRDefault="00B923B1">
      <w:pPr>
        <w:pStyle w:val="Listeafsnit"/>
        <w:spacing w:after="0" w:line="240" w:lineRule="auto"/>
        <w:ind w:left="0"/>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I 2006 var det forventningen, at </w:t>
      </w:r>
      <w:r w:rsidR="0028068C" w:rsidRPr="003D4938">
        <w:rPr>
          <w:rFonts w:ascii="Times New Roman" w:eastAsia="Times New Roman" w:hAnsi="Times New Roman" w:cs="Times New Roman"/>
          <w:color w:val="000000"/>
          <w:sz w:val="24"/>
          <w:szCs w:val="24"/>
          <w:lang w:eastAsia="da-DK"/>
        </w:rPr>
        <w:t>s</w:t>
      </w:r>
      <w:r w:rsidRPr="003D4938">
        <w:rPr>
          <w:rFonts w:ascii="Times New Roman" w:eastAsia="Times New Roman" w:hAnsi="Times New Roman" w:cs="Times New Roman"/>
          <w:color w:val="000000"/>
          <w:sz w:val="24"/>
          <w:szCs w:val="24"/>
          <w:lang w:eastAsia="da-DK"/>
        </w:rPr>
        <w:t xml:space="preserve">kibsregistret gradvist ville blive digitalt. På nuværende tidspunkt er det </w:t>
      </w:r>
      <w:r w:rsidR="00AC3D30" w:rsidRPr="003D4938">
        <w:rPr>
          <w:rFonts w:ascii="Times New Roman" w:eastAsia="Times New Roman" w:hAnsi="Times New Roman" w:cs="Times New Roman"/>
          <w:color w:val="000000"/>
          <w:sz w:val="24"/>
          <w:szCs w:val="24"/>
          <w:lang w:eastAsia="da-DK"/>
        </w:rPr>
        <w:t>hensigten</w:t>
      </w:r>
      <w:r w:rsidRPr="003D4938">
        <w:rPr>
          <w:rFonts w:ascii="Times New Roman" w:eastAsia="Times New Roman" w:hAnsi="Times New Roman" w:cs="Times New Roman"/>
          <w:color w:val="000000"/>
          <w:sz w:val="24"/>
          <w:szCs w:val="24"/>
          <w:lang w:eastAsia="da-DK"/>
        </w:rPr>
        <w:t>, at digitaliseringen vil ske på en gang</w:t>
      </w:r>
      <w:r w:rsidR="007518F4" w:rsidRPr="003D4938">
        <w:rPr>
          <w:rFonts w:ascii="Times New Roman" w:eastAsia="Times New Roman" w:hAnsi="Times New Roman" w:cs="Times New Roman"/>
          <w:color w:val="000000"/>
          <w:sz w:val="24"/>
          <w:szCs w:val="24"/>
          <w:lang w:eastAsia="da-DK"/>
        </w:rPr>
        <w:t>.</w:t>
      </w:r>
      <w:r w:rsidR="005F1B17" w:rsidRPr="003D4938">
        <w:rPr>
          <w:rFonts w:ascii="Times New Roman" w:eastAsia="Times New Roman" w:hAnsi="Times New Roman" w:cs="Times New Roman"/>
          <w:color w:val="000000"/>
          <w:sz w:val="24"/>
          <w:szCs w:val="24"/>
          <w:lang w:eastAsia="da-DK"/>
        </w:rPr>
        <w:t xml:space="preserve"> </w:t>
      </w:r>
      <w:r w:rsidR="007518F4" w:rsidRPr="003D4938">
        <w:rPr>
          <w:rFonts w:ascii="Times New Roman" w:eastAsia="Times New Roman" w:hAnsi="Times New Roman" w:cs="Times New Roman"/>
          <w:color w:val="000000"/>
          <w:sz w:val="24"/>
          <w:szCs w:val="24"/>
          <w:lang w:eastAsia="da-DK"/>
        </w:rPr>
        <w:t xml:space="preserve">Ved en fuld overgang til et digitalt </w:t>
      </w:r>
      <w:r w:rsidR="0028068C" w:rsidRPr="003D4938">
        <w:rPr>
          <w:rFonts w:ascii="Times New Roman" w:eastAsia="Times New Roman" w:hAnsi="Times New Roman" w:cs="Times New Roman"/>
          <w:color w:val="000000"/>
          <w:sz w:val="24"/>
          <w:szCs w:val="24"/>
          <w:lang w:eastAsia="da-DK"/>
        </w:rPr>
        <w:t>s</w:t>
      </w:r>
      <w:r w:rsidR="007518F4" w:rsidRPr="003D4938">
        <w:rPr>
          <w:rFonts w:ascii="Times New Roman" w:eastAsia="Times New Roman" w:hAnsi="Times New Roman" w:cs="Times New Roman"/>
          <w:color w:val="000000"/>
          <w:sz w:val="24"/>
          <w:szCs w:val="24"/>
          <w:lang w:eastAsia="da-DK"/>
        </w:rPr>
        <w:t xml:space="preserve">kibsregister vurderes det </w:t>
      </w:r>
      <w:r w:rsidRPr="003D4938">
        <w:rPr>
          <w:rFonts w:ascii="Times New Roman" w:eastAsia="Times New Roman" w:hAnsi="Times New Roman" w:cs="Times New Roman"/>
          <w:color w:val="000000"/>
          <w:sz w:val="24"/>
          <w:szCs w:val="24"/>
          <w:lang w:eastAsia="da-DK"/>
        </w:rPr>
        <w:t xml:space="preserve">hensigtsmæssigt bl.a. at skabe yderligere mulighed for </w:t>
      </w:r>
      <w:r w:rsidR="00A27102" w:rsidRPr="003D4938">
        <w:rPr>
          <w:rFonts w:ascii="Times New Roman" w:eastAsia="Times New Roman" w:hAnsi="Times New Roman" w:cs="Times New Roman"/>
          <w:color w:val="000000"/>
          <w:sz w:val="24"/>
          <w:szCs w:val="24"/>
          <w:lang w:eastAsia="da-DK"/>
        </w:rPr>
        <w:t xml:space="preserve">Søfartsstyrelsen til </w:t>
      </w:r>
      <w:r w:rsidRPr="003D4938">
        <w:rPr>
          <w:rFonts w:ascii="Times New Roman" w:eastAsia="Times New Roman" w:hAnsi="Times New Roman" w:cs="Times New Roman"/>
          <w:color w:val="000000"/>
          <w:sz w:val="24"/>
          <w:szCs w:val="24"/>
          <w:lang w:eastAsia="da-DK"/>
        </w:rPr>
        <w:t xml:space="preserve">at </w:t>
      </w:r>
      <w:r w:rsidR="007518F4" w:rsidRPr="003D4938">
        <w:rPr>
          <w:rFonts w:ascii="Times New Roman" w:eastAsia="Times New Roman" w:hAnsi="Times New Roman" w:cs="Times New Roman"/>
          <w:color w:val="000000"/>
          <w:sz w:val="24"/>
          <w:szCs w:val="24"/>
          <w:lang w:eastAsia="da-DK"/>
        </w:rPr>
        <w:t xml:space="preserve">kunne </w:t>
      </w:r>
      <w:r w:rsidRPr="003D4938">
        <w:rPr>
          <w:rFonts w:ascii="Times New Roman" w:eastAsia="Times New Roman" w:hAnsi="Times New Roman" w:cs="Times New Roman"/>
          <w:color w:val="000000"/>
          <w:sz w:val="24"/>
          <w:szCs w:val="24"/>
          <w:lang w:eastAsia="da-DK"/>
        </w:rPr>
        <w:t xml:space="preserve">fastsætte regler om konvertering af </w:t>
      </w:r>
      <w:r w:rsidR="00AC3D30" w:rsidRPr="003D4938">
        <w:rPr>
          <w:rFonts w:ascii="Times New Roman" w:eastAsia="Times New Roman" w:hAnsi="Times New Roman" w:cs="Times New Roman"/>
          <w:color w:val="000000"/>
          <w:sz w:val="24"/>
          <w:szCs w:val="24"/>
          <w:lang w:eastAsia="da-DK"/>
        </w:rPr>
        <w:t>ejer</w:t>
      </w:r>
      <w:r w:rsidRPr="003D4938">
        <w:rPr>
          <w:rFonts w:ascii="Times New Roman" w:eastAsia="Times New Roman" w:hAnsi="Times New Roman" w:cs="Times New Roman"/>
          <w:color w:val="000000"/>
          <w:sz w:val="24"/>
          <w:szCs w:val="24"/>
          <w:lang w:eastAsia="da-DK"/>
        </w:rPr>
        <w:t>pantebreve</w:t>
      </w:r>
      <w:r w:rsidR="00AC3D30" w:rsidRPr="003D4938">
        <w:rPr>
          <w:rFonts w:ascii="Times New Roman" w:eastAsia="Times New Roman" w:hAnsi="Times New Roman" w:cs="Times New Roman"/>
          <w:color w:val="000000"/>
          <w:sz w:val="24"/>
          <w:szCs w:val="24"/>
          <w:lang w:eastAsia="da-DK"/>
        </w:rPr>
        <w:t xml:space="preserve"> på papir</w:t>
      </w:r>
      <w:r w:rsidR="007518F4" w:rsidRPr="003D4938">
        <w:rPr>
          <w:rFonts w:ascii="Times New Roman" w:eastAsia="Times New Roman" w:hAnsi="Times New Roman" w:cs="Times New Roman"/>
          <w:color w:val="000000"/>
          <w:sz w:val="24"/>
          <w:szCs w:val="24"/>
          <w:lang w:eastAsia="da-DK"/>
        </w:rPr>
        <w:t xml:space="preserve"> til digitale pantebreve</w:t>
      </w:r>
      <w:r w:rsidRPr="003D4938">
        <w:rPr>
          <w:rFonts w:ascii="Times New Roman" w:eastAsia="Times New Roman" w:hAnsi="Times New Roman" w:cs="Times New Roman"/>
          <w:color w:val="000000"/>
          <w:sz w:val="24"/>
          <w:szCs w:val="24"/>
          <w:lang w:eastAsia="da-DK"/>
        </w:rPr>
        <w:t xml:space="preserve">. </w:t>
      </w:r>
      <w:r w:rsidR="007518F4" w:rsidRPr="003D4938">
        <w:rPr>
          <w:rFonts w:ascii="Times New Roman" w:eastAsia="Times New Roman" w:hAnsi="Times New Roman" w:cs="Times New Roman"/>
          <w:color w:val="000000"/>
          <w:sz w:val="24"/>
          <w:szCs w:val="24"/>
          <w:lang w:eastAsia="da-DK"/>
        </w:rPr>
        <w:t xml:space="preserve">Ligeledes indeholder lovforslaget et forslag til </w:t>
      </w:r>
      <w:r w:rsidR="001816C0" w:rsidRPr="003D4938">
        <w:rPr>
          <w:rFonts w:ascii="Times New Roman" w:eastAsia="Times New Roman" w:hAnsi="Times New Roman" w:cs="Times New Roman"/>
          <w:color w:val="000000"/>
          <w:sz w:val="24"/>
          <w:szCs w:val="24"/>
          <w:lang w:eastAsia="da-DK"/>
        </w:rPr>
        <w:t>ændring af mortifikationsloven</w:t>
      </w:r>
      <w:r w:rsidR="007518F4" w:rsidRPr="003D4938">
        <w:rPr>
          <w:rFonts w:ascii="Times New Roman" w:eastAsia="Times New Roman" w:hAnsi="Times New Roman" w:cs="Times New Roman"/>
          <w:color w:val="000000"/>
          <w:sz w:val="24"/>
          <w:szCs w:val="24"/>
          <w:lang w:eastAsia="da-DK"/>
        </w:rPr>
        <w:t xml:space="preserve">, således at det kan </w:t>
      </w:r>
      <w:r w:rsidR="001816C0" w:rsidRPr="003D4938">
        <w:rPr>
          <w:rFonts w:ascii="Times New Roman" w:eastAsia="Times New Roman" w:hAnsi="Times New Roman" w:cs="Times New Roman"/>
          <w:color w:val="000000"/>
          <w:sz w:val="24"/>
          <w:szCs w:val="24"/>
          <w:lang w:eastAsia="da-DK"/>
        </w:rPr>
        <w:t>undgå</w:t>
      </w:r>
      <w:r w:rsidR="007518F4" w:rsidRPr="003D4938">
        <w:rPr>
          <w:rFonts w:ascii="Times New Roman" w:eastAsia="Times New Roman" w:hAnsi="Times New Roman" w:cs="Times New Roman"/>
          <w:color w:val="000000"/>
          <w:sz w:val="24"/>
          <w:szCs w:val="24"/>
          <w:lang w:eastAsia="da-DK"/>
        </w:rPr>
        <w:t>s</w:t>
      </w:r>
      <w:r w:rsidR="001816C0" w:rsidRPr="003D4938">
        <w:rPr>
          <w:rFonts w:ascii="Times New Roman" w:eastAsia="Times New Roman" w:hAnsi="Times New Roman" w:cs="Times New Roman"/>
          <w:color w:val="000000"/>
          <w:sz w:val="24"/>
          <w:szCs w:val="24"/>
          <w:lang w:eastAsia="da-DK"/>
        </w:rPr>
        <w:t xml:space="preserve"> at komme i en situation, hvor der kan kræves udstedt pantebreve på papir, efter at digital skibsregistrering er indført. </w:t>
      </w:r>
    </w:p>
    <w:p w14:paraId="7972AA18" w14:textId="7A75382A" w:rsidR="007518F4" w:rsidRPr="003D4938" w:rsidRDefault="007518F4">
      <w:pPr>
        <w:pStyle w:val="Listeafsnit"/>
        <w:spacing w:after="0" w:line="240" w:lineRule="auto"/>
        <w:ind w:left="0"/>
        <w:jc w:val="both"/>
        <w:rPr>
          <w:rFonts w:ascii="Times New Roman" w:eastAsia="Times New Roman" w:hAnsi="Times New Roman" w:cs="Times New Roman"/>
          <w:color w:val="000000"/>
          <w:sz w:val="24"/>
          <w:szCs w:val="24"/>
          <w:lang w:eastAsia="da-DK"/>
        </w:rPr>
      </w:pPr>
    </w:p>
    <w:p w14:paraId="75A98AB0" w14:textId="7144C98D" w:rsidR="00B92054" w:rsidRPr="003D4938" w:rsidRDefault="00B92054">
      <w:pPr>
        <w:pStyle w:val="Listeafsnit"/>
        <w:spacing w:after="0" w:line="240" w:lineRule="auto"/>
        <w:ind w:left="0"/>
        <w:jc w:val="both"/>
        <w:rPr>
          <w:rFonts w:ascii="Times New Roman" w:hAnsi="Times New Roman" w:cs="Times New Roman"/>
          <w:sz w:val="24"/>
          <w:szCs w:val="24"/>
        </w:rPr>
      </w:pPr>
      <w:r w:rsidRPr="003D4938">
        <w:rPr>
          <w:rFonts w:ascii="Times New Roman" w:hAnsi="Times New Roman" w:cs="Times New Roman"/>
          <w:sz w:val="24"/>
          <w:szCs w:val="24"/>
        </w:rPr>
        <w:t>Herudover indeholder lovforslaget et forslag om nedsættelse af den periode, som dagbøger</w:t>
      </w:r>
      <w:r w:rsidR="00A27102" w:rsidRPr="003D4938">
        <w:rPr>
          <w:rFonts w:ascii="Times New Roman" w:hAnsi="Times New Roman" w:cs="Times New Roman"/>
          <w:sz w:val="24"/>
          <w:szCs w:val="24"/>
        </w:rPr>
        <w:t>, som føres</w:t>
      </w:r>
      <w:r w:rsidRPr="003D4938">
        <w:rPr>
          <w:rFonts w:ascii="Times New Roman" w:hAnsi="Times New Roman" w:cs="Times New Roman"/>
          <w:sz w:val="24"/>
          <w:szCs w:val="24"/>
        </w:rPr>
        <w:t xml:space="preserve"> på skibe</w:t>
      </w:r>
      <w:r w:rsidR="00A27102" w:rsidRPr="003D4938">
        <w:rPr>
          <w:rFonts w:ascii="Times New Roman" w:hAnsi="Times New Roman" w:cs="Times New Roman"/>
          <w:sz w:val="24"/>
          <w:szCs w:val="24"/>
        </w:rPr>
        <w:t>,</w:t>
      </w:r>
      <w:r w:rsidRPr="003D4938">
        <w:rPr>
          <w:rFonts w:ascii="Times New Roman" w:hAnsi="Times New Roman" w:cs="Times New Roman"/>
          <w:sz w:val="24"/>
          <w:szCs w:val="24"/>
        </w:rPr>
        <w:t xml:space="preserve"> mindst skal opbevares i. Det foreslås, at perioden nedsættes fra 3 år til 1 år efter datoen for sidste indførsel</w:t>
      </w:r>
      <w:r w:rsidR="00C32F8D">
        <w:rPr>
          <w:rFonts w:ascii="Times New Roman" w:hAnsi="Times New Roman" w:cs="Times New Roman"/>
          <w:sz w:val="24"/>
          <w:szCs w:val="24"/>
        </w:rPr>
        <w:t>, da der ikke vurderes at være behov for en længere mindsteopbevaringsperiode</w:t>
      </w:r>
      <w:r w:rsidRPr="003D4938">
        <w:rPr>
          <w:rFonts w:ascii="Times New Roman" w:hAnsi="Times New Roman" w:cs="Times New Roman"/>
          <w:sz w:val="24"/>
          <w:szCs w:val="24"/>
        </w:rPr>
        <w:t>.</w:t>
      </w:r>
    </w:p>
    <w:p w14:paraId="26AD7D6E" w14:textId="77777777" w:rsidR="00B923B1" w:rsidRPr="003D4938" w:rsidRDefault="00B923B1">
      <w:pPr>
        <w:pStyle w:val="Listeafsnit"/>
        <w:spacing w:after="0" w:line="240" w:lineRule="auto"/>
        <w:ind w:left="0"/>
        <w:jc w:val="both"/>
        <w:rPr>
          <w:rFonts w:ascii="Times New Roman" w:eastAsia="Times New Roman" w:hAnsi="Times New Roman" w:cs="Times New Roman"/>
          <w:color w:val="000000"/>
          <w:sz w:val="24"/>
          <w:szCs w:val="24"/>
          <w:lang w:eastAsia="da-DK"/>
        </w:rPr>
      </w:pPr>
    </w:p>
    <w:p w14:paraId="256E4D58" w14:textId="09B480D0" w:rsidR="00FE1202" w:rsidRPr="003D4938" w:rsidRDefault="00FE1202">
      <w:pPr>
        <w:pStyle w:val="Listeafsnit"/>
        <w:spacing w:after="0" w:line="240" w:lineRule="auto"/>
        <w:ind w:left="0"/>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Erhvervsministeren fastsætter tidspunktet for lovens ikrafttræden, for så vidt angår digital skibsregistrering, under hensyn til</w:t>
      </w:r>
      <w:r w:rsidR="001816C0" w:rsidRPr="003D4938">
        <w:rPr>
          <w:rFonts w:ascii="Times New Roman" w:eastAsia="Times New Roman" w:hAnsi="Times New Roman" w:cs="Times New Roman"/>
          <w:color w:val="000000"/>
          <w:sz w:val="24"/>
          <w:szCs w:val="24"/>
          <w:lang w:eastAsia="da-DK"/>
        </w:rPr>
        <w:t>,</w:t>
      </w:r>
      <w:r w:rsidRPr="003D4938">
        <w:rPr>
          <w:rFonts w:ascii="Times New Roman" w:eastAsia="Times New Roman" w:hAnsi="Times New Roman" w:cs="Times New Roman"/>
          <w:color w:val="000000"/>
          <w:sz w:val="24"/>
          <w:szCs w:val="24"/>
          <w:lang w:eastAsia="da-DK"/>
        </w:rPr>
        <w:t xml:space="preserve"> at </w:t>
      </w:r>
      <w:r w:rsidR="001816C0" w:rsidRPr="003D4938">
        <w:rPr>
          <w:rFonts w:ascii="Times New Roman" w:eastAsia="Times New Roman" w:hAnsi="Times New Roman" w:cs="Times New Roman"/>
          <w:color w:val="000000"/>
          <w:sz w:val="24"/>
          <w:szCs w:val="24"/>
          <w:lang w:eastAsia="da-DK"/>
        </w:rPr>
        <w:t xml:space="preserve">ikrafttræden forudsætter, at der er udviklet et nyt </w:t>
      </w:r>
      <w:r w:rsidRPr="003D4938">
        <w:rPr>
          <w:rFonts w:ascii="Times New Roman" w:eastAsia="Times New Roman" w:hAnsi="Times New Roman" w:cs="Times New Roman"/>
          <w:color w:val="000000"/>
          <w:sz w:val="24"/>
          <w:szCs w:val="24"/>
          <w:lang w:eastAsia="da-DK"/>
        </w:rPr>
        <w:t>digital</w:t>
      </w:r>
      <w:r w:rsidR="001816C0" w:rsidRPr="003D4938">
        <w:rPr>
          <w:rFonts w:ascii="Times New Roman" w:eastAsia="Times New Roman" w:hAnsi="Times New Roman" w:cs="Times New Roman"/>
          <w:color w:val="000000"/>
          <w:sz w:val="24"/>
          <w:szCs w:val="24"/>
          <w:lang w:eastAsia="da-DK"/>
        </w:rPr>
        <w:t>t</w:t>
      </w:r>
      <w:r w:rsidRPr="003D4938">
        <w:rPr>
          <w:rFonts w:ascii="Times New Roman" w:eastAsia="Times New Roman" w:hAnsi="Times New Roman" w:cs="Times New Roman"/>
          <w:color w:val="000000"/>
          <w:sz w:val="24"/>
          <w:szCs w:val="24"/>
          <w:lang w:eastAsia="da-DK"/>
        </w:rPr>
        <w:t xml:space="preserve"> skibsregistreringssystem</w:t>
      </w:r>
      <w:r w:rsidR="00C82964" w:rsidRPr="003D4938">
        <w:rPr>
          <w:rFonts w:ascii="Times New Roman" w:eastAsia="Times New Roman" w:hAnsi="Times New Roman" w:cs="Times New Roman"/>
          <w:color w:val="000000"/>
          <w:sz w:val="24"/>
          <w:szCs w:val="24"/>
          <w:lang w:eastAsia="da-DK"/>
        </w:rPr>
        <w:t>.</w:t>
      </w:r>
      <w:r w:rsidR="00A27102" w:rsidRPr="003D4938">
        <w:rPr>
          <w:rFonts w:ascii="Times New Roman" w:eastAsia="Times New Roman" w:hAnsi="Times New Roman" w:cs="Times New Roman"/>
          <w:color w:val="000000"/>
          <w:sz w:val="24"/>
          <w:szCs w:val="24"/>
          <w:lang w:eastAsia="da-DK"/>
        </w:rPr>
        <w:t xml:space="preserve"> </w:t>
      </w:r>
      <w:r w:rsidR="004438C1" w:rsidRPr="003D4938">
        <w:rPr>
          <w:rFonts w:ascii="Times New Roman" w:eastAsia="Times New Roman" w:hAnsi="Times New Roman" w:cs="Times New Roman"/>
          <w:color w:val="000000"/>
          <w:sz w:val="24"/>
          <w:szCs w:val="24"/>
          <w:lang w:eastAsia="da-DK"/>
        </w:rPr>
        <w:t>Ikrafttræden forventes</w:t>
      </w:r>
      <w:r w:rsidR="001816C0" w:rsidRPr="003D4938">
        <w:rPr>
          <w:rFonts w:ascii="Times New Roman" w:eastAsia="Times New Roman" w:hAnsi="Times New Roman" w:cs="Times New Roman"/>
          <w:color w:val="000000"/>
          <w:sz w:val="24"/>
          <w:szCs w:val="24"/>
          <w:lang w:eastAsia="da-DK"/>
        </w:rPr>
        <w:t xml:space="preserve"> </w:t>
      </w:r>
      <w:r w:rsidR="004438C1" w:rsidRPr="003D4938">
        <w:rPr>
          <w:rFonts w:ascii="Times New Roman" w:eastAsia="Times New Roman" w:hAnsi="Times New Roman" w:cs="Times New Roman"/>
          <w:color w:val="000000"/>
          <w:sz w:val="24"/>
          <w:szCs w:val="24"/>
          <w:lang w:eastAsia="da-DK"/>
        </w:rPr>
        <w:t xml:space="preserve">i 2020. </w:t>
      </w:r>
      <w:r w:rsidR="00A27102" w:rsidRPr="003D4938">
        <w:rPr>
          <w:rFonts w:ascii="Times New Roman" w:eastAsia="Times New Roman" w:hAnsi="Times New Roman" w:cs="Times New Roman"/>
          <w:color w:val="000000"/>
          <w:sz w:val="24"/>
          <w:szCs w:val="24"/>
          <w:lang w:eastAsia="da-DK"/>
        </w:rPr>
        <w:t xml:space="preserve">Ændringen i forhold til dagbøger, som føres på skibe, foreslås </w:t>
      </w:r>
      <w:r w:rsidR="001816C0" w:rsidRPr="003D4938">
        <w:rPr>
          <w:rFonts w:ascii="Times New Roman" w:eastAsia="Times New Roman" w:hAnsi="Times New Roman" w:cs="Times New Roman"/>
          <w:color w:val="000000"/>
          <w:sz w:val="24"/>
          <w:szCs w:val="24"/>
          <w:lang w:eastAsia="da-DK"/>
        </w:rPr>
        <w:t xml:space="preserve">derimod </w:t>
      </w:r>
      <w:r w:rsidR="00A27102" w:rsidRPr="003D4938">
        <w:rPr>
          <w:rFonts w:ascii="Times New Roman" w:eastAsia="Times New Roman" w:hAnsi="Times New Roman" w:cs="Times New Roman"/>
          <w:color w:val="000000"/>
          <w:sz w:val="24"/>
          <w:szCs w:val="24"/>
          <w:lang w:eastAsia="da-DK"/>
        </w:rPr>
        <w:t>at træde i kraft den 1. juli 2019.</w:t>
      </w:r>
    </w:p>
    <w:p w14:paraId="023FDAB2" w14:textId="77777777" w:rsidR="00B923B1" w:rsidRPr="003D4938" w:rsidRDefault="00B923B1">
      <w:pPr>
        <w:spacing w:after="0" w:line="240" w:lineRule="auto"/>
        <w:rPr>
          <w:rFonts w:ascii="Times New Roman" w:hAnsi="Times New Roman" w:cs="Times New Roman"/>
          <w:sz w:val="24"/>
          <w:szCs w:val="24"/>
        </w:rPr>
      </w:pPr>
    </w:p>
    <w:p w14:paraId="1231C180" w14:textId="3CAA937C" w:rsidR="00FE1202" w:rsidRPr="003D4938" w:rsidRDefault="004438C1">
      <w:pPr>
        <w:spacing w:after="0" w:line="240" w:lineRule="auto"/>
        <w:rPr>
          <w:rFonts w:ascii="Times New Roman" w:eastAsia="Times New Roman" w:hAnsi="Times New Roman" w:cs="Times New Roman"/>
          <w:b/>
          <w:color w:val="000000"/>
          <w:sz w:val="24"/>
          <w:szCs w:val="24"/>
          <w:lang w:eastAsia="da-DK"/>
        </w:rPr>
      </w:pPr>
      <w:r w:rsidRPr="003D4938">
        <w:rPr>
          <w:rFonts w:ascii="Times New Roman" w:eastAsia="Times New Roman" w:hAnsi="Times New Roman" w:cs="Times New Roman"/>
          <w:b/>
          <w:color w:val="000000"/>
          <w:sz w:val="24"/>
          <w:szCs w:val="24"/>
          <w:lang w:eastAsia="da-DK"/>
        </w:rPr>
        <w:t xml:space="preserve">2. </w:t>
      </w:r>
      <w:r w:rsidR="00FE1202" w:rsidRPr="003D4938">
        <w:rPr>
          <w:rFonts w:ascii="Times New Roman" w:eastAsia="Times New Roman" w:hAnsi="Times New Roman" w:cs="Times New Roman"/>
          <w:b/>
          <w:color w:val="000000"/>
          <w:sz w:val="24"/>
          <w:szCs w:val="24"/>
          <w:lang w:eastAsia="da-DK"/>
        </w:rPr>
        <w:t>Lovforslagets hovedpunkter</w:t>
      </w:r>
    </w:p>
    <w:p w14:paraId="76E8D595" w14:textId="77777777" w:rsidR="009A209B" w:rsidRPr="003D4938" w:rsidRDefault="009A209B">
      <w:pPr>
        <w:spacing w:after="0" w:line="240" w:lineRule="auto"/>
        <w:rPr>
          <w:rFonts w:ascii="Times New Roman" w:eastAsia="Times New Roman" w:hAnsi="Times New Roman" w:cs="Times New Roman"/>
          <w:b/>
          <w:color w:val="000000"/>
          <w:sz w:val="24"/>
          <w:szCs w:val="24"/>
          <w:lang w:eastAsia="da-DK"/>
        </w:rPr>
      </w:pPr>
    </w:p>
    <w:p w14:paraId="19D90D84" w14:textId="4F92361F" w:rsidR="00FE1202" w:rsidRPr="003D4938" w:rsidRDefault="00FE1202">
      <w:pPr>
        <w:spacing w:after="0" w:line="240" w:lineRule="auto"/>
        <w:jc w:val="both"/>
        <w:rPr>
          <w:rFonts w:ascii="Times New Roman" w:eastAsia="Times New Roman" w:hAnsi="Times New Roman" w:cs="Times New Roman"/>
          <w:b/>
          <w:color w:val="000000"/>
          <w:sz w:val="24"/>
          <w:szCs w:val="24"/>
          <w:lang w:eastAsia="da-DK"/>
        </w:rPr>
      </w:pPr>
      <w:r w:rsidRPr="003D4938">
        <w:rPr>
          <w:rFonts w:ascii="Times New Roman" w:eastAsia="Times New Roman" w:hAnsi="Times New Roman" w:cs="Times New Roman"/>
          <w:b/>
          <w:color w:val="000000"/>
          <w:sz w:val="24"/>
          <w:szCs w:val="24"/>
          <w:lang w:eastAsia="da-DK"/>
        </w:rPr>
        <w:t>2.1 Digital skibsregistrering</w:t>
      </w:r>
    </w:p>
    <w:p w14:paraId="3733275E" w14:textId="29CF2483" w:rsidR="004438C1" w:rsidRPr="003D4938" w:rsidRDefault="004438C1">
      <w:pPr>
        <w:spacing w:after="0" w:line="240" w:lineRule="auto"/>
        <w:jc w:val="both"/>
        <w:rPr>
          <w:rFonts w:ascii="Times New Roman" w:eastAsia="Times New Roman" w:hAnsi="Times New Roman" w:cs="Times New Roman"/>
          <w:b/>
          <w:color w:val="000000"/>
          <w:sz w:val="24"/>
          <w:szCs w:val="24"/>
          <w:lang w:eastAsia="da-DK"/>
        </w:rPr>
      </w:pPr>
    </w:p>
    <w:p w14:paraId="0AB87F66" w14:textId="2CCCB476" w:rsidR="004438C1" w:rsidRPr="003D4938" w:rsidRDefault="004438C1">
      <w:pPr>
        <w:spacing w:after="0" w:line="240" w:lineRule="auto"/>
        <w:jc w:val="both"/>
        <w:rPr>
          <w:rFonts w:ascii="Times New Roman" w:eastAsia="Times New Roman" w:hAnsi="Times New Roman" w:cs="Times New Roman"/>
          <w:i/>
          <w:color w:val="000000"/>
          <w:sz w:val="24"/>
          <w:szCs w:val="24"/>
          <w:lang w:eastAsia="da-DK"/>
        </w:rPr>
      </w:pPr>
      <w:r w:rsidRPr="003D4938">
        <w:rPr>
          <w:rFonts w:ascii="Times New Roman" w:eastAsia="Times New Roman" w:hAnsi="Times New Roman" w:cs="Times New Roman"/>
          <w:i/>
          <w:color w:val="000000"/>
          <w:sz w:val="24"/>
          <w:szCs w:val="24"/>
          <w:lang w:eastAsia="da-DK"/>
        </w:rPr>
        <w:t>2.1.1. Gældende ret</w:t>
      </w:r>
    </w:p>
    <w:p w14:paraId="5FDF24B1" w14:textId="0F226AD4" w:rsidR="00B817C5" w:rsidRPr="003D4938" w:rsidRDefault="00B817C5" w:rsidP="00BC05B7">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Ved lov nr. 526 af 7. juni 2006 om ændring af søloven og en række andre love vedtog Folketinget det lovgivningsmæssige grundlag for digital skibsregistrering. Det er imidlertid alene enkelte af lovens bestemmelser vedrørende digital skibsregistrering, som er sat i kraft. Det drejer sig om hjemmelsbestemmelser om </w:t>
      </w:r>
      <w:r w:rsidR="00113271" w:rsidRPr="003D4938">
        <w:rPr>
          <w:rFonts w:ascii="Times New Roman" w:eastAsia="Times New Roman" w:hAnsi="Times New Roman" w:cs="Times New Roman"/>
          <w:color w:val="000000"/>
          <w:sz w:val="24"/>
          <w:szCs w:val="24"/>
          <w:lang w:eastAsia="da-DK"/>
        </w:rPr>
        <w:t>digitale dokumenter (</w:t>
      </w:r>
      <w:r w:rsidR="004C5370" w:rsidRPr="003D4938">
        <w:rPr>
          <w:rFonts w:ascii="Times New Roman" w:eastAsia="Times New Roman" w:hAnsi="Times New Roman" w:cs="Times New Roman"/>
          <w:color w:val="000000"/>
          <w:sz w:val="24"/>
          <w:szCs w:val="24"/>
          <w:lang w:eastAsia="da-DK"/>
        </w:rPr>
        <w:t xml:space="preserve">sølovens </w:t>
      </w:r>
      <w:r w:rsidR="00113271" w:rsidRPr="003D4938">
        <w:rPr>
          <w:rFonts w:ascii="Times New Roman" w:eastAsia="Times New Roman" w:hAnsi="Times New Roman" w:cs="Times New Roman"/>
          <w:color w:val="000000"/>
          <w:sz w:val="24"/>
          <w:szCs w:val="24"/>
          <w:lang w:eastAsia="da-DK"/>
        </w:rPr>
        <w:t>§ 46 c), digital signatur (</w:t>
      </w:r>
      <w:r w:rsidR="004C5370" w:rsidRPr="003D4938">
        <w:rPr>
          <w:rFonts w:ascii="Times New Roman" w:eastAsia="Times New Roman" w:hAnsi="Times New Roman" w:cs="Times New Roman"/>
          <w:color w:val="000000"/>
          <w:sz w:val="24"/>
          <w:szCs w:val="24"/>
          <w:lang w:eastAsia="da-DK"/>
        </w:rPr>
        <w:t xml:space="preserve">sølovens </w:t>
      </w:r>
      <w:r w:rsidR="00113271" w:rsidRPr="003D4938">
        <w:rPr>
          <w:rFonts w:ascii="Times New Roman" w:eastAsia="Times New Roman" w:hAnsi="Times New Roman" w:cs="Times New Roman"/>
          <w:color w:val="000000"/>
          <w:sz w:val="24"/>
          <w:szCs w:val="24"/>
          <w:lang w:eastAsia="da-DK"/>
        </w:rPr>
        <w:t>§ 46 d), fuldmagter (</w:t>
      </w:r>
      <w:r w:rsidR="004C5370" w:rsidRPr="003D4938">
        <w:rPr>
          <w:rFonts w:ascii="Times New Roman" w:eastAsia="Times New Roman" w:hAnsi="Times New Roman" w:cs="Times New Roman"/>
          <w:color w:val="000000"/>
          <w:sz w:val="24"/>
          <w:szCs w:val="24"/>
          <w:lang w:eastAsia="da-DK"/>
        </w:rPr>
        <w:t xml:space="preserve">sølovens </w:t>
      </w:r>
      <w:r w:rsidR="00113271" w:rsidRPr="003D4938">
        <w:rPr>
          <w:rFonts w:ascii="Times New Roman" w:eastAsia="Times New Roman" w:hAnsi="Times New Roman" w:cs="Times New Roman"/>
          <w:color w:val="000000"/>
          <w:sz w:val="24"/>
          <w:szCs w:val="24"/>
          <w:lang w:eastAsia="da-DK"/>
        </w:rPr>
        <w:t>§ 39 d</w:t>
      </w:r>
      <w:r w:rsidR="00A86C52" w:rsidRPr="003D4938">
        <w:rPr>
          <w:rFonts w:ascii="Times New Roman" w:eastAsia="Times New Roman" w:hAnsi="Times New Roman" w:cs="Times New Roman"/>
          <w:color w:val="000000"/>
          <w:sz w:val="24"/>
          <w:szCs w:val="24"/>
          <w:lang w:eastAsia="da-DK"/>
        </w:rPr>
        <w:t>, stk. 3</w:t>
      </w:r>
      <w:r w:rsidR="00113271" w:rsidRPr="003D4938">
        <w:rPr>
          <w:rFonts w:ascii="Times New Roman" w:eastAsia="Times New Roman" w:hAnsi="Times New Roman" w:cs="Times New Roman"/>
          <w:color w:val="000000"/>
          <w:sz w:val="24"/>
          <w:szCs w:val="24"/>
          <w:lang w:eastAsia="da-DK"/>
        </w:rPr>
        <w:t>) og fastsættelse af anmeldelsestidspunkt (</w:t>
      </w:r>
      <w:r w:rsidR="004C5370" w:rsidRPr="003D4938">
        <w:rPr>
          <w:rFonts w:ascii="Times New Roman" w:eastAsia="Times New Roman" w:hAnsi="Times New Roman" w:cs="Times New Roman"/>
          <w:color w:val="000000"/>
          <w:sz w:val="24"/>
          <w:szCs w:val="24"/>
          <w:lang w:eastAsia="da-DK"/>
        </w:rPr>
        <w:t xml:space="preserve">sølovens </w:t>
      </w:r>
      <w:r w:rsidR="00113271" w:rsidRPr="003D4938">
        <w:rPr>
          <w:rFonts w:ascii="Times New Roman" w:eastAsia="Times New Roman" w:hAnsi="Times New Roman" w:cs="Times New Roman"/>
          <w:color w:val="000000"/>
          <w:sz w:val="24"/>
          <w:szCs w:val="24"/>
          <w:lang w:eastAsia="da-DK"/>
        </w:rPr>
        <w:t>§ 36, stk. 2).</w:t>
      </w:r>
    </w:p>
    <w:p w14:paraId="72503C14" w14:textId="77777777" w:rsidR="00B817C5" w:rsidRPr="003D4938" w:rsidDel="00FF04D4" w:rsidRDefault="00B817C5" w:rsidP="00BC05B7">
      <w:pPr>
        <w:spacing w:after="0" w:line="240" w:lineRule="auto"/>
        <w:jc w:val="both"/>
        <w:rPr>
          <w:rFonts w:ascii="Times New Roman" w:eastAsia="Times New Roman" w:hAnsi="Times New Roman" w:cs="Times New Roman"/>
          <w:color w:val="000000"/>
          <w:sz w:val="24"/>
          <w:szCs w:val="24"/>
          <w:lang w:eastAsia="da-DK"/>
        </w:rPr>
      </w:pPr>
    </w:p>
    <w:p w14:paraId="734D3274" w14:textId="69D92863" w:rsidR="000F08C8" w:rsidRPr="003D4938" w:rsidRDefault="00FF04D4" w:rsidP="00BC05B7">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Den gældende s</w:t>
      </w:r>
      <w:r w:rsidR="000F08C8" w:rsidRPr="003D4938">
        <w:rPr>
          <w:rFonts w:ascii="Times New Roman" w:eastAsia="Times New Roman" w:hAnsi="Times New Roman" w:cs="Times New Roman"/>
          <w:color w:val="000000"/>
          <w:sz w:val="24"/>
          <w:szCs w:val="24"/>
          <w:lang w:eastAsia="da-DK"/>
        </w:rPr>
        <w:t>ølov</w:t>
      </w:r>
      <w:r w:rsidRPr="003D4938">
        <w:rPr>
          <w:rFonts w:ascii="Times New Roman" w:eastAsia="Times New Roman" w:hAnsi="Times New Roman" w:cs="Times New Roman"/>
          <w:color w:val="000000"/>
          <w:sz w:val="24"/>
          <w:szCs w:val="24"/>
          <w:lang w:eastAsia="da-DK"/>
        </w:rPr>
        <w:t xml:space="preserve"> giver </w:t>
      </w:r>
      <w:r w:rsidR="00B817C5" w:rsidRPr="003D4938">
        <w:rPr>
          <w:rFonts w:ascii="Times New Roman" w:eastAsia="Times New Roman" w:hAnsi="Times New Roman" w:cs="Times New Roman"/>
          <w:color w:val="000000"/>
          <w:sz w:val="24"/>
          <w:szCs w:val="24"/>
          <w:lang w:eastAsia="da-DK"/>
        </w:rPr>
        <w:t xml:space="preserve">derfor </w:t>
      </w:r>
      <w:r w:rsidRPr="003D4938">
        <w:rPr>
          <w:rFonts w:ascii="Times New Roman" w:eastAsia="Times New Roman" w:hAnsi="Times New Roman" w:cs="Times New Roman"/>
          <w:color w:val="000000"/>
          <w:sz w:val="24"/>
          <w:szCs w:val="24"/>
          <w:lang w:eastAsia="da-DK"/>
        </w:rPr>
        <w:t xml:space="preserve">kun i begrænset omfang mulighed for at </w:t>
      </w:r>
      <w:r w:rsidR="000F08C8" w:rsidRPr="003D4938">
        <w:rPr>
          <w:rFonts w:ascii="Times New Roman" w:eastAsia="Times New Roman" w:hAnsi="Times New Roman" w:cs="Times New Roman"/>
          <w:color w:val="000000"/>
          <w:sz w:val="24"/>
          <w:szCs w:val="24"/>
          <w:lang w:eastAsia="da-DK"/>
        </w:rPr>
        <w:t>fastsætte regler om digital anmeldelse af dokumenter. Skibsregistret</w:t>
      </w:r>
      <w:r w:rsidR="00D572CE" w:rsidRPr="003D4938">
        <w:rPr>
          <w:rFonts w:ascii="Times New Roman" w:eastAsia="Times New Roman" w:hAnsi="Times New Roman" w:cs="Times New Roman"/>
          <w:color w:val="000000"/>
          <w:sz w:val="24"/>
          <w:szCs w:val="24"/>
          <w:lang w:eastAsia="da-DK"/>
        </w:rPr>
        <w:t xml:space="preserve"> foretager således i dag </w:t>
      </w:r>
      <w:r w:rsidR="000F08C8" w:rsidRPr="003D4938">
        <w:rPr>
          <w:rFonts w:ascii="Times New Roman" w:eastAsia="Times New Roman" w:hAnsi="Times New Roman" w:cs="Times New Roman"/>
          <w:color w:val="000000"/>
          <w:sz w:val="24"/>
          <w:szCs w:val="24"/>
          <w:lang w:eastAsia="da-DK"/>
        </w:rPr>
        <w:t xml:space="preserve">primært </w:t>
      </w:r>
      <w:r w:rsidR="00D572CE" w:rsidRPr="003D4938">
        <w:rPr>
          <w:rFonts w:ascii="Times New Roman" w:eastAsia="Times New Roman" w:hAnsi="Times New Roman" w:cs="Times New Roman"/>
          <w:color w:val="000000"/>
          <w:sz w:val="24"/>
          <w:szCs w:val="24"/>
          <w:lang w:eastAsia="da-DK"/>
        </w:rPr>
        <w:t>registreringer på baggrund af indsendte dokumenter i papirform</w:t>
      </w:r>
      <w:r w:rsidR="000F08C8" w:rsidRPr="003D4938">
        <w:rPr>
          <w:rFonts w:ascii="Times New Roman" w:eastAsia="Times New Roman" w:hAnsi="Times New Roman" w:cs="Times New Roman"/>
          <w:color w:val="000000"/>
          <w:sz w:val="24"/>
          <w:szCs w:val="24"/>
          <w:lang w:eastAsia="da-DK"/>
        </w:rPr>
        <w:t>. De</w:t>
      </w:r>
      <w:r w:rsidR="00106FFA" w:rsidRPr="003D4938">
        <w:rPr>
          <w:rFonts w:ascii="Times New Roman" w:eastAsia="Times New Roman" w:hAnsi="Times New Roman" w:cs="Times New Roman"/>
          <w:color w:val="000000"/>
          <w:sz w:val="24"/>
          <w:szCs w:val="24"/>
          <w:lang w:eastAsia="da-DK"/>
        </w:rPr>
        <w:t>t</w:t>
      </w:r>
      <w:r w:rsidR="000F08C8" w:rsidRPr="003D4938">
        <w:rPr>
          <w:rFonts w:ascii="Times New Roman" w:eastAsia="Times New Roman" w:hAnsi="Times New Roman" w:cs="Times New Roman"/>
          <w:color w:val="000000"/>
          <w:sz w:val="24"/>
          <w:szCs w:val="24"/>
          <w:lang w:eastAsia="da-DK"/>
        </w:rPr>
        <w:t xml:space="preserve"> er kun i forbindelse med visse registreringsanmeldelser for rederier og skibe, at der også kan ske digital anmeldelse</w:t>
      </w:r>
      <w:r w:rsidR="00EF66AA" w:rsidRPr="003D4938">
        <w:rPr>
          <w:rFonts w:ascii="Times New Roman" w:eastAsia="Times New Roman" w:hAnsi="Times New Roman" w:cs="Times New Roman"/>
          <w:color w:val="000000"/>
          <w:sz w:val="24"/>
          <w:szCs w:val="24"/>
          <w:lang w:eastAsia="da-DK"/>
        </w:rPr>
        <w:t xml:space="preserve"> med brug af digital signatur</w:t>
      </w:r>
      <w:r w:rsidR="000F08C8" w:rsidRPr="003D4938">
        <w:rPr>
          <w:rFonts w:ascii="Times New Roman" w:eastAsia="Times New Roman" w:hAnsi="Times New Roman" w:cs="Times New Roman"/>
          <w:color w:val="000000"/>
          <w:sz w:val="24"/>
          <w:szCs w:val="24"/>
          <w:lang w:eastAsia="da-DK"/>
        </w:rPr>
        <w:t xml:space="preserve"> via virk.dk, jf. bekendtgørelse nr. 247 af 22. marts 2007 om ændring af beke</w:t>
      </w:r>
      <w:r w:rsidR="00EF66AA" w:rsidRPr="003D4938">
        <w:rPr>
          <w:rFonts w:ascii="Times New Roman" w:eastAsia="Times New Roman" w:hAnsi="Times New Roman" w:cs="Times New Roman"/>
          <w:color w:val="000000"/>
          <w:sz w:val="24"/>
          <w:szCs w:val="24"/>
          <w:lang w:eastAsia="da-DK"/>
        </w:rPr>
        <w:t>ndtgørelse om skibsregistrering.</w:t>
      </w:r>
      <w:r w:rsidR="0076479E" w:rsidRPr="003D4938">
        <w:rPr>
          <w:rFonts w:ascii="Times New Roman" w:eastAsia="Times New Roman" w:hAnsi="Times New Roman" w:cs="Times New Roman"/>
          <w:color w:val="000000"/>
          <w:sz w:val="24"/>
          <w:szCs w:val="24"/>
          <w:lang w:eastAsia="da-DK"/>
        </w:rPr>
        <w:t xml:space="preserve"> A</w:t>
      </w:r>
      <w:r w:rsidR="00F87D21" w:rsidRPr="003D4938">
        <w:rPr>
          <w:rFonts w:ascii="Times New Roman" w:eastAsia="Times New Roman" w:hAnsi="Times New Roman" w:cs="Times New Roman"/>
          <w:color w:val="000000"/>
          <w:sz w:val="24"/>
          <w:szCs w:val="24"/>
          <w:lang w:eastAsia="da-DK"/>
        </w:rPr>
        <w:t>lle panterettigheder anmeldes således på papir, ligesom regle</w:t>
      </w:r>
      <w:r w:rsidR="001C3F8F" w:rsidRPr="003D4938">
        <w:rPr>
          <w:rFonts w:ascii="Times New Roman" w:eastAsia="Times New Roman" w:hAnsi="Times New Roman" w:cs="Times New Roman"/>
          <w:color w:val="000000"/>
          <w:sz w:val="24"/>
          <w:szCs w:val="24"/>
          <w:lang w:eastAsia="da-DK"/>
        </w:rPr>
        <w:t>rne i gældsbrevsloven om sikringsakter finder anvendelse</w:t>
      </w:r>
      <w:r w:rsidR="00F87D21" w:rsidRPr="003D4938">
        <w:rPr>
          <w:rFonts w:ascii="Times New Roman" w:eastAsia="Times New Roman" w:hAnsi="Times New Roman" w:cs="Times New Roman"/>
          <w:color w:val="000000"/>
          <w:sz w:val="24"/>
          <w:szCs w:val="24"/>
          <w:lang w:eastAsia="da-DK"/>
        </w:rPr>
        <w:t>.</w:t>
      </w:r>
    </w:p>
    <w:p w14:paraId="399F9399" w14:textId="2F2AA4C0" w:rsidR="00AC6127" w:rsidRPr="003D4938" w:rsidRDefault="00AC6127" w:rsidP="00BC05B7">
      <w:pPr>
        <w:spacing w:after="0" w:line="240" w:lineRule="auto"/>
        <w:jc w:val="both"/>
        <w:rPr>
          <w:rFonts w:ascii="Times New Roman" w:eastAsia="Times New Roman" w:hAnsi="Times New Roman" w:cs="Times New Roman"/>
          <w:color w:val="000000"/>
          <w:sz w:val="24"/>
          <w:szCs w:val="24"/>
          <w:lang w:eastAsia="da-DK"/>
        </w:rPr>
      </w:pPr>
    </w:p>
    <w:p w14:paraId="11FF36BD" w14:textId="4FEEBFC1" w:rsidR="00AC6127" w:rsidRPr="003D4938" w:rsidRDefault="00EF66AA" w:rsidP="00BC05B7">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Retsvirkningstidspunktet for anmeldelser regnes normalt fra den dag, hvor </w:t>
      </w:r>
      <w:r w:rsidR="00C33E78" w:rsidRPr="003D4938">
        <w:rPr>
          <w:rFonts w:ascii="Times New Roman" w:eastAsia="Times New Roman" w:hAnsi="Times New Roman" w:cs="Times New Roman"/>
          <w:color w:val="000000"/>
          <w:sz w:val="24"/>
          <w:szCs w:val="24"/>
          <w:lang w:eastAsia="da-DK"/>
        </w:rPr>
        <w:t xml:space="preserve">et </w:t>
      </w:r>
      <w:r w:rsidRPr="003D4938">
        <w:rPr>
          <w:rFonts w:ascii="Times New Roman" w:eastAsia="Times New Roman" w:hAnsi="Times New Roman" w:cs="Times New Roman"/>
          <w:color w:val="000000"/>
          <w:sz w:val="24"/>
          <w:szCs w:val="24"/>
          <w:lang w:eastAsia="da-DK"/>
        </w:rPr>
        <w:t>dokument er anmeldt, jf. sølovens § 36. Det gælder også for de få anmeldelser, der kan ske digitalt. Søloven indeholder dog i § 36, stk. 2, hjemmel til, at Søfartsstyrelsen kan fastsætte regler om fastsættelse af anmeldelsestidspunkt på klokke</w:t>
      </w:r>
      <w:r w:rsidR="00C33E78" w:rsidRPr="003D4938">
        <w:rPr>
          <w:rFonts w:ascii="Times New Roman" w:eastAsia="Times New Roman" w:hAnsi="Times New Roman" w:cs="Times New Roman"/>
          <w:color w:val="000000"/>
          <w:sz w:val="24"/>
          <w:szCs w:val="24"/>
          <w:lang w:eastAsia="da-DK"/>
        </w:rPr>
        <w:t>slæt.</w:t>
      </w:r>
      <w:r w:rsidR="00DA1772" w:rsidRPr="003D4938">
        <w:rPr>
          <w:rFonts w:ascii="Times New Roman" w:eastAsia="Times New Roman" w:hAnsi="Times New Roman" w:cs="Times New Roman"/>
          <w:color w:val="000000"/>
          <w:sz w:val="24"/>
          <w:szCs w:val="24"/>
          <w:lang w:eastAsia="da-DK"/>
        </w:rPr>
        <w:t xml:space="preserve"> Hjemlen er udnyttet i forbindelse med registrering af registerskift mellem det almindelige skibsregister og Dansk Internationalt Skibsregister, jf. bekendtgørelse nr. </w:t>
      </w:r>
      <w:r w:rsidR="00AA3885" w:rsidRPr="003D4938">
        <w:rPr>
          <w:rFonts w:ascii="Times New Roman" w:eastAsia="Times New Roman" w:hAnsi="Times New Roman" w:cs="Times New Roman"/>
          <w:color w:val="000000"/>
          <w:sz w:val="24"/>
          <w:szCs w:val="24"/>
          <w:lang w:eastAsia="da-DK"/>
        </w:rPr>
        <w:t>1105</w:t>
      </w:r>
      <w:r w:rsidR="00DA1772" w:rsidRPr="003D4938">
        <w:rPr>
          <w:rFonts w:ascii="Times New Roman" w:eastAsia="Times New Roman" w:hAnsi="Times New Roman" w:cs="Times New Roman"/>
          <w:color w:val="000000"/>
          <w:sz w:val="24"/>
          <w:szCs w:val="24"/>
          <w:lang w:eastAsia="da-DK"/>
        </w:rPr>
        <w:t xml:space="preserve"> af </w:t>
      </w:r>
      <w:r w:rsidR="00AA3885" w:rsidRPr="003D4938">
        <w:rPr>
          <w:rFonts w:ascii="Times New Roman" w:eastAsia="Times New Roman" w:hAnsi="Times New Roman" w:cs="Times New Roman"/>
          <w:color w:val="000000"/>
          <w:sz w:val="24"/>
          <w:szCs w:val="24"/>
          <w:lang w:eastAsia="da-DK"/>
        </w:rPr>
        <w:t>28. august</w:t>
      </w:r>
      <w:r w:rsidR="00DA1772" w:rsidRPr="003D4938">
        <w:rPr>
          <w:rFonts w:ascii="Times New Roman" w:eastAsia="Times New Roman" w:hAnsi="Times New Roman" w:cs="Times New Roman"/>
          <w:color w:val="000000"/>
          <w:sz w:val="24"/>
          <w:szCs w:val="24"/>
          <w:lang w:eastAsia="da-DK"/>
        </w:rPr>
        <w:t xml:space="preserve"> 2018 om ændring af bekendtgørelse om skibsregistrering.</w:t>
      </w:r>
    </w:p>
    <w:p w14:paraId="0483753D" w14:textId="0EDE7983" w:rsidR="00C33E78" w:rsidRPr="003D4938" w:rsidRDefault="00C33E78" w:rsidP="00BC05B7">
      <w:pPr>
        <w:spacing w:after="0" w:line="240" w:lineRule="auto"/>
        <w:jc w:val="both"/>
        <w:rPr>
          <w:rFonts w:ascii="Times New Roman" w:eastAsia="Times New Roman" w:hAnsi="Times New Roman" w:cs="Times New Roman"/>
          <w:color w:val="000000"/>
          <w:sz w:val="24"/>
          <w:szCs w:val="24"/>
          <w:lang w:eastAsia="da-DK"/>
        </w:rPr>
      </w:pPr>
    </w:p>
    <w:p w14:paraId="442A3E51" w14:textId="5311975D" w:rsidR="0076479E" w:rsidRPr="003D4938" w:rsidRDefault="00C33E78" w:rsidP="00BC05B7">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Endelig indeholder søloven i § 39 d hjemmel til, at Søfartsstyrelsen kan fastsætte regler om udformning</w:t>
      </w:r>
      <w:r w:rsidR="00B5682D" w:rsidRPr="003D4938">
        <w:rPr>
          <w:rFonts w:ascii="Times New Roman" w:eastAsia="Times New Roman" w:hAnsi="Times New Roman" w:cs="Times New Roman"/>
          <w:color w:val="000000"/>
          <w:sz w:val="24"/>
          <w:szCs w:val="24"/>
          <w:lang w:eastAsia="da-DK"/>
        </w:rPr>
        <w:t>en</w:t>
      </w:r>
      <w:r w:rsidRPr="003D4938">
        <w:rPr>
          <w:rFonts w:ascii="Times New Roman" w:eastAsia="Times New Roman" w:hAnsi="Times New Roman" w:cs="Times New Roman"/>
          <w:color w:val="000000"/>
          <w:sz w:val="24"/>
          <w:szCs w:val="24"/>
          <w:lang w:eastAsia="da-DK"/>
        </w:rPr>
        <w:t xml:space="preserve"> og indhold</w:t>
      </w:r>
      <w:r w:rsidR="00B5682D" w:rsidRPr="003D4938">
        <w:rPr>
          <w:rFonts w:ascii="Times New Roman" w:eastAsia="Times New Roman" w:hAnsi="Times New Roman" w:cs="Times New Roman"/>
          <w:color w:val="000000"/>
          <w:sz w:val="24"/>
          <w:szCs w:val="24"/>
          <w:lang w:eastAsia="da-DK"/>
        </w:rPr>
        <w:t>et</w:t>
      </w:r>
      <w:r w:rsidRPr="003D4938">
        <w:rPr>
          <w:rFonts w:ascii="Times New Roman" w:eastAsia="Times New Roman" w:hAnsi="Times New Roman" w:cs="Times New Roman"/>
          <w:color w:val="000000"/>
          <w:sz w:val="24"/>
          <w:szCs w:val="24"/>
          <w:lang w:eastAsia="da-DK"/>
        </w:rPr>
        <w:t xml:space="preserve"> af fuldmagter, der indsendes til </w:t>
      </w:r>
      <w:r w:rsidR="0028068C" w:rsidRPr="003D4938">
        <w:rPr>
          <w:rFonts w:ascii="Times New Roman" w:eastAsia="Times New Roman" w:hAnsi="Times New Roman" w:cs="Times New Roman"/>
          <w:color w:val="000000"/>
          <w:sz w:val="24"/>
          <w:szCs w:val="24"/>
          <w:lang w:eastAsia="da-DK"/>
        </w:rPr>
        <w:t>s</w:t>
      </w:r>
      <w:r w:rsidRPr="003D4938">
        <w:rPr>
          <w:rFonts w:ascii="Times New Roman" w:eastAsia="Times New Roman" w:hAnsi="Times New Roman" w:cs="Times New Roman"/>
          <w:color w:val="000000"/>
          <w:sz w:val="24"/>
          <w:szCs w:val="24"/>
          <w:lang w:eastAsia="da-DK"/>
        </w:rPr>
        <w:t>kibsregistret. Bestemmelsen er anvendt til at fastsætte regler om fuldmagter i forbindelse med ovennævnte</w:t>
      </w:r>
      <w:r w:rsidR="00B817C5" w:rsidRPr="003D4938">
        <w:rPr>
          <w:rFonts w:ascii="Times New Roman" w:eastAsia="Times New Roman" w:hAnsi="Times New Roman" w:cs="Times New Roman"/>
          <w:color w:val="000000"/>
          <w:sz w:val="24"/>
          <w:szCs w:val="24"/>
          <w:lang w:eastAsia="da-DK"/>
        </w:rPr>
        <w:t xml:space="preserve"> digitale</w:t>
      </w:r>
      <w:r w:rsidRPr="003D4938">
        <w:rPr>
          <w:rFonts w:ascii="Times New Roman" w:eastAsia="Times New Roman" w:hAnsi="Times New Roman" w:cs="Times New Roman"/>
          <w:color w:val="000000"/>
          <w:sz w:val="24"/>
          <w:szCs w:val="24"/>
          <w:lang w:eastAsia="da-DK"/>
        </w:rPr>
        <w:t xml:space="preserve"> registreringsanmeldelser.</w:t>
      </w:r>
    </w:p>
    <w:p w14:paraId="47F193DC" w14:textId="0D63C808" w:rsidR="00C33E78" w:rsidRPr="003D4938" w:rsidRDefault="00C33E78" w:rsidP="00BC05B7">
      <w:pPr>
        <w:spacing w:after="0" w:line="240" w:lineRule="auto"/>
        <w:jc w:val="both"/>
        <w:rPr>
          <w:rFonts w:ascii="Times New Roman" w:eastAsia="Times New Roman" w:hAnsi="Times New Roman" w:cs="Times New Roman"/>
          <w:color w:val="000000"/>
          <w:sz w:val="24"/>
          <w:szCs w:val="24"/>
          <w:lang w:eastAsia="da-DK"/>
        </w:rPr>
      </w:pPr>
    </w:p>
    <w:p w14:paraId="3C62CBE7" w14:textId="480522AA" w:rsidR="009425CD" w:rsidRPr="003D4938" w:rsidRDefault="00BC05B7" w:rsidP="00BC05B7">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Lov nr. 526 af 7. juni 2006 indeholder herudover </w:t>
      </w:r>
      <w:r w:rsidR="00814CD3" w:rsidRPr="003D4938">
        <w:rPr>
          <w:rFonts w:ascii="Times New Roman" w:eastAsia="Times New Roman" w:hAnsi="Times New Roman" w:cs="Times New Roman"/>
          <w:color w:val="000000"/>
          <w:sz w:val="24"/>
          <w:szCs w:val="24"/>
          <w:lang w:eastAsia="da-DK"/>
        </w:rPr>
        <w:t xml:space="preserve">en række </w:t>
      </w:r>
      <w:r w:rsidRPr="003D4938">
        <w:rPr>
          <w:rFonts w:ascii="Times New Roman" w:eastAsia="Times New Roman" w:hAnsi="Times New Roman" w:cs="Times New Roman"/>
          <w:color w:val="000000"/>
          <w:sz w:val="24"/>
          <w:szCs w:val="24"/>
          <w:lang w:eastAsia="da-DK"/>
        </w:rPr>
        <w:t xml:space="preserve">ændringer af </w:t>
      </w:r>
      <w:r w:rsidR="00814CD3" w:rsidRPr="003D4938">
        <w:rPr>
          <w:rFonts w:ascii="Times New Roman" w:eastAsia="Times New Roman" w:hAnsi="Times New Roman" w:cs="Times New Roman"/>
          <w:color w:val="000000"/>
          <w:sz w:val="24"/>
          <w:szCs w:val="24"/>
          <w:lang w:eastAsia="da-DK"/>
        </w:rPr>
        <w:t>søloven, som ikke er sat i kraft, og som vil gøre det muligt for Søfartsstyrelsen at fastsætte regler om digital anmeldelse af rettigheder, og regler om, at dette helt eller delvis skal være obligatorisk.</w:t>
      </w:r>
      <w:r w:rsidR="00245AF7" w:rsidRPr="003D4938">
        <w:rPr>
          <w:rFonts w:ascii="Times New Roman" w:eastAsia="Times New Roman" w:hAnsi="Times New Roman" w:cs="Times New Roman"/>
          <w:color w:val="000000"/>
          <w:sz w:val="24"/>
          <w:szCs w:val="24"/>
          <w:lang w:eastAsia="da-DK"/>
        </w:rPr>
        <w:t xml:space="preserve"> </w:t>
      </w:r>
      <w:r w:rsidR="008A2800" w:rsidRPr="003D4938">
        <w:rPr>
          <w:rFonts w:ascii="Times New Roman" w:eastAsia="Times New Roman" w:hAnsi="Times New Roman" w:cs="Times New Roman"/>
          <w:color w:val="000000"/>
          <w:sz w:val="24"/>
          <w:szCs w:val="24"/>
          <w:lang w:eastAsia="da-DK"/>
        </w:rPr>
        <w:t xml:space="preserve">Lov nr. 526 af 7. juni 2006 indeholder </w:t>
      </w:r>
      <w:r w:rsidR="00346F80" w:rsidRPr="003D4938">
        <w:rPr>
          <w:rFonts w:ascii="Times New Roman" w:eastAsia="Times New Roman" w:hAnsi="Times New Roman" w:cs="Times New Roman"/>
          <w:color w:val="000000"/>
          <w:sz w:val="24"/>
          <w:szCs w:val="24"/>
          <w:lang w:eastAsia="da-DK"/>
        </w:rPr>
        <w:t>i forlængelse heraf også</w:t>
      </w:r>
      <w:r w:rsidR="00DA1772" w:rsidRPr="003D4938">
        <w:rPr>
          <w:rFonts w:ascii="Times New Roman" w:eastAsia="Times New Roman" w:hAnsi="Times New Roman" w:cs="Times New Roman"/>
          <w:color w:val="000000"/>
          <w:sz w:val="24"/>
          <w:szCs w:val="24"/>
          <w:lang w:eastAsia="da-DK"/>
        </w:rPr>
        <w:t xml:space="preserve"> </w:t>
      </w:r>
      <w:r w:rsidR="008A2800" w:rsidRPr="003D4938">
        <w:rPr>
          <w:rFonts w:ascii="Times New Roman" w:eastAsia="Times New Roman" w:hAnsi="Times New Roman" w:cs="Times New Roman"/>
          <w:color w:val="000000"/>
          <w:sz w:val="24"/>
          <w:szCs w:val="24"/>
          <w:lang w:eastAsia="da-DK"/>
        </w:rPr>
        <w:t>regler om</w:t>
      </w:r>
      <w:r w:rsidR="00DA1772" w:rsidRPr="003D4938">
        <w:rPr>
          <w:rFonts w:ascii="Times New Roman" w:eastAsia="Times New Roman" w:hAnsi="Times New Roman" w:cs="Times New Roman"/>
          <w:color w:val="000000"/>
          <w:sz w:val="24"/>
          <w:szCs w:val="24"/>
          <w:lang w:eastAsia="da-DK"/>
        </w:rPr>
        <w:t>, at</w:t>
      </w:r>
      <w:r w:rsidR="008A2800" w:rsidRPr="003D4938">
        <w:rPr>
          <w:rFonts w:ascii="Times New Roman" w:eastAsia="Times New Roman" w:hAnsi="Times New Roman" w:cs="Times New Roman"/>
          <w:color w:val="000000"/>
          <w:sz w:val="24"/>
          <w:szCs w:val="24"/>
          <w:lang w:eastAsia="da-DK"/>
        </w:rPr>
        <w:t xml:space="preserve"> registrering i </w:t>
      </w:r>
      <w:r w:rsidR="0028068C" w:rsidRPr="003D4938">
        <w:rPr>
          <w:rFonts w:ascii="Times New Roman" w:eastAsia="Times New Roman" w:hAnsi="Times New Roman" w:cs="Times New Roman"/>
          <w:color w:val="000000"/>
          <w:sz w:val="24"/>
          <w:szCs w:val="24"/>
          <w:lang w:eastAsia="da-DK"/>
        </w:rPr>
        <w:t>s</w:t>
      </w:r>
      <w:r w:rsidR="008A2800" w:rsidRPr="003D4938">
        <w:rPr>
          <w:rFonts w:ascii="Times New Roman" w:eastAsia="Times New Roman" w:hAnsi="Times New Roman" w:cs="Times New Roman"/>
          <w:color w:val="000000"/>
          <w:sz w:val="24"/>
          <w:szCs w:val="24"/>
          <w:lang w:eastAsia="da-DK"/>
        </w:rPr>
        <w:t xml:space="preserve">kibsregistret skal tjene som sikringsakt ved rettigheder over digitale negotiable pantebreve, herunder ejerpantebreve, i stedet for rådighedsberøvelse og som sikringsakt i stedet for underretning til debitor </w:t>
      </w:r>
      <w:r w:rsidR="00502ED7" w:rsidRPr="003D4938">
        <w:rPr>
          <w:rFonts w:ascii="Times New Roman" w:eastAsia="Times New Roman" w:hAnsi="Times New Roman" w:cs="Times New Roman"/>
          <w:color w:val="000000"/>
          <w:sz w:val="24"/>
          <w:szCs w:val="24"/>
          <w:lang w:eastAsia="da-DK"/>
        </w:rPr>
        <w:t xml:space="preserve">(såkaldt denunciation) </w:t>
      </w:r>
      <w:r w:rsidR="008A2800" w:rsidRPr="003D4938">
        <w:rPr>
          <w:rFonts w:ascii="Times New Roman" w:eastAsia="Times New Roman" w:hAnsi="Times New Roman" w:cs="Times New Roman"/>
          <w:color w:val="000000"/>
          <w:sz w:val="24"/>
          <w:szCs w:val="24"/>
          <w:lang w:eastAsia="da-DK"/>
        </w:rPr>
        <w:t xml:space="preserve">i forhold til </w:t>
      </w:r>
      <w:r w:rsidR="00502ED7" w:rsidRPr="003D4938">
        <w:rPr>
          <w:rFonts w:ascii="Times New Roman" w:eastAsia="Times New Roman" w:hAnsi="Times New Roman" w:cs="Times New Roman"/>
          <w:color w:val="000000"/>
          <w:sz w:val="24"/>
          <w:szCs w:val="24"/>
          <w:lang w:eastAsia="da-DK"/>
        </w:rPr>
        <w:t xml:space="preserve">ikke-negotiable </w:t>
      </w:r>
      <w:r w:rsidR="008A2800" w:rsidRPr="003D4938">
        <w:rPr>
          <w:rFonts w:ascii="Times New Roman" w:eastAsia="Times New Roman" w:hAnsi="Times New Roman" w:cs="Times New Roman"/>
          <w:color w:val="000000"/>
          <w:sz w:val="24"/>
          <w:szCs w:val="24"/>
          <w:lang w:eastAsia="da-DK"/>
        </w:rPr>
        <w:t xml:space="preserve">pantebreve. Loven indeholder også regler om </w:t>
      </w:r>
      <w:r w:rsidR="00AF2271" w:rsidRPr="003D4938">
        <w:rPr>
          <w:rFonts w:ascii="Times New Roman" w:eastAsia="Times New Roman" w:hAnsi="Times New Roman" w:cs="Times New Roman"/>
          <w:color w:val="000000"/>
          <w:sz w:val="24"/>
          <w:szCs w:val="24"/>
          <w:lang w:eastAsia="da-DK"/>
        </w:rPr>
        <w:t>kreditor</w:t>
      </w:r>
      <w:r w:rsidR="0056119E" w:rsidRPr="003D4938">
        <w:rPr>
          <w:rFonts w:ascii="Times New Roman" w:eastAsia="Times New Roman" w:hAnsi="Times New Roman" w:cs="Times New Roman"/>
          <w:color w:val="000000"/>
          <w:sz w:val="24"/>
          <w:szCs w:val="24"/>
          <w:lang w:eastAsia="da-DK"/>
        </w:rPr>
        <w:t xml:space="preserve">s </w:t>
      </w:r>
      <w:r w:rsidR="00AF2271" w:rsidRPr="003D4938">
        <w:rPr>
          <w:rFonts w:ascii="Times New Roman" w:eastAsia="Times New Roman" w:hAnsi="Times New Roman" w:cs="Times New Roman"/>
          <w:color w:val="000000"/>
          <w:sz w:val="24"/>
          <w:szCs w:val="24"/>
          <w:lang w:eastAsia="da-DK"/>
        </w:rPr>
        <w:t>legitimation</w:t>
      </w:r>
      <w:r w:rsidR="0056119E" w:rsidRPr="003D4938">
        <w:rPr>
          <w:rFonts w:ascii="Times New Roman" w:eastAsia="Times New Roman" w:hAnsi="Times New Roman" w:cs="Times New Roman"/>
          <w:color w:val="000000"/>
          <w:sz w:val="24"/>
          <w:szCs w:val="24"/>
          <w:lang w:eastAsia="da-DK"/>
        </w:rPr>
        <w:t xml:space="preserve"> til at modtage betaling</w:t>
      </w:r>
      <w:r w:rsidR="00AF2271" w:rsidRPr="003D4938">
        <w:rPr>
          <w:rFonts w:ascii="Times New Roman" w:eastAsia="Times New Roman" w:hAnsi="Times New Roman" w:cs="Times New Roman"/>
          <w:color w:val="000000"/>
          <w:sz w:val="24"/>
          <w:szCs w:val="24"/>
          <w:lang w:eastAsia="da-DK"/>
        </w:rPr>
        <w:t xml:space="preserve"> </w:t>
      </w:r>
      <w:r w:rsidR="00166E49" w:rsidRPr="003D4938">
        <w:rPr>
          <w:rFonts w:ascii="Times New Roman" w:eastAsia="Times New Roman" w:hAnsi="Times New Roman" w:cs="Times New Roman"/>
          <w:color w:val="000000"/>
          <w:sz w:val="24"/>
          <w:szCs w:val="24"/>
          <w:lang w:eastAsia="da-DK"/>
        </w:rPr>
        <w:t xml:space="preserve">og </w:t>
      </w:r>
      <w:r w:rsidR="00DA1772" w:rsidRPr="003D4938">
        <w:rPr>
          <w:rFonts w:ascii="Times New Roman" w:eastAsia="Times New Roman" w:hAnsi="Times New Roman" w:cs="Times New Roman"/>
          <w:color w:val="000000"/>
          <w:sz w:val="24"/>
          <w:szCs w:val="24"/>
          <w:lang w:eastAsia="da-DK"/>
        </w:rPr>
        <w:t xml:space="preserve">regler om </w:t>
      </w:r>
      <w:r w:rsidR="00224B2A" w:rsidRPr="003D4938">
        <w:rPr>
          <w:rFonts w:ascii="Times New Roman" w:eastAsia="Times New Roman" w:hAnsi="Times New Roman" w:cs="Times New Roman"/>
          <w:color w:val="000000"/>
          <w:sz w:val="24"/>
          <w:szCs w:val="24"/>
          <w:lang w:eastAsia="da-DK"/>
        </w:rPr>
        <w:t>anmeldelsestidspunkt</w:t>
      </w:r>
      <w:r w:rsidR="008A2800" w:rsidRPr="003D4938">
        <w:rPr>
          <w:rFonts w:ascii="Times New Roman" w:eastAsia="Times New Roman" w:hAnsi="Times New Roman" w:cs="Times New Roman"/>
          <w:color w:val="000000"/>
          <w:sz w:val="24"/>
          <w:szCs w:val="24"/>
          <w:lang w:eastAsia="da-DK"/>
        </w:rPr>
        <w:t xml:space="preserve"> m</w:t>
      </w:r>
      <w:r w:rsidR="00346F80" w:rsidRPr="003D4938">
        <w:rPr>
          <w:rFonts w:ascii="Times New Roman" w:eastAsia="Times New Roman" w:hAnsi="Times New Roman" w:cs="Times New Roman"/>
          <w:color w:val="000000"/>
          <w:sz w:val="24"/>
          <w:szCs w:val="24"/>
          <w:lang w:eastAsia="da-DK"/>
        </w:rPr>
        <w:t>.</w:t>
      </w:r>
      <w:r w:rsidR="008A2800" w:rsidRPr="003D4938">
        <w:rPr>
          <w:rFonts w:ascii="Times New Roman" w:eastAsia="Times New Roman" w:hAnsi="Times New Roman" w:cs="Times New Roman"/>
          <w:color w:val="000000"/>
          <w:sz w:val="24"/>
          <w:szCs w:val="24"/>
          <w:lang w:eastAsia="da-DK"/>
        </w:rPr>
        <w:t>v</w:t>
      </w:r>
      <w:r w:rsidR="00224B2A" w:rsidRPr="003D4938">
        <w:rPr>
          <w:rFonts w:ascii="Times New Roman" w:eastAsia="Times New Roman" w:hAnsi="Times New Roman" w:cs="Times New Roman"/>
          <w:color w:val="000000"/>
          <w:sz w:val="24"/>
          <w:szCs w:val="24"/>
          <w:lang w:eastAsia="da-DK"/>
        </w:rPr>
        <w:t xml:space="preserve">. </w:t>
      </w:r>
    </w:p>
    <w:p w14:paraId="5B5B5EC6" w14:textId="77777777" w:rsidR="00DA1772" w:rsidRPr="003D4938" w:rsidRDefault="00DA1772" w:rsidP="00BC05B7">
      <w:pPr>
        <w:spacing w:after="0" w:line="240" w:lineRule="auto"/>
        <w:jc w:val="both"/>
        <w:rPr>
          <w:rFonts w:ascii="Times New Roman" w:eastAsia="Times New Roman" w:hAnsi="Times New Roman" w:cs="Times New Roman"/>
          <w:color w:val="000000"/>
          <w:sz w:val="24"/>
          <w:szCs w:val="24"/>
          <w:lang w:eastAsia="da-DK"/>
        </w:rPr>
      </w:pPr>
    </w:p>
    <w:p w14:paraId="34E47420" w14:textId="3652C70E" w:rsidR="00166E49" w:rsidRPr="003D4938" w:rsidRDefault="00166E49" w:rsidP="00BC05B7">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Herudover indeholder loven </w:t>
      </w:r>
      <w:r w:rsidR="00512CC9" w:rsidRPr="003D4938">
        <w:rPr>
          <w:rFonts w:ascii="Times New Roman" w:eastAsia="Times New Roman" w:hAnsi="Times New Roman" w:cs="Times New Roman"/>
          <w:color w:val="000000"/>
          <w:sz w:val="24"/>
          <w:szCs w:val="24"/>
          <w:lang w:eastAsia="da-DK"/>
        </w:rPr>
        <w:t>ikke</w:t>
      </w:r>
      <w:r w:rsidR="00502ED7" w:rsidRPr="003D4938">
        <w:rPr>
          <w:rFonts w:ascii="Times New Roman" w:eastAsia="Times New Roman" w:hAnsi="Times New Roman" w:cs="Times New Roman"/>
          <w:color w:val="000000"/>
          <w:sz w:val="24"/>
          <w:szCs w:val="24"/>
          <w:lang w:eastAsia="da-DK"/>
        </w:rPr>
        <w:t>-</w:t>
      </w:r>
      <w:r w:rsidR="00512CC9" w:rsidRPr="003D4938">
        <w:rPr>
          <w:rFonts w:ascii="Times New Roman" w:eastAsia="Times New Roman" w:hAnsi="Times New Roman" w:cs="Times New Roman"/>
          <w:color w:val="000000"/>
          <w:sz w:val="24"/>
          <w:szCs w:val="24"/>
          <w:lang w:eastAsia="da-DK"/>
        </w:rPr>
        <w:t xml:space="preserve">ikrafttrådte </w:t>
      </w:r>
      <w:r w:rsidRPr="003D4938">
        <w:rPr>
          <w:rFonts w:ascii="Times New Roman" w:eastAsia="Times New Roman" w:hAnsi="Times New Roman" w:cs="Times New Roman"/>
          <w:color w:val="000000"/>
          <w:sz w:val="24"/>
          <w:szCs w:val="24"/>
          <w:lang w:eastAsia="da-DK"/>
        </w:rPr>
        <w:t>regler om autoriserede anmeldere og fuldmagter. Loven giver således hjemmel til, at private og virksomheder kan opnå autorisation til at anmelde dokumenter, der ikke er forsynet med den berettige</w:t>
      </w:r>
      <w:r w:rsidR="00106FFA" w:rsidRPr="003D4938">
        <w:rPr>
          <w:rFonts w:ascii="Times New Roman" w:eastAsia="Times New Roman" w:hAnsi="Times New Roman" w:cs="Times New Roman"/>
          <w:color w:val="000000"/>
          <w:sz w:val="24"/>
          <w:szCs w:val="24"/>
          <w:lang w:eastAsia="da-DK"/>
        </w:rPr>
        <w:t>de</w:t>
      </w:r>
      <w:r w:rsidRPr="003D4938">
        <w:rPr>
          <w:rFonts w:ascii="Times New Roman" w:eastAsia="Times New Roman" w:hAnsi="Times New Roman" w:cs="Times New Roman"/>
          <w:color w:val="000000"/>
          <w:sz w:val="24"/>
          <w:szCs w:val="24"/>
          <w:lang w:eastAsia="da-DK"/>
        </w:rPr>
        <w:t>s signatur, og i denne forbindelse at udføre udvalgte opgaver, herunder dele af prøvelsen. For at smidiggøre fuldmagtsprocessen indeholder loven også regler om anmelde</w:t>
      </w:r>
      <w:r w:rsidR="005A54CC" w:rsidRPr="003D4938">
        <w:rPr>
          <w:rFonts w:ascii="Times New Roman" w:eastAsia="Times New Roman" w:hAnsi="Times New Roman" w:cs="Times New Roman"/>
          <w:color w:val="000000"/>
          <w:sz w:val="24"/>
          <w:szCs w:val="24"/>
          <w:lang w:eastAsia="da-DK"/>
        </w:rPr>
        <w:t>l</w:t>
      </w:r>
      <w:r w:rsidRPr="003D4938">
        <w:rPr>
          <w:rFonts w:ascii="Times New Roman" w:eastAsia="Times New Roman" w:hAnsi="Times New Roman" w:cs="Times New Roman"/>
          <w:color w:val="000000"/>
          <w:sz w:val="24"/>
          <w:szCs w:val="24"/>
          <w:lang w:eastAsia="da-DK"/>
        </w:rPr>
        <w:t>s</w:t>
      </w:r>
      <w:r w:rsidR="005A54CC" w:rsidRPr="003D4938">
        <w:rPr>
          <w:rFonts w:ascii="Times New Roman" w:eastAsia="Times New Roman" w:hAnsi="Times New Roman" w:cs="Times New Roman"/>
          <w:color w:val="000000"/>
          <w:sz w:val="24"/>
          <w:szCs w:val="24"/>
          <w:lang w:eastAsia="da-DK"/>
        </w:rPr>
        <w:t>e</w:t>
      </w:r>
      <w:r w:rsidRPr="003D4938">
        <w:rPr>
          <w:rFonts w:ascii="Times New Roman" w:eastAsia="Times New Roman" w:hAnsi="Times New Roman" w:cs="Times New Roman"/>
          <w:color w:val="000000"/>
          <w:sz w:val="24"/>
          <w:szCs w:val="24"/>
          <w:lang w:eastAsia="da-DK"/>
        </w:rPr>
        <w:t xml:space="preserve"> </w:t>
      </w:r>
      <w:r w:rsidR="005A54CC" w:rsidRPr="003D4938">
        <w:rPr>
          <w:rFonts w:ascii="Times New Roman" w:eastAsia="Times New Roman" w:hAnsi="Times New Roman" w:cs="Times New Roman"/>
          <w:color w:val="000000"/>
          <w:sz w:val="24"/>
          <w:szCs w:val="24"/>
          <w:lang w:eastAsia="da-DK"/>
        </w:rPr>
        <w:t xml:space="preserve">af </w:t>
      </w:r>
      <w:r w:rsidRPr="003D4938">
        <w:rPr>
          <w:rFonts w:ascii="Times New Roman" w:eastAsia="Times New Roman" w:hAnsi="Times New Roman" w:cs="Times New Roman"/>
          <w:color w:val="000000"/>
          <w:sz w:val="24"/>
          <w:szCs w:val="24"/>
          <w:lang w:eastAsia="da-DK"/>
        </w:rPr>
        <w:t>dokumenter til registrering på grundlag af en fuldmagt fra den, der er berettiget til at råde over en ret over et skib. Fuldmagtshaver vil på baggrund af en sådan fuldmagt kunne indsende dokumenter, der er forsynet med fuldmagtshavers egen digitale signatur</w:t>
      </w:r>
      <w:r w:rsidR="005A54CC" w:rsidRPr="003D4938">
        <w:rPr>
          <w:rFonts w:ascii="Times New Roman" w:eastAsia="Times New Roman" w:hAnsi="Times New Roman" w:cs="Times New Roman"/>
          <w:color w:val="000000"/>
          <w:sz w:val="24"/>
          <w:szCs w:val="24"/>
          <w:lang w:eastAsia="da-DK"/>
        </w:rPr>
        <w:t>.</w:t>
      </w:r>
    </w:p>
    <w:p w14:paraId="7A811EA7" w14:textId="77777777" w:rsidR="00224B2A" w:rsidRPr="003D4938" w:rsidRDefault="00224B2A" w:rsidP="00BC05B7">
      <w:pPr>
        <w:spacing w:after="0" w:line="240" w:lineRule="auto"/>
        <w:jc w:val="both"/>
        <w:rPr>
          <w:rFonts w:ascii="Times New Roman" w:eastAsia="Times New Roman" w:hAnsi="Times New Roman" w:cs="Times New Roman"/>
          <w:color w:val="000000"/>
          <w:sz w:val="24"/>
          <w:szCs w:val="24"/>
          <w:lang w:eastAsia="da-DK"/>
        </w:rPr>
      </w:pPr>
    </w:p>
    <w:p w14:paraId="741F6595" w14:textId="6569A414" w:rsidR="00247275" w:rsidRPr="003D4938" w:rsidRDefault="001C3F8F" w:rsidP="00BC05B7">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Det er forudsat i </w:t>
      </w:r>
      <w:r w:rsidR="007F2426" w:rsidRPr="003D4938">
        <w:rPr>
          <w:rFonts w:ascii="Times New Roman" w:eastAsia="Times New Roman" w:hAnsi="Times New Roman" w:cs="Times New Roman"/>
          <w:color w:val="000000"/>
          <w:sz w:val="24"/>
          <w:szCs w:val="24"/>
          <w:lang w:eastAsia="da-DK"/>
        </w:rPr>
        <w:t xml:space="preserve">bemærkningerne til </w:t>
      </w:r>
      <w:r w:rsidRPr="003D4938">
        <w:rPr>
          <w:rFonts w:ascii="Times New Roman" w:eastAsia="Times New Roman" w:hAnsi="Times New Roman" w:cs="Times New Roman"/>
          <w:color w:val="000000"/>
          <w:sz w:val="24"/>
          <w:szCs w:val="24"/>
          <w:lang w:eastAsia="da-DK"/>
        </w:rPr>
        <w:t>lovforslaget til lov</w:t>
      </w:r>
      <w:r w:rsidR="007F2426" w:rsidRPr="003D4938">
        <w:rPr>
          <w:rFonts w:ascii="Times New Roman" w:eastAsia="Times New Roman" w:hAnsi="Times New Roman" w:cs="Times New Roman"/>
          <w:color w:val="000000"/>
          <w:sz w:val="24"/>
          <w:szCs w:val="24"/>
          <w:lang w:eastAsia="da-DK"/>
        </w:rPr>
        <w:t xml:space="preserve"> nr. 526 af 7. juni 2006</w:t>
      </w:r>
      <w:r w:rsidRPr="003D4938">
        <w:rPr>
          <w:rFonts w:ascii="Times New Roman" w:eastAsia="Times New Roman" w:hAnsi="Times New Roman" w:cs="Times New Roman"/>
          <w:color w:val="000000"/>
          <w:sz w:val="24"/>
          <w:szCs w:val="24"/>
          <w:lang w:eastAsia="da-DK"/>
        </w:rPr>
        <w:t xml:space="preserve">, at </w:t>
      </w:r>
      <w:r w:rsidR="00245AF7" w:rsidRPr="003D4938">
        <w:rPr>
          <w:rFonts w:ascii="Times New Roman" w:eastAsia="Times New Roman" w:hAnsi="Times New Roman" w:cs="Times New Roman"/>
          <w:color w:val="000000"/>
          <w:sz w:val="24"/>
          <w:szCs w:val="24"/>
          <w:lang w:eastAsia="da-DK"/>
        </w:rPr>
        <w:t>de</w:t>
      </w:r>
      <w:r w:rsidR="0068564A" w:rsidRPr="003D4938">
        <w:rPr>
          <w:rFonts w:ascii="Times New Roman" w:eastAsia="Times New Roman" w:hAnsi="Times New Roman" w:cs="Times New Roman"/>
          <w:color w:val="000000"/>
          <w:sz w:val="24"/>
          <w:szCs w:val="24"/>
          <w:lang w:eastAsia="da-DK"/>
        </w:rPr>
        <w:t>r vil ske en trinvis</w:t>
      </w:r>
      <w:r w:rsidR="00245AF7" w:rsidRPr="003D4938">
        <w:rPr>
          <w:rFonts w:ascii="Times New Roman" w:eastAsia="Times New Roman" w:hAnsi="Times New Roman" w:cs="Times New Roman"/>
          <w:color w:val="000000"/>
          <w:sz w:val="24"/>
          <w:szCs w:val="24"/>
          <w:lang w:eastAsia="da-DK"/>
        </w:rPr>
        <w:t xml:space="preserve"> digital skibsregistrerin</w:t>
      </w:r>
      <w:r w:rsidR="0068564A" w:rsidRPr="003D4938">
        <w:rPr>
          <w:rFonts w:ascii="Times New Roman" w:eastAsia="Times New Roman" w:hAnsi="Times New Roman" w:cs="Times New Roman"/>
          <w:color w:val="000000"/>
          <w:sz w:val="24"/>
          <w:szCs w:val="24"/>
          <w:lang w:eastAsia="da-DK"/>
        </w:rPr>
        <w:t>g, og at det først på et senere tidspunkt</w:t>
      </w:r>
      <w:r w:rsidRPr="003D4938">
        <w:rPr>
          <w:rFonts w:ascii="Times New Roman" w:eastAsia="Times New Roman" w:hAnsi="Times New Roman" w:cs="Times New Roman"/>
          <w:color w:val="000000"/>
          <w:sz w:val="24"/>
          <w:szCs w:val="24"/>
          <w:lang w:eastAsia="da-DK"/>
        </w:rPr>
        <w:t xml:space="preserve"> vil</w:t>
      </w:r>
      <w:r w:rsidR="0068564A" w:rsidRPr="003D4938">
        <w:rPr>
          <w:rFonts w:ascii="Times New Roman" w:eastAsia="Times New Roman" w:hAnsi="Times New Roman" w:cs="Times New Roman"/>
          <w:color w:val="000000"/>
          <w:sz w:val="24"/>
          <w:szCs w:val="24"/>
          <w:lang w:eastAsia="da-DK"/>
        </w:rPr>
        <w:t xml:space="preserve"> blive obligatorisk at anmelde negotiable pantebreve digitalt. Efter en indførelse af obligatorisk digital anmeldelse af negotiable pantebreve, vil det ikke være muligt at registrere negotiable pantebreve </w:t>
      </w:r>
      <w:r w:rsidRPr="003D4938">
        <w:rPr>
          <w:rFonts w:ascii="Times New Roman" w:eastAsia="Times New Roman" w:hAnsi="Times New Roman" w:cs="Times New Roman"/>
          <w:color w:val="000000"/>
          <w:sz w:val="24"/>
          <w:szCs w:val="24"/>
          <w:lang w:eastAsia="da-DK"/>
        </w:rPr>
        <w:t>på papir</w:t>
      </w:r>
      <w:r w:rsidR="0068564A" w:rsidRPr="003D4938">
        <w:rPr>
          <w:rFonts w:ascii="Times New Roman" w:eastAsia="Times New Roman" w:hAnsi="Times New Roman" w:cs="Times New Roman"/>
          <w:color w:val="000000"/>
          <w:sz w:val="24"/>
          <w:szCs w:val="24"/>
          <w:lang w:eastAsia="da-DK"/>
        </w:rPr>
        <w:t xml:space="preserve">. Eksisterende pantebreve bevarer deres gyldighed, men </w:t>
      </w:r>
      <w:r w:rsidR="008A2800" w:rsidRPr="003D4938">
        <w:rPr>
          <w:rFonts w:ascii="Times New Roman" w:eastAsia="Times New Roman" w:hAnsi="Times New Roman" w:cs="Times New Roman"/>
          <w:color w:val="000000"/>
          <w:sz w:val="24"/>
          <w:szCs w:val="24"/>
          <w:lang w:eastAsia="da-DK"/>
        </w:rPr>
        <w:t xml:space="preserve">der var i lovbemærkningerne lagt op til at de </w:t>
      </w:r>
      <w:r w:rsidR="0068564A" w:rsidRPr="003D4938">
        <w:rPr>
          <w:rFonts w:ascii="Times New Roman" w:eastAsia="Times New Roman" w:hAnsi="Times New Roman" w:cs="Times New Roman"/>
          <w:color w:val="000000"/>
          <w:sz w:val="24"/>
          <w:szCs w:val="24"/>
          <w:lang w:eastAsia="da-DK"/>
        </w:rPr>
        <w:t>sk</w:t>
      </w:r>
      <w:r w:rsidR="008A2800" w:rsidRPr="003D4938">
        <w:rPr>
          <w:rFonts w:ascii="Times New Roman" w:eastAsia="Times New Roman" w:hAnsi="Times New Roman" w:cs="Times New Roman"/>
          <w:color w:val="000000"/>
          <w:sz w:val="24"/>
          <w:szCs w:val="24"/>
          <w:lang w:eastAsia="da-DK"/>
        </w:rPr>
        <w:t>ulle</w:t>
      </w:r>
      <w:r w:rsidR="0068564A" w:rsidRPr="003D4938">
        <w:rPr>
          <w:rFonts w:ascii="Times New Roman" w:eastAsia="Times New Roman" w:hAnsi="Times New Roman" w:cs="Times New Roman"/>
          <w:color w:val="000000"/>
          <w:sz w:val="24"/>
          <w:szCs w:val="24"/>
          <w:lang w:eastAsia="da-DK"/>
        </w:rPr>
        <w:t xml:space="preserve"> konverteres til digitale negotiable pantebreve ved debitorskifte, forhøjelser af pantesummen eller inddragelse af nyt skib under pantet.</w:t>
      </w:r>
      <w:r w:rsidRPr="003D4938">
        <w:rPr>
          <w:rFonts w:ascii="Times New Roman" w:eastAsia="Times New Roman" w:hAnsi="Times New Roman" w:cs="Times New Roman"/>
          <w:color w:val="000000"/>
          <w:sz w:val="24"/>
          <w:szCs w:val="24"/>
          <w:lang w:eastAsia="da-DK"/>
        </w:rPr>
        <w:t xml:space="preserve"> </w:t>
      </w:r>
    </w:p>
    <w:p w14:paraId="20C8836F" w14:textId="77777777" w:rsidR="00502ED7" w:rsidRPr="003D4938" w:rsidRDefault="00502ED7" w:rsidP="00BC05B7">
      <w:pPr>
        <w:spacing w:after="0" w:line="240" w:lineRule="auto"/>
        <w:jc w:val="both"/>
        <w:rPr>
          <w:rFonts w:ascii="Times New Roman" w:eastAsia="Times New Roman" w:hAnsi="Times New Roman" w:cs="Times New Roman"/>
          <w:color w:val="000000"/>
          <w:sz w:val="24"/>
          <w:szCs w:val="24"/>
          <w:lang w:eastAsia="da-DK"/>
        </w:rPr>
      </w:pPr>
    </w:p>
    <w:p w14:paraId="3632B758" w14:textId="604AAFD3" w:rsidR="00F409B2" w:rsidRPr="003D4938" w:rsidRDefault="00224B2A" w:rsidP="00BC05B7">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Det er endvidere forudsat i bemærkningerne til lovforslaget, at der uanset indførelse af </w:t>
      </w:r>
      <w:r w:rsidR="00520B2D" w:rsidRPr="003D4938">
        <w:rPr>
          <w:rFonts w:ascii="Times New Roman" w:eastAsia="Times New Roman" w:hAnsi="Times New Roman" w:cs="Times New Roman"/>
          <w:color w:val="000000"/>
          <w:sz w:val="24"/>
          <w:szCs w:val="24"/>
          <w:lang w:eastAsia="da-DK"/>
        </w:rPr>
        <w:t xml:space="preserve">obligatorisk </w:t>
      </w:r>
      <w:r w:rsidRPr="003D4938">
        <w:rPr>
          <w:rFonts w:ascii="Times New Roman" w:eastAsia="Times New Roman" w:hAnsi="Times New Roman" w:cs="Times New Roman"/>
          <w:color w:val="000000"/>
          <w:sz w:val="24"/>
          <w:szCs w:val="24"/>
          <w:lang w:eastAsia="da-DK"/>
        </w:rPr>
        <w:t xml:space="preserve">digital skibsregistrering fortsat vil være en mulighed for, at enkelte papirdokumenter kan indlægges af </w:t>
      </w:r>
      <w:r w:rsidR="0028068C" w:rsidRPr="003D4938">
        <w:rPr>
          <w:rFonts w:ascii="Times New Roman" w:eastAsia="Times New Roman" w:hAnsi="Times New Roman" w:cs="Times New Roman"/>
          <w:color w:val="000000"/>
          <w:sz w:val="24"/>
          <w:szCs w:val="24"/>
          <w:lang w:eastAsia="da-DK"/>
        </w:rPr>
        <w:t>s</w:t>
      </w:r>
      <w:r w:rsidRPr="003D4938">
        <w:rPr>
          <w:rFonts w:ascii="Times New Roman" w:eastAsia="Times New Roman" w:hAnsi="Times New Roman" w:cs="Times New Roman"/>
          <w:color w:val="000000"/>
          <w:sz w:val="24"/>
          <w:szCs w:val="24"/>
          <w:lang w:eastAsia="da-DK"/>
        </w:rPr>
        <w:t xml:space="preserve">kibsregistret. </w:t>
      </w:r>
      <w:r w:rsidR="00520B2D" w:rsidRPr="003D4938">
        <w:rPr>
          <w:rFonts w:ascii="Times New Roman" w:eastAsia="Times New Roman" w:hAnsi="Times New Roman" w:cs="Times New Roman"/>
          <w:color w:val="000000"/>
          <w:sz w:val="24"/>
          <w:szCs w:val="24"/>
          <w:lang w:eastAsia="da-DK"/>
        </w:rPr>
        <w:t>Det var dog samtidig forudsat, at det ikke ville være muligt at registrere negotiable pantebreve på papir.</w:t>
      </w:r>
      <w:r w:rsidR="00502ED7" w:rsidRPr="003D4938">
        <w:rPr>
          <w:rFonts w:ascii="Times New Roman" w:eastAsia="Times New Roman" w:hAnsi="Times New Roman" w:cs="Times New Roman"/>
          <w:color w:val="000000"/>
          <w:sz w:val="24"/>
          <w:szCs w:val="24"/>
          <w:lang w:eastAsia="da-DK"/>
        </w:rPr>
        <w:t xml:space="preserve"> Der henvises til bemærkningerne til lov nr. 526 af 7. juni 2006 (lovforslag nr. L 196), jf., Folketingstidende 2005-06, tillæg A, side 6366.</w:t>
      </w:r>
    </w:p>
    <w:p w14:paraId="3CA8565B" w14:textId="77777777" w:rsidR="00814CD3" w:rsidRPr="003D4938" w:rsidRDefault="00814CD3" w:rsidP="00BC05B7">
      <w:pPr>
        <w:spacing w:after="0" w:line="240" w:lineRule="auto"/>
        <w:jc w:val="both"/>
        <w:rPr>
          <w:rFonts w:ascii="Times New Roman" w:eastAsia="Times New Roman" w:hAnsi="Times New Roman" w:cs="Times New Roman"/>
          <w:color w:val="000000"/>
          <w:sz w:val="24"/>
          <w:szCs w:val="24"/>
          <w:lang w:eastAsia="da-DK"/>
        </w:rPr>
      </w:pPr>
    </w:p>
    <w:p w14:paraId="41D0B2C2" w14:textId="77777777" w:rsidR="00224B2A" w:rsidRPr="003D4938" w:rsidRDefault="00224B2A" w:rsidP="00224B2A">
      <w:pPr>
        <w:spacing w:after="0"/>
        <w:rPr>
          <w:rFonts w:ascii="Times New Roman" w:eastAsia="Times New Roman" w:hAnsi="Times New Roman" w:cs="Times New Roman"/>
          <w:i/>
          <w:color w:val="000000"/>
          <w:sz w:val="24"/>
          <w:szCs w:val="24"/>
          <w:lang w:eastAsia="da-DK"/>
        </w:rPr>
      </w:pPr>
      <w:r w:rsidRPr="003D4938">
        <w:rPr>
          <w:rFonts w:ascii="Times New Roman" w:eastAsia="Times New Roman" w:hAnsi="Times New Roman" w:cs="Times New Roman"/>
          <w:i/>
          <w:color w:val="000000"/>
          <w:sz w:val="24"/>
          <w:szCs w:val="24"/>
          <w:lang w:eastAsia="da-DK"/>
        </w:rPr>
        <w:t>2.1.2. Erhvervsministeriets overvejelser og den foreslåede ordning</w:t>
      </w:r>
    </w:p>
    <w:p w14:paraId="6FA4EA05" w14:textId="5BECD575" w:rsidR="00CB3B2C" w:rsidRPr="003D4938" w:rsidRDefault="003A359C">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Som det fremgår ovenfor vedtog Folketinget i 2006 det lovmæssige grundla</w:t>
      </w:r>
      <w:r w:rsidR="00CB3B2C" w:rsidRPr="003D4938">
        <w:rPr>
          <w:rFonts w:ascii="Times New Roman" w:eastAsia="Times New Roman" w:hAnsi="Times New Roman" w:cs="Times New Roman"/>
          <w:color w:val="000000"/>
          <w:sz w:val="24"/>
          <w:szCs w:val="24"/>
          <w:lang w:eastAsia="da-DK"/>
        </w:rPr>
        <w:t>g for digital skibsregistrering</w:t>
      </w:r>
      <w:r w:rsidR="00D25084" w:rsidRPr="003D4938">
        <w:rPr>
          <w:rFonts w:ascii="Times New Roman" w:eastAsia="Times New Roman" w:hAnsi="Times New Roman" w:cs="Times New Roman"/>
          <w:color w:val="000000"/>
          <w:sz w:val="24"/>
          <w:szCs w:val="24"/>
          <w:lang w:eastAsia="da-DK"/>
        </w:rPr>
        <w:t xml:space="preserve">. Bestemmelserne er endnu </w:t>
      </w:r>
      <w:r w:rsidR="00CB3B2C" w:rsidRPr="003D4938">
        <w:rPr>
          <w:rFonts w:ascii="Times New Roman" w:eastAsia="Times New Roman" w:hAnsi="Times New Roman" w:cs="Times New Roman"/>
          <w:color w:val="000000"/>
          <w:sz w:val="24"/>
          <w:szCs w:val="24"/>
          <w:lang w:eastAsia="da-DK"/>
        </w:rPr>
        <w:t xml:space="preserve">ikke sat i kraft. </w:t>
      </w:r>
      <w:r w:rsidR="00D572CE" w:rsidRPr="003D4938">
        <w:rPr>
          <w:rFonts w:ascii="Times New Roman" w:eastAsia="Times New Roman" w:hAnsi="Times New Roman" w:cs="Times New Roman"/>
          <w:color w:val="000000"/>
          <w:sz w:val="24"/>
          <w:szCs w:val="24"/>
          <w:lang w:eastAsia="da-DK"/>
        </w:rPr>
        <w:t xml:space="preserve">Baggrunden </w:t>
      </w:r>
      <w:r w:rsidR="00CB3B2C" w:rsidRPr="003D4938">
        <w:rPr>
          <w:rFonts w:ascii="Times New Roman" w:eastAsia="Times New Roman" w:hAnsi="Times New Roman" w:cs="Times New Roman"/>
          <w:color w:val="000000"/>
          <w:sz w:val="24"/>
          <w:szCs w:val="24"/>
          <w:lang w:eastAsia="da-DK"/>
        </w:rPr>
        <w:t>her</w:t>
      </w:r>
      <w:r w:rsidR="00D572CE" w:rsidRPr="003D4938">
        <w:rPr>
          <w:rFonts w:ascii="Times New Roman" w:eastAsia="Times New Roman" w:hAnsi="Times New Roman" w:cs="Times New Roman"/>
          <w:color w:val="000000"/>
          <w:sz w:val="24"/>
          <w:szCs w:val="24"/>
          <w:lang w:eastAsia="da-DK"/>
        </w:rPr>
        <w:t>for er navnlig, at det viste sig, at omkostningerne i forbindelse med digitaliseringen var væsentligt undervurderet. Hertil kommer, at der dengang ikke var efterspørgsel e</w:t>
      </w:r>
      <w:r w:rsidR="00D27701" w:rsidRPr="003D4938">
        <w:rPr>
          <w:rFonts w:ascii="Times New Roman" w:eastAsia="Times New Roman" w:hAnsi="Times New Roman" w:cs="Times New Roman"/>
          <w:color w:val="000000"/>
          <w:sz w:val="24"/>
          <w:szCs w:val="24"/>
          <w:lang w:eastAsia="da-DK"/>
        </w:rPr>
        <w:t>fter ordningen blandt registret</w:t>
      </w:r>
      <w:r w:rsidR="00D572CE" w:rsidRPr="003D4938">
        <w:rPr>
          <w:rFonts w:ascii="Times New Roman" w:eastAsia="Times New Roman" w:hAnsi="Times New Roman" w:cs="Times New Roman"/>
          <w:color w:val="000000"/>
          <w:sz w:val="24"/>
          <w:szCs w:val="24"/>
          <w:lang w:eastAsia="da-DK"/>
        </w:rPr>
        <w:t>s brugere</w:t>
      </w:r>
      <w:r w:rsidR="000646C6" w:rsidRPr="003D4938">
        <w:rPr>
          <w:rFonts w:ascii="Times New Roman" w:eastAsia="Times New Roman" w:hAnsi="Times New Roman" w:cs="Times New Roman"/>
          <w:color w:val="000000"/>
          <w:sz w:val="24"/>
          <w:szCs w:val="24"/>
          <w:lang w:eastAsia="da-DK"/>
        </w:rPr>
        <w:t xml:space="preserve">, </w:t>
      </w:r>
      <w:r w:rsidR="00D27701" w:rsidRPr="003D4938">
        <w:rPr>
          <w:rFonts w:ascii="Times New Roman" w:eastAsia="Times New Roman" w:hAnsi="Times New Roman" w:cs="Times New Roman"/>
          <w:color w:val="000000"/>
          <w:sz w:val="24"/>
          <w:szCs w:val="24"/>
          <w:lang w:eastAsia="da-DK"/>
        </w:rPr>
        <w:t xml:space="preserve">og der var et ønske om at se, hvordan indkøringsfasen forløb på andre tilsvarende områder. </w:t>
      </w:r>
    </w:p>
    <w:p w14:paraId="770CFEC1" w14:textId="77777777" w:rsidR="00D27701" w:rsidRPr="003D4938" w:rsidRDefault="00D27701">
      <w:pPr>
        <w:spacing w:after="0" w:line="240" w:lineRule="auto"/>
        <w:jc w:val="both"/>
        <w:rPr>
          <w:rFonts w:ascii="Times New Roman" w:eastAsia="Times New Roman" w:hAnsi="Times New Roman" w:cs="Times New Roman"/>
          <w:color w:val="000000"/>
          <w:sz w:val="24"/>
          <w:szCs w:val="24"/>
          <w:lang w:eastAsia="da-DK"/>
        </w:rPr>
      </w:pPr>
    </w:p>
    <w:p w14:paraId="205F2652" w14:textId="3D4122D4" w:rsidR="00511719" w:rsidRPr="003D4938" w:rsidRDefault="00CB3B2C" w:rsidP="00AC6127">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Det vurderes</w:t>
      </w:r>
      <w:r w:rsidR="00511719" w:rsidRPr="003D4938">
        <w:rPr>
          <w:rFonts w:ascii="Times New Roman" w:eastAsia="Times New Roman" w:hAnsi="Times New Roman" w:cs="Times New Roman"/>
          <w:color w:val="000000"/>
          <w:sz w:val="24"/>
          <w:szCs w:val="24"/>
          <w:lang w:eastAsia="da-DK"/>
        </w:rPr>
        <w:t xml:space="preserve"> på nuværende tidspunkt</w:t>
      </w:r>
      <w:r w:rsidR="00D25084" w:rsidRPr="003D4938">
        <w:rPr>
          <w:rFonts w:ascii="Times New Roman" w:eastAsia="Times New Roman" w:hAnsi="Times New Roman" w:cs="Times New Roman"/>
          <w:color w:val="000000"/>
          <w:sz w:val="24"/>
          <w:szCs w:val="24"/>
          <w:lang w:eastAsia="da-DK"/>
        </w:rPr>
        <w:t xml:space="preserve"> </w:t>
      </w:r>
      <w:r w:rsidR="00511719" w:rsidRPr="003D4938">
        <w:rPr>
          <w:rFonts w:ascii="Times New Roman" w:eastAsia="Times New Roman" w:hAnsi="Times New Roman" w:cs="Times New Roman"/>
          <w:color w:val="000000"/>
          <w:sz w:val="24"/>
          <w:szCs w:val="24"/>
          <w:lang w:eastAsia="da-DK"/>
        </w:rPr>
        <w:t xml:space="preserve">i lyset af de erfaringer, som er gjort siden 2006, at indførelse af digital skibsregistrering kan medføre væsentlige administrative lettelser for erhvervet, og der er med den politiske aftale om </w:t>
      </w:r>
      <w:r w:rsidRPr="003D4938">
        <w:rPr>
          <w:rFonts w:ascii="Times New Roman" w:eastAsia="Times New Roman" w:hAnsi="Times New Roman" w:cs="Times New Roman"/>
          <w:color w:val="000000"/>
          <w:sz w:val="24"/>
          <w:szCs w:val="24"/>
          <w:lang w:eastAsia="da-DK"/>
        </w:rPr>
        <w:t xml:space="preserve">"Initiativer for Danmarks digitale vækst" indgået </w:t>
      </w:r>
      <w:r w:rsidR="00D25084" w:rsidRPr="003D4938">
        <w:rPr>
          <w:rFonts w:ascii="Times New Roman" w:eastAsia="Times New Roman" w:hAnsi="Times New Roman" w:cs="Times New Roman"/>
          <w:color w:val="000000"/>
          <w:sz w:val="24"/>
          <w:szCs w:val="24"/>
          <w:lang w:eastAsia="da-DK"/>
        </w:rPr>
        <w:t xml:space="preserve">den </w:t>
      </w:r>
      <w:r w:rsidRPr="003D4938">
        <w:rPr>
          <w:rFonts w:ascii="Times New Roman" w:eastAsia="Times New Roman" w:hAnsi="Times New Roman" w:cs="Times New Roman"/>
          <w:color w:val="000000"/>
          <w:sz w:val="24"/>
          <w:szCs w:val="24"/>
          <w:lang w:eastAsia="da-DK"/>
        </w:rPr>
        <w:t>26. februar 2018 afsat midler til udvikling af digital skibsregistrering.</w:t>
      </w:r>
      <w:r w:rsidR="00511719" w:rsidRPr="003D4938">
        <w:rPr>
          <w:rFonts w:ascii="Times New Roman" w:eastAsia="Times New Roman" w:hAnsi="Times New Roman" w:cs="Times New Roman"/>
          <w:color w:val="000000"/>
          <w:sz w:val="24"/>
          <w:szCs w:val="24"/>
          <w:lang w:eastAsia="da-DK"/>
        </w:rPr>
        <w:t xml:space="preserve"> </w:t>
      </w:r>
    </w:p>
    <w:p w14:paraId="2AA87C80" w14:textId="77777777" w:rsidR="00511719" w:rsidRPr="003D4938" w:rsidRDefault="00511719" w:rsidP="00AC6127">
      <w:pPr>
        <w:spacing w:after="0" w:line="240" w:lineRule="auto"/>
        <w:jc w:val="both"/>
        <w:rPr>
          <w:rFonts w:ascii="Times New Roman" w:eastAsia="Times New Roman" w:hAnsi="Times New Roman" w:cs="Times New Roman"/>
          <w:color w:val="000000"/>
          <w:sz w:val="24"/>
          <w:szCs w:val="24"/>
          <w:lang w:eastAsia="da-DK"/>
        </w:rPr>
      </w:pPr>
    </w:p>
    <w:p w14:paraId="319E42B8" w14:textId="3AE97F3D" w:rsidR="00511719" w:rsidRPr="003D4938" w:rsidRDefault="006C2970" w:rsidP="00AC6127">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Erhvervsministeriet har derfor igangsat udvikling</w:t>
      </w:r>
      <w:r w:rsidR="00511719" w:rsidRPr="003D4938">
        <w:rPr>
          <w:rFonts w:ascii="Times New Roman" w:eastAsia="Times New Roman" w:hAnsi="Times New Roman" w:cs="Times New Roman"/>
          <w:color w:val="000000"/>
          <w:sz w:val="24"/>
          <w:szCs w:val="24"/>
          <w:lang w:eastAsia="da-DK"/>
        </w:rPr>
        <w:t>en af</w:t>
      </w:r>
      <w:r w:rsidRPr="003D4938">
        <w:rPr>
          <w:rFonts w:ascii="Times New Roman" w:eastAsia="Times New Roman" w:hAnsi="Times New Roman" w:cs="Times New Roman"/>
          <w:color w:val="000000"/>
          <w:sz w:val="24"/>
          <w:szCs w:val="24"/>
          <w:lang w:eastAsia="da-DK"/>
        </w:rPr>
        <w:t xml:space="preserve"> et nyt IT-system</w:t>
      </w:r>
      <w:r w:rsidR="00D25084" w:rsidRPr="003D4938">
        <w:rPr>
          <w:rFonts w:ascii="Times New Roman" w:eastAsia="Times New Roman" w:hAnsi="Times New Roman" w:cs="Times New Roman"/>
          <w:color w:val="000000"/>
          <w:sz w:val="24"/>
          <w:szCs w:val="24"/>
          <w:lang w:eastAsia="da-DK"/>
        </w:rPr>
        <w:t xml:space="preserve">, således at der kan etableres </w:t>
      </w:r>
      <w:r w:rsidR="00511719" w:rsidRPr="003D4938">
        <w:rPr>
          <w:rFonts w:ascii="Times New Roman" w:eastAsia="Times New Roman" w:hAnsi="Times New Roman" w:cs="Times New Roman"/>
          <w:color w:val="000000"/>
          <w:sz w:val="24"/>
          <w:szCs w:val="24"/>
          <w:lang w:eastAsia="da-DK"/>
        </w:rPr>
        <w:t xml:space="preserve">et digitalt </w:t>
      </w:r>
      <w:r w:rsidR="00106FFA" w:rsidRPr="003D4938">
        <w:rPr>
          <w:rFonts w:ascii="Times New Roman" w:eastAsia="Times New Roman" w:hAnsi="Times New Roman" w:cs="Times New Roman"/>
          <w:color w:val="000000"/>
          <w:sz w:val="24"/>
          <w:szCs w:val="24"/>
          <w:lang w:eastAsia="da-DK"/>
        </w:rPr>
        <w:t>s</w:t>
      </w:r>
      <w:r w:rsidR="00511719" w:rsidRPr="003D4938">
        <w:rPr>
          <w:rFonts w:ascii="Times New Roman" w:eastAsia="Times New Roman" w:hAnsi="Times New Roman" w:cs="Times New Roman"/>
          <w:color w:val="000000"/>
          <w:sz w:val="24"/>
          <w:szCs w:val="24"/>
          <w:lang w:eastAsia="da-DK"/>
        </w:rPr>
        <w:t>kibsregister.</w:t>
      </w:r>
      <w:r w:rsidRPr="003D4938">
        <w:rPr>
          <w:rFonts w:ascii="Times New Roman" w:hAnsi="Times New Roman" w:cs="Times New Roman"/>
          <w:color w:val="1F497D"/>
          <w:sz w:val="24"/>
          <w:szCs w:val="24"/>
        </w:rPr>
        <w:t xml:space="preserve"> </w:t>
      </w:r>
      <w:r w:rsidRPr="003D4938">
        <w:rPr>
          <w:rFonts w:ascii="Times New Roman" w:eastAsia="Times New Roman" w:hAnsi="Times New Roman" w:cs="Times New Roman"/>
          <w:color w:val="000000"/>
          <w:sz w:val="24"/>
          <w:szCs w:val="24"/>
          <w:lang w:eastAsia="da-DK"/>
        </w:rPr>
        <w:t xml:space="preserve">Den digitale skibsregistrering vil først </w:t>
      </w:r>
      <w:r w:rsidR="00511719" w:rsidRPr="003D4938">
        <w:rPr>
          <w:rFonts w:ascii="Times New Roman" w:eastAsia="Times New Roman" w:hAnsi="Times New Roman" w:cs="Times New Roman"/>
          <w:color w:val="000000"/>
          <w:sz w:val="24"/>
          <w:szCs w:val="24"/>
          <w:lang w:eastAsia="da-DK"/>
        </w:rPr>
        <w:t xml:space="preserve">kunne </w:t>
      </w:r>
      <w:r w:rsidR="00D25084" w:rsidRPr="003D4938">
        <w:rPr>
          <w:rFonts w:ascii="Times New Roman" w:eastAsia="Times New Roman" w:hAnsi="Times New Roman" w:cs="Times New Roman"/>
          <w:color w:val="000000"/>
          <w:sz w:val="24"/>
          <w:szCs w:val="24"/>
          <w:lang w:eastAsia="da-DK"/>
        </w:rPr>
        <w:t>påbegyndes</w:t>
      </w:r>
      <w:r w:rsidRPr="003D4938">
        <w:rPr>
          <w:rFonts w:ascii="Times New Roman" w:eastAsia="Times New Roman" w:hAnsi="Times New Roman" w:cs="Times New Roman"/>
          <w:color w:val="000000"/>
          <w:sz w:val="24"/>
          <w:szCs w:val="24"/>
          <w:lang w:eastAsia="da-DK"/>
        </w:rPr>
        <w:t xml:space="preserve">, når </w:t>
      </w:r>
      <w:r w:rsidR="00511719" w:rsidRPr="003D4938">
        <w:rPr>
          <w:rFonts w:ascii="Times New Roman" w:eastAsia="Times New Roman" w:hAnsi="Times New Roman" w:cs="Times New Roman"/>
          <w:color w:val="000000"/>
          <w:sz w:val="24"/>
          <w:szCs w:val="24"/>
          <w:lang w:eastAsia="da-DK"/>
        </w:rPr>
        <w:t xml:space="preserve">det nødvendige </w:t>
      </w:r>
      <w:r w:rsidRPr="003D4938">
        <w:rPr>
          <w:rFonts w:ascii="Times New Roman" w:eastAsia="Times New Roman" w:hAnsi="Times New Roman" w:cs="Times New Roman"/>
          <w:color w:val="000000"/>
          <w:sz w:val="24"/>
          <w:szCs w:val="24"/>
          <w:lang w:eastAsia="da-DK"/>
        </w:rPr>
        <w:t xml:space="preserve">IT-system er færdigudviklet. </w:t>
      </w:r>
      <w:r w:rsidR="003107BE" w:rsidRPr="003D4938">
        <w:rPr>
          <w:rFonts w:ascii="Times New Roman" w:hAnsi="Times New Roman" w:cs="Times New Roman"/>
          <w:sz w:val="24"/>
          <w:szCs w:val="24"/>
        </w:rPr>
        <w:t>IT-systemet forventes at kunne være etableret i løbet af 2020.</w:t>
      </w:r>
    </w:p>
    <w:p w14:paraId="776EC228" w14:textId="77777777" w:rsidR="00D572CE" w:rsidRPr="003D4938" w:rsidRDefault="00D572CE" w:rsidP="00AC6127">
      <w:pPr>
        <w:spacing w:after="0" w:line="240" w:lineRule="auto"/>
        <w:jc w:val="both"/>
        <w:rPr>
          <w:rFonts w:ascii="Times New Roman" w:eastAsia="Times New Roman" w:hAnsi="Times New Roman" w:cs="Times New Roman"/>
          <w:b/>
          <w:i/>
          <w:color w:val="000000"/>
          <w:sz w:val="24"/>
          <w:szCs w:val="24"/>
          <w:lang w:eastAsia="da-DK"/>
        </w:rPr>
      </w:pPr>
    </w:p>
    <w:p w14:paraId="2A6B241D" w14:textId="205B5BD5" w:rsidR="003107BE" w:rsidRPr="003D4938" w:rsidRDefault="006C2970" w:rsidP="00AC6127">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Som følge af udviklingen siden 2006 påtænkes digitaliseringen gennemført i et andet tempo og lidt anderledes, end det var forudset ved udarbejdelsen af 2006 lovændringerne.</w:t>
      </w:r>
      <w:r w:rsidR="00CE261B" w:rsidRPr="003D4938">
        <w:rPr>
          <w:rFonts w:ascii="Times New Roman" w:eastAsia="Times New Roman" w:hAnsi="Times New Roman" w:cs="Times New Roman"/>
          <w:color w:val="000000"/>
          <w:sz w:val="24"/>
          <w:szCs w:val="24"/>
          <w:lang w:eastAsia="da-DK"/>
        </w:rPr>
        <w:t xml:space="preserve"> </w:t>
      </w:r>
    </w:p>
    <w:p w14:paraId="13804AD2" w14:textId="77777777" w:rsidR="003107BE" w:rsidRPr="003D4938" w:rsidRDefault="003107BE" w:rsidP="00AC6127">
      <w:pPr>
        <w:spacing w:after="0" w:line="240" w:lineRule="auto"/>
        <w:jc w:val="both"/>
        <w:rPr>
          <w:rFonts w:ascii="Times New Roman" w:eastAsia="Times New Roman" w:hAnsi="Times New Roman" w:cs="Times New Roman"/>
          <w:b/>
          <w:color w:val="000000"/>
          <w:sz w:val="24"/>
          <w:szCs w:val="24"/>
          <w:lang w:eastAsia="da-DK"/>
        </w:rPr>
      </w:pPr>
    </w:p>
    <w:p w14:paraId="2434E131" w14:textId="5F363ED7" w:rsidR="00BA7ACE" w:rsidRPr="003D4938" w:rsidRDefault="00166E49" w:rsidP="00BA7ACE">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Med henblik på at give mulighed for en hurtigere opnåelse af de forventede byrdelettelser</w:t>
      </w:r>
      <w:r w:rsidR="005A54CC" w:rsidRPr="003D4938">
        <w:rPr>
          <w:rFonts w:ascii="Times New Roman" w:eastAsia="Times New Roman" w:hAnsi="Times New Roman" w:cs="Times New Roman"/>
          <w:color w:val="000000"/>
          <w:sz w:val="24"/>
          <w:szCs w:val="24"/>
          <w:lang w:eastAsia="da-DK"/>
        </w:rPr>
        <w:t>,</w:t>
      </w:r>
      <w:r w:rsidRPr="003D4938">
        <w:rPr>
          <w:rFonts w:ascii="Times New Roman" w:eastAsia="Times New Roman" w:hAnsi="Times New Roman" w:cs="Times New Roman"/>
          <w:color w:val="000000"/>
          <w:sz w:val="24"/>
          <w:szCs w:val="24"/>
          <w:lang w:eastAsia="da-DK"/>
        </w:rPr>
        <w:t xml:space="preserve"> påtænkes d</w:t>
      </w:r>
      <w:r w:rsidR="00B867CB" w:rsidRPr="003D4938">
        <w:rPr>
          <w:rFonts w:ascii="Times New Roman" w:eastAsia="Times New Roman" w:hAnsi="Times New Roman" w:cs="Times New Roman"/>
          <w:color w:val="000000"/>
          <w:sz w:val="24"/>
          <w:szCs w:val="24"/>
          <w:lang w:eastAsia="da-DK"/>
        </w:rPr>
        <w:t>igitaliseringen nu gennemført på én gang for alle nye anmeldelser</w:t>
      </w:r>
      <w:r w:rsidR="003107BE" w:rsidRPr="003D4938">
        <w:rPr>
          <w:rFonts w:ascii="Times New Roman" w:eastAsia="Times New Roman" w:hAnsi="Times New Roman" w:cs="Times New Roman"/>
          <w:color w:val="000000"/>
          <w:sz w:val="24"/>
          <w:szCs w:val="24"/>
          <w:lang w:eastAsia="da-DK"/>
        </w:rPr>
        <w:t xml:space="preserve">, hvor </w:t>
      </w:r>
      <w:r w:rsidR="00B867CB" w:rsidRPr="003D4938">
        <w:rPr>
          <w:rFonts w:ascii="Times New Roman" w:eastAsia="Times New Roman" w:hAnsi="Times New Roman" w:cs="Times New Roman"/>
          <w:color w:val="000000"/>
          <w:sz w:val="24"/>
          <w:szCs w:val="24"/>
          <w:lang w:eastAsia="da-DK"/>
        </w:rPr>
        <w:t>2006-loven</w:t>
      </w:r>
      <w:r w:rsidR="00BA7ACE" w:rsidRPr="003D4938">
        <w:rPr>
          <w:rFonts w:ascii="Times New Roman" w:eastAsia="Times New Roman" w:hAnsi="Times New Roman" w:cs="Times New Roman"/>
          <w:color w:val="000000"/>
          <w:sz w:val="24"/>
          <w:szCs w:val="24"/>
          <w:lang w:eastAsia="da-DK"/>
        </w:rPr>
        <w:t>s bemærkninger</w:t>
      </w:r>
      <w:r w:rsidR="00B867CB" w:rsidRPr="003D4938">
        <w:rPr>
          <w:rFonts w:ascii="Times New Roman" w:eastAsia="Times New Roman" w:hAnsi="Times New Roman" w:cs="Times New Roman"/>
          <w:color w:val="000000"/>
          <w:sz w:val="24"/>
          <w:szCs w:val="24"/>
          <w:lang w:eastAsia="da-DK"/>
        </w:rPr>
        <w:t xml:space="preserve"> forudså en trinvis digitalisering</w:t>
      </w:r>
      <w:r w:rsidR="00BA0878" w:rsidRPr="003D4938">
        <w:rPr>
          <w:rFonts w:ascii="Times New Roman" w:eastAsia="Times New Roman" w:hAnsi="Times New Roman" w:cs="Times New Roman"/>
          <w:color w:val="000000"/>
          <w:sz w:val="24"/>
          <w:szCs w:val="24"/>
          <w:lang w:eastAsia="da-DK"/>
        </w:rPr>
        <w:t xml:space="preserve"> </w:t>
      </w:r>
      <w:r w:rsidRPr="003D4938">
        <w:rPr>
          <w:rFonts w:ascii="Times New Roman" w:eastAsia="Times New Roman" w:hAnsi="Times New Roman" w:cs="Times New Roman"/>
          <w:color w:val="000000"/>
          <w:sz w:val="24"/>
          <w:szCs w:val="24"/>
          <w:lang w:eastAsia="da-DK"/>
        </w:rPr>
        <w:t>ved en successiv anvendelse af lovens bemyndigelsesbestemmelser</w:t>
      </w:r>
      <w:r w:rsidR="00B867CB" w:rsidRPr="003D4938">
        <w:rPr>
          <w:rFonts w:ascii="Times New Roman" w:eastAsia="Times New Roman" w:hAnsi="Times New Roman" w:cs="Times New Roman"/>
          <w:color w:val="000000"/>
          <w:sz w:val="24"/>
          <w:szCs w:val="24"/>
          <w:lang w:eastAsia="da-DK"/>
        </w:rPr>
        <w:t>.</w:t>
      </w:r>
      <w:r w:rsidR="00BA7ACE" w:rsidRPr="003D4938">
        <w:rPr>
          <w:rFonts w:ascii="Times New Roman" w:eastAsia="Times New Roman" w:hAnsi="Times New Roman" w:cs="Times New Roman"/>
          <w:color w:val="000000"/>
          <w:sz w:val="24"/>
          <w:szCs w:val="24"/>
          <w:lang w:eastAsia="da-DK"/>
        </w:rPr>
        <w:t xml:space="preserve"> Endvidere påtænkes, at alle anmeldelser om ændringer til eksisterende pantebreve, skal indebære, at de pågældende pantebreve konverteres til digitale pantebreve. Efter bemærkningerne til loven i 2006, jf. ovenfor under afsnit 2.1.1 var det alene anmeldelser om debitorskifte, hvor pantet forfalder, ved forhøjelser af pantesummen eller ved inddragelse af nyt skib under pantet, s</w:t>
      </w:r>
      <w:r w:rsidR="00645AA5" w:rsidRPr="003D4938">
        <w:rPr>
          <w:rFonts w:ascii="Times New Roman" w:eastAsia="Times New Roman" w:hAnsi="Times New Roman" w:cs="Times New Roman"/>
          <w:color w:val="000000"/>
          <w:sz w:val="24"/>
          <w:szCs w:val="24"/>
          <w:lang w:eastAsia="da-DK"/>
        </w:rPr>
        <w:t>om det var påtænkt at skulle</w:t>
      </w:r>
      <w:r w:rsidR="00BA7ACE" w:rsidRPr="003D4938">
        <w:rPr>
          <w:rFonts w:ascii="Times New Roman" w:eastAsia="Times New Roman" w:hAnsi="Times New Roman" w:cs="Times New Roman"/>
          <w:color w:val="000000"/>
          <w:sz w:val="24"/>
          <w:szCs w:val="24"/>
          <w:lang w:eastAsia="da-DK"/>
        </w:rPr>
        <w:t xml:space="preserve"> udløse en sådan obligatorisk digitalisering. </w:t>
      </w:r>
    </w:p>
    <w:p w14:paraId="3F5A682B" w14:textId="77777777" w:rsidR="00BA7ACE" w:rsidRPr="003D4938" w:rsidRDefault="00BA7ACE" w:rsidP="00BA7ACE">
      <w:pPr>
        <w:spacing w:after="0" w:line="240" w:lineRule="auto"/>
        <w:jc w:val="both"/>
        <w:rPr>
          <w:rFonts w:ascii="Times New Roman" w:eastAsia="Times New Roman" w:hAnsi="Times New Roman" w:cs="Times New Roman"/>
          <w:color w:val="000000"/>
          <w:sz w:val="24"/>
          <w:szCs w:val="24"/>
          <w:lang w:eastAsia="da-DK"/>
        </w:rPr>
      </w:pPr>
    </w:p>
    <w:p w14:paraId="73A48667" w14:textId="026685F7" w:rsidR="00E6259C" w:rsidRPr="003D4938" w:rsidRDefault="00BA7ACE" w:rsidP="00C00E11">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Det er vurderet</w:t>
      </w:r>
      <w:r w:rsidR="00645AA5" w:rsidRPr="003D4938">
        <w:rPr>
          <w:rFonts w:ascii="Times New Roman" w:eastAsia="Times New Roman" w:hAnsi="Times New Roman" w:cs="Times New Roman"/>
          <w:color w:val="000000"/>
          <w:sz w:val="24"/>
          <w:szCs w:val="24"/>
          <w:lang w:eastAsia="da-DK"/>
        </w:rPr>
        <w:t>,</w:t>
      </w:r>
      <w:r w:rsidRPr="003D4938">
        <w:rPr>
          <w:rFonts w:ascii="Times New Roman" w:eastAsia="Times New Roman" w:hAnsi="Times New Roman" w:cs="Times New Roman"/>
          <w:color w:val="000000"/>
          <w:sz w:val="24"/>
          <w:szCs w:val="24"/>
          <w:lang w:eastAsia="da-DK"/>
        </w:rPr>
        <w:t xml:space="preserve"> at diss</w:t>
      </w:r>
      <w:r w:rsidR="00645AA5" w:rsidRPr="003D4938">
        <w:rPr>
          <w:rFonts w:ascii="Times New Roman" w:eastAsia="Times New Roman" w:hAnsi="Times New Roman" w:cs="Times New Roman"/>
          <w:color w:val="000000"/>
          <w:sz w:val="24"/>
          <w:szCs w:val="24"/>
          <w:lang w:eastAsia="da-DK"/>
        </w:rPr>
        <w:t>e justeringer af digitaliseringens indfasning</w:t>
      </w:r>
      <w:r w:rsidR="00166E49" w:rsidRPr="003D4938">
        <w:rPr>
          <w:rFonts w:ascii="Times New Roman" w:eastAsia="Times New Roman" w:hAnsi="Times New Roman" w:cs="Times New Roman"/>
          <w:color w:val="000000"/>
          <w:sz w:val="24"/>
          <w:szCs w:val="24"/>
          <w:lang w:eastAsia="da-DK"/>
        </w:rPr>
        <w:t xml:space="preserve"> </w:t>
      </w:r>
      <w:r w:rsidR="006C321F" w:rsidRPr="003D4938">
        <w:rPr>
          <w:rFonts w:ascii="Times New Roman" w:eastAsia="Times New Roman" w:hAnsi="Times New Roman" w:cs="Times New Roman"/>
          <w:color w:val="000000"/>
          <w:sz w:val="24"/>
          <w:szCs w:val="24"/>
          <w:lang w:eastAsia="da-DK"/>
        </w:rPr>
        <w:t xml:space="preserve">ikke </w:t>
      </w:r>
      <w:r w:rsidR="00166E49" w:rsidRPr="003D4938">
        <w:rPr>
          <w:rFonts w:ascii="Times New Roman" w:eastAsia="Times New Roman" w:hAnsi="Times New Roman" w:cs="Times New Roman"/>
          <w:color w:val="000000"/>
          <w:sz w:val="24"/>
          <w:szCs w:val="24"/>
          <w:lang w:eastAsia="da-DK"/>
        </w:rPr>
        <w:t xml:space="preserve">forudsætter ændringer </w:t>
      </w:r>
      <w:r w:rsidR="005A54CC" w:rsidRPr="003D4938">
        <w:rPr>
          <w:rFonts w:ascii="Times New Roman" w:eastAsia="Times New Roman" w:hAnsi="Times New Roman" w:cs="Times New Roman"/>
          <w:color w:val="000000"/>
          <w:sz w:val="24"/>
          <w:szCs w:val="24"/>
          <w:lang w:eastAsia="da-DK"/>
        </w:rPr>
        <w:t>af</w:t>
      </w:r>
      <w:r w:rsidR="00166E49" w:rsidRPr="003D4938">
        <w:rPr>
          <w:rFonts w:ascii="Times New Roman" w:eastAsia="Times New Roman" w:hAnsi="Times New Roman" w:cs="Times New Roman"/>
          <w:color w:val="000000"/>
          <w:sz w:val="24"/>
          <w:szCs w:val="24"/>
          <w:lang w:eastAsia="da-DK"/>
        </w:rPr>
        <w:t xml:space="preserve"> lovbestemmelserne</w:t>
      </w:r>
      <w:r w:rsidR="005A54CC" w:rsidRPr="003D4938">
        <w:rPr>
          <w:rFonts w:ascii="Times New Roman" w:eastAsia="Times New Roman" w:hAnsi="Times New Roman" w:cs="Times New Roman"/>
          <w:color w:val="000000"/>
          <w:sz w:val="24"/>
          <w:szCs w:val="24"/>
          <w:lang w:eastAsia="da-DK"/>
        </w:rPr>
        <w:t xml:space="preserve"> som vedtaget i 2006</w:t>
      </w:r>
      <w:r w:rsidRPr="003D4938">
        <w:rPr>
          <w:rFonts w:ascii="Times New Roman" w:eastAsia="Times New Roman" w:hAnsi="Times New Roman" w:cs="Times New Roman"/>
          <w:color w:val="000000"/>
          <w:sz w:val="24"/>
          <w:szCs w:val="24"/>
          <w:lang w:eastAsia="da-DK"/>
        </w:rPr>
        <w:t>.</w:t>
      </w:r>
      <w:r w:rsidR="00166E49" w:rsidRPr="003D4938">
        <w:rPr>
          <w:rFonts w:ascii="Times New Roman" w:eastAsia="Times New Roman" w:hAnsi="Times New Roman" w:cs="Times New Roman"/>
          <w:color w:val="000000"/>
          <w:sz w:val="24"/>
          <w:szCs w:val="24"/>
          <w:lang w:eastAsia="da-DK"/>
        </w:rPr>
        <w:t xml:space="preserve"> </w:t>
      </w:r>
      <w:r w:rsidR="00645AA5" w:rsidRPr="003D4938">
        <w:rPr>
          <w:rFonts w:ascii="Times New Roman" w:eastAsia="Times New Roman" w:hAnsi="Times New Roman" w:cs="Times New Roman"/>
          <w:color w:val="000000"/>
          <w:sz w:val="24"/>
          <w:szCs w:val="24"/>
          <w:lang w:eastAsia="da-DK"/>
        </w:rPr>
        <w:t>Udover lovtekniske justeringer foreslås p</w:t>
      </w:r>
      <w:r w:rsidR="00DB71A0" w:rsidRPr="003D4938">
        <w:rPr>
          <w:rFonts w:ascii="Times New Roman" w:eastAsia="Times New Roman" w:hAnsi="Times New Roman" w:cs="Times New Roman"/>
          <w:color w:val="000000"/>
          <w:sz w:val="24"/>
          <w:szCs w:val="24"/>
          <w:lang w:eastAsia="da-DK"/>
        </w:rPr>
        <w:t>å den baggrund</w:t>
      </w:r>
      <w:r w:rsidR="00D25084" w:rsidRPr="003D4938">
        <w:rPr>
          <w:rFonts w:ascii="Times New Roman" w:eastAsia="Times New Roman" w:hAnsi="Times New Roman" w:cs="Times New Roman"/>
          <w:color w:val="000000"/>
          <w:sz w:val="24"/>
          <w:szCs w:val="24"/>
          <w:lang w:eastAsia="da-DK"/>
        </w:rPr>
        <w:t xml:space="preserve"> </w:t>
      </w:r>
      <w:r w:rsidR="00166E49" w:rsidRPr="003D4938">
        <w:rPr>
          <w:rFonts w:ascii="Times New Roman" w:eastAsia="Times New Roman" w:hAnsi="Times New Roman" w:cs="Times New Roman"/>
          <w:color w:val="000000"/>
          <w:sz w:val="24"/>
          <w:szCs w:val="24"/>
          <w:lang w:eastAsia="da-DK"/>
        </w:rPr>
        <w:t xml:space="preserve">alene </w:t>
      </w:r>
      <w:r w:rsidR="00D25084" w:rsidRPr="003D4938">
        <w:rPr>
          <w:rFonts w:ascii="Times New Roman" w:eastAsia="Times New Roman" w:hAnsi="Times New Roman" w:cs="Times New Roman"/>
          <w:color w:val="000000"/>
          <w:sz w:val="24"/>
          <w:szCs w:val="24"/>
          <w:lang w:eastAsia="da-DK"/>
        </w:rPr>
        <w:t xml:space="preserve">enkelte ændringer af søloven og </w:t>
      </w:r>
      <w:r w:rsidR="00C0386A" w:rsidRPr="003D4938">
        <w:rPr>
          <w:rFonts w:ascii="Times New Roman" w:eastAsia="Times New Roman" w:hAnsi="Times New Roman" w:cs="Times New Roman"/>
          <w:color w:val="000000"/>
          <w:sz w:val="24"/>
          <w:szCs w:val="24"/>
          <w:lang w:eastAsia="da-DK"/>
        </w:rPr>
        <w:t xml:space="preserve">en ændring af </w:t>
      </w:r>
      <w:r w:rsidR="00D25084" w:rsidRPr="003D4938">
        <w:rPr>
          <w:rFonts w:ascii="Times New Roman" w:eastAsia="Times New Roman" w:hAnsi="Times New Roman" w:cs="Times New Roman"/>
          <w:color w:val="000000"/>
          <w:sz w:val="24"/>
          <w:szCs w:val="24"/>
          <w:lang w:eastAsia="da-DK"/>
        </w:rPr>
        <w:t xml:space="preserve">mortifikationsloven primært </w:t>
      </w:r>
      <w:r w:rsidR="005A54CC" w:rsidRPr="003D4938">
        <w:rPr>
          <w:rFonts w:ascii="Times New Roman" w:eastAsia="Times New Roman" w:hAnsi="Times New Roman" w:cs="Times New Roman"/>
          <w:color w:val="000000"/>
          <w:sz w:val="24"/>
          <w:szCs w:val="24"/>
          <w:lang w:eastAsia="da-DK"/>
        </w:rPr>
        <w:t>med henblik på at sikre en hurtigere endelig udfasning af ejerpantebreve på papir</w:t>
      </w:r>
      <w:r w:rsidR="00CA2FE9" w:rsidRPr="003D4938">
        <w:rPr>
          <w:rFonts w:ascii="Times New Roman" w:eastAsia="Times New Roman" w:hAnsi="Times New Roman" w:cs="Times New Roman"/>
          <w:color w:val="000000"/>
          <w:sz w:val="24"/>
          <w:szCs w:val="24"/>
          <w:lang w:eastAsia="da-DK"/>
        </w:rPr>
        <w:t xml:space="preserve"> og</w:t>
      </w:r>
      <w:r w:rsidR="003A238A" w:rsidRPr="003D4938">
        <w:rPr>
          <w:rFonts w:ascii="Times New Roman" w:eastAsia="Times New Roman" w:hAnsi="Times New Roman" w:cs="Times New Roman"/>
          <w:color w:val="000000"/>
          <w:sz w:val="24"/>
          <w:szCs w:val="24"/>
          <w:lang w:eastAsia="da-DK"/>
        </w:rPr>
        <w:t xml:space="preserve"> undgåelse af erstatningspantebreve på papir</w:t>
      </w:r>
      <w:r w:rsidR="005A54CC" w:rsidRPr="003D4938">
        <w:rPr>
          <w:rFonts w:ascii="Times New Roman" w:eastAsia="Times New Roman" w:hAnsi="Times New Roman" w:cs="Times New Roman"/>
          <w:color w:val="000000"/>
          <w:sz w:val="24"/>
          <w:szCs w:val="24"/>
          <w:lang w:eastAsia="da-DK"/>
        </w:rPr>
        <w:t>.</w:t>
      </w:r>
      <w:r w:rsidRPr="003D4938">
        <w:rPr>
          <w:rFonts w:ascii="Times New Roman" w:eastAsia="Times New Roman" w:hAnsi="Times New Roman" w:cs="Times New Roman"/>
          <w:color w:val="000000"/>
          <w:sz w:val="24"/>
          <w:szCs w:val="24"/>
          <w:lang w:eastAsia="da-DK"/>
        </w:rPr>
        <w:t xml:space="preserve"> </w:t>
      </w:r>
    </w:p>
    <w:p w14:paraId="01A8F009" w14:textId="2332FE0A" w:rsidR="003107BE" w:rsidRPr="003D4938" w:rsidRDefault="003107BE" w:rsidP="00AC6127">
      <w:pPr>
        <w:spacing w:after="0" w:line="240" w:lineRule="auto"/>
        <w:jc w:val="both"/>
        <w:rPr>
          <w:rFonts w:ascii="Times New Roman" w:eastAsia="Times New Roman" w:hAnsi="Times New Roman" w:cs="Times New Roman"/>
          <w:color w:val="000000"/>
          <w:sz w:val="24"/>
          <w:szCs w:val="24"/>
          <w:lang w:eastAsia="da-DK"/>
        </w:rPr>
      </w:pPr>
    </w:p>
    <w:p w14:paraId="76226C2C" w14:textId="0B975EE9" w:rsidR="00645AA5" w:rsidRPr="003D4938" w:rsidRDefault="00645AA5" w:rsidP="00645AA5">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For at fremme udfasningen af papirejerpantebreve </w:t>
      </w:r>
      <w:r w:rsidR="00EA1723" w:rsidRPr="003D4938">
        <w:rPr>
          <w:rFonts w:ascii="Times New Roman" w:eastAsia="Times New Roman" w:hAnsi="Times New Roman" w:cs="Times New Roman"/>
          <w:color w:val="000000"/>
          <w:sz w:val="24"/>
          <w:szCs w:val="24"/>
          <w:lang w:eastAsia="da-DK"/>
        </w:rPr>
        <w:t xml:space="preserve">foreslås </w:t>
      </w:r>
      <w:r w:rsidR="003A238A" w:rsidRPr="003D4938">
        <w:rPr>
          <w:rFonts w:ascii="Times New Roman" w:eastAsia="Times New Roman" w:hAnsi="Times New Roman" w:cs="Times New Roman"/>
          <w:color w:val="000000"/>
          <w:sz w:val="24"/>
          <w:szCs w:val="24"/>
          <w:lang w:eastAsia="da-DK"/>
        </w:rPr>
        <w:t xml:space="preserve">således </w:t>
      </w:r>
      <w:r w:rsidR="00EA1723" w:rsidRPr="003D4938">
        <w:rPr>
          <w:rFonts w:ascii="Times New Roman" w:eastAsia="Times New Roman" w:hAnsi="Times New Roman" w:cs="Times New Roman"/>
          <w:color w:val="000000"/>
          <w:sz w:val="24"/>
          <w:szCs w:val="24"/>
          <w:lang w:eastAsia="da-DK"/>
        </w:rPr>
        <w:t xml:space="preserve">indsat </w:t>
      </w:r>
      <w:r w:rsidRPr="003D4938">
        <w:rPr>
          <w:rFonts w:ascii="Times New Roman" w:eastAsia="Times New Roman" w:hAnsi="Times New Roman" w:cs="Times New Roman"/>
          <w:color w:val="000000"/>
          <w:sz w:val="24"/>
          <w:szCs w:val="24"/>
          <w:lang w:eastAsia="da-DK"/>
        </w:rPr>
        <w:t xml:space="preserve">en </w:t>
      </w:r>
      <w:r w:rsidR="00EA1723" w:rsidRPr="003D4938">
        <w:rPr>
          <w:rFonts w:ascii="Times New Roman" w:eastAsia="Times New Roman" w:hAnsi="Times New Roman" w:cs="Times New Roman"/>
          <w:color w:val="000000"/>
          <w:sz w:val="24"/>
          <w:szCs w:val="24"/>
          <w:lang w:eastAsia="da-DK"/>
        </w:rPr>
        <w:t>hjemmel til at fastsætte regler om</w:t>
      </w:r>
      <w:r w:rsidR="003A238A" w:rsidRPr="003D4938">
        <w:rPr>
          <w:rFonts w:ascii="Times New Roman" w:eastAsia="Times New Roman" w:hAnsi="Times New Roman" w:cs="Times New Roman"/>
          <w:color w:val="000000"/>
          <w:sz w:val="24"/>
          <w:szCs w:val="24"/>
          <w:lang w:eastAsia="da-DK"/>
        </w:rPr>
        <w:t xml:space="preserve"> konvertering</w:t>
      </w:r>
      <w:r w:rsidR="00502ED7" w:rsidRPr="003D4938">
        <w:rPr>
          <w:rFonts w:ascii="Times New Roman" w:eastAsia="Times New Roman" w:hAnsi="Times New Roman" w:cs="Times New Roman"/>
          <w:color w:val="000000"/>
          <w:sz w:val="24"/>
          <w:szCs w:val="24"/>
          <w:lang w:eastAsia="da-DK"/>
        </w:rPr>
        <w:t xml:space="preserve"> af ejerpantebreve</w:t>
      </w:r>
      <w:r w:rsidR="003A238A" w:rsidRPr="003D4938">
        <w:rPr>
          <w:rFonts w:ascii="Times New Roman" w:eastAsia="Times New Roman" w:hAnsi="Times New Roman" w:cs="Times New Roman"/>
          <w:color w:val="000000"/>
          <w:sz w:val="24"/>
          <w:szCs w:val="24"/>
          <w:lang w:eastAsia="da-DK"/>
        </w:rPr>
        <w:t>, herunder regler om at</w:t>
      </w:r>
      <w:r w:rsidR="00C00E11" w:rsidRPr="003D4938">
        <w:rPr>
          <w:rFonts w:ascii="Times New Roman" w:eastAsia="Times New Roman" w:hAnsi="Times New Roman" w:cs="Times New Roman"/>
          <w:color w:val="000000"/>
          <w:sz w:val="24"/>
          <w:szCs w:val="24"/>
          <w:lang w:eastAsia="da-DK"/>
        </w:rPr>
        <w:t xml:space="preserve"> rettigheder </w:t>
      </w:r>
      <w:r w:rsidR="003A238A" w:rsidRPr="003D4938">
        <w:rPr>
          <w:rFonts w:ascii="Times New Roman" w:eastAsia="Times New Roman" w:hAnsi="Times New Roman" w:cs="Times New Roman"/>
          <w:color w:val="000000"/>
          <w:sz w:val="24"/>
          <w:szCs w:val="24"/>
          <w:lang w:eastAsia="da-DK"/>
        </w:rPr>
        <w:t>i registrerede ejerpantebreve</w:t>
      </w:r>
      <w:r w:rsidR="00C00E11" w:rsidRPr="003D4938">
        <w:rPr>
          <w:rFonts w:ascii="Times New Roman" w:eastAsia="Times New Roman" w:hAnsi="Times New Roman" w:cs="Times New Roman"/>
          <w:color w:val="000000"/>
          <w:sz w:val="24"/>
          <w:szCs w:val="24"/>
          <w:lang w:eastAsia="da-DK"/>
        </w:rPr>
        <w:t>, som har opnået beskyttelse over for tredjemand efter reglerne i gæld</w:t>
      </w:r>
      <w:r w:rsidR="00B16A03" w:rsidRPr="003D4938">
        <w:rPr>
          <w:rFonts w:ascii="Times New Roman" w:eastAsia="Times New Roman" w:hAnsi="Times New Roman" w:cs="Times New Roman"/>
          <w:color w:val="000000"/>
          <w:sz w:val="24"/>
          <w:szCs w:val="24"/>
          <w:lang w:eastAsia="da-DK"/>
        </w:rPr>
        <w:t>s</w:t>
      </w:r>
      <w:r w:rsidR="00C00E11" w:rsidRPr="003D4938">
        <w:rPr>
          <w:rFonts w:ascii="Times New Roman" w:eastAsia="Times New Roman" w:hAnsi="Times New Roman" w:cs="Times New Roman"/>
          <w:color w:val="000000"/>
          <w:sz w:val="24"/>
          <w:szCs w:val="24"/>
          <w:lang w:eastAsia="da-DK"/>
        </w:rPr>
        <w:t xml:space="preserve">brevsloven, </w:t>
      </w:r>
      <w:r w:rsidR="003A238A" w:rsidRPr="003D4938">
        <w:rPr>
          <w:rFonts w:ascii="Times New Roman" w:eastAsia="Times New Roman" w:hAnsi="Times New Roman" w:cs="Times New Roman"/>
          <w:color w:val="000000"/>
          <w:sz w:val="24"/>
          <w:szCs w:val="24"/>
          <w:lang w:eastAsia="da-DK"/>
        </w:rPr>
        <w:t xml:space="preserve">skal registreres i </w:t>
      </w:r>
      <w:r w:rsidR="0028068C" w:rsidRPr="003D4938">
        <w:rPr>
          <w:rFonts w:ascii="Times New Roman" w:eastAsia="Times New Roman" w:hAnsi="Times New Roman" w:cs="Times New Roman"/>
          <w:color w:val="000000"/>
          <w:sz w:val="24"/>
          <w:szCs w:val="24"/>
          <w:lang w:eastAsia="da-DK"/>
        </w:rPr>
        <w:t>s</w:t>
      </w:r>
      <w:r w:rsidR="003A238A" w:rsidRPr="003D4938">
        <w:rPr>
          <w:rFonts w:ascii="Times New Roman" w:eastAsia="Times New Roman" w:hAnsi="Times New Roman" w:cs="Times New Roman"/>
          <w:color w:val="000000"/>
          <w:sz w:val="24"/>
          <w:szCs w:val="24"/>
          <w:lang w:eastAsia="da-DK"/>
        </w:rPr>
        <w:t xml:space="preserve">kibsregistret inden en frist på 5 år for at bevare </w:t>
      </w:r>
      <w:r w:rsidR="00C00E11" w:rsidRPr="003D4938">
        <w:rPr>
          <w:rFonts w:ascii="Times New Roman" w:eastAsia="Times New Roman" w:hAnsi="Times New Roman" w:cs="Times New Roman"/>
          <w:color w:val="000000"/>
          <w:sz w:val="24"/>
          <w:szCs w:val="24"/>
          <w:lang w:eastAsia="da-DK"/>
        </w:rPr>
        <w:t>beskyttelse</w:t>
      </w:r>
      <w:r w:rsidR="003A238A" w:rsidRPr="003D4938">
        <w:rPr>
          <w:rFonts w:ascii="Times New Roman" w:eastAsia="Times New Roman" w:hAnsi="Times New Roman" w:cs="Times New Roman"/>
          <w:color w:val="000000"/>
          <w:sz w:val="24"/>
          <w:szCs w:val="24"/>
          <w:lang w:eastAsia="da-DK"/>
        </w:rPr>
        <w:t>n</w:t>
      </w:r>
      <w:r w:rsidR="00C00E11" w:rsidRPr="003D4938">
        <w:rPr>
          <w:rFonts w:ascii="Times New Roman" w:eastAsia="Times New Roman" w:hAnsi="Times New Roman" w:cs="Times New Roman"/>
          <w:color w:val="000000"/>
          <w:sz w:val="24"/>
          <w:szCs w:val="24"/>
          <w:lang w:eastAsia="da-DK"/>
        </w:rPr>
        <w:t xml:space="preserve"> over for tredjemand. Efter 2006-modellen </w:t>
      </w:r>
      <w:r w:rsidR="003A238A" w:rsidRPr="003D4938">
        <w:rPr>
          <w:rFonts w:ascii="Times New Roman" w:eastAsia="Times New Roman" w:hAnsi="Times New Roman" w:cs="Times New Roman"/>
          <w:color w:val="000000"/>
          <w:sz w:val="24"/>
          <w:szCs w:val="24"/>
          <w:lang w:eastAsia="da-DK"/>
        </w:rPr>
        <w:t>var det forudsat at s</w:t>
      </w:r>
      <w:r w:rsidR="00C00E11" w:rsidRPr="003D4938">
        <w:rPr>
          <w:rFonts w:ascii="Times New Roman" w:eastAsia="Times New Roman" w:hAnsi="Times New Roman" w:cs="Times New Roman"/>
          <w:color w:val="000000"/>
          <w:sz w:val="24"/>
          <w:szCs w:val="24"/>
          <w:lang w:eastAsia="da-DK"/>
        </w:rPr>
        <w:t xml:space="preserve">ådanne </w:t>
      </w:r>
      <w:r w:rsidRPr="003D4938">
        <w:rPr>
          <w:rFonts w:ascii="Times New Roman" w:eastAsia="Times New Roman" w:hAnsi="Times New Roman" w:cs="Times New Roman"/>
          <w:color w:val="000000"/>
          <w:sz w:val="24"/>
          <w:szCs w:val="24"/>
          <w:lang w:eastAsia="da-DK"/>
        </w:rPr>
        <w:t>ejer</w:t>
      </w:r>
      <w:r w:rsidR="00C00E11" w:rsidRPr="003D4938">
        <w:rPr>
          <w:rFonts w:ascii="Times New Roman" w:eastAsia="Times New Roman" w:hAnsi="Times New Roman" w:cs="Times New Roman"/>
          <w:color w:val="000000"/>
          <w:sz w:val="24"/>
          <w:szCs w:val="24"/>
          <w:lang w:eastAsia="da-DK"/>
        </w:rPr>
        <w:t>pantebreve</w:t>
      </w:r>
      <w:r w:rsidRPr="003D4938">
        <w:rPr>
          <w:rFonts w:ascii="Times New Roman" w:eastAsia="Times New Roman" w:hAnsi="Times New Roman" w:cs="Times New Roman"/>
          <w:color w:val="000000"/>
          <w:sz w:val="24"/>
          <w:szCs w:val="24"/>
          <w:lang w:eastAsia="da-DK"/>
        </w:rPr>
        <w:t xml:space="preserve"> og rettigheder over sådanne</w:t>
      </w:r>
      <w:r w:rsidR="00C00E11" w:rsidRPr="003D4938">
        <w:rPr>
          <w:rFonts w:ascii="Times New Roman" w:eastAsia="Times New Roman" w:hAnsi="Times New Roman" w:cs="Times New Roman"/>
          <w:color w:val="000000"/>
          <w:sz w:val="24"/>
          <w:szCs w:val="24"/>
          <w:lang w:eastAsia="da-DK"/>
        </w:rPr>
        <w:t xml:space="preserve"> </w:t>
      </w:r>
      <w:r w:rsidR="003A238A" w:rsidRPr="003D4938">
        <w:rPr>
          <w:rFonts w:ascii="Times New Roman" w:eastAsia="Times New Roman" w:hAnsi="Times New Roman" w:cs="Times New Roman"/>
          <w:color w:val="000000"/>
          <w:sz w:val="24"/>
          <w:szCs w:val="24"/>
          <w:lang w:eastAsia="da-DK"/>
        </w:rPr>
        <w:t xml:space="preserve">kunne </w:t>
      </w:r>
      <w:r w:rsidR="00C00E11" w:rsidRPr="003D4938">
        <w:rPr>
          <w:rFonts w:ascii="Times New Roman" w:eastAsia="Times New Roman" w:hAnsi="Times New Roman" w:cs="Times New Roman"/>
          <w:color w:val="000000"/>
          <w:sz w:val="24"/>
          <w:szCs w:val="24"/>
          <w:lang w:eastAsia="da-DK"/>
        </w:rPr>
        <w:t>bevare deres beskyttelse uden tidsbegrænsning.</w:t>
      </w:r>
      <w:r w:rsidRPr="003D4938">
        <w:rPr>
          <w:rFonts w:ascii="Times New Roman" w:eastAsia="Times New Roman" w:hAnsi="Times New Roman" w:cs="Times New Roman"/>
          <w:color w:val="000000"/>
          <w:sz w:val="24"/>
          <w:szCs w:val="24"/>
          <w:lang w:eastAsia="da-DK"/>
        </w:rPr>
        <w:t xml:space="preserve"> Der er i tinglysningsloven lignende bestemmelser om udfasning af ejerpantebreve på papir.</w:t>
      </w:r>
    </w:p>
    <w:p w14:paraId="20CEDB22" w14:textId="77777777" w:rsidR="00645AA5" w:rsidRPr="003D4938" w:rsidRDefault="00645AA5" w:rsidP="00AC6127">
      <w:pPr>
        <w:spacing w:after="0" w:line="240" w:lineRule="auto"/>
        <w:jc w:val="both"/>
        <w:rPr>
          <w:rFonts w:ascii="Times New Roman" w:eastAsia="Times New Roman" w:hAnsi="Times New Roman" w:cs="Times New Roman"/>
          <w:color w:val="000000"/>
          <w:sz w:val="24"/>
          <w:szCs w:val="24"/>
          <w:lang w:eastAsia="da-DK"/>
        </w:rPr>
      </w:pPr>
    </w:p>
    <w:p w14:paraId="7BF3F426" w14:textId="2427DAEE" w:rsidR="00362003" w:rsidRPr="003D4938" w:rsidRDefault="00645AA5" w:rsidP="002566E8">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Endvidere</w:t>
      </w:r>
      <w:r w:rsidR="00EA1723" w:rsidRPr="003D4938">
        <w:rPr>
          <w:rFonts w:ascii="Times New Roman" w:eastAsia="Times New Roman" w:hAnsi="Times New Roman" w:cs="Times New Roman"/>
          <w:color w:val="000000"/>
          <w:sz w:val="24"/>
          <w:szCs w:val="24"/>
          <w:lang w:eastAsia="da-DK"/>
        </w:rPr>
        <w:t xml:space="preserve"> foreslås</w:t>
      </w:r>
      <w:r w:rsidR="00362003" w:rsidRPr="003D4938">
        <w:rPr>
          <w:rFonts w:ascii="Times New Roman" w:eastAsia="Times New Roman" w:hAnsi="Times New Roman" w:cs="Times New Roman"/>
          <w:color w:val="000000"/>
          <w:sz w:val="24"/>
          <w:szCs w:val="24"/>
          <w:lang w:eastAsia="da-DK"/>
        </w:rPr>
        <w:t xml:space="preserve"> reglerne om udstedelse af erstatningspantebrev</w:t>
      </w:r>
      <w:r w:rsidR="00EF1937" w:rsidRPr="003D4938">
        <w:rPr>
          <w:rFonts w:ascii="Times New Roman" w:eastAsia="Times New Roman" w:hAnsi="Times New Roman" w:cs="Times New Roman"/>
          <w:color w:val="000000"/>
          <w:sz w:val="24"/>
          <w:szCs w:val="24"/>
          <w:lang w:eastAsia="da-DK"/>
        </w:rPr>
        <w:t>e</w:t>
      </w:r>
      <w:r w:rsidR="00362003" w:rsidRPr="003D4938">
        <w:rPr>
          <w:rFonts w:ascii="Times New Roman" w:eastAsia="Times New Roman" w:hAnsi="Times New Roman" w:cs="Times New Roman"/>
          <w:color w:val="000000"/>
          <w:sz w:val="24"/>
          <w:szCs w:val="24"/>
          <w:lang w:eastAsia="da-DK"/>
        </w:rPr>
        <w:t xml:space="preserve"> </w:t>
      </w:r>
      <w:r w:rsidR="00E6259C" w:rsidRPr="003D4938">
        <w:rPr>
          <w:rFonts w:ascii="Times New Roman" w:eastAsia="Times New Roman" w:hAnsi="Times New Roman" w:cs="Times New Roman"/>
          <w:color w:val="000000"/>
          <w:sz w:val="24"/>
          <w:szCs w:val="24"/>
          <w:lang w:eastAsia="da-DK"/>
        </w:rPr>
        <w:t xml:space="preserve">efter mortifikation (dvs. når et omsætningspapir er blevet tilintetgjort eller bortkommet og erklæret dødt og magtesløst ved dom) </w:t>
      </w:r>
      <w:r w:rsidR="002566E8" w:rsidRPr="003D4938">
        <w:rPr>
          <w:rFonts w:ascii="Times New Roman" w:eastAsia="Times New Roman" w:hAnsi="Times New Roman" w:cs="Times New Roman"/>
          <w:color w:val="000000"/>
          <w:sz w:val="24"/>
          <w:szCs w:val="24"/>
          <w:lang w:eastAsia="da-DK"/>
        </w:rPr>
        <w:t xml:space="preserve">ændret, således at pantebrevene </w:t>
      </w:r>
      <w:r w:rsidR="00E6259C" w:rsidRPr="003D4938">
        <w:rPr>
          <w:rFonts w:ascii="Times New Roman" w:eastAsia="Times New Roman" w:hAnsi="Times New Roman" w:cs="Times New Roman"/>
          <w:color w:val="000000"/>
          <w:sz w:val="24"/>
          <w:szCs w:val="24"/>
          <w:lang w:eastAsia="da-DK"/>
        </w:rPr>
        <w:t xml:space="preserve">alene kan udstedes </w:t>
      </w:r>
      <w:r w:rsidR="002566E8" w:rsidRPr="003D4938">
        <w:rPr>
          <w:rFonts w:ascii="Times New Roman" w:eastAsia="Times New Roman" w:hAnsi="Times New Roman" w:cs="Times New Roman"/>
          <w:color w:val="000000"/>
          <w:sz w:val="24"/>
          <w:szCs w:val="24"/>
          <w:lang w:eastAsia="da-DK"/>
        </w:rPr>
        <w:t xml:space="preserve">i </w:t>
      </w:r>
      <w:r w:rsidR="00E6259C" w:rsidRPr="003D4938">
        <w:rPr>
          <w:rFonts w:ascii="Times New Roman" w:eastAsia="Times New Roman" w:hAnsi="Times New Roman" w:cs="Times New Roman"/>
          <w:color w:val="000000"/>
          <w:sz w:val="24"/>
          <w:szCs w:val="24"/>
          <w:lang w:eastAsia="da-DK"/>
        </w:rPr>
        <w:t>digital</w:t>
      </w:r>
      <w:r w:rsidR="002566E8" w:rsidRPr="003D4938">
        <w:rPr>
          <w:rFonts w:ascii="Times New Roman" w:eastAsia="Times New Roman" w:hAnsi="Times New Roman" w:cs="Times New Roman"/>
          <w:color w:val="000000"/>
          <w:sz w:val="24"/>
          <w:szCs w:val="24"/>
          <w:lang w:eastAsia="da-DK"/>
        </w:rPr>
        <w:t xml:space="preserve"> form</w:t>
      </w:r>
      <w:r w:rsidR="00E6259C" w:rsidRPr="003D4938">
        <w:rPr>
          <w:rFonts w:ascii="Times New Roman" w:eastAsia="Times New Roman" w:hAnsi="Times New Roman" w:cs="Times New Roman"/>
          <w:color w:val="000000"/>
          <w:sz w:val="24"/>
          <w:szCs w:val="24"/>
          <w:lang w:eastAsia="da-DK"/>
        </w:rPr>
        <w:t xml:space="preserve">. </w:t>
      </w:r>
    </w:p>
    <w:p w14:paraId="5C4F046A" w14:textId="46EB2D3B" w:rsidR="00E6259C" w:rsidRPr="003D4938" w:rsidRDefault="00E6259C" w:rsidP="002566E8">
      <w:pPr>
        <w:spacing w:after="0" w:line="240" w:lineRule="auto"/>
        <w:jc w:val="both"/>
        <w:rPr>
          <w:rFonts w:ascii="Times New Roman" w:eastAsia="Times New Roman" w:hAnsi="Times New Roman" w:cs="Times New Roman"/>
          <w:color w:val="000000"/>
          <w:sz w:val="24"/>
          <w:szCs w:val="24"/>
          <w:lang w:eastAsia="da-DK"/>
        </w:rPr>
      </w:pPr>
    </w:p>
    <w:p w14:paraId="37EFAC6C" w14:textId="24D9F3BF" w:rsidR="00E6259C" w:rsidRPr="003D4938" w:rsidRDefault="007227A8" w:rsidP="00E6259C">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Endelig foreslås reglerne om </w:t>
      </w:r>
      <w:r w:rsidR="00A34E9D" w:rsidRPr="003D4938">
        <w:rPr>
          <w:rFonts w:ascii="Times New Roman" w:eastAsia="Times New Roman" w:hAnsi="Times New Roman" w:cs="Times New Roman"/>
          <w:color w:val="000000"/>
          <w:sz w:val="24"/>
          <w:szCs w:val="24"/>
          <w:lang w:eastAsia="da-DK"/>
        </w:rPr>
        <w:t>fuldmagter nyaffattet af lovteknisk</w:t>
      </w:r>
      <w:r w:rsidR="00CE261B" w:rsidRPr="003D4938">
        <w:rPr>
          <w:rFonts w:ascii="Times New Roman" w:eastAsia="Times New Roman" w:hAnsi="Times New Roman" w:cs="Times New Roman"/>
          <w:color w:val="000000"/>
          <w:sz w:val="24"/>
          <w:szCs w:val="24"/>
          <w:lang w:eastAsia="da-DK"/>
        </w:rPr>
        <w:t>e grunde, idet bestemmelsen alene er sat delvist i kraft.</w:t>
      </w:r>
      <w:r w:rsidRPr="003D4938">
        <w:rPr>
          <w:rFonts w:ascii="Times New Roman" w:eastAsia="Times New Roman" w:hAnsi="Times New Roman" w:cs="Times New Roman"/>
          <w:color w:val="000000"/>
          <w:sz w:val="24"/>
          <w:szCs w:val="24"/>
          <w:lang w:eastAsia="da-DK"/>
        </w:rPr>
        <w:t xml:space="preserve"> Nyaffattelsen vil svare til det, som blev vedtaget ved lov nr. 526 af 7. juni 2006</w:t>
      </w:r>
      <w:r w:rsidR="00EA1723" w:rsidRPr="003D4938">
        <w:rPr>
          <w:rFonts w:ascii="Times New Roman" w:eastAsia="Times New Roman" w:hAnsi="Times New Roman" w:cs="Times New Roman"/>
          <w:color w:val="000000"/>
          <w:sz w:val="24"/>
          <w:szCs w:val="24"/>
          <w:lang w:eastAsia="da-DK"/>
        </w:rPr>
        <w:t xml:space="preserve"> og skal sikre muligheden for en hensigtsmæssig fuldmagtsordning ved indførelse af digital skibsregistrering.</w:t>
      </w:r>
    </w:p>
    <w:p w14:paraId="078C6042" w14:textId="3A521B53" w:rsidR="004C6320" w:rsidRPr="003D4938" w:rsidRDefault="004C6320" w:rsidP="00E6259C">
      <w:pPr>
        <w:spacing w:after="0" w:line="240" w:lineRule="auto"/>
        <w:jc w:val="both"/>
        <w:rPr>
          <w:rFonts w:ascii="Times New Roman" w:eastAsia="Times New Roman" w:hAnsi="Times New Roman" w:cs="Times New Roman"/>
          <w:color w:val="000000"/>
          <w:sz w:val="24"/>
          <w:szCs w:val="24"/>
          <w:lang w:eastAsia="da-DK"/>
        </w:rPr>
      </w:pPr>
    </w:p>
    <w:p w14:paraId="7AEF1E02" w14:textId="27C5D8D9" w:rsidR="004C6320" w:rsidRPr="003D4938" w:rsidRDefault="004C6320" w:rsidP="00E6259C">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Ændringerne forventes sat i kraft sammen med de relevante </w:t>
      </w:r>
      <w:r w:rsidR="006B2864" w:rsidRPr="003D4938">
        <w:rPr>
          <w:rFonts w:ascii="Times New Roman" w:eastAsia="Times New Roman" w:hAnsi="Times New Roman" w:cs="Times New Roman"/>
          <w:color w:val="000000"/>
          <w:sz w:val="24"/>
          <w:szCs w:val="24"/>
          <w:lang w:eastAsia="da-DK"/>
        </w:rPr>
        <w:t xml:space="preserve">allerede </w:t>
      </w:r>
      <w:r w:rsidRPr="003D4938">
        <w:rPr>
          <w:rFonts w:ascii="Times New Roman" w:eastAsia="Times New Roman" w:hAnsi="Times New Roman" w:cs="Times New Roman"/>
          <w:color w:val="000000"/>
          <w:sz w:val="24"/>
          <w:szCs w:val="24"/>
          <w:lang w:eastAsia="da-DK"/>
        </w:rPr>
        <w:t xml:space="preserve">vedtagne regler i lov nr. 526 af 7. juni 2006, når det nødvendige IT-system er blevet etableret. </w:t>
      </w:r>
    </w:p>
    <w:p w14:paraId="30B78F64" w14:textId="77777777" w:rsidR="0007742B" w:rsidRPr="003D4938" w:rsidRDefault="0007742B" w:rsidP="00E6259C">
      <w:pPr>
        <w:spacing w:after="0" w:line="240" w:lineRule="auto"/>
        <w:jc w:val="both"/>
        <w:rPr>
          <w:rFonts w:ascii="Times New Roman" w:eastAsia="Times New Roman" w:hAnsi="Times New Roman" w:cs="Times New Roman"/>
          <w:color w:val="000000"/>
          <w:sz w:val="24"/>
          <w:szCs w:val="24"/>
          <w:lang w:eastAsia="da-DK"/>
        </w:rPr>
      </w:pPr>
    </w:p>
    <w:p w14:paraId="6D0EE4DE" w14:textId="75FFE67C" w:rsidR="0007742B" w:rsidRPr="003D4938" w:rsidRDefault="0007742B" w:rsidP="0007742B">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Det bemærkes, at en fuld digitalisering af </w:t>
      </w:r>
      <w:r w:rsidR="0028068C" w:rsidRPr="003D4938">
        <w:rPr>
          <w:rFonts w:ascii="Times New Roman" w:eastAsia="Times New Roman" w:hAnsi="Times New Roman" w:cs="Times New Roman"/>
          <w:color w:val="000000"/>
          <w:sz w:val="24"/>
          <w:szCs w:val="24"/>
          <w:lang w:eastAsia="da-DK"/>
        </w:rPr>
        <w:t>s</w:t>
      </w:r>
      <w:r w:rsidRPr="003D4938">
        <w:rPr>
          <w:rFonts w:ascii="Times New Roman" w:eastAsia="Times New Roman" w:hAnsi="Times New Roman" w:cs="Times New Roman"/>
          <w:color w:val="000000"/>
          <w:sz w:val="24"/>
          <w:szCs w:val="24"/>
          <w:lang w:eastAsia="da-DK"/>
        </w:rPr>
        <w:t xml:space="preserve">kibsregistret forudsætter, at reglerne også sættes i kraft i Grønland. Dette skyldes, at skibe hjemmehørende i Grønland registreres i det almindelige skibsregister og fartøjsfortegnelsen. </w:t>
      </w:r>
    </w:p>
    <w:p w14:paraId="753A22A6" w14:textId="72AAE16A" w:rsidR="001460E8" w:rsidRPr="003D4938" w:rsidRDefault="001460E8" w:rsidP="0007742B">
      <w:pPr>
        <w:spacing w:after="0" w:line="240" w:lineRule="auto"/>
        <w:jc w:val="both"/>
        <w:rPr>
          <w:rFonts w:ascii="Times New Roman" w:eastAsia="Times New Roman" w:hAnsi="Times New Roman" w:cs="Times New Roman"/>
          <w:color w:val="000000"/>
          <w:sz w:val="24"/>
          <w:szCs w:val="24"/>
          <w:lang w:eastAsia="da-DK"/>
        </w:rPr>
      </w:pPr>
    </w:p>
    <w:p w14:paraId="121E2DC5" w14:textId="6C1CD386" w:rsidR="0076094F" w:rsidRPr="003D4938" w:rsidRDefault="001460E8" w:rsidP="0007742B">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Det skal yderligere bemærkes, at skibsregistret allerede er offentligt tilgængeligt, hvorfor en digitalisering ikke vil medføre, at der sker offentliggørelse af flere oplysninger end i dag. </w:t>
      </w:r>
    </w:p>
    <w:p w14:paraId="41FF45E7" w14:textId="77777777" w:rsidR="001460E8" w:rsidRPr="003D4938" w:rsidRDefault="001460E8" w:rsidP="00502ED7">
      <w:pPr>
        <w:spacing w:after="0" w:line="240" w:lineRule="auto"/>
        <w:rPr>
          <w:rFonts w:ascii="Times New Roman" w:eastAsia="Times New Roman" w:hAnsi="Times New Roman" w:cs="Times New Roman"/>
          <w:color w:val="000000"/>
          <w:sz w:val="24"/>
          <w:szCs w:val="24"/>
          <w:lang w:eastAsia="da-DK"/>
        </w:rPr>
      </w:pPr>
    </w:p>
    <w:p w14:paraId="029DB4CB" w14:textId="2B5C3F8C" w:rsidR="00FE1202" w:rsidRPr="003D4938" w:rsidRDefault="00FE1202" w:rsidP="00AC6127">
      <w:pPr>
        <w:spacing w:after="0" w:line="240" w:lineRule="auto"/>
        <w:rPr>
          <w:rFonts w:ascii="Times New Roman" w:hAnsi="Times New Roman" w:cs="Times New Roman"/>
          <w:b/>
          <w:sz w:val="24"/>
          <w:szCs w:val="24"/>
        </w:rPr>
      </w:pPr>
      <w:r w:rsidRPr="003D4938">
        <w:rPr>
          <w:rFonts w:ascii="Times New Roman" w:hAnsi="Times New Roman" w:cs="Times New Roman"/>
          <w:b/>
          <w:sz w:val="24"/>
          <w:szCs w:val="24"/>
        </w:rPr>
        <w:t>2.</w:t>
      </w:r>
      <w:r w:rsidR="004438C1" w:rsidRPr="003D4938">
        <w:rPr>
          <w:rFonts w:ascii="Times New Roman" w:hAnsi="Times New Roman" w:cs="Times New Roman"/>
          <w:b/>
          <w:sz w:val="24"/>
          <w:szCs w:val="24"/>
        </w:rPr>
        <w:t>2</w:t>
      </w:r>
      <w:r w:rsidRPr="003D4938">
        <w:rPr>
          <w:rFonts w:ascii="Times New Roman" w:hAnsi="Times New Roman" w:cs="Times New Roman"/>
          <w:b/>
          <w:sz w:val="24"/>
          <w:szCs w:val="24"/>
        </w:rPr>
        <w:t>. Opbevaring af dagbøger</w:t>
      </w:r>
      <w:r w:rsidR="004438C1" w:rsidRPr="003D4938">
        <w:rPr>
          <w:rFonts w:ascii="Times New Roman" w:hAnsi="Times New Roman" w:cs="Times New Roman"/>
          <w:b/>
          <w:sz w:val="24"/>
          <w:szCs w:val="24"/>
        </w:rPr>
        <w:t>, som føres på skibe</w:t>
      </w:r>
    </w:p>
    <w:p w14:paraId="42A21A99" w14:textId="77777777" w:rsidR="00105C7F" w:rsidRPr="003D4938" w:rsidRDefault="00105C7F" w:rsidP="00AC6127">
      <w:pPr>
        <w:spacing w:after="0" w:line="240" w:lineRule="auto"/>
        <w:rPr>
          <w:rFonts w:ascii="Times New Roman" w:hAnsi="Times New Roman" w:cs="Times New Roman"/>
          <w:i/>
          <w:sz w:val="24"/>
          <w:szCs w:val="24"/>
        </w:rPr>
      </w:pPr>
    </w:p>
    <w:p w14:paraId="772D767C" w14:textId="0CFEB6A7" w:rsidR="00FE1202" w:rsidRPr="003D4938" w:rsidRDefault="00FE1202" w:rsidP="00EF66AA">
      <w:pPr>
        <w:spacing w:after="0" w:line="240" w:lineRule="auto"/>
        <w:rPr>
          <w:rFonts w:ascii="Times New Roman" w:hAnsi="Times New Roman" w:cs="Times New Roman"/>
          <w:i/>
          <w:sz w:val="24"/>
          <w:szCs w:val="24"/>
        </w:rPr>
      </w:pPr>
      <w:r w:rsidRPr="003D4938">
        <w:rPr>
          <w:rFonts w:ascii="Times New Roman" w:hAnsi="Times New Roman" w:cs="Times New Roman"/>
          <w:i/>
          <w:sz w:val="24"/>
          <w:szCs w:val="24"/>
        </w:rPr>
        <w:t>2.</w:t>
      </w:r>
      <w:r w:rsidR="004438C1" w:rsidRPr="003D4938">
        <w:rPr>
          <w:rFonts w:ascii="Times New Roman" w:hAnsi="Times New Roman" w:cs="Times New Roman"/>
          <w:i/>
          <w:sz w:val="24"/>
          <w:szCs w:val="24"/>
        </w:rPr>
        <w:t>2</w:t>
      </w:r>
      <w:r w:rsidRPr="003D4938">
        <w:rPr>
          <w:rFonts w:ascii="Times New Roman" w:hAnsi="Times New Roman" w:cs="Times New Roman"/>
          <w:i/>
          <w:sz w:val="24"/>
          <w:szCs w:val="24"/>
        </w:rPr>
        <w:t>.1. Gældende ret</w:t>
      </w:r>
    </w:p>
    <w:p w14:paraId="2627605D" w14:textId="77777777" w:rsidR="00FE1202" w:rsidRPr="003D4938" w:rsidRDefault="00FE1202"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Søloven indeholder i § 471, stk. 1, en bestemmelse om, at erhvervsministeren fastsætter regler om, i hvilket omfang og i hvilke farvande der i danske skibe skal føres skibsbøger, herunder skibsdagbøger, maskindagbøger og radiodagbøger, samt regler om bøgernes indretning og autorisation, om bøgernes førelse og om kontrollen hermed. Hjemlen er udnyttet ved bekendtgørelse nr. 978 af 20. juli 2007 om skibs- og radiodagbøger.</w:t>
      </w:r>
    </w:p>
    <w:p w14:paraId="7A71D4B1" w14:textId="77777777" w:rsidR="00105C7F" w:rsidRPr="003D4938" w:rsidRDefault="00105C7F" w:rsidP="008A0D3E">
      <w:pPr>
        <w:spacing w:after="0" w:line="240" w:lineRule="auto"/>
        <w:jc w:val="both"/>
        <w:rPr>
          <w:rFonts w:ascii="Times New Roman" w:hAnsi="Times New Roman" w:cs="Times New Roman"/>
          <w:sz w:val="24"/>
          <w:szCs w:val="24"/>
        </w:rPr>
      </w:pPr>
    </w:p>
    <w:p w14:paraId="4FA8A295" w14:textId="77777777" w:rsidR="00FE1202" w:rsidRPr="003D4938" w:rsidRDefault="00FE1202"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Efter sølovens § 471, stk. 3, skal enhver dagbog, når den er udskrevet, opbevares i mindst 3 år efter datoen for sidste indførsel. Hvis der for retten er rejst sag vedrørende skibets rejser i det tidsrum, dagbogen omfatter, skal den opbevares, indtil sagen endeligt er afgjort. Det følger endvidere af sølovens § 471, stk. 5, at bestemmelsen i stk. 3 ligeledes finder tilsvarende anvendelse på kladder til skibsbøger samt på optegnelser, som gøres på mekanisk måde vedrørende skibets navigering eller andre forhold, som skal indføres i skibsbøgerne, medmindre erhvervsministeren bestemmer andet. Hjemlen til at bestemme andet er ikke udnyttet.</w:t>
      </w:r>
    </w:p>
    <w:p w14:paraId="2CAE43EE" w14:textId="77777777" w:rsidR="00105C7F" w:rsidRPr="003D4938" w:rsidRDefault="00105C7F" w:rsidP="008A0D3E">
      <w:pPr>
        <w:spacing w:after="0" w:line="240" w:lineRule="auto"/>
        <w:jc w:val="both"/>
        <w:rPr>
          <w:rFonts w:ascii="Times New Roman" w:hAnsi="Times New Roman" w:cs="Times New Roman"/>
          <w:i/>
          <w:sz w:val="24"/>
          <w:szCs w:val="24"/>
        </w:rPr>
      </w:pPr>
    </w:p>
    <w:p w14:paraId="1371FCF5" w14:textId="64E6FC80" w:rsidR="00FE1202" w:rsidRPr="003D4938" w:rsidRDefault="00FE1202" w:rsidP="00BC05B7">
      <w:pPr>
        <w:spacing w:after="0" w:line="240" w:lineRule="auto"/>
        <w:rPr>
          <w:rFonts w:ascii="Times New Roman" w:hAnsi="Times New Roman" w:cs="Times New Roman"/>
          <w:sz w:val="24"/>
          <w:szCs w:val="24"/>
        </w:rPr>
      </w:pPr>
      <w:r w:rsidRPr="003D4938">
        <w:rPr>
          <w:rFonts w:ascii="Times New Roman" w:hAnsi="Times New Roman" w:cs="Times New Roman"/>
          <w:i/>
          <w:sz w:val="24"/>
          <w:szCs w:val="24"/>
        </w:rPr>
        <w:t>2.</w:t>
      </w:r>
      <w:r w:rsidR="004438C1" w:rsidRPr="003D4938">
        <w:rPr>
          <w:rFonts w:ascii="Times New Roman" w:hAnsi="Times New Roman" w:cs="Times New Roman"/>
          <w:i/>
          <w:sz w:val="24"/>
          <w:szCs w:val="24"/>
        </w:rPr>
        <w:t>2</w:t>
      </w:r>
      <w:r w:rsidRPr="003D4938">
        <w:rPr>
          <w:rFonts w:ascii="Times New Roman" w:hAnsi="Times New Roman" w:cs="Times New Roman"/>
          <w:i/>
          <w:sz w:val="24"/>
          <w:szCs w:val="24"/>
        </w:rPr>
        <w:t>.2. Erhvervsministeriets overvejelser og den foreslåede ordning</w:t>
      </w:r>
    </w:p>
    <w:p w14:paraId="1701F9C8" w14:textId="335B6FC6" w:rsidR="00FE1202" w:rsidRPr="003D4938" w:rsidRDefault="00FE1202" w:rsidP="00BC05B7">
      <w:pPr>
        <w:spacing w:after="0" w:line="240" w:lineRule="auto"/>
        <w:rPr>
          <w:rFonts w:ascii="Times New Roman" w:hAnsi="Times New Roman" w:cs="Times New Roman"/>
          <w:sz w:val="24"/>
          <w:szCs w:val="24"/>
        </w:rPr>
      </w:pPr>
      <w:r w:rsidRPr="003D4938">
        <w:rPr>
          <w:rFonts w:ascii="Times New Roman" w:hAnsi="Times New Roman" w:cs="Times New Roman"/>
          <w:sz w:val="24"/>
          <w:szCs w:val="24"/>
        </w:rPr>
        <w:t xml:space="preserve">Erhvervsministeriet vurderer, at der ikke er behov for, at dagbøger opbevares i mindst 3 år, hvorfor kravet er </w:t>
      </w:r>
      <w:r w:rsidR="002A3772">
        <w:rPr>
          <w:rFonts w:ascii="Times New Roman" w:hAnsi="Times New Roman" w:cs="Times New Roman"/>
          <w:sz w:val="24"/>
          <w:szCs w:val="24"/>
        </w:rPr>
        <w:t xml:space="preserve">en </w:t>
      </w:r>
      <w:r w:rsidRPr="003D4938">
        <w:rPr>
          <w:rFonts w:ascii="Times New Roman" w:hAnsi="Times New Roman" w:cs="Times New Roman"/>
          <w:sz w:val="24"/>
          <w:szCs w:val="24"/>
        </w:rPr>
        <w:t xml:space="preserve">unødig byrde for erhvervet. </w:t>
      </w:r>
    </w:p>
    <w:p w14:paraId="68ED46E4" w14:textId="77777777" w:rsidR="00105C7F" w:rsidRPr="003D4938" w:rsidRDefault="00105C7F">
      <w:pPr>
        <w:spacing w:after="0" w:line="240" w:lineRule="auto"/>
        <w:rPr>
          <w:rFonts w:ascii="Times New Roman" w:hAnsi="Times New Roman" w:cs="Times New Roman"/>
          <w:sz w:val="24"/>
          <w:szCs w:val="24"/>
        </w:rPr>
      </w:pPr>
    </w:p>
    <w:p w14:paraId="41D818AA" w14:textId="55DBC7FC" w:rsidR="00FE1202" w:rsidRPr="003D4938" w:rsidRDefault="00FE1202">
      <w:pPr>
        <w:spacing w:after="0" w:line="240" w:lineRule="auto"/>
        <w:rPr>
          <w:rFonts w:ascii="Times New Roman" w:hAnsi="Times New Roman" w:cs="Times New Roman"/>
          <w:sz w:val="24"/>
          <w:szCs w:val="24"/>
        </w:rPr>
      </w:pPr>
      <w:r w:rsidRPr="003D4938">
        <w:rPr>
          <w:rFonts w:ascii="Times New Roman" w:hAnsi="Times New Roman" w:cs="Times New Roman"/>
          <w:sz w:val="24"/>
          <w:szCs w:val="24"/>
        </w:rPr>
        <w:t xml:space="preserve">Dagbøger mister typisk relevans, så snart rejsen er fuldført uden maritime hændelser. En opbevaring af dagbøger efter en sådan rejse er afsluttet, tilsigter derfor primært at opfylde et formelt administrativt krav. Hertil kommer, at der kan være vanskeligheder forbundet med at opbevare og sikre, at de omhandlede optegnelser kan genfindes i en længere periode. Dette skyldes forhold som løbende udskiftning af skibsbesætninger, skift af operatører, udflagning m.v. Endelig fremgår det af de internationale anbefalinger fra FNs </w:t>
      </w:r>
      <w:r w:rsidR="002A3772">
        <w:rPr>
          <w:rFonts w:ascii="Times New Roman" w:hAnsi="Times New Roman" w:cs="Times New Roman"/>
          <w:sz w:val="24"/>
          <w:szCs w:val="24"/>
        </w:rPr>
        <w:t xml:space="preserve">internationale </w:t>
      </w:r>
      <w:r w:rsidRPr="003D4938">
        <w:rPr>
          <w:rFonts w:ascii="Times New Roman" w:hAnsi="Times New Roman" w:cs="Times New Roman"/>
          <w:sz w:val="24"/>
          <w:szCs w:val="24"/>
        </w:rPr>
        <w:t>søfartsorganisation</w:t>
      </w:r>
      <w:r w:rsidR="002A3772">
        <w:rPr>
          <w:rFonts w:ascii="Times New Roman" w:hAnsi="Times New Roman" w:cs="Times New Roman"/>
          <w:sz w:val="24"/>
          <w:szCs w:val="24"/>
        </w:rPr>
        <w:t xml:space="preserve"> (T</w:t>
      </w:r>
      <w:r w:rsidRPr="003D4938">
        <w:rPr>
          <w:rFonts w:ascii="Times New Roman" w:hAnsi="Times New Roman" w:cs="Times New Roman"/>
          <w:sz w:val="24"/>
          <w:szCs w:val="24"/>
        </w:rPr>
        <w:t>he International Maritime Organization</w:t>
      </w:r>
      <w:r w:rsidR="002A3772">
        <w:rPr>
          <w:rFonts w:ascii="Times New Roman" w:hAnsi="Times New Roman" w:cs="Times New Roman"/>
          <w:sz w:val="24"/>
          <w:szCs w:val="24"/>
        </w:rPr>
        <w:t>)</w:t>
      </w:r>
      <w:r w:rsidRPr="003D4938">
        <w:rPr>
          <w:rFonts w:ascii="Times New Roman" w:hAnsi="Times New Roman" w:cs="Times New Roman"/>
          <w:sz w:val="24"/>
          <w:szCs w:val="24"/>
        </w:rPr>
        <w:t>, at optegnelser skal opbevares i den periode, som administrationen kræver, dog i mindst 1 år. Der kan henvises til Assembly Resolution 916 (22) af 22. januar 2002.</w:t>
      </w:r>
    </w:p>
    <w:p w14:paraId="43D1C1FC" w14:textId="77777777" w:rsidR="00105C7F" w:rsidRPr="003D4938" w:rsidRDefault="00105C7F">
      <w:pPr>
        <w:spacing w:after="0" w:line="240" w:lineRule="auto"/>
        <w:rPr>
          <w:rFonts w:ascii="Times New Roman" w:hAnsi="Times New Roman" w:cs="Times New Roman"/>
          <w:sz w:val="24"/>
          <w:szCs w:val="24"/>
        </w:rPr>
      </w:pPr>
    </w:p>
    <w:p w14:paraId="1A3715A4" w14:textId="77777777" w:rsidR="00FE1202" w:rsidRPr="003D4938" w:rsidRDefault="00FE1202">
      <w:pPr>
        <w:spacing w:after="0" w:line="240" w:lineRule="auto"/>
        <w:rPr>
          <w:rFonts w:ascii="Times New Roman" w:hAnsi="Times New Roman" w:cs="Times New Roman"/>
          <w:sz w:val="24"/>
          <w:szCs w:val="24"/>
        </w:rPr>
      </w:pPr>
      <w:r w:rsidRPr="003D4938">
        <w:rPr>
          <w:rFonts w:ascii="Times New Roman" w:hAnsi="Times New Roman" w:cs="Times New Roman"/>
          <w:sz w:val="24"/>
          <w:szCs w:val="24"/>
        </w:rPr>
        <w:t xml:space="preserve">Det foreslås på den baggrund, at perioden for opbevaring af dagbøger nedsættes fra mindst 3 til mindst 1 år efter datoen for sidste indførsel. </w:t>
      </w:r>
    </w:p>
    <w:p w14:paraId="19D1FB73" w14:textId="77777777" w:rsidR="00105C7F" w:rsidRPr="003D4938" w:rsidRDefault="00105C7F">
      <w:pPr>
        <w:spacing w:after="0" w:line="240" w:lineRule="auto"/>
        <w:rPr>
          <w:rFonts w:ascii="Times New Roman" w:hAnsi="Times New Roman" w:cs="Times New Roman"/>
          <w:sz w:val="24"/>
          <w:szCs w:val="24"/>
        </w:rPr>
      </w:pPr>
    </w:p>
    <w:p w14:paraId="4E45ECEC" w14:textId="77777777" w:rsidR="00FE1202" w:rsidRPr="003D4938" w:rsidRDefault="00FE1202">
      <w:pPr>
        <w:spacing w:after="0" w:line="240" w:lineRule="auto"/>
        <w:rPr>
          <w:rFonts w:ascii="Times New Roman" w:hAnsi="Times New Roman" w:cs="Times New Roman"/>
          <w:sz w:val="24"/>
          <w:szCs w:val="24"/>
        </w:rPr>
      </w:pPr>
      <w:r w:rsidRPr="003D4938">
        <w:rPr>
          <w:rFonts w:ascii="Times New Roman" w:hAnsi="Times New Roman" w:cs="Times New Roman"/>
          <w:sz w:val="24"/>
          <w:szCs w:val="24"/>
        </w:rPr>
        <w:t>Den foreslåede ændring vil også finde anvendelse i forhold til kladder m.v., som fortsat foreslås underlagt samme mindste tidsrum for opbevaring som for opbevaring af dagbøger, medmindre erhvervsministeren bestemmer andet. Det vil således være muligt for erhvervsministeren at bestemme en kortere periode end mindst 1 år for opbevaring af kladder til skibsbøger samt optegnelser, som gøres på mekanisk måde vedrørende skibets navigering eller andre forhold, som skal indføres i skibsbøgerne.</w:t>
      </w:r>
    </w:p>
    <w:p w14:paraId="0239E89E" w14:textId="77777777" w:rsidR="00FE1202" w:rsidRPr="003D4938" w:rsidRDefault="00FE1202">
      <w:pPr>
        <w:pStyle w:val="Listeafsnit"/>
        <w:spacing w:after="0" w:line="240" w:lineRule="auto"/>
        <w:ind w:left="792"/>
        <w:jc w:val="both"/>
        <w:rPr>
          <w:rFonts w:ascii="Times New Roman" w:eastAsia="Times New Roman" w:hAnsi="Times New Roman" w:cs="Times New Roman"/>
          <w:color w:val="000000"/>
          <w:sz w:val="24"/>
          <w:szCs w:val="24"/>
          <w:lang w:eastAsia="da-DK"/>
        </w:rPr>
      </w:pPr>
    </w:p>
    <w:p w14:paraId="2B4BF8B8" w14:textId="23E62987" w:rsidR="00FE1202" w:rsidRPr="003D4938" w:rsidRDefault="009A209B">
      <w:pPr>
        <w:spacing w:after="0" w:line="240" w:lineRule="auto"/>
        <w:jc w:val="both"/>
        <w:rPr>
          <w:rFonts w:ascii="Times New Roman" w:eastAsia="Times New Roman" w:hAnsi="Times New Roman" w:cs="Times New Roman"/>
          <w:b/>
          <w:color w:val="000000"/>
          <w:sz w:val="24"/>
          <w:szCs w:val="24"/>
          <w:lang w:eastAsia="da-DK"/>
        </w:rPr>
      </w:pPr>
      <w:r w:rsidRPr="003D4938">
        <w:rPr>
          <w:rFonts w:ascii="Times New Roman" w:eastAsia="Times New Roman" w:hAnsi="Times New Roman" w:cs="Times New Roman"/>
          <w:b/>
          <w:color w:val="000000"/>
          <w:sz w:val="24"/>
          <w:szCs w:val="24"/>
          <w:lang w:eastAsia="da-DK"/>
        </w:rPr>
        <w:t xml:space="preserve">3. </w:t>
      </w:r>
      <w:r w:rsidR="00FE1202" w:rsidRPr="003D4938">
        <w:rPr>
          <w:rFonts w:ascii="Times New Roman" w:eastAsia="Times New Roman" w:hAnsi="Times New Roman" w:cs="Times New Roman"/>
          <w:b/>
          <w:color w:val="000000"/>
          <w:sz w:val="24"/>
          <w:szCs w:val="24"/>
          <w:lang w:eastAsia="da-DK"/>
        </w:rPr>
        <w:t xml:space="preserve">Økonomiske og </w:t>
      </w:r>
      <w:r w:rsidR="00994DEA" w:rsidRPr="003D4938">
        <w:rPr>
          <w:rFonts w:ascii="Times New Roman" w:eastAsia="Times New Roman" w:hAnsi="Times New Roman" w:cs="Times New Roman"/>
          <w:b/>
          <w:color w:val="000000"/>
          <w:sz w:val="24"/>
          <w:szCs w:val="24"/>
          <w:lang w:eastAsia="da-DK"/>
        </w:rPr>
        <w:t>implementeringsmæssige</w:t>
      </w:r>
      <w:r w:rsidR="00FE1202" w:rsidRPr="003D4938">
        <w:rPr>
          <w:rFonts w:ascii="Times New Roman" w:eastAsia="Times New Roman" w:hAnsi="Times New Roman" w:cs="Times New Roman"/>
          <w:b/>
          <w:color w:val="000000"/>
          <w:sz w:val="24"/>
          <w:szCs w:val="24"/>
          <w:lang w:eastAsia="da-DK"/>
        </w:rPr>
        <w:t xml:space="preserve"> konsekvenser for det offentlige</w:t>
      </w:r>
    </w:p>
    <w:p w14:paraId="76422A01" w14:textId="63108187" w:rsidR="00915166" w:rsidRPr="003D4938" w:rsidRDefault="00915166">
      <w:pPr>
        <w:pStyle w:val="Listeafsnit"/>
        <w:spacing w:after="0" w:line="240" w:lineRule="auto"/>
        <w:ind w:left="360"/>
        <w:jc w:val="both"/>
        <w:rPr>
          <w:rFonts w:ascii="Times New Roman" w:eastAsia="Times New Roman" w:hAnsi="Times New Roman" w:cs="Times New Roman"/>
          <w:b/>
          <w:color w:val="000000"/>
          <w:sz w:val="24"/>
          <w:szCs w:val="24"/>
          <w:lang w:eastAsia="da-DK"/>
        </w:rPr>
      </w:pPr>
    </w:p>
    <w:p w14:paraId="4F29222A" w14:textId="3FAB954A" w:rsidR="00AA253D" w:rsidRPr="003D4938" w:rsidRDefault="00492873">
      <w:pPr>
        <w:spacing w:after="0" w:line="240" w:lineRule="auto"/>
        <w:jc w:val="both"/>
        <w:rPr>
          <w:rFonts w:ascii="Times New Roman" w:eastAsia="Times New Roman" w:hAnsi="Times New Roman" w:cs="Times New Roman"/>
          <w:i/>
          <w:color w:val="000000"/>
          <w:sz w:val="24"/>
          <w:szCs w:val="24"/>
          <w:lang w:eastAsia="da-DK"/>
        </w:rPr>
      </w:pPr>
      <w:r w:rsidRPr="003D4938">
        <w:rPr>
          <w:rFonts w:ascii="Times New Roman" w:eastAsia="Times New Roman" w:hAnsi="Times New Roman" w:cs="Times New Roman"/>
          <w:i/>
          <w:color w:val="000000"/>
          <w:sz w:val="24"/>
          <w:szCs w:val="24"/>
          <w:lang w:eastAsia="da-DK"/>
        </w:rPr>
        <w:t>3.1.</w:t>
      </w:r>
      <w:r w:rsidRPr="003D4938">
        <w:rPr>
          <w:rFonts w:ascii="Times New Roman" w:eastAsia="Times New Roman" w:hAnsi="Times New Roman" w:cs="Times New Roman"/>
          <w:color w:val="000000"/>
          <w:sz w:val="24"/>
          <w:szCs w:val="24"/>
          <w:lang w:eastAsia="da-DK"/>
        </w:rPr>
        <w:t xml:space="preserve"> </w:t>
      </w:r>
      <w:r w:rsidR="00AA253D" w:rsidRPr="003D4938">
        <w:rPr>
          <w:rFonts w:ascii="Times New Roman" w:eastAsia="Times New Roman" w:hAnsi="Times New Roman" w:cs="Times New Roman"/>
          <w:i/>
          <w:color w:val="000000"/>
          <w:sz w:val="24"/>
          <w:szCs w:val="24"/>
          <w:lang w:eastAsia="da-DK"/>
        </w:rPr>
        <w:t>Digital skibsregistrering</w:t>
      </w:r>
    </w:p>
    <w:p w14:paraId="028A6C69" w14:textId="1A21987B" w:rsidR="009E2DE3" w:rsidRPr="003D4938" w:rsidRDefault="00AA253D" w:rsidP="00AA253D">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Lovforslaget indeholder enkelte ændringer </w:t>
      </w:r>
      <w:r w:rsidR="00764427" w:rsidRPr="003D4938">
        <w:rPr>
          <w:rFonts w:ascii="Times New Roman" w:eastAsia="Times New Roman" w:hAnsi="Times New Roman" w:cs="Times New Roman"/>
          <w:color w:val="000000"/>
          <w:sz w:val="24"/>
          <w:szCs w:val="24"/>
          <w:lang w:eastAsia="da-DK"/>
        </w:rPr>
        <w:t xml:space="preserve">af søloven og </w:t>
      </w:r>
      <w:r w:rsidR="009912ED" w:rsidRPr="003D4938">
        <w:rPr>
          <w:rFonts w:ascii="Times New Roman" w:eastAsia="Times New Roman" w:hAnsi="Times New Roman" w:cs="Times New Roman"/>
          <w:color w:val="000000"/>
          <w:sz w:val="24"/>
          <w:szCs w:val="24"/>
          <w:lang w:eastAsia="da-DK"/>
        </w:rPr>
        <w:t xml:space="preserve">en ændring </w:t>
      </w:r>
      <w:r w:rsidR="001B5F72" w:rsidRPr="003D4938">
        <w:rPr>
          <w:rFonts w:ascii="Times New Roman" w:eastAsia="Times New Roman" w:hAnsi="Times New Roman" w:cs="Times New Roman"/>
          <w:color w:val="000000"/>
          <w:sz w:val="24"/>
          <w:szCs w:val="24"/>
          <w:lang w:eastAsia="da-DK"/>
        </w:rPr>
        <w:t xml:space="preserve">af </w:t>
      </w:r>
      <w:r w:rsidR="00764427" w:rsidRPr="003D4938">
        <w:rPr>
          <w:rFonts w:ascii="Times New Roman" w:eastAsia="Times New Roman" w:hAnsi="Times New Roman" w:cs="Times New Roman"/>
          <w:color w:val="000000"/>
          <w:sz w:val="24"/>
          <w:szCs w:val="24"/>
          <w:lang w:eastAsia="da-DK"/>
        </w:rPr>
        <w:t>mortifikationsloven</w:t>
      </w:r>
      <w:r w:rsidR="009912ED" w:rsidRPr="003D4938">
        <w:rPr>
          <w:rFonts w:ascii="Times New Roman" w:eastAsia="Times New Roman" w:hAnsi="Times New Roman" w:cs="Times New Roman"/>
          <w:color w:val="000000"/>
          <w:sz w:val="24"/>
          <w:szCs w:val="24"/>
          <w:lang w:eastAsia="da-DK"/>
        </w:rPr>
        <w:t>, som vedrører</w:t>
      </w:r>
      <w:r w:rsidR="00764427" w:rsidRPr="003D4938">
        <w:rPr>
          <w:rFonts w:ascii="Times New Roman" w:eastAsia="Times New Roman" w:hAnsi="Times New Roman" w:cs="Times New Roman"/>
          <w:color w:val="000000"/>
          <w:sz w:val="24"/>
          <w:szCs w:val="24"/>
          <w:lang w:eastAsia="da-DK"/>
        </w:rPr>
        <w:t xml:space="preserve"> digital skibsregistrering. </w:t>
      </w:r>
      <w:r w:rsidR="009E2DE3" w:rsidRPr="003D4938">
        <w:rPr>
          <w:rFonts w:ascii="Times New Roman" w:eastAsia="Times New Roman" w:hAnsi="Times New Roman" w:cs="Times New Roman"/>
          <w:color w:val="000000"/>
          <w:sz w:val="24"/>
          <w:szCs w:val="24"/>
          <w:lang w:eastAsia="da-DK"/>
        </w:rPr>
        <w:t xml:space="preserve">Ændringerne vurderes ikke </w:t>
      </w:r>
      <w:r w:rsidR="00455684" w:rsidRPr="003D4938">
        <w:rPr>
          <w:rFonts w:ascii="Times New Roman" w:eastAsia="Times New Roman" w:hAnsi="Times New Roman" w:cs="Times New Roman"/>
          <w:color w:val="000000"/>
          <w:sz w:val="24"/>
          <w:szCs w:val="24"/>
          <w:lang w:eastAsia="da-DK"/>
        </w:rPr>
        <w:t xml:space="preserve">i sig selv </w:t>
      </w:r>
      <w:r w:rsidR="009E2DE3" w:rsidRPr="003D4938">
        <w:rPr>
          <w:rFonts w:ascii="Times New Roman" w:eastAsia="Times New Roman" w:hAnsi="Times New Roman" w:cs="Times New Roman"/>
          <w:color w:val="000000"/>
          <w:sz w:val="24"/>
          <w:szCs w:val="24"/>
          <w:lang w:eastAsia="da-DK"/>
        </w:rPr>
        <w:t xml:space="preserve">at </w:t>
      </w:r>
      <w:r w:rsidR="00264082" w:rsidRPr="003D4938">
        <w:rPr>
          <w:rFonts w:ascii="Times New Roman" w:eastAsia="Times New Roman" w:hAnsi="Times New Roman" w:cs="Times New Roman"/>
          <w:color w:val="000000"/>
          <w:sz w:val="24"/>
          <w:szCs w:val="24"/>
          <w:lang w:eastAsia="da-DK"/>
        </w:rPr>
        <w:t xml:space="preserve">medføre </w:t>
      </w:r>
      <w:r w:rsidR="009E2DE3" w:rsidRPr="003D4938">
        <w:rPr>
          <w:rFonts w:ascii="Times New Roman" w:eastAsia="Times New Roman" w:hAnsi="Times New Roman" w:cs="Times New Roman"/>
          <w:color w:val="000000"/>
          <w:sz w:val="24"/>
          <w:szCs w:val="24"/>
          <w:lang w:eastAsia="da-DK"/>
        </w:rPr>
        <w:t xml:space="preserve">økonomiske konsekvenser for </w:t>
      </w:r>
      <w:r w:rsidR="00455684" w:rsidRPr="003D4938">
        <w:rPr>
          <w:rFonts w:ascii="Times New Roman" w:eastAsia="Times New Roman" w:hAnsi="Times New Roman" w:cs="Times New Roman"/>
          <w:color w:val="000000"/>
          <w:sz w:val="24"/>
          <w:szCs w:val="24"/>
          <w:lang w:eastAsia="da-DK"/>
        </w:rPr>
        <w:t xml:space="preserve">det </w:t>
      </w:r>
      <w:r w:rsidR="009E2DE3" w:rsidRPr="003D4938">
        <w:rPr>
          <w:rFonts w:ascii="Times New Roman" w:eastAsia="Times New Roman" w:hAnsi="Times New Roman" w:cs="Times New Roman"/>
          <w:color w:val="000000"/>
          <w:sz w:val="24"/>
          <w:szCs w:val="24"/>
          <w:lang w:eastAsia="da-DK"/>
        </w:rPr>
        <w:t xml:space="preserve">offentlige. </w:t>
      </w:r>
    </w:p>
    <w:p w14:paraId="4B4AF59B" w14:textId="7A0396B3" w:rsidR="009E2DE3" w:rsidRPr="003D4938" w:rsidRDefault="009E2DE3" w:rsidP="00AA253D">
      <w:pPr>
        <w:spacing w:after="0" w:line="240" w:lineRule="auto"/>
        <w:jc w:val="both"/>
        <w:rPr>
          <w:rFonts w:ascii="Times New Roman" w:eastAsia="Times New Roman" w:hAnsi="Times New Roman" w:cs="Times New Roman"/>
          <w:color w:val="000000"/>
          <w:sz w:val="24"/>
          <w:szCs w:val="24"/>
          <w:lang w:eastAsia="da-DK"/>
        </w:rPr>
      </w:pPr>
    </w:p>
    <w:p w14:paraId="76B93A39" w14:textId="15E36567" w:rsidR="00455684" w:rsidRPr="003D4938" w:rsidRDefault="00286ADF" w:rsidP="00AA253D">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Lovforslaget skal</w:t>
      </w:r>
      <w:r w:rsidR="00074F9B" w:rsidRPr="003D4938">
        <w:rPr>
          <w:rFonts w:ascii="Times New Roman" w:eastAsia="Times New Roman" w:hAnsi="Times New Roman" w:cs="Times New Roman"/>
          <w:color w:val="000000"/>
          <w:sz w:val="24"/>
          <w:szCs w:val="24"/>
          <w:lang w:eastAsia="da-DK"/>
        </w:rPr>
        <w:t xml:space="preserve"> ses i sammenhæng med lov nr. 526 af 7. juni 2006, som indeholder det primære lovgrundlag for en digitalisering af </w:t>
      </w:r>
      <w:r w:rsidR="0028068C" w:rsidRPr="003D4938">
        <w:rPr>
          <w:rFonts w:ascii="Times New Roman" w:eastAsia="Times New Roman" w:hAnsi="Times New Roman" w:cs="Times New Roman"/>
          <w:color w:val="000000"/>
          <w:sz w:val="24"/>
          <w:szCs w:val="24"/>
          <w:lang w:eastAsia="da-DK"/>
        </w:rPr>
        <w:t>s</w:t>
      </w:r>
      <w:r w:rsidR="00074F9B" w:rsidRPr="003D4938">
        <w:rPr>
          <w:rFonts w:ascii="Times New Roman" w:eastAsia="Times New Roman" w:hAnsi="Times New Roman" w:cs="Times New Roman"/>
          <w:color w:val="000000"/>
          <w:sz w:val="24"/>
          <w:szCs w:val="24"/>
          <w:lang w:eastAsia="da-DK"/>
        </w:rPr>
        <w:t xml:space="preserve">kibsregistret. </w:t>
      </w:r>
      <w:r w:rsidR="00455684" w:rsidRPr="003D4938">
        <w:rPr>
          <w:rFonts w:ascii="Times New Roman" w:eastAsia="Times New Roman" w:hAnsi="Times New Roman" w:cs="Times New Roman"/>
          <w:color w:val="000000"/>
          <w:sz w:val="24"/>
          <w:szCs w:val="24"/>
          <w:lang w:eastAsia="da-DK"/>
        </w:rPr>
        <w:t xml:space="preserve">I forhold til de økonomiske konsekvenser af en digitalisering af </w:t>
      </w:r>
      <w:r w:rsidR="0028068C" w:rsidRPr="003D4938">
        <w:rPr>
          <w:rFonts w:ascii="Times New Roman" w:eastAsia="Times New Roman" w:hAnsi="Times New Roman" w:cs="Times New Roman"/>
          <w:color w:val="000000"/>
          <w:sz w:val="24"/>
          <w:szCs w:val="24"/>
          <w:lang w:eastAsia="da-DK"/>
        </w:rPr>
        <w:t>s</w:t>
      </w:r>
      <w:r w:rsidR="00455684" w:rsidRPr="003D4938">
        <w:rPr>
          <w:rFonts w:ascii="Times New Roman" w:eastAsia="Times New Roman" w:hAnsi="Times New Roman" w:cs="Times New Roman"/>
          <w:color w:val="000000"/>
          <w:sz w:val="24"/>
          <w:szCs w:val="24"/>
          <w:lang w:eastAsia="da-DK"/>
        </w:rPr>
        <w:t>kibsregistret</w:t>
      </w:r>
      <w:r w:rsidRPr="003D4938">
        <w:rPr>
          <w:rFonts w:ascii="Times New Roman" w:eastAsia="Times New Roman" w:hAnsi="Times New Roman" w:cs="Times New Roman"/>
          <w:color w:val="000000"/>
          <w:sz w:val="24"/>
          <w:szCs w:val="24"/>
          <w:lang w:eastAsia="da-DK"/>
        </w:rPr>
        <w:t xml:space="preserve"> bemærkes, at </w:t>
      </w:r>
      <w:r w:rsidR="00E17CE1" w:rsidRPr="003D4938">
        <w:rPr>
          <w:rFonts w:ascii="Times New Roman" w:eastAsia="Times New Roman" w:hAnsi="Times New Roman" w:cs="Times New Roman"/>
          <w:color w:val="000000"/>
          <w:sz w:val="24"/>
          <w:szCs w:val="24"/>
          <w:lang w:eastAsia="da-DK"/>
        </w:rPr>
        <w:t xml:space="preserve">det </w:t>
      </w:r>
      <w:r w:rsidR="00455684" w:rsidRPr="003D4938">
        <w:rPr>
          <w:rFonts w:ascii="Times New Roman" w:eastAsia="Times New Roman" w:hAnsi="Times New Roman" w:cs="Times New Roman"/>
          <w:color w:val="000000"/>
          <w:sz w:val="24"/>
          <w:szCs w:val="24"/>
          <w:lang w:eastAsia="da-DK"/>
        </w:rPr>
        <w:t xml:space="preserve">var vurderingen i 2006, at det ville medføre udgifter </w:t>
      </w:r>
      <w:r w:rsidR="00E9064E" w:rsidRPr="003D4938">
        <w:rPr>
          <w:rFonts w:ascii="Times New Roman" w:eastAsia="Times New Roman" w:hAnsi="Times New Roman" w:cs="Times New Roman"/>
          <w:color w:val="000000"/>
          <w:sz w:val="24"/>
          <w:szCs w:val="24"/>
          <w:lang w:eastAsia="da-DK"/>
        </w:rPr>
        <w:t xml:space="preserve">til udvikling </w:t>
      </w:r>
      <w:r w:rsidR="00455684" w:rsidRPr="003D4938">
        <w:rPr>
          <w:rFonts w:ascii="Times New Roman" w:eastAsia="Times New Roman" w:hAnsi="Times New Roman" w:cs="Times New Roman"/>
          <w:color w:val="000000"/>
          <w:sz w:val="24"/>
          <w:szCs w:val="24"/>
          <w:lang w:eastAsia="da-DK"/>
        </w:rPr>
        <w:t>i størrelsesordenen 4 mio. kr. Det forventes på nuværende tidspunkt</w:t>
      </w:r>
      <w:r w:rsidR="00E9064E" w:rsidRPr="003D4938">
        <w:rPr>
          <w:rFonts w:ascii="Times New Roman" w:eastAsia="Times New Roman" w:hAnsi="Times New Roman" w:cs="Times New Roman"/>
          <w:color w:val="000000"/>
          <w:sz w:val="24"/>
          <w:szCs w:val="24"/>
          <w:lang w:eastAsia="da-DK"/>
        </w:rPr>
        <w:t>,</w:t>
      </w:r>
      <w:r w:rsidR="00455684" w:rsidRPr="003D4938">
        <w:rPr>
          <w:rFonts w:ascii="Times New Roman" w:eastAsia="Times New Roman" w:hAnsi="Times New Roman" w:cs="Times New Roman"/>
          <w:color w:val="000000"/>
          <w:sz w:val="24"/>
          <w:szCs w:val="24"/>
          <w:lang w:eastAsia="da-DK"/>
        </w:rPr>
        <w:t xml:space="preserve"> at udviklingen </w:t>
      </w:r>
      <w:r w:rsidR="00E9064E" w:rsidRPr="003D4938">
        <w:rPr>
          <w:rFonts w:ascii="Times New Roman" w:eastAsia="Times New Roman" w:hAnsi="Times New Roman" w:cs="Times New Roman"/>
          <w:color w:val="000000"/>
          <w:sz w:val="24"/>
          <w:szCs w:val="24"/>
          <w:lang w:eastAsia="da-DK"/>
        </w:rPr>
        <w:t xml:space="preserve">af et IT-system til digital skibsregistrering vil medføre udgifter i størrelsesordenen </w:t>
      </w:r>
      <w:r w:rsidR="00470BF4" w:rsidRPr="003D4938">
        <w:rPr>
          <w:rFonts w:ascii="Times New Roman" w:eastAsia="Times New Roman" w:hAnsi="Times New Roman" w:cs="Times New Roman"/>
          <w:color w:val="000000"/>
          <w:sz w:val="24"/>
          <w:szCs w:val="24"/>
          <w:lang w:eastAsia="da-DK"/>
        </w:rPr>
        <w:t>8</w:t>
      </w:r>
      <w:r w:rsidR="00E9064E" w:rsidRPr="003D4938">
        <w:rPr>
          <w:rFonts w:ascii="Times New Roman" w:eastAsia="Times New Roman" w:hAnsi="Times New Roman" w:cs="Times New Roman"/>
          <w:color w:val="000000"/>
          <w:sz w:val="24"/>
          <w:szCs w:val="24"/>
          <w:lang w:eastAsia="da-DK"/>
        </w:rPr>
        <w:t xml:space="preserve"> mio. kr. </w:t>
      </w:r>
      <w:r w:rsidR="00236DAC" w:rsidRPr="003D4938">
        <w:rPr>
          <w:rFonts w:ascii="Times New Roman" w:eastAsia="Times New Roman" w:hAnsi="Times New Roman" w:cs="Times New Roman"/>
          <w:color w:val="000000"/>
          <w:sz w:val="24"/>
          <w:szCs w:val="24"/>
          <w:lang w:eastAsia="da-DK"/>
        </w:rPr>
        <w:t xml:space="preserve">Hertil kommer </w:t>
      </w:r>
      <w:r w:rsidR="00DB71A0" w:rsidRPr="003D4938">
        <w:rPr>
          <w:rFonts w:ascii="Times New Roman" w:eastAsia="Times New Roman" w:hAnsi="Times New Roman" w:cs="Times New Roman"/>
          <w:color w:val="000000"/>
          <w:sz w:val="24"/>
          <w:szCs w:val="24"/>
          <w:lang w:eastAsia="da-DK"/>
        </w:rPr>
        <w:t xml:space="preserve">udgifter til </w:t>
      </w:r>
      <w:r w:rsidR="006B2864" w:rsidRPr="003D4938">
        <w:rPr>
          <w:rFonts w:ascii="Times New Roman" w:eastAsia="Times New Roman" w:hAnsi="Times New Roman" w:cs="Times New Roman"/>
          <w:color w:val="000000"/>
          <w:sz w:val="24"/>
          <w:szCs w:val="24"/>
          <w:lang w:eastAsia="da-DK"/>
        </w:rPr>
        <w:t xml:space="preserve">den efterfølgende </w:t>
      </w:r>
      <w:r w:rsidR="00DB71A0" w:rsidRPr="003D4938">
        <w:rPr>
          <w:rFonts w:ascii="Times New Roman" w:eastAsia="Times New Roman" w:hAnsi="Times New Roman" w:cs="Times New Roman"/>
          <w:color w:val="000000"/>
          <w:sz w:val="24"/>
          <w:szCs w:val="24"/>
          <w:lang w:eastAsia="da-DK"/>
        </w:rPr>
        <w:t>drift af IT-s</w:t>
      </w:r>
      <w:r w:rsidR="005F0B60" w:rsidRPr="003D4938">
        <w:rPr>
          <w:rFonts w:ascii="Times New Roman" w:eastAsia="Times New Roman" w:hAnsi="Times New Roman" w:cs="Times New Roman"/>
          <w:color w:val="000000"/>
          <w:sz w:val="24"/>
          <w:szCs w:val="24"/>
          <w:lang w:eastAsia="da-DK"/>
        </w:rPr>
        <w:t>ystemet. Udgifter til udvikling og drift forventes afholdt inden for de eksisterende rammer, herunder en ekstra bevilling.</w:t>
      </w:r>
      <w:r w:rsidR="00466659" w:rsidRPr="003D4938">
        <w:rPr>
          <w:rFonts w:ascii="Times New Roman" w:eastAsia="Times New Roman" w:hAnsi="Times New Roman" w:cs="Times New Roman"/>
          <w:color w:val="000000"/>
          <w:sz w:val="24"/>
          <w:szCs w:val="24"/>
          <w:lang w:eastAsia="da-DK"/>
        </w:rPr>
        <w:t xml:space="preserve"> Udbud </w:t>
      </w:r>
      <w:r w:rsidR="005F0B60" w:rsidRPr="003D4938">
        <w:rPr>
          <w:rFonts w:ascii="Times New Roman" w:eastAsia="Times New Roman" w:hAnsi="Times New Roman" w:cs="Times New Roman"/>
          <w:color w:val="000000"/>
          <w:sz w:val="24"/>
          <w:szCs w:val="24"/>
          <w:lang w:eastAsia="da-DK"/>
        </w:rPr>
        <w:t>forventes</w:t>
      </w:r>
      <w:r w:rsidR="00AE15DF" w:rsidRPr="003D4938">
        <w:rPr>
          <w:rFonts w:ascii="Times New Roman" w:eastAsia="Times New Roman" w:hAnsi="Times New Roman" w:cs="Times New Roman"/>
          <w:color w:val="000000"/>
          <w:sz w:val="24"/>
          <w:szCs w:val="24"/>
          <w:lang w:eastAsia="da-DK"/>
        </w:rPr>
        <w:t xml:space="preserve"> </w:t>
      </w:r>
      <w:r w:rsidR="005F0B60" w:rsidRPr="003D4938">
        <w:rPr>
          <w:rFonts w:ascii="Times New Roman" w:eastAsia="Times New Roman" w:hAnsi="Times New Roman" w:cs="Times New Roman"/>
          <w:color w:val="000000"/>
          <w:sz w:val="24"/>
          <w:szCs w:val="24"/>
          <w:lang w:eastAsia="da-DK"/>
        </w:rPr>
        <w:t>iværksat i 2018.</w:t>
      </w:r>
    </w:p>
    <w:p w14:paraId="397F941F" w14:textId="77777777" w:rsidR="00E9064E" w:rsidRPr="003D4938" w:rsidRDefault="00E9064E" w:rsidP="00AA253D">
      <w:pPr>
        <w:spacing w:after="0" w:line="240" w:lineRule="auto"/>
        <w:jc w:val="both"/>
        <w:rPr>
          <w:rFonts w:ascii="Times New Roman" w:eastAsia="Times New Roman" w:hAnsi="Times New Roman" w:cs="Times New Roman"/>
          <w:color w:val="000000"/>
          <w:sz w:val="24"/>
          <w:szCs w:val="24"/>
          <w:lang w:eastAsia="da-DK"/>
        </w:rPr>
      </w:pPr>
    </w:p>
    <w:p w14:paraId="33E7667C" w14:textId="003063CA" w:rsidR="00286ADF" w:rsidRPr="003D4938" w:rsidRDefault="00074F9B">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Indførelse af digital skibsregistrering forventes ikke at medføre økonomiske konsekvenser f</w:t>
      </w:r>
      <w:r w:rsidR="00492873" w:rsidRPr="003D4938">
        <w:rPr>
          <w:rFonts w:ascii="Times New Roman" w:eastAsia="Times New Roman" w:hAnsi="Times New Roman" w:cs="Times New Roman"/>
          <w:color w:val="000000"/>
          <w:sz w:val="24"/>
          <w:szCs w:val="24"/>
          <w:lang w:eastAsia="da-DK"/>
        </w:rPr>
        <w:t xml:space="preserve">or de øvrige myndigheder, som har berøringsflader med </w:t>
      </w:r>
      <w:r w:rsidR="0028068C" w:rsidRPr="003D4938">
        <w:rPr>
          <w:rFonts w:ascii="Times New Roman" w:eastAsia="Times New Roman" w:hAnsi="Times New Roman" w:cs="Times New Roman"/>
          <w:color w:val="000000"/>
          <w:sz w:val="24"/>
          <w:szCs w:val="24"/>
          <w:lang w:eastAsia="da-DK"/>
        </w:rPr>
        <w:t>s</w:t>
      </w:r>
      <w:r w:rsidR="00492873" w:rsidRPr="003D4938">
        <w:rPr>
          <w:rFonts w:ascii="Times New Roman" w:eastAsia="Times New Roman" w:hAnsi="Times New Roman" w:cs="Times New Roman"/>
          <w:color w:val="000000"/>
          <w:sz w:val="24"/>
          <w:szCs w:val="24"/>
          <w:lang w:eastAsia="da-DK"/>
        </w:rPr>
        <w:t>kibsregistret</w:t>
      </w:r>
      <w:r w:rsidRPr="003D4938">
        <w:rPr>
          <w:rFonts w:ascii="Times New Roman" w:eastAsia="Times New Roman" w:hAnsi="Times New Roman" w:cs="Times New Roman"/>
          <w:color w:val="000000"/>
          <w:sz w:val="24"/>
          <w:szCs w:val="24"/>
          <w:lang w:eastAsia="da-DK"/>
        </w:rPr>
        <w:t>.</w:t>
      </w:r>
      <w:r w:rsidR="00492873" w:rsidRPr="003D4938">
        <w:rPr>
          <w:rFonts w:ascii="Times New Roman" w:eastAsia="Times New Roman" w:hAnsi="Times New Roman" w:cs="Times New Roman"/>
          <w:color w:val="000000"/>
          <w:sz w:val="24"/>
          <w:szCs w:val="24"/>
          <w:lang w:eastAsia="da-DK"/>
        </w:rPr>
        <w:t xml:space="preserve"> Der er tale om enkelte offentlige institutioner, der indberetter til </w:t>
      </w:r>
      <w:r w:rsidR="0028068C" w:rsidRPr="003D4938">
        <w:rPr>
          <w:rFonts w:ascii="Times New Roman" w:eastAsia="Times New Roman" w:hAnsi="Times New Roman" w:cs="Times New Roman"/>
          <w:color w:val="000000"/>
          <w:sz w:val="24"/>
          <w:szCs w:val="24"/>
          <w:lang w:eastAsia="da-DK"/>
        </w:rPr>
        <w:t>s</w:t>
      </w:r>
      <w:r w:rsidR="00492873" w:rsidRPr="003D4938">
        <w:rPr>
          <w:rFonts w:ascii="Times New Roman" w:eastAsia="Times New Roman" w:hAnsi="Times New Roman" w:cs="Times New Roman"/>
          <w:color w:val="000000"/>
          <w:sz w:val="24"/>
          <w:szCs w:val="24"/>
          <w:lang w:eastAsia="da-DK"/>
        </w:rPr>
        <w:t>kibsregistret. F.eks. indberetter domstolene i forbindelse med tvangsauktion, mortifikation, konkurs, og tilsvarende afgørelser</w:t>
      </w:r>
      <w:r w:rsidR="00944959" w:rsidRPr="003D4938">
        <w:rPr>
          <w:rFonts w:ascii="Times New Roman" w:eastAsia="Times New Roman" w:hAnsi="Times New Roman" w:cs="Times New Roman"/>
          <w:color w:val="000000"/>
          <w:sz w:val="24"/>
          <w:szCs w:val="24"/>
          <w:lang w:eastAsia="da-DK"/>
        </w:rPr>
        <w:t xml:space="preserve"> i dag </w:t>
      </w:r>
      <w:r w:rsidR="00AD36DB" w:rsidRPr="003D4938">
        <w:rPr>
          <w:rFonts w:ascii="Times New Roman" w:eastAsia="Times New Roman" w:hAnsi="Times New Roman" w:cs="Times New Roman"/>
          <w:color w:val="000000"/>
          <w:sz w:val="24"/>
          <w:szCs w:val="24"/>
          <w:lang w:eastAsia="da-DK"/>
        </w:rPr>
        <w:t xml:space="preserve">primært </w:t>
      </w:r>
      <w:r w:rsidR="00944959" w:rsidRPr="003D4938">
        <w:rPr>
          <w:rFonts w:ascii="Times New Roman" w:eastAsia="Times New Roman" w:hAnsi="Times New Roman" w:cs="Times New Roman"/>
          <w:color w:val="000000"/>
          <w:sz w:val="24"/>
          <w:szCs w:val="24"/>
          <w:lang w:eastAsia="da-DK"/>
        </w:rPr>
        <w:t>via krypteret mail</w:t>
      </w:r>
      <w:r w:rsidR="00492873" w:rsidRPr="003D4938">
        <w:rPr>
          <w:rFonts w:ascii="Times New Roman" w:eastAsia="Times New Roman" w:hAnsi="Times New Roman" w:cs="Times New Roman"/>
          <w:color w:val="000000"/>
          <w:sz w:val="24"/>
          <w:szCs w:val="24"/>
          <w:lang w:eastAsia="da-DK"/>
        </w:rPr>
        <w:t>.</w:t>
      </w:r>
      <w:r w:rsidR="00944959" w:rsidRPr="003D4938">
        <w:rPr>
          <w:rFonts w:ascii="Times New Roman" w:eastAsia="Times New Roman" w:hAnsi="Times New Roman" w:cs="Times New Roman"/>
          <w:color w:val="000000"/>
          <w:sz w:val="24"/>
          <w:szCs w:val="24"/>
          <w:lang w:eastAsia="da-DK"/>
        </w:rPr>
        <w:t xml:space="preserve"> </w:t>
      </w:r>
      <w:r w:rsidR="00492873" w:rsidRPr="003D4938">
        <w:rPr>
          <w:rFonts w:ascii="Times New Roman" w:eastAsia="Times New Roman" w:hAnsi="Times New Roman" w:cs="Times New Roman"/>
          <w:color w:val="000000"/>
          <w:sz w:val="24"/>
          <w:szCs w:val="24"/>
          <w:lang w:eastAsia="da-DK"/>
        </w:rPr>
        <w:t xml:space="preserve">Den digitale indberetning </w:t>
      </w:r>
      <w:r w:rsidR="00944959" w:rsidRPr="003D4938">
        <w:rPr>
          <w:rFonts w:ascii="Times New Roman" w:eastAsia="Times New Roman" w:hAnsi="Times New Roman" w:cs="Times New Roman"/>
          <w:color w:val="000000"/>
          <w:sz w:val="24"/>
          <w:szCs w:val="24"/>
          <w:lang w:eastAsia="da-DK"/>
        </w:rPr>
        <w:t>forventes efter en indførelse af obligatorisk digital skibsregistrering at skulle</w:t>
      </w:r>
      <w:r w:rsidR="00741A59" w:rsidRPr="003D4938">
        <w:rPr>
          <w:rFonts w:ascii="Times New Roman" w:eastAsia="Times New Roman" w:hAnsi="Times New Roman" w:cs="Times New Roman"/>
          <w:color w:val="000000"/>
          <w:sz w:val="24"/>
          <w:szCs w:val="24"/>
          <w:lang w:eastAsia="da-DK"/>
        </w:rPr>
        <w:t xml:space="preserve"> </w:t>
      </w:r>
      <w:r w:rsidR="00492873" w:rsidRPr="003D4938">
        <w:rPr>
          <w:rFonts w:ascii="Times New Roman" w:eastAsia="Times New Roman" w:hAnsi="Times New Roman" w:cs="Times New Roman"/>
          <w:color w:val="000000"/>
          <w:sz w:val="24"/>
          <w:szCs w:val="24"/>
          <w:lang w:eastAsia="da-DK"/>
        </w:rPr>
        <w:t>foregå direkte til det digitale skibsregister</w:t>
      </w:r>
      <w:r w:rsidR="00944959" w:rsidRPr="003D4938">
        <w:rPr>
          <w:rFonts w:ascii="Times New Roman" w:eastAsia="Times New Roman" w:hAnsi="Times New Roman" w:cs="Times New Roman"/>
          <w:color w:val="000000"/>
          <w:sz w:val="24"/>
          <w:szCs w:val="24"/>
          <w:lang w:eastAsia="da-DK"/>
        </w:rPr>
        <w:t>. Det vurderes, at det ikke vil være nødvendigt med anskaffelse af</w:t>
      </w:r>
      <w:r w:rsidR="00492873" w:rsidRPr="003D4938">
        <w:rPr>
          <w:rFonts w:ascii="Times New Roman" w:eastAsia="Times New Roman" w:hAnsi="Times New Roman" w:cs="Times New Roman"/>
          <w:color w:val="000000"/>
          <w:sz w:val="24"/>
          <w:szCs w:val="24"/>
          <w:lang w:eastAsia="da-DK"/>
        </w:rPr>
        <w:t xml:space="preserve"> særligt IT-udstyr eller software for at kunne </w:t>
      </w:r>
      <w:r w:rsidR="00944959" w:rsidRPr="003D4938">
        <w:rPr>
          <w:rFonts w:ascii="Times New Roman" w:eastAsia="Times New Roman" w:hAnsi="Times New Roman" w:cs="Times New Roman"/>
          <w:color w:val="000000"/>
          <w:sz w:val="24"/>
          <w:szCs w:val="24"/>
          <w:lang w:eastAsia="da-DK"/>
        </w:rPr>
        <w:t xml:space="preserve">gøre dette. </w:t>
      </w:r>
    </w:p>
    <w:p w14:paraId="7E221391" w14:textId="77777777" w:rsidR="00286ADF" w:rsidRPr="003D4938" w:rsidRDefault="00286ADF">
      <w:pPr>
        <w:spacing w:after="0" w:line="240" w:lineRule="auto"/>
        <w:jc w:val="both"/>
        <w:rPr>
          <w:rFonts w:ascii="Times New Roman" w:eastAsia="Times New Roman" w:hAnsi="Times New Roman" w:cs="Times New Roman"/>
          <w:color w:val="000000"/>
          <w:sz w:val="24"/>
          <w:szCs w:val="24"/>
          <w:lang w:eastAsia="da-DK"/>
        </w:rPr>
      </w:pPr>
    </w:p>
    <w:p w14:paraId="4B59FFD4" w14:textId="75F10CFD" w:rsidR="00074F9B" w:rsidRDefault="007466A6" w:rsidP="00074F9B">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De foreslåede ændringer i lovforslaget har bl.a. til formål at give mulighed for hurtigere at opnå et fuldt digitaliseret skibsregister, og giver ligesom de ændringer, der blev vedtaget i 2006 primært mulighed for at fastsætte regler ved bekendtgørelse. Det vurderes derfor, at lovforslaget ikke i sig </w:t>
      </w:r>
      <w:r w:rsidR="00FE5016">
        <w:rPr>
          <w:rFonts w:ascii="Times New Roman" w:eastAsia="Times New Roman" w:hAnsi="Times New Roman" w:cs="Times New Roman"/>
          <w:color w:val="000000"/>
          <w:sz w:val="24"/>
          <w:szCs w:val="24"/>
          <w:lang w:eastAsia="da-DK"/>
        </w:rPr>
        <w:t xml:space="preserve">selv </w:t>
      </w:r>
      <w:r w:rsidRPr="003D4938">
        <w:rPr>
          <w:rFonts w:ascii="Times New Roman" w:eastAsia="Times New Roman" w:hAnsi="Times New Roman" w:cs="Times New Roman"/>
          <w:color w:val="000000"/>
          <w:sz w:val="24"/>
          <w:szCs w:val="24"/>
          <w:lang w:eastAsia="da-DK"/>
        </w:rPr>
        <w:t>vil medføre implementeringsmæssige konsekvenser for det offentlige. Ved fastsættelse af regler om brug af digitale fuldmagter forventes en mindre administrativ lettelse for skibsregistret, herunder i forbindelse med oprettelse af et fuldmagtsregister. Den digitale løsning i forhold til fuldmagter vil indgå i den samlede it-løsning for etablering af et digitalt skibsregister, jf. nedenfor. Eventuelle mindre administrative konsekvenser for skibsregistret, fordi skibsregistret forventes at skulle forestå digitalisering af papirdokumenter i lidt større omfang end forudsat ved lov nr. 526 af 7. juni 2018, vil ligeledes først kunne blive aktuelle ved fastsættelse af regler på bekendtgørelsesniveau.</w:t>
      </w:r>
    </w:p>
    <w:p w14:paraId="180122C2" w14:textId="77777777" w:rsidR="003D4938" w:rsidRDefault="003D4938" w:rsidP="00074F9B">
      <w:pPr>
        <w:spacing w:after="0" w:line="240" w:lineRule="auto"/>
        <w:jc w:val="both"/>
        <w:rPr>
          <w:rFonts w:ascii="Times New Roman" w:eastAsia="Times New Roman" w:hAnsi="Times New Roman" w:cs="Times New Roman"/>
          <w:color w:val="000000"/>
          <w:sz w:val="24"/>
          <w:szCs w:val="24"/>
          <w:lang w:eastAsia="da-DK"/>
        </w:rPr>
      </w:pPr>
    </w:p>
    <w:p w14:paraId="7E9F3D52" w14:textId="2254807D" w:rsidR="003D4938" w:rsidRPr="003D4938" w:rsidDel="00D7304C" w:rsidRDefault="003D4938" w:rsidP="00074F9B">
      <w:pPr>
        <w:spacing w:after="0" w:line="240" w:lineRule="auto"/>
        <w:jc w:val="both"/>
        <w:rPr>
          <w:rFonts w:ascii="Times New Roman" w:eastAsia="Times New Roman" w:hAnsi="Times New Roman" w:cs="Times New Roman"/>
          <w:color w:val="000000"/>
          <w:sz w:val="24"/>
          <w:szCs w:val="24"/>
          <w:lang w:eastAsia="da-DK"/>
        </w:rPr>
      </w:pPr>
      <w:r w:rsidDel="00D7304C">
        <w:rPr>
          <w:rFonts w:ascii="Times New Roman" w:eastAsia="Times New Roman" w:hAnsi="Times New Roman" w:cs="Times New Roman"/>
          <w:color w:val="000000"/>
          <w:sz w:val="24"/>
          <w:szCs w:val="24"/>
          <w:lang w:eastAsia="da-DK"/>
        </w:rPr>
        <w:t>Det vurderes, at principperne for digitaliseringsklar lovgivning er overholdt.</w:t>
      </w:r>
    </w:p>
    <w:p w14:paraId="23AE4490" w14:textId="1ED20597" w:rsidR="00286ADF" w:rsidRPr="003D4938" w:rsidDel="00D7304C" w:rsidRDefault="00286ADF" w:rsidP="00074F9B">
      <w:pPr>
        <w:spacing w:after="0" w:line="240" w:lineRule="auto"/>
        <w:jc w:val="both"/>
        <w:rPr>
          <w:rFonts w:ascii="Times New Roman" w:eastAsia="Times New Roman" w:hAnsi="Times New Roman" w:cs="Times New Roman"/>
          <w:color w:val="000000"/>
          <w:sz w:val="24"/>
          <w:szCs w:val="24"/>
          <w:lang w:eastAsia="da-DK"/>
        </w:rPr>
      </w:pPr>
    </w:p>
    <w:p w14:paraId="21294A8D" w14:textId="5DA43C16" w:rsidR="00492873" w:rsidRPr="003D4938" w:rsidRDefault="00074F9B">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Indførelse af </w:t>
      </w:r>
      <w:r w:rsidR="00492873" w:rsidRPr="003D4938">
        <w:rPr>
          <w:rFonts w:ascii="Times New Roman" w:eastAsia="Times New Roman" w:hAnsi="Times New Roman" w:cs="Times New Roman"/>
          <w:color w:val="000000"/>
          <w:sz w:val="24"/>
          <w:szCs w:val="24"/>
          <w:lang w:eastAsia="da-DK"/>
        </w:rPr>
        <w:t>digital skibsregistrering</w:t>
      </w:r>
      <w:r w:rsidR="009912ED" w:rsidRPr="003D4938">
        <w:rPr>
          <w:rFonts w:ascii="Times New Roman" w:eastAsia="Times New Roman" w:hAnsi="Times New Roman" w:cs="Times New Roman"/>
          <w:color w:val="000000"/>
          <w:sz w:val="24"/>
          <w:szCs w:val="24"/>
          <w:lang w:eastAsia="da-DK"/>
        </w:rPr>
        <w:t xml:space="preserve"> vil</w:t>
      </w:r>
      <w:r w:rsidR="00492873" w:rsidRPr="003D4938">
        <w:rPr>
          <w:rFonts w:ascii="Times New Roman" w:eastAsia="Times New Roman" w:hAnsi="Times New Roman" w:cs="Times New Roman"/>
          <w:color w:val="000000"/>
          <w:sz w:val="24"/>
          <w:szCs w:val="24"/>
          <w:lang w:eastAsia="da-DK"/>
        </w:rPr>
        <w:t xml:space="preserve"> </w:t>
      </w:r>
      <w:r w:rsidR="00E17CE1" w:rsidRPr="003D4938">
        <w:rPr>
          <w:rFonts w:ascii="Times New Roman" w:eastAsia="Times New Roman" w:hAnsi="Times New Roman" w:cs="Times New Roman"/>
          <w:color w:val="000000"/>
          <w:sz w:val="24"/>
          <w:szCs w:val="24"/>
          <w:lang w:eastAsia="da-DK"/>
        </w:rPr>
        <w:t>bidrage til en forenklet offentlig administration og forventes</w:t>
      </w:r>
      <w:r w:rsidR="00492873" w:rsidRPr="003D4938">
        <w:rPr>
          <w:rFonts w:ascii="Times New Roman" w:eastAsia="Times New Roman" w:hAnsi="Times New Roman" w:cs="Times New Roman"/>
          <w:color w:val="000000"/>
          <w:sz w:val="24"/>
          <w:szCs w:val="24"/>
          <w:lang w:eastAsia="da-DK"/>
        </w:rPr>
        <w:t xml:space="preserve"> på sigt at medføre administrative lettelser i form af effektiviseringer i arbejdsgangene i Søfartsstyrelsen. Den overvejende del af det manuelle indtastningsarbejde vil forsvinde og blive erstattet af brugernes digitale indberetninger. Endvidere forventes, at maskinel prøvelse kan erstatte dele af den kontrol, som sagsbehandlerne i dag udfører som led i skibsregistreringen.</w:t>
      </w:r>
      <w:r w:rsidR="00BE46D6" w:rsidRPr="003D4938">
        <w:rPr>
          <w:rFonts w:ascii="Times New Roman" w:eastAsia="Times New Roman" w:hAnsi="Times New Roman" w:cs="Times New Roman"/>
          <w:color w:val="000000"/>
          <w:sz w:val="24"/>
          <w:szCs w:val="24"/>
          <w:lang w:eastAsia="da-DK"/>
        </w:rPr>
        <w:t xml:space="preserve"> De</w:t>
      </w:r>
      <w:r w:rsidR="005F2377" w:rsidRPr="003D4938">
        <w:rPr>
          <w:rFonts w:ascii="Times New Roman" w:eastAsia="Times New Roman" w:hAnsi="Times New Roman" w:cs="Times New Roman"/>
          <w:color w:val="000000"/>
          <w:sz w:val="24"/>
          <w:szCs w:val="24"/>
          <w:lang w:eastAsia="da-DK"/>
        </w:rPr>
        <w:t>r forventes dog at være en øget administration i en periode i forbindelse med</w:t>
      </w:r>
      <w:r w:rsidR="00BE46D6" w:rsidRPr="003D4938">
        <w:rPr>
          <w:rFonts w:ascii="Times New Roman" w:eastAsia="Times New Roman" w:hAnsi="Times New Roman" w:cs="Times New Roman"/>
          <w:color w:val="000000"/>
          <w:sz w:val="24"/>
          <w:szCs w:val="24"/>
          <w:lang w:eastAsia="da-DK"/>
        </w:rPr>
        <w:t xml:space="preserve"> indførelsen af den obligatoriske digitale skibsregistrering</w:t>
      </w:r>
      <w:r w:rsidR="005F2377" w:rsidRPr="003D4938">
        <w:rPr>
          <w:rFonts w:ascii="Times New Roman" w:eastAsia="Times New Roman" w:hAnsi="Times New Roman" w:cs="Times New Roman"/>
          <w:color w:val="000000"/>
          <w:sz w:val="24"/>
          <w:szCs w:val="24"/>
          <w:lang w:eastAsia="da-DK"/>
        </w:rPr>
        <w:t>.</w:t>
      </w:r>
    </w:p>
    <w:p w14:paraId="481DD1BF" w14:textId="77777777" w:rsidR="00492873" w:rsidRPr="003D4938" w:rsidRDefault="00492873">
      <w:pPr>
        <w:spacing w:after="0" w:line="240" w:lineRule="auto"/>
        <w:jc w:val="both"/>
        <w:rPr>
          <w:rFonts w:ascii="Times New Roman" w:eastAsia="Times New Roman" w:hAnsi="Times New Roman" w:cs="Times New Roman"/>
          <w:color w:val="000000"/>
          <w:sz w:val="24"/>
          <w:szCs w:val="24"/>
          <w:lang w:eastAsia="da-DK"/>
        </w:rPr>
      </w:pPr>
    </w:p>
    <w:p w14:paraId="23D0FC77" w14:textId="536DF7BF" w:rsidR="005F0B60" w:rsidRDefault="00947990">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Hverken lovforslaget eller lov nr. 526 af 7. juni 2006 indeholder regler om, hvilken teknologi der skal anvendes til etablering af et digitalt </w:t>
      </w:r>
      <w:r w:rsidR="00104956" w:rsidRPr="003D4938">
        <w:rPr>
          <w:rFonts w:ascii="Times New Roman" w:eastAsia="Times New Roman" w:hAnsi="Times New Roman" w:cs="Times New Roman"/>
          <w:color w:val="000000"/>
          <w:sz w:val="24"/>
          <w:szCs w:val="24"/>
          <w:lang w:eastAsia="da-DK"/>
        </w:rPr>
        <w:t>s</w:t>
      </w:r>
      <w:r w:rsidRPr="003D4938">
        <w:rPr>
          <w:rFonts w:ascii="Times New Roman" w:eastAsia="Times New Roman" w:hAnsi="Times New Roman" w:cs="Times New Roman"/>
          <w:color w:val="000000"/>
          <w:sz w:val="24"/>
          <w:szCs w:val="24"/>
          <w:lang w:eastAsia="da-DK"/>
        </w:rPr>
        <w:t xml:space="preserve">kibsregister. På nuværende tidspunkt forventes delvist anvendt blockchain-teknologi </w:t>
      </w:r>
      <w:r w:rsidR="00104956" w:rsidRPr="003D4938">
        <w:rPr>
          <w:rFonts w:ascii="Times New Roman" w:eastAsia="Times New Roman" w:hAnsi="Times New Roman" w:cs="Times New Roman"/>
          <w:color w:val="000000"/>
          <w:sz w:val="24"/>
          <w:szCs w:val="24"/>
          <w:lang w:eastAsia="da-DK"/>
        </w:rPr>
        <w:t xml:space="preserve">eller </w:t>
      </w:r>
      <w:r w:rsidRPr="003D4938">
        <w:rPr>
          <w:rFonts w:ascii="Times New Roman" w:eastAsia="Times New Roman" w:hAnsi="Times New Roman" w:cs="Times New Roman"/>
          <w:color w:val="000000"/>
          <w:sz w:val="24"/>
          <w:szCs w:val="24"/>
          <w:lang w:eastAsia="da-DK"/>
        </w:rPr>
        <w:t xml:space="preserve">anden </w:t>
      </w:r>
      <w:r w:rsidR="00104956" w:rsidRPr="003D4938">
        <w:rPr>
          <w:rFonts w:ascii="Times New Roman" w:eastAsia="Times New Roman" w:hAnsi="Times New Roman" w:cs="Times New Roman"/>
          <w:color w:val="000000"/>
          <w:sz w:val="24"/>
          <w:szCs w:val="24"/>
          <w:lang w:eastAsia="da-DK"/>
        </w:rPr>
        <w:t>Distributed Ledger-</w:t>
      </w:r>
      <w:r w:rsidRPr="003D4938">
        <w:rPr>
          <w:rFonts w:ascii="Times New Roman" w:eastAsia="Times New Roman" w:hAnsi="Times New Roman" w:cs="Times New Roman"/>
          <w:color w:val="000000"/>
          <w:sz w:val="24"/>
          <w:szCs w:val="24"/>
          <w:lang w:eastAsia="da-DK"/>
        </w:rPr>
        <w:t>teknologi, hvis sådan teknologi kan bidrage med øget sikkerhed</w:t>
      </w:r>
      <w:r w:rsidR="00944959" w:rsidRPr="003D4938">
        <w:rPr>
          <w:rFonts w:ascii="Times New Roman" w:eastAsia="Times New Roman" w:hAnsi="Times New Roman" w:cs="Times New Roman"/>
          <w:color w:val="000000"/>
          <w:sz w:val="24"/>
          <w:szCs w:val="24"/>
          <w:lang w:eastAsia="da-DK"/>
        </w:rPr>
        <w:t xml:space="preserve"> og viser sig mere egnet til at opnå de ønskede digitale løsninger</w:t>
      </w:r>
      <w:r w:rsidRPr="003D4938">
        <w:rPr>
          <w:rFonts w:ascii="Times New Roman" w:eastAsia="Times New Roman" w:hAnsi="Times New Roman" w:cs="Times New Roman"/>
          <w:color w:val="000000"/>
          <w:sz w:val="24"/>
          <w:szCs w:val="24"/>
          <w:lang w:eastAsia="da-DK"/>
        </w:rPr>
        <w:t xml:space="preserve">. </w:t>
      </w:r>
      <w:r w:rsidR="00466659" w:rsidRPr="003D4938">
        <w:rPr>
          <w:rFonts w:ascii="Times New Roman" w:eastAsia="Times New Roman" w:hAnsi="Times New Roman" w:cs="Times New Roman"/>
          <w:color w:val="000000"/>
          <w:sz w:val="24"/>
          <w:szCs w:val="24"/>
          <w:lang w:eastAsia="da-DK"/>
        </w:rPr>
        <w:t>Det afgørende er, at</w:t>
      </w:r>
      <w:r w:rsidR="00E417F7" w:rsidRPr="003D4938">
        <w:rPr>
          <w:rFonts w:ascii="Times New Roman" w:eastAsia="Times New Roman" w:hAnsi="Times New Roman" w:cs="Times New Roman"/>
          <w:color w:val="000000"/>
          <w:sz w:val="24"/>
          <w:szCs w:val="24"/>
          <w:lang w:eastAsia="da-DK"/>
        </w:rPr>
        <w:t xml:space="preserve"> system</w:t>
      </w:r>
      <w:r w:rsidR="00104956" w:rsidRPr="003D4938">
        <w:rPr>
          <w:rFonts w:ascii="Times New Roman" w:eastAsia="Times New Roman" w:hAnsi="Times New Roman" w:cs="Times New Roman"/>
          <w:color w:val="000000"/>
          <w:sz w:val="24"/>
          <w:szCs w:val="24"/>
          <w:lang w:eastAsia="da-DK"/>
        </w:rPr>
        <w:t xml:space="preserve">løsningen opfylder </w:t>
      </w:r>
      <w:r w:rsidR="00E417F7" w:rsidRPr="003D4938">
        <w:rPr>
          <w:rFonts w:ascii="Times New Roman" w:eastAsia="Times New Roman" w:hAnsi="Times New Roman" w:cs="Times New Roman"/>
          <w:color w:val="000000"/>
          <w:sz w:val="24"/>
          <w:szCs w:val="24"/>
          <w:lang w:eastAsia="da-DK"/>
        </w:rPr>
        <w:t xml:space="preserve">de behov, som </w:t>
      </w:r>
      <w:r w:rsidR="0028068C" w:rsidRPr="003D4938">
        <w:rPr>
          <w:rFonts w:ascii="Times New Roman" w:eastAsia="Times New Roman" w:hAnsi="Times New Roman" w:cs="Times New Roman"/>
          <w:color w:val="000000"/>
          <w:sz w:val="24"/>
          <w:szCs w:val="24"/>
          <w:lang w:eastAsia="da-DK"/>
        </w:rPr>
        <w:t>s</w:t>
      </w:r>
      <w:r w:rsidR="00E417F7" w:rsidRPr="003D4938">
        <w:rPr>
          <w:rFonts w:ascii="Times New Roman" w:eastAsia="Times New Roman" w:hAnsi="Times New Roman" w:cs="Times New Roman"/>
          <w:color w:val="000000"/>
          <w:sz w:val="24"/>
          <w:szCs w:val="24"/>
          <w:lang w:eastAsia="da-DK"/>
        </w:rPr>
        <w:t xml:space="preserve">kibsregistret </w:t>
      </w:r>
      <w:r w:rsidR="00143B89" w:rsidRPr="003D4938">
        <w:rPr>
          <w:rFonts w:ascii="Times New Roman" w:eastAsia="Times New Roman" w:hAnsi="Times New Roman" w:cs="Times New Roman"/>
          <w:color w:val="000000"/>
          <w:sz w:val="24"/>
          <w:szCs w:val="24"/>
          <w:lang w:eastAsia="da-DK"/>
        </w:rPr>
        <w:t xml:space="preserve">og </w:t>
      </w:r>
      <w:r w:rsidR="00BE582E" w:rsidRPr="003D4938">
        <w:rPr>
          <w:rFonts w:ascii="Times New Roman" w:eastAsia="Times New Roman" w:hAnsi="Times New Roman" w:cs="Times New Roman"/>
          <w:color w:val="000000"/>
          <w:sz w:val="24"/>
          <w:szCs w:val="24"/>
          <w:lang w:eastAsia="da-DK"/>
        </w:rPr>
        <w:t>brugerne</w:t>
      </w:r>
      <w:r w:rsidR="00143B89" w:rsidRPr="003D4938">
        <w:rPr>
          <w:rFonts w:ascii="Times New Roman" w:eastAsia="Times New Roman" w:hAnsi="Times New Roman" w:cs="Times New Roman"/>
          <w:color w:val="000000"/>
          <w:sz w:val="24"/>
          <w:szCs w:val="24"/>
          <w:lang w:eastAsia="da-DK"/>
        </w:rPr>
        <w:t xml:space="preserve"> </w:t>
      </w:r>
      <w:r w:rsidR="00E417F7" w:rsidRPr="003D4938">
        <w:rPr>
          <w:rFonts w:ascii="Times New Roman" w:eastAsia="Times New Roman" w:hAnsi="Times New Roman" w:cs="Times New Roman"/>
          <w:color w:val="000000"/>
          <w:sz w:val="24"/>
          <w:szCs w:val="24"/>
          <w:lang w:eastAsia="da-DK"/>
        </w:rPr>
        <w:t xml:space="preserve">har </w:t>
      </w:r>
      <w:r w:rsidR="00104956" w:rsidRPr="003D4938">
        <w:rPr>
          <w:rFonts w:ascii="Times New Roman" w:eastAsia="Times New Roman" w:hAnsi="Times New Roman" w:cs="Times New Roman"/>
          <w:color w:val="000000"/>
          <w:sz w:val="24"/>
          <w:szCs w:val="24"/>
          <w:lang w:eastAsia="da-DK"/>
        </w:rPr>
        <w:t>m</w:t>
      </w:r>
      <w:r w:rsidR="00BE582E" w:rsidRPr="003D4938">
        <w:rPr>
          <w:rFonts w:ascii="Times New Roman" w:eastAsia="Times New Roman" w:hAnsi="Times New Roman" w:cs="Times New Roman"/>
          <w:color w:val="000000"/>
          <w:sz w:val="24"/>
          <w:szCs w:val="24"/>
          <w:lang w:eastAsia="da-DK"/>
        </w:rPr>
        <w:t xml:space="preserve">ed </w:t>
      </w:r>
      <w:r w:rsidR="00104956" w:rsidRPr="003D4938">
        <w:rPr>
          <w:rFonts w:ascii="Times New Roman" w:eastAsia="Times New Roman" w:hAnsi="Times New Roman" w:cs="Times New Roman"/>
          <w:color w:val="000000"/>
          <w:sz w:val="24"/>
          <w:szCs w:val="24"/>
          <w:lang w:eastAsia="da-DK"/>
        </w:rPr>
        <w:t>h</w:t>
      </w:r>
      <w:r w:rsidR="00BE582E" w:rsidRPr="003D4938">
        <w:rPr>
          <w:rFonts w:ascii="Times New Roman" w:eastAsia="Times New Roman" w:hAnsi="Times New Roman" w:cs="Times New Roman"/>
          <w:color w:val="000000"/>
          <w:sz w:val="24"/>
          <w:szCs w:val="24"/>
          <w:lang w:eastAsia="da-DK"/>
        </w:rPr>
        <w:t xml:space="preserve">ensyn </w:t>
      </w:r>
      <w:r w:rsidR="00104956" w:rsidRPr="003D4938">
        <w:rPr>
          <w:rFonts w:ascii="Times New Roman" w:eastAsia="Times New Roman" w:hAnsi="Times New Roman" w:cs="Times New Roman"/>
          <w:color w:val="000000"/>
          <w:sz w:val="24"/>
          <w:szCs w:val="24"/>
          <w:lang w:eastAsia="da-DK"/>
        </w:rPr>
        <w:t>t</w:t>
      </w:r>
      <w:r w:rsidR="00BE582E" w:rsidRPr="003D4938">
        <w:rPr>
          <w:rFonts w:ascii="Times New Roman" w:eastAsia="Times New Roman" w:hAnsi="Times New Roman" w:cs="Times New Roman"/>
          <w:color w:val="000000"/>
          <w:sz w:val="24"/>
          <w:szCs w:val="24"/>
          <w:lang w:eastAsia="da-DK"/>
        </w:rPr>
        <w:t>il</w:t>
      </w:r>
      <w:r w:rsidR="00104956" w:rsidRPr="003D4938">
        <w:rPr>
          <w:rFonts w:ascii="Times New Roman" w:eastAsia="Times New Roman" w:hAnsi="Times New Roman" w:cs="Times New Roman"/>
          <w:color w:val="000000"/>
          <w:sz w:val="24"/>
          <w:szCs w:val="24"/>
          <w:lang w:eastAsia="da-DK"/>
        </w:rPr>
        <w:t xml:space="preserve"> transparens, datadeling</w:t>
      </w:r>
      <w:r w:rsidR="00FE5016">
        <w:rPr>
          <w:rFonts w:ascii="Times New Roman" w:eastAsia="Times New Roman" w:hAnsi="Times New Roman" w:cs="Times New Roman"/>
          <w:color w:val="000000"/>
          <w:sz w:val="24"/>
          <w:szCs w:val="24"/>
          <w:lang w:eastAsia="da-DK"/>
        </w:rPr>
        <w:t>, data</w:t>
      </w:r>
      <w:r w:rsidR="00143B89" w:rsidRPr="003D4938">
        <w:rPr>
          <w:rFonts w:ascii="Times New Roman" w:eastAsia="Times New Roman" w:hAnsi="Times New Roman" w:cs="Times New Roman"/>
          <w:color w:val="000000"/>
          <w:sz w:val="24"/>
          <w:szCs w:val="24"/>
          <w:lang w:eastAsia="da-DK"/>
        </w:rPr>
        <w:t>visning</w:t>
      </w:r>
      <w:r w:rsidR="00FE5016">
        <w:rPr>
          <w:rFonts w:ascii="Times New Roman" w:eastAsia="Times New Roman" w:hAnsi="Times New Roman" w:cs="Times New Roman"/>
          <w:color w:val="000000"/>
          <w:sz w:val="24"/>
          <w:szCs w:val="24"/>
          <w:lang w:eastAsia="da-DK"/>
        </w:rPr>
        <w:t>,</w:t>
      </w:r>
      <w:r w:rsidR="00104956" w:rsidRPr="003D4938">
        <w:rPr>
          <w:rFonts w:ascii="Times New Roman" w:eastAsia="Times New Roman" w:hAnsi="Times New Roman" w:cs="Times New Roman"/>
          <w:color w:val="000000"/>
          <w:sz w:val="24"/>
          <w:szCs w:val="24"/>
          <w:lang w:eastAsia="da-DK"/>
        </w:rPr>
        <w:t xml:space="preserve"> pålidelig</w:t>
      </w:r>
      <w:r w:rsidR="00143B89" w:rsidRPr="003D4938">
        <w:rPr>
          <w:rFonts w:ascii="Times New Roman" w:eastAsia="Times New Roman" w:hAnsi="Times New Roman" w:cs="Times New Roman"/>
          <w:color w:val="000000"/>
          <w:sz w:val="24"/>
          <w:szCs w:val="24"/>
          <w:lang w:eastAsia="da-DK"/>
        </w:rPr>
        <w:t xml:space="preserve"> og effektiv registrering af anmeld</w:t>
      </w:r>
      <w:r w:rsidR="00BE582E" w:rsidRPr="003D4938">
        <w:rPr>
          <w:rFonts w:ascii="Times New Roman" w:eastAsia="Times New Roman" w:hAnsi="Times New Roman" w:cs="Times New Roman"/>
          <w:color w:val="000000"/>
          <w:sz w:val="24"/>
          <w:szCs w:val="24"/>
          <w:lang w:eastAsia="da-DK"/>
        </w:rPr>
        <w:t>elser</w:t>
      </w:r>
      <w:r w:rsidR="00143B89" w:rsidRPr="003D4938">
        <w:rPr>
          <w:rFonts w:ascii="Times New Roman" w:eastAsia="Times New Roman" w:hAnsi="Times New Roman" w:cs="Times New Roman"/>
          <w:color w:val="000000"/>
          <w:sz w:val="24"/>
          <w:szCs w:val="24"/>
          <w:lang w:eastAsia="da-DK"/>
        </w:rPr>
        <w:t xml:space="preserve">, </w:t>
      </w:r>
      <w:r w:rsidR="001D194E" w:rsidRPr="003D4938">
        <w:rPr>
          <w:rFonts w:ascii="Times New Roman" w:eastAsia="Times New Roman" w:hAnsi="Times New Roman" w:cs="Times New Roman"/>
          <w:color w:val="000000"/>
          <w:sz w:val="24"/>
          <w:szCs w:val="24"/>
          <w:lang w:eastAsia="da-DK"/>
        </w:rPr>
        <w:t xml:space="preserve">samt </w:t>
      </w:r>
      <w:r w:rsidR="00143B89" w:rsidRPr="003D4938">
        <w:rPr>
          <w:rFonts w:ascii="Times New Roman" w:eastAsia="Times New Roman" w:hAnsi="Times New Roman" w:cs="Times New Roman"/>
          <w:color w:val="000000"/>
          <w:sz w:val="24"/>
          <w:szCs w:val="24"/>
          <w:lang w:eastAsia="da-DK"/>
        </w:rPr>
        <w:t>at dette sker</w:t>
      </w:r>
      <w:r w:rsidR="00E417F7" w:rsidRPr="003D4938">
        <w:rPr>
          <w:rFonts w:ascii="Times New Roman" w:eastAsia="Times New Roman" w:hAnsi="Times New Roman" w:cs="Times New Roman"/>
          <w:color w:val="000000"/>
          <w:sz w:val="24"/>
          <w:szCs w:val="24"/>
          <w:lang w:eastAsia="da-DK"/>
        </w:rPr>
        <w:t xml:space="preserve"> med tilstrækkelig sikkerhed</w:t>
      </w:r>
      <w:r w:rsidR="00143B89" w:rsidRPr="003D4938">
        <w:rPr>
          <w:rFonts w:ascii="Times New Roman" w:eastAsia="Times New Roman" w:hAnsi="Times New Roman" w:cs="Times New Roman"/>
          <w:color w:val="000000"/>
          <w:sz w:val="24"/>
          <w:szCs w:val="24"/>
          <w:lang w:eastAsia="da-DK"/>
        </w:rPr>
        <w:t xml:space="preserve"> i alle transaktionsled.</w:t>
      </w:r>
    </w:p>
    <w:p w14:paraId="73364AD9" w14:textId="77777777" w:rsidR="003D4938" w:rsidRDefault="003D4938">
      <w:pPr>
        <w:spacing w:after="0" w:line="240" w:lineRule="auto"/>
        <w:jc w:val="both"/>
        <w:rPr>
          <w:rFonts w:ascii="Times New Roman" w:eastAsia="Times New Roman" w:hAnsi="Times New Roman" w:cs="Times New Roman"/>
          <w:color w:val="000000"/>
          <w:sz w:val="24"/>
          <w:szCs w:val="24"/>
          <w:lang w:eastAsia="da-DK"/>
        </w:rPr>
      </w:pPr>
    </w:p>
    <w:p w14:paraId="4A9C70F4" w14:textId="65255D2F" w:rsidR="00D7304C" w:rsidRPr="003D4938" w:rsidRDefault="003D4938">
      <w:pPr>
        <w:spacing w:after="0" w:line="240" w:lineRule="auto"/>
        <w:jc w:val="both"/>
        <w:rPr>
          <w:rFonts w:ascii="Times New Roman" w:eastAsia="Times New Roman" w:hAnsi="Times New Roman" w:cs="Times New Roman"/>
          <w:color w:val="000000"/>
          <w:sz w:val="24"/>
          <w:szCs w:val="24"/>
          <w:lang w:eastAsia="da-DK"/>
        </w:rPr>
      </w:pPr>
      <w:r>
        <w:rPr>
          <w:rFonts w:ascii="Times New Roman" w:eastAsia="Times New Roman" w:hAnsi="Times New Roman" w:cs="Times New Roman"/>
          <w:color w:val="000000"/>
          <w:sz w:val="24"/>
          <w:szCs w:val="24"/>
          <w:lang w:eastAsia="da-DK"/>
        </w:rPr>
        <w:t>Søfartsstyrelsen vil forelægge digitaliseringen af skibsregisteret for Statens IT-råd for en samlet risikovurdering.</w:t>
      </w:r>
    </w:p>
    <w:p w14:paraId="33633E9F" w14:textId="395959E8" w:rsidR="006F7C50" w:rsidRPr="003D4938" w:rsidRDefault="006F7C50">
      <w:pPr>
        <w:spacing w:after="0" w:line="240" w:lineRule="auto"/>
        <w:jc w:val="both"/>
        <w:rPr>
          <w:rFonts w:ascii="Times New Roman" w:eastAsia="Times New Roman" w:hAnsi="Times New Roman" w:cs="Times New Roman"/>
          <w:color w:val="000000"/>
          <w:sz w:val="24"/>
          <w:szCs w:val="24"/>
          <w:lang w:eastAsia="da-DK"/>
        </w:rPr>
      </w:pPr>
    </w:p>
    <w:p w14:paraId="56BE3DDC" w14:textId="708E4ADD" w:rsidR="006F7C50" w:rsidRPr="003D4938" w:rsidRDefault="006F7C50">
      <w:pPr>
        <w:spacing w:after="0" w:line="240" w:lineRule="auto"/>
        <w:jc w:val="both"/>
        <w:rPr>
          <w:rFonts w:ascii="Times New Roman" w:hAnsi="Times New Roman" w:cs="Times New Roman"/>
          <w:i/>
          <w:sz w:val="24"/>
          <w:szCs w:val="24"/>
        </w:rPr>
      </w:pPr>
      <w:r w:rsidRPr="003D4938">
        <w:rPr>
          <w:rFonts w:ascii="Times New Roman" w:hAnsi="Times New Roman" w:cs="Times New Roman"/>
          <w:i/>
          <w:sz w:val="24"/>
          <w:szCs w:val="24"/>
        </w:rPr>
        <w:t>3.2. Opbevaring af dagbøger, som føres på skibe</w:t>
      </w:r>
    </w:p>
    <w:p w14:paraId="17B72CD1" w14:textId="6E0013F3" w:rsidR="006F7C50" w:rsidRPr="003D4938" w:rsidRDefault="006F7C50">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hAnsi="Times New Roman" w:cs="Times New Roman"/>
          <w:sz w:val="24"/>
          <w:szCs w:val="24"/>
        </w:rPr>
        <w:t xml:space="preserve">Den foreslåede nedsættelse af det mindste tidsrum, dagbøger skal opbevares i, vurderes ikke at have økonomiske og </w:t>
      </w:r>
      <w:r w:rsidR="00EF11D2" w:rsidRPr="003D4938">
        <w:rPr>
          <w:rFonts w:ascii="Times New Roman" w:hAnsi="Times New Roman" w:cs="Times New Roman"/>
          <w:sz w:val="24"/>
          <w:szCs w:val="24"/>
        </w:rPr>
        <w:t>implementeringsmæssige</w:t>
      </w:r>
      <w:r w:rsidRPr="003D4938">
        <w:rPr>
          <w:rFonts w:ascii="Times New Roman" w:hAnsi="Times New Roman" w:cs="Times New Roman"/>
          <w:sz w:val="24"/>
          <w:szCs w:val="24"/>
        </w:rPr>
        <w:t xml:space="preserve"> konsekvenser for det offentlige.</w:t>
      </w:r>
    </w:p>
    <w:p w14:paraId="2BE7E5F2" w14:textId="77777777" w:rsidR="00492873" w:rsidRPr="003D4938" w:rsidRDefault="00492873">
      <w:pPr>
        <w:spacing w:after="0" w:line="240" w:lineRule="auto"/>
        <w:jc w:val="both"/>
        <w:rPr>
          <w:rFonts w:ascii="Times New Roman" w:eastAsia="Times New Roman" w:hAnsi="Times New Roman" w:cs="Times New Roman"/>
          <w:b/>
          <w:color w:val="000000"/>
          <w:sz w:val="24"/>
          <w:szCs w:val="24"/>
          <w:lang w:eastAsia="da-DK"/>
        </w:rPr>
      </w:pPr>
    </w:p>
    <w:p w14:paraId="1C91745A" w14:textId="72736CF4" w:rsidR="00FE1202" w:rsidRPr="003D4938" w:rsidRDefault="009A209B">
      <w:pPr>
        <w:spacing w:after="0" w:line="240" w:lineRule="auto"/>
        <w:jc w:val="both"/>
        <w:rPr>
          <w:rFonts w:ascii="Times New Roman" w:eastAsia="Times New Roman" w:hAnsi="Times New Roman" w:cs="Times New Roman"/>
          <w:b/>
          <w:color w:val="000000"/>
          <w:sz w:val="24"/>
          <w:szCs w:val="24"/>
          <w:lang w:eastAsia="da-DK"/>
        </w:rPr>
      </w:pPr>
      <w:r w:rsidRPr="003D4938">
        <w:rPr>
          <w:rFonts w:ascii="Times New Roman" w:eastAsia="Times New Roman" w:hAnsi="Times New Roman" w:cs="Times New Roman"/>
          <w:b/>
          <w:color w:val="000000"/>
          <w:sz w:val="24"/>
          <w:szCs w:val="24"/>
          <w:lang w:eastAsia="da-DK"/>
        </w:rPr>
        <w:t xml:space="preserve">4. </w:t>
      </w:r>
      <w:r w:rsidR="00FE1202" w:rsidRPr="003D4938">
        <w:rPr>
          <w:rFonts w:ascii="Times New Roman" w:eastAsia="Times New Roman" w:hAnsi="Times New Roman" w:cs="Times New Roman"/>
          <w:b/>
          <w:color w:val="000000"/>
          <w:sz w:val="24"/>
          <w:szCs w:val="24"/>
          <w:lang w:eastAsia="da-DK"/>
        </w:rPr>
        <w:t>Økonomiske og administrative konsekvenser for erhvervslivet mv.</w:t>
      </w:r>
    </w:p>
    <w:p w14:paraId="4F4E5E6B" w14:textId="19B18547" w:rsidR="00915166" w:rsidRPr="003D4938" w:rsidRDefault="00915166">
      <w:pPr>
        <w:spacing w:after="0" w:line="240" w:lineRule="auto"/>
        <w:jc w:val="both"/>
        <w:rPr>
          <w:rFonts w:ascii="Times New Roman" w:eastAsia="Times New Roman" w:hAnsi="Times New Roman" w:cs="Times New Roman"/>
          <w:color w:val="000000"/>
          <w:sz w:val="24"/>
          <w:szCs w:val="24"/>
          <w:lang w:eastAsia="da-DK"/>
        </w:rPr>
      </w:pPr>
    </w:p>
    <w:p w14:paraId="3A91488B" w14:textId="4A52AF29" w:rsidR="00915166" w:rsidRPr="003D4938" w:rsidRDefault="00915166">
      <w:pPr>
        <w:spacing w:after="0" w:line="240" w:lineRule="auto"/>
        <w:jc w:val="both"/>
        <w:rPr>
          <w:rFonts w:ascii="Times New Roman" w:eastAsia="Times New Roman" w:hAnsi="Times New Roman" w:cs="Times New Roman"/>
          <w:i/>
          <w:color w:val="000000"/>
          <w:sz w:val="24"/>
          <w:szCs w:val="24"/>
          <w:lang w:eastAsia="da-DK"/>
        </w:rPr>
      </w:pPr>
      <w:r w:rsidRPr="003D4938">
        <w:rPr>
          <w:rFonts w:ascii="Times New Roman" w:eastAsia="Times New Roman" w:hAnsi="Times New Roman" w:cs="Times New Roman"/>
          <w:i/>
          <w:color w:val="000000"/>
          <w:sz w:val="24"/>
          <w:szCs w:val="24"/>
          <w:lang w:eastAsia="da-DK"/>
        </w:rPr>
        <w:t>4.1. Digital skibsregistrering</w:t>
      </w:r>
    </w:p>
    <w:p w14:paraId="5157148F" w14:textId="0E2065C0" w:rsidR="00AE15DF" w:rsidRPr="003D4938" w:rsidRDefault="00BA04D4" w:rsidP="00264082">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Lovforslaget indeholder enkelte ændringer af søloven og en ændring </w:t>
      </w:r>
      <w:r w:rsidR="001B5F72" w:rsidRPr="003D4938">
        <w:rPr>
          <w:rFonts w:ascii="Times New Roman" w:eastAsia="Times New Roman" w:hAnsi="Times New Roman" w:cs="Times New Roman"/>
          <w:color w:val="000000"/>
          <w:sz w:val="24"/>
          <w:szCs w:val="24"/>
          <w:lang w:eastAsia="da-DK"/>
        </w:rPr>
        <w:t xml:space="preserve">af </w:t>
      </w:r>
      <w:r w:rsidRPr="003D4938">
        <w:rPr>
          <w:rFonts w:ascii="Times New Roman" w:eastAsia="Times New Roman" w:hAnsi="Times New Roman" w:cs="Times New Roman"/>
          <w:color w:val="000000"/>
          <w:sz w:val="24"/>
          <w:szCs w:val="24"/>
          <w:lang w:eastAsia="da-DK"/>
        </w:rPr>
        <w:t xml:space="preserve">mortifikationsloven, som vedrører digital skibsregistrering. </w:t>
      </w:r>
      <w:r w:rsidR="003A3348" w:rsidRPr="003D4938">
        <w:rPr>
          <w:rFonts w:ascii="Times New Roman" w:eastAsia="Times New Roman" w:hAnsi="Times New Roman" w:cs="Times New Roman"/>
          <w:color w:val="000000"/>
          <w:sz w:val="24"/>
          <w:szCs w:val="24"/>
          <w:lang w:eastAsia="da-DK"/>
        </w:rPr>
        <w:t>Ændringerne vurderes ikke i sig selv at medføre konsekvenser</w:t>
      </w:r>
      <w:r w:rsidR="00264082" w:rsidRPr="003D4938">
        <w:rPr>
          <w:rFonts w:ascii="Times New Roman" w:eastAsia="Times New Roman" w:hAnsi="Times New Roman" w:cs="Times New Roman"/>
          <w:color w:val="000000"/>
          <w:sz w:val="24"/>
          <w:szCs w:val="24"/>
          <w:lang w:eastAsia="da-DK"/>
        </w:rPr>
        <w:t xml:space="preserve"> af betydning</w:t>
      </w:r>
      <w:r w:rsidR="003A3348" w:rsidRPr="003D4938">
        <w:rPr>
          <w:rFonts w:ascii="Times New Roman" w:eastAsia="Times New Roman" w:hAnsi="Times New Roman" w:cs="Times New Roman"/>
          <w:color w:val="000000"/>
          <w:sz w:val="24"/>
          <w:szCs w:val="24"/>
          <w:lang w:eastAsia="da-DK"/>
        </w:rPr>
        <w:t xml:space="preserve"> for erhvervslivet</w:t>
      </w:r>
      <w:r w:rsidR="00264082" w:rsidRPr="003D4938">
        <w:rPr>
          <w:rFonts w:ascii="Times New Roman" w:eastAsia="Times New Roman" w:hAnsi="Times New Roman" w:cs="Times New Roman"/>
          <w:color w:val="000000"/>
          <w:sz w:val="24"/>
          <w:szCs w:val="24"/>
          <w:lang w:eastAsia="da-DK"/>
        </w:rPr>
        <w:t>.</w:t>
      </w:r>
    </w:p>
    <w:p w14:paraId="3D560160" w14:textId="77777777" w:rsidR="00AE15DF" w:rsidRPr="003D4938" w:rsidRDefault="00AE15DF" w:rsidP="00264082">
      <w:pPr>
        <w:spacing w:after="0" w:line="240" w:lineRule="auto"/>
        <w:jc w:val="both"/>
        <w:rPr>
          <w:rFonts w:ascii="Times New Roman" w:eastAsia="Times New Roman" w:hAnsi="Times New Roman" w:cs="Times New Roman"/>
          <w:color w:val="000000"/>
          <w:sz w:val="24"/>
          <w:szCs w:val="24"/>
          <w:lang w:eastAsia="da-DK"/>
        </w:rPr>
      </w:pPr>
    </w:p>
    <w:p w14:paraId="7D2F46A9" w14:textId="0BEC2283" w:rsidR="00264082" w:rsidRPr="003D4938" w:rsidRDefault="00264082" w:rsidP="00264082">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Lovforslaget skal ses i sammenhæng med lov nr. 526 af 7. juni 2006, som indeholder det primære lovgrundlag for en digitalisering af </w:t>
      </w:r>
      <w:r w:rsidR="0028068C" w:rsidRPr="003D4938">
        <w:rPr>
          <w:rFonts w:ascii="Times New Roman" w:eastAsia="Times New Roman" w:hAnsi="Times New Roman" w:cs="Times New Roman"/>
          <w:color w:val="000000"/>
          <w:sz w:val="24"/>
          <w:szCs w:val="24"/>
          <w:lang w:eastAsia="da-DK"/>
        </w:rPr>
        <w:t>s</w:t>
      </w:r>
      <w:r w:rsidRPr="003D4938">
        <w:rPr>
          <w:rFonts w:ascii="Times New Roman" w:eastAsia="Times New Roman" w:hAnsi="Times New Roman" w:cs="Times New Roman"/>
          <w:color w:val="000000"/>
          <w:sz w:val="24"/>
          <w:szCs w:val="24"/>
          <w:lang w:eastAsia="da-DK"/>
        </w:rPr>
        <w:t>kibsregistret. Det er også vurderingen, at en indførelse af digital skibsregistrering alene vil have mindre økonomiske konsekven</w:t>
      </w:r>
      <w:r w:rsidR="001A4414" w:rsidRPr="003D4938">
        <w:rPr>
          <w:rFonts w:ascii="Times New Roman" w:eastAsia="Times New Roman" w:hAnsi="Times New Roman" w:cs="Times New Roman"/>
          <w:color w:val="000000"/>
          <w:sz w:val="24"/>
          <w:szCs w:val="24"/>
          <w:lang w:eastAsia="da-DK"/>
        </w:rPr>
        <w:t>ser for erhvervslivet primært i form af omstillingsomkostninger i forbindelse med ibrugtagning af en ny digital løsning.</w:t>
      </w:r>
      <w:r w:rsidRPr="003D4938">
        <w:rPr>
          <w:rFonts w:ascii="Times New Roman" w:eastAsia="Times New Roman" w:hAnsi="Times New Roman" w:cs="Times New Roman"/>
          <w:color w:val="000000"/>
          <w:sz w:val="24"/>
          <w:szCs w:val="24"/>
          <w:lang w:eastAsia="da-DK"/>
        </w:rPr>
        <w:t xml:space="preserve"> </w:t>
      </w:r>
    </w:p>
    <w:p w14:paraId="373F5E07" w14:textId="77777777" w:rsidR="00264082" w:rsidRPr="003D4938" w:rsidRDefault="00264082">
      <w:pPr>
        <w:spacing w:after="0" w:line="240" w:lineRule="auto"/>
        <w:jc w:val="both"/>
        <w:rPr>
          <w:rFonts w:ascii="Times New Roman" w:eastAsia="Times New Roman" w:hAnsi="Times New Roman" w:cs="Times New Roman"/>
          <w:color w:val="000000"/>
          <w:sz w:val="24"/>
          <w:szCs w:val="24"/>
          <w:lang w:eastAsia="da-DK"/>
        </w:rPr>
      </w:pPr>
    </w:p>
    <w:p w14:paraId="103E0E2A" w14:textId="77777777" w:rsidR="00AE15DF" w:rsidRPr="003D4938" w:rsidRDefault="00AE15DF">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Lovforslaget vurderes heller ikke i sig selv at medføre administrative konsekvenser for erhvervslivet. </w:t>
      </w:r>
    </w:p>
    <w:p w14:paraId="2CE19402" w14:textId="77777777" w:rsidR="00AE15DF" w:rsidRPr="003D4938" w:rsidRDefault="00AE15DF">
      <w:pPr>
        <w:spacing w:after="0" w:line="240" w:lineRule="auto"/>
        <w:jc w:val="both"/>
        <w:rPr>
          <w:rFonts w:ascii="Times New Roman" w:eastAsia="Times New Roman" w:hAnsi="Times New Roman" w:cs="Times New Roman"/>
          <w:color w:val="000000"/>
          <w:sz w:val="24"/>
          <w:szCs w:val="24"/>
          <w:lang w:eastAsia="da-DK"/>
        </w:rPr>
      </w:pPr>
    </w:p>
    <w:p w14:paraId="6CE6D4F2" w14:textId="35A521DD" w:rsidR="00504D69" w:rsidRPr="003D4938" w:rsidRDefault="00AE15DF">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Indførelse af digital skibsregistrering forventes dog at medføre administrative lettelser. </w:t>
      </w:r>
      <w:r w:rsidR="000F45C8" w:rsidRPr="003D4938">
        <w:rPr>
          <w:rFonts w:ascii="Times New Roman" w:eastAsia="Times New Roman" w:hAnsi="Times New Roman" w:cs="Times New Roman"/>
          <w:color w:val="000000"/>
          <w:sz w:val="24"/>
          <w:szCs w:val="24"/>
          <w:lang w:eastAsia="da-DK"/>
        </w:rPr>
        <w:t xml:space="preserve">I forbindelse </w:t>
      </w:r>
      <w:r w:rsidRPr="003D4938">
        <w:rPr>
          <w:rFonts w:ascii="Times New Roman" w:eastAsia="Times New Roman" w:hAnsi="Times New Roman" w:cs="Times New Roman"/>
          <w:color w:val="000000"/>
          <w:sz w:val="24"/>
          <w:szCs w:val="24"/>
          <w:lang w:eastAsia="da-DK"/>
        </w:rPr>
        <w:t xml:space="preserve">med </w:t>
      </w:r>
      <w:r w:rsidR="000F45C8" w:rsidRPr="003D4938">
        <w:rPr>
          <w:rFonts w:ascii="Times New Roman" w:eastAsia="Times New Roman" w:hAnsi="Times New Roman" w:cs="Times New Roman"/>
          <w:color w:val="000000"/>
          <w:sz w:val="24"/>
          <w:szCs w:val="24"/>
          <w:lang w:eastAsia="da-DK"/>
        </w:rPr>
        <w:t xml:space="preserve">lov nr. 526 af 7. juni 2006 blev det vurderet, </w:t>
      </w:r>
      <w:r w:rsidR="00915166" w:rsidRPr="003D4938">
        <w:rPr>
          <w:rFonts w:ascii="Times New Roman" w:eastAsia="Times New Roman" w:hAnsi="Times New Roman" w:cs="Times New Roman"/>
          <w:color w:val="000000"/>
          <w:sz w:val="24"/>
          <w:szCs w:val="24"/>
          <w:lang w:eastAsia="da-DK"/>
        </w:rPr>
        <w:t xml:space="preserve">at indførelse af papirløs skibsregistrering – når systemet til sin tid ville være fuldt implementeret – ville medføre administrative lettelser for erhvervet i størrelsesorden 1,1 mio. kr. årligt. Der er </w:t>
      </w:r>
      <w:r w:rsidR="00DF1870" w:rsidRPr="003D4938">
        <w:rPr>
          <w:rFonts w:ascii="Times New Roman" w:eastAsia="Times New Roman" w:hAnsi="Times New Roman" w:cs="Times New Roman"/>
          <w:color w:val="000000"/>
          <w:sz w:val="24"/>
          <w:szCs w:val="24"/>
          <w:lang w:eastAsia="da-DK"/>
        </w:rPr>
        <w:t xml:space="preserve">i 2018 </w:t>
      </w:r>
      <w:r w:rsidR="00915166" w:rsidRPr="003D4938">
        <w:rPr>
          <w:rFonts w:ascii="Times New Roman" w:eastAsia="Times New Roman" w:hAnsi="Times New Roman" w:cs="Times New Roman"/>
          <w:color w:val="000000"/>
          <w:sz w:val="24"/>
          <w:szCs w:val="24"/>
          <w:lang w:eastAsia="da-DK"/>
        </w:rPr>
        <w:t>foretaget en måling af de administrative konsekvenser</w:t>
      </w:r>
      <w:r w:rsidR="002543E1" w:rsidRPr="003D4938">
        <w:rPr>
          <w:rFonts w:ascii="Times New Roman" w:eastAsia="Times New Roman" w:hAnsi="Times New Roman" w:cs="Times New Roman"/>
          <w:color w:val="000000"/>
          <w:sz w:val="24"/>
          <w:szCs w:val="24"/>
          <w:lang w:eastAsia="da-DK"/>
        </w:rPr>
        <w:t xml:space="preserve">, som </w:t>
      </w:r>
      <w:r w:rsidR="00504D69" w:rsidRPr="003D4938">
        <w:rPr>
          <w:rFonts w:ascii="Times New Roman" w:eastAsia="Times New Roman" w:hAnsi="Times New Roman" w:cs="Times New Roman"/>
          <w:color w:val="000000"/>
          <w:sz w:val="24"/>
          <w:szCs w:val="24"/>
          <w:lang w:eastAsia="da-DK"/>
        </w:rPr>
        <w:t>vis</w:t>
      </w:r>
      <w:r w:rsidR="00915166" w:rsidRPr="003D4938">
        <w:rPr>
          <w:rFonts w:ascii="Times New Roman" w:eastAsia="Times New Roman" w:hAnsi="Times New Roman" w:cs="Times New Roman"/>
          <w:color w:val="000000"/>
          <w:sz w:val="24"/>
          <w:szCs w:val="24"/>
          <w:lang w:eastAsia="da-DK"/>
        </w:rPr>
        <w:t>er</w:t>
      </w:r>
      <w:r w:rsidR="00504D69" w:rsidRPr="003D4938">
        <w:rPr>
          <w:rFonts w:ascii="Times New Roman" w:eastAsia="Times New Roman" w:hAnsi="Times New Roman" w:cs="Times New Roman"/>
          <w:color w:val="000000"/>
          <w:sz w:val="24"/>
          <w:szCs w:val="24"/>
          <w:lang w:eastAsia="da-DK"/>
        </w:rPr>
        <w:t>, at den v</w:t>
      </w:r>
      <w:r w:rsidR="00915166" w:rsidRPr="003D4938">
        <w:rPr>
          <w:rFonts w:ascii="Times New Roman" w:eastAsia="Times New Roman" w:hAnsi="Times New Roman" w:cs="Times New Roman"/>
          <w:color w:val="000000"/>
          <w:sz w:val="24"/>
          <w:szCs w:val="24"/>
          <w:lang w:eastAsia="da-DK"/>
        </w:rPr>
        <w:t xml:space="preserve">urdering, som blev foretaget i forbindelse med </w:t>
      </w:r>
      <w:r w:rsidR="00504D69" w:rsidRPr="003D4938">
        <w:rPr>
          <w:rFonts w:ascii="Times New Roman" w:eastAsia="Times New Roman" w:hAnsi="Times New Roman" w:cs="Times New Roman"/>
          <w:color w:val="000000"/>
          <w:sz w:val="24"/>
          <w:szCs w:val="24"/>
          <w:lang w:eastAsia="da-DK"/>
        </w:rPr>
        <w:t xml:space="preserve">lov nr. 526 af 7. juni 2006, ikke længere </w:t>
      </w:r>
      <w:r w:rsidR="005A5721" w:rsidRPr="003D4938">
        <w:rPr>
          <w:rFonts w:ascii="Times New Roman" w:eastAsia="Times New Roman" w:hAnsi="Times New Roman" w:cs="Times New Roman"/>
          <w:color w:val="000000"/>
          <w:sz w:val="24"/>
          <w:szCs w:val="24"/>
          <w:lang w:eastAsia="da-DK"/>
        </w:rPr>
        <w:t>kan anvendes</w:t>
      </w:r>
      <w:r w:rsidR="00504D69" w:rsidRPr="003D4938">
        <w:rPr>
          <w:rFonts w:ascii="Times New Roman" w:eastAsia="Times New Roman" w:hAnsi="Times New Roman" w:cs="Times New Roman"/>
          <w:color w:val="000000"/>
          <w:sz w:val="24"/>
          <w:szCs w:val="24"/>
          <w:lang w:eastAsia="da-DK"/>
        </w:rPr>
        <w:t xml:space="preserve">. </w:t>
      </w:r>
    </w:p>
    <w:p w14:paraId="62EC62C9" w14:textId="77777777" w:rsidR="00504D69" w:rsidRPr="003D4938" w:rsidRDefault="00504D69">
      <w:pPr>
        <w:spacing w:after="0" w:line="240" w:lineRule="auto"/>
        <w:jc w:val="both"/>
        <w:rPr>
          <w:rFonts w:ascii="Times New Roman" w:eastAsia="Times New Roman" w:hAnsi="Times New Roman" w:cs="Times New Roman"/>
          <w:color w:val="000000"/>
          <w:sz w:val="24"/>
          <w:szCs w:val="24"/>
          <w:lang w:eastAsia="da-DK"/>
        </w:rPr>
      </w:pPr>
    </w:p>
    <w:p w14:paraId="111780AD" w14:textId="721B0E41" w:rsidR="00625ACC" w:rsidRPr="003D4938" w:rsidRDefault="00B10C4E">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En fuld digitalisering af </w:t>
      </w:r>
      <w:r w:rsidR="0028068C" w:rsidRPr="003D4938">
        <w:rPr>
          <w:rFonts w:ascii="Times New Roman" w:eastAsia="Times New Roman" w:hAnsi="Times New Roman" w:cs="Times New Roman"/>
          <w:color w:val="000000"/>
          <w:sz w:val="24"/>
          <w:szCs w:val="24"/>
          <w:lang w:eastAsia="da-DK"/>
        </w:rPr>
        <w:t>s</w:t>
      </w:r>
      <w:r w:rsidRPr="003D4938">
        <w:rPr>
          <w:rFonts w:ascii="Times New Roman" w:eastAsia="Times New Roman" w:hAnsi="Times New Roman" w:cs="Times New Roman"/>
          <w:color w:val="000000"/>
          <w:sz w:val="24"/>
          <w:szCs w:val="24"/>
          <w:lang w:eastAsia="da-DK"/>
        </w:rPr>
        <w:t xml:space="preserve">kibsregistret vurderes </w:t>
      </w:r>
      <w:r w:rsidR="00504D69" w:rsidRPr="003D4938">
        <w:rPr>
          <w:rFonts w:ascii="Times New Roman" w:eastAsia="Times New Roman" w:hAnsi="Times New Roman" w:cs="Times New Roman"/>
          <w:color w:val="000000"/>
          <w:sz w:val="24"/>
          <w:szCs w:val="24"/>
          <w:lang w:eastAsia="da-DK"/>
        </w:rPr>
        <w:t xml:space="preserve">på nuværende tidspunkt </w:t>
      </w:r>
      <w:r w:rsidRPr="003D4938">
        <w:rPr>
          <w:rFonts w:ascii="Times New Roman" w:eastAsia="Times New Roman" w:hAnsi="Times New Roman" w:cs="Times New Roman"/>
          <w:color w:val="000000"/>
          <w:sz w:val="24"/>
          <w:szCs w:val="24"/>
          <w:lang w:eastAsia="da-DK"/>
        </w:rPr>
        <w:t>at føre til løbende administrative lettelse</w:t>
      </w:r>
      <w:r w:rsidR="00625ACC" w:rsidRPr="003D4938">
        <w:rPr>
          <w:rFonts w:ascii="Times New Roman" w:eastAsia="Times New Roman" w:hAnsi="Times New Roman" w:cs="Times New Roman"/>
          <w:color w:val="000000"/>
          <w:sz w:val="24"/>
          <w:szCs w:val="24"/>
          <w:lang w:eastAsia="da-DK"/>
        </w:rPr>
        <w:t xml:space="preserve">r for erhvervslivet </w:t>
      </w:r>
      <w:r w:rsidRPr="003D4938">
        <w:rPr>
          <w:rFonts w:ascii="Times New Roman" w:eastAsia="Times New Roman" w:hAnsi="Times New Roman" w:cs="Times New Roman"/>
          <w:color w:val="000000"/>
          <w:sz w:val="24"/>
          <w:szCs w:val="24"/>
          <w:lang w:eastAsia="da-DK"/>
        </w:rPr>
        <w:t xml:space="preserve">på ca. 12,5 mio. kr. årligt på samfundsniveau. </w:t>
      </w:r>
      <w:r w:rsidR="00625ACC" w:rsidRPr="003D4938">
        <w:rPr>
          <w:rFonts w:ascii="Times New Roman" w:eastAsia="Times New Roman" w:hAnsi="Times New Roman" w:cs="Times New Roman"/>
          <w:color w:val="000000"/>
          <w:sz w:val="24"/>
          <w:szCs w:val="24"/>
          <w:lang w:eastAsia="da-DK"/>
        </w:rPr>
        <w:t>Der forventes at blive tale om lettelser for rederierne i form af brug af færre</w:t>
      </w:r>
      <w:r w:rsidR="00504D69" w:rsidRPr="003D4938">
        <w:rPr>
          <w:rFonts w:ascii="Times New Roman" w:eastAsia="Times New Roman" w:hAnsi="Times New Roman" w:cs="Times New Roman"/>
          <w:color w:val="000000"/>
          <w:sz w:val="24"/>
          <w:szCs w:val="24"/>
          <w:lang w:eastAsia="da-DK"/>
        </w:rPr>
        <w:t xml:space="preserve"> interne</w:t>
      </w:r>
      <w:r w:rsidR="00625ACC" w:rsidRPr="003D4938">
        <w:rPr>
          <w:rFonts w:ascii="Times New Roman" w:eastAsia="Times New Roman" w:hAnsi="Times New Roman" w:cs="Times New Roman"/>
          <w:color w:val="000000"/>
          <w:sz w:val="24"/>
          <w:szCs w:val="24"/>
          <w:lang w:eastAsia="da-DK"/>
        </w:rPr>
        <w:t xml:space="preserve"> administrative ressourcer og </w:t>
      </w:r>
      <w:r w:rsidR="00E917F3" w:rsidRPr="003D4938">
        <w:rPr>
          <w:rFonts w:ascii="Times New Roman" w:eastAsia="Times New Roman" w:hAnsi="Times New Roman" w:cs="Times New Roman"/>
          <w:color w:val="000000"/>
          <w:sz w:val="24"/>
          <w:szCs w:val="24"/>
          <w:lang w:eastAsia="da-DK"/>
        </w:rPr>
        <w:t xml:space="preserve">mindre behov for </w:t>
      </w:r>
      <w:r w:rsidR="00625ACC" w:rsidRPr="003D4938">
        <w:rPr>
          <w:rFonts w:ascii="Times New Roman" w:eastAsia="Times New Roman" w:hAnsi="Times New Roman" w:cs="Times New Roman"/>
          <w:color w:val="000000"/>
          <w:sz w:val="24"/>
          <w:szCs w:val="24"/>
          <w:lang w:eastAsia="da-DK"/>
        </w:rPr>
        <w:t>eksterne</w:t>
      </w:r>
      <w:r w:rsidR="002543E1" w:rsidRPr="003D4938">
        <w:rPr>
          <w:rFonts w:ascii="Times New Roman" w:eastAsia="Times New Roman" w:hAnsi="Times New Roman" w:cs="Times New Roman"/>
          <w:color w:val="000000"/>
          <w:sz w:val="24"/>
          <w:szCs w:val="24"/>
          <w:lang w:eastAsia="da-DK"/>
        </w:rPr>
        <w:t xml:space="preserve"> </w:t>
      </w:r>
      <w:r w:rsidR="00E917F3" w:rsidRPr="003D4938">
        <w:rPr>
          <w:rFonts w:ascii="Times New Roman" w:eastAsia="Times New Roman" w:hAnsi="Times New Roman" w:cs="Times New Roman"/>
          <w:color w:val="000000"/>
          <w:sz w:val="24"/>
          <w:szCs w:val="24"/>
          <w:lang w:eastAsia="da-DK"/>
        </w:rPr>
        <w:t>ressourcer, f.eks.</w:t>
      </w:r>
      <w:r w:rsidR="00264082" w:rsidRPr="003D4938">
        <w:rPr>
          <w:rFonts w:ascii="Times New Roman" w:eastAsia="Times New Roman" w:hAnsi="Times New Roman" w:cs="Times New Roman"/>
          <w:color w:val="000000"/>
          <w:sz w:val="24"/>
          <w:szCs w:val="24"/>
          <w:lang w:eastAsia="da-DK"/>
        </w:rPr>
        <w:t xml:space="preserve"> </w:t>
      </w:r>
      <w:r w:rsidR="00625ACC" w:rsidRPr="003D4938">
        <w:rPr>
          <w:rFonts w:ascii="Times New Roman" w:eastAsia="Times New Roman" w:hAnsi="Times New Roman" w:cs="Times New Roman"/>
          <w:color w:val="000000"/>
          <w:sz w:val="24"/>
          <w:szCs w:val="24"/>
          <w:lang w:eastAsia="da-DK"/>
        </w:rPr>
        <w:t>advokatbistand.</w:t>
      </w:r>
      <w:r w:rsidR="00504D69" w:rsidRPr="003D4938">
        <w:rPr>
          <w:rFonts w:ascii="Times New Roman" w:eastAsia="Times New Roman" w:hAnsi="Times New Roman" w:cs="Times New Roman"/>
          <w:color w:val="000000"/>
          <w:sz w:val="24"/>
          <w:szCs w:val="24"/>
          <w:lang w:eastAsia="da-DK"/>
        </w:rPr>
        <w:t xml:space="preserve"> Ligeledes forventes en fuld digitalisering at medføre administrative lettelser for kreditinstitutionerne.</w:t>
      </w:r>
    </w:p>
    <w:p w14:paraId="3D41AC0B" w14:textId="1CF91224" w:rsidR="00186F57" w:rsidRPr="003D4938" w:rsidRDefault="00186F57">
      <w:pPr>
        <w:spacing w:after="0" w:line="240" w:lineRule="auto"/>
        <w:jc w:val="both"/>
        <w:rPr>
          <w:rFonts w:ascii="Times New Roman" w:eastAsia="Times New Roman" w:hAnsi="Times New Roman" w:cs="Times New Roman"/>
          <w:color w:val="000000"/>
          <w:sz w:val="24"/>
          <w:szCs w:val="24"/>
          <w:lang w:eastAsia="da-DK"/>
        </w:rPr>
      </w:pPr>
    </w:p>
    <w:p w14:paraId="14FF6682" w14:textId="0BF29199" w:rsidR="000F45C8" w:rsidRPr="003D4938" w:rsidRDefault="000F45C8" w:rsidP="000F45C8">
      <w:pPr>
        <w:autoSpaceDE w:val="0"/>
        <w:autoSpaceDN w:val="0"/>
        <w:adjustRightInd w:val="0"/>
        <w:spacing w:after="0" w:line="240" w:lineRule="auto"/>
        <w:jc w:val="both"/>
        <w:rPr>
          <w:rFonts w:ascii="Times New Roman" w:hAnsi="Times New Roman" w:cs="Times New Roman"/>
          <w:bCs/>
          <w:sz w:val="24"/>
          <w:szCs w:val="24"/>
        </w:rPr>
      </w:pPr>
      <w:r w:rsidRPr="003D4938">
        <w:rPr>
          <w:rFonts w:ascii="Times New Roman" w:hAnsi="Times New Roman" w:cs="Times New Roman"/>
          <w:bCs/>
          <w:sz w:val="24"/>
          <w:szCs w:val="24"/>
        </w:rPr>
        <w:t>Lovforslaget vurderes ikke i sig selv at påvirke virksomhedernes muligheder for at teste, udvikle og anvende digitale teknologier og forretningsmodeller, hvorfor principperne for agil erhvervsrettet regulering ikke vurderes relevante.</w:t>
      </w:r>
    </w:p>
    <w:p w14:paraId="2D184FF8" w14:textId="470C0D6E" w:rsidR="002959E7" w:rsidRPr="003D4938" w:rsidRDefault="002959E7">
      <w:pPr>
        <w:spacing w:after="0" w:line="240" w:lineRule="auto"/>
        <w:jc w:val="both"/>
        <w:rPr>
          <w:rFonts w:ascii="Times New Roman" w:eastAsia="Times New Roman" w:hAnsi="Times New Roman" w:cs="Times New Roman"/>
          <w:color w:val="000000"/>
          <w:sz w:val="24"/>
          <w:szCs w:val="24"/>
          <w:lang w:eastAsia="da-DK"/>
        </w:rPr>
      </w:pPr>
    </w:p>
    <w:p w14:paraId="5887B291" w14:textId="1ACE8084" w:rsidR="00165167" w:rsidRPr="003D4938" w:rsidRDefault="000F45C8" w:rsidP="002959E7">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I forhold til indførelse af digital skibsregistrering bemærkes, at det vurderes, at det ikke vil være nødvendigt </w:t>
      </w:r>
      <w:r w:rsidR="00196FAA" w:rsidRPr="003D4938">
        <w:rPr>
          <w:rFonts w:ascii="Times New Roman" w:eastAsia="Times New Roman" w:hAnsi="Times New Roman" w:cs="Times New Roman"/>
          <w:color w:val="000000"/>
          <w:sz w:val="24"/>
          <w:szCs w:val="24"/>
          <w:lang w:eastAsia="da-DK"/>
        </w:rPr>
        <w:t xml:space="preserve">for anmeldere at </w:t>
      </w:r>
      <w:r w:rsidRPr="003D4938">
        <w:rPr>
          <w:rFonts w:ascii="Times New Roman" w:eastAsia="Times New Roman" w:hAnsi="Times New Roman" w:cs="Times New Roman"/>
          <w:color w:val="000000"/>
          <w:sz w:val="24"/>
          <w:szCs w:val="24"/>
          <w:lang w:eastAsia="da-DK"/>
        </w:rPr>
        <w:t>anskaffe</w:t>
      </w:r>
      <w:r w:rsidR="00196FAA" w:rsidRPr="003D4938">
        <w:rPr>
          <w:rFonts w:ascii="Times New Roman" w:eastAsia="Times New Roman" w:hAnsi="Times New Roman" w:cs="Times New Roman"/>
          <w:color w:val="000000"/>
          <w:sz w:val="24"/>
          <w:szCs w:val="24"/>
          <w:lang w:eastAsia="da-DK"/>
        </w:rPr>
        <w:t xml:space="preserve"> særligt it-udstyr eller software, idet et digitalt skibsregister forventes at kunne tilgås via de almindelige internetbrowsere. </w:t>
      </w:r>
      <w:r w:rsidR="00615C89" w:rsidRPr="003D4938">
        <w:rPr>
          <w:rFonts w:ascii="Times New Roman" w:eastAsia="Times New Roman" w:hAnsi="Times New Roman" w:cs="Times New Roman"/>
          <w:color w:val="000000"/>
          <w:sz w:val="24"/>
          <w:szCs w:val="24"/>
          <w:lang w:eastAsia="da-DK"/>
        </w:rPr>
        <w:t xml:space="preserve">Det vil dog </w:t>
      </w:r>
      <w:r w:rsidR="002959E7" w:rsidRPr="003D4938">
        <w:rPr>
          <w:rFonts w:ascii="Times New Roman" w:eastAsia="Times New Roman" w:hAnsi="Times New Roman" w:cs="Times New Roman"/>
          <w:color w:val="000000"/>
          <w:sz w:val="24"/>
          <w:szCs w:val="24"/>
          <w:lang w:eastAsia="da-DK"/>
        </w:rPr>
        <w:t>som hovedregel være et krav</w:t>
      </w:r>
      <w:r w:rsidR="00FE5016">
        <w:rPr>
          <w:rFonts w:ascii="Times New Roman" w:eastAsia="Times New Roman" w:hAnsi="Times New Roman" w:cs="Times New Roman"/>
          <w:color w:val="000000"/>
          <w:sz w:val="24"/>
          <w:szCs w:val="24"/>
          <w:lang w:eastAsia="da-DK"/>
        </w:rPr>
        <w:t>,</w:t>
      </w:r>
      <w:r w:rsidR="002959E7" w:rsidRPr="003D4938">
        <w:rPr>
          <w:rFonts w:ascii="Times New Roman" w:eastAsia="Times New Roman" w:hAnsi="Times New Roman" w:cs="Times New Roman"/>
          <w:color w:val="000000"/>
          <w:sz w:val="24"/>
          <w:szCs w:val="24"/>
          <w:lang w:eastAsia="da-DK"/>
        </w:rPr>
        <w:t xml:space="preserve"> at anmelder har </w:t>
      </w:r>
      <w:r w:rsidR="00FE5016">
        <w:rPr>
          <w:rFonts w:ascii="Times New Roman" w:eastAsia="Times New Roman" w:hAnsi="Times New Roman" w:cs="Times New Roman"/>
          <w:color w:val="000000"/>
          <w:sz w:val="24"/>
          <w:szCs w:val="24"/>
          <w:lang w:eastAsia="da-DK"/>
        </w:rPr>
        <w:t>N</w:t>
      </w:r>
      <w:r w:rsidR="002959E7" w:rsidRPr="003D4938">
        <w:rPr>
          <w:rFonts w:ascii="Times New Roman" w:eastAsia="Times New Roman" w:hAnsi="Times New Roman" w:cs="Times New Roman"/>
          <w:color w:val="000000"/>
          <w:sz w:val="24"/>
          <w:szCs w:val="24"/>
          <w:lang w:eastAsia="da-DK"/>
        </w:rPr>
        <w:t>em</w:t>
      </w:r>
      <w:r w:rsidR="00FE5016">
        <w:rPr>
          <w:rFonts w:ascii="Times New Roman" w:eastAsia="Times New Roman" w:hAnsi="Times New Roman" w:cs="Times New Roman"/>
          <w:color w:val="000000"/>
          <w:sz w:val="24"/>
          <w:szCs w:val="24"/>
          <w:lang w:eastAsia="da-DK"/>
        </w:rPr>
        <w:t>ID</w:t>
      </w:r>
      <w:r w:rsidR="0021180E" w:rsidRPr="003D4938">
        <w:rPr>
          <w:rFonts w:ascii="Times New Roman" w:eastAsia="Times New Roman" w:hAnsi="Times New Roman" w:cs="Times New Roman"/>
          <w:color w:val="000000"/>
          <w:sz w:val="24"/>
          <w:szCs w:val="24"/>
          <w:lang w:eastAsia="da-DK"/>
        </w:rPr>
        <w:t>, hvis anmelder er berettiget hertil</w:t>
      </w:r>
      <w:r w:rsidR="002959E7" w:rsidRPr="003D4938">
        <w:rPr>
          <w:rFonts w:ascii="Times New Roman" w:eastAsia="Times New Roman" w:hAnsi="Times New Roman" w:cs="Times New Roman"/>
          <w:color w:val="000000"/>
          <w:sz w:val="24"/>
          <w:szCs w:val="24"/>
          <w:lang w:eastAsia="da-DK"/>
        </w:rPr>
        <w:t xml:space="preserve">. </w:t>
      </w:r>
      <w:r w:rsidR="00FE5016">
        <w:rPr>
          <w:rFonts w:ascii="Times New Roman" w:eastAsia="Times New Roman" w:hAnsi="Times New Roman" w:cs="Times New Roman"/>
          <w:color w:val="000000"/>
          <w:sz w:val="24"/>
          <w:szCs w:val="24"/>
          <w:lang w:eastAsia="da-DK"/>
        </w:rPr>
        <w:t>For anmeldere uden NemID forventes der at blive mulighed for en alternativ mulighed for validering af identitet.</w:t>
      </w:r>
    </w:p>
    <w:p w14:paraId="5A9E6BEF" w14:textId="77777777" w:rsidR="00165167" w:rsidRPr="003D4938" w:rsidRDefault="00165167" w:rsidP="002959E7">
      <w:pPr>
        <w:spacing w:after="0" w:line="240" w:lineRule="auto"/>
        <w:jc w:val="both"/>
        <w:rPr>
          <w:rFonts w:ascii="Times New Roman" w:eastAsia="Times New Roman" w:hAnsi="Times New Roman" w:cs="Times New Roman"/>
          <w:color w:val="000000"/>
          <w:sz w:val="24"/>
          <w:szCs w:val="24"/>
          <w:lang w:eastAsia="da-DK"/>
        </w:rPr>
      </w:pPr>
    </w:p>
    <w:p w14:paraId="346C0F2D" w14:textId="26B12AF1" w:rsidR="002959E7" w:rsidRPr="003D4938" w:rsidRDefault="002959E7">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I forbindelse med udvikling af et nyt system vil der blive lagt vægt på brugervenlighed, således at brugeren </w:t>
      </w:r>
      <w:r w:rsidR="00196FAA" w:rsidRPr="003D4938">
        <w:rPr>
          <w:rFonts w:ascii="Times New Roman" w:eastAsia="Times New Roman" w:hAnsi="Times New Roman" w:cs="Times New Roman"/>
          <w:color w:val="000000"/>
          <w:sz w:val="24"/>
          <w:szCs w:val="24"/>
          <w:lang w:eastAsia="da-DK"/>
        </w:rPr>
        <w:t xml:space="preserve">kan </w:t>
      </w:r>
      <w:r w:rsidRPr="003D4938">
        <w:rPr>
          <w:rFonts w:ascii="Times New Roman" w:eastAsia="Times New Roman" w:hAnsi="Times New Roman" w:cs="Times New Roman"/>
          <w:color w:val="000000"/>
          <w:sz w:val="24"/>
          <w:szCs w:val="24"/>
          <w:lang w:eastAsia="da-DK"/>
        </w:rPr>
        <w:t xml:space="preserve">sikres en nem og smidig sagsbehandling. </w:t>
      </w:r>
      <w:r w:rsidR="002C6993" w:rsidRPr="003D4938">
        <w:rPr>
          <w:rFonts w:ascii="Times New Roman" w:eastAsia="Times New Roman" w:hAnsi="Times New Roman" w:cs="Times New Roman"/>
          <w:color w:val="000000"/>
          <w:sz w:val="24"/>
          <w:szCs w:val="24"/>
          <w:lang w:eastAsia="da-DK"/>
        </w:rPr>
        <w:t>Det forventes</w:t>
      </w:r>
      <w:r w:rsidR="00196FAA" w:rsidRPr="003D4938">
        <w:rPr>
          <w:rFonts w:ascii="Times New Roman" w:eastAsia="Times New Roman" w:hAnsi="Times New Roman" w:cs="Times New Roman"/>
          <w:color w:val="000000"/>
          <w:sz w:val="24"/>
          <w:szCs w:val="24"/>
          <w:lang w:eastAsia="da-DK"/>
        </w:rPr>
        <w:t>,</w:t>
      </w:r>
      <w:r w:rsidR="002C6993" w:rsidRPr="003D4938">
        <w:rPr>
          <w:rFonts w:ascii="Times New Roman" w:eastAsia="Times New Roman" w:hAnsi="Times New Roman" w:cs="Times New Roman"/>
          <w:color w:val="000000"/>
          <w:sz w:val="24"/>
          <w:szCs w:val="24"/>
          <w:lang w:eastAsia="da-DK"/>
        </w:rPr>
        <w:t xml:space="preserve"> at der </w:t>
      </w:r>
      <w:r w:rsidR="00955D51" w:rsidRPr="003D4938">
        <w:rPr>
          <w:rFonts w:ascii="Times New Roman" w:eastAsia="Times New Roman" w:hAnsi="Times New Roman" w:cs="Times New Roman"/>
          <w:color w:val="000000"/>
          <w:sz w:val="24"/>
          <w:szCs w:val="24"/>
          <w:lang w:eastAsia="da-DK"/>
        </w:rPr>
        <w:t>i forbindelse med</w:t>
      </w:r>
      <w:r w:rsidR="002C6993" w:rsidRPr="003D4938">
        <w:rPr>
          <w:rFonts w:ascii="Times New Roman" w:eastAsia="Times New Roman" w:hAnsi="Times New Roman" w:cs="Times New Roman"/>
          <w:color w:val="000000"/>
          <w:sz w:val="24"/>
          <w:szCs w:val="24"/>
          <w:lang w:eastAsia="da-DK"/>
        </w:rPr>
        <w:t xml:space="preserve"> ibrugtagning af det nye system vil være tilbud om </w:t>
      </w:r>
      <w:r w:rsidR="00955D51" w:rsidRPr="003D4938">
        <w:rPr>
          <w:rFonts w:ascii="Times New Roman" w:eastAsia="Times New Roman" w:hAnsi="Times New Roman" w:cs="Times New Roman"/>
          <w:color w:val="000000"/>
          <w:sz w:val="24"/>
          <w:szCs w:val="24"/>
          <w:lang w:eastAsia="da-DK"/>
        </w:rPr>
        <w:t>indføring</w:t>
      </w:r>
      <w:r w:rsidR="002C6993" w:rsidRPr="003D4938">
        <w:rPr>
          <w:rFonts w:ascii="Times New Roman" w:eastAsia="Times New Roman" w:hAnsi="Times New Roman" w:cs="Times New Roman"/>
          <w:color w:val="000000"/>
          <w:sz w:val="24"/>
          <w:szCs w:val="24"/>
          <w:lang w:eastAsia="da-DK"/>
        </w:rPr>
        <w:t xml:space="preserve"> </w:t>
      </w:r>
      <w:r w:rsidR="00955D51" w:rsidRPr="003D4938">
        <w:rPr>
          <w:rFonts w:ascii="Times New Roman" w:eastAsia="Times New Roman" w:hAnsi="Times New Roman" w:cs="Times New Roman"/>
          <w:color w:val="000000"/>
          <w:sz w:val="24"/>
          <w:szCs w:val="24"/>
          <w:lang w:eastAsia="da-DK"/>
        </w:rPr>
        <w:t>i det digitale skibsregisters funktionaliteter for</w:t>
      </w:r>
      <w:r w:rsidR="002C6993" w:rsidRPr="003D4938">
        <w:rPr>
          <w:rFonts w:ascii="Times New Roman" w:eastAsia="Times New Roman" w:hAnsi="Times New Roman" w:cs="Times New Roman"/>
          <w:color w:val="000000"/>
          <w:sz w:val="24"/>
          <w:szCs w:val="24"/>
          <w:lang w:eastAsia="da-DK"/>
        </w:rPr>
        <w:t xml:space="preserve"> </w:t>
      </w:r>
      <w:r w:rsidR="003628C8" w:rsidRPr="003D4938">
        <w:rPr>
          <w:rFonts w:ascii="Times New Roman" w:eastAsia="Times New Roman" w:hAnsi="Times New Roman" w:cs="Times New Roman"/>
          <w:color w:val="000000"/>
          <w:sz w:val="24"/>
          <w:szCs w:val="24"/>
          <w:lang w:eastAsia="da-DK"/>
        </w:rPr>
        <w:t xml:space="preserve">skibsregistrets faste anmeldere. </w:t>
      </w:r>
      <w:r w:rsidRPr="003D4938">
        <w:rPr>
          <w:rFonts w:ascii="Times New Roman" w:eastAsia="Times New Roman" w:hAnsi="Times New Roman" w:cs="Times New Roman"/>
          <w:color w:val="000000"/>
          <w:sz w:val="24"/>
          <w:szCs w:val="24"/>
          <w:lang w:eastAsia="da-DK"/>
        </w:rPr>
        <w:t>Der vil samtidig være fokus på</w:t>
      </w:r>
      <w:r w:rsidR="00E935C6" w:rsidRPr="003D4938">
        <w:rPr>
          <w:rFonts w:ascii="Times New Roman" w:eastAsia="Times New Roman" w:hAnsi="Times New Roman" w:cs="Times New Roman"/>
          <w:color w:val="000000"/>
          <w:sz w:val="24"/>
          <w:szCs w:val="24"/>
          <w:lang w:eastAsia="da-DK"/>
        </w:rPr>
        <w:t>,</w:t>
      </w:r>
      <w:r w:rsidRPr="003D4938">
        <w:rPr>
          <w:rFonts w:ascii="Times New Roman" w:eastAsia="Times New Roman" w:hAnsi="Times New Roman" w:cs="Times New Roman"/>
          <w:color w:val="000000"/>
          <w:sz w:val="24"/>
          <w:szCs w:val="24"/>
          <w:lang w:eastAsia="da-DK"/>
        </w:rPr>
        <w:t xml:space="preserve"> at </w:t>
      </w:r>
      <w:r w:rsidR="00165167" w:rsidRPr="003D4938">
        <w:rPr>
          <w:rFonts w:ascii="Times New Roman" w:eastAsia="Times New Roman" w:hAnsi="Times New Roman" w:cs="Times New Roman"/>
          <w:color w:val="000000"/>
          <w:sz w:val="24"/>
          <w:szCs w:val="24"/>
          <w:lang w:eastAsia="da-DK"/>
        </w:rPr>
        <w:t xml:space="preserve">et nyt digitalt skibsregister giver virksomhederne mulighed for </w:t>
      </w:r>
      <w:r w:rsidR="0021180E" w:rsidRPr="003D4938">
        <w:rPr>
          <w:rFonts w:ascii="Times New Roman" w:eastAsia="Times New Roman" w:hAnsi="Times New Roman" w:cs="Times New Roman"/>
          <w:color w:val="000000"/>
          <w:sz w:val="24"/>
          <w:szCs w:val="24"/>
          <w:lang w:eastAsia="da-DK"/>
        </w:rPr>
        <w:t xml:space="preserve">i videre omfang </w:t>
      </w:r>
      <w:r w:rsidR="00165167" w:rsidRPr="003D4938">
        <w:rPr>
          <w:rFonts w:ascii="Times New Roman" w:eastAsia="Times New Roman" w:hAnsi="Times New Roman" w:cs="Times New Roman"/>
          <w:color w:val="000000"/>
          <w:sz w:val="24"/>
          <w:szCs w:val="24"/>
          <w:lang w:eastAsia="da-DK"/>
        </w:rPr>
        <w:t>at tilgå data om registrerede skibe</w:t>
      </w:r>
      <w:r w:rsidR="0021180E" w:rsidRPr="003D4938">
        <w:rPr>
          <w:rFonts w:ascii="Times New Roman" w:eastAsia="Times New Roman" w:hAnsi="Times New Roman" w:cs="Times New Roman"/>
          <w:color w:val="000000"/>
          <w:sz w:val="24"/>
          <w:szCs w:val="24"/>
          <w:lang w:eastAsia="da-DK"/>
        </w:rPr>
        <w:t xml:space="preserve"> end det er tilfældet i dag</w:t>
      </w:r>
      <w:r w:rsidR="00165167" w:rsidRPr="003D4938">
        <w:rPr>
          <w:rFonts w:ascii="Times New Roman" w:eastAsia="Times New Roman" w:hAnsi="Times New Roman" w:cs="Times New Roman"/>
          <w:color w:val="000000"/>
          <w:sz w:val="24"/>
          <w:szCs w:val="24"/>
          <w:lang w:eastAsia="da-DK"/>
        </w:rPr>
        <w:t xml:space="preserve">. </w:t>
      </w:r>
    </w:p>
    <w:p w14:paraId="75C917BF" w14:textId="373BFC82" w:rsidR="000C48BC" w:rsidRPr="003D4938" w:rsidRDefault="000C48BC">
      <w:pPr>
        <w:spacing w:after="0" w:line="240" w:lineRule="auto"/>
        <w:jc w:val="both"/>
        <w:rPr>
          <w:rFonts w:ascii="Times New Roman" w:eastAsia="Times New Roman" w:hAnsi="Times New Roman" w:cs="Times New Roman"/>
          <w:color w:val="000000"/>
          <w:sz w:val="24"/>
          <w:szCs w:val="24"/>
          <w:lang w:eastAsia="da-DK"/>
        </w:rPr>
      </w:pPr>
    </w:p>
    <w:p w14:paraId="3310B231" w14:textId="27F00D10" w:rsidR="005F4848" w:rsidRPr="003D4938" w:rsidRDefault="009A31F8">
      <w:pPr>
        <w:spacing w:after="0" w:line="240" w:lineRule="auto"/>
        <w:rPr>
          <w:rFonts w:ascii="Times New Roman" w:hAnsi="Times New Roman" w:cs="Times New Roman"/>
          <w:i/>
          <w:sz w:val="24"/>
          <w:szCs w:val="24"/>
        </w:rPr>
      </w:pPr>
      <w:r w:rsidRPr="003D4938">
        <w:rPr>
          <w:rFonts w:ascii="Times New Roman" w:hAnsi="Times New Roman" w:cs="Times New Roman"/>
          <w:i/>
          <w:sz w:val="24"/>
          <w:szCs w:val="24"/>
        </w:rPr>
        <w:t>4.2. Opbevaring af dagbøger, som føres på skibe</w:t>
      </w:r>
    </w:p>
    <w:p w14:paraId="5C2377CC" w14:textId="3CAB7489" w:rsidR="005F4848" w:rsidRPr="003D4938" w:rsidRDefault="005F4848"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Den foreslåede nedsættelse af det mindste tidsrum, dagbøger skal opbevares i, vurderes at føre til mindre administrative lettelser for det maritime erhverv.</w:t>
      </w:r>
    </w:p>
    <w:p w14:paraId="18A27F9E" w14:textId="6512D0D7" w:rsidR="006E5B7C" w:rsidRPr="003D4938" w:rsidRDefault="006E5B7C" w:rsidP="008A0D3E">
      <w:pPr>
        <w:spacing w:after="0" w:line="240" w:lineRule="auto"/>
        <w:jc w:val="both"/>
        <w:rPr>
          <w:rFonts w:ascii="Times New Roman" w:hAnsi="Times New Roman" w:cs="Times New Roman"/>
          <w:sz w:val="24"/>
          <w:szCs w:val="24"/>
        </w:rPr>
      </w:pPr>
    </w:p>
    <w:p w14:paraId="158232D5" w14:textId="261DDEDA" w:rsidR="006B2864" w:rsidRPr="003D4938" w:rsidRDefault="00862FD4" w:rsidP="008A0D3E">
      <w:pPr>
        <w:jc w:val="both"/>
        <w:rPr>
          <w:rFonts w:ascii="Times New Roman" w:hAnsi="Times New Roman" w:cs="Times New Roman"/>
          <w:sz w:val="24"/>
          <w:szCs w:val="24"/>
        </w:rPr>
      </w:pPr>
      <w:r w:rsidRPr="003D4938">
        <w:rPr>
          <w:rFonts w:ascii="Times New Roman" w:hAnsi="Times New Roman" w:cs="Times New Roman"/>
          <w:sz w:val="24"/>
          <w:szCs w:val="24"/>
        </w:rPr>
        <w:t>Erhvervsstyrelsens Team Effektiv Regulering (TER) vurderer</w:t>
      </w:r>
      <w:r w:rsidR="006E5B7C" w:rsidRPr="003D4938">
        <w:rPr>
          <w:rFonts w:ascii="Times New Roman" w:hAnsi="Times New Roman" w:cs="Times New Roman"/>
          <w:sz w:val="24"/>
          <w:szCs w:val="24"/>
        </w:rPr>
        <w:t xml:space="preserve">at lovforslaget medfører administrative konsekvenser under 4 mio. kr. årligt. De bliver derfor ikke kvantificeret yderligere. </w:t>
      </w:r>
    </w:p>
    <w:p w14:paraId="13295B71" w14:textId="16E4A3DE" w:rsidR="00FE1202" w:rsidRPr="003D4938" w:rsidRDefault="009A209B">
      <w:pPr>
        <w:spacing w:after="0" w:line="240" w:lineRule="auto"/>
        <w:jc w:val="both"/>
        <w:rPr>
          <w:rFonts w:ascii="Times New Roman" w:eastAsia="Times New Roman" w:hAnsi="Times New Roman" w:cs="Times New Roman"/>
          <w:b/>
          <w:color w:val="000000"/>
          <w:sz w:val="24"/>
          <w:szCs w:val="24"/>
          <w:lang w:eastAsia="da-DK"/>
        </w:rPr>
      </w:pPr>
      <w:r w:rsidRPr="003D4938">
        <w:rPr>
          <w:rFonts w:ascii="Times New Roman" w:eastAsia="Times New Roman" w:hAnsi="Times New Roman" w:cs="Times New Roman"/>
          <w:b/>
          <w:color w:val="000000"/>
          <w:sz w:val="24"/>
          <w:szCs w:val="24"/>
          <w:lang w:eastAsia="da-DK"/>
        </w:rPr>
        <w:t xml:space="preserve">5. </w:t>
      </w:r>
      <w:r w:rsidR="00FE1202" w:rsidRPr="003D4938">
        <w:rPr>
          <w:rFonts w:ascii="Times New Roman" w:eastAsia="Times New Roman" w:hAnsi="Times New Roman" w:cs="Times New Roman"/>
          <w:b/>
          <w:color w:val="000000"/>
          <w:sz w:val="24"/>
          <w:szCs w:val="24"/>
          <w:lang w:eastAsia="da-DK"/>
        </w:rPr>
        <w:t>Administrative konsekvenser for borgerne</w:t>
      </w:r>
    </w:p>
    <w:p w14:paraId="5908416F" w14:textId="085DD9FD" w:rsidR="00D05507" w:rsidRPr="003D4938" w:rsidRDefault="00042CF5">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Lovforslaget</w:t>
      </w:r>
      <w:r w:rsidR="00273BBB" w:rsidRPr="003D4938">
        <w:rPr>
          <w:rFonts w:ascii="Times New Roman" w:eastAsia="Times New Roman" w:hAnsi="Times New Roman" w:cs="Times New Roman"/>
          <w:color w:val="000000"/>
          <w:sz w:val="24"/>
          <w:szCs w:val="24"/>
          <w:lang w:eastAsia="da-DK"/>
        </w:rPr>
        <w:t xml:space="preserve"> har ikke i sig selv administrative konsekvenser for borgerne. Set i sammenhæng med lov nr. 526 af 7. juni 2006 vil et nyt digitalt skibsregister dog </w:t>
      </w:r>
      <w:r w:rsidRPr="003D4938">
        <w:rPr>
          <w:rFonts w:ascii="Times New Roman" w:eastAsia="Times New Roman" w:hAnsi="Times New Roman" w:cs="Times New Roman"/>
          <w:color w:val="000000"/>
          <w:sz w:val="24"/>
          <w:szCs w:val="24"/>
          <w:lang w:eastAsia="da-DK"/>
        </w:rPr>
        <w:t>i begrænset omfang medføre administrative lettelser for borgerne. Dette skyldes</w:t>
      </w:r>
      <w:r w:rsidR="001A4414" w:rsidRPr="003D4938">
        <w:rPr>
          <w:rFonts w:ascii="Times New Roman" w:eastAsia="Times New Roman" w:hAnsi="Times New Roman" w:cs="Times New Roman"/>
          <w:color w:val="000000"/>
          <w:sz w:val="24"/>
          <w:szCs w:val="24"/>
          <w:lang w:eastAsia="da-DK"/>
        </w:rPr>
        <w:t>,</w:t>
      </w:r>
      <w:r w:rsidRPr="003D4938">
        <w:rPr>
          <w:rFonts w:ascii="Times New Roman" w:eastAsia="Times New Roman" w:hAnsi="Times New Roman" w:cs="Times New Roman"/>
          <w:color w:val="000000"/>
          <w:sz w:val="24"/>
          <w:szCs w:val="24"/>
          <w:lang w:eastAsia="da-DK"/>
        </w:rPr>
        <w:t xml:space="preserve"> at de meget store fritidsfartøjer med en bruttotonnage på mere end 20, </w:t>
      </w:r>
      <w:r w:rsidR="00273BBB" w:rsidRPr="003D4938">
        <w:rPr>
          <w:rFonts w:ascii="Times New Roman" w:eastAsia="Times New Roman" w:hAnsi="Times New Roman" w:cs="Times New Roman"/>
          <w:color w:val="000000"/>
          <w:sz w:val="24"/>
          <w:szCs w:val="24"/>
          <w:lang w:eastAsia="da-DK"/>
        </w:rPr>
        <w:t xml:space="preserve">fortsat </w:t>
      </w:r>
      <w:r w:rsidRPr="003D4938">
        <w:rPr>
          <w:rFonts w:ascii="Times New Roman" w:eastAsia="Times New Roman" w:hAnsi="Times New Roman" w:cs="Times New Roman"/>
          <w:color w:val="000000"/>
          <w:sz w:val="24"/>
          <w:szCs w:val="24"/>
          <w:lang w:eastAsia="da-DK"/>
        </w:rPr>
        <w:t xml:space="preserve">registreres i </w:t>
      </w:r>
      <w:r w:rsidR="006559C5" w:rsidRPr="003D4938">
        <w:rPr>
          <w:rFonts w:ascii="Times New Roman" w:eastAsia="Times New Roman" w:hAnsi="Times New Roman" w:cs="Times New Roman"/>
          <w:color w:val="000000"/>
          <w:sz w:val="24"/>
          <w:szCs w:val="24"/>
          <w:lang w:eastAsia="da-DK"/>
        </w:rPr>
        <w:t>skibsregistret</w:t>
      </w:r>
      <w:r w:rsidRPr="003D4938">
        <w:rPr>
          <w:rFonts w:ascii="Times New Roman" w:eastAsia="Times New Roman" w:hAnsi="Times New Roman" w:cs="Times New Roman"/>
          <w:b/>
          <w:color w:val="000000"/>
          <w:sz w:val="24"/>
          <w:szCs w:val="24"/>
          <w:lang w:eastAsia="da-DK"/>
        </w:rPr>
        <w:t>.</w:t>
      </w:r>
    </w:p>
    <w:p w14:paraId="7405E77F" w14:textId="77777777" w:rsidR="00D05507" w:rsidRPr="003D4938" w:rsidRDefault="00D05507">
      <w:pPr>
        <w:spacing w:after="0" w:line="240" w:lineRule="auto"/>
        <w:jc w:val="both"/>
        <w:rPr>
          <w:rFonts w:ascii="Times New Roman" w:eastAsia="Times New Roman" w:hAnsi="Times New Roman" w:cs="Times New Roman"/>
          <w:color w:val="000000"/>
          <w:sz w:val="24"/>
          <w:szCs w:val="24"/>
          <w:lang w:eastAsia="da-DK"/>
        </w:rPr>
      </w:pPr>
    </w:p>
    <w:p w14:paraId="5F9B9043" w14:textId="71862410" w:rsidR="00042CF5" w:rsidRPr="003D4938" w:rsidRDefault="00D05507">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Fra den 1. marts 2018 kan fritidsskibe med en bruttotonnage mindre en</w:t>
      </w:r>
      <w:r w:rsidR="00BF38E1" w:rsidRPr="003D4938">
        <w:rPr>
          <w:rFonts w:ascii="Times New Roman" w:eastAsia="Times New Roman" w:hAnsi="Times New Roman" w:cs="Times New Roman"/>
          <w:color w:val="000000"/>
          <w:sz w:val="24"/>
          <w:szCs w:val="24"/>
          <w:lang w:eastAsia="da-DK"/>
        </w:rPr>
        <w:t>d</w:t>
      </w:r>
      <w:r w:rsidRPr="003D4938">
        <w:rPr>
          <w:rFonts w:ascii="Times New Roman" w:eastAsia="Times New Roman" w:hAnsi="Times New Roman" w:cs="Times New Roman"/>
          <w:color w:val="000000"/>
          <w:sz w:val="24"/>
          <w:szCs w:val="24"/>
          <w:lang w:eastAsia="da-DK"/>
        </w:rPr>
        <w:t xml:space="preserve"> 20 ikke længere registreres i skibsregistret. Fritidsskibe uden registrerede hæftelser blev i den forbindelse slettet fra skibsregistret, hvorimod skibe med registrerede hæftelser forblev registreret. </w:t>
      </w:r>
      <w:r w:rsidR="005F05A7" w:rsidRPr="003D4938">
        <w:rPr>
          <w:rFonts w:ascii="Times New Roman" w:eastAsia="Times New Roman" w:hAnsi="Times New Roman" w:cs="Times New Roman"/>
          <w:color w:val="000000"/>
          <w:sz w:val="24"/>
          <w:szCs w:val="24"/>
          <w:lang w:eastAsia="da-DK"/>
        </w:rPr>
        <w:t>Der vil derfor i en periode fremover være registreret fritidsskibe med en bruttotonnage under 20 i skibsregistret</w:t>
      </w:r>
      <w:r w:rsidR="00196FAA" w:rsidRPr="003D4938">
        <w:rPr>
          <w:rFonts w:ascii="Times New Roman" w:eastAsia="Times New Roman" w:hAnsi="Times New Roman" w:cs="Times New Roman"/>
          <w:color w:val="000000"/>
          <w:sz w:val="24"/>
          <w:szCs w:val="24"/>
          <w:lang w:eastAsia="da-DK"/>
        </w:rPr>
        <w:t>,</w:t>
      </w:r>
      <w:r w:rsidR="005F05A7" w:rsidRPr="003D4938">
        <w:rPr>
          <w:rFonts w:ascii="Times New Roman" w:eastAsia="Times New Roman" w:hAnsi="Times New Roman" w:cs="Times New Roman"/>
          <w:color w:val="000000"/>
          <w:sz w:val="24"/>
          <w:szCs w:val="24"/>
          <w:lang w:eastAsia="da-DK"/>
        </w:rPr>
        <w:t xml:space="preserve"> og ejere af disse skibe vil som hovedregel skulle anmelde ændringer til det registrerede digitalt</w:t>
      </w:r>
      <w:r w:rsidR="00196FAA" w:rsidRPr="003D4938">
        <w:rPr>
          <w:rFonts w:ascii="Times New Roman" w:eastAsia="Times New Roman" w:hAnsi="Times New Roman" w:cs="Times New Roman"/>
          <w:color w:val="000000"/>
          <w:sz w:val="24"/>
          <w:szCs w:val="24"/>
          <w:lang w:eastAsia="da-DK"/>
        </w:rPr>
        <w:t>,</w:t>
      </w:r>
      <w:r w:rsidR="00926E1F" w:rsidRPr="003D4938">
        <w:rPr>
          <w:rFonts w:ascii="Times New Roman" w:eastAsia="Times New Roman" w:hAnsi="Times New Roman" w:cs="Times New Roman"/>
          <w:color w:val="000000"/>
          <w:sz w:val="24"/>
          <w:szCs w:val="24"/>
          <w:lang w:eastAsia="da-DK"/>
        </w:rPr>
        <w:t xml:space="preserve"> når reglerne sættes i kraft</w:t>
      </w:r>
      <w:r w:rsidR="005F05A7" w:rsidRPr="003D4938">
        <w:rPr>
          <w:rFonts w:ascii="Times New Roman" w:eastAsia="Times New Roman" w:hAnsi="Times New Roman" w:cs="Times New Roman"/>
          <w:color w:val="000000"/>
          <w:sz w:val="24"/>
          <w:szCs w:val="24"/>
          <w:lang w:eastAsia="da-DK"/>
        </w:rPr>
        <w:t xml:space="preserve">. </w:t>
      </w:r>
    </w:p>
    <w:p w14:paraId="2BD46105" w14:textId="73012757" w:rsidR="007D00AC" w:rsidRPr="003D4938" w:rsidRDefault="007D00AC">
      <w:pPr>
        <w:spacing w:after="0" w:line="240" w:lineRule="auto"/>
        <w:jc w:val="both"/>
        <w:rPr>
          <w:rFonts w:ascii="Times New Roman" w:eastAsia="Times New Roman" w:hAnsi="Times New Roman" w:cs="Times New Roman"/>
          <w:b/>
          <w:color w:val="000000"/>
          <w:sz w:val="24"/>
          <w:szCs w:val="24"/>
          <w:lang w:eastAsia="da-DK"/>
        </w:rPr>
      </w:pPr>
    </w:p>
    <w:p w14:paraId="0EB845D0" w14:textId="4F84587B" w:rsidR="007D00AC" w:rsidRPr="003D4938" w:rsidRDefault="009A209B">
      <w:pPr>
        <w:spacing w:after="0" w:line="240" w:lineRule="auto"/>
        <w:jc w:val="both"/>
        <w:rPr>
          <w:rFonts w:ascii="Times New Roman" w:eastAsia="Times New Roman" w:hAnsi="Times New Roman" w:cs="Times New Roman"/>
          <w:b/>
          <w:color w:val="000000"/>
          <w:sz w:val="24"/>
          <w:szCs w:val="24"/>
          <w:lang w:eastAsia="da-DK"/>
        </w:rPr>
      </w:pPr>
      <w:r w:rsidRPr="003D4938">
        <w:rPr>
          <w:rFonts w:ascii="Times New Roman" w:eastAsia="Times New Roman" w:hAnsi="Times New Roman" w:cs="Times New Roman"/>
          <w:b/>
          <w:color w:val="000000"/>
          <w:sz w:val="24"/>
          <w:szCs w:val="24"/>
          <w:lang w:eastAsia="da-DK"/>
        </w:rPr>
        <w:t xml:space="preserve">6. </w:t>
      </w:r>
      <w:r w:rsidR="00FE1202" w:rsidRPr="003D4938">
        <w:rPr>
          <w:rFonts w:ascii="Times New Roman" w:eastAsia="Times New Roman" w:hAnsi="Times New Roman" w:cs="Times New Roman"/>
          <w:b/>
          <w:color w:val="000000"/>
          <w:sz w:val="24"/>
          <w:szCs w:val="24"/>
          <w:lang w:eastAsia="da-DK"/>
        </w:rPr>
        <w:t>Miljømæssige konsekvenser</w:t>
      </w:r>
    </w:p>
    <w:p w14:paraId="3BF51456" w14:textId="1B675A3C" w:rsidR="009A209B" w:rsidRPr="003D4938" w:rsidRDefault="009A209B">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Lovforslaget har ikke miljømæssige konsekvenser.</w:t>
      </w:r>
    </w:p>
    <w:p w14:paraId="66FD6452" w14:textId="77777777" w:rsidR="00741A59" w:rsidRPr="003D4938" w:rsidRDefault="00741A59">
      <w:pPr>
        <w:spacing w:after="0" w:line="240" w:lineRule="auto"/>
        <w:jc w:val="both"/>
        <w:rPr>
          <w:rFonts w:ascii="Times New Roman" w:eastAsia="Times New Roman" w:hAnsi="Times New Roman" w:cs="Times New Roman"/>
          <w:color w:val="000000"/>
          <w:sz w:val="24"/>
          <w:szCs w:val="24"/>
          <w:lang w:eastAsia="da-DK"/>
        </w:rPr>
      </w:pPr>
    </w:p>
    <w:p w14:paraId="55EE3ED0" w14:textId="48537478" w:rsidR="00FE1202" w:rsidRPr="003D4938" w:rsidRDefault="009A209B">
      <w:pPr>
        <w:spacing w:after="0" w:line="240" w:lineRule="auto"/>
        <w:jc w:val="both"/>
        <w:rPr>
          <w:rFonts w:ascii="Times New Roman" w:eastAsia="Times New Roman" w:hAnsi="Times New Roman" w:cs="Times New Roman"/>
          <w:b/>
          <w:color w:val="000000"/>
          <w:sz w:val="24"/>
          <w:szCs w:val="24"/>
          <w:lang w:eastAsia="da-DK"/>
        </w:rPr>
      </w:pPr>
      <w:r w:rsidRPr="003D4938">
        <w:rPr>
          <w:rFonts w:ascii="Times New Roman" w:eastAsia="Times New Roman" w:hAnsi="Times New Roman" w:cs="Times New Roman"/>
          <w:b/>
          <w:color w:val="000000"/>
          <w:sz w:val="24"/>
          <w:szCs w:val="24"/>
          <w:lang w:eastAsia="da-DK"/>
        </w:rPr>
        <w:t xml:space="preserve">7. </w:t>
      </w:r>
      <w:r w:rsidR="00FE1202" w:rsidRPr="003D4938">
        <w:rPr>
          <w:rFonts w:ascii="Times New Roman" w:eastAsia="Times New Roman" w:hAnsi="Times New Roman" w:cs="Times New Roman"/>
          <w:b/>
          <w:color w:val="000000"/>
          <w:sz w:val="24"/>
          <w:szCs w:val="24"/>
          <w:lang w:eastAsia="da-DK"/>
        </w:rPr>
        <w:t>Forholdet til EU-retten</w:t>
      </w:r>
    </w:p>
    <w:p w14:paraId="0B942504" w14:textId="17B8198F" w:rsidR="009A209B" w:rsidRPr="003D4938" w:rsidRDefault="009A209B">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Lovforslaget indeholder ikke EU-retlige aspekter.</w:t>
      </w:r>
    </w:p>
    <w:p w14:paraId="0CB93335" w14:textId="77777777" w:rsidR="009A209B" w:rsidRPr="003D4938" w:rsidRDefault="009A209B">
      <w:pPr>
        <w:spacing w:after="0" w:line="240" w:lineRule="auto"/>
        <w:jc w:val="both"/>
        <w:rPr>
          <w:rFonts w:ascii="Times New Roman" w:eastAsia="Times New Roman" w:hAnsi="Times New Roman" w:cs="Times New Roman"/>
          <w:color w:val="000000"/>
          <w:sz w:val="24"/>
          <w:szCs w:val="24"/>
          <w:lang w:eastAsia="da-DK"/>
        </w:rPr>
      </w:pPr>
    </w:p>
    <w:p w14:paraId="2FECA421" w14:textId="78C65359" w:rsidR="00FE1202" w:rsidRPr="003D4938" w:rsidRDefault="009A209B">
      <w:pPr>
        <w:spacing w:after="0" w:line="240" w:lineRule="auto"/>
        <w:jc w:val="both"/>
        <w:rPr>
          <w:rFonts w:ascii="Times New Roman" w:eastAsia="Times New Roman" w:hAnsi="Times New Roman" w:cs="Times New Roman"/>
          <w:b/>
          <w:color w:val="000000"/>
          <w:sz w:val="24"/>
          <w:szCs w:val="24"/>
          <w:lang w:eastAsia="da-DK"/>
        </w:rPr>
      </w:pPr>
      <w:r w:rsidRPr="003D4938">
        <w:rPr>
          <w:rFonts w:ascii="Times New Roman" w:eastAsia="Times New Roman" w:hAnsi="Times New Roman" w:cs="Times New Roman"/>
          <w:b/>
          <w:color w:val="000000"/>
          <w:sz w:val="24"/>
          <w:szCs w:val="24"/>
          <w:lang w:eastAsia="da-DK"/>
        </w:rPr>
        <w:t xml:space="preserve">8. </w:t>
      </w:r>
      <w:r w:rsidR="00FE1202" w:rsidRPr="003D4938">
        <w:rPr>
          <w:rFonts w:ascii="Times New Roman" w:eastAsia="Times New Roman" w:hAnsi="Times New Roman" w:cs="Times New Roman"/>
          <w:b/>
          <w:color w:val="000000"/>
          <w:sz w:val="24"/>
          <w:szCs w:val="24"/>
          <w:lang w:eastAsia="da-DK"/>
        </w:rPr>
        <w:t>Hørte myndigheder og organisationer</w:t>
      </w:r>
    </w:p>
    <w:p w14:paraId="35644E1C" w14:textId="1CD84F59" w:rsidR="009A209B" w:rsidRDefault="009A209B">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 xml:space="preserve">Et udkast til lovforslag har i perioden fra den </w:t>
      </w:r>
      <w:r w:rsidR="00391A1D">
        <w:rPr>
          <w:rFonts w:ascii="Times New Roman" w:eastAsia="Times New Roman" w:hAnsi="Times New Roman" w:cs="Times New Roman"/>
          <w:color w:val="000000"/>
          <w:sz w:val="24"/>
          <w:szCs w:val="24"/>
          <w:lang w:eastAsia="da-DK"/>
        </w:rPr>
        <w:t>1</w:t>
      </w:r>
      <w:r w:rsidR="009B17EC">
        <w:rPr>
          <w:rFonts w:ascii="Times New Roman" w:eastAsia="Times New Roman" w:hAnsi="Times New Roman" w:cs="Times New Roman"/>
          <w:color w:val="000000"/>
          <w:sz w:val="24"/>
          <w:szCs w:val="24"/>
          <w:lang w:eastAsia="da-DK"/>
        </w:rPr>
        <w:t xml:space="preserve">. </w:t>
      </w:r>
      <w:r w:rsidR="00391A1D">
        <w:rPr>
          <w:rFonts w:ascii="Times New Roman" w:eastAsia="Times New Roman" w:hAnsi="Times New Roman" w:cs="Times New Roman"/>
          <w:color w:val="000000"/>
          <w:sz w:val="24"/>
          <w:szCs w:val="24"/>
          <w:lang w:eastAsia="da-DK"/>
        </w:rPr>
        <w:t xml:space="preserve">oktober </w:t>
      </w:r>
      <w:bookmarkStart w:id="0" w:name="_GoBack"/>
      <w:bookmarkEnd w:id="0"/>
      <w:r w:rsidRPr="003D4938">
        <w:rPr>
          <w:rFonts w:ascii="Times New Roman" w:eastAsia="Times New Roman" w:hAnsi="Times New Roman" w:cs="Times New Roman"/>
          <w:color w:val="000000"/>
          <w:sz w:val="24"/>
          <w:szCs w:val="24"/>
          <w:lang w:eastAsia="da-DK"/>
        </w:rPr>
        <w:t xml:space="preserve">2018 til den </w:t>
      </w:r>
      <w:r w:rsidR="009B17EC">
        <w:rPr>
          <w:rFonts w:ascii="Times New Roman" w:eastAsia="Times New Roman" w:hAnsi="Times New Roman" w:cs="Times New Roman"/>
          <w:color w:val="000000"/>
          <w:sz w:val="24"/>
          <w:szCs w:val="24"/>
          <w:lang w:eastAsia="da-DK"/>
        </w:rPr>
        <w:t>31. oktober</w:t>
      </w:r>
      <w:r w:rsidRPr="003D4938">
        <w:rPr>
          <w:rFonts w:ascii="Times New Roman" w:eastAsia="Times New Roman" w:hAnsi="Times New Roman" w:cs="Times New Roman"/>
          <w:color w:val="000000"/>
          <w:sz w:val="24"/>
          <w:szCs w:val="24"/>
          <w:lang w:eastAsia="da-DK"/>
        </w:rPr>
        <w:t xml:space="preserve"> 2018 været sendt i høring hos følgende myndigheder og organisationer m.v.: </w:t>
      </w:r>
    </w:p>
    <w:p w14:paraId="404CE091" w14:textId="77777777" w:rsidR="00837E23" w:rsidRDefault="00837E23">
      <w:pPr>
        <w:spacing w:after="0" w:line="240" w:lineRule="auto"/>
        <w:jc w:val="both"/>
        <w:rPr>
          <w:rFonts w:ascii="Times New Roman" w:eastAsia="Times New Roman" w:hAnsi="Times New Roman" w:cs="Times New Roman"/>
          <w:color w:val="000000"/>
          <w:sz w:val="24"/>
          <w:szCs w:val="24"/>
          <w:lang w:eastAsia="da-DK"/>
        </w:rPr>
      </w:pPr>
    </w:p>
    <w:p w14:paraId="21BCABCC" w14:textId="507190DB" w:rsidR="00837E23" w:rsidRDefault="00A03A68" w:rsidP="008A0D3E">
      <w:pPr>
        <w:spacing w:after="0" w:line="240" w:lineRule="auto"/>
        <w:jc w:val="both"/>
        <w:rPr>
          <w:rFonts w:ascii="Times New Roman" w:eastAsia="Times New Roman" w:hAnsi="Times New Roman" w:cs="Times New Roman"/>
          <w:color w:val="000000"/>
          <w:sz w:val="24"/>
          <w:szCs w:val="24"/>
          <w:lang w:eastAsia="da-DK"/>
        </w:rPr>
      </w:pPr>
      <w:r>
        <w:rPr>
          <w:rFonts w:ascii="Times New Roman" w:eastAsia="Times New Roman" w:hAnsi="Times New Roman" w:cs="Times New Roman"/>
          <w:color w:val="000000"/>
          <w:sz w:val="24"/>
          <w:szCs w:val="24"/>
          <w:lang w:eastAsia="da-DK"/>
        </w:rPr>
        <w:t xml:space="preserve">Advokatrådet – Advokatsamfundet, </w:t>
      </w:r>
      <w:r w:rsidR="00837E23" w:rsidRPr="008A0D3E">
        <w:rPr>
          <w:rFonts w:ascii="Times New Roman" w:eastAsia="Times New Roman" w:hAnsi="Times New Roman" w:cs="Times New Roman"/>
          <w:color w:val="000000"/>
          <w:sz w:val="24"/>
          <w:szCs w:val="24"/>
          <w:lang w:eastAsia="da-DK"/>
        </w:rPr>
        <w:t xml:space="preserve">Assuranceforeningen SKULD, CO-SEA, Danmarks Fiskeriforening Producent Organisation, Danmarks Fritidssejler Union, Danmarks Pelagiske Producentorganisation, Danmarks Skibskredit A/S, Danmarks Skibsmæglerforening, Dansk Arbejdsgiverforening, Dansk Fritidsfiskerforbund, Dansk Byggeri, Dansk Erhverv, Dansk Industri, </w:t>
      </w:r>
      <w:r w:rsidR="002828C6" w:rsidRPr="006B7927">
        <w:rPr>
          <w:rFonts w:ascii="Times New Roman" w:eastAsia="Times New Roman" w:hAnsi="Times New Roman" w:cs="Times New Roman"/>
          <w:color w:val="000000"/>
          <w:sz w:val="24"/>
          <w:szCs w:val="24"/>
          <w:lang w:eastAsia="da-DK"/>
        </w:rPr>
        <w:t>Dansk Rib Charter Brancheforening,</w:t>
      </w:r>
      <w:r w:rsidR="002828C6">
        <w:rPr>
          <w:rFonts w:ascii="Times New Roman" w:eastAsia="Times New Roman" w:hAnsi="Times New Roman" w:cs="Times New Roman"/>
          <w:color w:val="000000"/>
          <w:sz w:val="24"/>
          <w:szCs w:val="24"/>
          <w:lang w:eastAsia="da-DK"/>
        </w:rPr>
        <w:t xml:space="preserve"> </w:t>
      </w:r>
      <w:r w:rsidR="00837E23" w:rsidRPr="008A0D3E">
        <w:rPr>
          <w:rFonts w:ascii="Times New Roman" w:eastAsia="Times New Roman" w:hAnsi="Times New Roman" w:cs="Times New Roman"/>
          <w:color w:val="000000"/>
          <w:sz w:val="24"/>
          <w:szCs w:val="24"/>
          <w:lang w:eastAsia="da-DK"/>
        </w:rPr>
        <w:t xml:space="preserve">Dansk Sejlunion, Dansk Yacht Union, Danske Advokater, Danske Bank, Danske Maritime, Danske Rederier, Danske Tursejlere, Datatilsynet, DFDS, 3F – Sømændene, Finans Danmark, </w:t>
      </w:r>
      <w:r w:rsidR="002828C6">
        <w:rPr>
          <w:rFonts w:ascii="Times New Roman" w:eastAsia="Times New Roman" w:hAnsi="Times New Roman" w:cs="Times New Roman"/>
          <w:color w:val="000000"/>
          <w:sz w:val="24"/>
          <w:szCs w:val="24"/>
          <w:lang w:eastAsia="da-DK"/>
        </w:rPr>
        <w:t xml:space="preserve">Fiskeriets Arbejdsmiljøråd, Fiskernes Forbund, </w:t>
      </w:r>
      <w:r w:rsidR="00837E23" w:rsidRPr="008A0D3E">
        <w:rPr>
          <w:rFonts w:ascii="Times New Roman" w:eastAsia="Times New Roman" w:hAnsi="Times New Roman" w:cs="Times New Roman"/>
          <w:color w:val="000000"/>
          <w:sz w:val="24"/>
          <w:szCs w:val="24"/>
          <w:lang w:eastAsia="da-DK"/>
        </w:rPr>
        <w:t xml:space="preserve">FOA - Fag og Arbejde, Focus Advokater, Foreningen for Skånsomt Kystfiskeri, Foreningen til Langturssejladsens Fremme, Forsikring &amp; Pension, Færgerederierne, Færgesekretariatet, Færøernes Hjemmestyre, Grønlands Selvstyre, Grønlandsbanken, Gorrissen Federspiel, Hjulmand Kaptain, Hafnia Advokater, Kommunernes Landsforening, Konkurrence- og Forbrugerstyrelsen, Kromann Reumert, Landsorganisationen i Danmark, Maskinmestrenes Forening, </w:t>
      </w:r>
      <w:r w:rsidR="009C5331">
        <w:rPr>
          <w:rFonts w:ascii="Times New Roman" w:eastAsia="Times New Roman" w:hAnsi="Times New Roman" w:cs="Times New Roman"/>
          <w:color w:val="000000"/>
          <w:sz w:val="24"/>
          <w:szCs w:val="24"/>
          <w:lang w:eastAsia="da-DK"/>
        </w:rPr>
        <w:t xml:space="preserve">Nordea, </w:t>
      </w:r>
      <w:r w:rsidR="00837E23" w:rsidRPr="008A0D3E">
        <w:rPr>
          <w:rFonts w:ascii="Times New Roman" w:eastAsia="Times New Roman" w:hAnsi="Times New Roman" w:cs="Times New Roman"/>
          <w:color w:val="000000"/>
          <w:sz w:val="24"/>
          <w:szCs w:val="24"/>
          <w:lang w:eastAsia="da-DK"/>
        </w:rPr>
        <w:t>Norden, N.B. Ferdinandsen &amp; Sønner, OC Consult Aps, Offentligt Ansattes Organisationer, Plesner Advokatpartnerselskab, Radiotelegrafistforeningen af 1917, Rektorkollegiet for de maritime uddannelser, Ringkøbing Landbobank, Royal Greenland, Sammenslutningen af Mindre Erhvervsfartøjer, Skibs- og Bådebyggeriernes Arbejdsgiverforening, Skibsbevaringsfonden, Stats- og Kommunalt Ansattes Forhandlingsfællesskab, Småøernes Færgeselskaber, Søassurancen Danmark, Søfartens Arbejdsmiljøråd, Søfartens Ledere, Sølovsudvalget ved formanden</w:t>
      </w:r>
      <w:r w:rsidR="00837E23" w:rsidRPr="008A0D3E">
        <w:rPr>
          <w:rFonts w:ascii="Times New Roman" w:eastAsia="Times New Roman" w:hAnsi="Times New Roman" w:cs="Times New Roman"/>
          <w:color w:val="000000"/>
          <w:sz w:val="24"/>
          <w:szCs w:val="24"/>
          <w:vertAlign w:val="superscript"/>
          <w:lang w:eastAsia="da-DK"/>
        </w:rPr>
        <w:footnoteReference w:id="2"/>
      </w:r>
      <w:r w:rsidR="00837E23" w:rsidRPr="008A0D3E">
        <w:rPr>
          <w:rFonts w:ascii="Times New Roman" w:eastAsia="Times New Roman" w:hAnsi="Times New Roman" w:cs="Times New Roman"/>
          <w:color w:val="000000"/>
          <w:sz w:val="24"/>
          <w:szCs w:val="24"/>
          <w:lang w:eastAsia="da-DK"/>
        </w:rPr>
        <w:t>, Tempo Bådsalg, Tinglysningsretten, Torm og Træskibs Sammenslutningen.</w:t>
      </w:r>
    </w:p>
    <w:p w14:paraId="750975CD" w14:textId="77777777" w:rsidR="00837E23" w:rsidRPr="008A0D3E" w:rsidRDefault="00837E23" w:rsidP="008A0D3E">
      <w:pPr>
        <w:spacing w:after="0" w:line="240" w:lineRule="auto"/>
        <w:jc w:val="both"/>
        <w:rPr>
          <w:rFonts w:ascii="Times New Roman" w:eastAsia="Times New Roman" w:hAnsi="Times New Roman" w:cs="Times New Roman"/>
          <w:color w:val="000000"/>
          <w:sz w:val="24"/>
          <w:szCs w:val="24"/>
          <w:lang w:eastAsia="da-DK"/>
        </w:rPr>
      </w:pPr>
    </w:p>
    <w:p w14:paraId="2461556A" w14:textId="09CE191D" w:rsidR="00FE1202" w:rsidRPr="003D4938" w:rsidRDefault="009A209B">
      <w:pPr>
        <w:spacing w:after="0" w:line="240" w:lineRule="auto"/>
        <w:jc w:val="both"/>
        <w:rPr>
          <w:rFonts w:ascii="Times New Roman" w:eastAsia="Times New Roman" w:hAnsi="Times New Roman" w:cs="Times New Roman"/>
          <w:b/>
          <w:color w:val="000000"/>
          <w:sz w:val="24"/>
          <w:szCs w:val="24"/>
          <w:lang w:eastAsia="da-DK"/>
        </w:rPr>
      </w:pPr>
      <w:r w:rsidRPr="003D4938">
        <w:rPr>
          <w:rFonts w:ascii="Times New Roman" w:eastAsia="Times New Roman" w:hAnsi="Times New Roman" w:cs="Times New Roman"/>
          <w:b/>
          <w:color w:val="000000"/>
          <w:sz w:val="24"/>
          <w:szCs w:val="24"/>
          <w:lang w:eastAsia="da-DK"/>
        </w:rPr>
        <w:t xml:space="preserve">9. </w:t>
      </w:r>
      <w:r w:rsidR="00FE1202" w:rsidRPr="003D4938">
        <w:rPr>
          <w:rFonts w:ascii="Times New Roman" w:eastAsia="Times New Roman" w:hAnsi="Times New Roman" w:cs="Times New Roman"/>
          <w:b/>
          <w:color w:val="000000"/>
          <w:sz w:val="24"/>
          <w:szCs w:val="24"/>
          <w:lang w:eastAsia="da-DK"/>
        </w:rPr>
        <w:t>Sammenfattende skema</w:t>
      </w:r>
    </w:p>
    <w:p w14:paraId="0CF8CF87" w14:textId="77777777" w:rsidR="00FE1202" w:rsidRPr="003D4938" w:rsidRDefault="00FE1202">
      <w:pPr>
        <w:spacing w:after="0" w:line="240" w:lineRule="auto"/>
        <w:rPr>
          <w:rFonts w:ascii="Times New Roman" w:hAnsi="Times New Roman" w:cs="Times New Roman"/>
          <w:sz w:val="24"/>
          <w:szCs w:val="24"/>
        </w:rPr>
      </w:pPr>
    </w:p>
    <w:p w14:paraId="7ECDD24B" w14:textId="77777777" w:rsidR="00FE1202" w:rsidRPr="003D4938" w:rsidRDefault="00FE1202">
      <w:pPr>
        <w:spacing w:after="0" w:line="240" w:lineRule="auto"/>
        <w:rPr>
          <w:rFonts w:ascii="Times New Roman" w:hAnsi="Times New Roman" w:cs="Times New Roman"/>
          <w:sz w:val="24"/>
          <w:szCs w:val="24"/>
        </w:rPr>
      </w:pPr>
    </w:p>
    <w:tbl>
      <w:tblPr>
        <w:tblW w:w="5000" w:type="pct"/>
        <w:tblInd w:w="720" w:type="dxa"/>
        <w:tblCellMar>
          <w:left w:w="0" w:type="dxa"/>
          <w:right w:w="0" w:type="dxa"/>
        </w:tblCellMar>
        <w:tblLook w:val="04A0" w:firstRow="1" w:lastRow="0" w:firstColumn="1" w:lastColumn="0" w:noHBand="0" w:noVBand="1"/>
      </w:tblPr>
      <w:tblGrid>
        <w:gridCol w:w="3471"/>
        <w:gridCol w:w="3217"/>
        <w:gridCol w:w="2934"/>
      </w:tblGrid>
      <w:tr w:rsidR="00FE1202" w:rsidRPr="003D4938" w14:paraId="043922EF" w14:textId="77777777" w:rsidTr="00DE3FBA">
        <w:tc>
          <w:tcPr>
            <w:tcW w:w="184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39097970" w14:textId="77777777" w:rsidR="00FE1202" w:rsidRPr="003D4938" w:rsidRDefault="00FE1202">
            <w:pPr>
              <w:spacing w:after="0" w:line="240" w:lineRule="auto"/>
              <w:ind w:firstLine="238"/>
              <w:rPr>
                <w:rFonts w:ascii="Times New Roman" w:hAnsi="Times New Roman" w:cs="Times New Roman"/>
                <w:sz w:val="24"/>
                <w:szCs w:val="24"/>
              </w:rPr>
            </w:pPr>
            <w:r w:rsidRPr="003D4938">
              <w:rPr>
                <w:rFonts w:ascii="Times New Roman" w:hAnsi="Times New Roman" w:cs="Times New Roman"/>
                <w:sz w:val="24"/>
                <w:szCs w:val="24"/>
              </w:rPr>
              <w:t> </w:t>
            </w:r>
          </w:p>
        </w:tc>
        <w:tc>
          <w:tcPr>
            <w:tcW w:w="213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3B8490A2" w14:textId="77777777" w:rsidR="00FE1202" w:rsidRPr="003D4938" w:rsidRDefault="00FE1202">
            <w:pPr>
              <w:spacing w:after="0" w:line="240" w:lineRule="auto"/>
              <w:ind w:firstLine="238"/>
              <w:rPr>
                <w:rFonts w:ascii="Times New Roman" w:hAnsi="Times New Roman" w:cs="Times New Roman"/>
                <w:sz w:val="24"/>
                <w:szCs w:val="24"/>
              </w:rPr>
            </w:pPr>
            <w:r w:rsidRPr="003D4938">
              <w:rPr>
                <w:rFonts w:ascii="Times New Roman" w:hAnsi="Times New Roman" w:cs="Times New Roman"/>
                <w:sz w:val="24"/>
                <w:szCs w:val="24"/>
              </w:rPr>
              <w:t>Positive konsekvenser/mindreudgifter</w:t>
            </w:r>
            <w:r w:rsidRPr="003D4938">
              <w:rPr>
                <w:rFonts w:ascii="Times New Roman" w:hAnsi="Times New Roman" w:cs="Times New Roman"/>
                <w:sz w:val="24"/>
                <w:szCs w:val="24"/>
              </w:rPr>
              <w:br/>
              <w:t>(hvis ja, angiv omfang/Hvis nej, anfør »Ingen«)</w:t>
            </w:r>
          </w:p>
        </w:tc>
        <w:tc>
          <w:tcPr>
            <w:tcW w:w="226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7AD739C" w14:textId="77777777" w:rsidR="00FE1202" w:rsidRPr="003D4938" w:rsidRDefault="00FE1202">
            <w:pPr>
              <w:spacing w:after="0" w:line="240" w:lineRule="auto"/>
              <w:ind w:firstLine="238"/>
              <w:rPr>
                <w:rFonts w:ascii="Times New Roman" w:hAnsi="Times New Roman" w:cs="Times New Roman"/>
                <w:sz w:val="24"/>
                <w:szCs w:val="24"/>
              </w:rPr>
            </w:pPr>
            <w:r w:rsidRPr="003D4938">
              <w:rPr>
                <w:rFonts w:ascii="Times New Roman" w:hAnsi="Times New Roman" w:cs="Times New Roman"/>
                <w:sz w:val="24"/>
                <w:szCs w:val="24"/>
              </w:rPr>
              <w:t>Negative konsekvenser/merudgifter</w:t>
            </w:r>
            <w:r w:rsidRPr="003D4938">
              <w:rPr>
                <w:rFonts w:ascii="Times New Roman" w:hAnsi="Times New Roman" w:cs="Times New Roman"/>
                <w:sz w:val="24"/>
                <w:szCs w:val="24"/>
              </w:rPr>
              <w:br/>
              <w:t>(hvis ja, angiv omfang/Hvis nej, anfør »Ingen«)</w:t>
            </w:r>
          </w:p>
        </w:tc>
      </w:tr>
      <w:tr w:rsidR="00FE1202" w:rsidRPr="003D4938" w14:paraId="48917638" w14:textId="77777777" w:rsidTr="00DE3FBA">
        <w:tc>
          <w:tcPr>
            <w:tcW w:w="184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1EFDD696" w14:textId="77777777" w:rsidR="00FE1202" w:rsidRPr="003D4938" w:rsidRDefault="00FE1202" w:rsidP="00AC6127">
            <w:pPr>
              <w:spacing w:after="0" w:line="240" w:lineRule="auto"/>
              <w:ind w:firstLine="238"/>
              <w:rPr>
                <w:rFonts w:ascii="Times New Roman" w:hAnsi="Times New Roman" w:cs="Times New Roman"/>
                <w:sz w:val="24"/>
                <w:szCs w:val="24"/>
              </w:rPr>
            </w:pPr>
            <w:r w:rsidRPr="003D4938">
              <w:rPr>
                <w:rFonts w:ascii="Times New Roman" w:hAnsi="Times New Roman" w:cs="Times New Roman"/>
                <w:sz w:val="24"/>
                <w:szCs w:val="24"/>
              </w:rPr>
              <w:t>Økonomiske konsekvenser for stat, kommuner og regioner</w:t>
            </w:r>
          </w:p>
        </w:tc>
        <w:tc>
          <w:tcPr>
            <w:tcW w:w="213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B1DEEF8" w14:textId="49BB802D" w:rsidR="00FE1202" w:rsidRPr="003D4938" w:rsidRDefault="00A33603" w:rsidP="008D58BF">
            <w:pPr>
              <w:spacing w:after="0" w:line="240" w:lineRule="auto"/>
              <w:rPr>
                <w:rFonts w:ascii="Times New Roman" w:hAnsi="Times New Roman" w:cs="Times New Roman"/>
                <w:sz w:val="24"/>
                <w:szCs w:val="24"/>
              </w:rPr>
            </w:pPr>
            <w:r w:rsidRPr="003D4938">
              <w:rPr>
                <w:rFonts w:ascii="Times New Roman" w:hAnsi="Times New Roman" w:cs="Times New Roman"/>
                <w:sz w:val="24"/>
                <w:szCs w:val="24"/>
              </w:rPr>
              <w:t>Ingen</w:t>
            </w:r>
          </w:p>
        </w:tc>
        <w:tc>
          <w:tcPr>
            <w:tcW w:w="226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16655598" w14:textId="39310D66" w:rsidR="00FE1202" w:rsidRPr="003D4938" w:rsidRDefault="005F2377" w:rsidP="00196FAA">
            <w:pPr>
              <w:spacing w:after="0" w:line="240" w:lineRule="auto"/>
              <w:rPr>
                <w:rFonts w:ascii="Times New Roman" w:hAnsi="Times New Roman" w:cs="Times New Roman"/>
                <w:sz w:val="24"/>
                <w:szCs w:val="24"/>
              </w:rPr>
            </w:pPr>
            <w:r w:rsidRPr="003D4938">
              <w:rPr>
                <w:rFonts w:ascii="Times New Roman" w:hAnsi="Times New Roman" w:cs="Times New Roman"/>
                <w:sz w:val="24"/>
                <w:szCs w:val="24"/>
              </w:rPr>
              <w:t xml:space="preserve">Ingen </w:t>
            </w:r>
          </w:p>
        </w:tc>
      </w:tr>
      <w:tr w:rsidR="00FE1202" w:rsidRPr="003D4938" w14:paraId="048E99A6" w14:textId="77777777" w:rsidTr="00DE3FBA">
        <w:tc>
          <w:tcPr>
            <w:tcW w:w="184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F711F8F" w14:textId="5B026F04" w:rsidR="00FE1202" w:rsidRPr="003D4938" w:rsidRDefault="00994DEA" w:rsidP="00994DEA">
            <w:pPr>
              <w:spacing w:after="0" w:line="240" w:lineRule="auto"/>
              <w:ind w:firstLine="238"/>
              <w:rPr>
                <w:rFonts w:ascii="Times New Roman" w:hAnsi="Times New Roman" w:cs="Times New Roman"/>
                <w:sz w:val="24"/>
                <w:szCs w:val="24"/>
              </w:rPr>
            </w:pPr>
            <w:r w:rsidRPr="003D4938">
              <w:rPr>
                <w:rFonts w:ascii="Times New Roman" w:hAnsi="Times New Roman" w:cs="Times New Roman"/>
                <w:sz w:val="24"/>
                <w:szCs w:val="24"/>
              </w:rPr>
              <w:t>Implementerings</w:t>
            </w:r>
            <w:r w:rsidR="00FE1202" w:rsidRPr="003D4938">
              <w:rPr>
                <w:rFonts w:ascii="Times New Roman" w:hAnsi="Times New Roman" w:cs="Times New Roman"/>
                <w:sz w:val="24"/>
                <w:szCs w:val="24"/>
              </w:rPr>
              <w:t>konsekvenser for stat, kommuner og regioner</w:t>
            </w:r>
          </w:p>
        </w:tc>
        <w:tc>
          <w:tcPr>
            <w:tcW w:w="213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1D462EE" w14:textId="29DBCDBC" w:rsidR="00FE1202" w:rsidRPr="003D4938" w:rsidRDefault="005F2377" w:rsidP="008D58BF">
            <w:pPr>
              <w:spacing w:after="0" w:line="240" w:lineRule="auto"/>
              <w:rPr>
                <w:rFonts w:ascii="Times New Roman" w:hAnsi="Times New Roman" w:cs="Times New Roman"/>
                <w:sz w:val="24"/>
                <w:szCs w:val="24"/>
              </w:rPr>
            </w:pPr>
            <w:r w:rsidRPr="003D4938">
              <w:rPr>
                <w:rFonts w:ascii="Times New Roman" w:hAnsi="Times New Roman" w:cs="Times New Roman"/>
                <w:sz w:val="24"/>
                <w:szCs w:val="24"/>
              </w:rPr>
              <w:t>Ingen</w:t>
            </w:r>
            <w:r w:rsidR="00727815" w:rsidRPr="003D4938">
              <w:rPr>
                <w:rFonts w:ascii="Times New Roman" w:hAnsi="Times New Roman" w:cs="Times New Roman"/>
                <w:sz w:val="24"/>
                <w:szCs w:val="24"/>
              </w:rPr>
              <w:t xml:space="preserve"> </w:t>
            </w:r>
          </w:p>
        </w:tc>
        <w:tc>
          <w:tcPr>
            <w:tcW w:w="226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4BE3FDDB" w14:textId="70706A4E" w:rsidR="00FE1202" w:rsidRPr="003D4938" w:rsidRDefault="005F2377" w:rsidP="00196FAA">
            <w:pPr>
              <w:spacing w:after="0" w:line="240" w:lineRule="auto"/>
              <w:rPr>
                <w:rFonts w:ascii="Times New Roman" w:hAnsi="Times New Roman" w:cs="Times New Roman"/>
                <w:sz w:val="24"/>
                <w:szCs w:val="24"/>
              </w:rPr>
            </w:pPr>
            <w:r w:rsidRPr="003D4938">
              <w:rPr>
                <w:rFonts w:ascii="Times New Roman" w:hAnsi="Times New Roman" w:cs="Times New Roman"/>
                <w:sz w:val="24"/>
                <w:szCs w:val="24"/>
              </w:rPr>
              <w:t xml:space="preserve">Ingen </w:t>
            </w:r>
          </w:p>
        </w:tc>
      </w:tr>
      <w:tr w:rsidR="00FE1202" w:rsidRPr="003D4938" w14:paraId="4AB551CB" w14:textId="77777777" w:rsidTr="00DE3FBA">
        <w:tc>
          <w:tcPr>
            <w:tcW w:w="184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DA92CAD" w14:textId="77777777" w:rsidR="00FE1202" w:rsidRPr="003D4938" w:rsidRDefault="00FE1202" w:rsidP="00AC6127">
            <w:pPr>
              <w:spacing w:after="0" w:line="240" w:lineRule="auto"/>
              <w:ind w:firstLine="238"/>
              <w:rPr>
                <w:rFonts w:ascii="Times New Roman" w:hAnsi="Times New Roman" w:cs="Times New Roman"/>
                <w:sz w:val="24"/>
                <w:szCs w:val="24"/>
              </w:rPr>
            </w:pPr>
            <w:r w:rsidRPr="003D4938">
              <w:rPr>
                <w:rFonts w:ascii="Times New Roman" w:hAnsi="Times New Roman" w:cs="Times New Roman"/>
                <w:sz w:val="24"/>
                <w:szCs w:val="24"/>
              </w:rPr>
              <w:t>Økonomiske konsekvenser for erhvervslivet</w:t>
            </w:r>
          </w:p>
        </w:tc>
        <w:tc>
          <w:tcPr>
            <w:tcW w:w="213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E23CB9B" w14:textId="23AB1757" w:rsidR="00FE1202" w:rsidRPr="003D4938" w:rsidRDefault="005F2377" w:rsidP="00196FAA">
            <w:pPr>
              <w:spacing w:after="0" w:line="240" w:lineRule="auto"/>
              <w:rPr>
                <w:rFonts w:ascii="Times New Roman" w:hAnsi="Times New Roman" w:cs="Times New Roman"/>
                <w:sz w:val="24"/>
                <w:szCs w:val="24"/>
              </w:rPr>
            </w:pPr>
            <w:r w:rsidRPr="003D4938">
              <w:rPr>
                <w:rFonts w:ascii="Times New Roman" w:hAnsi="Times New Roman" w:cs="Times New Roman"/>
                <w:sz w:val="24"/>
                <w:szCs w:val="24"/>
              </w:rPr>
              <w:t>Ingen</w:t>
            </w:r>
            <w:r w:rsidR="00FE1202" w:rsidRPr="003D4938">
              <w:rPr>
                <w:rFonts w:ascii="Times New Roman" w:hAnsi="Times New Roman" w:cs="Times New Roman"/>
                <w:sz w:val="24"/>
                <w:szCs w:val="24"/>
              </w:rPr>
              <w:t> </w:t>
            </w:r>
          </w:p>
        </w:tc>
        <w:tc>
          <w:tcPr>
            <w:tcW w:w="226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E46BC5F" w14:textId="75AB38BF" w:rsidR="00FE1202" w:rsidRPr="003D4938" w:rsidRDefault="005F2377" w:rsidP="00196FAA">
            <w:pPr>
              <w:spacing w:after="0" w:line="240" w:lineRule="auto"/>
              <w:rPr>
                <w:rFonts w:ascii="Times New Roman" w:hAnsi="Times New Roman" w:cs="Times New Roman"/>
                <w:sz w:val="24"/>
                <w:szCs w:val="24"/>
              </w:rPr>
            </w:pPr>
            <w:r w:rsidRPr="003D4938">
              <w:rPr>
                <w:rFonts w:ascii="Times New Roman" w:hAnsi="Times New Roman" w:cs="Times New Roman"/>
                <w:sz w:val="24"/>
                <w:szCs w:val="24"/>
              </w:rPr>
              <w:t xml:space="preserve">Ingen </w:t>
            </w:r>
          </w:p>
        </w:tc>
      </w:tr>
      <w:tr w:rsidR="00FE1202" w:rsidRPr="003D4938" w14:paraId="4861E3A0" w14:textId="77777777" w:rsidTr="00DE3FBA">
        <w:tc>
          <w:tcPr>
            <w:tcW w:w="184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290FA4F3" w14:textId="77777777" w:rsidR="00FE1202" w:rsidRPr="003D4938" w:rsidRDefault="00FE1202" w:rsidP="00AC6127">
            <w:pPr>
              <w:spacing w:after="0" w:line="240" w:lineRule="auto"/>
              <w:ind w:firstLine="238"/>
              <w:rPr>
                <w:rFonts w:ascii="Times New Roman" w:hAnsi="Times New Roman" w:cs="Times New Roman"/>
                <w:sz w:val="24"/>
                <w:szCs w:val="24"/>
              </w:rPr>
            </w:pPr>
            <w:r w:rsidRPr="003D4938">
              <w:rPr>
                <w:rFonts w:ascii="Times New Roman" w:hAnsi="Times New Roman" w:cs="Times New Roman"/>
                <w:sz w:val="24"/>
                <w:szCs w:val="24"/>
              </w:rPr>
              <w:t>Administrative konsekvenser for erhvervslivet</w:t>
            </w:r>
          </w:p>
        </w:tc>
        <w:tc>
          <w:tcPr>
            <w:tcW w:w="213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5837CDB3" w14:textId="00F8D75A" w:rsidR="00FE1202" w:rsidRPr="003D4938" w:rsidRDefault="00F857BF" w:rsidP="00196FAA">
            <w:pPr>
              <w:spacing w:after="0" w:line="240" w:lineRule="auto"/>
              <w:rPr>
                <w:rFonts w:ascii="Times New Roman" w:hAnsi="Times New Roman" w:cs="Times New Roman"/>
                <w:sz w:val="24"/>
                <w:szCs w:val="24"/>
              </w:rPr>
            </w:pPr>
            <w:r w:rsidRPr="003D4938">
              <w:rPr>
                <w:rFonts w:ascii="Times New Roman" w:hAnsi="Times New Roman" w:cs="Times New Roman"/>
                <w:sz w:val="24"/>
                <w:szCs w:val="24"/>
              </w:rPr>
              <w:t>Nedsættelse af det mindste tidsrum, dagbøger, som føres på skibe, skal opbevares i, vurderes at føre til mindre administrative lettelser for det maritime erhverv</w:t>
            </w:r>
            <w:r w:rsidR="004C6320" w:rsidRPr="003D4938">
              <w:rPr>
                <w:rFonts w:ascii="Times New Roman" w:hAnsi="Times New Roman" w:cs="Times New Roman"/>
                <w:sz w:val="24"/>
                <w:szCs w:val="24"/>
              </w:rPr>
              <w:t xml:space="preserve">. </w:t>
            </w:r>
          </w:p>
        </w:tc>
        <w:tc>
          <w:tcPr>
            <w:tcW w:w="226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FDB3A8B" w14:textId="44ACF6EA" w:rsidR="00FE1202" w:rsidRPr="003D4938" w:rsidRDefault="004C6320" w:rsidP="00196FAA">
            <w:pPr>
              <w:spacing w:after="0" w:line="240" w:lineRule="auto"/>
              <w:rPr>
                <w:rFonts w:ascii="Times New Roman" w:hAnsi="Times New Roman" w:cs="Times New Roman"/>
                <w:sz w:val="24"/>
                <w:szCs w:val="24"/>
              </w:rPr>
            </w:pPr>
            <w:r w:rsidRPr="003D4938">
              <w:rPr>
                <w:rFonts w:ascii="Times New Roman" w:hAnsi="Times New Roman" w:cs="Times New Roman"/>
                <w:sz w:val="24"/>
                <w:szCs w:val="24"/>
              </w:rPr>
              <w:t xml:space="preserve">Ingen </w:t>
            </w:r>
          </w:p>
        </w:tc>
      </w:tr>
      <w:tr w:rsidR="00FE1202" w:rsidRPr="003D4938" w14:paraId="0ACF8DDB" w14:textId="77777777" w:rsidTr="00DE3FBA">
        <w:tc>
          <w:tcPr>
            <w:tcW w:w="184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E665826" w14:textId="77777777" w:rsidR="00FE1202" w:rsidRPr="003D4938" w:rsidRDefault="00FE1202" w:rsidP="00AC6127">
            <w:pPr>
              <w:spacing w:after="0" w:line="240" w:lineRule="auto"/>
              <w:ind w:firstLine="238"/>
              <w:rPr>
                <w:rFonts w:ascii="Times New Roman" w:hAnsi="Times New Roman" w:cs="Times New Roman"/>
                <w:sz w:val="24"/>
                <w:szCs w:val="24"/>
              </w:rPr>
            </w:pPr>
            <w:r w:rsidRPr="003D4938">
              <w:rPr>
                <w:rFonts w:ascii="Times New Roman" w:hAnsi="Times New Roman" w:cs="Times New Roman"/>
                <w:sz w:val="24"/>
                <w:szCs w:val="24"/>
              </w:rPr>
              <w:t>Administrative konsekvenser for borgerne</w:t>
            </w:r>
          </w:p>
        </w:tc>
        <w:tc>
          <w:tcPr>
            <w:tcW w:w="213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750A0A4" w14:textId="3A894ED7" w:rsidR="00FE1202" w:rsidRPr="003D4938" w:rsidRDefault="00F857BF" w:rsidP="008D58BF">
            <w:pPr>
              <w:spacing w:after="0" w:line="240" w:lineRule="auto"/>
              <w:rPr>
                <w:rFonts w:ascii="Times New Roman" w:hAnsi="Times New Roman" w:cs="Times New Roman"/>
                <w:sz w:val="24"/>
                <w:szCs w:val="24"/>
              </w:rPr>
            </w:pPr>
            <w:r w:rsidRPr="003D4938">
              <w:rPr>
                <w:rFonts w:ascii="Times New Roman" w:hAnsi="Times New Roman" w:cs="Times New Roman"/>
                <w:sz w:val="24"/>
                <w:szCs w:val="24"/>
              </w:rPr>
              <w:t>Ingen</w:t>
            </w:r>
          </w:p>
        </w:tc>
        <w:tc>
          <w:tcPr>
            <w:tcW w:w="226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1B2F90B7" w14:textId="40A27428" w:rsidR="00FE1202" w:rsidRPr="003D4938" w:rsidRDefault="004C6320" w:rsidP="008D58BF">
            <w:pPr>
              <w:spacing w:after="0" w:line="240" w:lineRule="auto"/>
              <w:rPr>
                <w:rFonts w:ascii="Times New Roman" w:hAnsi="Times New Roman" w:cs="Times New Roman"/>
                <w:sz w:val="24"/>
                <w:szCs w:val="24"/>
              </w:rPr>
            </w:pPr>
            <w:r w:rsidRPr="003D4938">
              <w:rPr>
                <w:rFonts w:ascii="Times New Roman" w:hAnsi="Times New Roman" w:cs="Times New Roman"/>
                <w:sz w:val="24"/>
                <w:szCs w:val="24"/>
              </w:rPr>
              <w:t>Ingen</w:t>
            </w:r>
            <w:r w:rsidR="00FE1202" w:rsidRPr="003D4938">
              <w:rPr>
                <w:rFonts w:ascii="Times New Roman" w:hAnsi="Times New Roman" w:cs="Times New Roman"/>
                <w:sz w:val="24"/>
                <w:szCs w:val="24"/>
              </w:rPr>
              <w:t> </w:t>
            </w:r>
          </w:p>
        </w:tc>
      </w:tr>
      <w:tr w:rsidR="00FE1202" w:rsidRPr="003D4938" w14:paraId="2F89F4F3" w14:textId="77777777" w:rsidTr="00DE3FBA">
        <w:tc>
          <w:tcPr>
            <w:tcW w:w="184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5781C813" w14:textId="77777777" w:rsidR="00FE1202" w:rsidRPr="003D4938" w:rsidRDefault="00FE1202" w:rsidP="00AC6127">
            <w:pPr>
              <w:spacing w:after="0" w:line="240" w:lineRule="auto"/>
              <w:ind w:firstLine="238"/>
              <w:rPr>
                <w:rFonts w:ascii="Times New Roman" w:hAnsi="Times New Roman" w:cs="Times New Roman"/>
                <w:sz w:val="24"/>
                <w:szCs w:val="24"/>
              </w:rPr>
            </w:pPr>
            <w:r w:rsidRPr="003D4938">
              <w:rPr>
                <w:rFonts w:ascii="Times New Roman" w:hAnsi="Times New Roman" w:cs="Times New Roman"/>
                <w:sz w:val="24"/>
                <w:szCs w:val="24"/>
              </w:rPr>
              <w:t>Miljømæssige konsekvenser</w:t>
            </w:r>
          </w:p>
        </w:tc>
        <w:tc>
          <w:tcPr>
            <w:tcW w:w="213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28E55F9D" w14:textId="334F0B82" w:rsidR="00FE1202" w:rsidRPr="003D4938" w:rsidRDefault="006F7C50" w:rsidP="008D58BF">
            <w:pPr>
              <w:spacing w:after="0" w:line="240" w:lineRule="auto"/>
              <w:rPr>
                <w:rFonts w:ascii="Times New Roman" w:hAnsi="Times New Roman" w:cs="Times New Roman"/>
                <w:sz w:val="24"/>
                <w:szCs w:val="24"/>
              </w:rPr>
            </w:pPr>
            <w:r w:rsidRPr="003D4938">
              <w:rPr>
                <w:rFonts w:ascii="Times New Roman" w:hAnsi="Times New Roman" w:cs="Times New Roman"/>
                <w:sz w:val="24"/>
                <w:szCs w:val="24"/>
              </w:rPr>
              <w:t>Ingen</w:t>
            </w:r>
          </w:p>
        </w:tc>
        <w:tc>
          <w:tcPr>
            <w:tcW w:w="226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291D44B" w14:textId="6A0C9095" w:rsidR="00FE1202" w:rsidRPr="003D4938" w:rsidRDefault="00FE1202" w:rsidP="008D58BF">
            <w:pPr>
              <w:spacing w:after="0" w:line="240" w:lineRule="auto"/>
              <w:rPr>
                <w:rFonts w:ascii="Times New Roman" w:hAnsi="Times New Roman" w:cs="Times New Roman"/>
                <w:sz w:val="24"/>
                <w:szCs w:val="24"/>
              </w:rPr>
            </w:pPr>
            <w:r w:rsidRPr="003D4938">
              <w:rPr>
                <w:rFonts w:ascii="Times New Roman" w:hAnsi="Times New Roman" w:cs="Times New Roman"/>
                <w:sz w:val="24"/>
                <w:szCs w:val="24"/>
              </w:rPr>
              <w:t> </w:t>
            </w:r>
            <w:r w:rsidR="006F7C50" w:rsidRPr="003D4938">
              <w:rPr>
                <w:rFonts w:ascii="Times New Roman" w:hAnsi="Times New Roman" w:cs="Times New Roman"/>
                <w:sz w:val="24"/>
                <w:szCs w:val="24"/>
              </w:rPr>
              <w:t>Ingen</w:t>
            </w:r>
          </w:p>
        </w:tc>
      </w:tr>
      <w:tr w:rsidR="00FE1202" w:rsidRPr="003D4938" w14:paraId="78E1F41E" w14:textId="77777777" w:rsidTr="00DE3FBA">
        <w:tc>
          <w:tcPr>
            <w:tcW w:w="1845" w:type="dxa"/>
            <w:tcBorders>
              <w:top w:val="single" w:sz="18" w:space="0" w:color="000000"/>
              <w:left w:val="single" w:sz="6" w:space="0" w:color="CCCCCC"/>
              <w:bottom w:val="single" w:sz="6" w:space="0" w:color="CCCCCC"/>
              <w:right w:val="single" w:sz="6" w:space="0" w:color="CCCCCC"/>
            </w:tcBorders>
            <w:tcMar>
              <w:top w:w="150" w:type="dxa"/>
              <w:left w:w="150" w:type="dxa"/>
              <w:bottom w:w="150" w:type="dxa"/>
              <w:right w:w="150" w:type="dxa"/>
            </w:tcMar>
            <w:hideMark/>
          </w:tcPr>
          <w:p w14:paraId="5A86CE7E" w14:textId="77777777" w:rsidR="00FE1202" w:rsidRPr="003D4938" w:rsidRDefault="00FE1202" w:rsidP="00AC6127">
            <w:pPr>
              <w:spacing w:after="0" w:line="240" w:lineRule="auto"/>
              <w:ind w:firstLine="238"/>
              <w:rPr>
                <w:rFonts w:ascii="Times New Roman" w:hAnsi="Times New Roman" w:cs="Times New Roman"/>
                <w:sz w:val="24"/>
                <w:szCs w:val="24"/>
              </w:rPr>
            </w:pPr>
            <w:r w:rsidRPr="003D4938">
              <w:rPr>
                <w:rFonts w:ascii="Times New Roman" w:hAnsi="Times New Roman" w:cs="Times New Roman"/>
                <w:sz w:val="24"/>
                <w:szCs w:val="24"/>
              </w:rPr>
              <w:t>Forholdet til EU-retten</w:t>
            </w:r>
          </w:p>
        </w:tc>
        <w:tc>
          <w:tcPr>
            <w:tcW w:w="4395" w:type="dxa"/>
            <w:gridSpan w:val="2"/>
            <w:tcBorders>
              <w:top w:val="single" w:sz="18" w:space="0" w:color="000000"/>
              <w:left w:val="single" w:sz="6" w:space="0" w:color="CCCCCC"/>
              <w:bottom w:val="single" w:sz="6" w:space="0" w:color="CCCCCC"/>
              <w:right w:val="single" w:sz="6" w:space="0" w:color="CCCCCC"/>
            </w:tcBorders>
            <w:tcMar>
              <w:top w:w="150" w:type="dxa"/>
              <w:left w:w="150" w:type="dxa"/>
              <w:bottom w:w="150" w:type="dxa"/>
              <w:right w:w="150" w:type="dxa"/>
            </w:tcMar>
            <w:hideMark/>
          </w:tcPr>
          <w:p w14:paraId="1BC3D3E3" w14:textId="77777777" w:rsidR="004C6320" w:rsidRPr="003D4938" w:rsidRDefault="004C6320" w:rsidP="004C6320">
            <w:pPr>
              <w:spacing w:after="0" w:line="240" w:lineRule="auto"/>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color w:val="000000"/>
                <w:sz w:val="24"/>
                <w:szCs w:val="24"/>
                <w:lang w:eastAsia="da-DK"/>
              </w:rPr>
              <w:t>Lovforslaget indeholder ikke EU-retlige aspekter.</w:t>
            </w:r>
          </w:p>
          <w:p w14:paraId="00AC9BCF" w14:textId="7B4F9791" w:rsidR="00FE1202" w:rsidRPr="003D4938" w:rsidRDefault="00FE1202" w:rsidP="00AC6127">
            <w:pPr>
              <w:spacing w:after="0" w:line="240" w:lineRule="auto"/>
              <w:ind w:firstLine="238"/>
              <w:rPr>
                <w:rFonts w:ascii="Times New Roman" w:hAnsi="Times New Roman" w:cs="Times New Roman"/>
                <w:sz w:val="24"/>
                <w:szCs w:val="24"/>
              </w:rPr>
            </w:pPr>
          </w:p>
        </w:tc>
      </w:tr>
      <w:tr w:rsidR="00FE1202" w:rsidRPr="003D4938" w14:paraId="17C87504" w14:textId="77777777" w:rsidTr="00DE3FBA">
        <w:tc>
          <w:tcPr>
            <w:tcW w:w="184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F5F0B47" w14:textId="37769521" w:rsidR="00FE1202" w:rsidRPr="003D4938" w:rsidRDefault="00A61832" w:rsidP="00AC6127">
            <w:pPr>
              <w:spacing w:after="0" w:line="240" w:lineRule="auto"/>
              <w:ind w:firstLine="238"/>
              <w:rPr>
                <w:rFonts w:ascii="Times New Roman" w:hAnsi="Times New Roman" w:cs="Times New Roman"/>
                <w:sz w:val="24"/>
                <w:szCs w:val="24"/>
              </w:rPr>
            </w:pPr>
            <w:r w:rsidRPr="003D4938" w:rsidDel="00A61832">
              <w:rPr>
                <w:rFonts w:ascii="Times New Roman" w:hAnsi="Times New Roman" w:cs="Times New Roman"/>
                <w:sz w:val="24"/>
                <w:szCs w:val="24"/>
              </w:rPr>
              <w:t xml:space="preserve"> </w:t>
            </w:r>
            <w:r w:rsidR="00FE1202" w:rsidRPr="003D4938">
              <w:rPr>
                <w:rFonts w:ascii="Times New Roman" w:hAnsi="Times New Roman" w:cs="Times New Roman"/>
                <w:sz w:val="24"/>
                <w:szCs w:val="24"/>
              </w:rPr>
              <w:t>[Går videre end minimumskrav i EU-regulering] (sæt X)</w:t>
            </w:r>
          </w:p>
        </w:tc>
        <w:tc>
          <w:tcPr>
            <w:tcW w:w="439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4C4062DB" w14:textId="77777777" w:rsidR="00FE1202" w:rsidRPr="003D4938" w:rsidRDefault="00FE1202" w:rsidP="00AC6127">
            <w:pPr>
              <w:spacing w:after="0" w:line="240" w:lineRule="auto"/>
              <w:ind w:firstLine="238"/>
              <w:rPr>
                <w:rFonts w:ascii="Times New Roman" w:hAnsi="Times New Roman" w:cs="Times New Roman"/>
                <w:sz w:val="24"/>
                <w:szCs w:val="24"/>
              </w:rPr>
            </w:pPr>
            <w:r w:rsidRPr="003D4938">
              <w:rPr>
                <w:rFonts w:ascii="Times New Roman" w:hAnsi="Times New Roman" w:cs="Times New Roman"/>
                <w:sz w:val="24"/>
                <w:szCs w:val="24"/>
              </w:rPr>
              <w:t>Ja</w:t>
            </w:r>
          </w:p>
          <w:p w14:paraId="5D1D5103" w14:textId="77777777" w:rsidR="00FE1202" w:rsidRPr="003D4938" w:rsidRDefault="00FE1202" w:rsidP="00AC6127">
            <w:pPr>
              <w:spacing w:after="0" w:line="240" w:lineRule="auto"/>
              <w:ind w:firstLine="238"/>
              <w:rPr>
                <w:rFonts w:ascii="Times New Roman" w:hAnsi="Times New Roman" w:cs="Times New Roman"/>
                <w:sz w:val="24"/>
                <w:szCs w:val="24"/>
              </w:rPr>
            </w:pPr>
          </w:p>
        </w:tc>
        <w:tc>
          <w:tcPr>
            <w:tcW w:w="439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85EEA02" w14:textId="77777777" w:rsidR="00FE1202" w:rsidRPr="003D4938" w:rsidRDefault="00FE1202" w:rsidP="00EF66AA">
            <w:pPr>
              <w:spacing w:after="0" w:line="240" w:lineRule="auto"/>
              <w:ind w:firstLine="238"/>
              <w:rPr>
                <w:rFonts w:ascii="Times New Roman" w:hAnsi="Times New Roman" w:cs="Times New Roman"/>
                <w:sz w:val="24"/>
                <w:szCs w:val="24"/>
              </w:rPr>
            </w:pPr>
            <w:r w:rsidRPr="003D4938">
              <w:rPr>
                <w:rFonts w:ascii="Times New Roman" w:hAnsi="Times New Roman" w:cs="Times New Roman"/>
                <w:sz w:val="24"/>
                <w:szCs w:val="24"/>
              </w:rPr>
              <w:t>Nej</w:t>
            </w:r>
          </w:p>
          <w:p w14:paraId="5AF1EF09" w14:textId="77777777" w:rsidR="006F7C50" w:rsidRPr="003D4938" w:rsidRDefault="006F7C50" w:rsidP="00EF66AA">
            <w:pPr>
              <w:spacing w:after="0" w:line="240" w:lineRule="auto"/>
              <w:ind w:firstLine="238"/>
              <w:rPr>
                <w:rFonts w:ascii="Times New Roman" w:hAnsi="Times New Roman" w:cs="Times New Roman"/>
                <w:sz w:val="24"/>
                <w:szCs w:val="24"/>
              </w:rPr>
            </w:pPr>
          </w:p>
          <w:p w14:paraId="48B9B7AE" w14:textId="5D378C44" w:rsidR="006F7C50" w:rsidRPr="003D4938" w:rsidRDefault="006F7C50" w:rsidP="00EF66AA">
            <w:pPr>
              <w:spacing w:after="0" w:line="240" w:lineRule="auto"/>
              <w:ind w:firstLine="238"/>
              <w:rPr>
                <w:rFonts w:ascii="Times New Roman" w:hAnsi="Times New Roman" w:cs="Times New Roman"/>
                <w:sz w:val="24"/>
                <w:szCs w:val="24"/>
              </w:rPr>
            </w:pPr>
            <w:r w:rsidRPr="003D4938">
              <w:rPr>
                <w:rFonts w:ascii="Times New Roman" w:hAnsi="Times New Roman" w:cs="Times New Roman"/>
                <w:sz w:val="24"/>
                <w:szCs w:val="24"/>
              </w:rPr>
              <w:t>X</w:t>
            </w:r>
          </w:p>
        </w:tc>
      </w:tr>
    </w:tbl>
    <w:p w14:paraId="003DD606" w14:textId="77777777" w:rsidR="00FE1202" w:rsidRPr="003D4938" w:rsidRDefault="00FE1202" w:rsidP="00AC6127">
      <w:pPr>
        <w:spacing w:after="0" w:line="240" w:lineRule="auto"/>
        <w:ind w:firstLine="238"/>
        <w:rPr>
          <w:rFonts w:ascii="Times New Roman" w:hAnsi="Times New Roman" w:cs="Times New Roman"/>
          <w:sz w:val="24"/>
          <w:szCs w:val="24"/>
        </w:rPr>
      </w:pPr>
    </w:p>
    <w:p w14:paraId="5F48672A" w14:textId="77777777" w:rsidR="00FE1202" w:rsidRPr="003D4938" w:rsidRDefault="00FE1202" w:rsidP="00AC6127">
      <w:pPr>
        <w:spacing w:after="0" w:line="240" w:lineRule="auto"/>
        <w:rPr>
          <w:rFonts w:ascii="Times New Roman" w:hAnsi="Times New Roman" w:cs="Times New Roman"/>
          <w:sz w:val="24"/>
          <w:szCs w:val="24"/>
        </w:rPr>
      </w:pPr>
    </w:p>
    <w:p w14:paraId="77AA9EEE" w14:textId="560F2063" w:rsidR="00FE1202" w:rsidRPr="003D4938" w:rsidRDefault="00FE1202" w:rsidP="00AC6127">
      <w:pPr>
        <w:pStyle w:val="kapiteloverskrift2"/>
        <w:spacing w:after="0"/>
        <w:rPr>
          <w:rFonts w:ascii="Times New Roman" w:hAnsi="Times New Roman" w:cs="Times New Roman"/>
        </w:rPr>
      </w:pPr>
      <w:r w:rsidRPr="003D4938">
        <w:rPr>
          <w:rFonts w:ascii="Times New Roman" w:hAnsi="Times New Roman" w:cs="Times New Roman"/>
        </w:rPr>
        <w:t>Bemærkninger til lovforslagets enkelte bestemmelser</w:t>
      </w:r>
    </w:p>
    <w:p w14:paraId="1D5A6396" w14:textId="77777777" w:rsidR="00BD50C7" w:rsidRPr="003D4938" w:rsidRDefault="00BD50C7" w:rsidP="00EF66AA">
      <w:pPr>
        <w:pStyle w:val="kapiteloverskrift2"/>
        <w:spacing w:after="0"/>
        <w:rPr>
          <w:rFonts w:ascii="Times New Roman" w:hAnsi="Times New Roman" w:cs="Times New Roman"/>
        </w:rPr>
      </w:pPr>
    </w:p>
    <w:p w14:paraId="67A01588" w14:textId="77777777" w:rsidR="00FE1202" w:rsidRPr="003D4938" w:rsidRDefault="00FE1202" w:rsidP="00EF66AA">
      <w:pPr>
        <w:pStyle w:val="NormalWeb"/>
        <w:spacing w:after="0" w:afterAutospacing="0"/>
        <w:jc w:val="center"/>
      </w:pPr>
      <w:r w:rsidRPr="003D4938">
        <w:rPr>
          <w:rStyle w:val="italic1"/>
          <w:rFonts w:ascii="Times New Roman" w:hAnsi="Times New Roman" w:cs="Times New Roman"/>
        </w:rPr>
        <w:t>Til § 1</w:t>
      </w:r>
      <w:r w:rsidRPr="003D4938">
        <w:t xml:space="preserve"> </w:t>
      </w:r>
    </w:p>
    <w:p w14:paraId="0366F307" w14:textId="61E25188" w:rsidR="00FE1202" w:rsidRPr="003D4938" w:rsidRDefault="00FE1202" w:rsidP="00EF66AA">
      <w:pPr>
        <w:spacing w:after="0" w:line="240" w:lineRule="auto"/>
        <w:rPr>
          <w:rFonts w:ascii="Times New Roman" w:hAnsi="Times New Roman" w:cs="Times New Roman"/>
          <w:sz w:val="24"/>
          <w:szCs w:val="24"/>
        </w:rPr>
      </w:pPr>
      <w:r w:rsidRPr="003D4938">
        <w:rPr>
          <w:rFonts w:ascii="Times New Roman" w:hAnsi="Times New Roman" w:cs="Times New Roman"/>
          <w:sz w:val="24"/>
          <w:szCs w:val="24"/>
        </w:rPr>
        <w:t>Til nr. 1</w:t>
      </w:r>
    </w:p>
    <w:p w14:paraId="425EC757" w14:textId="77777777" w:rsidR="008F154B" w:rsidRPr="003D4938" w:rsidRDefault="008F154B" w:rsidP="00BC05B7">
      <w:pPr>
        <w:spacing w:after="0" w:line="240" w:lineRule="auto"/>
        <w:rPr>
          <w:rFonts w:ascii="Times New Roman" w:hAnsi="Times New Roman" w:cs="Times New Roman"/>
          <w:sz w:val="24"/>
          <w:szCs w:val="24"/>
        </w:rPr>
      </w:pPr>
    </w:p>
    <w:p w14:paraId="6F202135" w14:textId="08808AC4" w:rsidR="006D0392" w:rsidRPr="003D4938" w:rsidRDefault="00BD50C7"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Registrering af skibe sker ved indførelse i et fælles skibsregister for hele landet</w:t>
      </w:r>
      <w:r w:rsidR="0007742B" w:rsidRPr="003D4938">
        <w:rPr>
          <w:rFonts w:ascii="Times New Roman" w:hAnsi="Times New Roman" w:cs="Times New Roman"/>
          <w:sz w:val="24"/>
          <w:szCs w:val="24"/>
        </w:rPr>
        <w:t xml:space="preserve">, </w:t>
      </w:r>
      <w:r w:rsidR="001E7E14" w:rsidRPr="003D4938">
        <w:rPr>
          <w:rFonts w:ascii="Times New Roman" w:hAnsi="Times New Roman" w:cs="Times New Roman"/>
          <w:sz w:val="24"/>
          <w:szCs w:val="24"/>
        </w:rPr>
        <w:t>jf. sølovens § 39, stk. 3, 1. pkt</w:t>
      </w:r>
      <w:r w:rsidRPr="003D4938">
        <w:rPr>
          <w:rFonts w:ascii="Times New Roman" w:hAnsi="Times New Roman" w:cs="Times New Roman"/>
          <w:sz w:val="24"/>
          <w:szCs w:val="24"/>
        </w:rPr>
        <w:t>.</w:t>
      </w:r>
      <w:r w:rsidR="00715695" w:rsidRPr="003D4938">
        <w:rPr>
          <w:rFonts w:ascii="Times New Roman" w:hAnsi="Times New Roman" w:cs="Times New Roman"/>
          <w:sz w:val="24"/>
          <w:szCs w:val="24"/>
        </w:rPr>
        <w:t xml:space="preserve"> Dette register benævnes </w:t>
      </w:r>
      <w:r w:rsidR="0028068C" w:rsidRPr="003D4938">
        <w:rPr>
          <w:rFonts w:ascii="Times New Roman" w:hAnsi="Times New Roman" w:cs="Times New Roman"/>
          <w:sz w:val="24"/>
          <w:szCs w:val="24"/>
        </w:rPr>
        <w:t>s</w:t>
      </w:r>
      <w:r w:rsidR="00715695" w:rsidRPr="003D4938">
        <w:rPr>
          <w:rFonts w:ascii="Times New Roman" w:hAnsi="Times New Roman" w:cs="Times New Roman"/>
          <w:sz w:val="24"/>
          <w:szCs w:val="24"/>
        </w:rPr>
        <w:t>kibsregistret.</w:t>
      </w:r>
      <w:r w:rsidRPr="003D4938">
        <w:rPr>
          <w:rFonts w:ascii="Times New Roman" w:hAnsi="Times New Roman" w:cs="Times New Roman"/>
          <w:sz w:val="24"/>
          <w:szCs w:val="24"/>
        </w:rPr>
        <w:t xml:space="preserve"> Søloven indeholder i § 39, stk. 3, 2. pkt., en bemyndigelse til, at erhvervsministeren fastsætter nærmere regler om registrets indretning og førelse, herunder også indføring af dokumenter modtaget via telefax eller ved elektronisk overførsel i dagbogen.</w:t>
      </w:r>
      <w:r w:rsidR="006D0392" w:rsidRPr="003D4938">
        <w:rPr>
          <w:rFonts w:ascii="Times New Roman" w:hAnsi="Times New Roman" w:cs="Times New Roman"/>
          <w:sz w:val="24"/>
          <w:szCs w:val="24"/>
        </w:rPr>
        <w:t xml:space="preserve"> Bemyndigelsen er udnyttet ved bekendtgørelse nr. 41 af 22. januar 1999 om skibsregistrering med senere ændringer. </w:t>
      </w:r>
    </w:p>
    <w:p w14:paraId="132B7F4E" w14:textId="7D4A63BB" w:rsidR="006D0392" w:rsidRPr="003D4938" w:rsidRDefault="006D0392" w:rsidP="008A0D3E">
      <w:pPr>
        <w:spacing w:after="0" w:line="240" w:lineRule="auto"/>
        <w:jc w:val="both"/>
        <w:rPr>
          <w:rFonts w:ascii="Times New Roman" w:hAnsi="Times New Roman" w:cs="Times New Roman"/>
          <w:sz w:val="24"/>
          <w:szCs w:val="24"/>
        </w:rPr>
      </w:pPr>
    </w:p>
    <w:p w14:paraId="7A85B324" w14:textId="7A4D19BC" w:rsidR="008F154B" w:rsidRPr="003D4938" w:rsidRDefault="006D0392"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 xml:space="preserve">Det foreslås, at tilføjelsen, »herunder også indføring af dokumenter modtaget via telefax eller ved elektronisk overførsel i dagbogen« udgår. Forslaget har til formål at sikre, at der ikke længere </w:t>
      </w:r>
      <w:r w:rsidR="005644E8" w:rsidRPr="003D4938">
        <w:rPr>
          <w:rFonts w:ascii="Times New Roman" w:hAnsi="Times New Roman" w:cs="Times New Roman"/>
          <w:sz w:val="24"/>
          <w:szCs w:val="24"/>
        </w:rPr>
        <w:t xml:space="preserve">er pligt til at </w:t>
      </w:r>
      <w:r w:rsidR="00715695" w:rsidRPr="003D4938">
        <w:rPr>
          <w:rFonts w:ascii="Times New Roman" w:hAnsi="Times New Roman" w:cs="Times New Roman"/>
          <w:sz w:val="24"/>
          <w:szCs w:val="24"/>
        </w:rPr>
        <w:t>fastsætte regler d</w:t>
      </w:r>
      <w:r w:rsidRPr="003D4938">
        <w:rPr>
          <w:rFonts w:ascii="Times New Roman" w:hAnsi="Times New Roman" w:cs="Times New Roman"/>
          <w:sz w:val="24"/>
          <w:szCs w:val="24"/>
        </w:rPr>
        <w:t>els om overførsel i dagbogen</w:t>
      </w:r>
      <w:r w:rsidR="00715695" w:rsidRPr="003D4938">
        <w:rPr>
          <w:rFonts w:ascii="Times New Roman" w:hAnsi="Times New Roman" w:cs="Times New Roman"/>
          <w:sz w:val="24"/>
          <w:szCs w:val="24"/>
        </w:rPr>
        <w:t>, dels om dokumenter via telefax.</w:t>
      </w:r>
      <w:r w:rsidR="005644E8" w:rsidRPr="003D4938">
        <w:rPr>
          <w:rFonts w:ascii="Times New Roman" w:hAnsi="Times New Roman" w:cs="Times New Roman"/>
          <w:sz w:val="24"/>
          <w:szCs w:val="24"/>
        </w:rPr>
        <w:t xml:space="preserve"> </w:t>
      </w:r>
    </w:p>
    <w:p w14:paraId="7AE1422C" w14:textId="2EB47C02" w:rsidR="00F97C2B" w:rsidRPr="003D4938" w:rsidRDefault="00F97C2B" w:rsidP="008A0D3E">
      <w:pPr>
        <w:spacing w:after="0" w:line="240" w:lineRule="auto"/>
        <w:jc w:val="both"/>
        <w:rPr>
          <w:rFonts w:ascii="Times New Roman" w:hAnsi="Times New Roman" w:cs="Times New Roman"/>
          <w:sz w:val="24"/>
          <w:szCs w:val="24"/>
        </w:rPr>
      </w:pPr>
    </w:p>
    <w:p w14:paraId="2316113A" w14:textId="72036B67" w:rsidR="00F97C2B" w:rsidRPr="003D4938" w:rsidRDefault="00F97C2B"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I forhold til telefax anvendes denne ikke i praksis i dag, selv om der er fastsat regler herom</w:t>
      </w:r>
      <w:r w:rsidR="006D4E78" w:rsidRPr="003D4938">
        <w:rPr>
          <w:rFonts w:ascii="Times New Roman" w:hAnsi="Times New Roman" w:cs="Times New Roman"/>
          <w:sz w:val="24"/>
          <w:szCs w:val="24"/>
        </w:rPr>
        <w:t>, jf. ovennævnte bekendtgørelse</w:t>
      </w:r>
      <w:r w:rsidR="00122176" w:rsidRPr="003D4938">
        <w:rPr>
          <w:rFonts w:ascii="Times New Roman" w:hAnsi="Times New Roman" w:cs="Times New Roman"/>
          <w:sz w:val="24"/>
          <w:szCs w:val="24"/>
        </w:rPr>
        <w:t xml:space="preserve"> med senere ændringer</w:t>
      </w:r>
      <w:r w:rsidRPr="003D4938">
        <w:rPr>
          <w:rFonts w:ascii="Times New Roman" w:hAnsi="Times New Roman" w:cs="Times New Roman"/>
          <w:sz w:val="24"/>
          <w:szCs w:val="24"/>
        </w:rPr>
        <w:t xml:space="preserve">. </w:t>
      </w:r>
    </w:p>
    <w:p w14:paraId="284E4F1D" w14:textId="77777777" w:rsidR="00F97C2B" w:rsidRPr="003D4938" w:rsidRDefault="00F97C2B" w:rsidP="008A0D3E">
      <w:pPr>
        <w:spacing w:after="0" w:line="240" w:lineRule="auto"/>
        <w:jc w:val="both"/>
        <w:rPr>
          <w:rFonts w:ascii="Times New Roman" w:hAnsi="Times New Roman" w:cs="Times New Roman"/>
          <w:sz w:val="24"/>
          <w:szCs w:val="24"/>
        </w:rPr>
      </w:pPr>
    </w:p>
    <w:p w14:paraId="4F67C4DE" w14:textId="3D8C6B78" w:rsidR="00122176" w:rsidRPr="003D4938" w:rsidRDefault="00F97C2B"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I forhold til overførsel i dagbog</w:t>
      </w:r>
      <w:r w:rsidR="00122176" w:rsidRPr="003D4938">
        <w:rPr>
          <w:rFonts w:ascii="Times New Roman" w:hAnsi="Times New Roman" w:cs="Times New Roman"/>
          <w:sz w:val="24"/>
          <w:szCs w:val="24"/>
        </w:rPr>
        <w:t>en</w:t>
      </w:r>
      <w:r w:rsidRPr="003D4938">
        <w:rPr>
          <w:rFonts w:ascii="Times New Roman" w:hAnsi="Times New Roman" w:cs="Times New Roman"/>
          <w:sz w:val="24"/>
          <w:szCs w:val="24"/>
        </w:rPr>
        <w:t>, er det vurderet, at de</w:t>
      </w:r>
      <w:r w:rsidR="00122176" w:rsidRPr="003D4938">
        <w:rPr>
          <w:rFonts w:ascii="Times New Roman" w:hAnsi="Times New Roman" w:cs="Times New Roman"/>
          <w:sz w:val="24"/>
          <w:szCs w:val="24"/>
        </w:rPr>
        <w:t>t</w:t>
      </w:r>
      <w:r w:rsidRPr="003D4938">
        <w:rPr>
          <w:rFonts w:ascii="Times New Roman" w:hAnsi="Times New Roman" w:cs="Times New Roman"/>
          <w:sz w:val="24"/>
          <w:szCs w:val="24"/>
        </w:rPr>
        <w:t xml:space="preserve"> med </w:t>
      </w:r>
      <w:r w:rsidR="008F154B" w:rsidRPr="003D4938">
        <w:rPr>
          <w:rFonts w:ascii="Times New Roman" w:hAnsi="Times New Roman" w:cs="Times New Roman"/>
          <w:sz w:val="24"/>
          <w:szCs w:val="24"/>
        </w:rPr>
        <w:t xml:space="preserve">indførelse af digital skibsregistrering ikke </w:t>
      </w:r>
      <w:r w:rsidR="00122176" w:rsidRPr="003D4938">
        <w:rPr>
          <w:rFonts w:ascii="Times New Roman" w:hAnsi="Times New Roman" w:cs="Times New Roman"/>
          <w:sz w:val="24"/>
          <w:szCs w:val="24"/>
        </w:rPr>
        <w:t>længere vil være hensigtsmæssigt at bruge be</w:t>
      </w:r>
      <w:r w:rsidR="0007742B" w:rsidRPr="003D4938">
        <w:rPr>
          <w:rFonts w:ascii="Times New Roman" w:hAnsi="Times New Roman" w:cs="Times New Roman"/>
          <w:sz w:val="24"/>
          <w:szCs w:val="24"/>
        </w:rPr>
        <w:t xml:space="preserve">tegnelsen </w:t>
      </w:r>
      <w:r w:rsidR="008F154B" w:rsidRPr="003D4938">
        <w:rPr>
          <w:rFonts w:ascii="Times New Roman" w:hAnsi="Times New Roman" w:cs="Times New Roman"/>
          <w:sz w:val="24"/>
          <w:szCs w:val="24"/>
        </w:rPr>
        <w:t>dagbog.</w:t>
      </w:r>
      <w:r w:rsidR="00122176" w:rsidRPr="003D4938">
        <w:rPr>
          <w:rFonts w:ascii="Times New Roman" w:hAnsi="Times New Roman" w:cs="Times New Roman"/>
          <w:sz w:val="24"/>
          <w:szCs w:val="24"/>
        </w:rPr>
        <w:t xml:space="preserve"> Dette skyldes, at </w:t>
      </w:r>
      <w:r w:rsidR="0021180E" w:rsidRPr="003D4938">
        <w:rPr>
          <w:rFonts w:ascii="Times New Roman" w:hAnsi="Times New Roman" w:cs="Times New Roman"/>
          <w:sz w:val="24"/>
          <w:szCs w:val="24"/>
        </w:rPr>
        <w:t xml:space="preserve">såvel fysiske og digitale </w:t>
      </w:r>
      <w:r w:rsidR="00122176" w:rsidRPr="003D4938">
        <w:rPr>
          <w:rFonts w:ascii="Times New Roman" w:hAnsi="Times New Roman" w:cs="Times New Roman"/>
          <w:sz w:val="24"/>
          <w:szCs w:val="24"/>
        </w:rPr>
        <w:t>dokumenter blot vil blive registreret</w:t>
      </w:r>
      <w:r w:rsidR="004F46C5" w:rsidRPr="003D4938">
        <w:rPr>
          <w:rFonts w:ascii="Times New Roman" w:hAnsi="Times New Roman" w:cs="Times New Roman"/>
          <w:sz w:val="24"/>
          <w:szCs w:val="24"/>
        </w:rPr>
        <w:t xml:space="preserve"> på skibets </w:t>
      </w:r>
      <w:r w:rsidR="0021180E" w:rsidRPr="003D4938">
        <w:rPr>
          <w:rFonts w:ascii="Times New Roman" w:hAnsi="Times New Roman" w:cs="Times New Roman"/>
          <w:sz w:val="24"/>
          <w:szCs w:val="24"/>
        </w:rPr>
        <w:t xml:space="preserve">elektroniske </w:t>
      </w:r>
      <w:r w:rsidR="004F46C5" w:rsidRPr="003D4938">
        <w:rPr>
          <w:rFonts w:ascii="Times New Roman" w:hAnsi="Times New Roman" w:cs="Times New Roman"/>
          <w:sz w:val="24"/>
          <w:szCs w:val="24"/>
        </w:rPr>
        <w:t xml:space="preserve">blad </w:t>
      </w:r>
      <w:r w:rsidR="00122176" w:rsidRPr="003D4938">
        <w:rPr>
          <w:rFonts w:ascii="Times New Roman" w:hAnsi="Times New Roman" w:cs="Times New Roman"/>
          <w:sz w:val="24"/>
          <w:szCs w:val="24"/>
        </w:rPr>
        <w:t xml:space="preserve">i </w:t>
      </w:r>
      <w:r w:rsidR="0028068C" w:rsidRPr="003D4938">
        <w:rPr>
          <w:rFonts w:ascii="Times New Roman" w:hAnsi="Times New Roman" w:cs="Times New Roman"/>
          <w:sz w:val="24"/>
          <w:szCs w:val="24"/>
        </w:rPr>
        <w:t>s</w:t>
      </w:r>
      <w:r w:rsidR="00122176" w:rsidRPr="003D4938">
        <w:rPr>
          <w:rFonts w:ascii="Times New Roman" w:hAnsi="Times New Roman" w:cs="Times New Roman"/>
          <w:sz w:val="24"/>
          <w:szCs w:val="24"/>
        </w:rPr>
        <w:t>kibsregistret, når de modtages</w:t>
      </w:r>
      <w:r w:rsidR="004F46C5" w:rsidRPr="003D4938">
        <w:rPr>
          <w:rFonts w:ascii="Times New Roman" w:hAnsi="Times New Roman" w:cs="Times New Roman"/>
          <w:sz w:val="24"/>
          <w:szCs w:val="24"/>
        </w:rPr>
        <w:t>, såfremt de opfylder betingelserne for registrering</w:t>
      </w:r>
      <w:r w:rsidR="00122176" w:rsidRPr="003D4938">
        <w:rPr>
          <w:rFonts w:ascii="Times New Roman" w:hAnsi="Times New Roman" w:cs="Times New Roman"/>
          <w:sz w:val="24"/>
          <w:szCs w:val="24"/>
        </w:rPr>
        <w:t>.</w:t>
      </w:r>
      <w:r w:rsidR="004F46C5" w:rsidRPr="003D4938">
        <w:rPr>
          <w:rFonts w:ascii="Times New Roman" w:hAnsi="Times New Roman" w:cs="Times New Roman"/>
          <w:sz w:val="24"/>
          <w:szCs w:val="24"/>
        </w:rPr>
        <w:t xml:space="preserve"> Såfremt dokumenterne ikke opfylder betingelserne vil de enten blive</w:t>
      </w:r>
      <w:r w:rsidR="000C7747" w:rsidRPr="003D4938">
        <w:rPr>
          <w:rFonts w:ascii="Times New Roman" w:hAnsi="Times New Roman" w:cs="Times New Roman"/>
          <w:sz w:val="24"/>
          <w:szCs w:val="24"/>
        </w:rPr>
        <w:t xml:space="preserve"> afvist</w:t>
      </w:r>
      <w:r w:rsidR="004F46C5" w:rsidRPr="003D4938">
        <w:rPr>
          <w:rFonts w:ascii="Times New Roman" w:hAnsi="Times New Roman" w:cs="Times New Roman"/>
          <w:sz w:val="24"/>
          <w:szCs w:val="24"/>
        </w:rPr>
        <w:t xml:space="preserve">, eller det vil blive anført i systemet, at </w:t>
      </w:r>
      <w:r w:rsidR="00BF5ECC" w:rsidRPr="003D4938">
        <w:rPr>
          <w:rFonts w:ascii="Times New Roman" w:hAnsi="Times New Roman" w:cs="Times New Roman"/>
          <w:sz w:val="24"/>
          <w:szCs w:val="24"/>
        </w:rPr>
        <w:t xml:space="preserve">dokumentet er </w:t>
      </w:r>
      <w:r w:rsidR="004F46C5" w:rsidRPr="003D4938">
        <w:rPr>
          <w:rFonts w:ascii="Times New Roman" w:hAnsi="Times New Roman" w:cs="Times New Roman"/>
          <w:sz w:val="24"/>
          <w:szCs w:val="24"/>
        </w:rPr>
        <w:t>anmeldt til</w:t>
      </w:r>
      <w:r w:rsidR="00BF5ECC" w:rsidRPr="003D4938">
        <w:rPr>
          <w:rFonts w:ascii="Times New Roman" w:hAnsi="Times New Roman" w:cs="Times New Roman"/>
          <w:sz w:val="24"/>
          <w:szCs w:val="24"/>
        </w:rPr>
        <w:t>,</w:t>
      </w:r>
      <w:r w:rsidR="004F46C5" w:rsidRPr="003D4938">
        <w:rPr>
          <w:rFonts w:ascii="Times New Roman" w:hAnsi="Times New Roman" w:cs="Times New Roman"/>
          <w:sz w:val="24"/>
          <w:szCs w:val="24"/>
        </w:rPr>
        <w:t xml:space="preserve"> men ikke registreret i</w:t>
      </w:r>
      <w:r w:rsidR="00BF5ECC" w:rsidRPr="003D4938">
        <w:rPr>
          <w:rFonts w:ascii="Times New Roman" w:hAnsi="Times New Roman" w:cs="Times New Roman"/>
          <w:sz w:val="24"/>
          <w:szCs w:val="24"/>
        </w:rPr>
        <w:t>,</w:t>
      </w:r>
      <w:r w:rsidR="004F46C5" w:rsidRPr="003D4938">
        <w:rPr>
          <w:rFonts w:ascii="Times New Roman" w:hAnsi="Times New Roman" w:cs="Times New Roman"/>
          <w:sz w:val="24"/>
          <w:szCs w:val="24"/>
        </w:rPr>
        <w:t xml:space="preserve"> </w:t>
      </w:r>
      <w:r w:rsidR="0028068C" w:rsidRPr="003D4938">
        <w:rPr>
          <w:rFonts w:ascii="Times New Roman" w:hAnsi="Times New Roman" w:cs="Times New Roman"/>
          <w:sz w:val="24"/>
          <w:szCs w:val="24"/>
        </w:rPr>
        <w:t>s</w:t>
      </w:r>
      <w:r w:rsidR="004F46C5" w:rsidRPr="003D4938">
        <w:rPr>
          <w:rFonts w:ascii="Times New Roman" w:hAnsi="Times New Roman" w:cs="Times New Roman"/>
          <w:sz w:val="24"/>
          <w:szCs w:val="24"/>
        </w:rPr>
        <w:t>kibsregistret</w:t>
      </w:r>
      <w:r w:rsidR="0007742B" w:rsidRPr="003D4938">
        <w:rPr>
          <w:rFonts w:ascii="Times New Roman" w:hAnsi="Times New Roman" w:cs="Times New Roman"/>
          <w:sz w:val="24"/>
          <w:szCs w:val="24"/>
        </w:rPr>
        <w:t>.</w:t>
      </w:r>
      <w:r w:rsidR="00122176" w:rsidRPr="003D4938">
        <w:rPr>
          <w:rFonts w:ascii="Times New Roman" w:hAnsi="Times New Roman" w:cs="Times New Roman"/>
          <w:sz w:val="24"/>
          <w:szCs w:val="24"/>
        </w:rPr>
        <w:t xml:space="preserve"> En løsning uden dagbog svarer til det, der gælder i forhold til digital tinglysning</w:t>
      </w:r>
      <w:r w:rsidR="0007742B" w:rsidRPr="003D4938">
        <w:rPr>
          <w:rFonts w:ascii="Times New Roman" w:hAnsi="Times New Roman" w:cs="Times New Roman"/>
          <w:sz w:val="24"/>
          <w:szCs w:val="24"/>
        </w:rPr>
        <w:t>.</w:t>
      </w:r>
    </w:p>
    <w:p w14:paraId="022B467A" w14:textId="6B846B41" w:rsidR="00122176" w:rsidRPr="003D4938" w:rsidRDefault="00122176" w:rsidP="008A0D3E">
      <w:pPr>
        <w:spacing w:after="0" w:line="240" w:lineRule="auto"/>
        <w:jc w:val="both"/>
        <w:rPr>
          <w:rFonts w:ascii="Times New Roman" w:hAnsi="Times New Roman" w:cs="Times New Roman"/>
          <w:sz w:val="24"/>
          <w:szCs w:val="24"/>
        </w:rPr>
      </w:pPr>
    </w:p>
    <w:p w14:paraId="6954A457" w14:textId="56C144FF" w:rsidR="008F154B" w:rsidRPr="003D4938" w:rsidRDefault="00122176"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Det bemærkes</w:t>
      </w:r>
      <w:r w:rsidR="00E30110" w:rsidRPr="003D4938">
        <w:rPr>
          <w:rFonts w:ascii="Times New Roman" w:hAnsi="Times New Roman" w:cs="Times New Roman"/>
          <w:sz w:val="24"/>
          <w:szCs w:val="24"/>
        </w:rPr>
        <w:t xml:space="preserve"> i den forbindelse</w:t>
      </w:r>
      <w:r w:rsidRPr="003D4938">
        <w:rPr>
          <w:rFonts w:ascii="Times New Roman" w:hAnsi="Times New Roman" w:cs="Times New Roman"/>
          <w:sz w:val="24"/>
          <w:szCs w:val="24"/>
        </w:rPr>
        <w:t xml:space="preserve">, at </w:t>
      </w:r>
      <w:r w:rsidR="00E30110" w:rsidRPr="003D4938">
        <w:rPr>
          <w:rFonts w:ascii="Times New Roman" w:hAnsi="Times New Roman" w:cs="Times New Roman"/>
          <w:sz w:val="24"/>
          <w:szCs w:val="24"/>
        </w:rPr>
        <w:t xml:space="preserve">selv om der indføres digital skibsregistrering, forventes det fortsat, at der </w:t>
      </w:r>
      <w:r w:rsidR="008F154B" w:rsidRPr="003D4938">
        <w:rPr>
          <w:rFonts w:ascii="Times New Roman" w:hAnsi="Times New Roman" w:cs="Times New Roman"/>
          <w:sz w:val="24"/>
          <w:szCs w:val="24"/>
        </w:rPr>
        <w:t xml:space="preserve">i et vist omfang vil blive modtaget dokumenter på papir. Søfartsstyrelsen har i </w:t>
      </w:r>
      <w:r w:rsidR="00E30110" w:rsidRPr="003D4938">
        <w:rPr>
          <w:rFonts w:ascii="Times New Roman" w:hAnsi="Times New Roman" w:cs="Times New Roman"/>
          <w:sz w:val="24"/>
          <w:szCs w:val="24"/>
        </w:rPr>
        <w:t xml:space="preserve">sølovens </w:t>
      </w:r>
      <w:r w:rsidR="008F154B" w:rsidRPr="003D4938">
        <w:rPr>
          <w:rFonts w:ascii="Times New Roman" w:hAnsi="Times New Roman" w:cs="Times New Roman"/>
          <w:sz w:val="24"/>
          <w:szCs w:val="24"/>
        </w:rPr>
        <w:t xml:space="preserve">§ 36, stk. 2, hjemmel til at fastsætte regler </w:t>
      </w:r>
      <w:r w:rsidR="00745985" w:rsidRPr="003D4938">
        <w:rPr>
          <w:rFonts w:ascii="Times New Roman" w:hAnsi="Times New Roman" w:cs="Times New Roman"/>
          <w:sz w:val="24"/>
          <w:szCs w:val="24"/>
        </w:rPr>
        <w:t>dels om anmeldelsestidspunkt på klokkeslæt, dels om anmeldelsestidspunkt, der afviger herfra, for dokumenter, der modtages i papirform.</w:t>
      </w:r>
    </w:p>
    <w:p w14:paraId="09745740" w14:textId="4F43DBB0" w:rsidR="00745985" w:rsidRPr="003D4938" w:rsidRDefault="00745985" w:rsidP="008A0D3E">
      <w:pPr>
        <w:spacing w:after="0" w:line="240" w:lineRule="auto"/>
        <w:jc w:val="both"/>
        <w:rPr>
          <w:rFonts w:ascii="Times New Roman" w:hAnsi="Times New Roman" w:cs="Times New Roman"/>
          <w:sz w:val="24"/>
          <w:szCs w:val="24"/>
        </w:rPr>
      </w:pPr>
    </w:p>
    <w:p w14:paraId="30830735" w14:textId="70E466CE" w:rsidR="00112E21" w:rsidRPr="003D4938" w:rsidRDefault="00745985"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 xml:space="preserve">Det forventes, at </w:t>
      </w:r>
      <w:r w:rsidR="000D06F5" w:rsidRPr="003D4938">
        <w:rPr>
          <w:rFonts w:ascii="Times New Roman" w:hAnsi="Times New Roman" w:cs="Times New Roman"/>
          <w:sz w:val="24"/>
          <w:szCs w:val="24"/>
        </w:rPr>
        <w:t xml:space="preserve">der </w:t>
      </w:r>
      <w:r w:rsidRPr="003D4938">
        <w:rPr>
          <w:rFonts w:ascii="Times New Roman" w:hAnsi="Times New Roman" w:cs="Times New Roman"/>
          <w:sz w:val="24"/>
          <w:szCs w:val="24"/>
        </w:rPr>
        <w:t xml:space="preserve">for papirdokumenter, som </w:t>
      </w:r>
      <w:r w:rsidR="00701DAB" w:rsidRPr="003D4938">
        <w:rPr>
          <w:rFonts w:ascii="Times New Roman" w:hAnsi="Times New Roman" w:cs="Times New Roman"/>
          <w:sz w:val="24"/>
          <w:szCs w:val="24"/>
        </w:rPr>
        <w:t>modtages i</w:t>
      </w:r>
      <w:r w:rsidRPr="003D4938">
        <w:rPr>
          <w:rFonts w:ascii="Times New Roman" w:hAnsi="Times New Roman" w:cs="Times New Roman"/>
          <w:sz w:val="24"/>
          <w:szCs w:val="24"/>
        </w:rPr>
        <w:t xml:space="preserve"> </w:t>
      </w:r>
      <w:r w:rsidR="0028068C" w:rsidRPr="003D4938">
        <w:rPr>
          <w:rFonts w:ascii="Times New Roman" w:hAnsi="Times New Roman" w:cs="Times New Roman"/>
          <w:sz w:val="24"/>
          <w:szCs w:val="24"/>
        </w:rPr>
        <w:t>s</w:t>
      </w:r>
      <w:r w:rsidRPr="003D4938">
        <w:rPr>
          <w:rFonts w:ascii="Times New Roman" w:hAnsi="Times New Roman" w:cs="Times New Roman"/>
          <w:sz w:val="24"/>
          <w:szCs w:val="24"/>
        </w:rPr>
        <w:t>kibsregistret</w:t>
      </w:r>
      <w:r w:rsidR="00701DAB" w:rsidRPr="003D4938">
        <w:rPr>
          <w:rFonts w:ascii="Times New Roman" w:hAnsi="Times New Roman" w:cs="Times New Roman"/>
          <w:sz w:val="24"/>
          <w:szCs w:val="24"/>
        </w:rPr>
        <w:t xml:space="preserve"> med almindelig post</w:t>
      </w:r>
      <w:r w:rsidRPr="003D4938">
        <w:rPr>
          <w:rFonts w:ascii="Times New Roman" w:hAnsi="Times New Roman" w:cs="Times New Roman"/>
          <w:sz w:val="24"/>
          <w:szCs w:val="24"/>
        </w:rPr>
        <w:t>, og som registret efterfølgende gør digitale, vil blive fastsat et klokkeslæt for anmeldelsen</w:t>
      </w:r>
      <w:r w:rsidR="00701DAB" w:rsidRPr="003D4938">
        <w:rPr>
          <w:rFonts w:ascii="Times New Roman" w:hAnsi="Times New Roman" w:cs="Times New Roman"/>
          <w:sz w:val="24"/>
          <w:szCs w:val="24"/>
        </w:rPr>
        <w:t xml:space="preserve">. </w:t>
      </w:r>
      <w:r w:rsidRPr="003D4938">
        <w:rPr>
          <w:rFonts w:ascii="Times New Roman" w:hAnsi="Times New Roman" w:cs="Times New Roman"/>
          <w:sz w:val="24"/>
          <w:szCs w:val="24"/>
        </w:rPr>
        <w:t>Klokkeslættet forventes at blive det samme for alle dokumenter, der anmeldes i papirform</w:t>
      </w:r>
      <w:r w:rsidR="00EB7A5C" w:rsidRPr="003D4938">
        <w:rPr>
          <w:rFonts w:ascii="Times New Roman" w:hAnsi="Times New Roman" w:cs="Times New Roman"/>
          <w:sz w:val="24"/>
          <w:szCs w:val="24"/>
        </w:rPr>
        <w:t xml:space="preserve"> med almindelig post</w:t>
      </w:r>
      <w:r w:rsidRPr="003D4938">
        <w:rPr>
          <w:rFonts w:ascii="Times New Roman" w:hAnsi="Times New Roman" w:cs="Times New Roman"/>
          <w:sz w:val="24"/>
          <w:szCs w:val="24"/>
        </w:rPr>
        <w:t xml:space="preserve"> på samme dag.</w:t>
      </w:r>
      <w:r w:rsidR="00EB7A5C" w:rsidRPr="003D4938">
        <w:rPr>
          <w:rFonts w:ascii="Times New Roman" w:hAnsi="Times New Roman" w:cs="Times New Roman"/>
          <w:sz w:val="24"/>
          <w:szCs w:val="24"/>
        </w:rPr>
        <w:t xml:space="preserve"> Post</w:t>
      </w:r>
      <w:r w:rsidR="00F857BF" w:rsidRPr="003D4938">
        <w:rPr>
          <w:rFonts w:ascii="Times New Roman" w:hAnsi="Times New Roman" w:cs="Times New Roman"/>
          <w:sz w:val="24"/>
          <w:szCs w:val="24"/>
        </w:rPr>
        <w:t>,</w:t>
      </w:r>
      <w:r w:rsidR="00EB7A5C" w:rsidRPr="003D4938">
        <w:rPr>
          <w:rFonts w:ascii="Times New Roman" w:hAnsi="Times New Roman" w:cs="Times New Roman"/>
          <w:sz w:val="24"/>
          <w:szCs w:val="24"/>
        </w:rPr>
        <w:t xml:space="preserve"> som modtages</w:t>
      </w:r>
      <w:r w:rsidR="00196FAA" w:rsidRPr="003D4938">
        <w:rPr>
          <w:rFonts w:ascii="Times New Roman" w:hAnsi="Times New Roman" w:cs="Times New Roman"/>
          <w:sz w:val="24"/>
          <w:szCs w:val="24"/>
        </w:rPr>
        <w:t xml:space="preserve"> </w:t>
      </w:r>
      <w:r w:rsidR="000E569E" w:rsidRPr="003D4938">
        <w:rPr>
          <w:rFonts w:ascii="Times New Roman" w:hAnsi="Times New Roman" w:cs="Times New Roman"/>
          <w:sz w:val="24"/>
          <w:szCs w:val="24"/>
        </w:rPr>
        <w:t>på anden måde</w:t>
      </w:r>
      <w:r w:rsidR="00EB7A5C" w:rsidRPr="003D4938">
        <w:rPr>
          <w:rFonts w:ascii="Times New Roman" w:hAnsi="Times New Roman" w:cs="Times New Roman"/>
          <w:sz w:val="24"/>
          <w:szCs w:val="24"/>
        </w:rPr>
        <w:t>, f.eks. med bud</w:t>
      </w:r>
      <w:r w:rsidR="00F857BF" w:rsidRPr="003D4938">
        <w:rPr>
          <w:rFonts w:ascii="Times New Roman" w:hAnsi="Times New Roman" w:cs="Times New Roman"/>
          <w:sz w:val="24"/>
          <w:szCs w:val="24"/>
        </w:rPr>
        <w:t>,</w:t>
      </w:r>
      <w:r w:rsidR="00EB7A5C" w:rsidRPr="003D4938">
        <w:rPr>
          <w:rFonts w:ascii="Times New Roman" w:hAnsi="Times New Roman" w:cs="Times New Roman"/>
          <w:sz w:val="24"/>
          <w:szCs w:val="24"/>
        </w:rPr>
        <w:t xml:space="preserve"> vil få retsvirkning fra det tidspunkt</w:t>
      </w:r>
      <w:r w:rsidR="006E1EF4" w:rsidRPr="003D4938">
        <w:rPr>
          <w:rFonts w:ascii="Times New Roman" w:hAnsi="Times New Roman" w:cs="Times New Roman"/>
          <w:sz w:val="24"/>
          <w:szCs w:val="24"/>
        </w:rPr>
        <w:t>,</w:t>
      </w:r>
      <w:r w:rsidR="00EB7A5C" w:rsidRPr="003D4938">
        <w:rPr>
          <w:rFonts w:ascii="Times New Roman" w:hAnsi="Times New Roman" w:cs="Times New Roman"/>
          <w:sz w:val="24"/>
          <w:szCs w:val="24"/>
        </w:rPr>
        <w:t xml:space="preserve"> hvor dokumentet er modtaget i </w:t>
      </w:r>
      <w:r w:rsidR="0028068C" w:rsidRPr="003D4938">
        <w:rPr>
          <w:rFonts w:ascii="Times New Roman" w:hAnsi="Times New Roman" w:cs="Times New Roman"/>
          <w:sz w:val="24"/>
          <w:szCs w:val="24"/>
        </w:rPr>
        <w:t>s</w:t>
      </w:r>
      <w:r w:rsidR="00EB7A5C" w:rsidRPr="003D4938">
        <w:rPr>
          <w:rFonts w:ascii="Times New Roman" w:hAnsi="Times New Roman" w:cs="Times New Roman"/>
          <w:sz w:val="24"/>
          <w:szCs w:val="24"/>
        </w:rPr>
        <w:t xml:space="preserve">kibsregistret. </w:t>
      </w:r>
      <w:r w:rsidRPr="003D4938">
        <w:rPr>
          <w:rFonts w:ascii="Times New Roman" w:hAnsi="Times New Roman" w:cs="Times New Roman"/>
          <w:sz w:val="24"/>
          <w:szCs w:val="24"/>
        </w:rPr>
        <w:t xml:space="preserve">Det vurderes med klokkeslætsregistrering teknisk muligt at arbejde uden en </w:t>
      </w:r>
      <w:r w:rsidR="004F46C5" w:rsidRPr="003D4938">
        <w:rPr>
          <w:rFonts w:ascii="Times New Roman" w:hAnsi="Times New Roman" w:cs="Times New Roman"/>
          <w:sz w:val="24"/>
          <w:szCs w:val="24"/>
        </w:rPr>
        <w:t xml:space="preserve">egentlig </w:t>
      </w:r>
      <w:r w:rsidRPr="003D4938">
        <w:rPr>
          <w:rFonts w:ascii="Times New Roman" w:hAnsi="Times New Roman" w:cs="Times New Roman"/>
          <w:sz w:val="24"/>
          <w:szCs w:val="24"/>
        </w:rPr>
        <w:t>dagbog</w:t>
      </w:r>
      <w:r w:rsidR="00F36C19" w:rsidRPr="003D4938">
        <w:rPr>
          <w:rFonts w:ascii="Times New Roman" w:hAnsi="Times New Roman" w:cs="Times New Roman"/>
          <w:sz w:val="24"/>
          <w:szCs w:val="24"/>
        </w:rPr>
        <w:t>, idet de</w:t>
      </w:r>
      <w:r w:rsidR="004F46C5" w:rsidRPr="003D4938">
        <w:rPr>
          <w:rFonts w:ascii="Times New Roman" w:hAnsi="Times New Roman" w:cs="Times New Roman"/>
          <w:sz w:val="24"/>
          <w:szCs w:val="24"/>
        </w:rPr>
        <w:t>t</w:t>
      </w:r>
      <w:r w:rsidR="00F36C19" w:rsidRPr="003D4938">
        <w:rPr>
          <w:rFonts w:ascii="Times New Roman" w:hAnsi="Times New Roman" w:cs="Times New Roman"/>
          <w:sz w:val="24"/>
          <w:szCs w:val="24"/>
        </w:rPr>
        <w:t xml:space="preserve"> blot</w:t>
      </w:r>
      <w:r w:rsidR="004F46C5" w:rsidRPr="003D4938">
        <w:rPr>
          <w:rFonts w:ascii="Times New Roman" w:hAnsi="Times New Roman" w:cs="Times New Roman"/>
          <w:sz w:val="24"/>
          <w:szCs w:val="24"/>
        </w:rPr>
        <w:t xml:space="preserve"> angives, hvornår dokumentet er anmeldt</w:t>
      </w:r>
      <w:r w:rsidR="006E1EF4" w:rsidRPr="003D4938">
        <w:rPr>
          <w:rFonts w:ascii="Times New Roman" w:hAnsi="Times New Roman" w:cs="Times New Roman"/>
          <w:sz w:val="24"/>
          <w:szCs w:val="24"/>
        </w:rPr>
        <w:t>,</w:t>
      </w:r>
      <w:r w:rsidRPr="003D4938">
        <w:rPr>
          <w:rFonts w:ascii="Times New Roman" w:hAnsi="Times New Roman" w:cs="Times New Roman"/>
          <w:sz w:val="24"/>
          <w:szCs w:val="24"/>
        </w:rPr>
        <w:t xml:space="preserve"> hvorved prioritetsstillingen kan sikres.</w:t>
      </w:r>
      <w:r w:rsidR="00F97C2B" w:rsidRPr="003D4938">
        <w:rPr>
          <w:rFonts w:ascii="Times New Roman" w:hAnsi="Times New Roman" w:cs="Times New Roman"/>
          <w:sz w:val="24"/>
          <w:szCs w:val="24"/>
        </w:rPr>
        <w:t xml:space="preserve"> </w:t>
      </w:r>
      <w:r w:rsidR="004F46C5" w:rsidRPr="003D4938">
        <w:rPr>
          <w:rFonts w:ascii="Times New Roman" w:hAnsi="Times New Roman" w:cs="Times New Roman"/>
          <w:sz w:val="24"/>
          <w:szCs w:val="24"/>
        </w:rPr>
        <w:t xml:space="preserve">I praksis </w:t>
      </w:r>
      <w:r w:rsidR="000D06F5" w:rsidRPr="003D4938">
        <w:rPr>
          <w:rFonts w:ascii="Times New Roman" w:hAnsi="Times New Roman" w:cs="Times New Roman"/>
          <w:sz w:val="24"/>
          <w:szCs w:val="24"/>
        </w:rPr>
        <w:t xml:space="preserve">forventes </w:t>
      </w:r>
      <w:r w:rsidR="004F46C5" w:rsidRPr="003D4938">
        <w:rPr>
          <w:rFonts w:ascii="Times New Roman" w:hAnsi="Times New Roman" w:cs="Times New Roman"/>
          <w:sz w:val="24"/>
          <w:szCs w:val="24"/>
        </w:rPr>
        <w:t xml:space="preserve">systemet </w:t>
      </w:r>
      <w:r w:rsidR="005E1177" w:rsidRPr="003D4938">
        <w:rPr>
          <w:rFonts w:ascii="Times New Roman" w:hAnsi="Times New Roman" w:cs="Times New Roman"/>
          <w:sz w:val="24"/>
          <w:szCs w:val="24"/>
        </w:rPr>
        <w:t xml:space="preserve">at </w:t>
      </w:r>
      <w:r w:rsidR="004F46C5" w:rsidRPr="003D4938">
        <w:rPr>
          <w:rFonts w:ascii="Times New Roman" w:hAnsi="Times New Roman" w:cs="Times New Roman"/>
          <w:sz w:val="24"/>
          <w:szCs w:val="24"/>
        </w:rPr>
        <w:t>blive udformet således, at der</w:t>
      </w:r>
      <w:r w:rsidR="000A6D7D" w:rsidRPr="003D4938">
        <w:rPr>
          <w:rFonts w:ascii="Times New Roman" w:hAnsi="Times New Roman" w:cs="Times New Roman"/>
          <w:sz w:val="24"/>
          <w:szCs w:val="24"/>
        </w:rPr>
        <w:t xml:space="preserve"> straks</w:t>
      </w:r>
      <w:r w:rsidR="004F46C5" w:rsidRPr="003D4938">
        <w:rPr>
          <w:rFonts w:ascii="Times New Roman" w:hAnsi="Times New Roman" w:cs="Times New Roman"/>
          <w:sz w:val="24"/>
          <w:szCs w:val="24"/>
        </w:rPr>
        <w:t xml:space="preserve"> sættes en lås på de</w:t>
      </w:r>
      <w:r w:rsidR="006760B8" w:rsidRPr="003D4938">
        <w:rPr>
          <w:rFonts w:ascii="Times New Roman" w:hAnsi="Times New Roman" w:cs="Times New Roman"/>
          <w:sz w:val="24"/>
          <w:szCs w:val="24"/>
        </w:rPr>
        <w:t>t</w:t>
      </w:r>
      <w:r w:rsidR="004F46C5" w:rsidRPr="003D4938">
        <w:rPr>
          <w:rFonts w:ascii="Times New Roman" w:hAnsi="Times New Roman" w:cs="Times New Roman"/>
          <w:sz w:val="24"/>
          <w:szCs w:val="24"/>
        </w:rPr>
        <w:t xml:space="preserve"> pågældende skib</w:t>
      </w:r>
      <w:r w:rsidR="00112E21" w:rsidRPr="003D4938">
        <w:rPr>
          <w:rFonts w:ascii="Times New Roman" w:hAnsi="Times New Roman" w:cs="Times New Roman"/>
          <w:sz w:val="24"/>
          <w:szCs w:val="24"/>
        </w:rPr>
        <w:t xml:space="preserve"> i systemet, </w:t>
      </w:r>
      <w:r w:rsidR="00015146" w:rsidRPr="003D4938">
        <w:rPr>
          <w:rFonts w:ascii="Times New Roman" w:hAnsi="Times New Roman" w:cs="Times New Roman"/>
          <w:sz w:val="24"/>
          <w:szCs w:val="24"/>
        </w:rPr>
        <w:t>inden det vurderes om dokumentet kan registreres</w:t>
      </w:r>
      <w:r w:rsidR="006E1EF4" w:rsidRPr="003D4938">
        <w:rPr>
          <w:rFonts w:ascii="Times New Roman" w:hAnsi="Times New Roman" w:cs="Times New Roman"/>
          <w:sz w:val="24"/>
          <w:szCs w:val="24"/>
        </w:rPr>
        <w:t>,</w:t>
      </w:r>
      <w:r w:rsidR="00015146" w:rsidRPr="003D4938">
        <w:rPr>
          <w:rFonts w:ascii="Times New Roman" w:hAnsi="Times New Roman" w:cs="Times New Roman"/>
          <w:sz w:val="24"/>
          <w:szCs w:val="24"/>
        </w:rPr>
        <w:t xml:space="preserve"> eller </w:t>
      </w:r>
      <w:r w:rsidR="000A6D7D" w:rsidRPr="003D4938">
        <w:rPr>
          <w:rFonts w:ascii="Times New Roman" w:hAnsi="Times New Roman" w:cs="Times New Roman"/>
          <w:sz w:val="24"/>
          <w:szCs w:val="24"/>
        </w:rPr>
        <w:t xml:space="preserve">om det </w:t>
      </w:r>
      <w:r w:rsidR="00015146" w:rsidRPr="003D4938">
        <w:rPr>
          <w:rFonts w:ascii="Times New Roman" w:hAnsi="Times New Roman" w:cs="Times New Roman"/>
          <w:sz w:val="24"/>
          <w:szCs w:val="24"/>
        </w:rPr>
        <w:t xml:space="preserve">skal afvises. </w:t>
      </w:r>
    </w:p>
    <w:p w14:paraId="12B4D4F0" w14:textId="77777777" w:rsidR="00112E21" w:rsidRPr="003D4938" w:rsidRDefault="00112E21" w:rsidP="008A0D3E">
      <w:pPr>
        <w:spacing w:after="0" w:line="240" w:lineRule="auto"/>
        <w:jc w:val="both"/>
        <w:rPr>
          <w:rFonts w:ascii="Times New Roman" w:hAnsi="Times New Roman" w:cs="Times New Roman"/>
          <w:sz w:val="24"/>
          <w:szCs w:val="24"/>
        </w:rPr>
      </w:pPr>
    </w:p>
    <w:p w14:paraId="724ED843" w14:textId="4F03B16F" w:rsidR="00F97C2B" w:rsidRPr="003D4938" w:rsidRDefault="00C027BD"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Når</w:t>
      </w:r>
      <w:r w:rsidR="00664CE0" w:rsidRPr="003D4938">
        <w:rPr>
          <w:rFonts w:ascii="Times New Roman" w:hAnsi="Times New Roman" w:cs="Times New Roman"/>
          <w:sz w:val="24"/>
          <w:szCs w:val="24"/>
        </w:rPr>
        <w:t xml:space="preserve"> et papirdokument modtages til registrering</w:t>
      </w:r>
      <w:r w:rsidRPr="003D4938">
        <w:rPr>
          <w:rFonts w:ascii="Times New Roman" w:hAnsi="Times New Roman" w:cs="Times New Roman"/>
          <w:sz w:val="24"/>
          <w:szCs w:val="24"/>
        </w:rPr>
        <w:t xml:space="preserve">, vil </w:t>
      </w:r>
      <w:r w:rsidR="0028068C" w:rsidRPr="003D4938">
        <w:rPr>
          <w:rFonts w:ascii="Times New Roman" w:hAnsi="Times New Roman" w:cs="Times New Roman"/>
          <w:sz w:val="24"/>
          <w:szCs w:val="24"/>
        </w:rPr>
        <w:t>s</w:t>
      </w:r>
      <w:r w:rsidRPr="003D4938">
        <w:rPr>
          <w:rFonts w:ascii="Times New Roman" w:hAnsi="Times New Roman" w:cs="Times New Roman"/>
          <w:sz w:val="24"/>
          <w:szCs w:val="24"/>
        </w:rPr>
        <w:t xml:space="preserve">kibsregistret konvertere det til et digitalt dokument. </w:t>
      </w:r>
      <w:r w:rsidR="00377474" w:rsidRPr="003D4938">
        <w:rPr>
          <w:rFonts w:ascii="Times New Roman" w:hAnsi="Times New Roman" w:cs="Times New Roman"/>
          <w:sz w:val="24"/>
          <w:szCs w:val="24"/>
        </w:rPr>
        <w:t xml:space="preserve">Inden konvertering vil </w:t>
      </w:r>
      <w:r w:rsidR="0028068C" w:rsidRPr="003D4938">
        <w:rPr>
          <w:rFonts w:ascii="Times New Roman" w:hAnsi="Times New Roman" w:cs="Times New Roman"/>
          <w:sz w:val="24"/>
          <w:szCs w:val="24"/>
        </w:rPr>
        <w:t>s</w:t>
      </w:r>
      <w:r w:rsidR="00377474" w:rsidRPr="003D4938">
        <w:rPr>
          <w:rFonts w:ascii="Times New Roman" w:hAnsi="Times New Roman" w:cs="Times New Roman"/>
          <w:sz w:val="24"/>
          <w:szCs w:val="24"/>
        </w:rPr>
        <w:t xml:space="preserve">kibsregistret vurdere om dokumentet kan indføres i systemet eller om det skal afvises. </w:t>
      </w:r>
      <w:r w:rsidRPr="003D4938">
        <w:rPr>
          <w:rFonts w:ascii="Times New Roman" w:hAnsi="Times New Roman" w:cs="Times New Roman"/>
          <w:sz w:val="24"/>
          <w:szCs w:val="24"/>
        </w:rPr>
        <w:t>Hvis</w:t>
      </w:r>
      <w:r w:rsidR="000D71EF" w:rsidRPr="003D4938">
        <w:rPr>
          <w:rFonts w:ascii="Times New Roman" w:hAnsi="Times New Roman" w:cs="Times New Roman"/>
          <w:sz w:val="24"/>
          <w:szCs w:val="24"/>
        </w:rPr>
        <w:t xml:space="preserve"> </w:t>
      </w:r>
      <w:r w:rsidR="00D95CEA" w:rsidRPr="003D4938">
        <w:rPr>
          <w:rFonts w:ascii="Times New Roman" w:hAnsi="Times New Roman" w:cs="Times New Roman"/>
          <w:sz w:val="24"/>
          <w:szCs w:val="24"/>
        </w:rPr>
        <w:t xml:space="preserve">dokumentet </w:t>
      </w:r>
      <w:r w:rsidR="000D71EF" w:rsidRPr="003D4938">
        <w:rPr>
          <w:rFonts w:ascii="Times New Roman" w:hAnsi="Times New Roman" w:cs="Times New Roman"/>
          <w:sz w:val="24"/>
          <w:szCs w:val="24"/>
        </w:rPr>
        <w:t xml:space="preserve">har et indhold, der </w:t>
      </w:r>
      <w:r w:rsidR="00664CE0" w:rsidRPr="003D4938">
        <w:rPr>
          <w:rFonts w:ascii="Times New Roman" w:hAnsi="Times New Roman" w:cs="Times New Roman"/>
          <w:sz w:val="24"/>
          <w:szCs w:val="24"/>
        </w:rPr>
        <w:t xml:space="preserve">strider mod registrets udvisende, </w:t>
      </w:r>
      <w:r w:rsidR="00016616" w:rsidRPr="003D4938">
        <w:rPr>
          <w:rFonts w:ascii="Times New Roman" w:hAnsi="Times New Roman" w:cs="Times New Roman"/>
          <w:sz w:val="24"/>
          <w:szCs w:val="24"/>
        </w:rPr>
        <w:t xml:space="preserve">eller såfremt en anmeldelse omfatter flere dokumenter med indbyrdes modstridende angivelser kan der gives </w:t>
      </w:r>
      <w:r w:rsidR="00664CE0" w:rsidRPr="003D4938">
        <w:rPr>
          <w:rFonts w:ascii="Times New Roman" w:hAnsi="Times New Roman" w:cs="Times New Roman"/>
          <w:sz w:val="24"/>
          <w:szCs w:val="24"/>
        </w:rPr>
        <w:t xml:space="preserve">anmærkning </w:t>
      </w:r>
      <w:r w:rsidR="000D71EF" w:rsidRPr="003D4938">
        <w:rPr>
          <w:rFonts w:ascii="Times New Roman" w:hAnsi="Times New Roman" w:cs="Times New Roman"/>
          <w:sz w:val="24"/>
          <w:szCs w:val="24"/>
        </w:rPr>
        <w:t xml:space="preserve">herom. Anmærkning </w:t>
      </w:r>
      <w:r w:rsidR="00664CE0" w:rsidRPr="003D4938">
        <w:rPr>
          <w:rFonts w:ascii="Times New Roman" w:hAnsi="Times New Roman" w:cs="Times New Roman"/>
          <w:sz w:val="24"/>
          <w:szCs w:val="24"/>
        </w:rPr>
        <w:t xml:space="preserve">registreres </w:t>
      </w:r>
      <w:r w:rsidR="000D71EF" w:rsidRPr="003D4938">
        <w:rPr>
          <w:rFonts w:ascii="Times New Roman" w:hAnsi="Times New Roman" w:cs="Times New Roman"/>
          <w:sz w:val="24"/>
          <w:szCs w:val="24"/>
        </w:rPr>
        <w:t xml:space="preserve">digitalt som en påtegning på </w:t>
      </w:r>
      <w:r w:rsidRPr="003D4938">
        <w:rPr>
          <w:rFonts w:ascii="Times New Roman" w:hAnsi="Times New Roman" w:cs="Times New Roman"/>
          <w:sz w:val="24"/>
          <w:szCs w:val="24"/>
        </w:rPr>
        <w:t xml:space="preserve">det digitale </w:t>
      </w:r>
      <w:r w:rsidR="000D71EF" w:rsidRPr="003D4938">
        <w:rPr>
          <w:rFonts w:ascii="Times New Roman" w:hAnsi="Times New Roman" w:cs="Times New Roman"/>
          <w:sz w:val="24"/>
          <w:szCs w:val="24"/>
        </w:rPr>
        <w:t>dokument og gengives tillige digitalt på skibsbladet.</w:t>
      </w:r>
      <w:r w:rsidRPr="003D4938">
        <w:rPr>
          <w:rFonts w:ascii="Times New Roman" w:hAnsi="Times New Roman" w:cs="Times New Roman"/>
          <w:sz w:val="24"/>
          <w:szCs w:val="24"/>
        </w:rPr>
        <w:t xml:space="preserve"> </w:t>
      </w:r>
      <w:r w:rsidR="00E866E6" w:rsidRPr="003D4938">
        <w:rPr>
          <w:rFonts w:ascii="Times New Roman" w:hAnsi="Times New Roman" w:cs="Times New Roman"/>
          <w:sz w:val="24"/>
          <w:szCs w:val="24"/>
        </w:rPr>
        <w:t xml:space="preserve">Et negotiabelt pantebrev på papir </w:t>
      </w:r>
      <w:r w:rsidRPr="003D4938">
        <w:rPr>
          <w:rFonts w:ascii="Times New Roman" w:hAnsi="Times New Roman" w:cs="Times New Roman"/>
          <w:sz w:val="24"/>
          <w:szCs w:val="24"/>
        </w:rPr>
        <w:t>påføres oplysning om konvertering til et digitalt dokument, og at</w:t>
      </w:r>
      <w:r w:rsidR="00193250" w:rsidRPr="003D4938">
        <w:rPr>
          <w:rFonts w:ascii="Times New Roman" w:hAnsi="Times New Roman" w:cs="Times New Roman"/>
          <w:sz w:val="24"/>
          <w:szCs w:val="24"/>
        </w:rPr>
        <w:t xml:space="preserve"> </w:t>
      </w:r>
      <w:r w:rsidRPr="003D4938">
        <w:rPr>
          <w:rFonts w:ascii="Times New Roman" w:hAnsi="Times New Roman" w:cs="Times New Roman"/>
          <w:sz w:val="24"/>
          <w:szCs w:val="24"/>
        </w:rPr>
        <w:t>ihændehavelsen af det papirbaserede pantebrev efter konvertering til et digitalt pantebrev ikke længere har nogen retsvirkning samt oplysning om anmærkningen.</w:t>
      </w:r>
    </w:p>
    <w:p w14:paraId="535D80F9" w14:textId="77777777" w:rsidR="008F154B" w:rsidRPr="003D4938" w:rsidRDefault="008F154B" w:rsidP="008A0D3E">
      <w:pPr>
        <w:spacing w:after="0" w:line="240" w:lineRule="auto"/>
        <w:jc w:val="both"/>
        <w:rPr>
          <w:rFonts w:ascii="Times New Roman" w:hAnsi="Times New Roman" w:cs="Times New Roman"/>
          <w:sz w:val="24"/>
          <w:szCs w:val="24"/>
        </w:rPr>
      </w:pPr>
    </w:p>
    <w:p w14:paraId="3D152AE4" w14:textId="2AC39F67" w:rsidR="00715695" w:rsidRPr="003D4938" w:rsidRDefault="00383026"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B</w:t>
      </w:r>
      <w:r w:rsidR="005644E8" w:rsidRPr="003D4938">
        <w:rPr>
          <w:rFonts w:ascii="Times New Roman" w:hAnsi="Times New Roman" w:cs="Times New Roman"/>
          <w:sz w:val="24"/>
          <w:szCs w:val="24"/>
        </w:rPr>
        <w:t>emyndigelse</w:t>
      </w:r>
      <w:r w:rsidRPr="003D4938">
        <w:rPr>
          <w:rFonts w:ascii="Times New Roman" w:hAnsi="Times New Roman" w:cs="Times New Roman"/>
          <w:sz w:val="24"/>
          <w:szCs w:val="24"/>
        </w:rPr>
        <w:t>n</w:t>
      </w:r>
      <w:r w:rsidR="005644E8" w:rsidRPr="003D4938">
        <w:rPr>
          <w:rFonts w:ascii="Times New Roman" w:hAnsi="Times New Roman" w:cs="Times New Roman"/>
          <w:sz w:val="24"/>
          <w:szCs w:val="24"/>
        </w:rPr>
        <w:t xml:space="preserve"> til at fastsætte nærmere regler om registrets indretning og førelse vurderes at kunne omfatte elektronisk overførsel til registreret, uanset </w:t>
      </w:r>
      <w:r w:rsidR="008071E0" w:rsidRPr="003D4938">
        <w:rPr>
          <w:rFonts w:ascii="Times New Roman" w:hAnsi="Times New Roman" w:cs="Times New Roman"/>
          <w:sz w:val="24"/>
          <w:szCs w:val="24"/>
        </w:rPr>
        <w:t>at</w:t>
      </w:r>
      <w:r w:rsidR="005644E8" w:rsidRPr="003D4938">
        <w:rPr>
          <w:rFonts w:ascii="Times New Roman" w:hAnsi="Times New Roman" w:cs="Times New Roman"/>
          <w:sz w:val="24"/>
          <w:szCs w:val="24"/>
        </w:rPr>
        <w:t xml:space="preserve"> det </w:t>
      </w:r>
      <w:r w:rsidR="00F97C2B" w:rsidRPr="003D4938">
        <w:rPr>
          <w:rFonts w:ascii="Times New Roman" w:hAnsi="Times New Roman" w:cs="Times New Roman"/>
          <w:sz w:val="24"/>
          <w:szCs w:val="24"/>
        </w:rPr>
        <w:t xml:space="preserve">ikke </w:t>
      </w:r>
      <w:r w:rsidR="005644E8" w:rsidRPr="003D4938">
        <w:rPr>
          <w:rFonts w:ascii="Times New Roman" w:hAnsi="Times New Roman" w:cs="Times New Roman"/>
          <w:sz w:val="24"/>
          <w:szCs w:val="24"/>
        </w:rPr>
        <w:t xml:space="preserve">står anført udtrykkeligt i bestemmelsen. § 39, stk. 3, i søloven vil således fortsat give mulighed for at tilpasse </w:t>
      </w:r>
      <w:r w:rsidR="0028068C" w:rsidRPr="003D4938">
        <w:rPr>
          <w:rFonts w:ascii="Times New Roman" w:hAnsi="Times New Roman" w:cs="Times New Roman"/>
          <w:sz w:val="24"/>
          <w:szCs w:val="24"/>
        </w:rPr>
        <w:t>s</w:t>
      </w:r>
      <w:r w:rsidR="005644E8" w:rsidRPr="003D4938">
        <w:rPr>
          <w:rFonts w:ascii="Times New Roman" w:hAnsi="Times New Roman" w:cs="Times New Roman"/>
          <w:sz w:val="24"/>
          <w:szCs w:val="24"/>
        </w:rPr>
        <w:t>kibsregistrets forretningsgange til den tekn</w:t>
      </w:r>
      <w:r w:rsidR="00F36C19" w:rsidRPr="003D4938">
        <w:rPr>
          <w:rFonts w:ascii="Times New Roman" w:hAnsi="Times New Roman" w:cs="Times New Roman"/>
          <w:sz w:val="24"/>
          <w:szCs w:val="24"/>
        </w:rPr>
        <w:t>olog</w:t>
      </w:r>
      <w:r w:rsidR="005644E8" w:rsidRPr="003D4938">
        <w:rPr>
          <w:rFonts w:ascii="Times New Roman" w:hAnsi="Times New Roman" w:cs="Times New Roman"/>
          <w:sz w:val="24"/>
          <w:szCs w:val="24"/>
        </w:rPr>
        <w:t xml:space="preserve">iske udvikling. </w:t>
      </w:r>
    </w:p>
    <w:p w14:paraId="5DA9FF98" w14:textId="0D412D4D" w:rsidR="00E935C6" w:rsidRPr="003D4938" w:rsidRDefault="00E935C6" w:rsidP="008A0D3E">
      <w:pPr>
        <w:spacing w:after="0" w:line="240" w:lineRule="auto"/>
        <w:jc w:val="both"/>
        <w:rPr>
          <w:rFonts w:ascii="Times New Roman" w:hAnsi="Times New Roman" w:cs="Times New Roman"/>
          <w:sz w:val="24"/>
          <w:szCs w:val="24"/>
        </w:rPr>
      </w:pPr>
    </w:p>
    <w:p w14:paraId="568448D3" w14:textId="029AC1C9" w:rsidR="00B16A03" w:rsidRPr="003D4938" w:rsidRDefault="00E935C6"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Hjemlen forventes f.eks.</w:t>
      </w:r>
      <w:r w:rsidR="00383026" w:rsidRPr="003D4938">
        <w:rPr>
          <w:rFonts w:ascii="Times New Roman" w:hAnsi="Times New Roman" w:cs="Times New Roman"/>
          <w:sz w:val="24"/>
          <w:szCs w:val="24"/>
        </w:rPr>
        <w:t xml:space="preserve"> også</w:t>
      </w:r>
      <w:r w:rsidRPr="003D4938">
        <w:rPr>
          <w:rFonts w:ascii="Times New Roman" w:hAnsi="Times New Roman" w:cs="Times New Roman"/>
          <w:sz w:val="24"/>
          <w:szCs w:val="24"/>
        </w:rPr>
        <w:t xml:space="preserve"> at blive anvendt til at fastsætte regler om</w:t>
      </w:r>
      <w:r w:rsidR="00B16A03" w:rsidRPr="003D4938">
        <w:rPr>
          <w:rFonts w:ascii="Times New Roman" w:hAnsi="Times New Roman" w:cs="Times New Roman"/>
          <w:sz w:val="24"/>
          <w:szCs w:val="24"/>
        </w:rPr>
        <w:t>, at skibsregistret i tilfælde, hvor f.eks. en udlænding</w:t>
      </w:r>
      <w:r w:rsidRPr="003D4938">
        <w:rPr>
          <w:rFonts w:ascii="Times New Roman" w:hAnsi="Times New Roman" w:cs="Times New Roman"/>
          <w:sz w:val="24"/>
          <w:szCs w:val="24"/>
        </w:rPr>
        <w:t xml:space="preserve"> </w:t>
      </w:r>
      <w:r w:rsidR="00B16A03" w:rsidRPr="003D4938">
        <w:rPr>
          <w:rFonts w:ascii="Times New Roman" w:hAnsi="Times New Roman" w:cs="Times New Roman"/>
          <w:sz w:val="24"/>
          <w:szCs w:val="24"/>
        </w:rPr>
        <w:t xml:space="preserve">ikke har digital signatur, vil kunne anmelde dokumenter i papirform, hvorefter skibsregistret vil forestå digitaliseringen. </w:t>
      </w:r>
      <w:r w:rsidR="00B16A03" w:rsidRPr="003D4938">
        <w:rPr>
          <w:rFonts w:ascii="Times New Roman" w:eastAsia="Times New Roman" w:hAnsi="Times New Roman" w:cs="Times New Roman"/>
          <w:color w:val="000000"/>
          <w:sz w:val="24"/>
          <w:szCs w:val="24"/>
          <w:lang w:eastAsia="da-DK"/>
        </w:rPr>
        <w:t>Det bemærkes i den forbindelse, at bemærkningerne til lov nr. 526 af 7. juni 2006 synes at forudsætte en meget begrænset brug af dette, særligt for så vidt angår negotiable pantebreve</w:t>
      </w:r>
      <w:r w:rsidR="0076094F" w:rsidRPr="003D4938">
        <w:rPr>
          <w:rFonts w:ascii="Times New Roman" w:eastAsia="Times New Roman" w:hAnsi="Times New Roman" w:cs="Times New Roman"/>
          <w:color w:val="000000"/>
          <w:sz w:val="24"/>
          <w:szCs w:val="24"/>
          <w:lang w:eastAsia="da-DK"/>
        </w:rPr>
        <w:t>, jf. nærmere afsnit 2.1.1. i lovforslagets almindelige bemærkninger</w:t>
      </w:r>
      <w:r w:rsidR="00B16A03" w:rsidRPr="003D4938">
        <w:rPr>
          <w:rFonts w:ascii="Times New Roman" w:eastAsia="Times New Roman" w:hAnsi="Times New Roman" w:cs="Times New Roman"/>
          <w:color w:val="000000"/>
          <w:sz w:val="24"/>
          <w:szCs w:val="24"/>
          <w:lang w:eastAsia="da-DK"/>
        </w:rPr>
        <w:t>. Det vurderes, at der kan være behov for en noget bredere anvendelse af muligheden fremover.</w:t>
      </w:r>
    </w:p>
    <w:p w14:paraId="6C315B79" w14:textId="3A028D4B" w:rsidR="00871F3F" w:rsidRPr="003D4938" w:rsidRDefault="00871F3F" w:rsidP="008A0D3E">
      <w:pPr>
        <w:spacing w:after="0" w:line="240" w:lineRule="auto"/>
        <w:jc w:val="both"/>
        <w:rPr>
          <w:rFonts w:ascii="Times New Roman" w:hAnsi="Times New Roman" w:cs="Times New Roman"/>
          <w:sz w:val="24"/>
          <w:szCs w:val="24"/>
        </w:rPr>
      </w:pPr>
    </w:p>
    <w:p w14:paraId="4FACD107" w14:textId="2254980F" w:rsidR="00F30159" w:rsidRPr="003D4938" w:rsidRDefault="00871F3F"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Hjemlen er endvidere anvendt til</w:t>
      </w:r>
      <w:r w:rsidR="00BF38E1" w:rsidRPr="003D4938">
        <w:rPr>
          <w:rFonts w:ascii="Times New Roman" w:hAnsi="Times New Roman" w:cs="Times New Roman"/>
          <w:sz w:val="24"/>
          <w:szCs w:val="24"/>
        </w:rPr>
        <w:t xml:space="preserve"> at</w:t>
      </w:r>
      <w:r w:rsidRPr="003D4938">
        <w:rPr>
          <w:rFonts w:ascii="Times New Roman" w:hAnsi="Times New Roman" w:cs="Times New Roman"/>
          <w:sz w:val="24"/>
          <w:szCs w:val="24"/>
        </w:rPr>
        <w:t xml:space="preserve"> fastsætte regler om, at skibsregistret er offentligt tilgængeligt, jf. § 22 i bekendtgørelse nr. 41 af 22. januar 1999 om skibsregistrering. Da skibsregistret allerede er offentligt, vil en digitalisering ikke medføre, at der sker </w:t>
      </w:r>
      <w:r w:rsidR="00682CEF" w:rsidRPr="003D4938">
        <w:rPr>
          <w:rFonts w:ascii="Times New Roman" w:hAnsi="Times New Roman" w:cs="Times New Roman"/>
          <w:sz w:val="24"/>
          <w:szCs w:val="24"/>
        </w:rPr>
        <w:t xml:space="preserve">offentliggørelse af flere oplysninger end </w:t>
      </w:r>
      <w:r w:rsidRPr="003D4938">
        <w:rPr>
          <w:rFonts w:ascii="Times New Roman" w:hAnsi="Times New Roman" w:cs="Times New Roman"/>
          <w:sz w:val="24"/>
          <w:szCs w:val="24"/>
        </w:rPr>
        <w:t xml:space="preserve">i dag. </w:t>
      </w:r>
    </w:p>
    <w:p w14:paraId="3388F44B" w14:textId="77777777" w:rsidR="00F30159" w:rsidRPr="003D4938" w:rsidRDefault="00F30159" w:rsidP="008A0D3E">
      <w:pPr>
        <w:spacing w:after="0" w:line="240" w:lineRule="auto"/>
        <w:jc w:val="both"/>
        <w:rPr>
          <w:rFonts w:ascii="Times New Roman" w:hAnsi="Times New Roman" w:cs="Times New Roman"/>
          <w:sz w:val="24"/>
          <w:szCs w:val="24"/>
        </w:rPr>
      </w:pPr>
    </w:p>
    <w:p w14:paraId="59C28860" w14:textId="317C01CD" w:rsidR="00F30159" w:rsidRPr="003D4938" w:rsidRDefault="00F30159"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Det bemærkes i den forbindelse, at skibsregistret ved udførelsen af sine opgaver indsamler, behandler og videregiver oplysninger om virksomheder, herunder virksomheder drevet af enkeltpersoner og privatpersoner, såsom navn, adresse, nationalitet, kontaktoplysninger, cvr-nr. henholdsvis cpr-nr. Skibsregistret behandler ikke følsomme personoplysninger</w:t>
      </w:r>
      <w:r w:rsidR="00E06E0B" w:rsidRPr="003D4938">
        <w:rPr>
          <w:rFonts w:ascii="Times New Roman" w:hAnsi="Times New Roman" w:cs="Times New Roman"/>
          <w:sz w:val="24"/>
          <w:szCs w:val="24"/>
        </w:rPr>
        <w:t>, og cpr-nr. anvendes i overensstemmelse med databeskyttelseslovens § 11 og offentliggøres ikke.</w:t>
      </w:r>
    </w:p>
    <w:p w14:paraId="0B69EF3B" w14:textId="6D86A953" w:rsidR="00F30159" w:rsidRPr="003D4938" w:rsidRDefault="00F30159" w:rsidP="008A0D3E">
      <w:pPr>
        <w:spacing w:after="0" w:line="240" w:lineRule="auto"/>
        <w:jc w:val="both"/>
        <w:rPr>
          <w:rFonts w:ascii="Times New Roman" w:hAnsi="Times New Roman" w:cs="Times New Roman"/>
          <w:sz w:val="24"/>
          <w:szCs w:val="24"/>
        </w:rPr>
      </w:pPr>
    </w:p>
    <w:p w14:paraId="73D0BC19" w14:textId="0608E203" w:rsidR="00FE1202" w:rsidRPr="003D4938" w:rsidRDefault="00FE1202">
      <w:pPr>
        <w:spacing w:after="0" w:line="240" w:lineRule="auto"/>
        <w:rPr>
          <w:rFonts w:ascii="Times New Roman" w:hAnsi="Times New Roman" w:cs="Times New Roman"/>
          <w:sz w:val="24"/>
          <w:szCs w:val="24"/>
        </w:rPr>
      </w:pPr>
      <w:r w:rsidRPr="003D4938">
        <w:rPr>
          <w:rFonts w:ascii="Times New Roman" w:hAnsi="Times New Roman" w:cs="Times New Roman"/>
          <w:sz w:val="24"/>
          <w:szCs w:val="24"/>
        </w:rPr>
        <w:t xml:space="preserve">Til nr. </w:t>
      </w:r>
      <w:r w:rsidR="0076094F" w:rsidRPr="003D4938">
        <w:rPr>
          <w:rFonts w:ascii="Times New Roman" w:hAnsi="Times New Roman" w:cs="Times New Roman"/>
          <w:sz w:val="24"/>
          <w:szCs w:val="24"/>
        </w:rPr>
        <w:t>2</w:t>
      </w:r>
    </w:p>
    <w:p w14:paraId="61BC8AD3" w14:textId="77777777" w:rsidR="00163B49" w:rsidRPr="003D4938" w:rsidRDefault="00163B49">
      <w:pPr>
        <w:spacing w:after="0" w:line="240" w:lineRule="auto"/>
        <w:rPr>
          <w:rFonts w:ascii="Times New Roman" w:hAnsi="Times New Roman" w:cs="Times New Roman"/>
          <w:sz w:val="24"/>
          <w:szCs w:val="24"/>
        </w:rPr>
      </w:pPr>
    </w:p>
    <w:p w14:paraId="7AF6053C" w14:textId="1C9635B3" w:rsidR="00C04863" w:rsidRPr="003D4938" w:rsidRDefault="004027F8"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Søloven indeholder ikke generelle regler om fuldmagter. Det er imidlertid forudsat, at der kan anvendes fuldmagter ved anmeldelse af</w:t>
      </w:r>
      <w:r w:rsidR="006229FB" w:rsidRPr="003D4938">
        <w:rPr>
          <w:rFonts w:ascii="Times New Roman" w:hAnsi="Times New Roman" w:cs="Times New Roman"/>
          <w:sz w:val="24"/>
          <w:szCs w:val="24"/>
        </w:rPr>
        <w:t xml:space="preserve"> dokumenter til </w:t>
      </w:r>
      <w:r w:rsidR="0028068C" w:rsidRPr="003D4938">
        <w:rPr>
          <w:rFonts w:ascii="Times New Roman" w:hAnsi="Times New Roman" w:cs="Times New Roman"/>
          <w:sz w:val="24"/>
          <w:szCs w:val="24"/>
        </w:rPr>
        <w:t>s</w:t>
      </w:r>
      <w:r w:rsidR="006229FB" w:rsidRPr="003D4938">
        <w:rPr>
          <w:rFonts w:ascii="Times New Roman" w:hAnsi="Times New Roman" w:cs="Times New Roman"/>
          <w:sz w:val="24"/>
          <w:szCs w:val="24"/>
        </w:rPr>
        <w:t>kibsregistret</w:t>
      </w:r>
      <w:r w:rsidR="00592C9C" w:rsidRPr="003D4938">
        <w:rPr>
          <w:rFonts w:ascii="Times New Roman" w:hAnsi="Times New Roman" w:cs="Times New Roman"/>
          <w:sz w:val="24"/>
          <w:szCs w:val="24"/>
        </w:rPr>
        <w:t>.</w:t>
      </w:r>
    </w:p>
    <w:p w14:paraId="1CE6CCC4" w14:textId="77777777" w:rsidR="00C04863" w:rsidRPr="003D4938" w:rsidRDefault="00C04863" w:rsidP="008A0D3E">
      <w:pPr>
        <w:spacing w:after="0" w:line="240" w:lineRule="auto"/>
        <w:jc w:val="both"/>
        <w:rPr>
          <w:rFonts w:ascii="Times New Roman" w:hAnsi="Times New Roman" w:cs="Times New Roman"/>
          <w:sz w:val="24"/>
          <w:szCs w:val="24"/>
        </w:rPr>
      </w:pPr>
    </w:p>
    <w:p w14:paraId="78C6BE65" w14:textId="392E2900" w:rsidR="006229FB" w:rsidRPr="003D4938" w:rsidRDefault="00FE5016" w:rsidP="008A0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6229FB" w:rsidRPr="003D4938">
        <w:rPr>
          <w:rFonts w:ascii="Times New Roman" w:hAnsi="Times New Roman" w:cs="Times New Roman"/>
          <w:sz w:val="24"/>
          <w:szCs w:val="24"/>
        </w:rPr>
        <w:t xml:space="preserve">ølovens § 39 d </w:t>
      </w:r>
      <w:r>
        <w:rPr>
          <w:rFonts w:ascii="Times New Roman" w:hAnsi="Times New Roman" w:cs="Times New Roman"/>
          <w:sz w:val="24"/>
          <w:szCs w:val="24"/>
        </w:rPr>
        <w:t xml:space="preserve">indeholder </w:t>
      </w:r>
      <w:r w:rsidR="006229FB" w:rsidRPr="003D4938">
        <w:rPr>
          <w:rFonts w:ascii="Times New Roman" w:hAnsi="Times New Roman" w:cs="Times New Roman"/>
          <w:sz w:val="24"/>
          <w:szCs w:val="24"/>
        </w:rPr>
        <w:t>en bemyndigelse til Søfartsstyrelsen til at fastsætte regler om udformningen og indholdet af fuld</w:t>
      </w:r>
      <w:r w:rsidR="00163B49" w:rsidRPr="003D4938">
        <w:rPr>
          <w:rFonts w:ascii="Times New Roman" w:hAnsi="Times New Roman" w:cs="Times New Roman"/>
          <w:sz w:val="24"/>
          <w:szCs w:val="24"/>
        </w:rPr>
        <w:t xml:space="preserve">magter, der skal indsendes til </w:t>
      </w:r>
      <w:r w:rsidR="0028068C" w:rsidRPr="003D4938">
        <w:rPr>
          <w:rFonts w:ascii="Times New Roman" w:hAnsi="Times New Roman" w:cs="Times New Roman"/>
          <w:sz w:val="24"/>
          <w:szCs w:val="24"/>
        </w:rPr>
        <w:t>s</w:t>
      </w:r>
      <w:r w:rsidR="006229FB" w:rsidRPr="003D4938">
        <w:rPr>
          <w:rFonts w:ascii="Times New Roman" w:hAnsi="Times New Roman" w:cs="Times New Roman"/>
          <w:sz w:val="24"/>
          <w:szCs w:val="24"/>
        </w:rPr>
        <w:t>kibsregistret, herunder at fuldmagten skal indeholde oplysning om person- eller virksomhedsnummer for fuldmagtsgiver og fuldmagtshaver, og at papirfuldmagter skal være oprettet således, at de kan aflæses maskinelt, samt om en længste gyldighedsperiode for fuldmagter. Det fremgår herudover af</w:t>
      </w:r>
      <w:r w:rsidR="009A209B" w:rsidRPr="003D4938">
        <w:rPr>
          <w:rFonts w:ascii="Times New Roman" w:hAnsi="Times New Roman" w:cs="Times New Roman"/>
          <w:sz w:val="24"/>
          <w:szCs w:val="24"/>
        </w:rPr>
        <w:t xml:space="preserve"> § 39 d</w:t>
      </w:r>
      <w:r w:rsidR="006229FB" w:rsidRPr="003D4938">
        <w:rPr>
          <w:rFonts w:ascii="Times New Roman" w:hAnsi="Times New Roman" w:cs="Times New Roman"/>
          <w:sz w:val="24"/>
          <w:szCs w:val="24"/>
        </w:rPr>
        <w:t xml:space="preserve">, at Søfartsstyrelsen kan </w:t>
      </w:r>
      <w:r w:rsidR="00163B49" w:rsidRPr="003D4938">
        <w:rPr>
          <w:rFonts w:ascii="Times New Roman" w:hAnsi="Times New Roman" w:cs="Times New Roman"/>
          <w:sz w:val="24"/>
          <w:szCs w:val="24"/>
        </w:rPr>
        <w:t xml:space="preserve">fastsætte regler om </w:t>
      </w:r>
      <w:r w:rsidR="0028068C" w:rsidRPr="003D4938">
        <w:rPr>
          <w:rFonts w:ascii="Times New Roman" w:hAnsi="Times New Roman" w:cs="Times New Roman"/>
          <w:sz w:val="24"/>
          <w:szCs w:val="24"/>
        </w:rPr>
        <w:t>s</w:t>
      </w:r>
      <w:r w:rsidR="003374BA" w:rsidRPr="003D4938">
        <w:rPr>
          <w:rFonts w:ascii="Times New Roman" w:hAnsi="Times New Roman" w:cs="Times New Roman"/>
          <w:sz w:val="24"/>
          <w:szCs w:val="24"/>
        </w:rPr>
        <w:t>kibsregist</w:t>
      </w:r>
      <w:r w:rsidR="006229FB" w:rsidRPr="003D4938">
        <w:rPr>
          <w:rFonts w:ascii="Times New Roman" w:hAnsi="Times New Roman" w:cs="Times New Roman"/>
          <w:sz w:val="24"/>
          <w:szCs w:val="24"/>
        </w:rPr>
        <w:t>rets adgang til på begæring at forlæ</w:t>
      </w:r>
      <w:r w:rsidR="00163B49" w:rsidRPr="003D4938">
        <w:rPr>
          <w:rFonts w:ascii="Times New Roman" w:hAnsi="Times New Roman" w:cs="Times New Roman"/>
          <w:sz w:val="24"/>
          <w:szCs w:val="24"/>
        </w:rPr>
        <w:t xml:space="preserve">nge fristen i stk. 2 og om, at </w:t>
      </w:r>
      <w:r w:rsidR="0028068C" w:rsidRPr="003D4938">
        <w:rPr>
          <w:rFonts w:ascii="Times New Roman" w:hAnsi="Times New Roman" w:cs="Times New Roman"/>
          <w:sz w:val="24"/>
          <w:szCs w:val="24"/>
        </w:rPr>
        <w:t>s</w:t>
      </w:r>
      <w:r w:rsidR="006229FB" w:rsidRPr="003D4938">
        <w:rPr>
          <w:rFonts w:ascii="Times New Roman" w:hAnsi="Times New Roman" w:cs="Times New Roman"/>
          <w:sz w:val="24"/>
          <w:szCs w:val="24"/>
        </w:rPr>
        <w:t>kibsregistret i forbindelse med registrering efter stk. 1 skal sende meddelelse til den, der ifølge registeret er berettiget til at disponere over den pågældende rettighed.</w:t>
      </w:r>
    </w:p>
    <w:p w14:paraId="6D80F3A3" w14:textId="77777777" w:rsidR="00BD093E" w:rsidRPr="003D4938" w:rsidRDefault="00BD093E" w:rsidP="008A0D3E">
      <w:pPr>
        <w:spacing w:after="0" w:line="240" w:lineRule="auto"/>
        <w:jc w:val="both"/>
        <w:rPr>
          <w:rFonts w:ascii="Times New Roman" w:hAnsi="Times New Roman" w:cs="Times New Roman"/>
          <w:sz w:val="24"/>
          <w:szCs w:val="24"/>
        </w:rPr>
      </w:pPr>
    </w:p>
    <w:p w14:paraId="31E17EF6" w14:textId="3AE7BAF2" w:rsidR="00F26618" w:rsidRPr="003D4938" w:rsidRDefault="005A057F"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 xml:space="preserve">Henvisningen til stk. 1 og 2, som ikke er en del af gældende ret, skyldes, at det alene er </w:t>
      </w:r>
      <w:r w:rsidR="009A209B" w:rsidRPr="003D4938">
        <w:rPr>
          <w:rFonts w:ascii="Times New Roman" w:hAnsi="Times New Roman" w:cs="Times New Roman"/>
          <w:sz w:val="24"/>
          <w:szCs w:val="24"/>
        </w:rPr>
        <w:t>§ 39 d</w:t>
      </w:r>
      <w:r w:rsidR="00CC6910" w:rsidRPr="003D4938">
        <w:rPr>
          <w:rFonts w:ascii="Times New Roman" w:hAnsi="Times New Roman" w:cs="Times New Roman"/>
          <w:sz w:val="24"/>
          <w:szCs w:val="24"/>
        </w:rPr>
        <w:t xml:space="preserve">, stk. 3, som affattet ved § 1, nr. 18, i lov nr. 526 af 7. juni 2006, </w:t>
      </w:r>
      <w:r w:rsidR="004776A1">
        <w:rPr>
          <w:rFonts w:ascii="Times New Roman" w:hAnsi="Times New Roman" w:cs="Times New Roman"/>
          <w:sz w:val="24"/>
          <w:szCs w:val="24"/>
        </w:rPr>
        <w:t>der</w:t>
      </w:r>
      <w:r w:rsidRPr="003D4938">
        <w:rPr>
          <w:rFonts w:ascii="Times New Roman" w:hAnsi="Times New Roman" w:cs="Times New Roman"/>
          <w:sz w:val="24"/>
          <w:szCs w:val="24"/>
        </w:rPr>
        <w:t xml:space="preserve"> er </w:t>
      </w:r>
      <w:r w:rsidR="00CC6910" w:rsidRPr="003D4938">
        <w:rPr>
          <w:rFonts w:ascii="Times New Roman" w:hAnsi="Times New Roman" w:cs="Times New Roman"/>
          <w:sz w:val="24"/>
          <w:szCs w:val="24"/>
        </w:rPr>
        <w:t>sat i kraft.</w:t>
      </w:r>
      <w:r w:rsidR="00163B49" w:rsidRPr="003D4938">
        <w:rPr>
          <w:rFonts w:ascii="Times New Roman" w:hAnsi="Times New Roman" w:cs="Times New Roman"/>
          <w:sz w:val="24"/>
          <w:szCs w:val="24"/>
        </w:rPr>
        <w:t xml:space="preserve"> </w:t>
      </w:r>
      <w:r w:rsidR="00592C9C" w:rsidRPr="003D4938">
        <w:rPr>
          <w:rFonts w:ascii="Times New Roman" w:hAnsi="Times New Roman" w:cs="Times New Roman"/>
          <w:sz w:val="24"/>
          <w:szCs w:val="24"/>
        </w:rPr>
        <w:t xml:space="preserve">Hjemlen i § 39 d er udnyttet ved </w:t>
      </w:r>
      <w:r w:rsidR="00C3116E" w:rsidRPr="003D4938">
        <w:rPr>
          <w:rFonts w:ascii="Times New Roman" w:hAnsi="Times New Roman" w:cs="Times New Roman"/>
          <w:sz w:val="24"/>
          <w:szCs w:val="24"/>
        </w:rPr>
        <w:t xml:space="preserve">bekendtgørelse nr. 247 af 22. marts 2007 om ændring af bekendtgørelse om skibsregistrering. </w:t>
      </w:r>
      <w:r w:rsidR="00F26618" w:rsidRPr="003D4938">
        <w:rPr>
          <w:rFonts w:ascii="Times New Roman" w:hAnsi="Times New Roman" w:cs="Times New Roman"/>
          <w:sz w:val="24"/>
          <w:szCs w:val="24"/>
        </w:rPr>
        <w:t xml:space="preserve">Bekendtgørelsen vedrører visse nærmere angivne registreringsanmeldelser for rederier og skibe, som kan ske digitalt og anvendelse af fuldmagter i den forbindelse. </w:t>
      </w:r>
      <w:r w:rsidR="00A41597" w:rsidRPr="003D4938">
        <w:rPr>
          <w:rFonts w:ascii="Times New Roman" w:hAnsi="Times New Roman" w:cs="Times New Roman"/>
          <w:sz w:val="24"/>
          <w:szCs w:val="24"/>
        </w:rPr>
        <w:t>Der er tale om enkelte registreringsanmeldelser vedrørende</w:t>
      </w:r>
      <w:r w:rsidR="001D4A31" w:rsidRPr="003D4938">
        <w:rPr>
          <w:rFonts w:ascii="Times New Roman" w:hAnsi="Times New Roman" w:cs="Times New Roman"/>
          <w:sz w:val="24"/>
          <w:szCs w:val="24"/>
        </w:rPr>
        <w:t xml:space="preserve"> rederier, optagelse af skibe, slettelser og bareboat.</w:t>
      </w:r>
    </w:p>
    <w:p w14:paraId="55EBA9AC" w14:textId="593BB9A1" w:rsidR="00F26618" w:rsidRPr="003D4938" w:rsidRDefault="00F26618" w:rsidP="008A0D3E">
      <w:pPr>
        <w:spacing w:after="0" w:line="240" w:lineRule="auto"/>
        <w:jc w:val="both"/>
        <w:rPr>
          <w:rFonts w:ascii="Times New Roman" w:hAnsi="Times New Roman" w:cs="Times New Roman"/>
          <w:sz w:val="24"/>
          <w:szCs w:val="24"/>
        </w:rPr>
      </w:pPr>
    </w:p>
    <w:p w14:paraId="28D23FB7" w14:textId="580FED1C" w:rsidR="00592C9C" w:rsidRPr="003D4938" w:rsidRDefault="00F26618"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Da fuldmagter normalt gives for flere anmeldelsestyper</w:t>
      </w:r>
      <w:r w:rsidR="00A41597" w:rsidRPr="003D4938">
        <w:rPr>
          <w:rFonts w:ascii="Times New Roman" w:hAnsi="Times New Roman" w:cs="Times New Roman"/>
          <w:sz w:val="24"/>
          <w:szCs w:val="24"/>
        </w:rPr>
        <w:t xml:space="preserve"> end dem, som bekendtgørelsen vedrører</w:t>
      </w:r>
      <w:r w:rsidRPr="003D4938">
        <w:rPr>
          <w:rFonts w:ascii="Times New Roman" w:hAnsi="Times New Roman" w:cs="Times New Roman"/>
          <w:sz w:val="24"/>
          <w:szCs w:val="24"/>
        </w:rPr>
        <w:t>,</w:t>
      </w:r>
      <w:r w:rsidR="00BF08EF" w:rsidRPr="003D4938">
        <w:rPr>
          <w:rFonts w:ascii="Times New Roman" w:hAnsi="Times New Roman" w:cs="Times New Roman"/>
          <w:sz w:val="24"/>
          <w:szCs w:val="24"/>
        </w:rPr>
        <w:t xml:space="preserve"> har bekendtgørelsen kun ringe betydning </w:t>
      </w:r>
      <w:r w:rsidRPr="003D4938">
        <w:rPr>
          <w:rFonts w:ascii="Times New Roman" w:hAnsi="Times New Roman" w:cs="Times New Roman"/>
          <w:sz w:val="24"/>
          <w:szCs w:val="24"/>
        </w:rPr>
        <w:t>i praksis.</w:t>
      </w:r>
      <w:r w:rsidR="00A41597" w:rsidRPr="003D4938">
        <w:rPr>
          <w:rFonts w:ascii="Times New Roman" w:hAnsi="Times New Roman" w:cs="Times New Roman"/>
          <w:sz w:val="24"/>
          <w:szCs w:val="24"/>
        </w:rPr>
        <w:t xml:space="preserve"> Det betyder bl.a., at</w:t>
      </w:r>
      <w:r w:rsidR="001D4A31" w:rsidRPr="003D4938">
        <w:rPr>
          <w:rFonts w:ascii="Times New Roman" w:hAnsi="Times New Roman" w:cs="Times New Roman"/>
          <w:sz w:val="24"/>
          <w:szCs w:val="24"/>
        </w:rPr>
        <w:t xml:space="preserve"> såfremt</w:t>
      </w:r>
      <w:r w:rsidR="00BF08EF" w:rsidRPr="003D4938">
        <w:rPr>
          <w:rFonts w:ascii="Times New Roman" w:hAnsi="Times New Roman" w:cs="Times New Roman"/>
          <w:sz w:val="24"/>
          <w:szCs w:val="24"/>
        </w:rPr>
        <w:t xml:space="preserve"> f</w:t>
      </w:r>
      <w:r w:rsidR="001352AB" w:rsidRPr="003D4938">
        <w:rPr>
          <w:rFonts w:ascii="Times New Roman" w:hAnsi="Times New Roman" w:cs="Times New Roman"/>
          <w:sz w:val="24"/>
          <w:szCs w:val="24"/>
        </w:rPr>
        <w:t>.eks.</w:t>
      </w:r>
      <w:r w:rsidR="001D4A31" w:rsidRPr="003D4938">
        <w:rPr>
          <w:rFonts w:ascii="Times New Roman" w:hAnsi="Times New Roman" w:cs="Times New Roman"/>
          <w:sz w:val="24"/>
          <w:szCs w:val="24"/>
        </w:rPr>
        <w:t xml:space="preserve"> et </w:t>
      </w:r>
      <w:r w:rsidR="00BF08EF" w:rsidRPr="003D4938">
        <w:rPr>
          <w:rFonts w:ascii="Times New Roman" w:hAnsi="Times New Roman" w:cs="Times New Roman"/>
          <w:sz w:val="24"/>
          <w:szCs w:val="24"/>
        </w:rPr>
        <w:t>salgs</w:t>
      </w:r>
      <w:r w:rsidR="001D4A31" w:rsidRPr="003D4938">
        <w:rPr>
          <w:rFonts w:ascii="Times New Roman" w:hAnsi="Times New Roman" w:cs="Times New Roman"/>
          <w:sz w:val="24"/>
          <w:szCs w:val="24"/>
        </w:rPr>
        <w:t xml:space="preserve">dokument </w:t>
      </w:r>
      <w:r w:rsidR="00BF08EF" w:rsidRPr="003D4938">
        <w:rPr>
          <w:rFonts w:ascii="Times New Roman" w:hAnsi="Times New Roman" w:cs="Times New Roman"/>
          <w:sz w:val="24"/>
          <w:szCs w:val="24"/>
        </w:rPr>
        <w:t>(skøde)</w:t>
      </w:r>
      <w:r w:rsidR="00C31FB4" w:rsidRPr="003D4938">
        <w:rPr>
          <w:rFonts w:ascii="Times New Roman" w:hAnsi="Times New Roman" w:cs="Times New Roman"/>
          <w:sz w:val="24"/>
          <w:szCs w:val="24"/>
        </w:rPr>
        <w:t xml:space="preserve"> </w:t>
      </w:r>
      <w:r w:rsidR="001D4A31" w:rsidRPr="003D4938">
        <w:rPr>
          <w:rFonts w:ascii="Times New Roman" w:hAnsi="Times New Roman" w:cs="Times New Roman"/>
          <w:sz w:val="24"/>
          <w:szCs w:val="24"/>
        </w:rPr>
        <w:t xml:space="preserve">er underskrevet ifølge fuldmagt, vil den </w:t>
      </w:r>
      <w:r w:rsidR="00592C9C" w:rsidRPr="003D4938">
        <w:rPr>
          <w:rFonts w:ascii="Times New Roman" w:hAnsi="Times New Roman" w:cs="Times New Roman"/>
          <w:sz w:val="24"/>
          <w:szCs w:val="24"/>
        </w:rPr>
        <w:t>originale fuldmagt</w:t>
      </w:r>
      <w:r w:rsidR="001D4A31" w:rsidRPr="003D4938">
        <w:rPr>
          <w:rFonts w:ascii="Times New Roman" w:hAnsi="Times New Roman" w:cs="Times New Roman"/>
          <w:sz w:val="24"/>
          <w:szCs w:val="24"/>
        </w:rPr>
        <w:t xml:space="preserve"> skulle forevises</w:t>
      </w:r>
      <w:r w:rsidR="00A41597" w:rsidRPr="003D4938">
        <w:rPr>
          <w:rFonts w:ascii="Times New Roman" w:hAnsi="Times New Roman" w:cs="Times New Roman"/>
          <w:sz w:val="24"/>
          <w:szCs w:val="24"/>
        </w:rPr>
        <w:t>, inden dokumentet registreres</w:t>
      </w:r>
      <w:r w:rsidR="00592C9C" w:rsidRPr="003D4938">
        <w:rPr>
          <w:rFonts w:ascii="Times New Roman" w:hAnsi="Times New Roman" w:cs="Times New Roman"/>
          <w:sz w:val="24"/>
          <w:szCs w:val="24"/>
        </w:rPr>
        <w:t>.</w:t>
      </w:r>
      <w:r w:rsidR="00A41597" w:rsidRPr="003D4938">
        <w:rPr>
          <w:rFonts w:ascii="Times New Roman" w:hAnsi="Times New Roman" w:cs="Times New Roman"/>
          <w:sz w:val="24"/>
          <w:szCs w:val="24"/>
        </w:rPr>
        <w:t xml:space="preserve"> De fuldmagter, der i dag forevises i </w:t>
      </w:r>
      <w:r w:rsidR="00193250" w:rsidRPr="003D4938">
        <w:rPr>
          <w:rFonts w:ascii="Times New Roman" w:hAnsi="Times New Roman" w:cs="Times New Roman"/>
          <w:sz w:val="24"/>
          <w:szCs w:val="24"/>
        </w:rPr>
        <w:t>s</w:t>
      </w:r>
      <w:r w:rsidR="00A41597" w:rsidRPr="003D4938">
        <w:rPr>
          <w:rFonts w:ascii="Times New Roman" w:hAnsi="Times New Roman" w:cs="Times New Roman"/>
          <w:sz w:val="24"/>
          <w:szCs w:val="24"/>
        </w:rPr>
        <w:t xml:space="preserve">kibsregistret, er </w:t>
      </w:r>
      <w:r w:rsidR="001D4A31" w:rsidRPr="003D4938">
        <w:rPr>
          <w:rFonts w:ascii="Times New Roman" w:hAnsi="Times New Roman" w:cs="Times New Roman"/>
          <w:sz w:val="24"/>
          <w:szCs w:val="24"/>
        </w:rPr>
        <w:t xml:space="preserve">i øvrigt </w:t>
      </w:r>
      <w:r w:rsidR="00A41597" w:rsidRPr="003D4938">
        <w:rPr>
          <w:rFonts w:ascii="Times New Roman" w:hAnsi="Times New Roman" w:cs="Times New Roman"/>
          <w:sz w:val="24"/>
          <w:szCs w:val="24"/>
        </w:rPr>
        <w:t xml:space="preserve">som hovedregel konkrete fuldmagter, der giver fuldmagtshaver ret til at købe eller sælge et </w:t>
      </w:r>
      <w:r w:rsidR="006760B8" w:rsidRPr="003D4938">
        <w:rPr>
          <w:rFonts w:ascii="Times New Roman" w:hAnsi="Times New Roman" w:cs="Times New Roman"/>
          <w:sz w:val="24"/>
          <w:szCs w:val="24"/>
        </w:rPr>
        <w:t xml:space="preserve">bestemt </w:t>
      </w:r>
      <w:r w:rsidR="00A41597" w:rsidRPr="003D4938">
        <w:rPr>
          <w:rFonts w:ascii="Times New Roman" w:hAnsi="Times New Roman" w:cs="Times New Roman"/>
          <w:sz w:val="24"/>
          <w:szCs w:val="24"/>
        </w:rPr>
        <w:t>skib eller oprette et nærmere bestemt pantebrev.</w:t>
      </w:r>
      <w:r w:rsidR="00675060" w:rsidRPr="003D4938">
        <w:rPr>
          <w:rFonts w:ascii="Times New Roman" w:hAnsi="Times New Roman" w:cs="Times New Roman"/>
          <w:sz w:val="24"/>
          <w:szCs w:val="24"/>
        </w:rPr>
        <w:t xml:space="preserve"> En papirfuldmagt skal være dateret og underskrevet af </w:t>
      </w:r>
      <w:r w:rsidR="006760B8" w:rsidRPr="003D4938">
        <w:rPr>
          <w:rFonts w:ascii="Times New Roman" w:hAnsi="Times New Roman" w:cs="Times New Roman"/>
          <w:sz w:val="24"/>
          <w:szCs w:val="24"/>
        </w:rPr>
        <w:t>fuldmagtsgiver</w:t>
      </w:r>
      <w:r w:rsidR="00926E1F" w:rsidRPr="003D4938">
        <w:rPr>
          <w:rFonts w:ascii="Times New Roman" w:hAnsi="Times New Roman" w:cs="Times New Roman"/>
          <w:sz w:val="24"/>
          <w:szCs w:val="24"/>
        </w:rPr>
        <w:t>. Den skal endvidere bekræftes af</w:t>
      </w:r>
      <w:r w:rsidR="00675060" w:rsidRPr="003D4938">
        <w:rPr>
          <w:rFonts w:ascii="Times New Roman" w:hAnsi="Times New Roman" w:cs="Times New Roman"/>
          <w:sz w:val="24"/>
          <w:szCs w:val="24"/>
        </w:rPr>
        <w:t xml:space="preserve"> to vitterlighedsvidner</w:t>
      </w:r>
      <w:r w:rsidR="00926E1F" w:rsidRPr="003D4938">
        <w:rPr>
          <w:rFonts w:ascii="Times New Roman" w:hAnsi="Times New Roman" w:cs="Times New Roman"/>
          <w:sz w:val="24"/>
          <w:szCs w:val="24"/>
        </w:rPr>
        <w:t xml:space="preserve">, </w:t>
      </w:r>
      <w:r w:rsidR="00675060" w:rsidRPr="003D4938">
        <w:rPr>
          <w:rFonts w:ascii="Times New Roman" w:hAnsi="Times New Roman" w:cs="Times New Roman"/>
          <w:sz w:val="24"/>
          <w:szCs w:val="24"/>
        </w:rPr>
        <w:t>en advokat</w:t>
      </w:r>
      <w:r w:rsidR="00926E1F" w:rsidRPr="003D4938">
        <w:rPr>
          <w:rFonts w:ascii="Times New Roman" w:hAnsi="Times New Roman" w:cs="Times New Roman"/>
          <w:sz w:val="24"/>
          <w:szCs w:val="24"/>
        </w:rPr>
        <w:t xml:space="preserve"> eller af </w:t>
      </w:r>
      <w:r w:rsidR="005B1774" w:rsidRPr="003D4938">
        <w:rPr>
          <w:rFonts w:ascii="Times New Roman" w:hAnsi="Times New Roman" w:cs="Times New Roman"/>
          <w:sz w:val="24"/>
          <w:szCs w:val="24"/>
        </w:rPr>
        <w:t>notarius publicus</w:t>
      </w:r>
      <w:r w:rsidR="00C3475A" w:rsidRPr="003D4938">
        <w:rPr>
          <w:rFonts w:ascii="Times New Roman" w:hAnsi="Times New Roman" w:cs="Times New Roman"/>
          <w:sz w:val="24"/>
          <w:szCs w:val="24"/>
        </w:rPr>
        <w:t>, jf. § 11, stk. 2, i bekendtgørelse nr. 41 af 22. januar 1999 om skibsregistrering, som også anvendes i forhold til fuldmagter</w:t>
      </w:r>
      <w:r w:rsidR="00675060" w:rsidRPr="003D4938">
        <w:rPr>
          <w:rFonts w:ascii="Times New Roman" w:hAnsi="Times New Roman" w:cs="Times New Roman"/>
          <w:sz w:val="24"/>
          <w:szCs w:val="24"/>
        </w:rPr>
        <w:t>.</w:t>
      </w:r>
    </w:p>
    <w:p w14:paraId="554DE4EB" w14:textId="10BF5A83" w:rsidR="00C3475A" w:rsidRPr="003D4938" w:rsidRDefault="00C3475A" w:rsidP="008A0D3E">
      <w:pPr>
        <w:spacing w:after="0" w:line="240" w:lineRule="auto"/>
        <w:jc w:val="both"/>
        <w:rPr>
          <w:rFonts w:ascii="Times New Roman" w:hAnsi="Times New Roman" w:cs="Times New Roman"/>
          <w:sz w:val="24"/>
          <w:szCs w:val="24"/>
        </w:rPr>
      </w:pPr>
    </w:p>
    <w:p w14:paraId="194A407F" w14:textId="3B2FEE8D" w:rsidR="00E42C34" w:rsidRPr="003D4938" w:rsidRDefault="004654FB"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Ved en digitalisering af</w:t>
      </w:r>
      <w:r w:rsidR="00C3116E" w:rsidRPr="003D4938">
        <w:rPr>
          <w:rFonts w:ascii="Times New Roman" w:hAnsi="Times New Roman" w:cs="Times New Roman"/>
          <w:sz w:val="24"/>
          <w:szCs w:val="24"/>
        </w:rPr>
        <w:t xml:space="preserve"> </w:t>
      </w:r>
      <w:r w:rsidR="0028068C" w:rsidRPr="003D4938">
        <w:rPr>
          <w:rFonts w:ascii="Times New Roman" w:hAnsi="Times New Roman" w:cs="Times New Roman"/>
          <w:sz w:val="24"/>
          <w:szCs w:val="24"/>
        </w:rPr>
        <w:t>s</w:t>
      </w:r>
      <w:r w:rsidR="00C3116E" w:rsidRPr="003D4938">
        <w:rPr>
          <w:rFonts w:ascii="Times New Roman" w:hAnsi="Times New Roman" w:cs="Times New Roman"/>
          <w:sz w:val="24"/>
          <w:szCs w:val="24"/>
        </w:rPr>
        <w:t xml:space="preserve">kibsregistret vurderes, at </w:t>
      </w:r>
      <w:r w:rsidR="007E7C85" w:rsidRPr="003D4938">
        <w:rPr>
          <w:rFonts w:ascii="Times New Roman" w:hAnsi="Times New Roman" w:cs="Times New Roman"/>
          <w:sz w:val="24"/>
          <w:szCs w:val="24"/>
        </w:rPr>
        <w:t xml:space="preserve">indholdet af </w:t>
      </w:r>
      <w:r w:rsidRPr="003D4938">
        <w:rPr>
          <w:rFonts w:ascii="Times New Roman" w:hAnsi="Times New Roman" w:cs="Times New Roman"/>
          <w:sz w:val="24"/>
          <w:szCs w:val="24"/>
        </w:rPr>
        <w:t>§ 39 d, stk. 1 og 2</w:t>
      </w:r>
      <w:r w:rsidR="00A41597" w:rsidRPr="003D4938">
        <w:rPr>
          <w:rFonts w:ascii="Times New Roman" w:hAnsi="Times New Roman" w:cs="Times New Roman"/>
          <w:sz w:val="24"/>
          <w:szCs w:val="24"/>
        </w:rPr>
        <w:t>,</w:t>
      </w:r>
      <w:r w:rsidR="00E669E9" w:rsidRPr="003D4938">
        <w:rPr>
          <w:rFonts w:ascii="Times New Roman" w:hAnsi="Times New Roman" w:cs="Times New Roman"/>
          <w:sz w:val="24"/>
          <w:szCs w:val="24"/>
        </w:rPr>
        <w:t xml:space="preserve"> i søloven</w:t>
      </w:r>
      <w:r w:rsidR="00A41597" w:rsidRPr="003D4938">
        <w:rPr>
          <w:rFonts w:ascii="Times New Roman" w:hAnsi="Times New Roman" w:cs="Times New Roman"/>
          <w:sz w:val="24"/>
          <w:szCs w:val="24"/>
        </w:rPr>
        <w:t xml:space="preserve"> som affattet ved lov nr. 526 af 7. juni 2006, bør sættes</w:t>
      </w:r>
      <w:r w:rsidRPr="003D4938">
        <w:rPr>
          <w:rFonts w:ascii="Times New Roman" w:hAnsi="Times New Roman" w:cs="Times New Roman"/>
          <w:sz w:val="24"/>
          <w:szCs w:val="24"/>
        </w:rPr>
        <w:t xml:space="preserve"> i kraft. </w:t>
      </w:r>
      <w:r w:rsidR="00512E2A" w:rsidRPr="003D4938">
        <w:rPr>
          <w:rFonts w:ascii="Times New Roman" w:hAnsi="Times New Roman" w:cs="Times New Roman"/>
          <w:sz w:val="24"/>
          <w:szCs w:val="24"/>
        </w:rPr>
        <w:t xml:space="preserve">For at undgå uklarhed i forbindelse med den delvise ikrafttræden foreslås § 39 d i søloven nyaffattet med en ordlyd, der med enkelte redaktionelle ændringer svarer til den bestemmelse, som blev vedtaget ved ovennævnte lov. </w:t>
      </w:r>
    </w:p>
    <w:p w14:paraId="2F7CECA5" w14:textId="442F4295" w:rsidR="006229FB" w:rsidRPr="003D4938" w:rsidRDefault="006229FB" w:rsidP="008A0D3E">
      <w:pPr>
        <w:spacing w:after="0" w:line="240" w:lineRule="auto"/>
        <w:jc w:val="both"/>
        <w:rPr>
          <w:rFonts w:ascii="Times New Roman" w:hAnsi="Times New Roman" w:cs="Times New Roman"/>
          <w:sz w:val="24"/>
          <w:szCs w:val="24"/>
        </w:rPr>
      </w:pPr>
    </w:p>
    <w:p w14:paraId="21D9B310" w14:textId="38DF68AC" w:rsidR="003374BA" w:rsidRPr="003D4938" w:rsidRDefault="007E7C85"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 xml:space="preserve">På den baggrund </w:t>
      </w:r>
      <w:r w:rsidR="002A312A" w:rsidRPr="003D4938">
        <w:rPr>
          <w:rFonts w:ascii="Times New Roman" w:hAnsi="Times New Roman" w:cs="Times New Roman"/>
          <w:sz w:val="24"/>
          <w:szCs w:val="24"/>
        </w:rPr>
        <w:t xml:space="preserve">foreslås </w:t>
      </w:r>
      <w:r w:rsidR="00E1147F" w:rsidRPr="003D4938">
        <w:rPr>
          <w:rFonts w:ascii="Times New Roman" w:hAnsi="Times New Roman" w:cs="Times New Roman"/>
          <w:sz w:val="24"/>
          <w:szCs w:val="24"/>
        </w:rPr>
        <w:t xml:space="preserve">indsat i </w:t>
      </w:r>
      <w:r w:rsidR="002A312A" w:rsidRPr="003D4938">
        <w:rPr>
          <w:rFonts w:ascii="Times New Roman" w:hAnsi="Times New Roman" w:cs="Times New Roman"/>
          <w:i/>
          <w:sz w:val="24"/>
          <w:szCs w:val="24"/>
        </w:rPr>
        <w:t xml:space="preserve">§ 39 </w:t>
      </w:r>
      <w:r w:rsidR="00512E2A" w:rsidRPr="003D4938">
        <w:rPr>
          <w:rFonts w:ascii="Times New Roman" w:hAnsi="Times New Roman" w:cs="Times New Roman"/>
          <w:i/>
          <w:sz w:val="24"/>
          <w:szCs w:val="24"/>
        </w:rPr>
        <w:t>d</w:t>
      </w:r>
      <w:r w:rsidR="002A312A" w:rsidRPr="003D4938">
        <w:rPr>
          <w:rFonts w:ascii="Times New Roman" w:hAnsi="Times New Roman" w:cs="Times New Roman"/>
          <w:i/>
          <w:sz w:val="24"/>
          <w:szCs w:val="24"/>
        </w:rPr>
        <w:t xml:space="preserve">, stk. 1, </w:t>
      </w:r>
      <w:r w:rsidR="00E1147F" w:rsidRPr="003D4938">
        <w:rPr>
          <w:rFonts w:ascii="Times New Roman" w:hAnsi="Times New Roman" w:cs="Times New Roman"/>
          <w:i/>
          <w:sz w:val="24"/>
          <w:szCs w:val="24"/>
        </w:rPr>
        <w:t xml:space="preserve">1. pkt., </w:t>
      </w:r>
      <w:r w:rsidR="002A312A" w:rsidRPr="003D4938">
        <w:rPr>
          <w:rFonts w:ascii="Times New Roman" w:hAnsi="Times New Roman" w:cs="Times New Roman"/>
          <w:sz w:val="24"/>
          <w:szCs w:val="24"/>
        </w:rPr>
        <w:t xml:space="preserve">at den, der er berettiget til at råde over eller erklære sig om en ret over et bestemt skib, </w:t>
      </w:r>
      <w:r w:rsidR="00E1147F" w:rsidRPr="003D4938">
        <w:rPr>
          <w:rFonts w:ascii="Times New Roman" w:hAnsi="Times New Roman" w:cs="Times New Roman"/>
          <w:sz w:val="24"/>
          <w:szCs w:val="24"/>
        </w:rPr>
        <w:t xml:space="preserve">kan </w:t>
      </w:r>
      <w:r w:rsidR="002A312A" w:rsidRPr="003D4938">
        <w:rPr>
          <w:rFonts w:ascii="Times New Roman" w:hAnsi="Times New Roman" w:cs="Times New Roman"/>
          <w:sz w:val="24"/>
          <w:szCs w:val="24"/>
        </w:rPr>
        <w:t>efter reglerne i stk. 2 samt de regler, der fastsætte</w:t>
      </w:r>
      <w:r w:rsidR="00E1147F" w:rsidRPr="003D4938">
        <w:rPr>
          <w:rFonts w:ascii="Times New Roman" w:hAnsi="Times New Roman" w:cs="Times New Roman"/>
          <w:sz w:val="24"/>
          <w:szCs w:val="24"/>
        </w:rPr>
        <w:t>s i medfør af stk. 3,</w:t>
      </w:r>
      <w:r w:rsidR="002A312A" w:rsidRPr="003D4938">
        <w:rPr>
          <w:rFonts w:ascii="Times New Roman" w:hAnsi="Times New Roman" w:cs="Times New Roman"/>
          <w:sz w:val="24"/>
          <w:szCs w:val="24"/>
        </w:rPr>
        <w:t xml:space="preserve"> give en anden person fuldmagt til at udstede og anmelde dokumenter vedrørende den pågældende til registrering, herunder afgive erklæringer vedrørende skibet.</w:t>
      </w:r>
      <w:r w:rsidR="00E1147F" w:rsidRPr="003D4938">
        <w:rPr>
          <w:rFonts w:ascii="Times New Roman" w:hAnsi="Times New Roman" w:cs="Times New Roman"/>
          <w:sz w:val="24"/>
          <w:szCs w:val="24"/>
        </w:rPr>
        <w:t xml:space="preserve"> </w:t>
      </w:r>
    </w:p>
    <w:p w14:paraId="0924B420" w14:textId="77777777" w:rsidR="003374BA" w:rsidRPr="003D4938" w:rsidRDefault="003374BA" w:rsidP="008A0D3E">
      <w:pPr>
        <w:spacing w:after="0" w:line="240" w:lineRule="auto"/>
        <w:jc w:val="both"/>
        <w:rPr>
          <w:rFonts w:ascii="Times New Roman" w:hAnsi="Times New Roman" w:cs="Times New Roman"/>
          <w:sz w:val="24"/>
          <w:szCs w:val="24"/>
        </w:rPr>
      </w:pPr>
    </w:p>
    <w:p w14:paraId="4912FF49" w14:textId="12F6EB44" w:rsidR="005E6FF8" w:rsidRPr="003D4938" w:rsidRDefault="005E6FF8"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 xml:space="preserve">Personer, som ikke selv råder over eller ønsker at anvende en digital signatur, vil </w:t>
      </w:r>
      <w:r w:rsidR="004654FB" w:rsidRPr="003D4938">
        <w:rPr>
          <w:rFonts w:ascii="Times New Roman" w:hAnsi="Times New Roman" w:cs="Times New Roman"/>
          <w:sz w:val="24"/>
          <w:szCs w:val="24"/>
        </w:rPr>
        <w:t xml:space="preserve">efter en digitalisering </w:t>
      </w:r>
      <w:r w:rsidR="00C3116E" w:rsidRPr="003D4938">
        <w:rPr>
          <w:rFonts w:ascii="Times New Roman" w:hAnsi="Times New Roman" w:cs="Times New Roman"/>
          <w:sz w:val="24"/>
          <w:szCs w:val="24"/>
        </w:rPr>
        <w:t xml:space="preserve">af </w:t>
      </w:r>
      <w:r w:rsidR="00920E07" w:rsidRPr="003D4938">
        <w:rPr>
          <w:rFonts w:ascii="Times New Roman" w:hAnsi="Times New Roman" w:cs="Times New Roman"/>
          <w:sz w:val="24"/>
          <w:szCs w:val="24"/>
        </w:rPr>
        <w:t>s</w:t>
      </w:r>
      <w:r w:rsidR="00C3116E" w:rsidRPr="003D4938">
        <w:rPr>
          <w:rFonts w:ascii="Times New Roman" w:hAnsi="Times New Roman" w:cs="Times New Roman"/>
          <w:sz w:val="24"/>
          <w:szCs w:val="24"/>
        </w:rPr>
        <w:t xml:space="preserve">kibsregistret </w:t>
      </w:r>
      <w:r w:rsidRPr="003D4938">
        <w:rPr>
          <w:rFonts w:ascii="Times New Roman" w:hAnsi="Times New Roman" w:cs="Times New Roman"/>
          <w:sz w:val="24"/>
          <w:szCs w:val="24"/>
        </w:rPr>
        <w:t xml:space="preserve">kunne give andre fuldmagt til at foretage digitale anmeldelser til </w:t>
      </w:r>
      <w:r w:rsidR="00920E07" w:rsidRPr="003D4938">
        <w:rPr>
          <w:rFonts w:ascii="Times New Roman" w:hAnsi="Times New Roman" w:cs="Times New Roman"/>
          <w:sz w:val="24"/>
          <w:szCs w:val="24"/>
        </w:rPr>
        <w:t>s</w:t>
      </w:r>
      <w:r w:rsidRPr="003D4938">
        <w:rPr>
          <w:rFonts w:ascii="Times New Roman" w:hAnsi="Times New Roman" w:cs="Times New Roman"/>
          <w:sz w:val="24"/>
          <w:szCs w:val="24"/>
        </w:rPr>
        <w:t>kibsregistret på deres vegne. For at lette mulighederne herfor</w:t>
      </w:r>
      <w:r w:rsidR="00C3116E" w:rsidRPr="003D4938">
        <w:rPr>
          <w:rFonts w:ascii="Times New Roman" w:hAnsi="Times New Roman" w:cs="Times New Roman"/>
          <w:sz w:val="24"/>
          <w:szCs w:val="24"/>
        </w:rPr>
        <w:t xml:space="preserve"> </w:t>
      </w:r>
      <w:r w:rsidRPr="003D4938">
        <w:rPr>
          <w:rFonts w:ascii="Times New Roman" w:hAnsi="Times New Roman" w:cs="Times New Roman"/>
          <w:sz w:val="24"/>
          <w:szCs w:val="24"/>
        </w:rPr>
        <w:t>foreslås der indført</w:t>
      </w:r>
      <w:r w:rsidR="004654FB" w:rsidRPr="003D4938">
        <w:rPr>
          <w:rFonts w:ascii="Times New Roman" w:hAnsi="Times New Roman" w:cs="Times New Roman"/>
          <w:sz w:val="24"/>
          <w:szCs w:val="24"/>
        </w:rPr>
        <w:t xml:space="preserve"> ovennævnte bestemmelse, </w:t>
      </w:r>
      <w:r w:rsidRPr="003D4938">
        <w:rPr>
          <w:rFonts w:ascii="Times New Roman" w:hAnsi="Times New Roman" w:cs="Times New Roman"/>
          <w:sz w:val="24"/>
          <w:szCs w:val="24"/>
        </w:rPr>
        <w:t xml:space="preserve">hvorefter det vil være muligt at udstede og anmelde dokumenter til registrering på grundlag af en fuldmagt </w:t>
      </w:r>
      <w:r w:rsidR="008C0BDE" w:rsidRPr="003D4938">
        <w:rPr>
          <w:rFonts w:ascii="Times New Roman" w:hAnsi="Times New Roman" w:cs="Times New Roman"/>
          <w:sz w:val="24"/>
          <w:szCs w:val="24"/>
        </w:rPr>
        <w:t xml:space="preserve">(digital eller på papir) </w:t>
      </w:r>
      <w:r w:rsidRPr="003D4938">
        <w:rPr>
          <w:rFonts w:ascii="Times New Roman" w:hAnsi="Times New Roman" w:cs="Times New Roman"/>
          <w:sz w:val="24"/>
          <w:szCs w:val="24"/>
        </w:rPr>
        <w:t>fra den, der er berettiget til at råde over et skib eller over en ret over et skib. Fuldmagtshaver vil på baggrund af en sådan fuldmagt kunne foretage digital anmeldelse af dokumenter, der er forsynet med fuldmagtshavers egen digitale signatur.</w:t>
      </w:r>
    </w:p>
    <w:p w14:paraId="577DDFD4" w14:textId="77777777" w:rsidR="00903892" w:rsidRPr="003D4938" w:rsidRDefault="00903892" w:rsidP="008A0D3E">
      <w:pPr>
        <w:spacing w:after="0" w:line="240" w:lineRule="auto"/>
        <w:jc w:val="both"/>
        <w:rPr>
          <w:rFonts w:ascii="Times New Roman" w:hAnsi="Times New Roman" w:cs="Times New Roman"/>
          <w:sz w:val="24"/>
          <w:szCs w:val="24"/>
        </w:rPr>
      </w:pPr>
    </w:p>
    <w:p w14:paraId="78D87F90" w14:textId="5FCE556A" w:rsidR="005E6FF8" w:rsidRPr="003D4938" w:rsidRDefault="005E6FF8"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Den foreslåede regel indebærer, at den, der ønsker at disponere over en rettighed</w:t>
      </w:r>
      <w:r w:rsidR="001D4A31" w:rsidRPr="003D4938">
        <w:rPr>
          <w:rFonts w:ascii="Times New Roman" w:hAnsi="Times New Roman" w:cs="Times New Roman"/>
          <w:sz w:val="24"/>
          <w:szCs w:val="24"/>
        </w:rPr>
        <w:t xml:space="preserve">, som tilhører vedkommende, </w:t>
      </w:r>
      <w:r w:rsidRPr="003D4938">
        <w:rPr>
          <w:rFonts w:ascii="Times New Roman" w:hAnsi="Times New Roman" w:cs="Times New Roman"/>
          <w:sz w:val="24"/>
          <w:szCs w:val="24"/>
        </w:rPr>
        <w:t>over et skib, herunder ejere eller andre med en begrænset ret i relation til et skib, vil kunne give en anden fuldmagt til at råde over rettigheden i registreringsmæssig henseende. Fuldmagtshaver vil typisk være en professionel rådgiver, f.eks. en advokat</w:t>
      </w:r>
      <w:r w:rsidR="00F0701F" w:rsidRPr="003D4938">
        <w:rPr>
          <w:rFonts w:ascii="Times New Roman" w:hAnsi="Times New Roman" w:cs="Times New Roman"/>
          <w:sz w:val="24"/>
          <w:szCs w:val="24"/>
        </w:rPr>
        <w:t>, skibsmægler</w:t>
      </w:r>
      <w:r w:rsidRPr="003D4938">
        <w:rPr>
          <w:rFonts w:ascii="Times New Roman" w:hAnsi="Times New Roman" w:cs="Times New Roman"/>
          <w:sz w:val="24"/>
          <w:szCs w:val="24"/>
        </w:rPr>
        <w:t xml:space="preserve"> eller et pengeinstitut, men kan være en hvilken som helst person eller virksomhed. </w:t>
      </w:r>
    </w:p>
    <w:p w14:paraId="24A2B4AB" w14:textId="77777777" w:rsidR="005E6FF8" w:rsidRPr="003D4938" w:rsidRDefault="005E6FF8" w:rsidP="008A0D3E">
      <w:pPr>
        <w:spacing w:after="0" w:line="240" w:lineRule="auto"/>
        <w:jc w:val="both"/>
        <w:rPr>
          <w:rFonts w:ascii="Times New Roman" w:hAnsi="Times New Roman" w:cs="Times New Roman"/>
          <w:sz w:val="24"/>
          <w:szCs w:val="24"/>
        </w:rPr>
      </w:pPr>
    </w:p>
    <w:p w14:paraId="10F9D99E" w14:textId="5EAE200E" w:rsidR="005E6FF8" w:rsidRPr="003D4938" w:rsidRDefault="005856EF"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Efter forslaget til</w:t>
      </w:r>
      <w:r w:rsidRPr="003D4938">
        <w:rPr>
          <w:rFonts w:ascii="Times New Roman" w:hAnsi="Times New Roman" w:cs="Times New Roman"/>
          <w:i/>
          <w:sz w:val="24"/>
          <w:szCs w:val="24"/>
        </w:rPr>
        <w:t xml:space="preserve"> </w:t>
      </w:r>
      <w:r w:rsidR="004776A1">
        <w:rPr>
          <w:rFonts w:ascii="Times New Roman" w:hAnsi="Times New Roman" w:cs="Times New Roman"/>
          <w:i/>
          <w:sz w:val="24"/>
          <w:szCs w:val="24"/>
        </w:rPr>
        <w:t xml:space="preserve">§ 39 d, </w:t>
      </w:r>
      <w:r w:rsidRPr="003D4938">
        <w:rPr>
          <w:rFonts w:ascii="Times New Roman" w:hAnsi="Times New Roman" w:cs="Times New Roman"/>
          <w:i/>
          <w:sz w:val="24"/>
          <w:szCs w:val="24"/>
        </w:rPr>
        <w:t>stk. 1, 2. pkt.,</w:t>
      </w:r>
      <w:r w:rsidRPr="003D4938">
        <w:rPr>
          <w:rFonts w:ascii="Times New Roman" w:hAnsi="Times New Roman" w:cs="Times New Roman"/>
          <w:sz w:val="24"/>
          <w:szCs w:val="24"/>
        </w:rPr>
        <w:t xml:space="preserve"> skal f</w:t>
      </w:r>
      <w:r w:rsidR="005E6FF8" w:rsidRPr="003D4938">
        <w:rPr>
          <w:rFonts w:ascii="Times New Roman" w:hAnsi="Times New Roman" w:cs="Times New Roman"/>
          <w:sz w:val="24"/>
          <w:szCs w:val="24"/>
        </w:rPr>
        <w:t xml:space="preserve">uldmagten </w:t>
      </w:r>
      <w:r w:rsidRPr="003D4938">
        <w:rPr>
          <w:rFonts w:ascii="Times New Roman" w:hAnsi="Times New Roman" w:cs="Times New Roman"/>
          <w:sz w:val="24"/>
          <w:szCs w:val="24"/>
        </w:rPr>
        <w:t xml:space="preserve">indsendes til </w:t>
      </w:r>
      <w:r w:rsidR="00920E07" w:rsidRPr="003D4938">
        <w:rPr>
          <w:rFonts w:ascii="Times New Roman" w:hAnsi="Times New Roman" w:cs="Times New Roman"/>
          <w:sz w:val="24"/>
          <w:szCs w:val="24"/>
        </w:rPr>
        <w:t>s</w:t>
      </w:r>
      <w:r w:rsidRPr="003D4938">
        <w:rPr>
          <w:rFonts w:ascii="Times New Roman" w:hAnsi="Times New Roman" w:cs="Times New Roman"/>
          <w:sz w:val="24"/>
          <w:szCs w:val="24"/>
        </w:rPr>
        <w:t xml:space="preserve">kibsregistret elektronisk eller på papir. </w:t>
      </w:r>
    </w:p>
    <w:p w14:paraId="5C1E3F8A" w14:textId="77777777" w:rsidR="005E6FF8" w:rsidRPr="003D4938" w:rsidRDefault="005E6FF8" w:rsidP="008A0D3E">
      <w:pPr>
        <w:spacing w:after="0" w:line="240" w:lineRule="auto"/>
        <w:jc w:val="both"/>
        <w:rPr>
          <w:rFonts w:ascii="Times New Roman" w:hAnsi="Times New Roman" w:cs="Times New Roman"/>
          <w:sz w:val="24"/>
          <w:szCs w:val="24"/>
        </w:rPr>
      </w:pPr>
    </w:p>
    <w:p w14:paraId="0F78735E" w14:textId="66FB9680" w:rsidR="005E6FF8" w:rsidRPr="003D4938" w:rsidRDefault="005E6FF8"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 xml:space="preserve">Den foreslåede bestemmelse skal muliggøre, at en rettighedshaver kan lade sine professionelle rådgivere eller andre varetage hans interesser i skibsregistreringsmæssig henseende, hvor dette af den ene eller anden grund måtte være ønskeligt. </w:t>
      </w:r>
    </w:p>
    <w:p w14:paraId="7409EB01" w14:textId="77777777" w:rsidR="00443073" w:rsidRPr="003D4938" w:rsidRDefault="00443073" w:rsidP="008A0D3E">
      <w:pPr>
        <w:spacing w:after="0" w:line="240" w:lineRule="auto"/>
        <w:jc w:val="both"/>
        <w:rPr>
          <w:rFonts w:ascii="Times New Roman" w:hAnsi="Times New Roman" w:cs="Times New Roman"/>
          <w:sz w:val="24"/>
          <w:szCs w:val="24"/>
        </w:rPr>
      </w:pPr>
    </w:p>
    <w:p w14:paraId="50480DFE" w14:textId="5466FE2B" w:rsidR="00421D38" w:rsidRPr="003D4938" w:rsidRDefault="00421D38"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Det forhold, at</w:t>
      </w:r>
      <w:r w:rsidR="001D4A31" w:rsidRPr="003D4938">
        <w:rPr>
          <w:rFonts w:ascii="Times New Roman" w:hAnsi="Times New Roman" w:cs="Times New Roman"/>
          <w:sz w:val="24"/>
          <w:szCs w:val="24"/>
        </w:rPr>
        <w:t xml:space="preserve"> fuldmagten skal indsendes til </w:t>
      </w:r>
      <w:r w:rsidR="0028068C" w:rsidRPr="003D4938">
        <w:rPr>
          <w:rFonts w:ascii="Times New Roman" w:hAnsi="Times New Roman" w:cs="Times New Roman"/>
          <w:sz w:val="24"/>
          <w:szCs w:val="24"/>
        </w:rPr>
        <w:t>s</w:t>
      </w:r>
      <w:r w:rsidRPr="003D4938">
        <w:rPr>
          <w:rFonts w:ascii="Times New Roman" w:hAnsi="Times New Roman" w:cs="Times New Roman"/>
          <w:sz w:val="24"/>
          <w:szCs w:val="24"/>
        </w:rPr>
        <w:t>kibsregistret</w:t>
      </w:r>
      <w:r w:rsidR="005E6FF8" w:rsidRPr="003D4938">
        <w:rPr>
          <w:rFonts w:ascii="Times New Roman" w:hAnsi="Times New Roman" w:cs="Times New Roman"/>
          <w:sz w:val="24"/>
          <w:szCs w:val="24"/>
        </w:rPr>
        <w:t xml:space="preserve"> indebærer endvidere, at fuldmagtsgiver kun kan tilbagekalde fuldmagten ved henvendelse til </w:t>
      </w:r>
      <w:r w:rsidR="00443073" w:rsidRPr="003D4938">
        <w:rPr>
          <w:rFonts w:ascii="Times New Roman" w:hAnsi="Times New Roman" w:cs="Times New Roman"/>
          <w:sz w:val="24"/>
          <w:szCs w:val="24"/>
        </w:rPr>
        <w:t>s</w:t>
      </w:r>
      <w:r w:rsidR="005E6FF8" w:rsidRPr="003D4938">
        <w:rPr>
          <w:rFonts w:ascii="Times New Roman" w:hAnsi="Times New Roman" w:cs="Times New Roman"/>
          <w:sz w:val="24"/>
          <w:szCs w:val="24"/>
        </w:rPr>
        <w:t>kibsregistret og således ikke alene ved meddelelse til fuldmagtshaver</w:t>
      </w:r>
      <w:r w:rsidRPr="003D4938">
        <w:rPr>
          <w:rFonts w:ascii="Times New Roman" w:hAnsi="Times New Roman" w:cs="Times New Roman"/>
          <w:sz w:val="24"/>
          <w:szCs w:val="24"/>
        </w:rPr>
        <w:t>, jf. aftalelovens § 13</w:t>
      </w:r>
      <w:r w:rsidR="005E6FF8" w:rsidRPr="003D4938">
        <w:rPr>
          <w:rFonts w:ascii="Times New Roman" w:hAnsi="Times New Roman" w:cs="Times New Roman"/>
          <w:sz w:val="24"/>
          <w:szCs w:val="24"/>
        </w:rPr>
        <w:t xml:space="preserve">. Derved forhindres situationer, hvor fuldmagten tilbagekaldes, uden at </w:t>
      </w:r>
      <w:r w:rsidR="0028068C" w:rsidRPr="003D4938">
        <w:rPr>
          <w:rFonts w:ascii="Times New Roman" w:hAnsi="Times New Roman" w:cs="Times New Roman"/>
          <w:sz w:val="24"/>
          <w:szCs w:val="24"/>
        </w:rPr>
        <w:t>s</w:t>
      </w:r>
      <w:r w:rsidR="005E6FF8" w:rsidRPr="003D4938">
        <w:rPr>
          <w:rFonts w:ascii="Times New Roman" w:hAnsi="Times New Roman" w:cs="Times New Roman"/>
          <w:sz w:val="24"/>
          <w:szCs w:val="24"/>
        </w:rPr>
        <w:t>kibsregistret</w:t>
      </w:r>
      <w:r w:rsidRPr="003D4938">
        <w:rPr>
          <w:rFonts w:ascii="Times New Roman" w:hAnsi="Times New Roman" w:cs="Times New Roman"/>
          <w:sz w:val="24"/>
          <w:szCs w:val="24"/>
        </w:rPr>
        <w:t xml:space="preserve"> underrettes herom</w:t>
      </w:r>
      <w:r w:rsidR="005E6FF8" w:rsidRPr="003D4938">
        <w:rPr>
          <w:rFonts w:ascii="Times New Roman" w:hAnsi="Times New Roman" w:cs="Times New Roman"/>
          <w:sz w:val="24"/>
          <w:szCs w:val="24"/>
        </w:rPr>
        <w:t>. Fuldmagtsgiver vil til enhver tid kunne tilbagekalde fuldmagten skriftligt over</w:t>
      </w:r>
      <w:r w:rsidRPr="003D4938">
        <w:rPr>
          <w:rFonts w:ascii="Times New Roman" w:hAnsi="Times New Roman" w:cs="Times New Roman"/>
          <w:sz w:val="24"/>
          <w:szCs w:val="24"/>
        </w:rPr>
        <w:t xml:space="preserve"> </w:t>
      </w:r>
      <w:r w:rsidR="005E6FF8" w:rsidRPr="003D4938">
        <w:rPr>
          <w:rFonts w:ascii="Times New Roman" w:hAnsi="Times New Roman" w:cs="Times New Roman"/>
          <w:sz w:val="24"/>
          <w:szCs w:val="24"/>
        </w:rPr>
        <w:t xml:space="preserve">for </w:t>
      </w:r>
      <w:r w:rsidRPr="003D4938">
        <w:rPr>
          <w:rFonts w:ascii="Times New Roman" w:hAnsi="Times New Roman" w:cs="Times New Roman"/>
          <w:sz w:val="24"/>
          <w:szCs w:val="24"/>
        </w:rPr>
        <w:t>s</w:t>
      </w:r>
      <w:r w:rsidR="005E6FF8" w:rsidRPr="003D4938">
        <w:rPr>
          <w:rFonts w:ascii="Times New Roman" w:hAnsi="Times New Roman" w:cs="Times New Roman"/>
          <w:sz w:val="24"/>
          <w:szCs w:val="24"/>
        </w:rPr>
        <w:t xml:space="preserve">kibsregistret, der </w:t>
      </w:r>
      <w:r w:rsidR="00236A09" w:rsidRPr="003D4938">
        <w:rPr>
          <w:rFonts w:ascii="Times New Roman" w:hAnsi="Times New Roman" w:cs="Times New Roman"/>
          <w:sz w:val="24"/>
          <w:szCs w:val="24"/>
        </w:rPr>
        <w:t>snarest</w:t>
      </w:r>
      <w:r w:rsidR="005E6FF8" w:rsidRPr="003D4938">
        <w:rPr>
          <w:rFonts w:ascii="Times New Roman" w:hAnsi="Times New Roman" w:cs="Times New Roman"/>
          <w:sz w:val="24"/>
          <w:szCs w:val="24"/>
        </w:rPr>
        <w:t xml:space="preserve"> </w:t>
      </w:r>
      <w:r w:rsidR="00236A09" w:rsidRPr="003D4938">
        <w:rPr>
          <w:rFonts w:ascii="Times New Roman" w:hAnsi="Times New Roman" w:cs="Times New Roman"/>
          <w:sz w:val="24"/>
          <w:szCs w:val="24"/>
        </w:rPr>
        <w:t xml:space="preserve">muligt </w:t>
      </w:r>
      <w:r w:rsidR="005E6FF8" w:rsidRPr="003D4938">
        <w:rPr>
          <w:rFonts w:ascii="Times New Roman" w:hAnsi="Times New Roman" w:cs="Times New Roman"/>
          <w:sz w:val="24"/>
          <w:szCs w:val="24"/>
        </w:rPr>
        <w:t>foretage</w:t>
      </w:r>
      <w:r w:rsidR="00236A09" w:rsidRPr="003D4938">
        <w:rPr>
          <w:rFonts w:ascii="Times New Roman" w:hAnsi="Times New Roman" w:cs="Times New Roman"/>
          <w:sz w:val="24"/>
          <w:szCs w:val="24"/>
        </w:rPr>
        <w:t>r</w:t>
      </w:r>
      <w:r w:rsidR="005E6FF8" w:rsidRPr="003D4938">
        <w:rPr>
          <w:rFonts w:ascii="Times New Roman" w:hAnsi="Times New Roman" w:cs="Times New Roman"/>
          <w:sz w:val="24"/>
          <w:szCs w:val="24"/>
        </w:rPr>
        <w:t xml:space="preserve"> registrering heraf. </w:t>
      </w:r>
    </w:p>
    <w:p w14:paraId="608DCF96" w14:textId="3B6195B8" w:rsidR="004C08E9" w:rsidRPr="003D4938" w:rsidRDefault="004C08E9" w:rsidP="008A0D3E">
      <w:pPr>
        <w:spacing w:after="0" w:line="240" w:lineRule="auto"/>
        <w:jc w:val="both"/>
        <w:rPr>
          <w:rFonts w:ascii="Times New Roman" w:hAnsi="Times New Roman" w:cs="Times New Roman"/>
          <w:sz w:val="24"/>
          <w:szCs w:val="24"/>
        </w:rPr>
      </w:pPr>
    </w:p>
    <w:p w14:paraId="7E65E0D9" w14:textId="1B4386EE" w:rsidR="000078E1" w:rsidRPr="003D4938" w:rsidRDefault="004C08E9"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Fuldmagten (og herved også en eventuel tilbagekaldelse af denne) kan indsendes såvel digitalt ved anvendelse af fuldmagtsgivers digitale signatur som ved brug af et papirdokument.</w:t>
      </w:r>
    </w:p>
    <w:p w14:paraId="4EC11277" w14:textId="77777777" w:rsidR="000078E1" w:rsidRPr="003D4938" w:rsidRDefault="000078E1" w:rsidP="008A0D3E">
      <w:pPr>
        <w:spacing w:after="0" w:line="240" w:lineRule="auto"/>
        <w:jc w:val="both"/>
        <w:rPr>
          <w:rFonts w:ascii="Times New Roman" w:hAnsi="Times New Roman" w:cs="Times New Roman"/>
          <w:sz w:val="24"/>
          <w:szCs w:val="24"/>
        </w:rPr>
      </w:pPr>
    </w:p>
    <w:p w14:paraId="5AB886F3" w14:textId="64642BEF" w:rsidR="000078E1" w:rsidRPr="003D4938" w:rsidRDefault="004C08E9"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D</w:t>
      </w:r>
      <w:r w:rsidR="000078E1" w:rsidRPr="003D4938">
        <w:rPr>
          <w:rFonts w:ascii="Times New Roman" w:hAnsi="Times New Roman" w:cs="Times New Roman"/>
          <w:sz w:val="24"/>
          <w:szCs w:val="24"/>
        </w:rPr>
        <w:t>et bemærkes, at der forventes etableret et fuldmagtsregister</w:t>
      </w:r>
      <w:r w:rsidR="002F769F" w:rsidRPr="003D4938">
        <w:rPr>
          <w:rFonts w:ascii="Times New Roman" w:hAnsi="Times New Roman" w:cs="Times New Roman"/>
          <w:sz w:val="24"/>
          <w:szCs w:val="24"/>
        </w:rPr>
        <w:t xml:space="preserve"> </w:t>
      </w:r>
      <w:r w:rsidR="000078E1" w:rsidRPr="003D4938">
        <w:rPr>
          <w:rFonts w:ascii="Times New Roman" w:hAnsi="Times New Roman" w:cs="Times New Roman"/>
          <w:sz w:val="24"/>
          <w:szCs w:val="24"/>
        </w:rPr>
        <w:t>indeholdende oplysninger, om alle de fuldmagter, der er modtaget. Et sådant fuldmagtsregister vil ikke være et register over ejerrettigheder, hvorfor de registrerede oplysninger ikke vil være omfattet af sølovens bestemmelser om objektivt ansvar. I stedet anvendes de almindelige erstatningsretlige principper.</w:t>
      </w:r>
    </w:p>
    <w:p w14:paraId="39611F1F" w14:textId="77777777" w:rsidR="005E6FF8" w:rsidRPr="003D4938" w:rsidRDefault="005E6FF8" w:rsidP="008A0D3E">
      <w:pPr>
        <w:spacing w:after="0" w:line="240" w:lineRule="auto"/>
        <w:jc w:val="both"/>
        <w:rPr>
          <w:rFonts w:ascii="Times New Roman" w:hAnsi="Times New Roman" w:cs="Times New Roman"/>
          <w:sz w:val="24"/>
          <w:szCs w:val="24"/>
        </w:rPr>
      </w:pPr>
    </w:p>
    <w:p w14:paraId="5DF3BBBB" w14:textId="102EF612" w:rsidR="005E6FF8" w:rsidRPr="003D4938" w:rsidRDefault="00F6466E"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 xml:space="preserve">Efter det foreslåede </w:t>
      </w:r>
      <w:r w:rsidR="00374688">
        <w:rPr>
          <w:rFonts w:ascii="Times New Roman" w:hAnsi="Times New Roman" w:cs="Times New Roman"/>
          <w:i/>
          <w:sz w:val="24"/>
          <w:szCs w:val="24"/>
        </w:rPr>
        <w:t xml:space="preserve">§ 39 d, </w:t>
      </w:r>
      <w:r w:rsidRPr="003D4938">
        <w:rPr>
          <w:rFonts w:ascii="Times New Roman" w:hAnsi="Times New Roman" w:cs="Times New Roman"/>
          <w:i/>
          <w:sz w:val="24"/>
          <w:szCs w:val="24"/>
        </w:rPr>
        <w:t>stk. 1, 3. pkt.</w:t>
      </w:r>
      <w:r w:rsidRPr="003D4938">
        <w:rPr>
          <w:rFonts w:ascii="Times New Roman" w:hAnsi="Times New Roman" w:cs="Times New Roman"/>
          <w:sz w:val="24"/>
          <w:szCs w:val="24"/>
        </w:rPr>
        <w:t>, kan fuldmagten indsendes, inden den pågældende er berettiget til at råde. Forslaget skal ses i lyset af, at en k</w:t>
      </w:r>
      <w:r w:rsidR="005E6FF8" w:rsidRPr="003D4938">
        <w:rPr>
          <w:rFonts w:ascii="Times New Roman" w:hAnsi="Times New Roman" w:cs="Times New Roman"/>
          <w:sz w:val="24"/>
          <w:szCs w:val="24"/>
        </w:rPr>
        <w:t xml:space="preserve">øber vil kunne give fuldmagt til udstedelse og anmeldelse af andre dokumenter vedrørende et bestemt skib, som han endnu ikke ejer, og fuldmagten vil kunne indsendes og registreres forud for købers overtagelse af skibet. Det betyder, at køber kan give fuldmagt til udstedelse af eksempelvis </w:t>
      </w:r>
      <w:r w:rsidR="00383026" w:rsidRPr="003D4938">
        <w:rPr>
          <w:rFonts w:ascii="Times New Roman" w:hAnsi="Times New Roman" w:cs="Times New Roman"/>
          <w:sz w:val="24"/>
          <w:szCs w:val="24"/>
        </w:rPr>
        <w:t xml:space="preserve">digitale </w:t>
      </w:r>
      <w:r w:rsidR="005E6FF8" w:rsidRPr="003D4938">
        <w:rPr>
          <w:rFonts w:ascii="Times New Roman" w:hAnsi="Times New Roman" w:cs="Times New Roman"/>
          <w:sz w:val="24"/>
          <w:szCs w:val="24"/>
        </w:rPr>
        <w:t xml:space="preserve">pantebreve, der måtte være behov for som led i berigtigelsen af købesummen vedrørende skibet. Når der senere anmeldes et dokument til registrering i henhold til fuldmagten, f.eks. i forbindelse med anmeldelse af et skøde, der giver fuldmagtsgiver adkomst til skibet, vil </w:t>
      </w:r>
      <w:r w:rsidR="0028068C" w:rsidRPr="003D4938">
        <w:rPr>
          <w:rFonts w:ascii="Times New Roman" w:hAnsi="Times New Roman" w:cs="Times New Roman"/>
          <w:sz w:val="24"/>
          <w:szCs w:val="24"/>
        </w:rPr>
        <w:t>s</w:t>
      </w:r>
      <w:r w:rsidR="005E6FF8" w:rsidRPr="003D4938">
        <w:rPr>
          <w:rFonts w:ascii="Times New Roman" w:hAnsi="Times New Roman" w:cs="Times New Roman"/>
          <w:sz w:val="24"/>
          <w:szCs w:val="24"/>
        </w:rPr>
        <w:t xml:space="preserve">kibsregistret automatisk kunne efterprøve, om fuldmagten på det pågældende tidspunkt giver fuldmagtshaver ret til at disponere som angivet i det anmeldte dokument. </w:t>
      </w:r>
    </w:p>
    <w:p w14:paraId="6A75DC1C" w14:textId="77777777" w:rsidR="005E6FF8" w:rsidRPr="003D4938" w:rsidRDefault="005E6FF8" w:rsidP="008A0D3E">
      <w:pPr>
        <w:spacing w:after="0" w:line="240" w:lineRule="auto"/>
        <w:jc w:val="both"/>
        <w:rPr>
          <w:rFonts w:ascii="Times New Roman" w:hAnsi="Times New Roman" w:cs="Times New Roman"/>
          <w:sz w:val="24"/>
          <w:szCs w:val="24"/>
        </w:rPr>
      </w:pPr>
    </w:p>
    <w:p w14:paraId="4689FC95" w14:textId="4ABA5104" w:rsidR="005E6FF8" w:rsidRPr="003D4938" w:rsidRDefault="005E6FF8" w:rsidP="008A0D3E">
      <w:pPr>
        <w:spacing w:after="0" w:line="240" w:lineRule="auto"/>
        <w:jc w:val="both"/>
        <w:rPr>
          <w:rFonts w:ascii="Times New Roman" w:hAnsi="Times New Roman" w:cs="Times New Roman"/>
          <w:strike/>
          <w:sz w:val="24"/>
          <w:szCs w:val="24"/>
        </w:rPr>
      </w:pPr>
      <w:r w:rsidRPr="003D4938">
        <w:rPr>
          <w:rFonts w:ascii="Times New Roman" w:hAnsi="Times New Roman" w:cs="Times New Roman"/>
          <w:sz w:val="24"/>
          <w:szCs w:val="24"/>
        </w:rPr>
        <w:t>Er fuldmagten ikke registreret</w:t>
      </w:r>
      <w:r w:rsidR="002313A8" w:rsidRPr="003D4938">
        <w:rPr>
          <w:rFonts w:ascii="Times New Roman" w:hAnsi="Times New Roman" w:cs="Times New Roman"/>
          <w:sz w:val="24"/>
          <w:szCs w:val="24"/>
        </w:rPr>
        <w:t xml:space="preserve"> inden modtagelsen af et dokument</w:t>
      </w:r>
      <w:r w:rsidRPr="003D4938">
        <w:rPr>
          <w:rFonts w:ascii="Times New Roman" w:hAnsi="Times New Roman" w:cs="Times New Roman"/>
          <w:sz w:val="24"/>
          <w:szCs w:val="24"/>
        </w:rPr>
        <w:t xml:space="preserve">, </w:t>
      </w:r>
      <w:r w:rsidR="002313A8" w:rsidRPr="003D4938">
        <w:rPr>
          <w:rFonts w:ascii="Times New Roman" w:hAnsi="Times New Roman" w:cs="Times New Roman"/>
          <w:sz w:val="24"/>
          <w:szCs w:val="24"/>
        </w:rPr>
        <w:t xml:space="preserve">der anmeldes til registrering på grundlag af fuldmagten, </w:t>
      </w:r>
      <w:r w:rsidRPr="003D4938">
        <w:rPr>
          <w:rFonts w:ascii="Times New Roman" w:hAnsi="Times New Roman" w:cs="Times New Roman"/>
          <w:sz w:val="24"/>
          <w:szCs w:val="24"/>
        </w:rPr>
        <w:t xml:space="preserve">følger det af den foreslåede bestemmelse i </w:t>
      </w:r>
      <w:r w:rsidR="00245A05">
        <w:rPr>
          <w:rFonts w:ascii="Times New Roman" w:hAnsi="Times New Roman" w:cs="Times New Roman"/>
          <w:i/>
          <w:sz w:val="24"/>
          <w:szCs w:val="24"/>
        </w:rPr>
        <w:t xml:space="preserve">§ 39 d, </w:t>
      </w:r>
      <w:r w:rsidRPr="003D4938">
        <w:rPr>
          <w:rFonts w:ascii="Times New Roman" w:hAnsi="Times New Roman" w:cs="Times New Roman"/>
          <w:i/>
          <w:sz w:val="24"/>
          <w:szCs w:val="24"/>
        </w:rPr>
        <w:t>stk. 2</w:t>
      </w:r>
      <w:r w:rsidRPr="003D4938">
        <w:rPr>
          <w:rFonts w:ascii="Times New Roman" w:hAnsi="Times New Roman" w:cs="Times New Roman"/>
          <w:sz w:val="24"/>
          <w:szCs w:val="24"/>
        </w:rPr>
        <w:t xml:space="preserve">, at </w:t>
      </w:r>
      <w:r w:rsidR="00193250" w:rsidRPr="003D4938">
        <w:rPr>
          <w:rFonts w:ascii="Times New Roman" w:hAnsi="Times New Roman" w:cs="Times New Roman"/>
          <w:sz w:val="24"/>
          <w:szCs w:val="24"/>
        </w:rPr>
        <w:t>s</w:t>
      </w:r>
      <w:r w:rsidRPr="003D4938">
        <w:rPr>
          <w:rFonts w:ascii="Times New Roman" w:hAnsi="Times New Roman" w:cs="Times New Roman"/>
          <w:sz w:val="24"/>
          <w:szCs w:val="24"/>
        </w:rPr>
        <w:t xml:space="preserve">kibsregistret </w:t>
      </w:r>
      <w:r w:rsidR="002313A8" w:rsidRPr="003D4938">
        <w:rPr>
          <w:rFonts w:ascii="Times New Roman" w:hAnsi="Times New Roman" w:cs="Times New Roman"/>
          <w:sz w:val="24"/>
          <w:szCs w:val="24"/>
        </w:rPr>
        <w:t>giver</w:t>
      </w:r>
      <w:r w:rsidRPr="003D4938">
        <w:rPr>
          <w:rFonts w:ascii="Times New Roman" w:hAnsi="Times New Roman" w:cs="Times New Roman"/>
          <w:sz w:val="24"/>
          <w:szCs w:val="24"/>
        </w:rPr>
        <w:t xml:space="preserve"> fuldmagtshaver en frist til indsendelse af fuldmagten. Det giver mulighed for at opnå fordele, der knytter sig til skibsregistrering i realtid, herunder ikke mindst, at dokumentet tillægges prioritet fra modtagelsen, som var det undertegnet af den</w:t>
      </w:r>
      <w:r w:rsidR="001679D4" w:rsidRPr="003D4938">
        <w:rPr>
          <w:rFonts w:ascii="Times New Roman" w:hAnsi="Times New Roman" w:cs="Times New Roman"/>
          <w:sz w:val="24"/>
          <w:szCs w:val="24"/>
        </w:rPr>
        <w:t>, som er berettiget</w:t>
      </w:r>
      <w:r w:rsidRPr="003D4938">
        <w:rPr>
          <w:rFonts w:ascii="Times New Roman" w:hAnsi="Times New Roman" w:cs="Times New Roman"/>
          <w:sz w:val="24"/>
          <w:szCs w:val="24"/>
        </w:rPr>
        <w:t xml:space="preserve"> i henhold til registret. Dette er navnlig af betydning i de tilfælde, hvor fuldmagten er papirbaseret, og hvor indsendelse, behandling og registrering af fuldmagten derfor vil forlænge den samlede tid, der medgår til registreringsekspeditionen. </w:t>
      </w:r>
      <w:r w:rsidR="001679D4" w:rsidRPr="003D4938">
        <w:rPr>
          <w:rFonts w:ascii="Times New Roman" w:hAnsi="Times New Roman" w:cs="Times New Roman"/>
          <w:sz w:val="24"/>
          <w:szCs w:val="24"/>
        </w:rPr>
        <w:t>Forslaget skal ses i sammenhæng med forslaget til stk. 3, 2. pkt., som giver mulighed for Søfartsstyrelsen til at fastsætte regler om forlængelse af fristen.</w:t>
      </w:r>
    </w:p>
    <w:p w14:paraId="36ABB4E0" w14:textId="77777777" w:rsidR="005E6FF8" w:rsidRPr="003D4938" w:rsidRDefault="005E6FF8" w:rsidP="008A0D3E">
      <w:pPr>
        <w:spacing w:after="0" w:line="240" w:lineRule="auto"/>
        <w:jc w:val="both"/>
        <w:rPr>
          <w:rFonts w:ascii="Times New Roman" w:hAnsi="Times New Roman" w:cs="Times New Roman"/>
          <w:sz w:val="24"/>
          <w:szCs w:val="24"/>
        </w:rPr>
      </w:pPr>
    </w:p>
    <w:p w14:paraId="293E0143" w14:textId="775CBB5B" w:rsidR="00593B2E" w:rsidRPr="003D4938" w:rsidRDefault="001679D4"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 xml:space="preserve">Det foreslåede </w:t>
      </w:r>
      <w:r w:rsidR="00245A05">
        <w:rPr>
          <w:rFonts w:ascii="Times New Roman" w:hAnsi="Times New Roman" w:cs="Times New Roman"/>
          <w:i/>
          <w:sz w:val="24"/>
          <w:szCs w:val="24"/>
        </w:rPr>
        <w:t xml:space="preserve">§ 39 d, </w:t>
      </w:r>
      <w:r w:rsidR="005E6FF8" w:rsidRPr="003D4938">
        <w:rPr>
          <w:rFonts w:ascii="Times New Roman" w:hAnsi="Times New Roman" w:cs="Times New Roman"/>
          <w:i/>
          <w:sz w:val="24"/>
          <w:szCs w:val="24"/>
        </w:rPr>
        <w:t>stk. 3</w:t>
      </w:r>
      <w:r w:rsidRPr="003D4938">
        <w:rPr>
          <w:rFonts w:ascii="Times New Roman" w:hAnsi="Times New Roman" w:cs="Times New Roman"/>
          <w:sz w:val="24"/>
          <w:szCs w:val="24"/>
        </w:rPr>
        <w:t xml:space="preserve"> svarer til gældende ret</w:t>
      </w:r>
      <w:r w:rsidR="004654FB" w:rsidRPr="003D4938">
        <w:rPr>
          <w:rFonts w:ascii="Times New Roman" w:hAnsi="Times New Roman" w:cs="Times New Roman"/>
          <w:sz w:val="24"/>
          <w:szCs w:val="24"/>
        </w:rPr>
        <w:t xml:space="preserve">, dog således at </w:t>
      </w:r>
      <w:r w:rsidR="00C17AA2" w:rsidRPr="003D4938">
        <w:rPr>
          <w:rFonts w:ascii="Times New Roman" w:hAnsi="Times New Roman" w:cs="Times New Roman"/>
          <w:sz w:val="24"/>
          <w:szCs w:val="24"/>
        </w:rPr>
        <w:t xml:space="preserve">den </w:t>
      </w:r>
      <w:r w:rsidR="00421D38" w:rsidRPr="003D4938">
        <w:rPr>
          <w:rFonts w:ascii="Times New Roman" w:hAnsi="Times New Roman" w:cs="Times New Roman"/>
          <w:sz w:val="24"/>
          <w:szCs w:val="24"/>
        </w:rPr>
        <w:t>skal ses i sammenhæng med stk. 1</w:t>
      </w:r>
      <w:r w:rsidR="00C17AA2" w:rsidRPr="003D4938">
        <w:rPr>
          <w:rFonts w:ascii="Times New Roman" w:hAnsi="Times New Roman" w:cs="Times New Roman"/>
          <w:sz w:val="24"/>
          <w:szCs w:val="24"/>
        </w:rPr>
        <w:t xml:space="preserve"> og </w:t>
      </w:r>
      <w:r w:rsidR="00421D38" w:rsidRPr="003D4938">
        <w:rPr>
          <w:rFonts w:ascii="Times New Roman" w:hAnsi="Times New Roman" w:cs="Times New Roman"/>
          <w:sz w:val="24"/>
          <w:szCs w:val="24"/>
        </w:rPr>
        <w:t>2, som indsættes med forslaget.</w:t>
      </w:r>
      <w:r w:rsidR="00C17AA2" w:rsidRPr="003D4938">
        <w:rPr>
          <w:rFonts w:ascii="Times New Roman" w:hAnsi="Times New Roman" w:cs="Times New Roman"/>
          <w:sz w:val="24"/>
          <w:szCs w:val="24"/>
        </w:rPr>
        <w:t xml:space="preserve"> Bestemmelsen</w:t>
      </w:r>
      <w:r w:rsidR="005E6FF8" w:rsidRPr="003D4938">
        <w:rPr>
          <w:rFonts w:ascii="Times New Roman" w:hAnsi="Times New Roman" w:cs="Times New Roman"/>
          <w:sz w:val="24"/>
          <w:szCs w:val="24"/>
        </w:rPr>
        <w:t xml:space="preserve"> giver Søfartsstyrelsen hjemmel til at foreskrive, at en fuldmagt til at disponere i skibsregistreringsmæssig henseende skal opfylde nærmere angivne krav til udformning og indhold. </w:t>
      </w:r>
      <w:r w:rsidR="005856EF" w:rsidRPr="003D4938">
        <w:rPr>
          <w:rFonts w:ascii="Times New Roman" w:hAnsi="Times New Roman" w:cs="Times New Roman"/>
          <w:sz w:val="24"/>
          <w:szCs w:val="24"/>
        </w:rPr>
        <w:t>Det fremgår således, at</w:t>
      </w:r>
      <w:r w:rsidR="00421D38" w:rsidRPr="003D4938">
        <w:rPr>
          <w:rFonts w:ascii="Times New Roman" w:hAnsi="Times New Roman" w:cs="Times New Roman"/>
          <w:sz w:val="24"/>
          <w:szCs w:val="24"/>
        </w:rPr>
        <w:t xml:space="preserve"> Søfartsstyrelsen kan fastsætte regler om udformningen og indholdet af fuldmagter, der skal indsendes til </w:t>
      </w:r>
      <w:r w:rsidR="006559C5" w:rsidRPr="003D4938">
        <w:rPr>
          <w:rFonts w:ascii="Times New Roman" w:hAnsi="Times New Roman" w:cs="Times New Roman"/>
          <w:sz w:val="24"/>
          <w:szCs w:val="24"/>
        </w:rPr>
        <w:t>skibsregistret</w:t>
      </w:r>
      <w:r w:rsidR="00421D38" w:rsidRPr="003D4938">
        <w:rPr>
          <w:rFonts w:ascii="Times New Roman" w:hAnsi="Times New Roman" w:cs="Times New Roman"/>
          <w:sz w:val="24"/>
          <w:szCs w:val="24"/>
        </w:rPr>
        <w:t>, herunder</w:t>
      </w:r>
      <w:r w:rsidR="005856EF" w:rsidRPr="003D4938">
        <w:rPr>
          <w:rFonts w:ascii="Times New Roman" w:hAnsi="Times New Roman" w:cs="Times New Roman"/>
          <w:sz w:val="24"/>
          <w:szCs w:val="24"/>
        </w:rPr>
        <w:t xml:space="preserve"> at fuldmagten skal indeholde oplysning om person- eller virksomhedsnummer for fuldmagtsgiver og fuldmagtshaver, og at papirfuldmagter skal være oprettet således, at de kan aflæses maskinelt, samt om en længste gyldighedsperiode for fuldmagter. </w:t>
      </w:r>
      <w:r w:rsidR="00593B2E" w:rsidRPr="003D4938">
        <w:rPr>
          <w:rFonts w:ascii="Times New Roman" w:hAnsi="Times New Roman" w:cs="Times New Roman"/>
          <w:sz w:val="24"/>
          <w:szCs w:val="24"/>
        </w:rPr>
        <w:t xml:space="preserve">Hjemlen er udnyttet i et begrænset omfang ved bekendtgørelse nr. 247 af 22. marts 2007. </w:t>
      </w:r>
    </w:p>
    <w:p w14:paraId="470292D7" w14:textId="77777777" w:rsidR="00593B2E" w:rsidRPr="003D4938" w:rsidRDefault="00593B2E" w:rsidP="008A0D3E">
      <w:pPr>
        <w:spacing w:after="0" w:line="240" w:lineRule="auto"/>
        <w:jc w:val="both"/>
        <w:rPr>
          <w:rFonts w:ascii="Times New Roman" w:hAnsi="Times New Roman" w:cs="Times New Roman"/>
          <w:sz w:val="24"/>
          <w:szCs w:val="24"/>
        </w:rPr>
      </w:pPr>
    </w:p>
    <w:p w14:paraId="470FC81D" w14:textId="010F50E3" w:rsidR="005856EF" w:rsidRPr="003D4938" w:rsidRDefault="00593B2E"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 xml:space="preserve">Bestemmelsen </w:t>
      </w:r>
      <w:r w:rsidR="005E6FF8" w:rsidRPr="003D4938">
        <w:rPr>
          <w:rFonts w:ascii="Times New Roman" w:hAnsi="Times New Roman" w:cs="Times New Roman"/>
          <w:sz w:val="24"/>
          <w:szCs w:val="24"/>
        </w:rPr>
        <w:t>indebærer, at parterne ikke er frit stillet med hensyn til udformning af fuldmagten, men skal overholde de nævnte regler.</w:t>
      </w:r>
    </w:p>
    <w:p w14:paraId="58498807" w14:textId="77777777" w:rsidR="005E6FF8" w:rsidRPr="003D4938" w:rsidRDefault="005E6FF8" w:rsidP="008A0D3E">
      <w:pPr>
        <w:spacing w:after="0" w:line="240" w:lineRule="auto"/>
        <w:jc w:val="both"/>
        <w:rPr>
          <w:rFonts w:ascii="Times New Roman" w:hAnsi="Times New Roman" w:cs="Times New Roman"/>
          <w:sz w:val="24"/>
          <w:szCs w:val="24"/>
        </w:rPr>
      </w:pPr>
    </w:p>
    <w:p w14:paraId="6E22EAD3" w14:textId="14F71FF3" w:rsidR="005E6FF8" w:rsidRPr="003D4938" w:rsidRDefault="005E6FF8"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 xml:space="preserve">For at </w:t>
      </w:r>
      <w:r w:rsidR="00E91107">
        <w:rPr>
          <w:rFonts w:ascii="Times New Roman" w:hAnsi="Times New Roman" w:cs="Times New Roman"/>
          <w:sz w:val="24"/>
          <w:szCs w:val="24"/>
        </w:rPr>
        <w:t xml:space="preserve">sikre automatisk behandling og </w:t>
      </w:r>
      <w:r w:rsidRPr="003D4938">
        <w:rPr>
          <w:rFonts w:ascii="Times New Roman" w:hAnsi="Times New Roman" w:cs="Times New Roman"/>
          <w:sz w:val="24"/>
          <w:szCs w:val="24"/>
        </w:rPr>
        <w:t xml:space="preserve">undgå forsinkende afvisninger fra registrering </w:t>
      </w:r>
      <w:r w:rsidR="00675060" w:rsidRPr="003D4938">
        <w:rPr>
          <w:rFonts w:ascii="Times New Roman" w:hAnsi="Times New Roman" w:cs="Times New Roman"/>
          <w:sz w:val="24"/>
          <w:szCs w:val="24"/>
        </w:rPr>
        <w:t>vil en</w:t>
      </w:r>
      <w:r w:rsidRPr="003D4938">
        <w:rPr>
          <w:rFonts w:ascii="Times New Roman" w:hAnsi="Times New Roman" w:cs="Times New Roman"/>
          <w:sz w:val="24"/>
          <w:szCs w:val="24"/>
        </w:rPr>
        <w:t xml:space="preserve"> fuldmagt</w:t>
      </w:r>
      <w:r w:rsidR="00675060" w:rsidRPr="003D4938">
        <w:rPr>
          <w:rFonts w:ascii="Times New Roman" w:hAnsi="Times New Roman" w:cs="Times New Roman"/>
          <w:sz w:val="24"/>
          <w:szCs w:val="24"/>
        </w:rPr>
        <w:t xml:space="preserve"> skulle</w:t>
      </w:r>
      <w:r w:rsidRPr="003D4938">
        <w:rPr>
          <w:rFonts w:ascii="Times New Roman" w:hAnsi="Times New Roman" w:cs="Times New Roman"/>
          <w:sz w:val="24"/>
          <w:szCs w:val="24"/>
        </w:rPr>
        <w:t xml:space="preserve"> være enkel at udfylde og afgrænse. Der vil derfor også kunne fastsættes regler om, at det ikke er muligt at tilføje mere individuelle afgrænsninger af fuldmagten, som eksempelvis maksimering af købesummen eller pantets størrelse. For at sikre en hurtig ekspedition </w:t>
      </w:r>
      <w:r w:rsidR="00383026" w:rsidRPr="003D4938">
        <w:rPr>
          <w:rFonts w:ascii="Times New Roman" w:hAnsi="Times New Roman" w:cs="Times New Roman"/>
          <w:sz w:val="24"/>
          <w:szCs w:val="24"/>
        </w:rPr>
        <w:t xml:space="preserve">i de tilfælde, hvor der anvendes </w:t>
      </w:r>
      <w:r w:rsidRPr="003D4938">
        <w:rPr>
          <w:rFonts w:ascii="Times New Roman" w:hAnsi="Times New Roman" w:cs="Times New Roman"/>
          <w:sz w:val="24"/>
          <w:szCs w:val="24"/>
        </w:rPr>
        <w:t>papirfuldmagter</w:t>
      </w:r>
      <w:r w:rsidR="00383026" w:rsidRPr="003D4938">
        <w:rPr>
          <w:rFonts w:ascii="Times New Roman" w:hAnsi="Times New Roman" w:cs="Times New Roman"/>
          <w:sz w:val="24"/>
          <w:szCs w:val="24"/>
        </w:rPr>
        <w:t>,</w:t>
      </w:r>
      <w:r w:rsidRPr="003D4938">
        <w:rPr>
          <w:rFonts w:ascii="Times New Roman" w:hAnsi="Times New Roman" w:cs="Times New Roman"/>
          <w:sz w:val="24"/>
          <w:szCs w:val="24"/>
        </w:rPr>
        <w:t xml:space="preserve"> vil disse skulle kunne aflæses maskinelt, og der kan derfor også fastsættes nærmere regler herom. </w:t>
      </w:r>
    </w:p>
    <w:p w14:paraId="0A50F0E7" w14:textId="77777777" w:rsidR="000F2A51" w:rsidRPr="003D4938" w:rsidRDefault="000F2A51" w:rsidP="008A0D3E">
      <w:pPr>
        <w:spacing w:after="0" w:line="240" w:lineRule="auto"/>
        <w:jc w:val="both"/>
        <w:rPr>
          <w:rFonts w:ascii="Times New Roman" w:hAnsi="Times New Roman" w:cs="Times New Roman"/>
          <w:sz w:val="24"/>
          <w:szCs w:val="24"/>
        </w:rPr>
      </w:pPr>
    </w:p>
    <w:p w14:paraId="7CC6B1A4" w14:textId="6CC65A0F" w:rsidR="000078E1" w:rsidRPr="003D4938" w:rsidRDefault="000078E1"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 xml:space="preserve">Det foreslås endvidere, at Søfartsstyrelsen kan fastsætte regler om skibsregistrets adgang til på begæring at forlænge fristen i stk. 2 og om, at skibsregistret i forbindelse med registrering efter stk. 1 skal sende meddelelse til den, der ifølge registret er berettiget til at disponere over den pågældende rettighed. Den frist der henvises til i stk. 2, er fristen på 7 dage til indsendelse af fuldmagten, hvis denne ikke er registreret inden modtagelse af et dokument, der anmeldes til registrering på grundlag af fuldmagten. </w:t>
      </w:r>
    </w:p>
    <w:p w14:paraId="1E36536E" w14:textId="77777777" w:rsidR="00443073" w:rsidRPr="003D4938" w:rsidRDefault="00443073" w:rsidP="008A0D3E">
      <w:pPr>
        <w:spacing w:after="0" w:line="240" w:lineRule="auto"/>
        <w:jc w:val="both"/>
        <w:rPr>
          <w:rFonts w:ascii="Times New Roman" w:hAnsi="Times New Roman" w:cs="Times New Roman"/>
          <w:sz w:val="24"/>
          <w:szCs w:val="24"/>
        </w:rPr>
      </w:pPr>
    </w:p>
    <w:p w14:paraId="29CCFE79" w14:textId="6DBF52F7" w:rsidR="00FE1202" w:rsidRPr="003D4938" w:rsidRDefault="00FE1202"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 xml:space="preserve">Til nr. </w:t>
      </w:r>
      <w:r w:rsidR="00512E2A" w:rsidRPr="003D4938">
        <w:rPr>
          <w:rFonts w:ascii="Times New Roman" w:hAnsi="Times New Roman" w:cs="Times New Roman"/>
          <w:sz w:val="24"/>
          <w:szCs w:val="24"/>
        </w:rPr>
        <w:t>3</w:t>
      </w:r>
    </w:p>
    <w:p w14:paraId="5527770B" w14:textId="05183FDC" w:rsidR="00903892" w:rsidRPr="003D4938" w:rsidRDefault="00903892" w:rsidP="008A0D3E">
      <w:pPr>
        <w:spacing w:after="0" w:line="240" w:lineRule="auto"/>
        <w:jc w:val="both"/>
        <w:rPr>
          <w:rFonts w:ascii="Times New Roman" w:hAnsi="Times New Roman" w:cs="Times New Roman"/>
          <w:sz w:val="24"/>
          <w:szCs w:val="24"/>
        </w:rPr>
      </w:pPr>
    </w:p>
    <w:p w14:paraId="0E569A64" w14:textId="3CE61A97" w:rsidR="00D95CEA" w:rsidRPr="003D4938" w:rsidRDefault="00D95CEA"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Ved lov nr. 526 af 7. juni 2006 blev der skabt hjemmel til at fastsætte regler om, at negotiable pantebreve, der giver pant i et skib, skal udstedes i digital form for at kunne registreres i registret, ligesom der blev skabt hjemmel til at fastsætte regler om, at andre dokumenter, der anmeldes til registreri</w:t>
      </w:r>
      <w:r w:rsidR="0028068C" w:rsidRPr="003D4938">
        <w:rPr>
          <w:rFonts w:ascii="Times New Roman" w:hAnsi="Times New Roman" w:cs="Times New Roman"/>
          <w:sz w:val="24"/>
          <w:szCs w:val="24"/>
        </w:rPr>
        <w:t>ng eller som sendes til og fra s</w:t>
      </w:r>
      <w:r w:rsidRPr="003D4938">
        <w:rPr>
          <w:rFonts w:ascii="Times New Roman" w:hAnsi="Times New Roman" w:cs="Times New Roman"/>
          <w:sz w:val="24"/>
          <w:szCs w:val="24"/>
        </w:rPr>
        <w:t>kibsregistret, skal være digitale, jf. sølovens §§ 46 a og b, som endnu ikke er sat i kraft.</w:t>
      </w:r>
    </w:p>
    <w:p w14:paraId="6C43D18C" w14:textId="083783FD" w:rsidR="00711513" w:rsidRPr="003D4938" w:rsidRDefault="00711513" w:rsidP="008A0D3E">
      <w:pPr>
        <w:spacing w:after="0" w:line="240" w:lineRule="auto"/>
        <w:jc w:val="both"/>
        <w:rPr>
          <w:rFonts w:ascii="Times New Roman" w:hAnsi="Times New Roman" w:cs="Times New Roman"/>
          <w:sz w:val="24"/>
          <w:szCs w:val="24"/>
        </w:rPr>
      </w:pPr>
    </w:p>
    <w:p w14:paraId="54CF3938" w14:textId="25277923" w:rsidR="00711513" w:rsidRPr="003D4938" w:rsidRDefault="00711513"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Det foreslås med forslaget til § 46 e i søloven at supplere denne hjemmel, således at Søfartsstyrelsen også kan fastsætte regler om konvertering af ejerpantebreve, herunder regler om, at rettigheder i registrerede ejerpantebrev</w:t>
      </w:r>
      <w:r w:rsidR="00720364" w:rsidRPr="003D4938">
        <w:rPr>
          <w:rFonts w:ascii="Times New Roman" w:hAnsi="Times New Roman" w:cs="Times New Roman"/>
          <w:sz w:val="24"/>
          <w:szCs w:val="24"/>
        </w:rPr>
        <w:t>e</w:t>
      </w:r>
      <w:r w:rsidRPr="003D4938">
        <w:rPr>
          <w:rFonts w:ascii="Times New Roman" w:hAnsi="Times New Roman" w:cs="Times New Roman"/>
          <w:sz w:val="24"/>
          <w:szCs w:val="24"/>
        </w:rPr>
        <w:t>, som har opnået beskyttelse mod aftaler og mod retsforfølgning efter reglerne i gældsbrevsloven, skal registreres inden en frist på 5 år for at bevare denne beskyttelse.</w:t>
      </w:r>
    </w:p>
    <w:p w14:paraId="2F6D7B5A" w14:textId="27B01C17" w:rsidR="00711513" w:rsidRPr="003D4938" w:rsidRDefault="00711513" w:rsidP="008A0D3E">
      <w:pPr>
        <w:spacing w:after="0" w:line="240" w:lineRule="auto"/>
        <w:jc w:val="both"/>
        <w:rPr>
          <w:rFonts w:ascii="Times New Roman" w:hAnsi="Times New Roman" w:cs="Times New Roman"/>
          <w:sz w:val="24"/>
          <w:szCs w:val="24"/>
        </w:rPr>
      </w:pPr>
    </w:p>
    <w:p w14:paraId="23D30C2F" w14:textId="5CC99C5E" w:rsidR="00711513" w:rsidRPr="003D4938" w:rsidRDefault="00711513"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Som anført i de almindelige bemærkninger var det efter 2006 loven tanken at indføre digitaliseringen gradvist og i den forbindelse alene at lade anmeldelser om debitorskifte på pantebreve, hvor pantet forfalder, anmeldelser om forhøjelser af pantesummen eller anmeldelser om inddragelse af nyt skib under pantet udløse krav om</w:t>
      </w:r>
      <w:r w:rsidR="0069330B" w:rsidRPr="003D4938">
        <w:rPr>
          <w:rFonts w:ascii="Times New Roman" w:hAnsi="Times New Roman" w:cs="Times New Roman"/>
          <w:sz w:val="24"/>
          <w:szCs w:val="24"/>
        </w:rPr>
        <w:t>,</w:t>
      </w:r>
      <w:r w:rsidRPr="003D4938">
        <w:rPr>
          <w:rFonts w:ascii="Times New Roman" w:hAnsi="Times New Roman" w:cs="Times New Roman"/>
          <w:sz w:val="24"/>
          <w:szCs w:val="24"/>
        </w:rPr>
        <w:t xml:space="preserve"> at eksisterende pantebreve i papirform skulle konverteres til digitale pantebreve. Som anført i de almindelige bemærkninger er det nu hensigten, at digitaliseringen skal indføres på en gang, og at alle anmeldelser om ændringer til pantebreve skal medføre konvertering.</w:t>
      </w:r>
      <w:r w:rsidR="00D7716D" w:rsidRPr="003D4938">
        <w:rPr>
          <w:rFonts w:ascii="Times New Roman" w:hAnsi="Times New Roman" w:cs="Times New Roman"/>
          <w:sz w:val="24"/>
          <w:szCs w:val="24"/>
        </w:rPr>
        <w:t xml:space="preserve"> Det vil der kunne fastsættes regler om i medfør af §§ 46 a og b i søloven.</w:t>
      </w:r>
    </w:p>
    <w:p w14:paraId="2A327294" w14:textId="77777777" w:rsidR="00711513" w:rsidRPr="003D4938" w:rsidRDefault="00711513" w:rsidP="008A0D3E">
      <w:pPr>
        <w:spacing w:after="0" w:line="240" w:lineRule="auto"/>
        <w:jc w:val="both"/>
        <w:rPr>
          <w:rFonts w:ascii="Times New Roman" w:hAnsi="Times New Roman" w:cs="Times New Roman"/>
          <w:sz w:val="24"/>
          <w:szCs w:val="24"/>
        </w:rPr>
      </w:pPr>
    </w:p>
    <w:p w14:paraId="66ACD593" w14:textId="2E69EEEA" w:rsidR="00E935C6" w:rsidRPr="003D4938" w:rsidRDefault="00245A05" w:rsidP="008A0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indførelse af krav om</w:t>
      </w:r>
      <w:r w:rsidR="00E935C6" w:rsidRPr="003D4938">
        <w:rPr>
          <w:rFonts w:ascii="Times New Roman" w:hAnsi="Times New Roman" w:cs="Times New Roman"/>
          <w:sz w:val="24"/>
          <w:szCs w:val="24"/>
        </w:rPr>
        <w:t>,</w:t>
      </w:r>
      <w:r w:rsidR="00AC6127" w:rsidRPr="003D4938">
        <w:rPr>
          <w:rFonts w:ascii="Times New Roman" w:hAnsi="Times New Roman" w:cs="Times New Roman"/>
          <w:sz w:val="24"/>
          <w:szCs w:val="24"/>
        </w:rPr>
        <w:t xml:space="preserve"> at alle anmeldelser af ændringer til </w:t>
      </w:r>
      <w:r>
        <w:rPr>
          <w:rFonts w:ascii="Times New Roman" w:hAnsi="Times New Roman" w:cs="Times New Roman"/>
          <w:sz w:val="24"/>
          <w:szCs w:val="24"/>
        </w:rPr>
        <w:t xml:space="preserve">et </w:t>
      </w:r>
      <w:r w:rsidR="00AC6127" w:rsidRPr="003D4938">
        <w:rPr>
          <w:rFonts w:ascii="Times New Roman" w:hAnsi="Times New Roman" w:cs="Times New Roman"/>
          <w:sz w:val="24"/>
          <w:szCs w:val="24"/>
        </w:rPr>
        <w:t>registrere</w:t>
      </w:r>
      <w:r>
        <w:rPr>
          <w:rFonts w:ascii="Times New Roman" w:hAnsi="Times New Roman" w:cs="Times New Roman"/>
          <w:sz w:val="24"/>
          <w:szCs w:val="24"/>
        </w:rPr>
        <w:t>t</w:t>
      </w:r>
      <w:r w:rsidR="00AC6127" w:rsidRPr="003D4938">
        <w:rPr>
          <w:rFonts w:ascii="Times New Roman" w:hAnsi="Times New Roman" w:cs="Times New Roman"/>
          <w:sz w:val="24"/>
          <w:szCs w:val="24"/>
        </w:rPr>
        <w:t xml:space="preserve"> pantebrev i papirform</w:t>
      </w:r>
      <w:r w:rsidR="00E04244" w:rsidRPr="003D4938">
        <w:rPr>
          <w:rFonts w:ascii="Times New Roman" w:hAnsi="Times New Roman" w:cs="Times New Roman"/>
          <w:sz w:val="24"/>
          <w:szCs w:val="24"/>
        </w:rPr>
        <w:t xml:space="preserve"> </w:t>
      </w:r>
      <w:r w:rsidR="0020134A" w:rsidRPr="003D4938">
        <w:rPr>
          <w:rFonts w:ascii="Times New Roman" w:hAnsi="Times New Roman" w:cs="Times New Roman"/>
          <w:sz w:val="24"/>
          <w:szCs w:val="24"/>
        </w:rPr>
        <w:t>vil indebære, at</w:t>
      </w:r>
      <w:r w:rsidR="00AC6127" w:rsidRPr="003D4938">
        <w:rPr>
          <w:rFonts w:ascii="Times New Roman" w:hAnsi="Times New Roman" w:cs="Times New Roman"/>
          <w:sz w:val="24"/>
          <w:szCs w:val="24"/>
        </w:rPr>
        <w:t xml:space="preserve"> pantebrevet vil skulle konverteres til et digitalt pantebrev, forventes at medføre, at antallet af ejerpantebreve i papirform, som er i omløb, hurtigt vil blive begrænset i årene efter digitaliseringen. Da ejerpantebreve imidlertid ikke har en løbetid, og derfor kan bestå uden nogen tidsbegrænsning</w:t>
      </w:r>
      <w:r w:rsidR="00E04244" w:rsidRPr="003D4938">
        <w:rPr>
          <w:rFonts w:ascii="Times New Roman" w:hAnsi="Times New Roman" w:cs="Times New Roman"/>
          <w:sz w:val="24"/>
          <w:szCs w:val="24"/>
        </w:rPr>
        <w:t>,</w:t>
      </w:r>
      <w:r w:rsidR="00AC6127" w:rsidRPr="003D4938">
        <w:rPr>
          <w:rFonts w:ascii="Times New Roman" w:hAnsi="Times New Roman" w:cs="Times New Roman"/>
          <w:sz w:val="24"/>
          <w:szCs w:val="24"/>
        </w:rPr>
        <w:t xml:space="preserve"> så længe skibet eksisterer, er det fundet hensigtsmæssigt at </w:t>
      </w:r>
      <w:r w:rsidR="0020134A" w:rsidRPr="003D4938">
        <w:rPr>
          <w:rFonts w:ascii="Times New Roman" w:hAnsi="Times New Roman" w:cs="Times New Roman"/>
          <w:sz w:val="24"/>
          <w:szCs w:val="24"/>
        </w:rPr>
        <w:t xml:space="preserve">få mulighed for at </w:t>
      </w:r>
      <w:r w:rsidR="00AC6127" w:rsidRPr="003D4938">
        <w:rPr>
          <w:rFonts w:ascii="Times New Roman" w:hAnsi="Times New Roman" w:cs="Times New Roman"/>
          <w:sz w:val="24"/>
          <w:szCs w:val="24"/>
        </w:rPr>
        <w:t>indføre regler om, at ejerpantebreve skal konverteres til digitale pantebreve</w:t>
      </w:r>
      <w:r w:rsidR="0020134A" w:rsidRPr="003D4938">
        <w:rPr>
          <w:rFonts w:ascii="Times New Roman" w:hAnsi="Times New Roman" w:cs="Times New Roman"/>
          <w:sz w:val="24"/>
          <w:szCs w:val="24"/>
        </w:rPr>
        <w:t>,</w:t>
      </w:r>
      <w:r w:rsidR="00AC6127" w:rsidRPr="003D4938">
        <w:rPr>
          <w:rFonts w:ascii="Times New Roman" w:hAnsi="Times New Roman" w:cs="Times New Roman"/>
          <w:sz w:val="24"/>
          <w:szCs w:val="24"/>
        </w:rPr>
        <w:t xml:space="preserve"> for at </w:t>
      </w:r>
      <w:r w:rsidR="00920E07" w:rsidRPr="003D4938">
        <w:rPr>
          <w:rFonts w:ascii="Times New Roman" w:hAnsi="Times New Roman" w:cs="Times New Roman"/>
          <w:sz w:val="24"/>
          <w:szCs w:val="24"/>
        </w:rPr>
        <w:t>s</w:t>
      </w:r>
      <w:r w:rsidR="00E04244" w:rsidRPr="003D4938">
        <w:rPr>
          <w:rFonts w:ascii="Times New Roman" w:hAnsi="Times New Roman" w:cs="Times New Roman"/>
          <w:sz w:val="24"/>
          <w:szCs w:val="24"/>
        </w:rPr>
        <w:t>kibsregistret</w:t>
      </w:r>
      <w:r w:rsidR="00920E07" w:rsidRPr="003D4938">
        <w:rPr>
          <w:rFonts w:ascii="Times New Roman" w:hAnsi="Times New Roman" w:cs="Times New Roman"/>
          <w:sz w:val="24"/>
          <w:szCs w:val="24"/>
        </w:rPr>
        <w:t xml:space="preserve"> </w:t>
      </w:r>
      <w:r w:rsidR="00AC6127" w:rsidRPr="003D4938">
        <w:rPr>
          <w:rFonts w:ascii="Times New Roman" w:hAnsi="Times New Roman" w:cs="Times New Roman"/>
          <w:sz w:val="24"/>
          <w:szCs w:val="24"/>
        </w:rPr>
        <w:t>på sigt skal kunne give et retvisende billede også af rettighedsforholdene vedrørende ejerpan</w:t>
      </w:r>
      <w:r w:rsidR="00470BF4" w:rsidRPr="003D4938">
        <w:rPr>
          <w:rFonts w:ascii="Times New Roman" w:hAnsi="Times New Roman" w:cs="Times New Roman"/>
          <w:sz w:val="24"/>
          <w:szCs w:val="24"/>
        </w:rPr>
        <w:t>tebrevene.</w:t>
      </w:r>
      <w:r w:rsidR="00AC6127" w:rsidRPr="003D4938">
        <w:rPr>
          <w:rFonts w:ascii="Times New Roman" w:hAnsi="Times New Roman" w:cs="Times New Roman"/>
          <w:sz w:val="24"/>
          <w:szCs w:val="24"/>
        </w:rPr>
        <w:t xml:space="preserve"> </w:t>
      </w:r>
      <w:r w:rsidR="00D7716D" w:rsidRPr="003D4938">
        <w:rPr>
          <w:rFonts w:ascii="Times New Roman" w:hAnsi="Times New Roman" w:cs="Times New Roman"/>
          <w:sz w:val="24"/>
          <w:szCs w:val="24"/>
        </w:rPr>
        <w:t>Da de pågældende pantebreve efter den vedtagne lov fra 2006 i</w:t>
      </w:r>
      <w:r w:rsidR="0028068C" w:rsidRPr="003D4938">
        <w:rPr>
          <w:rFonts w:ascii="Times New Roman" w:hAnsi="Times New Roman" w:cs="Times New Roman"/>
          <w:sz w:val="24"/>
          <w:szCs w:val="24"/>
        </w:rPr>
        <w:t>kke skulle indsendes til s</w:t>
      </w:r>
      <w:r w:rsidR="007B0333" w:rsidRPr="003D4938">
        <w:rPr>
          <w:rFonts w:ascii="Times New Roman" w:hAnsi="Times New Roman" w:cs="Times New Roman"/>
          <w:sz w:val="24"/>
          <w:szCs w:val="24"/>
        </w:rPr>
        <w:t xml:space="preserve">kibsregistret, er det vurderet, at hjemmelsbestemmelserne i §§ 46 a og b ikke fuldt ud </w:t>
      </w:r>
      <w:r w:rsidR="003B62D7" w:rsidRPr="003D4938">
        <w:rPr>
          <w:rFonts w:ascii="Times New Roman" w:hAnsi="Times New Roman" w:cs="Times New Roman"/>
          <w:sz w:val="24"/>
          <w:szCs w:val="24"/>
        </w:rPr>
        <w:t xml:space="preserve">giver </w:t>
      </w:r>
      <w:r w:rsidR="007B0333" w:rsidRPr="003D4938">
        <w:rPr>
          <w:rFonts w:ascii="Times New Roman" w:hAnsi="Times New Roman" w:cs="Times New Roman"/>
          <w:sz w:val="24"/>
          <w:szCs w:val="24"/>
        </w:rPr>
        <w:t>mulighed for at stille krav om, at der skal ske digitalisering, og registrering af rettigheder i disse</w:t>
      </w:r>
      <w:r w:rsidR="00E935C6" w:rsidRPr="003D4938">
        <w:rPr>
          <w:rFonts w:ascii="Times New Roman" w:hAnsi="Times New Roman" w:cs="Times New Roman"/>
          <w:sz w:val="24"/>
          <w:szCs w:val="24"/>
        </w:rPr>
        <w:t>,</w:t>
      </w:r>
      <w:r w:rsidR="00470BF4" w:rsidRPr="003D4938">
        <w:rPr>
          <w:rFonts w:ascii="Times New Roman" w:hAnsi="Times New Roman" w:cs="Times New Roman"/>
          <w:sz w:val="24"/>
          <w:szCs w:val="24"/>
        </w:rPr>
        <w:t xml:space="preserve"> når det ikke som følge af andre forhold er nødvendigt at indsende dem til skibsregistret.</w:t>
      </w:r>
    </w:p>
    <w:p w14:paraId="4A122EB8" w14:textId="77777777" w:rsidR="00E935C6" w:rsidRPr="003D4938" w:rsidRDefault="00E935C6" w:rsidP="008A0D3E">
      <w:pPr>
        <w:spacing w:after="0" w:line="240" w:lineRule="auto"/>
        <w:jc w:val="both"/>
        <w:rPr>
          <w:rFonts w:ascii="Times New Roman" w:hAnsi="Times New Roman" w:cs="Times New Roman"/>
          <w:sz w:val="24"/>
          <w:szCs w:val="24"/>
        </w:rPr>
      </w:pPr>
    </w:p>
    <w:p w14:paraId="06BC0863" w14:textId="1EB9272D" w:rsidR="00AC6127" w:rsidRPr="003D4938" w:rsidRDefault="007B0333"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Det er hensigten, at o</w:t>
      </w:r>
      <w:r w:rsidR="00AC6127" w:rsidRPr="003D4938">
        <w:rPr>
          <w:rFonts w:ascii="Times New Roman" w:hAnsi="Times New Roman" w:cs="Times New Roman"/>
          <w:sz w:val="24"/>
          <w:szCs w:val="24"/>
        </w:rPr>
        <w:t>rdningen vil blive udformet således</w:t>
      </w:r>
      <w:r w:rsidRPr="003D4938">
        <w:rPr>
          <w:rFonts w:ascii="Times New Roman" w:hAnsi="Times New Roman" w:cs="Times New Roman"/>
          <w:sz w:val="24"/>
          <w:szCs w:val="24"/>
        </w:rPr>
        <w:t>,</w:t>
      </w:r>
      <w:r w:rsidR="00AC6127" w:rsidRPr="003D4938">
        <w:rPr>
          <w:rFonts w:ascii="Times New Roman" w:hAnsi="Times New Roman" w:cs="Times New Roman"/>
          <w:sz w:val="24"/>
          <w:szCs w:val="24"/>
        </w:rPr>
        <w:t xml:space="preserve"> at den beskyttelse, som indehaveren af rettigheder over ejerpantebrevet har opnået over for tredjemænd, bortfalder, såfremt konverteringen til et digitalt pantebrev ikke gennemføres inden den fastsatte frist.  En lignende ordning blev indført, da tinglysningen blev digitaliseret. </w:t>
      </w:r>
    </w:p>
    <w:p w14:paraId="55EBF68C" w14:textId="77777777" w:rsidR="00AC6127" w:rsidRPr="003D4938" w:rsidRDefault="00AC6127" w:rsidP="008A0D3E">
      <w:pPr>
        <w:spacing w:after="0" w:line="240" w:lineRule="auto"/>
        <w:jc w:val="both"/>
        <w:rPr>
          <w:rFonts w:ascii="Times New Roman" w:hAnsi="Times New Roman" w:cs="Times New Roman"/>
          <w:sz w:val="24"/>
          <w:szCs w:val="24"/>
        </w:rPr>
      </w:pPr>
    </w:p>
    <w:p w14:paraId="5A4A30ED" w14:textId="32831F1B" w:rsidR="00AC6127" w:rsidRPr="003D4938" w:rsidRDefault="00AC6127"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Den foreslåede bestemmelse skaber hjemmel til</w:t>
      </w:r>
      <w:r w:rsidR="00E935C6" w:rsidRPr="003D4938">
        <w:rPr>
          <w:rFonts w:ascii="Times New Roman" w:hAnsi="Times New Roman" w:cs="Times New Roman"/>
          <w:sz w:val="24"/>
          <w:szCs w:val="24"/>
        </w:rPr>
        <w:t>,</w:t>
      </w:r>
      <w:r w:rsidRPr="003D4938">
        <w:rPr>
          <w:rFonts w:ascii="Times New Roman" w:hAnsi="Times New Roman" w:cs="Times New Roman"/>
          <w:sz w:val="24"/>
          <w:szCs w:val="24"/>
        </w:rPr>
        <w:t xml:space="preserve"> at en sådan ordning kan indføres ved bekendtgørelse.  Det er hensigten</w:t>
      </w:r>
      <w:r w:rsidR="0020134A" w:rsidRPr="003D4938">
        <w:rPr>
          <w:rFonts w:ascii="Times New Roman" w:hAnsi="Times New Roman" w:cs="Times New Roman"/>
          <w:sz w:val="24"/>
          <w:szCs w:val="24"/>
        </w:rPr>
        <w:t>,</w:t>
      </w:r>
      <w:r w:rsidRPr="003D4938">
        <w:rPr>
          <w:rFonts w:ascii="Times New Roman" w:hAnsi="Times New Roman" w:cs="Times New Roman"/>
          <w:sz w:val="24"/>
          <w:szCs w:val="24"/>
        </w:rPr>
        <w:t xml:space="preserve"> at bestemmelserne om </w:t>
      </w:r>
      <w:r w:rsidR="00E04244" w:rsidRPr="003D4938">
        <w:rPr>
          <w:rFonts w:ascii="Times New Roman" w:hAnsi="Times New Roman" w:cs="Times New Roman"/>
          <w:sz w:val="24"/>
          <w:szCs w:val="24"/>
        </w:rPr>
        <w:t xml:space="preserve">obligatorisk </w:t>
      </w:r>
      <w:r w:rsidRPr="003D4938">
        <w:rPr>
          <w:rFonts w:ascii="Times New Roman" w:hAnsi="Times New Roman" w:cs="Times New Roman"/>
          <w:sz w:val="24"/>
          <w:szCs w:val="24"/>
        </w:rPr>
        <w:t>konvertering af de tilbageværende ejerpantebreve i papirform først udstedes nogle år efter lovens ikrafttræden, idet det vil indebære, at det kun er et begrænset antal rettighedsindehavere, som vil blive berørt af ordningen. Det vil</w:t>
      </w:r>
      <w:r w:rsidR="00E04244" w:rsidRPr="003D4938">
        <w:rPr>
          <w:rFonts w:ascii="Times New Roman" w:hAnsi="Times New Roman" w:cs="Times New Roman"/>
          <w:sz w:val="24"/>
          <w:szCs w:val="24"/>
        </w:rPr>
        <w:t xml:space="preserve"> til den tid</w:t>
      </w:r>
      <w:r w:rsidRPr="003D4938">
        <w:rPr>
          <w:rFonts w:ascii="Times New Roman" w:hAnsi="Times New Roman" w:cs="Times New Roman"/>
          <w:sz w:val="24"/>
          <w:szCs w:val="24"/>
        </w:rPr>
        <w:t xml:space="preserve"> blive overvejet om </w:t>
      </w:r>
      <w:r w:rsidR="0028068C" w:rsidRPr="003D4938">
        <w:rPr>
          <w:rFonts w:ascii="Times New Roman" w:hAnsi="Times New Roman" w:cs="Times New Roman"/>
          <w:sz w:val="24"/>
          <w:szCs w:val="24"/>
        </w:rPr>
        <w:t>s</w:t>
      </w:r>
      <w:r w:rsidRPr="003D4938">
        <w:rPr>
          <w:rFonts w:ascii="Times New Roman" w:hAnsi="Times New Roman" w:cs="Times New Roman"/>
          <w:sz w:val="24"/>
          <w:szCs w:val="24"/>
        </w:rPr>
        <w:t>kibsregistret skal underrette de berørte, i de tilfælde hvor deres identitet fremgår af de registrerede pantebreve</w:t>
      </w:r>
      <w:r w:rsidR="00E935C6" w:rsidRPr="003D4938">
        <w:rPr>
          <w:rFonts w:ascii="Times New Roman" w:hAnsi="Times New Roman" w:cs="Times New Roman"/>
          <w:sz w:val="24"/>
          <w:szCs w:val="24"/>
        </w:rPr>
        <w:t xml:space="preserve">. En sådan underretning vil have til formål </w:t>
      </w:r>
      <w:r w:rsidR="00B60076" w:rsidRPr="003D4938">
        <w:rPr>
          <w:rFonts w:ascii="Times New Roman" w:hAnsi="Times New Roman" w:cs="Times New Roman"/>
          <w:sz w:val="24"/>
          <w:szCs w:val="24"/>
        </w:rPr>
        <w:t>at undgå</w:t>
      </w:r>
      <w:r w:rsidR="00E935C6" w:rsidRPr="003D4938">
        <w:rPr>
          <w:rFonts w:ascii="Times New Roman" w:hAnsi="Times New Roman" w:cs="Times New Roman"/>
          <w:sz w:val="24"/>
          <w:szCs w:val="24"/>
        </w:rPr>
        <w:t>,</w:t>
      </w:r>
      <w:r w:rsidR="00B60076" w:rsidRPr="003D4938">
        <w:rPr>
          <w:rFonts w:ascii="Times New Roman" w:hAnsi="Times New Roman" w:cs="Times New Roman"/>
          <w:sz w:val="24"/>
          <w:szCs w:val="24"/>
        </w:rPr>
        <w:t xml:space="preserve"> at de</w:t>
      </w:r>
      <w:r w:rsidR="00E935C6" w:rsidRPr="003D4938">
        <w:rPr>
          <w:rFonts w:ascii="Times New Roman" w:hAnsi="Times New Roman" w:cs="Times New Roman"/>
          <w:sz w:val="24"/>
          <w:szCs w:val="24"/>
        </w:rPr>
        <w:t xml:space="preserve"> pågældende</w:t>
      </w:r>
      <w:r w:rsidR="00B60076" w:rsidRPr="003D4938">
        <w:rPr>
          <w:rFonts w:ascii="Times New Roman" w:hAnsi="Times New Roman" w:cs="Times New Roman"/>
          <w:sz w:val="24"/>
          <w:szCs w:val="24"/>
        </w:rPr>
        <w:t xml:space="preserve"> uforvarende mister deres rettigheder. </w:t>
      </w:r>
    </w:p>
    <w:p w14:paraId="1C9266AB" w14:textId="77777777" w:rsidR="00AC6127" w:rsidRPr="003D4938" w:rsidRDefault="00AC6127" w:rsidP="008A0D3E">
      <w:pPr>
        <w:spacing w:after="0" w:line="240" w:lineRule="auto"/>
        <w:jc w:val="both"/>
        <w:rPr>
          <w:rFonts w:ascii="Times New Roman" w:hAnsi="Times New Roman" w:cs="Times New Roman"/>
          <w:sz w:val="24"/>
          <w:szCs w:val="24"/>
        </w:rPr>
      </w:pPr>
    </w:p>
    <w:p w14:paraId="29AF023F" w14:textId="02000842" w:rsidR="00AC6127" w:rsidRPr="003D4938" w:rsidRDefault="00AC6127"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Den nærmere fremgangsmåde i forbindelse med konverteringen vil endvidere blive fastlagt</w:t>
      </w:r>
      <w:r w:rsidR="002F769F" w:rsidRPr="003D4938">
        <w:rPr>
          <w:rFonts w:ascii="Times New Roman" w:hAnsi="Times New Roman" w:cs="Times New Roman"/>
          <w:sz w:val="24"/>
          <w:szCs w:val="24"/>
        </w:rPr>
        <w:t xml:space="preserve"> inden </w:t>
      </w:r>
      <w:r w:rsidR="0020134A" w:rsidRPr="003D4938">
        <w:rPr>
          <w:rFonts w:ascii="Times New Roman" w:hAnsi="Times New Roman" w:cs="Times New Roman"/>
          <w:sz w:val="24"/>
          <w:szCs w:val="24"/>
        </w:rPr>
        <w:t xml:space="preserve">for </w:t>
      </w:r>
      <w:r w:rsidR="002F769F" w:rsidRPr="003D4938">
        <w:rPr>
          <w:rFonts w:ascii="Times New Roman" w:hAnsi="Times New Roman" w:cs="Times New Roman"/>
          <w:sz w:val="24"/>
          <w:szCs w:val="24"/>
        </w:rPr>
        <w:t xml:space="preserve">rammerne af den foreslåede bestemmelse og de </w:t>
      </w:r>
      <w:r w:rsidR="0020134A" w:rsidRPr="003D4938">
        <w:rPr>
          <w:rFonts w:ascii="Times New Roman" w:hAnsi="Times New Roman" w:cs="Times New Roman"/>
          <w:sz w:val="24"/>
          <w:szCs w:val="24"/>
        </w:rPr>
        <w:t>øvrige</w:t>
      </w:r>
      <w:r w:rsidR="002F769F" w:rsidRPr="003D4938">
        <w:rPr>
          <w:rFonts w:ascii="Times New Roman" w:hAnsi="Times New Roman" w:cs="Times New Roman"/>
          <w:sz w:val="24"/>
          <w:szCs w:val="24"/>
        </w:rPr>
        <w:t xml:space="preserve"> hjemmelsbestemmelser i søloven</w:t>
      </w:r>
      <w:r w:rsidR="007B0333" w:rsidRPr="003D4938">
        <w:rPr>
          <w:rFonts w:ascii="Times New Roman" w:hAnsi="Times New Roman" w:cs="Times New Roman"/>
          <w:sz w:val="24"/>
          <w:szCs w:val="24"/>
        </w:rPr>
        <w:t>, herunder § 39, stk. 3</w:t>
      </w:r>
      <w:r w:rsidR="001E432E" w:rsidRPr="003D4938">
        <w:rPr>
          <w:rFonts w:ascii="Times New Roman" w:hAnsi="Times New Roman" w:cs="Times New Roman"/>
          <w:sz w:val="24"/>
          <w:szCs w:val="24"/>
        </w:rPr>
        <w:t>, i søloven</w:t>
      </w:r>
      <w:r w:rsidRPr="003D4938">
        <w:rPr>
          <w:rFonts w:ascii="Times New Roman" w:hAnsi="Times New Roman" w:cs="Times New Roman"/>
          <w:sz w:val="24"/>
          <w:szCs w:val="24"/>
        </w:rPr>
        <w:t xml:space="preserve">. Det vil herunder blive foreskrevet, at det originale pantebrev skal indsendes til </w:t>
      </w:r>
      <w:r w:rsidR="0028068C" w:rsidRPr="003D4938">
        <w:rPr>
          <w:rFonts w:ascii="Times New Roman" w:hAnsi="Times New Roman" w:cs="Times New Roman"/>
          <w:sz w:val="24"/>
          <w:szCs w:val="24"/>
        </w:rPr>
        <w:t>s</w:t>
      </w:r>
      <w:r w:rsidRPr="003D4938">
        <w:rPr>
          <w:rFonts w:ascii="Times New Roman" w:hAnsi="Times New Roman" w:cs="Times New Roman"/>
          <w:sz w:val="24"/>
          <w:szCs w:val="24"/>
        </w:rPr>
        <w:t>kibsregistret</w:t>
      </w:r>
      <w:r w:rsidR="0020134A" w:rsidRPr="003D4938">
        <w:rPr>
          <w:rFonts w:ascii="Times New Roman" w:hAnsi="Times New Roman" w:cs="Times New Roman"/>
          <w:sz w:val="24"/>
          <w:szCs w:val="24"/>
        </w:rPr>
        <w:t>,</w:t>
      </w:r>
      <w:r w:rsidR="002F769F" w:rsidRPr="003D4938">
        <w:rPr>
          <w:rFonts w:ascii="Times New Roman" w:hAnsi="Times New Roman" w:cs="Times New Roman"/>
          <w:sz w:val="24"/>
          <w:szCs w:val="24"/>
        </w:rPr>
        <w:t xml:space="preserve"> og at ihændehaveren af et pantebrev på begæring af pantsætteren eller af andre rettighedshavere </w:t>
      </w:r>
      <w:r w:rsidR="007B0333" w:rsidRPr="003D4938">
        <w:rPr>
          <w:rFonts w:ascii="Times New Roman" w:hAnsi="Times New Roman" w:cs="Times New Roman"/>
          <w:sz w:val="24"/>
          <w:szCs w:val="24"/>
        </w:rPr>
        <w:t xml:space="preserve">har </w:t>
      </w:r>
      <w:r w:rsidR="002F769F" w:rsidRPr="003D4938">
        <w:rPr>
          <w:rFonts w:ascii="Times New Roman" w:hAnsi="Times New Roman" w:cs="Times New Roman"/>
          <w:sz w:val="24"/>
          <w:szCs w:val="24"/>
        </w:rPr>
        <w:t>pligt</w:t>
      </w:r>
      <w:r w:rsidR="00470BF4" w:rsidRPr="003D4938">
        <w:rPr>
          <w:rFonts w:ascii="Times New Roman" w:hAnsi="Times New Roman" w:cs="Times New Roman"/>
          <w:sz w:val="24"/>
          <w:szCs w:val="24"/>
        </w:rPr>
        <w:t xml:space="preserve"> </w:t>
      </w:r>
      <w:r w:rsidR="002F769F" w:rsidRPr="003D4938">
        <w:rPr>
          <w:rFonts w:ascii="Times New Roman" w:hAnsi="Times New Roman" w:cs="Times New Roman"/>
          <w:sz w:val="24"/>
          <w:szCs w:val="24"/>
        </w:rPr>
        <w:t>til at medvirke til gennemførelsen af en konvertering</w:t>
      </w:r>
      <w:r w:rsidRPr="003D4938">
        <w:rPr>
          <w:rFonts w:ascii="Times New Roman" w:hAnsi="Times New Roman" w:cs="Times New Roman"/>
          <w:sz w:val="24"/>
          <w:szCs w:val="24"/>
        </w:rPr>
        <w:t>. Der vil også blive stillet krav om, at anmelderen skal angive, hvorvidt der består andre rettigheder i pantebrevet eller inden for rammen af et ejerpantebrev, samt i givet fald angive rettighedshavernes identitet og rettighedernes indbyrdes placering i prioritetsordenen. Er pantebrevet bortkommet, skal anmelderen, før konvertering kan finde sted, anlægge mortifikationssag efter reglerne i lov om mortifikation af værdipapirer.</w:t>
      </w:r>
      <w:r w:rsidR="00E55588" w:rsidRPr="003D4938" w:rsidDel="00E55588">
        <w:rPr>
          <w:rFonts w:ascii="Times New Roman" w:hAnsi="Times New Roman" w:cs="Times New Roman"/>
          <w:sz w:val="24"/>
          <w:szCs w:val="24"/>
        </w:rPr>
        <w:t xml:space="preserve"> </w:t>
      </w:r>
    </w:p>
    <w:p w14:paraId="348D6E83" w14:textId="77777777" w:rsidR="00443073" w:rsidRPr="003D4938" w:rsidRDefault="00443073" w:rsidP="00AC6127">
      <w:pPr>
        <w:spacing w:after="0" w:line="240" w:lineRule="auto"/>
        <w:rPr>
          <w:rFonts w:ascii="Times New Roman" w:hAnsi="Times New Roman" w:cs="Times New Roman"/>
          <w:sz w:val="24"/>
          <w:szCs w:val="24"/>
        </w:rPr>
      </w:pPr>
    </w:p>
    <w:p w14:paraId="384B374F" w14:textId="5FDECEAE" w:rsidR="00FE1202" w:rsidRPr="003D4938" w:rsidRDefault="00FE1202" w:rsidP="00EF66AA">
      <w:pPr>
        <w:spacing w:after="0" w:line="240" w:lineRule="auto"/>
        <w:rPr>
          <w:rFonts w:ascii="Times New Roman" w:hAnsi="Times New Roman" w:cs="Times New Roman"/>
          <w:sz w:val="24"/>
          <w:szCs w:val="24"/>
        </w:rPr>
      </w:pPr>
      <w:r w:rsidRPr="003D4938">
        <w:rPr>
          <w:rFonts w:ascii="Times New Roman" w:hAnsi="Times New Roman" w:cs="Times New Roman"/>
          <w:sz w:val="24"/>
          <w:szCs w:val="24"/>
        </w:rPr>
        <w:t xml:space="preserve">Til nr. </w:t>
      </w:r>
      <w:r w:rsidR="00512E2A" w:rsidRPr="003D4938">
        <w:rPr>
          <w:rFonts w:ascii="Times New Roman" w:hAnsi="Times New Roman" w:cs="Times New Roman"/>
          <w:sz w:val="24"/>
          <w:szCs w:val="24"/>
        </w:rPr>
        <w:t>4</w:t>
      </w:r>
    </w:p>
    <w:p w14:paraId="1EDFF1AA" w14:textId="77777777" w:rsidR="001C41C3" w:rsidRPr="003D4938" w:rsidRDefault="001C41C3" w:rsidP="00EF66AA">
      <w:pPr>
        <w:spacing w:after="0" w:line="240" w:lineRule="auto"/>
        <w:rPr>
          <w:rFonts w:ascii="Times New Roman" w:hAnsi="Times New Roman" w:cs="Times New Roman"/>
          <w:sz w:val="24"/>
          <w:szCs w:val="24"/>
        </w:rPr>
      </w:pPr>
    </w:p>
    <w:p w14:paraId="45904774" w14:textId="2FEFD58B" w:rsidR="005F4848" w:rsidRPr="003D4938" w:rsidRDefault="005F4848"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Efter sølovens § 471, stk. 3, skal enhver dagbog, når den er udskrevet, opbevares i mindst 3 år efter datoen for sidste indførsel. Hvis der for retten er rejst sag vedrørende skibets rejser i det tidsrum, dagbogen omfatter, skal den opbevares, indtil sagen endeligt er afgjort. Det følger endvidere af sølovens § 471, stk. 5, at bestemmelsen i stk. 3 ligeledes finder tilsvarende anvendelse på kladder til skibsbøger samt på optegnelser, som gøres på mekanisk måde vedrørende skibets navigering eller andre forhold, som skal indføres i skibsbøgerne, medmindre erhvervsministeren bestemmer andet. Hjemlen til at bestemme andet er ikke udnyttet.</w:t>
      </w:r>
    </w:p>
    <w:p w14:paraId="4E58D95D" w14:textId="77777777" w:rsidR="00105C7F" w:rsidRPr="003D4938" w:rsidRDefault="00105C7F" w:rsidP="008A0D3E">
      <w:pPr>
        <w:spacing w:after="0" w:line="240" w:lineRule="auto"/>
        <w:jc w:val="both"/>
        <w:rPr>
          <w:rFonts w:ascii="Times New Roman" w:hAnsi="Times New Roman" w:cs="Times New Roman"/>
          <w:sz w:val="24"/>
          <w:szCs w:val="24"/>
        </w:rPr>
      </w:pPr>
    </w:p>
    <w:p w14:paraId="4B12173D" w14:textId="77777777" w:rsidR="005F4848" w:rsidRPr="003D4938" w:rsidRDefault="005F4848"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 xml:space="preserve">Det foreslås, at kravet i sølovens § 417, stk. 3, om opbevaring af dagbøger i mindst 3 år nedsættes til mindst 1 år efter datoen for sidste indførsel. </w:t>
      </w:r>
    </w:p>
    <w:p w14:paraId="72EC17EE" w14:textId="77777777" w:rsidR="00105C7F" w:rsidRPr="003D4938" w:rsidRDefault="00105C7F" w:rsidP="008A0D3E">
      <w:pPr>
        <w:spacing w:after="0" w:line="240" w:lineRule="auto"/>
        <w:jc w:val="both"/>
        <w:rPr>
          <w:rFonts w:ascii="Times New Roman" w:hAnsi="Times New Roman" w:cs="Times New Roman"/>
          <w:sz w:val="24"/>
          <w:szCs w:val="24"/>
        </w:rPr>
      </w:pPr>
    </w:p>
    <w:p w14:paraId="101260CC" w14:textId="77777777" w:rsidR="005F4848" w:rsidRPr="003D4938" w:rsidRDefault="005F4848"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På grund af henvisningen i sølovens § 471, stk. 5, vil ændringen få tilsvarende betydning for kladder til skibsbøger samt på optegnelser, som gøres på mekanisk måde vedrørende skibets navigering eller andre forhold, som skal indføres i skibsbøgerne. Erhvervsministeren vil dog fortsat kunne bestemme en kortere periode end den, som fremgår af loven, og som med forslaget foreslås nedsat til mindst 1 år efter datoen for sidste indførsel.</w:t>
      </w:r>
    </w:p>
    <w:p w14:paraId="638EFD5A" w14:textId="77777777" w:rsidR="00105C7F" w:rsidRPr="003D4938" w:rsidRDefault="00105C7F" w:rsidP="008A0D3E">
      <w:pPr>
        <w:spacing w:after="0" w:line="240" w:lineRule="auto"/>
        <w:jc w:val="both"/>
        <w:rPr>
          <w:rFonts w:ascii="Times New Roman" w:hAnsi="Times New Roman" w:cs="Times New Roman"/>
          <w:sz w:val="24"/>
          <w:szCs w:val="24"/>
        </w:rPr>
      </w:pPr>
    </w:p>
    <w:p w14:paraId="4F6D2FC4" w14:textId="53104BCB" w:rsidR="005F4848" w:rsidRDefault="005F4848"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Det skal i øvrigt bemærkes, at der alene er tale om ændring af, hvor længe en dagbog mindst skal opbevares. Der ændres således ikke ved reglen om, at hvis der for retten er rejst sag vedrørende skibets rejser i det tidsrum, dagbogen omfatter, så skal dagbogen opbevares, indtil sagen er endeligt afgjort. Tilsvarende gælder for kladder til skibsbøger samt for optegnelser, som gøres på mekanisk måde vedrørende skibets navigering eller andre forhold, som skal indføres i skibsbøgerne, medmindre erhvervsministeren bestemmer andet.</w:t>
      </w:r>
    </w:p>
    <w:p w14:paraId="33388B41" w14:textId="421E7AAB" w:rsidR="004776A1" w:rsidRDefault="004776A1" w:rsidP="008A0D3E">
      <w:pPr>
        <w:spacing w:after="0" w:line="240" w:lineRule="auto"/>
        <w:jc w:val="both"/>
        <w:rPr>
          <w:rFonts w:ascii="Times New Roman" w:hAnsi="Times New Roman" w:cs="Times New Roman"/>
          <w:sz w:val="24"/>
          <w:szCs w:val="24"/>
        </w:rPr>
      </w:pPr>
    </w:p>
    <w:p w14:paraId="2654D242" w14:textId="4D444107" w:rsidR="004776A1" w:rsidRPr="003D4938" w:rsidRDefault="004776A1"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 xml:space="preserve">Der </w:t>
      </w:r>
      <w:r>
        <w:rPr>
          <w:rFonts w:ascii="Times New Roman" w:hAnsi="Times New Roman" w:cs="Times New Roman"/>
          <w:sz w:val="24"/>
          <w:szCs w:val="24"/>
        </w:rPr>
        <w:t xml:space="preserve">kan </w:t>
      </w:r>
      <w:r w:rsidRPr="003D4938">
        <w:rPr>
          <w:rFonts w:ascii="Times New Roman" w:hAnsi="Times New Roman" w:cs="Times New Roman"/>
          <w:sz w:val="24"/>
          <w:szCs w:val="24"/>
        </w:rPr>
        <w:t>henvises nærmere til afsnit 2.2 i de almindelige bemærkninger.</w:t>
      </w:r>
    </w:p>
    <w:p w14:paraId="20366065" w14:textId="611CBB69" w:rsidR="00105C7F" w:rsidRPr="003D4938" w:rsidRDefault="00105C7F" w:rsidP="008A0D3E">
      <w:pPr>
        <w:spacing w:after="0" w:line="240" w:lineRule="auto"/>
        <w:jc w:val="both"/>
        <w:rPr>
          <w:rFonts w:ascii="Times New Roman" w:hAnsi="Times New Roman" w:cs="Times New Roman"/>
          <w:sz w:val="24"/>
          <w:szCs w:val="24"/>
        </w:rPr>
      </w:pPr>
    </w:p>
    <w:p w14:paraId="1D8349D6" w14:textId="77777777" w:rsidR="00FE1202" w:rsidRPr="003D4938" w:rsidRDefault="00FE1202">
      <w:pPr>
        <w:pStyle w:val="NormalWeb"/>
        <w:spacing w:after="0" w:afterAutospacing="0"/>
        <w:jc w:val="center"/>
      </w:pPr>
      <w:r w:rsidRPr="003D4938">
        <w:rPr>
          <w:rStyle w:val="italic1"/>
          <w:rFonts w:ascii="Times New Roman" w:hAnsi="Times New Roman" w:cs="Times New Roman"/>
        </w:rPr>
        <w:t>Til § 2</w:t>
      </w:r>
      <w:r w:rsidRPr="003D4938">
        <w:t xml:space="preserve"> </w:t>
      </w:r>
    </w:p>
    <w:p w14:paraId="50B45BFA" w14:textId="1E5CCE10" w:rsidR="00FE1202" w:rsidRPr="003D4938" w:rsidRDefault="00FE1202">
      <w:pPr>
        <w:spacing w:after="0" w:line="240" w:lineRule="auto"/>
        <w:rPr>
          <w:rFonts w:ascii="Times New Roman" w:hAnsi="Times New Roman" w:cs="Times New Roman"/>
          <w:iCs/>
          <w:sz w:val="24"/>
          <w:szCs w:val="24"/>
        </w:rPr>
      </w:pPr>
      <w:r w:rsidRPr="003D4938">
        <w:rPr>
          <w:rFonts w:ascii="Times New Roman" w:hAnsi="Times New Roman" w:cs="Times New Roman"/>
          <w:iCs/>
          <w:sz w:val="24"/>
          <w:szCs w:val="24"/>
        </w:rPr>
        <w:t>Til nr. 1</w:t>
      </w:r>
    </w:p>
    <w:p w14:paraId="03781BF4" w14:textId="77777777" w:rsidR="001C41C3" w:rsidRPr="003D4938" w:rsidRDefault="001C41C3">
      <w:pPr>
        <w:spacing w:after="0" w:line="240" w:lineRule="auto"/>
        <w:rPr>
          <w:rFonts w:ascii="Times New Roman" w:hAnsi="Times New Roman" w:cs="Times New Roman"/>
          <w:iCs/>
          <w:sz w:val="24"/>
          <w:szCs w:val="24"/>
        </w:rPr>
      </w:pPr>
    </w:p>
    <w:p w14:paraId="76968B96" w14:textId="55F2E298" w:rsidR="006424DB" w:rsidRPr="003D4938" w:rsidRDefault="006424DB" w:rsidP="008A0D3E">
      <w:pPr>
        <w:spacing w:after="0" w:line="240" w:lineRule="auto"/>
        <w:jc w:val="both"/>
        <w:rPr>
          <w:rFonts w:ascii="Times New Roman" w:hAnsi="Times New Roman" w:cs="Times New Roman"/>
          <w:iCs/>
          <w:sz w:val="24"/>
          <w:szCs w:val="24"/>
        </w:rPr>
      </w:pPr>
      <w:r w:rsidRPr="003D4938">
        <w:rPr>
          <w:rFonts w:ascii="Times New Roman" w:hAnsi="Times New Roman" w:cs="Times New Roman"/>
          <w:iCs/>
          <w:sz w:val="24"/>
          <w:szCs w:val="24"/>
        </w:rPr>
        <w:t xml:space="preserve">Det følger af mortifikationslovens § 9, stk. 2, 1-3. pkt., at når mortifikation er givet nogen som berettiget ifølge dokumentet, og den ret, dokumentet hjemlede består, kan han mod at betale bekostningen af skylderen forlange udstedt et nyt dokument, der svarer til det mortificerede. Tilsvarende pligt påhviler ved pantebreve ejeren af pantet og ved aktier aktieselskabet. Et tinglyst pantebrev kan alene forlanges udstedt som et digitalt pantebrev. </w:t>
      </w:r>
    </w:p>
    <w:p w14:paraId="7B18F689" w14:textId="07B6E1A1" w:rsidR="006424DB" w:rsidRPr="003D4938" w:rsidRDefault="006424DB" w:rsidP="008A0D3E">
      <w:pPr>
        <w:spacing w:after="0" w:line="240" w:lineRule="auto"/>
        <w:jc w:val="both"/>
        <w:rPr>
          <w:rFonts w:ascii="Times New Roman" w:hAnsi="Times New Roman" w:cs="Times New Roman"/>
          <w:iCs/>
          <w:sz w:val="24"/>
          <w:szCs w:val="24"/>
        </w:rPr>
      </w:pPr>
    </w:p>
    <w:p w14:paraId="0DFA9AB5" w14:textId="0E8F63D1" w:rsidR="006424DB" w:rsidRPr="003D4938" w:rsidRDefault="006424DB"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iCs/>
          <w:sz w:val="24"/>
          <w:szCs w:val="24"/>
        </w:rPr>
        <w:t xml:space="preserve">Det foreslås, at </w:t>
      </w:r>
      <w:r w:rsidRPr="003D4938">
        <w:rPr>
          <w:rFonts w:ascii="Times New Roman" w:hAnsi="Times New Roman" w:cs="Times New Roman"/>
          <w:i/>
          <w:iCs/>
          <w:sz w:val="24"/>
          <w:szCs w:val="24"/>
        </w:rPr>
        <w:t xml:space="preserve">§ 9, stk. 2, 3. pkt., </w:t>
      </w:r>
      <w:r w:rsidR="00024856" w:rsidRPr="003D4938">
        <w:rPr>
          <w:rFonts w:ascii="Times New Roman" w:hAnsi="Times New Roman" w:cs="Times New Roman"/>
          <w:iCs/>
          <w:sz w:val="24"/>
          <w:szCs w:val="24"/>
        </w:rPr>
        <w:t xml:space="preserve">ændres, således at der </w:t>
      </w:r>
      <w:r w:rsidR="00024856" w:rsidRPr="003D4938">
        <w:rPr>
          <w:rFonts w:ascii="Times New Roman" w:hAnsi="Times New Roman" w:cs="Times New Roman"/>
          <w:sz w:val="24"/>
          <w:szCs w:val="24"/>
        </w:rPr>
        <w:t>efter »tinglyst«: indsættes »eller registreret«.</w:t>
      </w:r>
    </w:p>
    <w:p w14:paraId="2DF51069" w14:textId="77777777" w:rsidR="001C41C3" w:rsidRPr="003D4938" w:rsidRDefault="001C41C3" w:rsidP="008A0D3E">
      <w:pPr>
        <w:spacing w:after="0" w:line="240" w:lineRule="auto"/>
        <w:jc w:val="both"/>
        <w:rPr>
          <w:rFonts w:ascii="Times New Roman" w:hAnsi="Times New Roman" w:cs="Times New Roman"/>
          <w:iCs/>
          <w:sz w:val="24"/>
          <w:szCs w:val="24"/>
        </w:rPr>
      </w:pPr>
    </w:p>
    <w:p w14:paraId="4D51F028" w14:textId="7CF32811" w:rsidR="00024856" w:rsidRPr="003D4938" w:rsidRDefault="00024856" w:rsidP="008A0D3E">
      <w:pPr>
        <w:pStyle w:val="NormalWeb"/>
        <w:spacing w:after="0" w:afterAutospacing="0"/>
        <w:jc w:val="both"/>
      </w:pPr>
      <w:r w:rsidRPr="003D4938">
        <w:t xml:space="preserve">Forslaget </w:t>
      </w:r>
      <w:r w:rsidR="00E42C34" w:rsidRPr="003D4938">
        <w:t>indebærer</w:t>
      </w:r>
      <w:r w:rsidR="000070E3" w:rsidRPr="003D4938">
        <w:t xml:space="preserve">, at </w:t>
      </w:r>
      <w:r w:rsidR="00E42C34" w:rsidRPr="003D4938">
        <w:t>pantebreve</w:t>
      </w:r>
      <w:r w:rsidR="000070E3" w:rsidRPr="003D4938">
        <w:t xml:space="preserve">, som er registreret i </w:t>
      </w:r>
      <w:r w:rsidR="0028068C" w:rsidRPr="003D4938">
        <w:t>s</w:t>
      </w:r>
      <w:r w:rsidR="000070E3" w:rsidRPr="003D4938">
        <w:t>kibsregistret,</w:t>
      </w:r>
      <w:r w:rsidR="001C41C3" w:rsidRPr="003D4938">
        <w:t xml:space="preserve"> og som</w:t>
      </w:r>
      <w:r w:rsidR="000070E3" w:rsidRPr="003D4938">
        <w:t xml:space="preserve"> mortificeres</w:t>
      </w:r>
      <w:r w:rsidR="00F20A80" w:rsidRPr="003D4938">
        <w:t>,</w:t>
      </w:r>
      <w:r w:rsidR="000070E3" w:rsidRPr="003D4938">
        <w:t xml:space="preserve"> alene</w:t>
      </w:r>
      <w:r w:rsidRPr="003D4938">
        <w:t xml:space="preserve"> vil</w:t>
      </w:r>
      <w:r w:rsidR="000070E3" w:rsidRPr="003D4938">
        <w:t xml:space="preserve"> k</w:t>
      </w:r>
      <w:r w:rsidRPr="003D4938">
        <w:t>unne</w:t>
      </w:r>
      <w:r w:rsidR="000070E3" w:rsidRPr="003D4938">
        <w:t xml:space="preserve"> forlanges udstedt som et digitalt pantebrev. </w:t>
      </w:r>
      <w:r w:rsidRPr="003D4938">
        <w:t xml:space="preserve">Det vurderes hensigtsmæssigt </w:t>
      </w:r>
      <w:r w:rsidR="00E44ABB" w:rsidRPr="003D4938">
        <w:t xml:space="preserve">efter </w:t>
      </w:r>
      <w:r w:rsidRPr="003D4938">
        <w:t xml:space="preserve">en digitalisering af </w:t>
      </w:r>
      <w:r w:rsidR="0028068C" w:rsidRPr="003D4938">
        <w:t>s</w:t>
      </w:r>
      <w:r w:rsidRPr="003D4938">
        <w:t xml:space="preserve">kibsregistret, at panthaver ikke kan kræve et papirdokument udleveret, når der er sket mortifikation. </w:t>
      </w:r>
      <w:r w:rsidR="000070E3" w:rsidRPr="003D4938">
        <w:t>Dette svarer til</w:t>
      </w:r>
      <w:r w:rsidRPr="003D4938">
        <w:t>,</w:t>
      </w:r>
      <w:r w:rsidR="000070E3" w:rsidRPr="003D4938">
        <w:t xml:space="preserve"> hvad der gælder for tinglyste pantebreve, f</w:t>
      </w:r>
      <w:r w:rsidRPr="003D4938">
        <w:t>.eks.</w:t>
      </w:r>
      <w:r w:rsidR="000070E3" w:rsidRPr="003D4938">
        <w:t xml:space="preserve"> med pant i fast ejendom.</w:t>
      </w:r>
    </w:p>
    <w:p w14:paraId="07789C76" w14:textId="77777777" w:rsidR="00024856" w:rsidRPr="003D4938" w:rsidRDefault="00024856" w:rsidP="008A0D3E">
      <w:pPr>
        <w:pStyle w:val="NormalWeb"/>
        <w:spacing w:after="0" w:afterAutospacing="0"/>
        <w:jc w:val="both"/>
      </w:pPr>
    </w:p>
    <w:p w14:paraId="2B81BBAD" w14:textId="5D6088F8" w:rsidR="00FE1202" w:rsidRPr="003D4938" w:rsidRDefault="00FE1202">
      <w:pPr>
        <w:pStyle w:val="NormalWeb"/>
        <w:spacing w:after="0" w:afterAutospacing="0"/>
        <w:jc w:val="center"/>
      </w:pPr>
      <w:r w:rsidRPr="003D4938">
        <w:rPr>
          <w:rStyle w:val="italic1"/>
          <w:rFonts w:ascii="Times New Roman" w:hAnsi="Times New Roman" w:cs="Times New Roman"/>
        </w:rPr>
        <w:t xml:space="preserve">Til § </w:t>
      </w:r>
      <w:r w:rsidR="00512E2A" w:rsidRPr="003D4938">
        <w:rPr>
          <w:rStyle w:val="italic1"/>
          <w:rFonts w:ascii="Times New Roman" w:hAnsi="Times New Roman" w:cs="Times New Roman"/>
        </w:rPr>
        <w:t>3</w:t>
      </w:r>
      <w:r w:rsidRPr="003D4938">
        <w:t xml:space="preserve"> </w:t>
      </w:r>
    </w:p>
    <w:p w14:paraId="2D24A2C7" w14:textId="3DEE4598" w:rsidR="00FE1202" w:rsidRPr="003D4938" w:rsidRDefault="00FE1202">
      <w:pPr>
        <w:pStyle w:val="NormalWeb"/>
        <w:spacing w:after="0" w:afterAutospacing="0"/>
        <w:jc w:val="center"/>
      </w:pPr>
    </w:p>
    <w:p w14:paraId="270BB21D" w14:textId="14848E6B" w:rsidR="00E4707B" w:rsidRPr="003D4938" w:rsidRDefault="00663B1B"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Det foreslås i</w:t>
      </w:r>
      <w:r w:rsidRPr="003D4938">
        <w:rPr>
          <w:rFonts w:ascii="Times New Roman" w:hAnsi="Times New Roman" w:cs="Times New Roman"/>
          <w:i/>
          <w:sz w:val="24"/>
          <w:szCs w:val="24"/>
        </w:rPr>
        <w:t xml:space="preserve"> stk. 1, </w:t>
      </w:r>
      <w:r w:rsidRPr="003D4938">
        <w:rPr>
          <w:rFonts w:ascii="Times New Roman" w:hAnsi="Times New Roman" w:cs="Times New Roman"/>
          <w:sz w:val="24"/>
          <w:szCs w:val="24"/>
        </w:rPr>
        <w:t>at loven</w:t>
      </w:r>
      <w:r w:rsidR="003C29F4" w:rsidRPr="003D4938">
        <w:rPr>
          <w:rFonts w:ascii="Times New Roman" w:hAnsi="Times New Roman" w:cs="Times New Roman"/>
          <w:sz w:val="24"/>
          <w:szCs w:val="24"/>
        </w:rPr>
        <w:t xml:space="preserve"> </w:t>
      </w:r>
      <w:r w:rsidRPr="003D4938">
        <w:rPr>
          <w:rFonts w:ascii="Times New Roman" w:hAnsi="Times New Roman" w:cs="Times New Roman"/>
          <w:sz w:val="24"/>
          <w:szCs w:val="24"/>
        </w:rPr>
        <w:t>træder i kraft den 1. juli 2019</w:t>
      </w:r>
      <w:r w:rsidR="00E4707B" w:rsidRPr="003D4938">
        <w:rPr>
          <w:rFonts w:ascii="Times New Roman" w:hAnsi="Times New Roman" w:cs="Times New Roman"/>
          <w:sz w:val="24"/>
          <w:szCs w:val="24"/>
        </w:rPr>
        <w:t xml:space="preserve">, jf. dog stk. 2 og 3. </w:t>
      </w:r>
      <w:r w:rsidR="003C29F4" w:rsidRPr="003D4938">
        <w:rPr>
          <w:rFonts w:ascii="Times New Roman" w:hAnsi="Times New Roman" w:cs="Times New Roman"/>
          <w:sz w:val="24"/>
          <w:szCs w:val="24"/>
        </w:rPr>
        <w:t>Herved følger lovforslaget i udgangspunktet de fælles ikrafttrædelsesdatoer.</w:t>
      </w:r>
    </w:p>
    <w:p w14:paraId="121511F4" w14:textId="77777777" w:rsidR="00E4707B" w:rsidRPr="003D4938" w:rsidRDefault="00E4707B" w:rsidP="008A0D3E">
      <w:pPr>
        <w:spacing w:after="0" w:line="240" w:lineRule="auto"/>
        <w:jc w:val="both"/>
        <w:rPr>
          <w:rFonts w:ascii="Times New Roman" w:hAnsi="Times New Roman" w:cs="Times New Roman"/>
          <w:sz w:val="24"/>
          <w:szCs w:val="24"/>
        </w:rPr>
      </w:pPr>
    </w:p>
    <w:p w14:paraId="5483D5AA" w14:textId="63B64B52" w:rsidR="0049654E" w:rsidRPr="003D4938" w:rsidRDefault="00E4707B"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 xml:space="preserve">Efter </w:t>
      </w:r>
      <w:r w:rsidRPr="003D4938">
        <w:rPr>
          <w:rFonts w:ascii="Times New Roman" w:hAnsi="Times New Roman" w:cs="Times New Roman"/>
          <w:i/>
          <w:sz w:val="24"/>
          <w:szCs w:val="24"/>
        </w:rPr>
        <w:t xml:space="preserve">stk. 2, 1. pkt. </w:t>
      </w:r>
      <w:r w:rsidRPr="003D4938">
        <w:rPr>
          <w:rFonts w:ascii="Times New Roman" w:hAnsi="Times New Roman" w:cs="Times New Roman"/>
          <w:sz w:val="24"/>
          <w:szCs w:val="24"/>
        </w:rPr>
        <w:t>foreslås, at erhvervsministeren fastsætter tidspunktet for ikrafttræden af § 1, nr. 1-</w:t>
      </w:r>
      <w:r w:rsidR="00512E2A" w:rsidRPr="003D4938">
        <w:rPr>
          <w:rFonts w:ascii="Times New Roman" w:hAnsi="Times New Roman" w:cs="Times New Roman"/>
          <w:sz w:val="24"/>
          <w:szCs w:val="24"/>
        </w:rPr>
        <w:t>3</w:t>
      </w:r>
      <w:r w:rsidR="005E11BF" w:rsidRPr="003D4938">
        <w:rPr>
          <w:rFonts w:ascii="Times New Roman" w:hAnsi="Times New Roman" w:cs="Times New Roman"/>
          <w:sz w:val="24"/>
          <w:szCs w:val="24"/>
        </w:rPr>
        <w:t>,</w:t>
      </w:r>
      <w:r w:rsidR="00E55588" w:rsidRPr="003D4938">
        <w:rPr>
          <w:rFonts w:ascii="Times New Roman" w:hAnsi="Times New Roman" w:cs="Times New Roman"/>
          <w:sz w:val="24"/>
          <w:szCs w:val="24"/>
        </w:rPr>
        <w:t xml:space="preserve"> </w:t>
      </w:r>
      <w:r w:rsidR="005E11BF" w:rsidRPr="003D4938">
        <w:rPr>
          <w:rFonts w:ascii="Times New Roman" w:hAnsi="Times New Roman" w:cs="Times New Roman"/>
          <w:sz w:val="24"/>
          <w:szCs w:val="24"/>
        </w:rPr>
        <w:t xml:space="preserve">som </w:t>
      </w:r>
      <w:r w:rsidRPr="003D4938">
        <w:rPr>
          <w:rFonts w:ascii="Times New Roman" w:hAnsi="Times New Roman" w:cs="Times New Roman"/>
          <w:sz w:val="24"/>
          <w:szCs w:val="24"/>
        </w:rPr>
        <w:t>indeholder bestemmelser</w:t>
      </w:r>
      <w:r w:rsidR="005E11BF" w:rsidRPr="003D4938">
        <w:rPr>
          <w:rFonts w:ascii="Times New Roman" w:hAnsi="Times New Roman" w:cs="Times New Roman"/>
          <w:sz w:val="24"/>
          <w:szCs w:val="24"/>
        </w:rPr>
        <w:t xml:space="preserve">, der </w:t>
      </w:r>
      <w:r w:rsidRPr="003D4938">
        <w:rPr>
          <w:rFonts w:ascii="Times New Roman" w:hAnsi="Times New Roman" w:cs="Times New Roman"/>
          <w:sz w:val="24"/>
          <w:szCs w:val="24"/>
        </w:rPr>
        <w:t>vedrøre</w:t>
      </w:r>
      <w:r w:rsidR="005E11BF" w:rsidRPr="003D4938">
        <w:rPr>
          <w:rFonts w:ascii="Times New Roman" w:hAnsi="Times New Roman" w:cs="Times New Roman"/>
          <w:sz w:val="24"/>
          <w:szCs w:val="24"/>
        </w:rPr>
        <w:t>r indførelse af</w:t>
      </w:r>
      <w:r w:rsidRPr="003D4938">
        <w:rPr>
          <w:rFonts w:ascii="Times New Roman" w:hAnsi="Times New Roman" w:cs="Times New Roman"/>
          <w:sz w:val="24"/>
          <w:szCs w:val="24"/>
        </w:rPr>
        <w:t xml:space="preserve"> digital skibsregistrering. </w:t>
      </w:r>
      <w:r w:rsidR="005E11BF" w:rsidRPr="003D4938">
        <w:rPr>
          <w:rFonts w:ascii="Times New Roman" w:hAnsi="Times New Roman" w:cs="Times New Roman"/>
          <w:sz w:val="24"/>
          <w:szCs w:val="24"/>
        </w:rPr>
        <w:t xml:space="preserve">Det skyldes, at </w:t>
      </w:r>
      <w:r w:rsidR="003F6647" w:rsidRPr="003D4938">
        <w:rPr>
          <w:rFonts w:ascii="Times New Roman" w:hAnsi="Times New Roman" w:cs="Times New Roman"/>
          <w:sz w:val="24"/>
          <w:szCs w:val="24"/>
        </w:rPr>
        <w:t>b</w:t>
      </w:r>
      <w:r w:rsidRPr="003D4938">
        <w:rPr>
          <w:rFonts w:ascii="Times New Roman" w:hAnsi="Times New Roman" w:cs="Times New Roman"/>
          <w:sz w:val="24"/>
          <w:szCs w:val="24"/>
        </w:rPr>
        <w:t>estemmelserne først</w:t>
      </w:r>
      <w:r w:rsidR="003F6647" w:rsidRPr="003D4938">
        <w:rPr>
          <w:rFonts w:ascii="Times New Roman" w:hAnsi="Times New Roman" w:cs="Times New Roman"/>
          <w:sz w:val="24"/>
          <w:szCs w:val="24"/>
        </w:rPr>
        <w:t xml:space="preserve"> vil</w:t>
      </w:r>
      <w:r w:rsidRPr="003D4938">
        <w:rPr>
          <w:rFonts w:ascii="Times New Roman" w:hAnsi="Times New Roman" w:cs="Times New Roman"/>
          <w:sz w:val="24"/>
          <w:szCs w:val="24"/>
        </w:rPr>
        <w:t xml:space="preserve"> kunne sættes i kraft, når det bliver teknisk muligt at indføre digital skibsregistrering. </w:t>
      </w:r>
      <w:r w:rsidR="005E11BF" w:rsidRPr="003D4938">
        <w:rPr>
          <w:rFonts w:ascii="Times New Roman" w:hAnsi="Times New Roman" w:cs="Times New Roman"/>
          <w:sz w:val="24"/>
          <w:szCs w:val="24"/>
        </w:rPr>
        <w:t>Det tekniske system forventes at kunne være etableret i løbet af 2020.</w:t>
      </w:r>
      <w:r w:rsidR="00E55588" w:rsidRPr="003D4938">
        <w:rPr>
          <w:rFonts w:ascii="Times New Roman" w:hAnsi="Times New Roman" w:cs="Times New Roman"/>
          <w:sz w:val="24"/>
          <w:szCs w:val="24"/>
        </w:rPr>
        <w:t xml:space="preserve"> </w:t>
      </w:r>
    </w:p>
    <w:p w14:paraId="6F2EE62C" w14:textId="77777777" w:rsidR="0049654E" w:rsidRPr="003D4938" w:rsidRDefault="0049654E" w:rsidP="008A0D3E">
      <w:pPr>
        <w:spacing w:after="0" w:line="240" w:lineRule="auto"/>
        <w:jc w:val="both"/>
        <w:rPr>
          <w:rFonts w:ascii="Times New Roman" w:hAnsi="Times New Roman" w:cs="Times New Roman"/>
          <w:sz w:val="24"/>
          <w:szCs w:val="24"/>
        </w:rPr>
      </w:pPr>
    </w:p>
    <w:p w14:paraId="358A311C" w14:textId="411C3702" w:rsidR="00E4707B" w:rsidRPr="003D4938" w:rsidRDefault="006578CB"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Det foreslå</w:t>
      </w:r>
      <w:r w:rsidR="003F6647" w:rsidRPr="003D4938">
        <w:rPr>
          <w:rFonts w:ascii="Times New Roman" w:hAnsi="Times New Roman" w:cs="Times New Roman"/>
          <w:sz w:val="24"/>
          <w:szCs w:val="24"/>
        </w:rPr>
        <w:t xml:space="preserve">s endvidere i </w:t>
      </w:r>
      <w:r w:rsidR="003F6647" w:rsidRPr="003D4938">
        <w:rPr>
          <w:rFonts w:ascii="Times New Roman" w:hAnsi="Times New Roman" w:cs="Times New Roman"/>
          <w:i/>
          <w:sz w:val="24"/>
          <w:szCs w:val="24"/>
        </w:rPr>
        <w:t>stk. 2, 2. pkt.,</w:t>
      </w:r>
      <w:r w:rsidR="003F6647" w:rsidRPr="003D4938">
        <w:rPr>
          <w:rFonts w:ascii="Times New Roman" w:hAnsi="Times New Roman" w:cs="Times New Roman"/>
          <w:sz w:val="24"/>
          <w:szCs w:val="24"/>
        </w:rPr>
        <w:t xml:space="preserve"> at </w:t>
      </w:r>
      <w:r w:rsidR="00E4707B" w:rsidRPr="003D4938">
        <w:rPr>
          <w:rFonts w:ascii="Times New Roman" w:hAnsi="Times New Roman" w:cs="Times New Roman"/>
          <w:sz w:val="24"/>
          <w:szCs w:val="24"/>
        </w:rPr>
        <w:t>m</w:t>
      </w:r>
      <w:r w:rsidR="00663B1B" w:rsidRPr="003D4938">
        <w:rPr>
          <w:rFonts w:ascii="Times New Roman" w:hAnsi="Times New Roman" w:cs="Times New Roman"/>
          <w:sz w:val="24"/>
          <w:szCs w:val="24"/>
        </w:rPr>
        <w:t>inisteren kan fastsætte, at dele af loven træder i kraft på forskellige tidspunkter.</w:t>
      </w:r>
      <w:r w:rsidR="00E4707B" w:rsidRPr="003D4938">
        <w:rPr>
          <w:rFonts w:ascii="Times New Roman" w:hAnsi="Times New Roman" w:cs="Times New Roman"/>
          <w:sz w:val="24"/>
          <w:szCs w:val="24"/>
        </w:rPr>
        <w:t xml:space="preserve"> </w:t>
      </w:r>
      <w:r w:rsidR="00C17628" w:rsidRPr="003D4938">
        <w:rPr>
          <w:rFonts w:ascii="Times New Roman" w:hAnsi="Times New Roman" w:cs="Times New Roman"/>
          <w:sz w:val="24"/>
          <w:szCs w:val="24"/>
        </w:rPr>
        <w:t xml:space="preserve">Uanset at det som nævnt i de almindelige bemærkninger afsnit </w:t>
      </w:r>
      <w:r w:rsidR="00524F5F" w:rsidRPr="003D4938">
        <w:rPr>
          <w:rFonts w:ascii="Times New Roman" w:hAnsi="Times New Roman" w:cs="Times New Roman"/>
          <w:sz w:val="24"/>
          <w:szCs w:val="24"/>
        </w:rPr>
        <w:t>2.1</w:t>
      </w:r>
      <w:r w:rsidR="008D58BF" w:rsidRPr="003D4938">
        <w:rPr>
          <w:rFonts w:ascii="Times New Roman" w:hAnsi="Times New Roman" w:cs="Times New Roman"/>
          <w:sz w:val="24"/>
          <w:szCs w:val="24"/>
        </w:rPr>
        <w:t>.2</w:t>
      </w:r>
      <w:r w:rsidR="00C17628" w:rsidRPr="003D4938">
        <w:rPr>
          <w:rFonts w:ascii="Times New Roman" w:hAnsi="Times New Roman" w:cs="Times New Roman"/>
          <w:sz w:val="24"/>
          <w:szCs w:val="24"/>
        </w:rPr>
        <w:t xml:space="preserve"> forventes, at digital skibsregistrering indføres en gang for alle for nye anmeldelser, </w:t>
      </w:r>
      <w:r w:rsidR="0049654E" w:rsidRPr="003D4938">
        <w:rPr>
          <w:rFonts w:ascii="Times New Roman" w:hAnsi="Times New Roman" w:cs="Times New Roman"/>
          <w:sz w:val="24"/>
          <w:szCs w:val="24"/>
        </w:rPr>
        <w:t>kan det ikke udelukkes, at der kan blive behov for at sætte bestemmelserne i kraft på forskellige tidspunkter.</w:t>
      </w:r>
      <w:r w:rsidR="00FE32A5" w:rsidRPr="003D4938">
        <w:rPr>
          <w:rFonts w:ascii="Times New Roman" w:hAnsi="Times New Roman" w:cs="Times New Roman"/>
          <w:sz w:val="24"/>
          <w:szCs w:val="24"/>
        </w:rPr>
        <w:t xml:space="preserve"> </w:t>
      </w:r>
      <w:r w:rsidR="0049654E" w:rsidRPr="003D4938">
        <w:rPr>
          <w:rFonts w:ascii="Times New Roman" w:hAnsi="Times New Roman" w:cs="Times New Roman"/>
          <w:sz w:val="24"/>
          <w:szCs w:val="24"/>
        </w:rPr>
        <w:t xml:space="preserve"> </w:t>
      </w:r>
    </w:p>
    <w:p w14:paraId="2C130FCF" w14:textId="77777777" w:rsidR="0049654E" w:rsidRPr="003D4938" w:rsidRDefault="0049654E" w:rsidP="008A0D3E">
      <w:pPr>
        <w:spacing w:after="0" w:line="240" w:lineRule="auto"/>
        <w:jc w:val="both"/>
        <w:rPr>
          <w:rFonts w:ascii="Times New Roman" w:hAnsi="Times New Roman" w:cs="Times New Roman"/>
          <w:sz w:val="24"/>
          <w:szCs w:val="24"/>
        </w:rPr>
      </w:pPr>
    </w:p>
    <w:p w14:paraId="10AA0A88" w14:textId="0098C11A" w:rsidR="00663B1B" w:rsidRPr="003D4938" w:rsidRDefault="0049654E"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sz w:val="24"/>
          <w:szCs w:val="24"/>
        </w:rPr>
        <w:t xml:space="preserve">Endelig foreslås i </w:t>
      </w:r>
      <w:r w:rsidRPr="003D4938">
        <w:rPr>
          <w:rFonts w:ascii="Times New Roman" w:hAnsi="Times New Roman" w:cs="Times New Roman"/>
          <w:i/>
          <w:sz w:val="24"/>
          <w:szCs w:val="24"/>
        </w:rPr>
        <w:t>s</w:t>
      </w:r>
      <w:r w:rsidR="00663B1B" w:rsidRPr="003D4938">
        <w:rPr>
          <w:rFonts w:ascii="Times New Roman" w:hAnsi="Times New Roman" w:cs="Times New Roman"/>
          <w:i/>
          <w:sz w:val="24"/>
          <w:szCs w:val="24"/>
        </w:rPr>
        <w:t>tk. 3</w:t>
      </w:r>
      <w:r w:rsidRPr="003D4938">
        <w:rPr>
          <w:rFonts w:ascii="Times New Roman" w:hAnsi="Times New Roman" w:cs="Times New Roman"/>
          <w:i/>
          <w:sz w:val="24"/>
          <w:szCs w:val="24"/>
        </w:rPr>
        <w:t xml:space="preserve">, </w:t>
      </w:r>
      <w:r w:rsidRPr="003D4938">
        <w:rPr>
          <w:rFonts w:ascii="Times New Roman" w:hAnsi="Times New Roman" w:cs="Times New Roman"/>
          <w:sz w:val="24"/>
          <w:szCs w:val="24"/>
        </w:rPr>
        <w:t xml:space="preserve">at </w:t>
      </w:r>
      <w:r w:rsidR="004358A5" w:rsidRPr="003D4938">
        <w:rPr>
          <w:rFonts w:ascii="Times New Roman" w:hAnsi="Times New Roman" w:cs="Times New Roman"/>
          <w:sz w:val="24"/>
          <w:szCs w:val="24"/>
        </w:rPr>
        <w:t xml:space="preserve">erhvervsministeren efter forhandling med </w:t>
      </w:r>
      <w:r w:rsidRPr="003D4938">
        <w:rPr>
          <w:rFonts w:ascii="Times New Roman" w:hAnsi="Times New Roman" w:cs="Times New Roman"/>
          <w:sz w:val="24"/>
          <w:szCs w:val="24"/>
        </w:rPr>
        <w:t>j</w:t>
      </w:r>
      <w:r w:rsidR="00663B1B" w:rsidRPr="003D4938">
        <w:rPr>
          <w:rFonts w:ascii="Times New Roman" w:hAnsi="Times New Roman" w:cs="Times New Roman"/>
          <w:sz w:val="24"/>
          <w:szCs w:val="24"/>
        </w:rPr>
        <w:t>ustitsministeren fastsætter tids</w:t>
      </w:r>
      <w:r w:rsidRPr="003D4938">
        <w:rPr>
          <w:rFonts w:ascii="Times New Roman" w:hAnsi="Times New Roman" w:cs="Times New Roman"/>
          <w:sz w:val="24"/>
          <w:szCs w:val="24"/>
        </w:rPr>
        <w:t>punktet for ikrafttræden af § 2</w:t>
      </w:r>
      <w:r w:rsidR="005E11BF" w:rsidRPr="003D4938">
        <w:rPr>
          <w:rFonts w:ascii="Times New Roman" w:hAnsi="Times New Roman" w:cs="Times New Roman"/>
          <w:sz w:val="24"/>
          <w:szCs w:val="24"/>
        </w:rPr>
        <w:t>, som indeholder en ændring af mortifikationsloven</w:t>
      </w:r>
      <w:r w:rsidRPr="003D4938">
        <w:rPr>
          <w:rFonts w:ascii="Times New Roman" w:hAnsi="Times New Roman" w:cs="Times New Roman"/>
          <w:sz w:val="24"/>
          <w:szCs w:val="24"/>
        </w:rPr>
        <w:t xml:space="preserve">. </w:t>
      </w:r>
      <w:r w:rsidR="004358A5" w:rsidRPr="003D4938">
        <w:rPr>
          <w:rFonts w:ascii="Times New Roman" w:hAnsi="Times New Roman" w:cs="Times New Roman"/>
          <w:sz w:val="24"/>
          <w:szCs w:val="24"/>
        </w:rPr>
        <w:t>Det findes mest hensigtsmæssigt, at det er erhvervsministeren</w:t>
      </w:r>
      <w:r w:rsidR="00E55588" w:rsidRPr="003D4938">
        <w:rPr>
          <w:rFonts w:ascii="Times New Roman" w:hAnsi="Times New Roman" w:cs="Times New Roman"/>
          <w:sz w:val="24"/>
          <w:szCs w:val="24"/>
        </w:rPr>
        <w:t>,</w:t>
      </w:r>
      <w:r w:rsidR="004358A5" w:rsidRPr="003D4938">
        <w:rPr>
          <w:rFonts w:ascii="Times New Roman" w:hAnsi="Times New Roman" w:cs="Times New Roman"/>
          <w:sz w:val="24"/>
          <w:szCs w:val="24"/>
        </w:rPr>
        <w:t xml:space="preserve"> som også fastsætter ikrafttræden i forhold til mortifikationsloven, således at loven kan sættes i kraft på samme tidspunkt som de øvrige ændringer</w:t>
      </w:r>
      <w:r w:rsidR="005E11BF" w:rsidRPr="003D4938">
        <w:rPr>
          <w:rFonts w:ascii="Times New Roman" w:hAnsi="Times New Roman" w:cs="Times New Roman"/>
          <w:sz w:val="24"/>
          <w:szCs w:val="24"/>
        </w:rPr>
        <w:t>, der vedrører indførelse af digital skibsregistrering</w:t>
      </w:r>
      <w:r w:rsidR="004358A5" w:rsidRPr="003D4938">
        <w:rPr>
          <w:rFonts w:ascii="Times New Roman" w:hAnsi="Times New Roman" w:cs="Times New Roman"/>
          <w:sz w:val="24"/>
          <w:szCs w:val="24"/>
        </w:rPr>
        <w:t xml:space="preserve">. Bestemmelsen vil </w:t>
      </w:r>
      <w:r w:rsidRPr="003D4938">
        <w:rPr>
          <w:rFonts w:ascii="Times New Roman" w:hAnsi="Times New Roman" w:cs="Times New Roman"/>
          <w:sz w:val="24"/>
          <w:szCs w:val="24"/>
        </w:rPr>
        <w:t xml:space="preserve">først kunne sættes i kraft, når det bliver </w:t>
      </w:r>
      <w:r w:rsidR="005E11BF" w:rsidRPr="003D4938">
        <w:rPr>
          <w:rFonts w:ascii="Times New Roman" w:hAnsi="Times New Roman" w:cs="Times New Roman"/>
          <w:sz w:val="24"/>
          <w:szCs w:val="24"/>
        </w:rPr>
        <w:t xml:space="preserve">teknisk </w:t>
      </w:r>
      <w:r w:rsidRPr="003D4938">
        <w:rPr>
          <w:rFonts w:ascii="Times New Roman" w:hAnsi="Times New Roman" w:cs="Times New Roman"/>
          <w:sz w:val="24"/>
          <w:szCs w:val="24"/>
        </w:rPr>
        <w:t>muligt at indføre digital skibsregistrering.</w:t>
      </w:r>
    </w:p>
    <w:p w14:paraId="4DC3647D" w14:textId="77777777" w:rsidR="00663B1B" w:rsidRPr="003D4938" w:rsidRDefault="00663B1B">
      <w:pPr>
        <w:pStyle w:val="NormalWeb"/>
        <w:spacing w:after="0" w:afterAutospacing="0"/>
        <w:jc w:val="center"/>
      </w:pPr>
    </w:p>
    <w:p w14:paraId="71856FBA" w14:textId="63747270" w:rsidR="00FE1202" w:rsidRPr="003D4938" w:rsidRDefault="00FE1202">
      <w:pPr>
        <w:pStyle w:val="NormalWeb"/>
        <w:spacing w:after="0" w:afterAutospacing="0"/>
        <w:jc w:val="center"/>
        <w:rPr>
          <w:rStyle w:val="italic1"/>
          <w:rFonts w:ascii="Times New Roman" w:hAnsi="Times New Roman" w:cs="Times New Roman"/>
        </w:rPr>
      </w:pPr>
      <w:r w:rsidRPr="003D4938">
        <w:rPr>
          <w:rStyle w:val="italic1"/>
          <w:rFonts w:ascii="Times New Roman" w:hAnsi="Times New Roman" w:cs="Times New Roman"/>
        </w:rPr>
        <w:t xml:space="preserve">Til § </w:t>
      </w:r>
      <w:r w:rsidR="00512E2A" w:rsidRPr="003D4938">
        <w:rPr>
          <w:rStyle w:val="italic1"/>
          <w:rFonts w:ascii="Times New Roman" w:hAnsi="Times New Roman" w:cs="Times New Roman"/>
        </w:rPr>
        <w:t>4</w:t>
      </w:r>
    </w:p>
    <w:p w14:paraId="35552F13" w14:textId="1FFBCD3D" w:rsidR="00024856" w:rsidRPr="003D4938" w:rsidRDefault="00024856">
      <w:pPr>
        <w:pStyle w:val="NormalWeb"/>
        <w:spacing w:after="0" w:afterAutospacing="0"/>
        <w:jc w:val="center"/>
        <w:rPr>
          <w:rStyle w:val="italic1"/>
          <w:rFonts w:ascii="Times New Roman" w:hAnsi="Times New Roman" w:cs="Times New Roman"/>
        </w:rPr>
      </w:pPr>
    </w:p>
    <w:p w14:paraId="49DD6E13" w14:textId="531A2A37" w:rsidR="009B3474" w:rsidRPr="003D4938" w:rsidRDefault="009B3474" w:rsidP="008A0D3E">
      <w:pPr>
        <w:pStyle w:val="NormalWeb"/>
        <w:spacing w:after="0" w:afterAutospacing="0"/>
        <w:jc w:val="both"/>
      </w:pPr>
      <w:r w:rsidRPr="003D4938">
        <w:t xml:space="preserve">Efter det foreslåede </w:t>
      </w:r>
      <w:r w:rsidRPr="003D4938">
        <w:rPr>
          <w:i/>
        </w:rPr>
        <w:t>stk. 1</w:t>
      </w:r>
      <w:r w:rsidRPr="003D4938">
        <w:t xml:space="preserve"> gælder loven ikke for Færøerne og Grønland, men kan ved kongelig anordning helt eller delvis sættes i kraft for Grønland med de ændringer, som de grønlandske forhold tilsiger. Dette beror på, at Færøerne har hjemtaget skibsregistrering og regler om skibsdagbøger. </w:t>
      </w:r>
      <w:r w:rsidR="00AC6F94" w:rsidRPr="003D4938">
        <w:t>Regler herom er derfor et færøsk særanliggende.</w:t>
      </w:r>
    </w:p>
    <w:p w14:paraId="65123995" w14:textId="5ED3FB48" w:rsidR="00AC6F94" w:rsidRPr="003D4938" w:rsidRDefault="00AC6F94" w:rsidP="008A0D3E">
      <w:pPr>
        <w:pStyle w:val="NormalWeb"/>
        <w:spacing w:after="0" w:afterAutospacing="0"/>
        <w:jc w:val="both"/>
      </w:pPr>
    </w:p>
    <w:p w14:paraId="6F7490CB" w14:textId="67DE4EA2" w:rsidR="006A62D2" w:rsidRPr="003D4938" w:rsidRDefault="00AC6F94" w:rsidP="008A0D3E">
      <w:pPr>
        <w:pStyle w:val="NormalWeb"/>
        <w:spacing w:after="0" w:afterAutospacing="0"/>
        <w:jc w:val="both"/>
      </w:pPr>
      <w:r w:rsidRPr="003D4938">
        <w:t>Skibsregistrering og skibsdagbøger er derimod rigsanliggender i forhold til Grønland. I forhold til skibsregistrering bemærkes, at skibe</w:t>
      </w:r>
      <w:r w:rsidR="006A62D2" w:rsidRPr="003D4938">
        <w:t xml:space="preserve"> hjemmehørende i Grønland</w:t>
      </w:r>
      <w:r w:rsidRPr="003D4938">
        <w:t xml:space="preserve"> registreres i det almindelige skibsregister og fartøjsfortegnelsen.</w:t>
      </w:r>
      <w:r w:rsidR="00A42AB6" w:rsidRPr="003D4938">
        <w:t xml:space="preserve"> Det vil derfor være afgørende for </w:t>
      </w:r>
      <w:r w:rsidR="006C71FF" w:rsidRPr="003D4938">
        <w:t xml:space="preserve">også </w:t>
      </w:r>
      <w:r w:rsidR="00A42AB6" w:rsidRPr="003D4938">
        <w:t>at opnå administrative lettelser</w:t>
      </w:r>
      <w:r w:rsidR="001E432E" w:rsidRPr="003D4938">
        <w:t xml:space="preserve"> for erhvervslivet</w:t>
      </w:r>
      <w:r w:rsidR="00A42AB6" w:rsidRPr="003D4938">
        <w:t xml:space="preserve"> </w:t>
      </w:r>
      <w:r w:rsidR="006C71FF" w:rsidRPr="003D4938">
        <w:t xml:space="preserve">i Grønland </w:t>
      </w:r>
      <w:r w:rsidR="00A42AB6" w:rsidRPr="003D4938">
        <w:t>ved digitaliseringen, at</w:t>
      </w:r>
      <w:r w:rsidR="00A42AB6" w:rsidRPr="003D4938">
        <w:rPr>
          <w:rFonts w:eastAsiaTheme="minorHAnsi"/>
          <w:lang w:eastAsia="en-US"/>
        </w:rPr>
        <w:t xml:space="preserve"> </w:t>
      </w:r>
      <w:r w:rsidR="00A42AB6" w:rsidRPr="003D4938">
        <w:t>lov nr. 526 af 7. juni 2006 sættes i kraft for Grønland. Men også denne lov bør sættes i kraft for Grønland for at opnå de fulde lettelser</w:t>
      </w:r>
      <w:r w:rsidR="00470BF4" w:rsidRPr="003D4938">
        <w:t>.</w:t>
      </w:r>
    </w:p>
    <w:p w14:paraId="19F983CA" w14:textId="77777777" w:rsidR="00D80643" w:rsidRPr="003D4938" w:rsidRDefault="00D80643" w:rsidP="008A0D3E">
      <w:pPr>
        <w:pStyle w:val="NormalWeb"/>
        <w:spacing w:after="0" w:afterAutospacing="0"/>
        <w:jc w:val="both"/>
      </w:pPr>
    </w:p>
    <w:p w14:paraId="19FD4EC4" w14:textId="055710E0" w:rsidR="00024856" w:rsidRPr="003D4938" w:rsidRDefault="006A62D2" w:rsidP="008A0D3E">
      <w:pPr>
        <w:pStyle w:val="NormalWeb"/>
        <w:spacing w:after="0" w:afterAutospacing="0"/>
        <w:jc w:val="both"/>
      </w:pPr>
      <w:r w:rsidRPr="003D4938">
        <w:t xml:space="preserve">Efter det foreslåede </w:t>
      </w:r>
      <w:r w:rsidRPr="003D4938">
        <w:rPr>
          <w:i/>
        </w:rPr>
        <w:t xml:space="preserve">stk. 2 </w:t>
      </w:r>
      <w:r w:rsidRPr="003D4938">
        <w:t xml:space="preserve">kan dele af loven sættes i kraft for Grønland på forskellige tidspunkter. </w:t>
      </w:r>
      <w:r w:rsidR="00105256" w:rsidRPr="003D4938">
        <w:t xml:space="preserve">Det skyldes særligt, at der bør være mulighed for at sætte ændringen af reglerne om skibsdagbøger i kraft uafhængigt af ændringerne i </w:t>
      </w:r>
      <w:r w:rsidR="00D80643" w:rsidRPr="003D4938">
        <w:t xml:space="preserve">de regler, som vedrører </w:t>
      </w:r>
      <w:r w:rsidR="00105256" w:rsidRPr="003D4938">
        <w:t xml:space="preserve">skibsregistrering. </w:t>
      </w:r>
      <w:r w:rsidR="00D80643" w:rsidRPr="003D4938">
        <w:t>Sidstnævnte forudsætter</w:t>
      </w:r>
      <w:r w:rsidR="000F614E" w:rsidRPr="003D4938">
        <w:t xml:space="preserve"> som nævnt i bemærkningerne til § </w:t>
      </w:r>
      <w:r w:rsidR="00CA2FE9" w:rsidRPr="003D4938">
        <w:t>3</w:t>
      </w:r>
      <w:r w:rsidR="00D80643" w:rsidRPr="003D4938">
        <w:t xml:space="preserve">, at det fornødne </w:t>
      </w:r>
      <w:r w:rsidR="000F2A51" w:rsidRPr="003D4938">
        <w:t>IT-</w:t>
      </w:r>
      <w:r w:rsidR="00D80643" w:rsidRPr="003D4938">
        <w:t xml:space="preserve">system er til stede, inden </w:t>
      </w:r>
      <w:r w:rsidR="000F2A51" w:rsidRPr="003D4938">
        <w:t>reglerne</w:t>
      </w:r>
      <w:r w:rsidR="00D80643" w:rsidRPr="003D4938">
        <w:t xml:space="preserve"> kan sættes i kraft. Tilsvarende bør det være muligt at sætte den foreslåede ændring af mortifikationsloven i kraft på et andet tidspunkt end de øvrige regler. </w:t>
      </w:r>
    </w:p>
    <w:p w14:paraId="2E537A04" w14:textId="609D8F2E" w:rsidR="000F2A51" w:rsidRPr="003D4938" w:rsidRDefault="000F2A51">
      <w:pPr>
        <w:pStyle w:val="NormalWeb"/>
        <w:spacing w:after="0" w:afterAutospacing="0"/>
      </w:pPr>
    </w:p>
    <w:p w14:paraId="2B48CB10" w14:textId="77777777" w:rsidR="00AC6F94" w:rsidRPr="003D4938" w:rsidRDefault="00AC6F94">
      <w:pPr>
        <w:pStyle w:val="NormalWeb"/>
        <w:spacing w:after="0" w:afterAutospacing="0"/>
        <w:rPr>
          <w:rStyle w:val="italic1"/>
          <w:rFonts w:ascii="Times New Roman" w:hAnsi="Times New Roman" w:cs="Times New Roman"/>
        </w:rPr>
      </w:pPr>
    </w:p>
    <w:p w14:paraId="3DE4D6BC" w14:textId="44AC36A1" w:rsidR="00FE1202" w:rsidRPr="003D4938" w:rsidRDefault="00FE1202">
      <w:pPr>
        <w:spacing w:after="0" w:line="240" w:lineRule="auto"/>
        <w:rPr>
          <w:rFonts w:ascii="Times New Roman" w:eastAsia="Times New Roman" w:hAnsi="Times New Roman" w:cs="Times New Roman"/>
          <w:sz w:val="24"/>
          <w:szCs w:val="24"/>
          <w:lang w:eastAsia="da-DK"/>
        </w:rPr>
      </w:pPr>
      <w:r w:rsidRPr="003D4938">
        <w:rPr>
          <w:rFonts w:ascii="Times New Roman" w:hAnsi="Times New Roman" w:cs="Times New Roman"/>
          <w:sz w:val="24"/>
          <w:szCs w:val="24"/>
        </w:rPr>
        <w:br w:type="page"/>
      </w:r>
    </w:p>
    <w:p w14:paraId="1DB8A4FE" w14:textId="77777777" w:rsidR="00FE1202" w:rsidRPr="003D4938" w:rsidRDefault="00FE1202">
      <w:pPr>
        <w:pStyle w:val="NormalWeb"/>
        <w:spacing w:after="0" w:afterAutospacing="0"/>
        <w:jc w:val="center"/>
      </w:pPr>
    </w:p>
    <w:p w14:paraId="0F0ECF01" w14:textId="411BDAE4" w:rsidR="00FE1202" w:rsidRPr="003D4938" w:rsidRDefault="00FE1202">
      <w:pPr>
        <w:spacing w:after="0" w:line="240" w:lineRule="auto"/>
        <w:jc w:val="right"/>
        <w:rPr>
          <w:rFonts w:ascii="Times New Roman" w:eastAsia="Times New Roman" w:hAnsi="Times New Roman" w:cs="Times New Roman"/>
          <w:b/>
          <w:bCs/>
          <w:color w:val="000000"/>
          <w:sz w:val="24"/>
          <w:szCs w:val="24"/>
          <w:lang w:eastAsia="da-DK"/>
        </w:rPr>
      </w:pPr>
      <w:r w:rsidRPr="003D4938">
        <w:rPr>
          <w:rFonts w:ascii="Times New Roman" w:eastAsia="Times New Roman" w:hAnsi="Times New Roman" w:cs="Times New Roman"/>
          <w:b/>
          <w:bCs/>
          <w:color w:val="000000"/>
          <w:sz w:val="24"/>
          <w:szCs w:val="24"/>
          <w:lang w:eastAsia="da-DK"/>
        </w:rPr>
        <w:t xml:space="preserve">Bilag </w:t>
      </w:r>
      <w:r w:rsidR="008D58BF" w:rsidRPr="003D4938">
        <w:rPr>
          <w:rFonts w:ascii="Times New Roman" w:eastAsia="Times New Roman" w:hAnsi="Times New Roman" w:cs="Times New Roman"/>
          <w:b/>
          <w:bCs/>
          <w:color w:val="000000"/>
          <w:sz w:val="24"/>
          <w:szCs w:val="24"/>
          <w:lang w:eastAsia="da-DK"/>
        </w:rPr>
        <w:t>1</w:t>
      </w:r>
    </w:p>
    <w:p w14:paraId="462811A2" w14:textId="77777777" w:rsidR="00FE1202" w:rsidRPr="003D4938" w:rsidRDefault="00FE1202">
      <w:pPr>
        <w:spacing w:after="0" w:line="240" w:lineRule="auto"/>
        <w:jc w:val="center"/>
        <w:rPr>
          <w:rFonts w:ascii="Times New Roman" w:eastAsia="Times New Roman" w:hAnsi="Times New Roman" w:cs="Times New Roman"/>
          <w:b/>
          <w:bCs/>
          <w:color w:val="000000"/>
          <w:sz w:val="24"/>
          <w:szCs w:val="24"/>
          <w:lang w:eastAsia="da-DK"/>
        </w:rPr>
      </w:pPr>
      <w:r w:rsidRPr="003D4938">
        <w:rPr>
          <w:rFonts w:ascii="Times New Roman" w:eastAsia="Times New Roman" w:hAnsi="Times New Roman" w:cs="Times New Roman"/>
          <w:b/>
          <w:bCs/>
          <w:color w:val="000000"/>
          <w:sz w:val="24"/>
          <w:szCs w:val="24"/>
          <w:lang w:eastAsia="da-DK"/>
        </w:rPr>
        <w:t>Lovforslaget sammenholdt med gældende lov</w:t>
      </w:r>
    </w:p>
    <w:tbl>
      <w:tblPr>
        <w:tblW w:w="0" w:type="auto"/>
        <w:tblCellMar>
          <w:left w:w="0" w:type="dxa"/>
          <w:right w:w="0" w:type="dxa"/>
        </w:tblCellMar>
        <w:tblLook w:val="04A0" w:firstRow="1" w:lastRow="0" w:firstColumn="1" w:lastColumn="0" w:noHBand="0" w:noVBand="1"/>
      </w:tblPr>
      <w:tblGrid>
        <w:gridCol w:w="6"/>
      </w:tblGrid>
      <w:tr w:rsidR="00FE1202" w:rsidRPr="003D4938" w14:paraId="0D252766" w14:textId="77777777" w:rsidTr="00A63004">
        <w:tc>
          <w:tcPr>
            <w:tcW w:w="0" w:type="auto"/>
          </w:tcPr>
          <w:p w14:paraId="425D3774" w14:textId="77777777" w:rsidR="00FE1202" w:rsidRPr="003D4938" w:rsidRDefault="00FE1202">
            <w:pPr>
              <w:spacing w:after="0" w:line="240" w:lineRule="auto"/>
              <w:rPr>
                <w:rFonts w:ascii="Times New Roman" w:eastAsia="Times New Roman" w:hAnsi="Times New Roman" w:cs="Times New Roman"/>
                <w:color w:val="000000"/>
                <w:sz w:val="24"/>
                <w:szCs w:val="24"/>
                <w:lang w:eastAsia="da-DK"/>
              </w:rPr>
            </w:pPr>
          </w:p>
        </w:tc>
      </w:tr>
    </w:tbl>
    <w:tbl>
      <w:tblPr>
        <w:tblStyle w:val="Tabel-Gitter"/>
        <w:tblW w:w="0" w:type="auto"/>
        <w:tblLook w:val="04A0" w:firstRow="1" w:lastRow="0" w:firstColumn="1" w:lastColumn="0" w:noHBand="0" w:noVBand="1"/>
      </w:tblPr>
      <w:tblGrid>
        <w:gridCol w:w="4808"/>
        <w:gridCol w:w="4820"/>
      </w:tblGrid>
      <w:tr w:rsidR="00A63004" w:rsidRPr="003D4938" w14:paraId="3BEC50F9" w14:textId="77777777" w:rsidTr="00DE3FBA">
        <w:tc>
          <w:tcPr>
            <w:tcW w:w="4889" w:type="dxa"/>
          </w:tcPr>
          <w:p w14:paraId="7BC6793E" w14:textId="1615984C" w:rsidR="00A63004" w:rsidRPr="003D4938" w:rsidRDefault="00A63004" w:rsidP="00AC6127">
            <w:pPr>
              <w:pStyle w:val="paragraf"/>
              <w:spacing w:before="0"/>
              <w:jc w:val="center"/>
              <w:rPr>
                <w:rStyle w:val="paragrafnr1"/>
                <w:rFonts w:ascii="Times New Roman" w:hAnsi="Times New Roman" w:cs="Times New Roman"/>
              </w:rPr>
            </w:pPr>
            <w:r w:rsidRPr="003D4938">
              <w:rPr>
                <w:rFonts w:ascii="Times New Roman" w:hAnsi="Times New Roman" w:cs="Times New Roman"/>
                <w:i/>
                <w:iCs/>
              </w:rPr>
              <w:t>Gældende formulering</w:t>
            </w:r>
          </w:p>
        </w:tc>
        <w:tc>
          <w:tcPr>
            <w:tcW w:w="4889" w:type="dxa"/>
          </w:tcPr>
          <w:p w14:paraId="08262F2C" w14:textId="6C5E9518" w:rsidR="00A63004" w:rsidRPr="003D4938" w:rsidRDefault="00A63004" w:rsidP="00EF66AA">
            <w:pPr>
              <w:spacing w:after="0" w:line="240" w:lineRule="auto"/>
              <w:jc w:val="center"/>
              <w:rPr>
                <w:rFonts w:ascii="Times New Roman" w:hAnsi="Times New Roman" w:cs="Times New Roman"/>
                <w:b/>
                <w:sz w:val="24"/>
                <w:szCs w:val="24"/>
              </w:rPr>
            </w:pPr>
            <w:r w:rsidRPr="003D4938">
              <w:rPr>
                <w:rFonts w:ascii="Times New Roman" w:eastAsia="Times New Roman" w:hAnsi="Times New Roman" w:cs="Times New Roman"/>
                <w:i/>
                <w:iCs/>
                <w:color w:val="000000"/>
                <w:sz w:val="24"/>
                <w:szCs w:val="24"/>
                <w:lang w:eastAsia="da-DK"/>
              </w:rPr>
              <w:t>Lovforslaget</w:t>
            </w:r>
          </w:p>
        </w:tc>
      </w:tr>
      <w:tr w:rsidR="003B62D7" w:rsidRPr="003D4938" w14:paraId="47CF1254" w14:textId="77777777" w:rsidTr="00DE3FBA">
        <w:tc>
          <w:tcPr>
            <w:tcW w:w="4889" w:type="dxa"/>
          </w:tcPr>
          <w:p w14:paraId="752A8C46" w14:textId="77777777" w:rsidR="003B62D7" w:rsidRPr="003D4938" w:rsidRDefault="003B62D7" w:rsidP="00AC6127">
            <w:pPr>
              <w:pStyle w:val="paragraf"/>
              <w:spacing w:before="0"/>
              <w:rPr>
                <w:rStyle w:val="paragrafnr1"/>
                <w:rFonts w:ascii="Times New Roman" w:hAnsi="Times New Roman" w:cs="Times New Roman"/>
              </w:rPr>
            </w:pPr>
          </w:p>
        </w:tc>
        <w:tc>
          <w:tcPr>
            <w:tcW w:w="4889" w:type="dxa"/>
          </w:tcPr>
          <w:p w14:paraId="73ECEF88" w14:textId="77777777" w:rsidR="003B62D7" w:rsidRPr="003D4938" w:rsidRDefault="003B62D7" w:rsidP="003B62D7">
            <w:pPr>
              <w:spacing w:after="0" w:line="240" w:lineRule="auto"/>
              <w:jc w:val="center"/>
              <w:rPr>
                <w:rFonts w:ascii="Times New Roman" w:hAnsi="Times New Roman" w:cs="Times New Roman"/>
                <w:b/>
                <w:sz w:val="24"/>
                <w:szCs w:val="24"/>
              </w:rPr>
            </w:pPr>
            <w:r w:rsidRPr="003D4938">
              <w:rPr>
                <w:rFonts w:ascii="Times New Roman" w:hAnsi="Times New Roman" w:cs="Times New Roman"/>
                <w:b/>
                <w:sz w:val="24"/>
                <w:szCs w:val="24"/>
              </w:rPr>
              <w:t>§ 1</w:t>
            </w:r>
          </w:p>
          <w:p w14:paraId="63AE1B35" w14:textId="77777777" w:rsidR="003B62D7" w:rsidRPr="003D4938" w:rsidRDefault="003B62D7" w:rsidP="003B62D7">
            <w:pPr>
              <w:spacing w:after="0" w:line="240" w:lineRule="auto"/>
              <w:jc w:val="center"/>
              <w:rPr>
                <w:rFonts w:ascii="Times New Roman" w:hAnsi="Times New Roman" w:cs="Times New Roman"/>
                <w:b/>
                <w:sz w:val="24"/>
                <w:szCs w:val="24"/>
              </w:rPr>
            </w:pPr>
          </w:p>
          <w:p w14:paraId="7C544459" w14:textId="64FC1A5B" w:rsidR="003B62D7" w:rsidRPr="003D4938" w:rsidRDefault="003B62D7" w:rsidP="008A0D3E">
            <w:pPr>
              <w:spacing w:after="0" w:line="240" w:lineRule="auto"/>
              <w:ind w:firstLine="238"/>
              <w:jc w:val="both"/>
              <w:rPr>
                <w:rFonts w:ascii="Times New Roman" w:hAnsi="Times New Roman" w:cs="Times New Roman"/>
                <w:b/>
              </w:rPr>
            </w:pPr>
            <w:r w:rsidRPr="003D4938">
              <w:rPr>
                <w:rFonts w:ascii="Times New Roman" w:hAnsi="Times New Roman" w:cs="Times New Roman"/>
                <w:sz w:val="24"/>
                <w:szCs w:val="24"/>
              </w:rPr>
              <w:t>I søloven, jf. lovbekendtgørelse nr. 75 af 17. januar 2014, som ændret bl.a. ved lov nr. 526 af 7. juni 2006 og senest ved § 2 i lov nr. 374 af 1. maj 2018, foretages følgende ændringer:</w:t>
            </w:r>
          </w:p>
        </w:tc>
      </w:tr>
      <w:tr w:rsidR="003B62D7" w:rsidRPr="003D4938" w14:paraId="555A5160" w14:textId="77777777" w:rsidTr="00DE3FBA">
        <w:tc>
          <w:tcPr>
            <w:tcW w:w="4889" w:type="dxa"/>
          </w:tcPr>
          <w:p w14:paraId="51FB5CAE" w14:textId="77777777" w:rsidR="003B62D7" w:rsidRPr="003D4938" w:rsidRDefault="003B62D7" w:rsidP="00AC6127">
            <w:pPr>
              <w:pStyle w:val="paragraf"/>
              <w:spacing w:before="0"/>
              <w:rPr>
                <w:rStyle w:val="paragrafnr1"/>
                <w:rFonts w:ascii="Times New Roman" w:hAnsi="Times New Roman" w:cs="Times New Roman"/>
              </w:rPr>
            </w:pPr>
          </w:p>
        </w:tc>
        <w:tc>
          <w:tcPr>
            <w:tcW w:w="4889" w:type="dxa"/>
          </w:tcPr>
          <w:p w14:paraId="331F5DB2" w14:textId="77777777" w:rsidR="003B62D7" w:rsidRPr="003D4938" w:rsidRDefault="003B62D7" w:rsidP="00EF66AA">
            <w:pPr>
              <w:spacing w:after="0" w:line="240" w:lineRule="auto"/>
              <w:rPr>
                <w:rFonts w:ascii="Times New Roman" w:hAnsi="Times New Roman" w:cs="Times New Roman"/>
                <w:sz w:val="24"/>
                <w:szCs w:val="24"/>
              </w:rPr>
            </w:pPr>
          </w:p>
        </w:tc>
      </w:tr>
      <w:tr w:rsidR="003B62D7" w:rsidRPr="003D4938" w14:paraId="201A6F03" w14:textId="77777777" w:rsidTr="00DE3FBA">
        <w:tc>
          <w:tcPr>
            <w:tcW w:w="4889" w:type="dxa"/>
          </w:tcPr>
          <w:p w14:paraId="4A8642F9" w14:textId="277D5166" w:rsidR="00361D57" w:rsidRPr="003D4938" w:rsidRDefault="00361D57" w:rsidP="008A0D3E">
            <w:pPr>
              <w:spacing w:after="0" w:line="240" w:lineRule="auto"/>
              <w:ind w:firstLine="238"/>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b/>
                <w:bCs/>
                <w:color w:val="000000"/>
                <w:sz w:val="24"/>
                <w:szCs w:val="24"/>
                <w:lang w:eastAsia="da-DK"/>
              </w:rPr>
              <w:t>§ 39.</w:t>
            </w:r>
            <w:r w:rsidRPr="003D4938">
              <w:rPr>
                <w:rFonts w:ascii="Times New Roman" w:eastAsia="Times New Roman" w:hAnsi="Times New Roman" w:cs="Times New Roman"/>
                <w:color w:val="000000"/>
                <w:sz w:val="24"/>
                <w:szCs w:val="24"/>
                <w:lang w:eastAsia="da-DK"/>
              </w:rPr>
              <w:t xml:space="preserve"> ---</w:t>
            </w:r>
          </w:p>
          <w:p w14:paraId="1BC41CF5" w14:textId="7EFE2DF8" w:rsidR="00361D57" w:rsidRPr="003D4938" w:rsidRDefault="00361D57" w:rsidP="008A0D3E">
            <w:pPr>
              <w:spacing w:after="0" w:line="240" w:lineRule="auto"/>
              <w:ind w:firstLine="240"/>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i/>
                <w:iCs/>
                <w:color w:val="000000"/>
                <w:sz w:val="24"/>
                <w:szCs w:val="24"/>
                <w:lang w:eastAsia="da-DK"/>
              </w:rPr>
              <w:t>Stk. 2.</w:t>
            </w:r>
            <w:r w:rsidRPr="003D4938">
              <w:rPr>
                <w:rFonts w:ascii="Times New Roman" w:eastAsia="Times New Roman" w:hAnsi="Times New Roman" w:cs="Times New Roman"/>
                <w:color w:val="000000"/>
                <w:sz w:val="24"/>
                <w:szCs w:val="24"/>
                <w:lang w:eastAsia="da-DK"/>
              </w:rPr>
              <w:t xml:space="preserve"> ---</w:t>
            </w:r>
          </w:p>
          <w:p w14:paraId="4D9795F4" w14:textId="77777777" w:rsidR="00361D57" w:rsidRPr="003D4938" w:rsidRDefault="00361D57" w:rsidP="008A0D3E">
            <w:pPr>
              <w:spacing w:after="0" w:line="240" w:lineRule="auto"/>
              <w:ind w:firstLine="240"/>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i/>
                <w:iCs/>
                <w:color w:val="000000"/>
                <w:sz w:val="24"/>
                <w:szCs w:val="24"/>
                <w:lang w:eastAsia="da-DK"/>
              </w:rPr>
              <w:t>Stk. 3.</w:t>
            </w:r>
            <w:r w:rsidRPr="003D4938">
              <w:rPr>
                <w:rFonts w:ascii="Times New Roman" w:eastAsia="Times New Roman" w:hAnsi="Times New Roman" w:cs="Times New Roman"/>
                <w:color w:val="000000"/>
                <w:sz w:val="24"/>
                <w:szCs w:val="24"/>
                <w:lang w:eastAsia="da-DK"/>
              </w:rPr>
              <w:t xml:space="preserve"> Registreringen sker ved indførelse i et for hele landet fælles skibsregister. Erhvervs- og vækstministeren fastsætter nærmere regler om registrets indretning og førelse, herunder også om indføring af dokumenter modtaget via telefax eller ved elektronisk overførsel i dagbogen.</w:t>
            </w:r>
          </w:p>
          <w:p w14:paraId="45E3A737" w14:textId="424B6A60" w:rsidR="003B62D7" w:rsidRPr="003D4938" w:rsidRDefault="00361D57" w:rsidP="008A0D3E">
            <w:pPr>
              <w:spacing w:line="240" w:lineRule="auto"/>
              <w:ind w:firstLine="240"/>
              <w:jc w:val="both"/>
              <w:rPr>
                <w:rStyle w:val="paragrafnr1"/>
                <w:rFonts w:ascii="Times New Roman" w:hAnsi="Times New Roman" w:cs="Times New Roman"/>
              </w:rPr>
            </w:pPr>
            <w:r w:rsidRPr="003D4938">
              <w:rPr>
                <w:rFonts w:ascii="Times New Roman" w:eastAsia="Times New Roman" w:hAnsi="Times New Roman" w:cs="Times New Roman"/>
                <w:i/>
                <w:iCs/>
                <w:color w:val="000000"/>
                <w:sz w:val="24"/>
                <w:szCs w:val="24"/>
                <w:lang w:eastAsia="da-DK"/>
              </w:rPr>
              <w:t>Stk. 4.</w:t>
            </w:r>
            <w:r w:rsidRPr="003D4938">
              <w:rPr>
                <w:rFonts w:ascii="Times New Roman" w:eastAsia="Times New Roman" w:hAnsi="Times New Roman" w:cs="Times New Roman"/>
                <w:color w:val="000000"/>
                <w:sz w:val="24"/>
                <w:szCs w:val="24"/>
                <w:lang w:eastAsia="da-DK"/>
              </w:rPr>
              <w:t xml:space="preserve"> ---</w:t>
            </w:r>
          </w:p>
        </w:tc>
        <w:tc>
          <w:tcPr>
            <w:tcW w:w="4889" w:type="dxa"/>
          </w:tcPr>
          <w:p w14:paraId="12027487" w14:textId="77777777" w:rsidR="00361D57" w:rsidRPr="003D4938" w:rsidRDefault="00361D57" w:rsidP="00EF66AA">
            <w:pPr>
              <w:spacing w:after="0" w:line="240" w:lineRule="auto"/>
              <w:rPr>
                <w:rFonts w:ascii="Times New Roman" w:hAnsi="Times New Roman" w:cs="Times New Roman"/>
                <w:b/>
                <w:sz w:val="24"/>
                <w:szCs w:val="24"/>
              </w:rPr>
            </w:pPr>
          </w:p>
          <w:p w14:paraId="5B079BA6" w14:textId="77777777" w:rsidR="00361D57" w:rsidRPr="003D4938" w:rsidRDefault="00361D57" w:rsidP="00EF66AA">
            <w:pPr>
              <w:spacing w:after="0" w:line="240" w:lineRule="auto"/>
              <w:rPr>
                <w:rFonts w:ascii="Times New Roman" w:hAnsi="Times New Roman" w:cs="Times New Roman"/>
                <w:b/>
                <w:sz w:val="24"/>
                <w:szCs w:val="24"/>
              </w:rPr>
            </w:pPr>
          </w:p>
          <w:p w14:paraId="4992CEF5" w14:textId="782F2136" w:rsidR="003B62D7" w:rsidRPr="003D4938" w:rsidRDefault="00CA2FE9"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b/>
                <w:sz w:val="24"/>
                <w:szCs w:val="24"/>
              </w:rPr>
              <w:t>1</w:t>
            </w:r>
            <w:r w:rsidR="003B62D7" w:rsidRPr="003D4938">
              <w:rPr>
                <w:rFonts w:ascii="Times New Roman" w:hAnsi="Times New Roman" w:cs="Times New Roman"/>
                <w:b/>
                <w:sz w:val="24"/>
                <w:szCs w:val="24"/>
              </w:rPr>
              <w:t xml:space="preserve">. </w:t>
            </w:r>
            <w:r w:rsidR="003B62D7" w:rsidRPr="003D4938">
              <w:rPr>
                <w:rFonts w:ascii="Times New Roman" w:hAnsi="Times New Roman" w:cs="Times New Roman"/>
                <w:sz w:val="24"/>
                <w:szCs w:val="24"/>
              </w:rPr>
              <w:t xml:space="preserve">I </w:t>
            </w:r>
            <w:r w:rsidR="003B62D7" w:rsidRPr="003D4938">
              <w:rPr>
                <w:rFonts w:ascii="Times New Roman" w:hAnsi="Times New Roman" w:cs="Times New Roman"/>
                <w:i/>
                <w:sz w:val="24"/>
                <w:szCs w:val="24"/>
              </w:rPr>
              <w:t>§ 39, stk. 3, 2. pkt.,</w:t>
            </w:r>
            <w:r w:rsidR="003B62D7" w:rsidRPr="003D4938">
              <w:rPr>
                <w:rFonts w:ascii="Times New Roman" w:hAnsi="Times New Roman" w:cs="Times New Roman"/>
                <w:sz w:val="24"/>
                <w:szCs w:val="24"/>
              </w:rPr>
              <w:t xml:space="preserve"> udgår: », herunder også om indføring af dokumenter modtaget via telefax eller ved elektronisk overførsel i dagbogen«.</w:t>
            </w:r>
          </w:p>
        </w:tc>
      </w:tr>
      <w:tr w:rsidR="003B62D7" w:rsidRPr="003D4938" w14:paraId="67A941D1" w14:textId="77777777" w:rsidTr="00DE3FBA">
        <w:tc>
          <w:tcPr>
            <w:tcW w:w="4889" w:type="dxa"/>
          </w:tcPr>
          <w:p w14:paraId="21B39DEF" w14:textId="77777777" w:rsidR="003B62D7" w:rsidRPr="003D4938" w:rsidRDefault="003B62D7" w:rsidP="00AC6127">
            <w:pPr>
              <w:pStyle w:val="paragraf"/>
              <w:spacing w:before="0"/>
              <w:rPr>
                <w:rStyle w:val="paragrafnr1"/>
                <w:rFonts w:ascii="Times New Roman" w:hAnsi="Times New Roman" w:cs="Times New Roman"/>
              </w:rPr>
            </w:pPr>
          </w:p>
        </w:tc>
        <w:tc>
          <w:tcPr>
            <w:tcW w:w="4889" w:type="dxa"/>
          </w:tcPr>
          <w:p w14:paraId="02BEAAC0" w14:textId="77777777" w:rsidR="003B62D7" w:rsidRPr="003D4938" w:rsidRDefault="003B62D7" w:rsidP="00EF66AA">
            <w:pPr>
              <w:spacing w:after="0" w:line="240" w:lineRule="auto"/>
              <w:rPr>
                <w:rFonts w:ascii="Times New Roman" w:hAnsi="Times New Roman" w:cs="Times New Roman"/>
                <w:sz w:val="24"/>
                <w:szCs w:val="24"/>
              </w:rPr>
            </w:pPr>
          </w:p>
        </w:tc>
      </w:tr>
      <w:tr w:rsidR="003B62D7" w:rsidRPr="003D4938" w14:paraId="112759D6" w14:textId="77777777" w:rsidTr="00DE3FBA">
        <w:tc>
          <w:tcPr>
            <w:tcW w:w="4889" w:type="dxa"/>
          </w:tcPr>
          <w:p w14:paraId="3FFE6025" w14:textId="6D03C79B" w:rsidR="00DF473D" w:rsidRPr="003D4938" w:rsidRDefault="00DF473D" w:rsidP="00DF473D">
            <w:pPr>
              <w:pStyle w:val="paragraf"/>
              <w:spacing w:before="0"/>
              <w:ind w:firstLine="238"/>
              <w:rPr>
                <w:rFonts w:ascii="Times New Roman" w:hAnsi="Times New Roman" w:cs="Times New Roman"/>
              </w:rPr>
            </w:pPr>
            <w:r w:rsidRPr="003D4938">
              <w:rPr>
                <w:rStyle w:val="paragrafnr1"/>
                <w:rFonts w:ascii="Times New Roman" w:hAnsi="Times New Roman" w:cs="Times New Roman"/>
              </w:rPr>
              <w:t>§ 39.</w:t>
            </w:r>
            <w:r w:rsidRPr="003D4938">
              <w:rPr>
                <w:rFonts w:ascii="Times New Roman" w:hAnsi="Times New Roman" w:cs="Times New Roman"/>
              </w:rPr>
              <w:t xml:space="preserve"> --- </w:t>
            </w:r>
          </w:p>
          <w:p w14:paraId="55162715" w14:textId="533203CC" w:rsidR="00DF473D" w:rsidRPr="003D4938" w:rsidRDefault="00DF473D" w:rsidP="00DF473D">
            <w:pPr>
              <w:pStyle w:val="stk2"/>
              <w:ind w:firstLine="238"/>
              <w:rPr>
                <w:rFonts w:ascii="Times New Roman" w:hAnsi="Times New Roman" w:cs="Times New Roman"/>
              </w:rPr>
            </w:pPr>
          </w:p>
          <w:p w14:paraId="77DAAD47" w14:textId="77777777" w:rsidR="003B62D7" w:rsidRPr="003D4938" w:rsidRDefault="003B62D7" w:rsidP="00AC6127">
            <w:pPr>
              <w:pStyle w:val="paragraf"/>
              <w:spacing w:before="0"/>
              <w:rPr>
                <w:rStyle w:val="paragrafnr1"/>
                <w:rFonts w:ascii="Times New Roman" w:hAnsi="Times New Roman" w:cs="Times New Roman"/>
              </w:rPr>
            </w:pPr>
          </w:p>
        </w:tc>
        <w:tc>
          <w:tcPr>
            <w:tcW w:w="4889" w:type="dxa"/>
          </w:tcPr>
          <w:p w14:paraId="79B95DC3" w14:textId="59391E12" w:rsidR="003B62D7" w:rsidRPr="003D4938" w:rsidRDefault="00CA2FE9"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b/>
                <w:sz w:val="24"/>
                <w:szCs w:val="24"/>
              </w:rPr>
              <w:t>2</w:t>
            </w:r>
            <w:r w:rsidR="003B62D7" w:rsidRPr="003D4938">
              <w:rPr>
                <w:rFonts w:ascii="Times New Roman" w:hAnsi="Times New Roman" w:cs="Times New Roman"/>
                <w:b/>
                <w:sz w:val="24"/>
                <w:szCs w:val="24"/>
              </w:rPr>
              <w:t xml:space="preserve">. </w:t>
            </w:r>
            <w:r w:rsidRPr="003D4938">
              <w:rPr>
                <w:rFonts w:ascii="Times New Roman" w:hAnsi="Times New Roman" w:cs="Times New Roman"/>
                <w:i/>
                <w:sz w:val="24"/>
                <w:szCs w:val="24"/>
              </w:rPr>
              <w:t xml:space="preserve">§ 39 d </w:t>
            </w:r>
            <w:r w:rsidRPr="003D4938">
              <w:rPr>
                <w:rFonts w:ascii="Times New Roman" w:hAnsi="Times New Roman" w:cs="Times New Roman"/>
                <w:sz w:val="24"/>
                <w:szCs w:val="24"/>
              </w:rPr>
              <w:t>affattes således</w:t>
            </w:r>
            <w:r w:rsidR="003B62D7" w:rsidRPr="003D4938">
              <w:rPr>
                <w:rFonts w:ascii="Times New Roman" w:hAnsi="Times New Roman" w:cs="Times New Roman"/>
                <w:sz w:val="24"/>
                <w:szCs w:val="24"/>
              </w:rPr>
              <w:t>:</w:t>
            </w:r>
          </w:p>
          <w:p w14:paraId="574EEF75" w14:textId="77777777" w:rsidR="003B62D7" w:rsidRPr="003D4938" w:rsidRDefault="003B62D7" w:rsidP="008A0D3E">
            <w:pPr>
              <w:pStyle w:val="paragraftekst"/>
              <w:spacing w:before="0"/>
              <w:jc w:val="both"/>
              <w:rPr>
                <w:rFonts w:ascii="Times New Roman" w:hAnsi="Times New Roman" w:cs="Times New Roman"/>
                <w:b/>
                <w:bCs/>
              </w:rPr>
            </w:pPr>
          </w:p>
          <w:p w14:paraId="0A4551D2" w14:textId="7F43852E" w:rsidR="003B62D7" w:rsidRPr="003D4938" w:rsidRDefault="003B62D7" w:rsidP="008A0D3E">
            <w:pPr>
              <w:pStyle w:val="paragraftekst"/>
              <w:spacing w:before="0"/>
              <w:jc w:val="both"/>
              <w:rPr>
                <w:rFonts w:ascii="Times New Roman" w:hAnsi="Times New Roman" w:cs="Times New Roman"/>
              </w:rPr>
            </w:pPr>
            <w:r w:rsidRPr="003D4938">
              <w:rPr>
                <w:rFonts w:ascii="Times New Roman" w:hAnsi="Times New Roman" w:cs="Times New Roman"/>
                <w:b/>
                <w:bCs/>
              </w:rPr>
              <w:t xml:space="preserve">»§ 39 </w:t>
            </w:r>
            <w:r w:rsidR="00CA2FE9" w:rsidRPr="003D4938">
              <w:rPr>
                <w:rFonts w:ascii="Times New Roman" w:hAnsi="Times New Roman" w:cs="Times New Roman"/>
                <w:b/>
                <w:bCs/>
              </w:rPr>
              <w:t>d</w:t>
            </w:r>
            <w:r w:rsidRPr="003D4938">
              <w:rPr>
                <w:rFonts w:ascii="Times New Roman" w:hAnsi="Times New Roman" w:cs="Times New Roman"/>
                <w:b/>
                <w:bCs/>
              </w:rPr>
              <w:t xml:space="preserve">. </w:t>
            </w:r>
            <w:r w:rsidRPr="003D4938">
              <w:rPr>
                <w:rFonts w:ascii="Times New Roman" w:hAnsi="Times New Roman" w:cs="Times New Roman"/>
              </w:rPr>
              <w:t xml:space="preserve">Den, der er berettiget til at råde over eller erklære sig om en ret over et bestemt skib, kan efter reglerne i stk. 2 og de regler, der fastsættes i medfør af stk. 3, give en anden person fuldmagt til at udstede og anmelde dokumenter vedrørende den pågældende ret til registrering, herunder afgive erklæringer vedrørende skibet. Fuldmagten skal indsendes til </w:t>
            </w:r>
            <w:r w:rsidR="006559C5" w:rsidRPr="003D4938">
              <w:rPr>
                <w:rFonts w:ascii="Times New Roman" w:hAnsi="Times New Roman" w:cs="Times New Roman"/>
              </w:rPr>
              <w:t>skibsregistret</w:t>
            </w:r>
            <w:r w:rsidRPr="003D4938">
              <w:rPr>
                <w:rFonts w:ascii="Times New Roman" w:hAnsi="Times New Roman" w:cs="Times New Roman"/>
              </w:rPr>
              <w:t xml:space="preserve"> elektronisk eller på papir. Fuldmagten kan indsendes, inden den pågældende er berettiget til at råde. </w:t>
            </w:r>
          </w:p>
          <w:p w14:paraId="20609180" w14:textId="72440C33" w:rsidR="003B62D7" w:rsidRPr="003D4938" w:rsidRDefault="003B62D7" w:rsidP="008A0D3E">
            <w:pPr>
              <w:pStyle w:val="stk"/>
              <w:jc w:val="both"/>
              <w:rPr>
                <w:rFonts w:ascii="Times New Roman" w:hAnsi="Times New Roman" w:cs="Times New Roman"/>
              </w:rPr>
            </w:pPr>
            <w:r w:rsidRPr="003D4938">
              <w:rPr>
                <w:rFonts w:ascii="Times New Roman" w:hAnsi="Times New Roman" w:cs="Times New Roman"/>
                <w:i/>
                <w:iCs/>
              </w:rPr>
              <w:t xml:space="preserve">Stk. 2. </w:t>
            </w:r>
            <w:r w:rsidRPr="003D4938">
              <w:rPr>
                <w:rFonts w:ascii="Times New Roman" w:hAnsi="Times New Roman" w:cs="Times New Roman"/>
              </w:rPr>
              <w:t xml:space="preserve">Er fuldmagten ikke registreret inden modtagelsen af et dokument, der anmeldes til registrering på grundlag af fuldmagten, giver </w:t>
            </w:r>
            <w:r w:rsidR="006559C5" w:rsidRPr="003D4938">
              <w:rPr>
                <w:rFonts w:ascii="Times New Roman" w:hAnsi="Times New Roman" w:cs="Times New Roman"/>
              </w:rPr>
              <w:t>skibsregistret</w:t>
            </w:r>
            <w:r w:rsidRPr="003D4938">
              <w:rPr>
                <w:rFonts w:ascii="Times New Roman" w:hAnsi="Times New Roman" w:cs="Times New Roman"/>
              </w:rPr>
              <w:t xml:space="preserve"> fuldmagtshaver en frist på 7 dage til indsendelse af fuldmagten.</w:t>
            </w:r>
          </w:p>
          <w:p w14:paraId="1B366758" w14:textId="527ADC13" w:rsidR="003B62D7" w:rsidRPr="003D4938" w:rsidRDefault="003B62D7" w:rsidP="008A0D3E">
            <w:pPr>
              <w:spacing w:after="0" w:line="240" w:lineRule="auto"/>
              <w:ind w:firstLine="238"/>
              <w:jc w:val="both"/>
              <w:rPr>
                <w:rFonts w:ascii="Times New Roman" w:hAnsi="Times New Roman" w:cs="Times New Roman"/>
                <w:sz w:val="24"/>
                <w:szCs w:val="24"/>
              </w:rPr>
            </w:pPr>
            <w:r w:rsidRPr="003D4938">
              <w:rPr>
                <w:rFonts w:ascii="Times New Roman" w:hAnsi="Times New Roman" w:cs="Times New Roman"/>
                <w:i/>
                <w:iCs/>
                <w:sz w:val="24"/>
                <w:szCs w:val="24"/>
              </w:rPr>
              <w:t xml:space="preserve">Stk. 3. </w:t>
            </w:r>
            <w:r w:rsidRPr="003D4938">
              <w:rPr>
                <w:rFonts w:ascii="Times New Roman" w:hAnsi="Times New Roman" w:cs="Times New Roman"/>
                <w:sz w:val="24"/>
                <w:szCs w:val="24"/>
              </w:rPr>
              <w:t xml:space="preserve">Søfartsstyrelsen kan fastsætte regler om udformningen og indholdet af fuldmagter, der skal indsendes til </w:t>
            </w:r>
            <w:r w:rsidR="006559C5" w:rsidRPr="003D4938">
              <w:rPr>
                <w:rFonts w:ascii="Times New Roman" w:hAnsi="Times New Roman" w:cs="Times New Roman"/>
                <w:sz w:val="24"/>
                <w:szCs w:val="24"/>
              </w:rPr>
              <w:t>skibsregistret</w:t>
            </w:r>
            <w:r w:rsidRPr="003D4938">
              <w:rPr>
                <w:rFonts w:ascii="Times New Roman" w:hAnsi="Times New Roman" w:cs="Times New Roman"/>
                <w:sz w:val="24"/>
                <w:szCs w:val="24"/>
              </w:rPr>
              <w:t xml:space="preserve">, herunder at fuldmagten skal indeholde oplysning om person- eller virksomhedsnummer for fuldmagtsgiver og fuldmagtshaver, og at papirfuldmagter skal være oprettet således, at de kan aflæses maskinelt, samt om en længste gyldighedsperiode for fuldmagter. Søfartsstyrelsen kan endvidere fastsætte regler om </w:t>
            </w:r>
            <w:r w:rsidR="006559C5" w:rsidRPr="003D4938">
              <w:rPr>
                <w:rFonts w:ascii="Times New Roman" w:hAnsi="Times New Roman" w:cs="Times New Roman"/>
                <w:sz w:val="24"/>
                <w:szCs w:val="24"/>
              </w:rPr>
              <w:t>skibsregistret</w:t>
            </w:r>
            <w:r w:rsidRPr="003D4938">
              <w:rPr>
                <w:rFonts w:ascii="Times New Roman" w:hAnsi="Times New Roman" w:cs="Times New Roman"/>
                <w:sz w:val="24"/>
                <w:szCs w:val="24"/>
              </w:rPr>
              <w:t xml:space="preserve">s adgang til på begæring at forlænge fristen i stk. 2 og om, at </w:t>
            </w:r>
            <w:r w:rsidR="006559C5" w:rsidRPr="003D4938">
              <w:rPr>
                <w:rFonts w:ascii="Times New Roman" w:hAnsi="Times New Roman" w:cs="Times New Roman"/>
                <w:sz w:val="24"/>
                <w:szCs w:val="24"/>
              </w:rPr>
              <w:t>skibsregistret</w:t>
            </w:r>
            <w:r w:rsidRPr="003D4938">
              <w:rPr>
                <w:rFonts w:ascii="Times New Roman" w:hAnsi="Times New Roman" w:cs="Times New Roman"/>
                <w:sz w:val="24"/>
                <w:szCs w:val="24"/>
              </w:rPr>
              <w:t xml:space="preserve"> i forbindelse med registrering efter stk. 1 skal sende meddelelse til den, der ifølge registeret er berettiget til at disponere over den pågældende rettighed.«</w:t>
            </w:r>
          </w:p>
        </w:tc>
      </w:tr>
      <w:tr w:rsidR="00197DEB" w:rsidRPr="003D4938" w14:paraId="2BCB0016" w14:textId="77777777" w:rsidTr="00DE3FBA">
        <w:tc>
          <w:tcPr>
            <w:tcW w:w="4889" w:type="dxa"/>
          </w:tcPr>
          <w:p w14:paraId="71DA4CF7" w14:textId="77777777" w:rsidR="00197DEB" w:rsidRPr="003D4938" w:rsidRDefault="00197DEB" w:rsidP="00AC6127">
            <w:pPr>
              <w:pStyle w:val="paragraf"/>
              <w:spacing w:before="0"/>
              <w:rPr>
                <w:rStyle w:val="paragrafnr1"/>
                <w:rFonts w:ascii="Times New Roman" w:hAnsi="Times New Roman" w:cs="Times New Roman"/>
              </w:rPr>
            </w:pPr>
          </w:p>
        </w:tc>
        <w:tc>
          <w:tcPr>
            <w:tcW w:w="4889" w:type="dxa"/>
          </w:tcPr>
          <w:p w14:paraId="5EC7A327" w14:textId="77777777" w:rsidR="00197DEB" w:rsidRPr="003D4938" w:rsidRDefault="00197DEB" w:rsidP="00197DEB">
            <w:pPr>
              <w:spacing w:after="0" w:line="240" w:lineRule="auto"/>
              <w:rPr>
                <w:rFonts w:ascii="Times New Roman" w:eastAsia="Times New Roman" w:hAnsi="Times New Roman" w:cs="Times New Roman"/>
                <w:b/>
                <w:color w:val="000000"/>
                <w:sz w:val="24"/>
                <w:szCs w:val="24"/>
                <w:lang w:eastAsia="da-DK"/>
              </w:rPr>
            </w:pPr>
          </w:p>
        </w:tc>
      </w:tr>
      <w:tr w:rsidR="003B62D7" w:rsidRPr="003D4938" w14:paraId="61C27528" w14:textId="77777777" w:rsidTr="00DE3FBA">
        <w:tc>
          <w:tcPr>
            <w:tcW w:w="4889" w:type="dxa"/>
          </w:tcPr>
          <w:p w14:paraId="3446F3D7" w14:textId="53F5B078" w:rsidR="003B62D7" w:rsidRPr="003D4938" w:rsidRDefault="00DF473D" w:rsidP="00AC6127">
            <w:pPr>
              <w:pStyle w:val="paragraf"/>
              <w:spacing w:before="0"/>
              <w:rPr>
                <w:rStyle w:val="paragrafnr1"/>
                <w:rFonts w:ascii="Times New Roman" w:hAnsi="Times New Roman" w:cs="Times New Roman"/>
              </w:rPr>
            </w:pPr>
            <w:r w:rsidRPr="003D4938">
              <w:rPr>
                <w:rStyle w:val="paragrafnr1"/>
                <w:rFonts w:ascii="Times New Roman" w:hAnsi="Times New Roman" w:cs="Times New Roman"/>
              </w:rPr>
              <w:t>§ 46 d. ---</w:t>
            </w:r>
          </w:p>
        </w:tc>
        <w:tc>
          <w:tcPr>
            <w:tcW w:w="4889" w:type="dxa"/>
          </w:tcPr>
          <w:p w14:paraId="3BAB6868" w14:textId="5C594473" w:rsidR="00197DEB" w:rsidRPr="003D4938" w:rsidRDefault="00CA2FE9" w:rsidP="00197DEB">
            <w:pPr>
              <w:spacing w:after="0" w:line="240" w:lineRule="auto"/>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b/>
                <w:color w:val="000000"/>
                <w:sz w:val="24"/>
                <w:szCs w:val="24"/>
                <w:lang w:eastAsia="da-DK"/>
              </w:rPr>
              <w:t>3</w:t>
            </w:r>
            <w:r w:rsidR="00197DEB" w:rsidRPr="003D4938">
              <w:rPr>
                <w:rFonts w:ascii="Times New Roman" w:eastAsia="Times New Roman" w:hAnsi="Times New Roman" w:cs="Times New Roman"/>
                <w:b/>
                <w:color w:val="000000"/>
                <w:sz w:val="24"/>
                <w:szCs w:val="24"/>
                <w:lang w:eastAsia="da-DK"/>
              </w:rPr>
              <w:t xml:space="preserve">. </w:t>
            </w:r>
            <w:r w:rsidR="00197DEB" w:rsidRPr="003D4938">
              <w:rPr>
                <w:rFonts w:ascii="Times New Roman" w:eastAsia="Times New Roman" w:hAnsi="Times New Roman" w:cs="Times New Roman"/>
                <w:color w:val="000000"/>
                <w:sz w:val="24"/>
                <w:szCs w:val="24"/>
                <w:lang w:eastAsia="da-DK"/>
              </w:rPr>
              <w:t>Efter § 46 d indsættes</w:t>
            </w:r>
            <w:r w:rsidR="0000203D" w:rsidRPr="003D4938">
              <w:rPr>
                <w:rFonts w:ascii="Times New Roman" w:eastAsia="Times New Roman" w:hAnsi="Times New Roman" w:cs="Times New Roman"/>
                <w:color w:val="000000"/>
                <w:sz w:val="24"/>
                <w:szCs w:val="24"/>
                <w:lang w:eastAsia="da-DK"/>
              </w:rPr>
              <w:t xml:space="preserve"> før kapitel 3</w:t>
            </w:r>
            <w:r w:rsidR="00197DEB" w:rsidRPr="003D4938">
              <w:rPr>
                <w:rFonts w:ascii="Times New Roman" w:eastAsia="Times New Roman" w:hAnsi="Times New Roman" w:cs="Times New Roman"/>
                <w:color w:val="000000"/>
                <w:sz w:val="24"/>
                <w:szCs w:val="24"/>
                <w:lang w:eastAsia="da-DK"/>
              </w:rPr>
              <w:t>:</w:t>
            </w:r>
          </w:p>
          <w:p w14:paraId="1B50EC49" w14:textId="77777777" w:rsidR="00DF473D" w:rsidRPr="003D4938" w:rsidRDefault="00DF473D" w:rsidP="00197DEB">
            <w:pPr>
              <w:spacing w:after="0" w:line="240" w:lineRule="auto"/>
              <w:rPr>
                <w:rFonts w:ascii="Times New Roman" w:eastAsia="Times New Roman" w:hAnsi="Times New Roman" w:cs="Times New Roman"/>
                <w:color w:val="000000"/>
                <w:sz w:val="24"/>
                <w:szCs w:val="24"/>
                <w:lang w:eastAsia="da-DK"/>
              </w:rPr>
            </w:pPr>
          </w:p>
          <w:p w14:paraId="39D1256A" w14:textId="77777777" w:rsidR="00197DEB" w:rsidRPr="003D4938" w:rsidRDefault="00197DEB" w:rsidP="00197DEB">
            <w:pPr>
              <w:spacing w:after="0" w:line="240" w:lineRule="auto"/>
              <w:jc w:val="center"/>
              <w:rPr>
                <w:rFonts w:ascii="Times New Roman" w:eastAsia="Times New Roman" w:hAnsi="Times New Roman" w:cs="Times New Roman"/>
                <w:i/>
                <w:color w:val="000000"/>
                <w:sz w:val="24"/>
                <w:szCs w:val="24"/>
                <w:lang w:eastAsia="da-DK"/>
              </w:rPr>
            </w:pPr>
            <w:r w:rsidRPr="003D4938">
              <w:rPr>
                <w:rFonts w:ascii="Times New Roman" w:eastAsia="Times New Roman" w:hAnsi="Times New Roman" w:cs="Times New Roman"/>
                <w:i/>
                <w:color w:val="000000"/>
                <w:sz w:val="24"/>
                <w:szCs w:val="24"/>
                <w:lang w:eastAsia="da-DK"/>
              </w:rPr>
              <w:t>»Konvertering af ejerpantebreve</w:t>
            </w:r>
          </w:p>
          <w:p w14:paraId="27952B53" w14:textId="77777777" w:rsidR="00197DEB" w:rsidRPr="003D4938" w:rsidRDefault="00197DEB" w:rsidP="00197DEB">
            <w:pPr>
              <w:spacing w:after="0" w:line="240" w:lineRule="auto"/>
              <w:rPr>
                <w:rFonts w:ascii="Times New Roman" w:eastAsia="Times New Roman" w:hAnsi="Times New Roman" w:cs="Times New Roman"/>
                <w:color w:val="000000"/>
                <w:sz w:val="24"/>
                <w:szCs w:val="24"/>
                <w:lang w:eastAsia="da-DK"/>
              </w:rPr>
            </w:pPr>
          </w:p>
          <w:p w14:paraId="20ABE47F" w14:textId="77777777" w:rsidR="00197DEB" w:rsidRPr="003D4938" w:rsidRDefault="00197DEB" w:rsidP="008A0D3E">
            <w:pPr>
              <w:spacing w:after="0" w:line="240" w:lineRule="auto"/>
              <w:ind w:firstLine="170"/>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b/>
                <w:color w:val="000000"/>
                <w:sz w:val="24"/>
                <w:szCs w:val="24"/>
                <w:lang w:eastAsia="da-DK"/>
              </w:rPr>
              <w:t>§ 46 e.</w:t>
            </w:r>
            <w:r w:rsidRPr="003D4938">
              <w:rPr>
                <w:rFonts w:ascii="Times New Roman" w:eastAsia="Times New Roman" w:hAnsi="Times New Roman" w:cs="Times New Roman"/>
                <w:color w:val="000000"/>
                <w:sz w:val="24"/>
                <w:szCs w:val="24"/>
                <w:lang w:eastAsia="da-DK"/>
              </w:rPr>
              <w:t xml:space="preserve"> Søfartsstyrelsen kan fastsætte regler om konvertering af ejerpantebreve, herunder regler om, at rettigheder i registrerede ejerpantebreve, som har opnået beskyttelse mod aftaler og mod retsforfølgning efter reglerne i gældsbrevsloven, skal registreres inden en frist på 5 år for at bevare denne beskyttelse.«</w:t>
            </w:r>
          </w:p>
          <w:p w14:paraId="21054205" w14:textId="77777777" w:rsidR="003B62D7" w:rsidRPr="003D4938" w:rsidRDefault="003B62D7" w:rsidP="00EF66AA">
            <w:pPr>
              <w:spacing w:after="0" w:line="240" w:lineRule="auto"/>
              <w:rPr>
                <w:rFonts w:ascii="Times New Roman" w:hAnsi="Times New Roman" w:cs="Times New Roman"/>
                <w:sz w:val="24"/>
                <w:szCs w:val="24"/>
              </w:rPr>
            </w:pPr>
          </w:p>
        </w:tc>
      </w:tr>
      <w:tr w:rsidR="00197DEB" w:rsidRPr="003D4938" w14:paraId="12B72290" w14:textId="77777777" w:rsidTr="00DE3FBA">
        <w:tc>
          <w:tcPr>
            <w:tcW w:w="4889" w:type="dxa"/>
          </w:tcPr>
          <w:p w14:paraId="26938E1A" w14:textId="77777777" w:rsidR="00197DEB" w:rsidRPr="003D4938" w:rsidRDefault="00197DEB" w:rsidP="00AC6127">
            <w:pPr>
              <w:pStyle w:val="paragraf"/>
              <w:spacing w:before="0"/>
              <w:rPr>
                <w:rStyle w:val="paragrafnr1"/>
                <w:rFonts w:ascii="Times New Roman" w:hAnsi="Times New Roman" w:cs="Times New Roman"/>
              </w:rPr>
            </w:pPr>
          </w:p>
        </w:tc>
        <w:tc>
          <w:tcPr>
            <w:tcW w:w="4889" w:type="dxa"/>
          </w:tcPr>
          <w:p w14:paraId="05BF3093" w14:textId="77777777" w:rsidR="00197DEB" w:rsidRPr="003D4938" w:rsidRDefault="00197DEB" w:rsidP="00197DEB">
            <w:pPr>
              <w:spacing w:after="0" w:line="240" w:lineRule="auto"/>
              <w:rPr>
                <w:rFonts w:ascii="Times New Roman" w:eastAsia="Times New Roman" w:hAnsi="Times New Roman" w:cs="Times New Roman"/>
                <w:b/>
                <w:color w:val="000000"/>
                <w:sz w:val="24"/>
                <w:szCs w:val="24"/>
                <w:lang w:eastAsia="da-DK"/>
              </w:rPr>
            </w:pPr>
          </w:p>
        </w:tc>
      </w:tr>
      <w:tr w:rsidR="00A63004" w:rsidRPr="003D4938" w14:paraId="261B73F2" w14:textId="77777777" w:rsidTr="00DE3FBA">
        <w:tc>
          <w:tcPr>
            <w:tcW w:w="4889" w:type="dxa"/>
          </w:tcPr>
          <w:p w14:paraId="37CCC8EE" w14:textId="77777777" w:rsidR="00A63004" w:rsidRPr="003D4938" w:rsidRDefault="00A63004" w:rsidP="00AC6127">
            <w:pPr>
              <w:pStyle w:val="paragraf"/>
              <w:spacing w:before="0"/>
              <w:rPr>
                <w:rFonts w:ascii="Times New Roman" w:hAnsi="Times New Roman" w:cs="Times New Roman"/>
              </w:rPr>
            </w:pPr>
            <w:r w:rsidRPr="003D4938">
              <w:rPr>
                <w:rStyle w:val="paragrafnr1"/>
                <w:rFonts w:ascii="Times New Roman" w:hAnsi="Times New Roman" w:cs="Times New Roman"/>
              </w:rPr>
              <w:t>§ 471.</w:t>
            </w:r>
            <w:r w:rsidRPr="003D4938">
              <w:rPr>
                <w:rFonts w:ascii="Times New Roman" w:hAnsi="Times New Roman" w:cs="Times New Roman"/>
              </w:rPr>
              <w:t xml:space="preserve"> ---</w:t>
            </w:r>
          </w:p>
          <w:p w14:paraId="464511C6" w14:textId="77777777" w:rsidR="00A63004" w:rsidRPr="003D4938" w:rsidRDefault="00A63004" w:rsidP="00AC6127">
            <w:pPr>
              <w:pStyle w:val="paragraf"/>
              <w:spacing w:before="0"/>
              <w:ind w:firstLine="238"/>
              <w:rPr>
                <w:rFonts w:ascii="Times New Roman" w:hAnsi="Times New Roman" w:cs="Times New Roman"/>
              </w:rPr>
            </w:pPr>
            <w:r w:rsidRPr="003D4938">
              <w:rPr>
                <w:rFonts w:ascii="Times New Roman" w:hAnsi="Times New Roman" w:cs="Times New Roman"/>
                <w:i/>
              </w:rPr>
              <w:t xml:space="preserve">Stk. 2. </w:t>
            </w:r>
            <w:r w:rsidRPr="003D4938">
              <w:rPr>
                <w:rFonts w:ascii="Times New Roman" w:hAnsi="Times New Roman" w:cs="Times New Roman"/>
              </w:rPr>
              <w:t>---</w:t>
            </w:r>
          </w:p>
          <w:p w14:paraId="62C7C56D" w14:textId="77777777" w:rsidR="00A63004" w:rsidRPr="003D4938" w:rsidRDefault="00A63004" w:rsidP="00AC6127">
            <w:pPr>
              <w:pStyle w:val="stk2"/>
              <w:rPr>
                <w:rFonts w:ascii="Times New Roman" w:hAnsi="Times New Roman" w:cs="Times New Roman"/>
              </w:rPr>
            </w:pPr>
            <w:r w:rsidRPr="003D4938">
              <w:rPr>
                <w:rStyle w:val="stknr1"/>
                <w:rFonts w:ascii="Times New Roman" w:hAnsi="Times New Roman" w:cs="Times New Roman"/>
              </w:rPr>
              <w:t>Stk. 3.</w:t>
            </w:r>
            <w:r w:rsidRPr="003D4938">
              <w:rPr>
                <w:rFonts w:ascii="Times New Roman" w:hAnsi="Times New Roman" w:cs="Times New Roman"/>
              </w:rPr>
              <w:t xml:space="preserve"> Enhver dagbog skal, når den er udskrevet, opbevares i mindst 3 år efter datoen for sidste indførsel. Hvis der for retten er rejst sag vedrørende skibets rejser i det tidsrum, dagbogen omfatter, skal den opbevares, indtil sagen endeligt er afgjort.</w:t>
            </w:r>
          </w:p>
          <w:p w14:paraId="24EDC10A" w14:textId="77777777" w:rsidR="00A63004" w:rsidRPr="003D4938" w:rsidRDefault="00A63004" w:rsidP="00EF66AA">
            <w:pPr>
              <w:pStyle w:val="stk2"/>
              <w:rPr>
                <w:rFonts w:ascii="Times New Roman" w:hAnsi="Times New Roman" w:cs="Times New Roman"/>
              </w:rPr>
            </w:pPr>
            <w:r w:rsidRPr="003D4938">
              <w:rPr>
                <w:rStyle w:val="stknr1"/>
                <w:rFonts w:ascii="Times New Roman" w:hAnsi="Times New Roman" w:cs="Times New Roman"/>
              </w:rPr>
              <w:t xml:space="preserve">Stk. 4-5. </w:t>
            </w:r>
            <w:r w:rsidRPr="003D4938">
              <w:rPr>
                <w:rStyle w:val="stknr1"/>
                <w:rFonts w:ascii="Times New Roman" w:hAnsi="Times New Roman" w:cs="Times New Roman"/>
                <w:i w:val="0"/>
              </w:rPr>
              <w:t>--</w:t>
            </w:r>
            <w:r w:rsidRPr="003D4938">
              <w:rPr>
                <w:rFonts w:ascii="Times New Roman" w:hAnsi="Times New Roman" w:cs="Times New Roman"/>
              </w:rPr>
              <w:t>-</w:t>
            </w:r>
          </w:p>
        </w:tc>
        <w:tc>
          <w:tcPr>
            <w:tcW w:w="4889" w:type="dxa"/>
          </w:tcPr>
          <w:p w14:paraId="1AB60398" w14:textId="67A3CAAA" w:rsidR="00197DEB" w:rsidRPr="003D4938" w:rsidRDefault="00CA2FE9" w:rsidP="00197DEB">
            <w:pPr>
              <w:spacing w:after="0" w:line="240" w:lineRule="auto"/>
              <w:rPr>
                <w:rFonts w:ascii="Times New Roman" w:hAnsi="Times New Roman" w:cs="Times New Roman"/>
                <w:sz w:val="24"/>
                <w:szCs w:val="24"/>
              </w:rPr>
            </w:pPr>
            <w:r w:rsidRPr="003D4938">
              <w:rPr>
                <w:rFonts w:ascii="Times New Roman" w:hAnsi="Times New Roman" w:cs="Times New Roman"/>
                <w:b/>
                <w:bCs/>
                <w:sz w:val="24"/>
                <w:szCs w:val="24"/>
              </w:rPr>
              <w:t>4</w:t>
            </w:r>
            <w:r w:rsidR="00197DEB" w:rsidRPr="003D4938">
              <w:rPr>
                <w:rFonts w:ascii="Times New Roman" w:hAnsi="Times New Roman" w:cs="Times New Roman"/>
                <w:b/>
                <w:bCs/>
                <w:sz w:val="24"/>
                <w:szCs w:val="24"/>
              </w:rPr>
              <w:t xml:space="preserve">. </w:t>
            </w:r>
            <w:r w:rsidR="00197DEB" w:rsidRPr="003D4938">
              <w:rPr>
                <w:rFonts w:ascii="Times New Roman" w:hAnsi="Times New Roman" w:cs="Times New Roman"/>
                <w:sz w:val="24"/>
                <w:szCs w:val="24"/>
              </w:rPr>
              <w:t xml:space="preserve">I </w:t>
            </w:r>
            <w:r w:rsidR="00197DEB" w:rsidRPr="003D4938">
              <w:rPr>
                <w:rFonts w:ascii="Times New Roman" w:hAnsi="Times New Roman" w:cs="Times New Roman"/>
                <w:i/>
                <w:iCs/>
                <w:sz w:val="24"/>
                <w:szCs w:val="24"/>
              </w:rPr>
              <w:t xml:space="preserve">§ 471, stk. 3, 1. pkt., </w:t>
            </w:r>
            <w:r w:rsidR="00197DEB" w:rsidRPr="003D4938">
              <w:rPr>
                <w:rFonts w:ascii="Times New Roman" w:hAnsi="Times New Roman" w:cs="Times New Roman"/>
                <w:sz w:val="24"/>
                <w:szCs w:val="24"/>
              </w:rPr>
              <w:t>ændres »3 år« til: »1 år«.</w:t>
            </w:r>
          </w:p>
          <w:p w14:paraId="69E23516" w14:textId="77777777" w:rsidR="00A63004" w:rsidRPr="003D4938" w:rsidRDefault="00A63004" w:rsidP="00BC05B7">
            <w:pPr>
              <w:spacing w:after="0" w:line="240" w:lineRule="auto"/>
              <w:rPr>
                <w:rFonts w:ascii="Times New Roman" w:hAnsi="Times New Roman" w:cs="Times New Roman"/>
                <w:sz w:val="24"/>
                <w:szCs w:val="24"/>
              </w:rPr>
            </w:pPr>
          </w:p>
        </w:tc>
      </w:tr>
      <w:tr w:rsidR="00197DEB" w:rsidRPr="003D4938" w14:paraId="1C252303" w14:textId="77777777" w:rsidTr="00DE3FBA">
        <w:tc>
          <w:tcPr>
            <w:tcW w:w="4889" w:type="dxa"/>
          </w:tcPr>
          <w:p w14:paraId="139B62B5" w14:textId="77777777" w:rsidR="00197DEB" w:rsidRPr="003D4938" w:rsidRDefault="00197DEB" w:rsidP="00AC6127">
            <w:pPr>
              <w:pStyle w:val="paragraf"/>
              <w:spacing w:before="0"/>
              <w:rPr>
                <w:rStyle w:val="paragrafnr1"/>
                <w:rFonts w:ascii="Times New Roman" w:hAnsi="Times New Roman" w:cs="Times New Roman"/>
              </w:rPr>
            </w:pPr>
          </w:p>
        </w:tc>
        <w:tc>
          <w:tcPr>
            <w:tcW w:w="4889" w:type="dxa"/>
          </w:tcPr>
          <w:p w14:paraId="4B266CB4" w14:textId="77777777" w:rsidR="00197DEB" w:rsidRPr="003D4938" w:rsidRDefault="00197DEB" w:rsidP="00197DEB">
            <w:pPr>
              <w:spacing w:after="0" w:line="240" w:lineRule="auto"/>
              <w:rPr>
                <w:rFonts w:ascii="Times New Roman" w:hAnsi="Times New Roman" w:cs="Times New Roman"/>
                <w:b/>
                <w:bCs/>
                <w:sz w:val="24"/>
                <w:szCs w:val="24"/>
              </w:rPr>
            </w:pPr>
          </w:p>
        </w:tc>
      </w:tr>
      <w:tr w:rsidR="00197DEB" w:rsidRPr="003D4938" w14:paraId="77358ED5" w14:textId="77777777" w:rsidTr="00DE3FBA">
        <w:tc>
          <w:tcPr>
            <w:tcW w:w="4889" w:type="dxa"/>
          </w:tcPr>
          <w:p w14:paraId="44FA8139" w14:textId="77777777" w:rsidR="00197DEB" w:rsidRPr="003D4938" w:rsidRDefault="00197DEB" w:rsidP="00AC6127">
            <w:pPr>
              <w:pStyle w:val="paragraf"/>
              <w:spacing w:before="0"/>
              <w:rPr>
                <w:rStyle w:val="paragrafnr1"/>
                <w:rFonts w:ascii="Times New Roman" w:hAnsi="Times New Roman" w:cs="Times New Roman"/>
              </w:rPr>
            </w:pPr>
          </w:p>
        </w:tc>
        <w:tc>
          <w:tcPr>
            <w:tcW w:w="4889" w:type="dxa"/>
          </w:tcPr>
          <w:p w14:paraId="0A9B46B4" w14:textId="77777777" w:rsidR="00197DEB" w:rsidRPr="003D4938" w:rsidRDefault="00197DEB" w:rsidP="00197DEB">
            <w:pPr>
              <w:spacing w:after="0" w:line="240" w:lineRule="auto"/>
              <w:jc w:val="center"/>
              <w:rPr>
                <w:rFonts w:ascii="Times New Roman" w:hAnsi="Times New Roman" w:cs="Times New Roman"/>
                <w:b/>
                <w:sz w:val="24"/>
                <w:szCs w:val="24"/>
              </w:rPr>
            </w:pPr>
            <w:r w:rsidRPr="003D4938">
              <w:rPr>
                <w:rFonts w:ascii="Times New Roman" w:hAnsi="Times New Roman" w:cs="Times New Roman"/>
                <w:b/>
                <w:sz w:val="24"/>
                <w:szCs w:val="24"/>
              </w:rPr>
              <w:t>§ 2</w:t>
            </w:r>
          </w:p>
          <w:p w14:paraId="01F40E0F" w14:textId="77777777" w:rsidR="00197DEB" w:rsidRPr="003D4938" w:rsidRDefault="00197DEB" w:rsidP="00197DEB">
            <w:pPr>
              <w:spacing w:after="0" w:line="240" w:lineRule="auto"/>
              <w:jc w:val="center"/>
              <w:rPr>
                <w:rFonts w:ascii="Times New Roman" w:hAnsi="Times New Roman" w:cs="Times New Roman"/>
                <w:b/>
                <w:sz w:val="24"/>
                <w:szCs w:val="24"/>
              </w:rPr>
            </w:pPr>
          </w:p>
          <w:p w14:paraId="593C3E79" w14:textId="458655BB" w:rsidR="00197DEB" w:rsidRPr="003D4938" w:rsidRDefault="00197DEB" w:rsidP="008A0D3E">
            <w:pPr>
              <w:spacing w:after="0" w:line="240" w:lineRule="auto"/>
              <w:ind w:firstLine="238"/>
              <w:jc w:val="both"/>
              <w:rPr>
                <w:rFonts w:ascii="Times New Roman" w:hAnsi="Times New Roman" w:cs="Times New Roman"/>
                <w:b/>
                <w:bCs/>
                <w:sz w:val="24"/>
                <w:szCs w:val="24"/>
              </w:rPr>
            </w:pPr>
            <w:r w:rsidRPr="003D4938">
              <w:rPr>
                <w:rFonts w:ascii="Times New Roman" w:hAnsi="Times New Roman" w:cs="Times New Roman"/>
                <w:sz w:val="24"/>
                <w:szCs w:val="24"/>
              </w:rPr>
              <w:t>I lov om mortifikation af værdipapirer, jf. lovbekendtgørelse nr. 839 af 2. juli 2015, foretages følgende ændring:</w:t>
            </w:r>
          </w:p>
        </w:tc>
      </w:tr>
      <w:tr w:rsidR="00197DEB" w:rsidRPr="003D4938" w14:paraId="10BDCD2E" w14:textId="77777777" w:rsidTr="00DE3FBA">
        <w:tc>
          <w:tcPr>
            <w:tcW w:w="4889" w:type="dxa"/>
          </w:tcPr>
          <w:p w14:paraId="05F49C31" w14:textId="77777777" w:rsidR="00197DEB" w:rsidRPr="003D4938" w:rsidRDefault="00197DEB" w:rsidP="00AC6127">
            <w:pPr>
              <w:pStyle w:val="paragraf"/>
              <w:spacing w:before="0"/>
              <w:rPr>
                <w:rStyle w:val="paragrafnr1"/>
                <w:rFonts w:ascii="Times New Roman" w:hAnsi="Times New Roman" w:cs="Times New Roman"/>
              </w:rPr>
            </w:pPr>
          </w:p>
        </w:tc>
        <w:tc>
          <w:tcPr>
            <w:tcW w:w="4889" w:type="dxa"/>
          </w:tcPr>
          <w:p w14:paraId="1418A6A5" w14:textId="77777777" w:rsidR="00197DEB" w:rsidRPr="003D4938" w:rsidRDefault="00197DEB" w:rsidP="00197DEB">
            <w:pPr>
              <w:spacing w:after="0" w:line="240" w:lineRule="auto"/>
              <w:jc w:val="center"/>
              <w:rPr>
                <w:rFonts w:ascii="Times New Roman" w:hAnsi="Times New Roman" w:cs="Times New Roman"/>
                <w:b/>
                <w:sz w:val="24"/>
                <w:szCs w:val="24"/>
              </w:rPr>
            </w:pPr>
          </w:p>
        </w:tc>
      </w:tr>
      <w:tr w:rsidR="00197DEB" w:rsidRPr="003D4938" w14:paraId="38316831" w14:textId="77777777" w:rsidTr="00DE3FBA">
        <w:tc>
          <w:tcPr>
            <w:tcW w:w="4889" w:type="dxa"/>
          </w:tcPr>
          <w:p w14:paraId="4CB8696C" w14:textId="22F05AD9" w:rsidR="00DF473D" w:rsidRPr="003D4938" w:rsidRDefault="00DF473D" w:rsidP="008A0D3E">
            <w:pPr>
              <w:spacing w:after="0" w:line="240" w:lineRule="auto"/>
              <w:ind w:firstLine="238"/>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b/>
                <w:bCs/>
                <w:color w:val="000000"/>
                <w:sz w:val="24"/>
                <w:szCs w:val="24"/>
                <w:lang w:eastAsia="da-DK"/>
              </w:rPr>
              <w:t>§ 9.</w:t>
            </w:r>
            <w:r w:rsidRPr="003D4938">
              <w:rPr>
                <w:rFonts w:ascii="Times New Roman" w:eastAsia="Times New Roman" w:hAnsi="Times New Roman" w:cs="Times New Roman"/>
                <w:color w:val="000000"/>
                <w:sz w:val="24"/>
                <w:szCs w:val="24"/>
                <w:lang w:eastAsia="da-DK"/>
              </w:rPr>
              <w:t xml:space="preserve"> </w:t>
            </w:r>
            <w:r w:rsidR="003B3A2D" w:rsidRPr="003D4938">
              <w:rPr>
                <w:rFonts w:ascii="Times New Roman" w:eastAsia="Times New Roman" w:hAnsi="Times New Roman" w:cs="Times New Roman"/>
                <w:color w:val="000000"/>
                <w:sz w:val="24"/>
                <w:szCs w:val="24"/>
                <w:lang w:eastAsia="da-DK"/>
              </w:rPr>
              <w:t>---</w:t>
            </w:r>
          </w:p>
          <w:p w14:paraId="59B12E12" w14:textId="77777777" w:rsidR="00DF473D" w:rsidRPr="003D4938" w:rsidRDefault="00DF473D" w:rsidP="008A0D3E">
            <w:pPr>
              <w:spacing w:after="0" w:line="240" w:lineRule="auto"/>
              <w:ind w:firstLine="238"/>
              <w:jc w:val="both"/>
              <w:rPr>
                <w:rFonts w:ascii="Times New Roman" w:eastAsia="Times New Roman" w:hAnsi="Times New Roman" w:cs="Times New Roman"/>
                <w:color w:val="000000"/>
                <w:sz w:val="24"/>
                <w:szCs w:val="24"/>
                <w:lang w:eastAsia="da-DK"/>
              </w:rPr>
            </w:pPr>
            <w:r w:rsidRPr="003D4938">
              <w:rPr>
                <w:rFonts w:ascii="Times New Roman" w:eastAsia="Times New Roman" w:hAnsi="Times New Roman" w:cs="Times New Roman"/>
                <w:i/>
                <w:iCs/>
                <w:color w:val="000000"/>
                <w:sz w:val="24"/>
                <w:szCs w:val="24"/>
                <w:lang w:eastAsia="da-DK"/>
              </w:rPr>
              <w:t>Stk. 2.</w:t>
            </w:r>
            <w:r w:rsidRPr="003D4938">
              <w:rPr>
                <w:rFonts w:ascii="Times New Roman" w:eastAsia="Times New Roman" w:hAnsi="Times New Roman" w:cs="Times New Roman"/>
                <w:color w:val="000000"/>
                <w:sz w:val="24"/>
                <w:szCs w:val="24"/>
                <w:lang w:eastAsia="da-DK"/>
              </w:rPr>
              <w:t xml:space="preserve"> Når mortifikation er givet nogen som berettiget ifølge dokumentet, og den ret, dokumentet hjemlede, består, kan han mod at betale bekostningen af skyldneren forlange udstedt et nyt dokument, der svarer til det mortificerede. Tilsvarende pligt påhviler ved pantebreve ejeren af pantet og ved aktier aktieselskabet. Et tinglyst pantebrev kan alene forlanges udstedt som et digitalt pantebrev. Ved pantebreve i fast ejendom foranlediger retten bemærkning om nyt pantebrevs udstedelse tilført tingbogen i tilslutning til den i henhold til § 6, stk. 4, skete notering. Ved pantebreve i skibe kan domhaveren forlange tilsvarende notering i skibsregistret.</w:t>
            </w:r>
          </w:p>
          <w:p w14:paraId="6CA247A9" w14:textId="1319A0B5" w:rsidR="00197DEB" w:rsidRPr="003D4938" w:rsidRDefault="00DF473D" w:rsidP="008A0D3E">
            <w:pPr>
              <w:spacing w:after="0" w:line="240" w:lineRule="auto"/>
              <w:ind w:firstLine="238"/>
              <w:jc w:val="both"/>
              <w:rPr>
                <w:rStyle w:val="paragrafnr1"/>
                <w:rFonts w:ascii="Times New Roman" w:hAnsi="Times New Roman" w:cs="Times New Roman"/>
              </w:rPr>
            </w:pPr>
            <w:r w:rsidRPr="003D4938">
              <w:rPr>
                <w:rFonts w:ascii="Times New Roman" w:eastAsia="Times New Roman" w:hAnsi="Times New Roman" w:cs="Times New Roman"/>
                <w:i/>
                <w:iCs/>
                <w:color w:val="000000"/>
                <w:sz w:val="24"/>
                <w:szCs w:val="24"/>
                <w:lang w:eastAsia="da-DK"/>
              </w:rPr>
              <w:t>Stk. 3.</w:t>
            </w:r>
            <w:r w:rsidRPr="003D4938">
              <w:rPr>
                <w:rFonts w:ascii="Times New Roman" w:eastAsia="Times New Roman" w:hAnsi="Times New Roman" w:cs="Times New Roman"/>
                <w:color w:val="000000"/>
                <w:sz w:val="24"/>
                <w:szCs w:val="24"/>
                <w:lang w:eastAsia="da-DK"/>
              </w:rPr>
              <w:t xml:space="preserve"> </w:t>
            </w:r>
            <w:r w:rsidR="003B3A2D" w:rsidRPr="003D4938">
              <w:rPr>
                <w:rFonts w:ascii="Times New Roman" w:eastAsia="Times New Roman" w:hAnsi="Times New Roman" w:cs="Times New Roman"/>
                <w:color w:val="000000"/>
                <w:sz w:val="24"/>
                <w:szCs w:val="24"/>
                <w:lang w:eastAsia="da-DK"/>
              </w:rPr>
              <w:t>---</w:t>
            </w:r>
          </w:p>
        </w:tc>
        <w:tc>
          <w:tcPr>
            <w:tcW w:w="4889" w:type="dxa"/>
          </w:tcPr>
          <w:p w14:paraId="3212DCE7" w14:textId="77777777" w:rsidR="00765693" w:rsidRDefault="00765693" w:rsidP="008A0D3E">
            <w:pPr>
              <w:spacing w:after="0" w:line="240" w:lineRule="auto"/>
              <w:jc w:val="both"/>
              <w:rPr>
                <w:rFonts w:ascii="Times New Roman" w:hAnsi="Times New Roman" w:cs="Times New Roman"/>
                <w:b/>
                <w:sz w:val="24"/>
                <w:szCs w:val="24"/>
              </w:rPr>
            </w:pPr>
          </w:p>
          <w:p w14:paraId="6C3872ED" w14:textId="77777777" w:rsidR="00765693" w:rsidRDefault="00765693" w:rsidP="008A0D3E">
            <w:pPr>
              <w:spacing w:after="0" w:line="240" w:lineRule="auto"/>
              <w:jc w:val="both"/>
              <w:rPr>
                <w:rFonts w:ascii="Times New Roman" w:hAnsi="Times New Roman" w:cs="Times New Roman"/>
                <w:b/>
                <w:sz w:val="24"/>
                <w:szCs w:val="24"/>
              </w:rPr>
            </w:pPr>
          </w:p>
          <w:p w14:paraId="3A8D7E43" w14:textId="77777777" w:rsidR="00765693" w:rsidRDefault="00765693" w:rsidP="008A0D3E">
            <w:pPr>
              <w:spacing w:after="0" w:line="240" w:lineRule="auto"/>
              <w:jc w:val="both"/>
              <w:rPr>
                <w:rFonts w:ascii="Times New Roman" w:hAnsi="Times New Roman" w:cs="Times New Roman"/>
                <w:b/>
                <w:sz w:val="24"/>
                <w:szCs w:val="24"/>
              </w:rPr>
            </w:pPr>
          </w:p>
          <w:p w14:paraId="1257D3C9" w14:textId="77777777" w:rsidR="00765693" w:rsidRDefault="00765693" w:rsidP="008A0D3E">
            <w:pPr>
              <w:spacing w:after="0" w:line="240" w:lineRule="auto"/>
              <w:jc w:val="both"/>
              <w:rPr>
                <w:rFonts w:ascii="Times New Roman" w:hAnsi="Times New Roman" w:cs="Times New Roman"/>
                <w:b/>
                <w:sz w:val="24"/>
                <w:szCs w:val="24"/>
              </w:rPr>
            </w:pPr>
          </w:p>
          <w:p w14:paraId="7EC8C630" w14:textId="77777777" w:rsidR="00765693" w:rsidRDefault="00765693" w:rsidP="008A0D3E">
            <w:pPr>
              <w:spacing w:after="0" w:line="240" w:lineRule="auto"/>
              <w:jc w:val="both"/>
              <w:rPr>
                <w:rFonts w:ascii="Times New Roman" w:hAnsi="Times New Roman" w:cs="Times New Roman"/>
                <w:b/>
                <w:sz w:val="24"/>
                <w:szCs w:val="24"/>
              </w:rPr>
            </w:pPr>
          </w:p>
          <w:p w14:paraId="171B25A4" w14:textId="77777777" w:rsidR="00765693" w:rsidRDefault="00765693" w:rsidP="008A0D3E">
            <w:pPr>
              <w:spacing w:after="0" w:line="240" w:lineRule="auto"/>
              <w:jc w:val="both"/>
              <w:rPr>
                <w:rFonts w:ascii="Times New Roman" w:hAnsi="Times New Roman" w:cs="Times New Roman"/>
                <w:b/>
                <w:sz w:val="24"/>
                <w:szCs w:val="24"/>
              </w:rPr>
            </w:pPr>
          </w:p>
          <w:p w14:paraId="416B5CD1" w14:textId="77777777" w:rsidR="00765693" w:rsidRDefault="00765693" w:rsidP="008A0D3E">
            <w:pPr>
              <w:spacing w:after="0" w:line="240" w:lineRule="auto"/>
              <w:jc w:val="both"/>
              <w:rPr>
                <w:rFonts w:ascii="Times New Roman" w:hAnsi="Times New Roman" w:cs="Times New Roman"/>
                <w:b/>
                <w:sz w:val="24"/>
                <w:szCs w:val="24"/>
              </w:rPr>
            </w:pPr>
          </w:p>
          <w:p w14:paraId="15B1A5E6" w14:textId="77777777" w:rsidR="00765693" w:rsidRDefault="00765693" w:rsidP="008A0D3E">
            <w:pPr>
              <w:spacing w:after="0" w:line="240" w:lineRule="auto"/>
              <w:jc w:val="both"/>
              <w:rPr>
                <w:rFonts w:ascii="Times New Roman" w:hAnsi="Times New Roman" w:cs="Times New Roman"/>
                <w:b/>
                <w:sz w:val="24"/>
                <w:szCs w:val="24"/>
              </w:rPr>
            </w:pPr>
          </w:p>
          <w:p w14:paraId="7E51519E" w14:textId="4401D769" w:rsidR="00197DEB" w:rsidRPr="003D4938" w:rsidRDefault="00197DEB" w:rsidP="008A0D3E">
            <w:pPr>
              <w:spacing w:after="0" w:line="240" w:lineRule="auto"/>
              <w:jc w:val="both"/>
              <w:rPr>
                <w:rFonts w:ascii="Times New Roman" w:hAnsi="Times New Roman" w:cs="Times New Roman"/>
                <w:sz w:val="24"/>
                <w:szCs w:val="24"/>
              </w:rPr>
            </w:pPr>
            <w:r w:rsidRPr="003D4938">
              <w:rPr>
                <w:rFonts w:ascii="Times New Roman" w:hAnsi="Times New Roman" w:cs="Times New Roman"/>
                <w:b/>
                <w:sz w:val="24"/>
                <w:szCs w:val="24"/>
              </w:rPr>
              <w:t xml:space="preserve">1. </w:t>
            </w:r>
            <w:r w:rsidRPr="003D4938">
              <w:rPr>
                <w:rFonts w:ascii="Times New Roman" w:hAnsi="Times New Roman" w:cs="Times New Roman"/>
                <w:sz w:val="24"/>
                <w:szCs w:val="24"/>
              </w:rPr>
              <w:t xml:space="preserve">I </w:t>
            </w:r>
            <w:r w:rsidRPr="003D4938">
              <w:rPr>
                <w:rFonts w:ascii="Times New Roman" w:hAnsi="Times New Roman" w:cs="Times New Roman"/>
                <w:i/>
                <w:sz w:val="24"/>
                <w:szCs w:val="24"/>
              </w:rPr>
              <w:t xml:space="preserve">§ 9, stk. 2, 3. pkt., </w:t>
            </w:r>
            <w:r w:rsidRPr="003D4938">
              <w:rPr>
                <w:rFonts w:ascii="Times New Roman" w:hAnsi="Times New Roman" w:cs="Times New Roman"/>
                <w:sz w:val="24"/>
                <w:szCs w:val="24"/>
              </w:rPr>
              <w:t>indsættes efter »tinglyst«: »eller registreret«.</w:t>
            </w:r>
          </w:p>
          <w:p w14:paraId="28A40A71" w14:textId="77777777" w:rsidR="00197DEB" w:rsidRPr="003D4938" w:rsidRDefault="00197DEB" w:rsidP="00197DEB">
            <w:pPr>
              <w:spacing w:after="0" w:line="240" w:lineRule="auto"/>
              <w:jc w:val="center"/>
              <w:rPr>
                <w:rFonts w:ascii="Times New Roman" w:hAnsi="Times New Roman" w:cs="Times New Roman"/>
                <w:b/>
                <w:sz w:val="24"/>
                <w:szCs w:val="24"/>
              </w:rPr>
            </w:pPr>
          </w:p>
        </w:tc>
      </w:tr>
    </w:tbl>
    <w:p w14:paraId="3DAE8310" w14:textId="77777777" w:rsidR="001D7640" w:rsidRPr="003D4938" w:rsidRDefault="001D7640" w:rsidP="00AC6127">
      <w:pPr>
        <w:spacing w:after="0" w:line="240" w:lineRule="auto"/>
        <w:rPr>
          <w:rFonts w:ascii="Times New Roman" w:hAnsi="Times New Roman" w:cs="Times New Roman"/>
          <w:sz w:val="24"/>
          <w:szCs w:val="24"/>
        </w:rPr>
      </w:pPr>
    </w:p>
    <w:sectPr w:rsidR="001D7640" w:rsidRPr="003D4938">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19BF0" w14:textId="77777777" w:rsidR="00887A33" w:rsidRDefault="00887A33" w:rsidP="00141545">
      <w:pPr>
        <w:spacing w:after="0" w:line="240" w:lineRule="auto"/>
      </w:pPr>
      <w:r>
        <w:separator/>
      </w:r>
    </w:p>
  </w:endnote>
  <w:endnote w:type="continuationSeparator" w:id="0">
    <w:p w14:paraId="17704965" w14:textId="77777777" w:rsidR="00887A33" w:rsidRDefault="00887A33" w:rsidP="00141545">
      <w:pPr>
        <w:spacing w:after="0" w:line="240" w:lineRule="auto"/>
      </w:pPr>
      <w:r>
        <w:continuationSeparator/>
      </w:r>
    </w:p>
  </w:endnote>
  <w:endnote w:type="continuationNotice" w:id="1">
    <w:p w14:paraId="5DFEC461" w14:textId="77777777" w:rsidR="00887A33" w:rsidRDefault="00887A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E2A3B" w14:textId="77777777" w:rsidR="00C75797" w:rsidRDefault="00C7579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57286"/>
      <w:docPartObj>
        <w:docPartGallery w:val="Page Numbers (Bottom of Page)"/>
        <w:docPartUnique/>
      </w:docPartObj>
    </w:sdtPr>
    <w:sdtEndPr/>
    <w:sdtContent>
      <w:p w14:paraId="573E88C0" w14:textId="03748E3C" w:rsidR="00512E2A" w:rsidRDefault="00512E2A">
        <w:pPr>
          <w:pStyle w:val="Sidefod"/>
          <w:jc w:val="right"/>
        </w:pPr>
        <w:r>
          <w:fldChar w:fldCharType="begin"/>
        </w:r>
        <w:r>
          <w:instrText>PAGE   \* MERGEFORMAT</w:instrText>
        </w:r>
        <w:r>
          <w:fldChar w:fldCharType="separate"/>
        </w:r>
        <w:r w:rsidR="00391A1D">
          <w:rPr>
            <w:noProof/>
          </w:rPr>
          <w:t>9</w:t>
        </w:r>
        <w:r>
          <w:fldChar w:fldCharType="end"/>
        </w:r>
      </w:p>
    </w:sdtContent>
  </w:sdt>
  <w:p w14:paraId="5605B041" w14:textId="77777777" w:rsidR="00512E2A" w:rsidRDefault="00512E2A">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A02BC" w14:textId="77777777" w:rsidR="00C75797" w:rsidRDefault="00C7579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C85AC" w14:textId="77777777" w:rsidR="00887A33" w:rsidRDefault="00887A33" w:rsidP="00141545">
      <w:pPr>
        <w:spacing w:after="0" w:line="240" w:lineRule="auto"/>
      </w:pPr>
      <w:r>
        <w:separator/>
      </w:r>
    </w:p>
  </w:footnote>
  <w:footnote w:type="continuationSeparator" w:id="0">
    <w:p w14:paraId="02BFAEC1" w14:textId="77777777" w:rsidR="00887A33" w:rsidRDefault="00887A33" w:rsidP="00141545">
      <w:pPr>
        <w:spacing w:after="0" w:line="240" w:lineRule="auto"/>
      </w:pPr>
      <w:r>
        <w:continuationSeparator/>
      </w:r>
    </w:p>
  </w:footnote>
  <w:footnote w:type="continuationNotice" w:id="1">
    <w:p w14:paraId="26D17C83" w14:textId="77777777" w:rsidR="00887A33" w:rsidRDefault="00887A33">
      <w:pPr>
        <w:spacing w:after="0" w:line="240" w:lineRule="auto"/>
      </w:pPr>
    </w:p>
  </w:footnote>
  <w:footnote w:id="2">
    <w:p w14:paraId="5E178075" w14:textId="77777777" w:rsidR="00837E23" w:rsidRDefault="00837E23" w:rsidP="00837E23">
      <w:pPr>
        <w:pStyle w:val="Fodnotetekst"/>
      </w:pPr>
      <w:r>
        <w:rPr>
          <w:rStyle w:val="Fodnotehenvisning"/>
        </w:rPr>
        <w:footnoteRef/>
      </w:r>
      <w:r>
        <w:t xml:space="preserve"> </w:t>
      </w:r>
      <w:r>
        <w:rPr>
          <w:sz w:val="14"/>
          <w:szCs w:val="14"/>
        </w:rPr>
        <w:t>Sølovsudvalgets opgaver består i at afgive betænkninger om søretlige emner, herunder udarbejdelse af lovforslag. Sølovsudvalgets medlemmer er udpeget af erhvervet, interesseorganisationer og offentlige myndigheder.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82B6" w14:textId="77777777" w:rsidR="00C75797" w:rsidRDefault="00C7579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7C4CB" w14:textId="4015E141" w:rsidR="00C75797" w:rsidRPr="00C75797" w:rsidRDefault="00C75797" w:rsidP="00C75797">
    <w:pPr>
      <w:pStyle w:val="Sidehoved"/>
      <w:jc w:val="center"/>
      <w:rPr>
        <w:rFonts w:ascii="Times New Roman" w:hAnsi="Times New Roman" w:cs="Times New Roman"/>
        <w:i/>
        <w:sz w:val="24"/>
        <w:szCs w:val="24"/>
      </w:rPr>
    </w:pPr>
    <w:r w:rsidRPr="00C75797">
      <w:rPr>
        <w:rFonts w:ascii="Times New Roman" w:hAnsi="Times New Roman" w:cs="Times New Roman"/>
        <w:i/>
        <w:sz w:val="24"/>
        <w:szCs w:val="24"/>
      </w:rPr>
      <w:t>Høringsudkast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AC8F8" w14:textId="77777777" w:rsidR="00C75797" w:rsidRDefault="00C7579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F171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7393832"/>
    <w:multiLevelType w:val="hybridMultilevel"/>
    <w:tmpl w:val="5CA6CB7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F21163A"/>
    <w:multiLevelType w:val="multilevel"/>
    <w:tmpl w:val="D2A0BA60"/>
    <w:lvl w:ilvl="0">
      <w:start w:val="1"/>
      <w:numFmt w:val="decimal"/>
      <w:lvlText w:val="%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7751DC1"/>
    <w:multiLevelType w:val="multilevel"/>
    <w:tmpl w:val="52B088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6D"/>
    <w:rsid w:val="00001144"/>
    <w:rsid w:val="0000203D"/>
    <w:rsid w:val="000035FA"/>
    <w:rsid w:val="000062A5"/>
    <w:rsid w:val="000070E3"/>
    <w:rsid w:val="000078E1"/>
    <w:rsid w:val="00010703"/>
    <w:rsid w:val="00015146"/>
    <w:rsid w:val="00016616"/>
    <w:rsid w:val="000235D7"/>
    <w:rsid w:val="00024856"/>
    <w:rsid w:val="00032519"/>
    <w:rsid w:val="00036433"/>
    <w:rsid w:val="0004292A"/>
    <w:rsid w:val="00042CF5"/>
    <w:rsid w:val="00044DA0"/>
    <w:rsid w:val="000560B0"/>
    <w:rsid w:val="00062B22"/>
    <w:rsid w:val="00063F48"/>
    <w:rsid w:val="000646C6"/>
    <w:rsid w:val="00065C10"/>
    <w:rsid w:val="000719CB"/>
    <w:rsid w:val="00074F9B"/>
    <w:rsid w:val="00075FCB"/>
    <w:rsid w:val="0007742B"/>
    <w:rsid w:val="00086455"/>
    <w:rsid w:val="000A473D"/>
    <w:rsid w:val="000A6A78"/>
    <w:rsid w:val="000A6D7D"/>
    <w:rsid w:val="000C48BC"/>
    <w:rsid w:val="000C5D89"/>
    <w:rsid w:val="000C7747"/>
    <w:rsid w:val="000D00E8"/>
    <w:rsid w:val="000D06F5"/>
    <w:rsid w:val="000D71EF"/>
    <w:rsid w:val="000E233D"/>
    <w:rsid w:val="000E569E"/>
    <w:rsid w:val="000F08C8"/>
    <w:rsid w:val="000F1E8E"/>
    <w:rsid w:val="000F2A51"/>
    <w:rsid w:val="000F45C8"/>
    <w:rsid w:val="000F614E"/>
    <w:rsid w:val="000F6E1E"/>
    <w:rsid w:val="00104956"/>
    <w:rsid w:val="00105256"/>
    <w:rsid w:val="00105C7F"/>
    <w:rsid w:val="00106FFA"/>
    <w:rsid w:val="001105BF"/>
    <w:rsid w:val="00112E21"/>
    <w:rsid w:val="00113271"/>
    <w:rsid w:val="00117BC8"/>
    <w:rsid w:val="00122176"/>
    <w:rsid w:val="00125A3C"/>
    <w:rsid w:val="001323FA"/>
    <w:rsid w:val="00134E4D"/>
    <w:rsid w:val="001352AB"/>
    <w:rsid w:val="00141545"/>
    <w:rsid w:val="00143B89"/>
    <w:rsid w:val="001460E8"/>
    <w:rsid w:val="001623B2"/>
    <w:rsid w:val="00163B49"/>
    <w:rsid w:val="00165167"/>
    <w:rsid w:val="00165B8E"/>
    <w:rsid w:val="00166E49"/>
    <w:rsid w:val="001679D4"/>
    <w:rsid w:val="00172C77"/>
    <w:rsid w:val="00174D4D"/>
    <w:rsid w:val="001816C0"/>
    <w:rsid w:val="00184B31"/>
    <w:rsid w:val="00186B9D"/>
    <w:rsid w:val="00186F57"/>
    <w:rsid w:val="00192C7F"/>
    <w:rsid w:val="00193250"/>
    <w:rsid w:val="00196FAA"/>
    <w:rsid w:val="00197290"/>
    <w:rsid w:val="00197DEB"/>
    <w:rsid w:val="001A4414"/>
    <w:rsid w:val="001B5F72"/>
    <w:rsid w:val="001B6074"/>
    <w:rsid w:val="001C1DF7"/>
    <w:rsid w:val="001C3F8F"/>
    <w:rsid w:val="001C41C3"/>
    <w:rsid w:val="001C4568"/>
    <w:rsid w:val="001C4A12"/>
    <w:rsid w:val="001D194E"/>
    <w:rsid w:val="001D4A31"/>
    <w:rsid w:val="001D7640"/>
    <w:rsid w:val="001E432E"/>
    <w:rsid w:val="001E7E14"/>
    <w:rsid w:val="001F4326"/>
    <w:rsid w:val="0020134A"/>
    <w:rsid w:val="0021180E"/>
    <w:rsid w:val="00212CC2"/>
    <w:rsid w:val="002177AB"/>
    <w:rsid w:val="00224B2A"/>
    <w:rsid w:val="002261ED"/>
    <w:rsid w:val="002313A8"/>
    <w:rsid w:val="0023443E"/>
    <w:rsid w:val="002358C0"/>
    <w:rsid w:val="00236A09"/>
    <w:rsid w:val="00236DAC"/>
    <w:rsid w:val="00243B2E"/>
    <w:rsid w:val="00245A05"/>
    <w:rsid w:val="00245AF7"/>
    <w:rsid w:val="00247275"/>
    <w:rsid w:val="002511D0"/>
    <w:rsid w:val="002526E5"/>
    <w:rsid w:val="002543E1"/>
    <w:rsid w:val="0025633D"/>
    <w:rsid w:val="002566E8"/>
    <w:rsid w:val="00262F76"/>
    <w:rsid w:val="00264082"/>
    <w:rsid w:val="00266E36"/>
    <w:rsid w:val="00271F4B"/>
    <w:rsid w:val="002735D2"/>
    <w:rsid w:val="00273BBB"/>
    <w:rsid w:val="00276E90"/>
    <w:rsid w:val="0028068C"/>
    <w:rsid w:val="002828C6"/>
    <w:rsid w:val="002835A2"/>
    <w:rsid w:val="00286ADF"/>
    <w:rsid w:val="00292F41"/>
    <w:rsid w:val="002959E7"/>
    <w:rsid w:val="00296015"/>
    <w:rsid w:val="002A296C"/>
    <w:rsid w:val="002A312A"/>
    <w:rsid w:val="002A3772"/>
    <w:rsid w:val="002B0FFA"/>
    <w:rsid w:val="002C532F"/>
    <w:rsid w:val="002C5B2B"/>
    <w:rsid w:val="002C66FA"/>
    <w:rsid w:val="002C6993"/>
    <w:rsid w:val="002D170C"/>
    <w:rsid w:val="002D77E2"/>
    <w:rsid w:val="002D7BCB"/>
    <w:rsid w:val="002E21C0"/>
    <w:rsid w:val="002E5560"/>
    <w:rsid w:val="002F2D03"/>
    <w:rsid w:val="002F769F"/>
    <w:rsid w:val="00302E7A"/>
    <w:rsid w:val="00303717"/>
    <w:rsid w:val="003107BE"/>
    <w:rsid w:val="00311AE4"/>
    <w:rsid w:val="003145EC"/>
    <w:rsid w:val="003354E8"/>
    <w:rsid w:val="003374BA"/>
    <w:rsid w:val="00346F80"/>
    <w:rsid w:val="00351FF1"/>
    <w:rsid w:val="0035483B"/>
    <w:rsid w:val="00356A4A"/>
    <w:rsid w:val="00357FEF"/>
    <w:rsid w:val="00361D57"/>
    <w:rsid w:val="00362003"/>
    <w:rsid w:val="003628C8"/>
    <w:rsid w:val="00374688"/>
    <w:rsid w:val="003763AB"/>
    <w:rsid w:val="00377474"/>
    <w:rsid w:val="00383026"/>
    <w:rsid w:val="003871C2"/>
    <w:rsid w:val="00391A1D"/>
    <w:rsid w:val="0039651E"/>
    <w:rsid w:val="003A14CC"/>
    <w:rsid w:val="003A238A"/>
    <w:rsid w:val="003A3348"/>
    <w:rsid w:val="003A359C"/>
    <w:rsid w:val="003B3A2D"/>
    <w:rsid w:val="003B62D7"/>
    <w:rsid w:val="003C0D46"/>
    <w:rsid w:val="003C29F4"/>
    <w:rsid w:val="003C37F4"/>
    <w:rsid w:val="003D3FA3"/>
    <w:rsid w:val="003D46E5"/>
    <w:rsid w:val="003D4938"/>
    <w:rsid w:val="003F27CE"/>
    <w:rsid w:val="003F6647"/>
    <w:rsid w:val="004027F8"/>
    <w:rsid w:val="004072C4"/>
    <w:rsid w:val="00407BE0"/>
    <w:rsid w:val="00416FFC"/>
    <w:rsid w:val="00421D38"/>
    <w:rsid w:val="004221D8"/>
    <w:rsid w:val="00430B1D"/>
    <w:rsid w:val="004358A5"/>
    <w:rsid w:val="00443073"/>
    <w:rsid w:val="004438C1"/>
    <w:rsid w:val="00444525"/>
    <w:rsid w:val="00444D46"/>
    <w:rsid w:val="004509D6"/>
    <w:rsid w:val="00455684"/>
    <w:rsid w:val="004654FB"/>
    <w:rsid w:val="00466659"/>
    <w:rsid w:val="00466AC7"/>
    <w:rsid w:val="00470BF4"/>
    <w:rsid w:val="004776A1"/>
    <w:rsid w:val="00483742"/>
    <w:rsid w:val="00483AC5"/>
    <w:rsid w:val="004862E4"/>
    <w:rsid w:val="00492873"/>
    <w:rsid w:val="00495E4B"/>
    <w:rsid w:val="0049654E"/>
    <w:rsid w:val="004A1420"/>
    <w:rsid w:val="004A22A2"/>
    <w:rsid w:val="004A706D"/>
    <w:rsid w:val="004B2616"/>
    <w:rsid w:val="004B794D"/>
    <w:rsid w:val="004C08E9"/>
    <w:rsid w:val="004C290F"/>
    <w:rsid w:val="004C368A"/>
    <w:rsid w:val="004C4FF4"/>
    <w:rsid w:val="004C5370"/>
    <w:rsid w:val="004C6320"/>
    <w:rsid w:val="004C79B7"/>
    <w:rsid w:val="004D1A92"/>
    <w:rsid w:val="004E3566"/>
    <w:rsid w:val="004F46C5"/>
    <w:rsid w:val="004F79DB"/>
    <w:rsid w:val="00502ED7"/>
    <w:rsid w:val="00504D69"/>
    <w:rsid w:val="00511719"/>
    <w:rsid w:val="00512CC9"/>
    <w:rsid w:val="00512E2A"/>
    <w:rsid w:val="00513396"/>
    <w:rsid w:val="00513552"/>
    <w:rsid w:val="005162C6"/>
    <w:rsid w:val="00520743"/>
    <w:rsid w:val="00520B2D"/>
    <w:rsid w:val="00523BE5"/>
    <w:rsid w:val="00524F5F"/>
    <w:rsid w:val="00525C8E"/>
    <w:rsid w:val="00535D3E"/>
    <w:rsid w:val="005412AE"/>
    <w:rsid w:val="00542707"/>
    <w:rsid w:val="00543214"/>
    <w:rsid w:val="00552436"/>
    <w:rsid w:val="00557E0C"/>
    <w:rsid w:val="0056014E"/>
    <w:rsid w:val="0056119E"/>
    <w:rsid w:val="005644E8"/>
    <w:rsid w:val="005675A5"/>
    <w:rsid w:val="00567C81"/>
    <w:rsid w:val="005754D3"/>
    <w:rsid w:val="0057778E"/>
    <w:rsid w:val="00581C99"/>
    <w:rsid w:val="005855B2"/>
    <w:rsid w:val="005856EF"/>
    <w:rsid w:val="00592C9C"/>
    <w:rsid w:val="00593B2E"/>
    <w:rsid w:val="005A057F"/>
    <w:rsid w:val="005A54CC"/>
    <w:rsid w:val="005A5721"/>
    <w:rsid w:val="005B1774"/>
    <w:rsid w:val="005B17DE"/>
    <w:rsid w:val="005B5DAD"/>
    <w:rsid w:val="005B62CB"/>
    <w:rsid w:val="005E0702"/>
    <w:rsid w:val="005E1177"/>
    <w:rsid w:val="005E11BF"/>
    <w:rsid w:val="005E6FF8"/>
    <w:rsid w:val="005E7959"/>
    <w:rsid w:val="005F02DB"/>
    <w:rsid w:val="005F05A7"/>
    <w:rsid w:val="005F0B60"/>
    <w:rsid w:val="005F1B17"/>
    <w:rsid w:val="005F1B3A"/>
    <w:rsid w:val="005F2377"/>
    <w:rsid w:val="005F35EB"/>
    <w:rsid w:val="005F4848"/>
    <w:rsid w:val="00601FB8"/>
    <w:rsid w:val="0060722B"/>
    <w:rsid w:val="006149C0"/>
    <w:rsid w:val="00615C89"/>
    <w:rsid w:val="00616DE4"/>
    <w:rsid w:val="00621CE9"/>
    <w:rsid w:val="00621D7A"/>
    <w:rsid w:val="006229FB"/>
    <w:rsid w:val="00625942"/>
    <w:rsid w:val="00625ACC"/>
    <w:rsid w:val="00625DEA"/>
    <w:rsid w:val="00633E07"/>
    <w:rsid w:val="006372FF"/>
    <w:rsid w:val="006424DB"/>
    <w:rsid w:val="00645AA5"/>
    <w:rsid w:val="006525E5"/>
    <w:rsid w:val="006559C5"/>
    <w:rsid w:val="00655CF4"/>
    <w:rsid w:val="006574CD"/>
    <w:rsid w:val="006578CB"/>
    <w:rsid w:val="00663B1B"/>
    <w:rsid w:val="00664CE0"/>
    <w:rsid w:val="00675060"/>
    <w:rsid w:val="0067594B"/>
    <w:rsid w:val="00675BC6"/>
    <w:rsid w:val="006760B8"/>
    <w:rsid w:val="00682CEF"/>
    <w:rsid w:val="0068564A"/>
    <w:rsid w:val="0069330B"/>
    <w:rsid w:val="0069445D"/>
    <w:rsid w:val="006A2267"/>
    <w:rsid w:val="006A62D2"/>
    <w:rsid w:val="006B2864"/>
    <w:rsid w:val="006B6B49"/>
    <w:rsid w:val="006C2970"/>
    <w:rsid w:val="006C321F"/>
    <w:rsid w:val="006C38D4"/>
    <w:rsid w:val="006C71FF"/>
    <w:rsid w:val="006D0392"/>
    <w:rsid w:val="006D1E4F"/>
    <w:rsid w:val="006D4E78"/>
    <w:rsid w:val="006D5D48"/>
    <w:rsid w:val="006D7313"/>
    <w:rsid w:val="006E17B2"/>
    <w:rsid w:val="006E1EF4"/>
    <w:rsid w:val="006E5B7C"/>
    <w:rsid w:val="006F7C50"/>
    <w:rsid w:val="00701DAB"/>
    <w:rsid w:val="00703F6A"/>
    <w:rsid w:val="00711513"/>
    <w:rsid w:val="007144B0"/>
    <w:rsid w:val="00715695"/>
    <w:rsid w:val="00720364"/>
    <w:rsid w:val="007227A8"/>
    <w:rsid w:val="00723A62"/>
    <w:rsid w:val="00727815"/>
    <w:rsid w:val="00730369"/>
    <w:rsid w:val="00741A59"/>
    <w:rsid w:val="00742C65"/>
    <w:rsid w:val="00743AAC"/>
    <w:rsid w:val="0074451B"/>
    <w:rsid w:val="00744664"/>
    <w:rsid w:val="00745985"/>
    <w:rsid w:val="007466A6"/>
    <w:rsid w:val="007518F4"/>
    <w:rsid w:val="0076094F"/>
    <w:rsid w:val="00764427"/>
    <w:rsid w:val="0076479E"/>
    <w:rsid w:val="00765693"/>
    <w:rsid w:val="00766971"/>
    <w:rsid w:val="00766B73"/>
    <w:rsid w:val="00770565"/>
    <w:rsid w:val="007721B5"/>
    <w:rsid w:val="007900BC"/>
    <w:rsid w:val="0079197B"/>
    <w:rsid w:val="00797061"/>
    <w:rsid w:val="007A367D"/>
    <w:rsid w:val="007A549B"/>
    <w:rsid w:val="007B0219"/>
    <w:rsid w:val="007B0333"/>
    <w:rsid w:val="007C44B5"/>
    <w:rsid w:val="007C498B"/>
    <w:rsid w:val="007C62D8"/>
    <w:rsid w:val="007C6C1E"/>
    <w:rsid w:val="007C73D3"/>
    <w:rsid w:val="007D00AC"/>
    <w:rsid w:val="007D2BE5"/>
    <w:rsid w:val="007D53BF"/>
    <w:rsid w:val="007E7C85"/>
    <w:rsid w:val="007F04C1"/>
    <w:rsid w:val="007F2426"/>
    <w:rsid w:val="007F2481"/>
    <w:rsid w:val="007F5001"/>
    <w:rsid w:val="007F6D5B"/>
    <w:rsid w:val="008071E0"/>
    <w:rsid w:val="00812C1D"/>
    <w:rsid w:val="00814CD3"/>
    <w:rsid w:val="00837E23"/>
    <w:rsid w:val="00862FD4"/>
    <w:rsid w:val="00863237"/>
    <w:rsid w:val="00865060"/>
    <w:rsid w:val="008719C9"/>
    <w:rsid w:val="00871DDA"/>
    <w:rsid w:val="00871F3F"/>
    <w:rsid w:val="00872A0D"/>
    <w:rsid w:val="00875689"/>
    <w:rsid w:val="00887A33"/>
    <w:rsid w:val="00890256"/>
    <w:rsid w:val="00891368"/>
    <w:rsid w:val="00895E04"/>
    <w:rsid w:val="008A0D3E"/>
    <w:rsid w:val="008A2800"/>
    <w:rsid w:val="008A6D63"/>
    <w:rsid w:val="008B0B46"/>
    <w:rsid w:val="008B30BF"/>
    <w:rsid w:val="008B5D1A"/>
    <w:rsid w:val="008C0BDE"/>
    <w:rsid w:val="008C474D"/>
    <w:rsid w:val="008D1F58"/>
    <w:rsid w:val="008D58BF"/>
    <w:rsid w:val="008E0F33"/>
    <w:rsid w:val="008E1DAE"/>
    <w:rsid w:val="008E6C52"/>
    <w:rsid w:val="008F154B"/>
    <w:rsid w:val="008F5647"/>
    <w:rsid w:val="008F5B88"/>
    <w:rsid w:val="009035B1"/>
    <w:rsid w:val="00903892"/>
    <w:rsid w:val="00915166"/>
    <w:rsid w:val="00920E07"/>
    <w:rsid w:val="00926E1F"/>
    <w:rsid w:val="0094222A"/>
    <w:rsid w:val="009425CD"/>
    <w:rsid w:val="00944959"/>
    <w:rsid w:val="00947990"/>
    <w:rsid w:val="00950FC4"/>
    <w:rsid w:val="009514FC"/>
    <w:rsid w:val="00955D51"/>
    <w:rsid w:val="00963B81"/>
    <w:rsid w:val="00974E8E"/>
    <w:rsid w:val="00975EA2"/>
    <w:rsid w:val="00977D24"/>
    <w:rsid w:val="009803D9"/>
    <w:rsid w:val="00983928"/>
    <w:rsid w:val="009912ED"/>
    <w:rsid w:val="00994DEA"/>
    <w:rsid w:val="009A11B5"/>
    <w:rsid w:val="009A209B"/>
    <w:rsid w:val="009A31F8"/>
    <w:rsid w:val="009A3D37"/>
    <w:rsid w:val="009B17EC"/>
    <w:rsid w:val="009B3474"/>
    <w:rsid w:val="009B6EC4"/>
    <w:rsid w:val="009C5331"/>
    <w:rsid w:val="009C77E2"/>
    <w:rsid w:val="009E2DE3"/>
    <w:rsid w:val="009F19DC"/>
    <w:rsid w:val="009F2BBD"/>
    <w:rsid w:val="009F3F1C"/>
    <w:rsid w:val="009F4D63"/>
    <w:rsid w:val="00A03A68"/>
    <w:rsid w:val="00A15C62"/>
    <w:rsid w:val="00A27102"/>
    <w:rsid w:val="00A33603"/>
    <w:rsid w:val="00A34BF4"/>
    <w:rsid w:val="00A34E9D"/>
    <w:rsid w:val="00A3566E"/>
    <w:rsid w:val="00A41597"/>
    <w:rsid w:val="00A42AB6"/>
    <w:rsid w:val="00A44F21"/>
    <w:rsid w:val="00A467AF"/>
    <w:rsid w:val="00A46FE5"/>
    <w:rsid w:val="00A47952"/>
    <w:rsid w:val="00A51C06"/>
    <w:rsid w:val="00A61832"/>
    <w:rsid w:val="00A63004"/>
    <w:rsid w:val="00A63C52"/>
    <w:rsid w:val="00A67BFA"/>
    <w:rsid w:val="00A71105"/>
    <w:rsid w:val="00A7300C"/>
    <w:rsid w:val="00A84201"/>
    <w:rsid w:val="00A84A86"/>
    <w:rsid w:val="00A86374"/>
    <w:rsid w:val="00A86C52"/>
    <w:rsid w:val="00A91E7D"/>
    <w:rsid w:val="00A925DC"/>
    <w:rsid w:val="00AA253D"/>
    <w:rsid w:val="00AA3885"/>
    <w:rsid w:val="00AB17F8"/>
    <w:rsid w:val="00AC3D30"/>
    <w:rsid w:val="00AC6127"/>
    <w:rsid w:val="00AC6F94"/>
    <w:rsid w:val="00AD36DB"/>
    <w:rsid w:val="00AE11B5"/>
    <w:rsid w:val="00AE15DF"/>
    <w:rsid w:val="00AE2556"/>
    <w:rsid w:val="00AE3BA7"/>
    <w:rsid w:val="00AF1C60"/>
    <w:rsid w:val="00AF2271"/>
    <w:rsid w:val="00AF32E8"/>
    <w:rsid w:val="00B012D4"/>
    <w:rsid w:val="00B01ECF"/>
    <w:rsid w:val="00B02053"/>
    <w:rsid w:val="00B0694B"/>
    <w:rsid w:val="00B079AA"/>
    <w:rsid w:val="00B10C4E"/>
    <w:rsid w:val="00B15A40"/>
    <w:rsid w:val="00B16A03"/>
    <w:rsid w:val="00B21BD7"/>
    <w:rsid w:val="00B36AAB"/>
    <w:rsid w:val="00B50199"/>
    <w:rsid w:val="00B535CE"/>
    <w:rsid w:val="00B5682D"/>
    <w:rsid w:val="00B60076"/>
    <w:rsid w:val="00B72118"/>
    <w:rsid w:val="00B73B04"/>
    <w:rsid w:val="00B817C5"/>
    <w:rsid w:val="00B867CB"/>
    <w:rsid w:val="00B92054"/>
    <w:rsid w:val="00B923B1"/>
    <w:rsid w:val="00B946B4"/>
    <w:rsid w:val="00B966C5"/>
    <w:rsid w:val="00BA04D4"/>
    <w:rsid w:val="00BA0878"/>
    <w:rsid w:val="00BA0C17"/>
    <w:rsid w:val="00BA64A1"/>
    <w:rsid w:val="00BA7ACE"/>
    <w:rsid w:val="00BC05B7"/>
    <w:rsid w:val="00BD093E"/>
    <w:rsid w:val="00BD1A55"/>
    <w:rsid w:val="00BD50C7"/>
    <w:rsid w:val="00BD5546"/>
    <w:rsid w:val="00BD5BC5"/>
    <w:rsid w:val="00BD6103"/>
    <w:rsid w:val="00BE046C"/>
    <w:rsid w:val="00BE46D6"/>
    <w:rsid w:val="00BE582E"/>
    <w:rsid w:val="00BF08EF"/>
    <w:rsid w:val="00BF38E1"/>
    <w:rsid w:val="00BF5ECC"/>
    <w:rsid w:val="00C00E11"/>
    <w:rsid w:val="00C01131"/>
    <w:rsid w:val="00C027BD"/>
    <w:rsid w:val="00C0386A"/>
    <w:rsid w:val="00C03B24"/>
    <w:rsid w:val="00C04863"/>
    <w:rsid w:val="00C17628"/>
    <w:rsid w:val="00C17AA2"/>
    <w:rsid w:val="00C23029"/>
    <w:rsid w:val="00C26394"/>
    <w:rsid w:val="00C3116E"/>
    <w:rsid w:val="00C31FB4"/>
    <w:rsid w:val="00C32F8D"/>
    <w:rsid w:val="00C33E78"/>
    <w:rsid w:val="00C3475A"/>
    <w:rsid w:val="00C34F69"/>
    <w:rsid w:val="00C41CD4"/>
    <w:rsid w:val="00C42D24"/>
    <w:rsid w:val="00C52C49"/>
    <w:rsid w:val="00C64496"/>
    <w:rsid w:val="00C64AD1"/>
    <w:rsid w:val="00C677AA"/>
    <w:rsid w:val="00C73784"/>
    <w:rsid w:val="00C75797"/>
    <w:rsid w:val="00C82964"/>
    <w:rsid w:val="00C97A63"/>
    <w:rsid w:val="00CA2FE9"/>
    <w:rsid w:val="00CA7DF1"/>
    <w:rsid w:val="00CB398E"/>
    <w:rsid w:val="00CB3B2C"/>
    <w:rsid w:val="00CC3A1F"/>
    <w:rsid w:val="00CC6910"/>
    <w:rsid w:val="00CC773F"/>
    <w:rsid w:val="00CD451E"/>
    <w:rsid w:val="00CD5585"/>
    <w:rsid w:val="00CD7C97"/>
    <w:rsid w:val="00CE261B"/>
    <w:rsid w:val="00CE4D20"/>
    <w:rsid w:val="00CE5BF0"/>
    <w:rsid w:val="00CF0FF8"/>
    <w:rsid w:val="00D00709"/>
    <w:rsid w:val="00D03C2C"/>
    <w:rsid w:val="00D052FB"/>
    <w:rsid w:val="00D05507"/>
    <w:rsid w:val="00D130ED"/>
    <w:rsid w:val="00D167B3"/>
    <w:rsid w:val="00D174E7"/>
    <w:rsid w:val="00D225CB"/>
    <w:rsid w:val="00D25084"/>
    <w:rsid w:val="00D27701"/>
    <w:rsid w:val="00D30996"/>
    <w:rsid w:val="00D435D9"/>
    <w:rsid w:val="00D46699"/>
    <w:rsid w:val="00D551BC"/>
    <w:rsid w:val="00D572CE"/>
    <w:rsid w:val="00D62E7F"/>
    <w:rsid w:val="00D7304C"/>
    <w:rsid w:val="00D75101"/>
    <w:rsid w:val="00D751CB"/>
    <w:rsid w:val="00D7716D"/>
    <w:rsid w:val="00D80643"/>
    <w:rsid w:val="00D844A7"/>
    <w:rsid w:val="00D91615"/>
    <w:rsid w:val="00D95CEA"/>
    <w:rsid w:val="00DA1772"/>
    <w:rsid w:val="00DB71A0"/>
    <w:rsid w:val="00DC1F45"/>
    <w:rsid w:val="00DE2838"/>
    <w:rsid w:val="00DE3FBA"/>
    <w:rsid w:val="00DF1870"/>
    <w:rsid w:val="00DF473D"/>
    <w:rsid w:val="00E01F5A"/>
    <w:rsid w:val="00E04244"/>
    <w:rsid w:val="00E04598"/>
    <w:rsid w:val="00E06E0B"/>
    <w:rsid w:val="00E1147F"/>
    <w:rsid w:val="00E11F54"/>
    <w:rsid w:val="00E150B0"/>
    <w:rsid w:val="00E17CE1"/>
    <w:rsid w:val="00E21630"/>
    <w:rsid w:val="00E22618"/>
    <w:rsid w:val="00E30110"/>
    <w:rsid w:val="00E417F7"/>
    <w:rsid w:val="00E42BAD"/>
    <w:rsid w:val="00E42C34"/>
    <w:rsid w:val="00E44ABB"/>
    <w:rsid w:val="00E4707B"/>
    <w:rsid w:val="00E50784"/>
    <w:rsid w:val="00E52380"/>
    <w:rsid w:val="00E54B71"/>
    <w:rsid w:val="00E55588"/>
    <w:rsid w:val="00E57AEB"/>
    <w:rsid w:val="00E6259C"/>
    <w:rsid w:val="00E669E9"/>
    <w:rsid w:val="00E70BA7"/>
    <w:rsid w:val="00E75E0D"/>
    <w:rsid w:val="00E83848"/>
    <w:rsid w:val="00E855F3"/>
    <w:rsid w:val="00E866E6"/>
    <w:rsid w:val="00E9064E"/>
    <w:rsid w:val="00E91107"/>
    <w:rsid w:val="00E917F3"/>
    <w:rsid w:val="00E935C6"/>
    <w:rsid w:val="00E94326"/>
    <w:rsid w:val="00E96C9A"/>
    <w:rsid w:val="00E978BC"/>
    <w:rsid w:val="00EA0A54"/>
    <w:rsid w:val="00EA1723"/>
    <w:rsid w:val="00EA2595"/>
    <w:rsid w:val="00EA4F10"/>
    <w:rsid w:val="00EA5678"/>
    <w:rsid w:val="00EB213E"/>
    <w:rsid w:val="00EB7266"/>
    <w:rsid w:val="00EB7A5C"/>
    <w:rsid w:val="00EC3056"/>
    <w:rsid w:val="00EC6921"/>
    <w:rsid w:val="00ED30F6"/>
    <w:rsid w:val="00EE155C"/>
    <w:rsid w:val="00EF11D2"/>
    <w:rsid w:val="00EF1937"/>
    <w:rsid w:val="00EF2EB1"/>
    <w:rsid w:val="00EF65C1"/>
    <w:rsid w:val="00EF66AA"/>
    <w:rsid w:val="00EF7010"/>
    <w:rsid w:val="00F0701F"/>
    <w:rsid w:val="00F1286A"/>
    <w:rsid w:val="00F13DEE"/>
    <w:rsid w:val="00F20A80"/>
    <w:rsid w:val="00F26618"/>
    <w:rsid w:val="00F26C6D"/>
    <w:rsid w:val="00F30159"/>
    <w:rsid w:val="00F36C19"/>
    <w:rsid w:val="00F409B2"/>
    <w:rsid w:val="00F41B13"/>
    <w:rsid w:val="00F43258"/>
    <w:rsid w:val="00F447A3"/>
    <w:rsid w:val="00F54283"/>
    <w:rsid w:val="00F6466E"/>
    <w:rsid w:val="00F646A2"/>
    <w:rsid w:val="00F65A2D"/>
    <w:rsid w:val="00F72A00"/>
    <w:rsid w:val="00F748AE"/>
    <w:rsid w:val="00F82BAE"/>
    <w:rsid w:val="00F857BF"/>
    <w:rsid w:val="00F87D21"/>
    <w:rsid w:val="00F97C2B"/>
    <w:rsid w:val="00FA1377"/>
    <w:rsid w:val="00FA75FA"/>
    <w:rsid w:val="00FB35F8"/>
    <w:rsid w:val="00FB5E48"/>
    <w:rsid w:val="00FB711F"/>
    <w:rsid w:val="00FB79F6"/>
    <w:rsid w:val="00FC0B58"/>
    <w:rsid w:val="00FE1202"/>
    <w:rsid w:val="00FE32A5"/>
    <w:rsid w:val="00FE5016"/>
    <w:rsid w:val="00FF04D4"/>
    <w:rsid w:val="00FF66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05BE"/>
  <w15:docId w15:val="{1AA2D40D-2F8A-492F-BA2E-44DB7179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C6D"/>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26C6D"/>
    <w:pPr>
      <w:ind w:left="720"/>
      <w:contextualSpacing/>
    </w:pPr>
  </w:style>
  <w:style w:type="character" w:customStyle="1" w:styleId="temph">
    <w:name w:val="temph"/>
    <w:basedOn w:val="Standardskrifttypeiafsnit"/>
    <w:rsid w:val="00F26C6D"/>
  </w:style>
  <w:style w:type="character" w:styleId="Fremhv">
    <w:name w:val="Emphasis"/>
    <w:basedOn w:val="Standardskrifttypeiafsnit"/>
    <w:uiPriority w:val="20"/>
    <w:qFormat/>
    <w:rsid w:val="00B15A40"/>
    <w:rPr>
      <w:i/>
      <w:iCs/>
    </w:rPr>
  </w:style>
  <w:style w:type="character" w:styleId="Strk">
    <w:name w:val="Strong"/>
    <w:basedOn w:val="Standardskrifttypeiafsnit"/>
    <w:uiPriority w:val="22"/>
    <w:qFormat/>
    <w:rsid w:val="00B15A40"/>
    <w:rPr>
      <w:b/>
      <w:bCs/>
    </w:rPr>
  </w:style>
  <w:style w:type="paragraph" w:styleId="NormalWeb">
    <w:name w:val="Normal (Web)"/>
    <w:basedOn w:val="Normal"/>
    <w:uiPriority w:val="99"/>
    <w:unhideWhenUsed/>
    <w:rsid w:val="00B15A40"/>
    <w:pPr>
      <w:spacing w:after="100" w:afterAutospacing="1" w:line="240" w:lineRule="auto"/>
    </w:pPr>
    <w:rPr>
      <w:rFonts w:ascii="Times New Roman" w:eastAsia="Times New Roman" w:hAnsi="Times New Roman" w:cs="Times New Roman"/>
      <w:sz w:val="24"/>
      <w:szCs w:val="24"/>
      <w:lang w:eastAsia="da-DK"/>
    </w:rPr>
  </w:style>
  <w:style w:type="paragraph" w:customStyle="1" w:styleId="kapiteloverskrift">
    <w:name w:val="kapiteloverskrift"/>
    <w:basedOn w:val="Normal"/>
    <w:rsid w:val="00890256"/>
    <w:pPr>
      <w:keepNext/>
      <w:spacing w:before="120" w:after="0" w:line="240" w:lineRule="auto"/>
      <w:jc w:val="center"/>
    </w:pPr>
    <w:rPr>
      <w:rFonts w:ascii="Tahoma" w:eastAsia="Times New Roman" w:hAnsi="Tahoma" w:cs="Tahoma"/>
      <w:i/>
      <w:iCs/>
      <w:color w:val="000000"/>
      <w:sz w:val="24"/>
      <w:szCs w:val="24"/>
      <w:lang w:eastAsia="da-DK"/>
    </w:rPr>
  </w:style>
  <w:style w:type="character" w:styleId="Kommentarhenvisning">
    <w:name w:val="annotation reference"/>
    <w:basedOn w:val="Standardskrifttypeiafsnit"/>
    <w:uiPriority w:val="99"/>
    <w:semiHidden/>
    <w:unhideWhenUsed/>
    <w:rsid w:val="00890256"/>
    <w:rPr>
      <w:sz w:val="16"/>
      <w:szCs w:val="16"/>
    </w:rPr>
  </w:style>
  <w:style w:type="paragraph" w:styleId="Kommentartekst">
    <w:name w:val="annotation text"/>
    <w:basedOn w:val="Normal"/>
    <w:link w:val="KommentartekstTegn"/>
    <w:uiPriority w:val="99"/>
    <w:semiHidden/>
    <w:unhideWhenUsed/>
    <w:rsid w:val="00890256"/>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90256"/>
    <w:rPr>
      <w:sz w:val="20"/>
      <w:szCs w:val="20"/>
    </w:rPr>
  </w:style>
  <w:style w:type="paragraph" w:styleId="Markeringsbobletekst">
    <w:name w:val="Balloon Text"/>
    <w:basedOn w:val="Normal"/>
    <w:link w:val="MarkeringsbobletekstTegn"/>
    <w:uiPriority w:val="99"/>
    <w:semiHidden/>
    <w:unhideWhenUsed/>
    <w:rsid w:val="0089025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0256"/>
    <w:rPr>
      <w:rFonts w:ascii="Tahoma" w:hAnsi="Tahoma" w:cs="Tahoma"/>
      <w:sz w:val="16"/>
      <w:szCs w:val="16"/>
    </w:rPr>
  </w:style>
  <w:style w:type="paragraph" w:customStyle="1" w:styleId="kapitelnummer">
    <w:name w:val="kapitelnummer"/>
    <w:basedOn w:val="Normal"/>
    <w:rsid w:val="003F27CE"/>
    <w:pPr>
      <w:keepNext/>
      <w:spacing w:before="240" w:after="0" w:line="240" w:lineRule="auto"/>
      <w:jc w:val="center"/>
    </w:pPr>
    <w:rPr>
      <w:rFonts w:ascii="Tahoma" w:eastAsia="Times New Roman" w:hAnsi="Tahoma" w:cs="Tahoma"/>
      <w:color w:val="000000"/>
      <w:sz w:val="24"/>
      <w:szCs w:val="24"/>
      <w:lang w:eastAsia="da-DK"/>
    </w:rPr>
  </w:style>
  <w:style w:type="paragraph" w:customStyle="1" w:styleId="aendringspunkt">
    <w:name w:val="aendringspunkt"/>
    <w:basedOn w:val="Normal"/>
    <w:rsid w:val="003F27CE"/>
    <w:pPr>
      <w:tabs>
        <w:tab w:val="left" w:pos="170"/>
      </w:tabs>
      <w:spacing w:before="240" w:after="0" w:line="240" w:lineRule="auto"/>
    </w:pPr>
    <w:rPr>
      <w:rFonts w:ascii="Tahoma" w:eastAsia="Times New Roman" w:hAnsi="Tahoma" w:cs="Tahoma"/>
      <w:color w:val="000000"/>
      <w:sz w:val="24"/>
      <w:szCs w:val="24"/>
      <w:lang w:eastAsia="da-DK"/>
    </w:rPr>
  </w:style>
  <w:style w:type="paragraph" w:customStyle="1" w:styleId="paragraftekst">
    <w:name w:val="paragraftekst"/>
    <w:basedOn w:val="Normal"/>
    <w:rsid w:val="003F27CE"/>
    <w:pPr>
      <w:spacing w:before="240" w:after="0" w:line="240" w:lineRule="auto"/>
      <w:ind w:firstLine="170"/>
    </w:pPr>
    <w:rPr>
      <w:rFonts w:ascii="Tahoma" w:eastAsia="Times New Roman" w:hAnsi="Tahoma" w:cs="Tahoma"/>
      <w:color w:val="000000"/>
      <w:sz w:val="24"/>
      <w:szCs w:val="24"/>
      <w:lang w:eastAsia="da-DK"/>
    </w:rPr>
  </w:style>
  <w:style w:type="paragraph" w:customStyle="1" w:styleId="stk">
    <w:name w:val="stk"/>
    <w:basedOn w:val="Normal"/>
    <w:rsid w:val="003F27CE"/>
    <w:pPr>
      <w:spacing w:after="0" w:line="240" w:lineRule="auto"/>
      <w:ind w:firstLine="170"/>
    </w:pPr>
    <w:rPr>
      <w:rFonts w:ascii="Tahoma" w:eastAsia="Times New Roman" w:hAnsi="Tahoma" w:cs="Tahoma"/>
      <w:color w:val="000000"/>
      <w:sz w:val="24"/>
      <w:szCs w:val="24"/>
      <w:lang w:eastAsia="da-DK"/>
    </w:rPr>
  </w:style>
  <w:style w:type="paragraph" w:customStyle="1" w:styleId="stk2">
    <w:name w:val="stk2"/>
    <w:basedOn w:val="Normal"/>
    <w:rsid w:val="00552436"/>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Standardskrifttypeiafsnit"/>
    <w:rsid w:val="00552436"/>
    <w:rPr>
      <w:rFonts w:ascii="Tahoma" w:hAnsi="Tahoma" w:cs="Tahoma" w:hint="default"/>
      <w:i/>
      <w:iCs/>
      <w:color w:val="000000"/>
      <w:sz w:val="24"/>
      <w:szCs w:val="24"/>
      <w:shd w:val="clear" w:color="auto" w:fill="auto"/>
    </w:rPr>
  </w:style>
  <w:style w:type="paragraph" w:styleId="Kommentaremne">
    <w:name w:val="annotation subject"/>
    <w:basedOn w:val="Kommentartekst"/>
    <w:next w:val="Kommentartekst"/>
    <w:link w:val="KommentaremneTegn"/>
    <w:uiPriority w:val="99"/>
    <w:semiHidden/>
    <w:unhideWhenUsed/>
    <w:rsid w:val="009F2BBD"/>
    <w:rPr>
      <w:b/>
      <w:bCs/>
    </w:rPr>
  </w:style>
  <w:style w:type="character" w:customStyle="1" w:styleId="KommentaremneTegn">
    <w:name w:val="Kommentaremne Tegn"/>
    <w:basedOn w:val="KommentartekstTegn"/>
    <w:link w:val="Kommentaremne"/>
    <w:uiPriority w:val="99"/>
    <w:semiHidden/>
    <w:rsid w:val="009F2BBD"/>
    <w:rPr>
      <w:b/>
      <w:bCs/>
      <w:sz w:val="20"/>
      <w:szCs w:val="20"/>
    </w:rPr>
  </w:style>
  <w:style w:type="paragraph" w:customStyle="1" w:styleId="tekst">
    <w:name w:val="tekst"/>
    <w:basedOn w:val="Normal"/>
    <w:rsid w:val="00FA75FA"/>
    <w:pPr>
      <w:spacing w:before="60" w:after="60" w:line="240" w:lineRule="auto"/>
      <w:ind w:firstLine="170"/>
      <w:jc w:val="both"/>
    </w:pPr>
    <w:rPr>
      <w:rFonts w:ascii="Tahoma" w:eastAsia="Times New Roman" w:hAnsi="Tahoma" w:cs="Tahoma"/>
      <w:color w:val="000000"/>
      <w:sz w:val="24"/>
      <w:szCs w:val="24"/>
      <w:lang w:eastAsia="da-DK"/>
    </w:rPr>
  </w:style>
  <w:style w:type="character" w:customStyle="1" w:styleId="aendretbestemmelse1">
    <w:name w:val="aendretbestemmelse1"/>
    <w:basedOn w:val="Standardskrifttypeiafsnit"/>
    <w:rsid w:val="00FA75FA"/>
    <w:rPr>
      <w:rFonts w:ascii="Tahoma" w:hAnsi="Tahoma" w:cs="Tahoma" w:hint="default"/>
      <w:i/>
      <w:iCs/>
      <w:color w:val="000000"/>
      <w:sz w:val="24"/>
      <w:szCs w:val="24"/>
      <w:shd w:val="clear" w:color="auto" w:fill="auto"/>
    </w:rPr>
  </w:style>
  <w:style w:type="paragraph" w:customStyle="1" w:styleId="kapiteloverskrift2">
    <w:name w:val="kapiteloverskrift2"/>
    <w:basedOn w:val="Normal"/>
    <w:rsid w:val="00FE1202"/>
    <w:pPr>
      <w:spacing w:after="100" w:line="240" w:lineRule="auto"/>
      <w:jc w:val="center"/>
    </w:pPr>
    <w:rPr>
      <w:rFonts w:ascii="Tahoma" w:eastAsia="Times New Roman" w:hAnsi="Tahoma" w:cs="Tahoma"/>
      <w:i/>
      <w:iCs/>
      <w:color w:val="000000"/>
      <w:sz w:val="24"/>
      <w:szCs w:val="24"/>
      <w:lang w:eastAsia="da-DK"/>
    </w:rPr>
  </w:style>
  <w:style w:type="character" w:customStyle="1" w:styleId="italic1">
    <w:name w:val="italic1"/>
    <w:basedOn w:val="Standardskrifttypeiafsnit"/>
    <w:rsid w:val="00FE1202"/>
    <w:rPr>
      <w:rFonts w:ascii="Tahoma" w:hAnsi="Tahoma" w:cs="Tahoma" w:hint="default"/>
      <w:i/>
      <w:iCs/>
      <w:color w:val="000000"/>
      <w:sz w:val="24"/>
      <w:szCs w:val="24"/>
      <w:shd w:val="clear" w:color="auto" w:fill="auto"/>
    </w:rPr>
  </w:style>
  <w:style w:type="paragraph" w:customStyle="1" w:styleId="normalind9">
    <w:name w:val="normalind9"/>
    <w:basedOn w:val="Normal"/>
    <w:rsid w:val="00543214"/>
    <w:pPr>
      <w:spacing w:before="60" w:after="0" w:line="240" w:lineRule="auto"/>
      <w:ind w:firstLine="170"/>
      <w:jc w:val="both"/>
    </w:pPr>
    <w:rPr>
      <w:rFonts w:ascii="Tahoma" w:eastAsia="Times New Roman" w:hAnsi="Tahoma" w:cs="Tahoma"/>
      <w:color w:val="000000"/>
      <w:sz w:val="24"/>
      <w:szCs w:val="24"/>
      <w:lang w:eastAsia="da-DK"/>
    </w:rPr>
  </w:style>
  <w:style w:type="paragraph" w:customStyle="1" w:styleId="tekst9">
    <w:name w:val="tekst9"/>
    <w:basedOn w:val="Normal"/>
    <w:rsid w:val="003C0D46"/>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paragraf">
    <w:name w:val="paragraf"/>
    <w:basedOn w:val="Normal"/>
    <w:rsid w:val="00A63004"/>
    <w:pPr>
      <w:spacing w:before="200" w:after="0" w:line="240" w:lineRule="auto"/>
      <w:ind w:firstLine="240"/>
    </w:pPr>
    <w:rPr>
      <w:rFonts w:ascii="Tahoma" w:eastAsia="Times New Roman" w:hAnsi="Tahoma" w:cs="Tahoma"/>
      <w:color w:val="000000"/>
      <w:sz w:val="24"/>
      <w:szCs w:val="24"/>
      <w:lang w:eastAsia="da-DK"/>
    </w:rPr>
  </w:style>
  <w:style w:type="character" w:customStyle="1" w:styleId="paragrafnr1">
    <w:name w:val="paragrafnr1"/>
    <w:basedOn w:val="Standardskrifttypeiafsnit"/>
    <w:rsid w:val="00A63004"/>
    <w:rPr>
      <w:rFonts w:ascii="Tahoma" w:hAnsi="Tahoma" w:cs="Tahoma" w:hint="default"/>
      <w:b/>
      <w:bCs/>
      <w:color w:val="000000"/>
      <w:sz w:val="24"/>
      <w:szCs w:val="24"/>
      <w:shd w:val="clear" w:color="auto" w:fill="auto"/>
    </w:rPr>
  </w:style>
  <w:style w:type="table" w:styleId="Tabel-Gitter">
    <w:name w:val="Table Grid"/>
    <w:basedOn w:val="Tabel-Normal"/>
    <w:uiPriority w:val="59"/>
    <w:rsid w:val="00A63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rtnavn2">
    <w:name w:val="kortnavn2"/>
    <w:basedOn w:val="Standardskrifttypeiafsnit"/>
    <w:rsid w:val="00616DE4"/>
    <w:rPr>
      <w:rFonts w:ascii="Tahoma" w:hAnsi="Tahoma" w:cs="Tahoma" w:hint="default"/>
      <w:color w:val="000000"/>
      <w:sz w:val="24"/>
      <w:szCs w:val="24"/>
      <w:shd w:val="clear" w:color="auto" w:fill="auto"/>
    </w:rPr>
  </w:style>
  <w:style w:type="character" w:styleId="Hyperlink">
    <w:name w:val="Hyperlink"/>
    <w:basedOn w:val="Standardskrifttypeiafsnit"/>
    <w:uiPriority w:val="99"/>
    <w:semiHidden/>
    <w:unhideWhenUsed/>
    <w:rsid w:val="002D170C"/>
    <w:rPr>
      <w:strike w:val="0"/>
      <w:dstrike w:val="0"/>
      <w:color w:val="194A8A"/>
      <w:u w:val="none"/>
      <w:effect w:val="none"/>
      <w:shd w:val="clear" w:color="auto" w:fill="auto"/>
    </w:rPr>
  </w:style>
  <w:style w:type="paragraph" w:styleId="Korrektur">
    <w:name w:val="Revision"/>
    <w:hidden/>
    <w:uiPriority w:val="99"/>
    <w:semiHidden/>
    <w:rsid w:val="004A22A2"/>
    <w:pPr>
      <w:spacing w:after="0" w:line="240" w:lineRule="auto"/>
    </w:pPr>
  </w:style>
  <w:style w:type="character" w:styleId="Kraftigfremhvning">
    <w:name w:val="Intense Emphasis"/>
    <w:basedOn w:val="Standardskrifttypeiafsnit"/>
    <w:uiPriority w:val="21"/>
    <w:qFormat/>
    <w:rsid w:val="00E44ABB"/>
    <w:rPr>
      <w:i/>
      <w:iCs/>
      <w:color w:val="5B9BD5" w:themeColor="accent1"/>
    </w:rPr>
  </w:style>
  <w:style w:type="paragraph" w:styleId="Sidehoved">
    <w:name w:val="header"/>
    <w:basedOn w:val="Normal"/>
    <w:link w:val="SidehovedTegn"/>
    <w:uiPriority w:val="99"/>
    <w:unhideWhenUsed/>
    <w:rsid w:val="0014154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41545"/>
  </w:style>
  <w:style w:type="paragraph" w:styleId="Sidefod">
    <w:name w:val="footer"/>
    <w:basedOn w:val="Normal"/>
    <w:link w:val="SidefodTegn"/>
    <w:uiPriority w:val="99"/>
    <w:unhideWhenUsed/>
    <w:rsid w:val="0014154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41545"/>
  </w:style>
  <w:style w:type="paragraph" w:customStyle="1" w:styleId="nummer">
    <w:name w:val="nummer"/>
    <w:basedOn w:val="Normal"/>
    <w:rsid w:val="003B3A2D"/>
    <w:pPr>
      <w:spacing w:after="0" w:line="240" w:lineRule="auto"/>
      <w:ind w:left="220" w:hanging="220"/>
    </w:pPr>
    <w:rPr>
      <w:rFonts w:ascii="Tahoma" w:eastAsia="Times New Roman" w:hAnsi="Tahoma" w:cs="Tahoma"/>
      <w:color w:val="000000"/>
      <w:sz w:val="24"/>
      <w:szCs w:val="24"/>
      <w:lang w:eastAsia="da-DK"/>
    </w:rPr>
  </w:style>
  <w:style w:type="paragraph" w:styleId="Fodnotetekst">
    <w:name w:val="footnote text"/>
    <w:basedOn w:val="Normal"/>
    <w:link w:val="FodnotetekstTegn"/>
    <w:semiHidden/>
    <w:unhideWhenUsed/>
    <w:rsid w:val="00837E23"/>
    <w:pPr>
      <w:spacing w:after="0" w:line="240" w:lineRule="auto"/>
    </w:pPr>
    <w:rPr>
      <w:rFonts w:ascii="Times New Roman" w:eastAsia="Times New Roman" w:hAnsi="Times New Roman" w:cs="Times New Roman"/>
      <w:sz w:val="20"/>
      <w:szCs w:val="20"/>
    </w:rPr>
  </w:style>
  <w:style w:type="character" w:customStyle="1" w:styleId="FodnotetekstTegn">
    <w:name w:val="Fodnotetekst Tegn"/>
    <w:basedOn w:val="Standardskrifttypeiafsnit"/>
    <w:link w:val="Fodnotetekst"/>
    <w:semiHidden/>
    <w:rsid w:val="00837E23"/>
    <w:rPr>
      <w:rFonts w:ascii="Times New Roman" w:eastAsia="Times New Roman" w:hAnsi="Times New Roman" w:cs="Times New Roman"/>
      <w:sz w:val="20"/>
      <w:szCs w:val="20"/>
    </w:rPr>
  </w:style>
  <w:style w:type="character" w:styleId="Fodnotehenvisning">
    <w:name w:val="footnote reference"/>
    <w:basedOn w:val="Standardskrifttypeiafsnit"/>
    <w:semiHidden/>
    <w:unhideWhenUsed/>
    <w:rsid w:val="00837E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73176">
      <w:bodyDiv w:val="1"/>
      <w:marLeft w:val="0"/>
      <w:marRight w:val="0"/>
      <w:marTop w:val="0"/>
      <w:marBottom w:val="0"/>
      <w:divBdr>
        <w:top w:val="none" w:sz="0" w:space="0" w:color="auto"/>
        <w:left w:val="none" w:sz="0" w:space="0" w:color="auto"/>
        <w:bottom w:val="none" w:sz="0" w:space="0" w:color="auto"/>
        <w:right w:val="none" w:sz="0" w:space="0" w:color="auto"/>
      </w:divBdr>
      <w:divsChild>
        <w:div w:id="813302718">
          <w:marLeft w:val="0"/>
          <w:marRight w:val="0"/>
          <w:marTop w:val="0"/>
          <w:marBottom w:val="300"/>
          <w:divBdr>
            <w:top w:val="none" w:sz="0" w:space="0" w:color="auto"/>
            <w:left w:val="none" w:sz="0" w:space="0" w:color="auto"/>
            <w:bottom w:val="none" w:sz="0" w:space="0" w:color="auto"/>
            <w:right w:val="none" w:sz="0" w:space="0" w:color="auto"/>
          </w:divBdr>
          <w:divsChild>
            <w:div w:id="61025314">
              <w:marLeft w:val="0"/>
              <w:marRight w:val="0"/>
              <w:marTop w:val="0"/>
              <w:marBottom w:val="0"/>
              <w:divBdr>
                <w:top w:val="none" w:sz="0" w:space="0" w:color="auto"/>
                <w:left w:val="single" w:sz="6" w:space="1" w:color="FFFFFF"/>
                <w:bottom w:val="none" w:sz="0" w:space="0" w:color="auto"/>
                <w:right w:val="single" w:sz="6" w:space="1" w:color="FFFFFF"/>
              </w:divBdr>
              <w:divsChild>
                <w:div w:id="1909614329">
                  <w:marLeft w:val="0"/>
                  <w:marRight w:val="0"/>
                  <w:marTop w:val="0"/>
                  <w:marBottom w:val="0"/>
                  <w:divBdr>
                    <w:top w:val="none" w:sz="0" w:space="0" w:color="auto"/>
                    <w:left w:val="none" w:sz="0" w:space="0" w:color="auto"/>
                    <w:bottom w:val="none" w:sz="0" w:space="0" w:color="auto"/>
                    <w:right w:val="none" w:sz="0" w:space="0" w:color="auto"/>
                  </w:divBdr>
                  <w:divsChild>
                    <w:div w:id="1486513115">
                      <w:marLeft w:val="0"/>
                      <w:marRight w:val="0"/>
                      <w:marTop w:val="0"/>
                      <w:marBottom w:val="0"/>
                      <w:divBdr>
                        <w:top w:val="none" w:sz="0" w:space="0" w:color="auto"/>
                        <w:left w:val="none" w:sz="0" w:space="0" w:color="auto"/>
                        <w:bottom w:val="none" w:sz="0" w:space="0" w:color="auto"/>
                        <w:right w:val="none" w:sz="0" w:space="0" w:color="auto"/>
                      </w:divBdr>
                      <w:divsChild>
                        <w:div w:id="1304506133">
                          <w:marLeft w:val="0"/>
                          <w:marRight w:val="0"/>
                          <w:marTop w:val="0"/>
                          <w:marBottom w:val="0"/>
                          <w:divBdr>
                            <w:top w:val="none" w:sz="0" w:space="0" w:color="auto"/>
                            <w:left w:val="none" w:sz="0" w:space="0" w:color="auto"/>
                            <w:bottom w:val="none" w:sz="0" w:space="0" w:color="auto"/>
                            <w:right w:val="none" w:sz="0" w:space="0" w:color="auto"/>
                          </w:divBdr>
                          <w:divsChild>
                            <w:div w:id="1984505143">
                              <w:marLeft w:val="0"/>
                              <w:marRight w:val="0"/>
                              <w:marTop w:val="0"/>
                              <w:marBottom w:val="0"/>
                              <w:divBdr>
                                <w:top w:val="none" w:sz="0" w:space="0" w:color="auto"/>
                                <w:left w:val="none" w:sz="0" w:space="0" w:color="auto"/>
                                <w:bottom w:val="none" w:sz="0" w:space="0" w:color="auto"/>
                                <w:right w:val="none" w:sz="0" w:space="0" w:color="auto"/>
                              </w:divBdr>
                              <w:divsChild>
                                <w:div w:id="1894543594">
                                  <w:marLeft w:val="0"/>
                                  <w:marRight w:val="0"/>
                                  <w:marTop w:val="0"/>
                                  <w:marBottom w:val="0"/>
                                  <w:divBdr>
                                    <w:top w:val="none" w:sz="0" w:space="0" w:color="auto"/>
                                    <w:left w:val="none" w:sz="0" w:space="0" w:color="auto"/>
                                    <w:bottom w:val="none" w:sz="0" w:space="0" w:color="auto"/>
                                    <w:right w:val="none" w:sz="0" w:space="0" w:color="auto"/>
                                  </w:divBdr>
                                  <w:divsChild>
                                    <w:div w:id="1927105828">
                                      <w:marLeft w:val="0"/>
                                      <w:marRight w:val="0"/>
                                      <w:marTop w:val="0"/>
                                      <w:marBottom w:val="0"/>
                                      <w:divBdr>
                                        <w:top w:val="none" w:sz="0" w:space="0" w:color="auto"/>
                                        <w:left w:val="none" w:sz="0" w:space="0" w:color="auto"/>
                                        <w:bottom w:val="none" w:sz="0" w:space="0" w:color="auto"/>
                                        <w:right w:val="none" w:sz="0" w:space="0" w:color="auto"/>
                                      </w:divBdr>
                                      <w:divsChild>
                                        <w:div w:id="10864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50879">
      <w:bodyDiv w:val="1"/>
      <w:marLeft w:val="0"/>
      <w:marRight w:val="0"/>
      <w:marTop w:val="0"/>
      <w:marBottom w:val="0"/>
      <w:divBdr>
        <w:top w:val="none" w:sz="0" w:space="0" w:color="auto"/>
        <w:left w:val="none" w:sz="0" w:space="0" w:color="auto"/>
        <w:bottom w:val="none" w:sz="0" w:space="0" w:color="auto"/>
        <w:right w:val="none" w:sz="0" w:space="0" w:color="auto"/>
      </w:divBdr>
    </w:div>
    <w:div w:id="234433217">
      <w:bodyDiv w:val="1"/>
      <w:marLeft w:val="0"/>
      <w:marRight w:val="0"/>
      <w:marTop w:val="0"/>
      <w:marBottom w:val="0"/>
      <w:divBdr>
        <w:top w:val="none" w:sz="0" w:space="0" w:color="auto"/>
        <w:left w:val="none" w:sz="0" w:space="0" w:color="auto"/>
        <w:bottom w:val="none" w:sz="0" w:space="0" w:color="auto"/>
        <w:right w:val="none" w:sz="0" w:space="0" w:color="auto"/>
      </w:divBdr>
      <w:divsChild>
        <w:div w:id="1882937691">
          <w:marLeft w:val="0"/>
          <w:marRight w:val="0"/>
          <w:marTop w:val="0"/>
          <w:marBottom w:val="0"/>
          <w:divBdr>
            <w:top w:val="none" w:sz="0" w:space="0" w:color="auto"/>
            <w:left w:val="none" w:sz="0" w:space="0" w:color="auto"/>
            <w:bottom w:val="none" w:sz="0" w:space="0" w:color="auto"/>
            <w:right w:val="none" w:sz="0" w:space="0" w:color="auto"/>
          </w:divBdr>
          <w:divsChild>
            <w:div w:id="1679186229">
              <w:marLeft w:val="0"/>
              <w:marRight w:val="0"/>
              <w:marTop w:val="0"/>
              <w:marBottom w:val="0"/>
              <w:divBdr>
                <w:top w:val="none" w:sz="0" w:space="0" w:color="auto"/>
                <w:left w:val="none" w:sz="0" w:space="0" w:color="auto"/>
                <w:bottom w:val="none" w:sz="0" w:space="0" w:color="auto"/>
                <w:right w:val="none" w:sz="0" w:space="0" w:color="auto"/>
              </w:divBdr>
              <w:divsChild>
                <w:div w:id="1552232831">
                  <w:marLeft w:val="0"/>
                  <w:marRight w:val="0"/>
                  <w:marTop w:val="0"/>
                  <w:marBottom w:val="0"/>
                  <w:divBdr>
                    <w:top w:val="none" w:sz="0" w:space="0" w:color="auto"/>
                    <w:left w:val="none" w:sz="0" w:space="0" w:color="auto"/>
                    <w:bottom w:val="none" w:sz="0" w:space="0" w:color="auto"/>
                    <w:right w:val="none" w:sz="0" w:space="0" w:color="auto"/>
                  </w:divBdr>
                  <w:divsChild>
                    <w:div w:id="889998504">
                      <w:marLeft w:val="0"/>
                      <w:marRight w:val="0"/>
                      <w:marTop w:val="0"/>
                      <w:marBottom w:val="0"/>
                      <w:divBdr>
                        <w:top w:val="none" w:sz="0" w:space="0" w:color="auto"/>
                        <w:left w:val="none" w:sz="0" w:space="0" w:color="auto"/>
                        <w:bottom w:val="none" w:sz="0" w:space="0" w:color="auto"/>
                        <w:right w:val="none" w:sz="0" w:space="0" w:color="auto"/>
                      </w:divBdr>
                      <w:divsChild>
                        <w:div w:id="1338266211">
                          <w:marLeft w:val="0"/>
                          <w:marRight w:val="0"/>
                          <w:marTop w:val="0"/>
                          <w:marBottom w:val="0"/>
                          <w:divBdr>
                            <w:top w:val="none" w:sz="0" w:space="0" w:color="auto"/>
                            <w:left w:val="none" w:sz="0" w:space="0" w:color="auto"/>
                            <w:bottom w:val="none" w:sz="0" w:space="0" w:color="auto"/>
                            <w:right w:val="none" w:sz="0" w:space="0" w:color="auto"/>
                          </w:divBdr>
                          <w:divsChild>
                            <w:div w:id="951862546">
                              <w:marLeft w:val="0"/>
                              <w:marRight w:val="0"/>
                              <w:marTop w:val="0"/>
                              <w:marBottom w:val="0"/>
                              <w:divBdr>
                                <w:top w:val="none" w:sz="0" w:space="0" w:color="auto"/>
                                <w:left w:val="none" w:sz="0" w:space="0" w:color="auto"/>
                                <w:bottom w:val="none" w:sz="0" w:space="0" w:color="auto"/>
                                <w:right w:val="none" w:sz="0" w:space="0" w:color="auto"/>
                              </w:divBdr>
                              <w:divsChild>
                                <w:div w:id="21024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374979">
      <w:bodyDiv w:val="1"/>
      <w:marLeft w:val="0"/>
      <w:marRight w:val="0"/>
      <w:marTop w:val="0"/>
      <w:marBottom w:val="0"/>
      <w:divBdr>
        <w:top w:val="none" w:sz="0" w:space="0" w:color="auto"/>
        <w:left w:val="none" w:sz="0" w:space="0" w:color="auto"/>
        <w:bottom w:val="none" w:sz="0" w:space="0" w:color="auto"/>
        <w:right w:val="none" w:sz="0" w:space="0" w:color="auto"/>
      </w:divBdr>
      <w:divsChild>
        <w:div w:id="875653999">
          <w:marLeft w:val="0"/>
          <w:marRight w:val="0"/>
          <w:marTop w:val="0"/>
          <w:marBottom w:val="300"/>
          <w:divBdr>
            <w:top w:val="none" w:sz="0" w:space="0" w:color="auto"/>
            <w:left w:val="none" w:sz="0" w:space="0" w:color="auto"/>
            <w:bottom w:val="none" w:sz="0" w:space="0" w:color="auto"/>
            <w:right w:val="none" w:sz="0" w:space="0" w:color="auto"/>
          </w:divBdr>
          <w:divsChild>
            <w:div w:id="598950554">
              <w:marLeft w:val="0"/>
              <w:marRight w:val="0"/>
              <w:marTop w:val="0"/>
              <w:marBottom w:val="0"/>
              <w:divBdr>
                <w:top w:val="none" w:sz="0" w:space="0" w:color="auto"/>
                <w:left w:val="single" w:sz="6" w:space="1" w:color="FFFFFF"/>
                <w:bottom w:val="none" w:sz="0" w:space="0" w:color="auto"/>
                <w:right w:val="single" w:sz="6" w:space="1" w:color="FFFFFF"/>
              </w:divBdr>
              <w:divsChild>
                <w:div w:id="1727298266">
                  <w:marLeft w:val="0"/>
                  <w:marRight w:val="0"/>
                  <w:marTop w:val="0"/>
                  <w:marBottom w:val="0"/>
                  <w:divBdr>
                    <w:top w:val="none" w:sz="0" w:space="0" w:color="auto"/>
                    <w:left w:val="none" w:sz="0" w:space="0" w:color="auto"/>
                    <w:bottom w:val="none" w:sz="0" w:space="0" w:color="auto"/>
                    <w:right w:val="none" w:sz="0" w:space="0" w:color="auto"/>
                  </w:divBdr>
                  <w:divsChild>
                    <w:div w:id="90273599">
                      <w:marLeft w:val="0"/>
                      <w:marRight w:val="0"/>
                      <w:marTop w:val="0"/>
                      <w:marBottom w:val="0"/>
                      <w:divBdr>
                        <w:top w:val="none" w:sz="0" w:space="0" w:color="auto"/>
                        <w:left w:val="none" w:sz="0" w:space="0" w:color="auto"/>
                        <w:bottom w:val="none" w:sz="0" w:space="0" w:color="auto"/>
                        <w:right w:val="none" w:sz="0" w:space="0" w:color="auto"/>
                      </w:divBdr>
                      <w:divsChild>
                        <w:div w:id="602611984">
                          <w:marLeft w:val="0"/>
                          <w:marRight w:val="0"/>
                          <w:marTop w:val="0"/>
                          <w:marBottom w:val="0"/>
                          <w:divBdr>
                            <w:top w:val="none" w:sz="0" w:space="0" w:color="auto"/>
                            <w:left w:val="none" w:sz="0" w:space="0" w:color="auto"/>
                            <w:bottom w:val="none" w:sz="0" w:space="0" w:color="auto"/>
                            <w:right w:val="none" w:sz="0" w:space="0" w:color="auto"/>
                          </w:divBdr>
                          <w:divsChild>
                            <w:div w:id="829829314">
                              <w:marLeft w:val="0"/>
                              <w:marRight w:val="0"/>
                              <w:marTop w:val="0"/>
                              <w:marBottom w:val="0"/>
                              <w:divBdr>
                                <w:top w:val="none" w:sz="0" w:space="0" w:color="auto"/>
                                <w:left w:val="none" w:sz="0" w:space="0" w:color="auto"/>
                                <w:bottom w:val="none" w:sz="0" w:space="0" w:color="auto"/>
                                <w:right w:val="none" w:sz="0" w:space="0" w:color="auto"/>
                              </w:divBdr>
                              <w:divsChild>
                                <w:div w:id="480197364">
                                  <w:marLeft w:val="0"/>
                                  <w:marRight w:val="0"/>
                                  <w:marTop w:val="0"/>
                                  <w:marBottom w:val="0"/>
                                  <w:divBdr>
                                    <w:top w:val="none" w:sz="0" w:space="0" w:color="auto"/>
                                    <w:left w:val="none" w:sz="0" w:space="0" w:color="auto"/>
                                    <w:bottom w:val="none" w:sz="0" w:space="0" w:color="auto"/>
                                    <w:right w:val="none" w:sz="0" w:space="0" w:color="auto"/>
                                  </w:divBdr>
                                  <w:divsChild>
                                    <w:div w:id="2623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823965">
      <w:bodyDiv w:val="1"/>
      <w:marLeft w:val="0"/>
      <w:marRight w:val="0"/>
      <w:marTop w:val="0"/>
      <w:marBottom w:val="0"/>
      <w:divBdr>
        <w:top w:val="none" w:sz="0" w:space="0" w:color="auto"/>
        <w:left w:val="none" w:sz="0" w:space="0" w:color="auto"/>
        <w:bottom w:val="none" w:sz="0" w:space="0" w:color="auto"/>
        <w:right w:val="none" w:sz="0" w:space="0" w:color="auto"/>
      </w:divBdr>
    </w:div>
    <w:div w:id="844901162">
      <w:bodyDiv w:val="1"/>
      <w:marLeft w:val="0"/>
      <w:marRight w:val="0"/>
      <w:marTop w:val="0"/>
      <w:marBottom w:val="0"/>
      <w:divBdr>
        <w:top w:val="none" w:sz="0" w:space="0" w:color="auto"/>
        <w:left w:val="none" w:sz="0" w:space="0" w:color="auto"/>
        <w:bottom w:val="none" w:sz="0" w:space="0" w:color="auto"/>
        <w:right w:val="none" w:sz="0" w:space="0" w:color="auto"/>
      </w:divBdr>
      <w:divsChild>
        <w:div w:id="110394495">
          <w:marLeft w:val="0"/>
          <w:marRight w:val="0"/>
          <w:marTop w:val="0"/>
          <w:marBottom w:val="300"/>
          <w:divBdr>
            <w:top w:val="none" w:sz="0" w:space="0" w:color="auto"/>
            <w:left w:val="none" w:sz="0" w:space="0" w:color="auto"/>
            <w:bottom w:val="none" w:sz="0" w:space="0" w:color="auto"/>
            <w:right w:val="none" w:sz="0" w:space="0" w:color="auto"/>
          </w:divBdr>
          <w:divsChild>
            <w:div w:id="1782066232">
              <w:marLeft w:val="0"/>
              <w:marRight w:val="0"/>
              <w:marTop w:val="0"/>
              <w:marBottom w:val="0"/>
              <w:divBdr>
                <w:top w:val="none" w:sz="0" w:space="0" w:color="auto"/>
                <w:left w:val="single" w:sz="6" w:space="1" w:color="FFFFFF"/>
                <w:bottom w:val="none" w:sz="0" w:space="0" w:color="auto"/>
                <w:right w:val="single" w:sz="6" w:space="1" w:color="FFFFFF"/>
              </w:divBdr>
              <w:divsChild>
                <w:div w:id="1998612180">
                  <w:marLeft w:val="0"/>
                  <w:marRight w:val="0"/>
                  <w:marTop w:val="0"/>
                  <w:marBottom w:val="0"/>
                  <w:divBdr>
                    <w:top w:val="none" w:sz="0" w:space="0" w:color="auto"/>
                    <w:left w:val="none" w:sz="0" w:space="0" w:color="auto"/>
                    <w:bottom w:val="none" w:sz="0" w:space="0" w:color="auto"/>
                    <w:right w:val="none" w:sz="0" w:space="0" w:color="auto"/>
                  </w:divBdr>
                  <w:divsChild>
                    <w:div w:id="480196652">
                      <w:marLeft w:val="0"/>
                      <w:marRight w:val="0"/>
                      <w:marTop w:val="0"/>
                      <w:marBottom w:val="0"/>
                      <w:divBdr>
                        <w:top w:val="none" w:sz="0" w:space="0" w:color="auto"/>
                        <w:left w:val="none" w:sz="0" w:space="0" w:color="auto"/>
                        <w:bottom w:val="none" w:sz="0" w:space="0" w:color="auto"/>
                        <w:right w:val="none" w:sz="0" w:space="0" w:color="auto"/>
                      </w:divBdr>
                      <w:divsChild>
                        <w:div w:id="392047293">
                          <w:marLeft w:val="0"/>
                          <w:marRight w:val="0"/>
                          <w:marTop w:val="0"/>
                          <w:marBottom w:val="0"/>
                          <w:divBdr>
                            <w:top w:val="none" w:sz="0" w:space="0" w:color="auto"/>
                            <w:left w:val="none" w:sz="0" w:space="0" w:color="auto"/>
                            <w:bottom w:val="none" w:sz="0" w:space="0" w:color="auto"/>
                            <w:right w:val="none" w:sz="0" w:space="0" w:color="auto"/>
                          </w:divBdr>
                          <w:divsChild>
                            <w:div w:id="2091585818">
                              <w:marLeft w:val="0"/>
                              <w:marRight w:val="0"/>
                              <w:marTop w:val="0"/>
                              <w:marBottom w:val="0"/>
                              <w:divBdr>
                                <w:top w:val="none" w:sz="0" w:space="0" w:color="auto"/>
                                <w:left w:val="none" w:sz="0" w:space="0" w:color="auto"/>
                                <w:bottom w:val="none" w:sz="0" w:space="0" w:color="auto"/>
                                <w:right w:val="none" w:sz="0" w:space="0" w:color="auto"/>
                              </w:divBdr>
                              <w:divsChild>
                                <w:div w:id="851384151">
                                  <w:marLeft w:val="0"/>
                                  <w:marRight w:val="0"/>
                                  <w:marTop w:val="0"/>
                                  <w:marBottom w:val="0"/>
                                  <w:divBdr>
                                    <w:top w:val="none" w:sz="0" w:space="0" w:color="auto"/>
                                    <w:left w:val="none" w:sz="0" w:space="0" w:color="auto"/>
                                    <w:bottom w:val="none" w:sz="0" w:space="0" w:color="auto"/>
                                    <w:right w:val="none" w:sz="0" w:space="0" w:color="auto"/>
                                  </w:divBdr>
                                  <w:divsChild>
                                    <w:div w:id="1937321074">
                                      <w:marLeft w:val="0"/>
                                      <w:marRight w:val="0"/>
                                      <w:marTop w:val="0"/>
                                      <w:marBottom w:val="0"/>
                                      <w:divBdr>
                                        <w:top w:val="none" w:sz="0" w:space="0" w:color="auto"/>
                                        <w:left w:val="none" w:sz="0" w:space="0" w:color="auto"/>
                                        <w:bottom w:val="none" w:sz="0" w:space="0" w:color="auto"/>
                                        <w:right w:val="none" w:sz="0" w:space="0" w:color="auto"/>
                                      </w:divBdr>
                                      <w:divsChild>
                                        <w:div w:id="28177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404419">
      <w:bodyDiv w:val="1"/>
      <w:marLeft w:val="0"/>
      <w:marRight w:val="0"/>
      <w:marTop w:val="0"/>
      <w:marBottom w:val="0"/>
      <w:divBdr>
        <w:top w:val="none" w:sz="0" w:space="0" w:color="auto"/>
        <w:left w:val="none" w:sz="0" w:space="0" w:color="auto"/>
        <w:bottom w:val="none" w:sz="0" w:space="0" w:color="auto"/>
        <w:right w:val="none" w:sz="0" w:space="0" w:color="auto"/>
      </w:divBdr>
      <w:divsChild>
        <w:div w:id="391805692">
          <w:marLeft w:val="0"/>
          <w:marRight w:val="0"/>
          <w:marTop w:val="0"/>
          <w:marBottom w:val="300"/>
          <w:divBdr>
            <w:top w:val="none" w:sz="0" w:space="0" w:color="auto"/>
            <w:left w:val="none" w:sz="0" w:space="0" w:color="auto"/>
            <w:bottom w:val="none" w:sz="0" w:space="0" w:color="auto"/>
            <w:right w:val="none" w:sz="0" w:space="0" w:color="auto"/>
          </w:divBdr>
          <w:divsChild>
            <w:div w:id="224683589">
              <w:marLeft w:val="0"/>
              <w:marRight w:val="0"/>
              <w:marTop w:val="0"/>
              <w:marBottom w:val="0"/>
              <w:divBdr>
                <w:top w:val="none" w:sz="0" w:space="0" w:color="auto"/>
                <w:left w:val="single" w:sz="6" w:space="1" w:color="FFFFFF"/>
                <w:bottom w:val="none" w:sz="0" w:space="0" w:color="auto"/>
                <w:right w:val="single" w:sz="6" w:space="1" w:color="FFFFFF"/>
              </w:divBdr>
              <w:divsChild>
                <w:div w:id="572394670">
                  <w:marLeft w:val="0"/>
                  <w:marRight w:val="0"/>
                  <w:marTop w:val="0"/>
                  <w:marBottom w:val="0"/>
                  <w:divBdr>
                    <w:top w:val="none" w:sz="0" w:space="0" w:color="auto"/>
                    <w:left w:val="none" w:sz="0" w:space="0" w:color="auto"/>
                    <w:bottom w:val="none" w:sz="0" w:space="0" w:color="auto"/>
                    <w:right w:val="none" w:sz="0" w:space="0" w:color="auto"/>
                  </w:divBdr>
                  <w:divsChild>
                    <w:div w:id="2057241598">
                      <w:marLeft w:val="0"/>
                      <w:marRight w:val="0"/>
                      <w:marTop w:val="0"/>
                      <w:marBottom w:val="0"/>
                      <w:divBdr>
                        <w:top w:val="none" w:sz="0" w:space="0" w:color="auto"/>
                        <w:left w:val="none" w:sz="0" w:space="0" w:color="auto"/>
                        <w:bottom w:val="none" w:sz="0" w:space="0" w:color="auto"/>
                        <w:right w:val="none" w:sz="0" w:space="0" w:color="auto"/>
                      </w:divBdr>
                      <w:divsChild>
                        <w:div w:id="387339490">
                          <w:marLeft w:val="0"/>
                          <w:marRight w:val="0"/>
                          <w:marTop w:val="0"/>
                          <w:marBottom w:val="0"/>
                          <w:divBdr>
                            <w:top w:val="none" w:sz="0" w:space="0" w:color="auto"/>
                            <w:left w:val="none" w:sz="0" w:space="0" w:color="auto"/>
                            <w:bottom w:val="none" w:sz="0" w:space="0" w:color="auto"/>
                            <w:right w:val="none" w:sz="0" w:space="0" w:color="auto"/>
                          </w:divBdr>
                          <w:divsChild>
                            <w:div w:id="778337092">
                              <w:marLeft w:val="0"/>
                              <w:marRight w:val="0"/>
                              <w:marTop w:val="0"/>
                              <w:marBottom w:val="0"/>
                              <w:divBdr>
                                <w:top w:val="none" w:sz="0" w:space="0" w:color="auto"/>
                                <w:left w:val="none" w:sz="0" w:space="0" w:color="auto"/>
                                <w:bottom w:val="none" w:sz="0" w:space="0" w:color="auto"/>
                                <w:right w:val="none" w:sz="0" w:space="0" w:color="auto"/>
                              </w:divBdr>
                              <w:divsChild>
                                <w:div w:id="2037383573">
                                  <w:marLeft w:val="0"/>
                                  <w:marRight w:val="0"/>
                                  <w:marTop w:val="0"/>
                                  <w:marBottom w:val="0"/>
                                  <w:divBdr>
                                    <w:top w:val="none" w:sz="0" w:space="0" w:color="auto"/>
                                    <w:left w:val="none" w:sz="0" w:space="0" w:color="auto"/>
                                    <w:bottom w:val="none" w:sz="0" w:space="0" w:color="auto"/>
                                    <w:right w:val="none" w:sz="0" w:space="0" w:color="auto"/>
                                  </w:divBdr>
                                  <w:divsChild>
                                    <w:div w:id="148400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077848">
      <w:bodyDiv w:val="1"/>
      <w:marLeft w:val="0"/>
      <w:marRight w:val="0"/>
      <w:marTop w:val="0"/>
      <w:marBottom w:val="0"/>
      <w:divBdr>
        <w:top w:val="none" w:sz="0" w:space="0" w:color="auto"/>
        <w:left w:val="none" w:sz="0" w:space="0" w:color="auto"/>
        <w:bottom w:val="none" w:sz="0" w:space="0" w:color="auto"/>
        <w:right w:val="none" w:sz="0" w:space="0" w:color="auto"/>
      </w:divBdr>
    </w:div>
    <w:div w:id="1242720191">
      <w:bodyDiv w:val="1"/>
      <w:marLeft w:val="0"/>
      <w:marRight w:val="0"/>
      <w:marTop w:val="0"/>
      <w:marBottom w:val="0"/>
      <w:divBdr>
        <w:top w:val="none" w:sz="0" w:space="0" w:color="auto"/>
        <w:left w:val="none" w:sz="0" w:space="0" w:color="auto"/>
        <w:bottom w:val="none" w:sz="0" w:space="0" w:color="auto"/>
        <w:right w:val="none" w:sz="0" w:space="0" w:color="auto"/>
      </w:divBdr>
      <w:divsChild>
        <w:div w:id="1066804125">
          <w:marLeft w:val="0"/>
          <w:marRight w:val="0"/>
          <w:marTop w:val="0"/>
          <w:marBottom w:val="300"/>
          <w:divBdr>
            <w:top w:val="none" w:sz="0" w:space="0" w:color="auto"/>
            <w:left w:val="none" w:sz="0" w:space="0" w:color="auto"/>
            <w:bottom w:val="none" w:sz="0" w:space="0" w:color="auto"/>
            <w:right w:val="none" w:sz="0" w:space="0" w:color="auto"/>
          </w:divBdr>
          <w:divsChild>
            <w:div w:id="1139422433">
              <w:marLeft w:val="0"/>
              <w:marRight w:val="0"/>
              <w:marTop w:val="0"/>
              <w:marBottom w:val="0"/>
              <w:divBdr>
                <w:top w:val="none" w:sz="0" w:space="0" w:color="auto"/>
                <w:left w:val="single" w:sz="6" w:space="1" w:color="FFFFFF"/>
                <w:bottom w:val="none" w:sz="0" w:space="0" w:color="auto"/>
                <w:right w:val="single" w:sz="6" w:space="1" w:color="FFFFFF"/>
              </w:divBdr>
              <w:divsChild>
                <w:div w:id="1463110556">
                  <w:marLeft w:val="0"/>
                  <w:marRight w:val="0"/>
                  <w:marTop w:val="0"/>
                  <w:marBottom w:val="0"/>
                  <w:divBdr>
                    <w:top w:val="none" w:sz="0" w:space="0" w:color="auto"/>
                    <w:left w:val="none" w:sz="0" w:space="0" w:color="auto"/>
                    <w:bottom w:val="none" w:sz="0" w:space="0" w:color="auto"/>
                    <w:right w:val="none" w:sz="0" w:space="0" w:color="auto"/>
                  </w:divBdr>
                  <w:divsChild>
                    <w:div w:id="1458329682">
                      <w:marLeft w:val="0"/>
                      <w:marRight w:val="0"/>
                      <w:marTop w:val="0"/>
                      <w:marBottom w:val="0"/>
                      <w:divBdr>
                        <w:top w:val="none" w:sz="0" w:space="0" w:color="auto"/>
                        <w:left w:val="none" w:sz="0" w:space="0" w:color="auto"/>
                        <w:bottom w:val="none" w:sz="0" w:space="0" w:color="auto"/>
                        <w:right w:val="none" w:sz="0" w:space="0" w:color="auto"/>
                      </w:divBdr>
                      <w:divsChild>
                        <w:div w:id="1114445828">
                          <w:marLeft w:val="0"/>
                          <w:marRight w:val="0"/>
                          <w:marTop w:val="0"/>
                          <w:marBottom w:val="0"/>
                          <w:divBdr>
                            <w:top w:val="none" w:sz="0" w:space="0" w:color="auto"/>
                            <w:left w:val="none" w:sz="0" w:space="0" w:color="auto"/>
                            <w:bottom w:val="none" w:sz="0" w:space="0" w:color="auto"/>
                            <w:right w:val="none" w:sz="0" w:space="0" w:color="auto"/>
                          </w:divBdr>
                          <w:divsChild>
                            <w:div w:id="1666743580">
                              <w:marLeft w:val="0"/>
                              <w:marRight w:val="0"/>
                              <w:marTop w:val="0"/>
                              <w:marBottom w:val="0"/>
                              <w:divBdr>
                                <w:top w:val="none" w:sz="0" w:space="0" w:color="auto"/>
                                <w:left w:val="none" w:sz="0" w:space="0" w:color="auto"/>
                                <w:bottom w:val="none" w:sz="0" w:space="0" w:color="auto"/>
                                <w:right w:val="none" w:sz="0" w:space="0" w:color="auto"/>
                              </w:divBdr>
                              <w:divsChild>
                                <w:div w:id="1866361966">
                                  <w:marLeft w:val="0"/>
                                  <w:marRight w:val="0"/>
                                  <w:marTop w:val="0"/>
                                  <w:marBottom w:val="0"/>
                                  <w:divBdr>
                                    <w:top w:val="none" w:sz="0" w:space="0" w:color="auto"/>
                                    <w:left w:val="none" w:sz="0" w:space="0" w:color="auto"/>
                                    <w:bottom w:val="none" w:sz="0" w:space="0" w:color="auto"/>
                                    <w:right w:val="none" w:sz="0" w:space="0" w:color="auto"/>
                                  </w:divBdr>
                                  <w:divsChild>
                                    <w:div w:id="1132016383">
                                      <w:marLeft w:val="0"/>
                                      <w:marRight w:val="0"/>
                                      <w:marTop w:val="0"/>
                                      <w:marBottom w:val="0"/>
                                      <w:divBdr>
                                        <w:top w:val="none" w:sz="0" w:space="0" w:color="auto"/>
                                        <w:left w:val="none" w:sz="0" w:space="0" w:color="auto"/>
                                        <w:bottom w:val="none" w:sz="0" w:space="0" w:color="auto"/>
                                        <w:right w:val="none" w:sz="0" w:space="0" w:color="auto"/>
                                      </w:divBdr>
                                      <w:divsChild>
                                        <w:div w:id="8226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2317109">
      <w:bodyDiv w:val="1"/>
      <w:marLeft w:val="0"/>
      <w:marRight w:val="0"/>
      <w:marTop w:val="0"/>
      <w:marBottom w:val="0"/>
      <w:divBdr>
        <w:top w:val="none" w:sz="0" w:space="0" w:color="auto"/>
        <w:left w:val="none" w:sz="0" w:space="0" w:color="auto"/>
        <w:bottom w:val="none" w:sz="0" w:space="0" w:color="auto"/>
        <w:right w:val="none" w:sz="0" w:space="0" w:color="auto"/>
      </w:divBdr>
      <w:divsChild>
        <w:div w:id="1480538685">
          <w:marLeft w:val="0"/>
          <w:marRight w:val="0"/>
          <w:marTop w:val="0"/>
          <w:marBottom w:val="300"/>
          <w:divBdr>
            <w:top w:val="none" w:sz="0" w:space="0" w:color="auto"/>
            <w:left w:val="none" w:sz="0" w:space="0" w:color="auto"/>
            <w:bottom w:val="none" w:sz="0" w:space="0" w:color="auto"/>
            <w:right w:val="none" w:sz="0" w:space="0" w:color="auto"/>
          </w:divBdr>
          <w:divsChild>
            <w:div w:id="824589288">
              <w:marLeft w:val="0"/>
              <w:marRight w:val="0"/>
              <w:marTop w:val="0"/>
              <w:marBottom w:val="0"/>
              <w:divBdr>
                <w:top w:val="none" w:sz="0" w:space="0" w:color="auto"/>
                <w:left w:val="single" w:sz="6" w:space="1" w:color="FFFFFF"/>
                <w:bottom w:val="none" w:sz="0" w:space="0" w:color="auto"/>
                <w:right w:val="single" w:sz="6" w:space="1" w:color="FFFFFF"/>
              </w:divBdr>
              <w:divsChild>
                <w:div w:id="1318538613">
                  <w:marLeft w:val="0"/>
                  <w:marRight w:val="0"/>
                  <w:marTop w:val="0"/>
                  <w:marBottom w:val="0"/>
                  <w:divBdr>
                    <w:top w:val="none" w:sz="0" w:space="0" w:color="auto"/>
                    <w:left w:val="none" w:sz="0" w:space="0" w:color="auto"/>
                    <w:bottom w:val="none" w:sz="0" w:space="0" w:color="auto"/>
                    <w:right w:val="none" w:sz="0" w:space="0" w:color="auto"/>
                  </w:divBdr>
                  <w:divsChild>
                    <w:div w:id="26177953">
                      <w:marLeft w:val="0"/>
                      <w:marRight w:val="0"/>
                      <w:marTop w:val="0"/>
                      <w:marBottom w:val="0"/>
                      <w:divBdr>
                        <w:top w:val="none" w:sz="0" w:space="0" w:color="auto"/>
                        <w:left w:val="none" w:sz="0" w:space="0" w:color="auto"/>
                        <w:bottom w:val="none" w:sz="0" w:space="0" w:color="auto"/>
                        <w:right w:val="none" w:sz="0" w:space="0" w:color="auto"/>
                      </w:divBdr>
                      <w:divsChild>
                        <w:div w:id="918715531">
                          <w:marLeft w:val="0"/>
                          <w:marRight w:val="0"/>
                          <w:marTop w:val="0"/>
                          <w:marBottom w:val="0"/>
                          <w:divBdr>
                            <w:top w:val="none" w:sz="0" w:space="0" w:color="auto"/>
                            <w:left w:val="none" w:sz="0" w:space="0" w:color="auto"/>
                            <w:bottom w:val="none" w:sz="0" w:space="0" w:color="auto"/>
                            <w:right w:val="none" w:sz="0" w:space="0" w:color="auto"/>
                          </w:divBdr>
                          <w:divsChild>
                            <w:div w:id="1530874633">
                              <w:marLeft w:val="0"/>
                              <w:marRight w:val="0"/>
                              <w:marTop w:val="0"/>
                              <w:marBottom w:val="0"/>
                              <w:divBdr>
                                <w:top w:val="none" w:sz="0" w:space="0" w:color="auto"/>
                                <w:left w:val="none" w:sz="0" w:space="0" w:color="auto"/>
                                <w:bottom w:val="none" w:sz="0" w:space="0" w:color="auto"/>
                                <w:right w:val="none" w:sz="0" w:space="0" w:color="auto"/>
                              </w:divBdr>
                              <w:divsChild>
                                <w:div w:id="914976885">
                                  <w:marLeft w:val="0"/>
                                  <w:marRight w:val="0"/>
                                  <w:marTop w:val="0"/>
                                  <w:marBottom w:val="0"/>
                                  <w:divBdr>
                                    <w:top w:val="none" w:sz="0" w:space="0" w:color="auto"/>
                                    <w:left w:val="none" w:sz="0" w:space="0" w:color="auto"/>
                                    <w:bottom w:val="none" w:sz="0" w:space="0" w:color="auto"/>
                                    <w:right w:val="none" w:sz="0" w:space="0" w:color="auto"/>
                                  </w:divBdr>
                                  <w:divsChild>
                                    <w:div w:id="1855224562">
                                      <w:marLeft w:val="0"/>
                                      <w:marRight w:val="0"/>
                                      <w:marTop w:val="0"/>
                                      <w:marBottom w:val="0"/>
                                      <w:divBdr>
                                        <w:top w:val="none" w:sz="0" w:space="0" w:color="auto"/>
                                        <w:left w:val="none" w:sz="0" w:space="0" w:color="auto"/>
                                        <w:bottom w:val="none" w:sz="0" w:space="0" w:color="auto"/>
                                        <w:right w:val="none" w:sz="0" w:space="0" w:color="auto"/>
                                      </w:divBdr>
                                      <w:divsChild>
                                        <w:div w:id="1045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6153991">
      <w:bodyDiv w:val="1"/>
      <w:marLeft w:val="0"/>
      <w:marRight w:val="0"/>
      <w:marTop w:val="0"/>
      <w:marBottom w:val="0"/>
      <w:divBdr>
        <w:top w:val="none" w:sz="0" w:space="0" w:color="auto"/>
        <w:left w:val="none" w:sz="0" w:space="0" w:color="auto"/>
        <w:bottom w:val="none" w:sz="0" w:space="0" w:color="auto"/>
        <w:right w:val="none" w:sz="0" w:space="0" w:color="auto"/>
      </w:divBdr>
      <w:divsChild>
        <w:div w:id="809369926">
          <w:marLeft w:val="0"/>
          <w:marRight w:val="0"/>
          <w:marTop w:val="0"/>
          <w:marBottom w:val="300"/>
          <w:divBdr>
            <w:top w:val="none" w:sz="0" w:space="0" w:color="auto"/>
            <w:left w:val="none" w:sz="0" w:space="0" w:color="auto"/>
            <w:bottom w:val="none" w:sz="0" w:space="0" w:color="auto"/>
            <w:right w:val="none" w:sz="0" w:space="0" w:color="auto"/>
          </w:divBdr>
          <w:divsChild>
            <w:div w:id="1444036407">
              <w:marLeft w:val="0"/>
              <w:marRight w:val="0"/>
              <w:marTop w:val="0"/>
              <w:marBottom w:val="0"/>
              <w:divBdr>
                <w:top w:val="none" w:sz="0" w:space="0" w:color="auto"/>
                <w:left w:val="single" w:sz="6" w:space="1" w:color="FFFFFF"/>
                <w:bottom w:val="none" w:sz="0" w:space="0" w:color="auto"/>
                <w:right w:val="single" w:sz="6" w:space="1" w:color="FFFFFF"/>
              </w:divBdr>
              <w:divsChild>
                <w:div w:id="1779132485">
                  <w:marLeft w:val="0"/>
                  <w:marRight w:val="0"/>
                  <w:marTop w:val="0"/>
                  <w:marBottom w:val="0"/>
                  <w:divBdr>
                    <w:top w:val="none" w:sz="0" w:space="0" w:color="auto"/>
                    <w:left w:val="none" w:sz="0" w:space="0" w:color="auto"/>
                    <w:bottom w:val="none" w:sz="0" w:space="0" w:color="auto"/>
                    <w:right w:val="none" w:sz="0" w:space="0" w:color="auto"/>
                  </w:divBdr>
                  <w:divsChild>
                    <w:div w:id="1440225344">
                      <w:marLeft w:val="0"/>
                      <w:marRight w:val="0"/>
                      <w:marTop w:val="0"/>
                      <w:marBottom w:val="0"/>
                      <w:divBdr>
                        <w:top w:val="none" w:sz="0" w:space="0" w:color="auto"/>
                        <w:left w:val="none" w:sz="0" w:space="0" w:color="auto"/>
                        <w:bottom w:val="none" w:sz="0" w:space="0" w:color="auto"/>
                        <w:right w:val="none" w:sz="0" w:space="0" w:color="auto"/>
                      </w:divBdr>
                      <w:divsChild>
                        <w:div w:id="154035616">
                          <w:marLeft w:val="0"/>
                          <w:marRight w:val="0"/>
                          <w:marTop w:val="0"/>
                          <w:marBottom w:val="0"/>
                          <w:divBdr>
                            <w:top w:val="none" w:sz="0" w:space="0" w:color="auto"/>
                            <w:left w:val="none" w:sz="0" w:space="0" w:color="auto"/>
                            <w:bottom w:val="none" w:sz="0" w:space="0" w:color="auto"/>
                            <w:right w:val="none" w:sz="0" w:space="0" w:color="auto"/>
                          </w:divBdr>
                          <w:divsChild>
                            <w:div w:id="249392279">
                              <w:marLeft w:val="0"/>
                              <w:marRight w:val="0"/>
                              <w:marTop w:val="0"/>
                              <w:marBottom w:val="0"/>
                              <w:divBdr>
                                <w:top w:val="none" w:sz="0" w:space="0" w:color="auto"/>
                                <w:left w:val="none" w:sz="0" w:space="0" w:color="auto"/>
                                <w:bottom w:val="none" w:sz="0" w:space="0" w:color="auto"/>
                                <w:right w:val="none" w:sz="0" w:space="0" w:color="auto"/>
                              </w:divBdr>
                              <w:divsChild>
                                <w:div w:id="1293369419">
                                  <w:marLeft w:val="0"/>
                                  <w:marRight w:val="0"/>
                                  <w:marTop w:val="0"/>
                                  <w:marBottom w:val="0"/>
                                  <w:divBdr>
                                    <w:top w:val="none" w:sz="0" w:space="0" w:color="auto"/>
                                    <w:left w:val="none" w:sz="0" w:space="0" w:color="auto"/>
                                    <w:bottom w:val="none" w:sz="0" w:space="0" w:color="auto"/>
                                    <w:right w:val="none" w:sz="0" w:space="0" w:color="auto"/>
                                  </w:divBdr>
                                  <w:divsChild>
                                    <w:div w:id="12093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263583">
      <w:bodyDiv w:val="1"/>
      <w:marLeft w:val="0"/>
      <w:marRight w:val="0"/>
      <w:marTop w:val="0"/>
      <w:marBottom w:val="0"/>
      <w:divBdr>
        <w:top w:val="none" w:sz="0" w:space="0" w:color="auto"/>
        <w:left w:val="none" w:sz="0" w:space="0" w:color="auto"/>
        <w:bottom w:val="none" w:sz="0" w:space="0" w:color="auto"/>
        <w:right w:val="none" w:sz="0" w:space="0" w:color="auto"/>
      </w:divBdr>
      <w:divsChild>
        <w:div w:id="1150554749">
          <w:marLeft w:val="0"/>
          <w:marRight w:val="0"/>
          <w:marTop w:val="0"/>
          <w:marBottom w:val="300"/>
          <w:divBdr>
            <w:top w:val="none" w:sz="0" w:space="0" w:color="auto"/>
            <w:left w:val="none" w:sz="0" w:space="0" w:color="auto"/>
            <w:bottom w:val="none" w:sz="0" w:space="0" w:color="auto"/>
            <w:right w:val="none" w:sz="0" w:space="0" w:color="auto"/>
          </w:divBdr>
          <w:divsChild>
            <w:div w:id="101656667">
              <w:marLeft w:val="0"/>
              <w:marRight w:val="0"/>
              <w:marTop w:val="0"/>
              <w:marBottom w:val="0"/>
              <w:divBdr>
                <w:top w:val="none" w:sz="0" w:space="0" w:color="auto"/>
                <w:left w:val="single" w:sz="6" w:space="1" w:color="FFFFFF"/>
                <w:bottom w:val="none" w:sz="0" w:space="0" w:color="auto"/>
                <w:right w:val="single" w:sz="6" w:space="1" w:color="FFFFFF"/>
              </w:divBdr>
              <w:divsChild>
                <w:div w:id="830677915">
                  <w:marLeft w:val="0"/>
                  <w:marRight w:val="0"/>
                  <w:marTop w:val="0"/>
                  <w:marBottom w:val="0"/>
                  <w:divBdr>
                    <w:top w:val="none" w:sz="0" w:space="0" w:color="auto"/>
                    <w:left w:val="none" w:sz="0" w:space="0" w:color="auto"/>
                    <w:bottom w:val="none" w:sz="0" w:space="0" w:color="auto"/>
                    <w:right w:val="none" w:sz="0" w:space="0" w:color="auto"/>
                  </w:divBdr>
                  <w:divsChild>
                    <w:div w:id="1403869758">
                      <w:marLeft w:val="0"/>
                      <w:marRight w:val="0"/>
                      <w:marTop w:val="0"/>
                      <w:marBottom w:val="0"/>
                      <w:divBdr>
                        <w:top w:val="none" w:sz="0" w:space="0" w:color="auto"/>
                        <w:left w:val="none" w:sz="0" w:space="0" w:color="auto"/>
                        <w:bottom w:val="none" w:sz="0" w:space="0" w:color="auto"/>
                        <w:right w:val="none" w:sz="0" w:space="0" w:color="auto"/>
                      </w:divBdr>
                      <w:divsChild>
                        <w:div w:id="632371436">
                          <w:marLeft w:val="0"/>
                          <w:marRight w:val="0"/>
                          <w:marTop w:val="0"/>
                          <w:marBottom w:val="0"/>
                          <w:divBdr>
                            <w:top w:val="none" w:sz="0" w:space="0" w:color="auto"/>
                            <w:left w:val="none" w:sz="0" w:space="0" w:color="auto"/>
                            <w:bottom w:val="none" w:sz="0" w:space="0" w:color="auto"/>
                            <w:right w:val="none" w:sz="0" w:space="0" w:color="auto"/>
                          </w:divBdr>
                          <w:divsChild>
                            <w:div w:id="2085836123">
                              <w:marLeft w:val="0"/>
                              <w:marRight w:val="0"/>
                              <w:marTop w:val="0"/>
                              <w:marBottom w:val="0"/>
                              <w:divBdr>
                                <w:top w:val="none" w:sz="0" w:space="0" w:color="auto"/>
                                <w:left w:val="none" w:sz="0" w:space="0" w:color="auto"/>
                                <w:bottom w:val="none" w:sz="0" w:space="0" w:color="auto"/>
                                <w:right w:val="none" w:sz="0" w:space="0" w:color="auto"/>
                              </w:divBdr>
                              <w:divsChild>
                                <w:div w:id="1059354419">
                                  <w:marLeft w:val="0"/>
                                  <w:marRight w:val="0"/>
                                  <w:marTop w:val="0"/>
                                  <w:marBottom w:val="0"/>
                                  <w:divBdr>
                                    <w:top w:val="none" w:sz="0" w:space="0" w:color="auto"/>
                                    <w:left w:val="none" w:sz="0" w:space="0" w:color="auto"/>
                                    <w:bottom w:val="none" w:sz="0" w:space="0" w:color="auto"/>
                                    <w:right w:val="none" w:sz="0" w:space="0" w:color="auto"/>
                                  </w:divBdr>
                                  <w:divsChild>
                                    <w:div w:id="476799291">
                                      <w:marLeft w:val="0"/>
                                      <w:marRight w:val="0"/>
                                      <w:marTop w:val="0"/>
                                      <w:marBottom w:val="0"/>
                                      <w:divBdr>
                                        <w:top w:val="none" w:sz="0" w:space="0" w:color="auto"/>
                                        <w:left w:val="none" w:sz="0" w:space="0" w:color="auto"/>
                                        <w:bottom w:val="none" w:sz="0" w:space="0" w:color="auto"/>
                                        <w:right w:val="none" w:sz="0" w:space="0" w:color="auto"/>
                                      </w:divBdr>
                                      <w:divsChild>
                                        <w:div w:id="11630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522203">
      <w:bodyDiv w:val="1"/>
      <w:marLeft w:val="0"/>
      <w:marRight w:val="0"/>
      <w:marTop w:val="0"/>
      <w:marBottom w:val="0"/>
      <w:divBdr>
        <w:top w:val="none" w:sz="0" w:space="0" w:color="auto"/>
        <w:left w:val="none" w:sz="0" w:space="0" w:color="auto"/>
        <w:bottom w:val="none" w:sz="0" w:space="0" w:color="auto"/>
        <w:right w:val="none" w:sz="0" w:space="0" w:color="auto"/>
      </w:divBdr>
      <w:divsChild>
        <w:div w:id="1679304859">
          <w:marLeft w:val="0"/>
          <w:marRight w:val="0"/>
          <w:marTop w:val="0"/>
          <w:marBottom w:val="300"/>
          <w:divBdr>
            <w:top w:val="none" w:sz="0" w:space="0" w:color="auto"/>
            <w:left w:val="none" w:sz="0" w:space="0" w:color="auto"/>
            <w:bottom w:val="none" w:sz="0" w:space="0" w:color="auto"/>
            <w:right w:val="none" w:sz="0" w:space="0" w:color="auto"/>
          </w:divBdr>
          <w:divsChild>
            <w:div w:id="1303581586">
              <w:marLeft w:val="0"/>
              <w:marRight w:val="0"/>
              <w:marTop w:val="0"/>
              <w:marBottom w:val="0"/>
              <w:divBdr>
                <w:top w:val="none" w:sz="0" w:space="0" w:color="auto"/>
                <w:left w:val="single" w:sz="6" w:space="1" w:color="FFFFFF"/>
                <w:bottom w:val="none" w:sz="0" w:space="0" w:color="auto"/>
                <w:right w:val="single" w:sz="6" w:space="1" w:color="FFFFFF"/>
              </w:divBdr>
              <w:divsChild>
                <w:div w:id="917329287">
                  <w:marLeft w:val="0"/>
                  <w:marRight w:val="0"/>
                  <w:marTop w:val="0"/>
                  <w:marBottom w:val="0"/>
                  <w:divBdr>
                    <w:top w:val="none" w:sz="0" w:space="0" w:color="auto"/>
                    <w:left w:val="none" w:sz="0" w:space="0" w:color="auto"/>
                    <w:bottom w:val="none" w:sz="0" w:space="0" w:color="auto"/>
                    <w:right w:val="none" w:sz="0" w:space="0" w:color="auto"/>
                  </w:divBdr>
                  <w:divsChild>
                    <w:div w:id="428551082">
                      <w:marLeft w:val="0"/>
                      <w:marRight w:val="0"/>
                      <w:marTop w:val="0"/>
                      <w:marBottom w:val="0"/>
                      <w:divBdr>
                        <w:top w:val="none" w:sz="0" w:space="0" w:color="auto"/>
                        <w:left w:val="none" w:sz="0" w:space="0" w:color="auto"/>
                        <w:bottom w:val="none" w:sz="0" w:space="0" w:color="auto"/>
                        <w:right w:val="none" w:sz="0" w:space="0" w:color="auto"/>
                      </w:divBdr>
                      <w:divsChild>
                        <w:div w:id="2129467835">
                          <w:marLeft w:val="0"/>
                          <w:marRight w:val="0"/>
                          <w:marTop w:val="0"/>
                          <w:marBottom w:val="0"/>
                          <w:divBdr>
                            <w:top w:val="none" w:sz="0" w:space="0" w:color="auto"/>
                            <w:left w:val="none" w:sz="0" w:space="0" w:color="auto"/>
                            <w:bottom w:val="none" w:sz="0" w:space="0" w:color="auto"/>
                            <w:right w:val="none" w:sz="0" w:space="0" w:color="auto"/>
                          </w:divBdr>
                          <w:divsChild>
                            <w:div w:id="1764839620">
                              <w:marLeft w:val="0"/>
                              <w:marRight w:val="0"/>
                              <w:marTop w:val="0"/>
                              <w:marBottom w:val="0"/>
                              <w:divBdr>
                                <w:top w:val="none" w:sz="0" w:space="0" w:color="auto"/>
                                <w:left w:val="none" w:sz="0" w:space="0" w:color="auto"/>
                                <w:bottom w:val="none" w:sz="0" w:space="0" w:color="auto"/>
                                <w:right w:val="none" w:sz="0" w:space="0" w:color="auto"/>
                              </w:divBdr>
                              <w:divsChild>
                                <w:div w:id="1743331046">
                                  <w:marLeft w:val="0"/>
                                  <w:marRight w:val="0"/>
                                  <w:marTop w:val="0"/>
                                  <w:marBottom w:val="0"/>
                                  <w:divBdr>
                                    <w:top w:val="none" w:sz="0" w:space="0" w:color="auto"/>
                                    <w:left w:val="none" w:sz="0" w:space="0" w:color="auto"/>
                                    <w:bottom w:val="none" w:sz="0" w:space="0" w:color="auto"/>
                                    <w:right w:val="none" w:sz="0" w:space="0" w:color="auto"/>
                                  </w:divBdr>
                                  <w:divsChild>
                                    <w:div w:id="1624992835">
                                      <w:marLeft w:val="0"/>
                                      <w:marRight w:val="0"/>
                                      <w:marTop w:val="0"/>
                                      <w:marBottom w:val="0"/>
                                      <w:divBdr>
                                        <w:top w:val="none" w:sz="0" w:space="0" w:color="auto"/>
                                        <w:left w:val="none" w:sz="0" w:space="0" w:color="auto"/>
                                        <w:bottom w:val="none" w:sz="0" w:space="0" w:color="auto"/>
                                        <w:right w:val="none" w:sz="0" w:space="0" w:color="auto"/>
                                      </w:divBdr>
                                      <w:divsChild>
                                        <w:div w:id="18006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865685">
      <w:bodyDiv w:val="1"/>
      <w:marLeft w:val="0"/>
      <w:marRight w:val="0"/>
      <w:marTop w:val="0"/>
      <w:marBottom w:val="0"/>
      <w:divBdr>
        <w:top w:val="none" w:sz="0" w:space="0" w:color="auto"/>
        <w:left w:val="none" w:sz="0" w:space="0" w:color="auto"/>
        <w:bottom w:val="none" w:sz="0" w:space="0" w:color="auto"/>
        <w:right w:val="none" w:sz="0" w:space="0" w:color="auto"/>
      </w:divBdr>
      <w:divsChild>
        <w:div w:id="584339287">
          <w:marLeft w:val="0"/>
          <w:marRight w:val="0"/>
          <w:marTop w:val="0"/>
          <w:marBottom w:val="300"/>
          <w:divBdr>
            <w:top w:val="none" w:sz="0" w:space="0" w:color="auto"/>
            <w:left w:val="none" w:sz="0" w:space="0" w:color="auto"/>
            <w:bottom w:val="none" w:sz="0" w:space="0" w:color="auto"/>
            <w:right w:val="none" w:sz="0" w:space="0" w:color="auto"/>
          </w:divBdr>
          <w:divsChild>
            <w:div w:id="226495927">
              <w:marLeft w:val="0"/>
              <w:marRight w:val="0"/>
              <w:marTop w:val="0"/>
              <w:marBottom w:val="0"/>
              <w:divBdr>
                <w:top w:val="none" w:sz="0" w:space="0" w:color="auto"/>
                <w:left w:val="single" w:sz="6" w:space="1" w:color="FFFFFF"/>
                <w:bottom w:val="none" w:sz="0" w:space="0" w:color="auto"/>
                <w:right w:val="single" w:sz="6" w:space="1" w:color="FFFFFF"/>
              </w:divBdr>
              <w:divsChild>
                <w:div w:id="357587748">
                  <w:marLeft w:val="0"/>
                  <w:marRight w:val="0"/>
                  <w:marTop w:val="0"/>
                  <w:marBottom w:val="0"/>
                  <w:divBdr>
                    <w:top w:val="none" w:sz="0" w:space="0" w:color="auto"/>
                    <w:left w:val="none" w:sz="0" w:space="0" w:color="auto"/>
                    <w:bottom w:val="none" w:sz="0" w:space="0" w:color="auto"/>
                    <w:right w:val="none" w:sz="0" w:space="0" w:color="auto"/>
                  </w:divBdr>
                  <w:divsChild>
                    <w:div w:id="1790008490">
                      <w:marLeft w:val="0"/>
                      <w:marRight w:val="0"/>
                      <w:marTop w:val="0"/>
                      <w:marBottom w:val="0"/>
                      <w:divBdr>
                        <w:top w:val="none" w:sz="0" w:space="0" w:color="auto"/>
                        <w:left w:val="none" w:sz="0" w:space="0" w:color="auto"/>
                        <w:bottom w:val="none" w:sz="0" w:space="0" w:color="auto"/>
                        <w:right w:val="none" w:sz="0" w:space="0" w:color="auto"/>
                      </w:divBdr>
                      <w:divsChild>
                        <w:div w:id="1290012001">
                          <w:marLeft w:val="0"/>
                          <w:marRight w:val="0"/>
                          <w:marTop w:val="0"/>
                          <w:marBottom w:val="0"/>
                          <w:divBdr>
                            <w:top w:val="none" w:sz="0" w:space="0" w:color="auto"/>
                            <w:left w:val="none" w:sz="0" w:space="0" w:color="auto"/>
                            <w:bottom w:val="none" w:sz="0" w:space="0" w:color="auto"/>
                            <w:right w:val="none" w:sz="0" w:space="0" w:color="auto"/>
                          </w:divBdr>
                          <w:divsChild>
                            <w:div w:id="701707383">
                              <w:marLeft w:val="0"/>
                              <w:marRight w:val="0"/>
                              <w:marTop w:val="0"/>
                              <w:marBottom w:val="0"/>
                              <w:divBdr>
                                <w:top w:val="none" w:sz="0" w:space="0" w:color="auto"/>
                                <w:left w:val="none" w:sz="0" w:space="0" w:color="auto"/>
                                <w:bottom w:val="none" w:sz="0" w:space="0" w:color="auto"/>
                                <w:right w:val="none" w:sz="0" w:space="0" w:color="auto"/>
                              </w:divBdr>
                              <w:divsChild>
                                <w:div w:id="2037150509">
                                  <w:marLeft w:val="0"/>
                                  <w:marRight w:val="0"/>
                                  <w:marTop w:val="0"/>
                                  <w:marBottom w:val="0"/>
                                  <w:divBdr>
                                    <w:top w:val="none" w:sz="0" w:space="0" w:color="auto"/>
                                    <w:left w:val="none" w:sz="0" w:space="0" w:color="auto"/>
                                    <w:bottom w:val="none" w:sz="0" w:space="0" w:color="auto"/>
                                    <w:right w:val="none" w:sz="0" w:space="0" w:color="auto"/>
                                  </w:divBdr>
                                  <w:divsChild>
                                    <w:div w:id="1369723379">
                                      <w:marLeft w:val="0"/>
                                      <w:marRight w:val="0"/>
                                      <w:marTop w:val="0"/>
                                      <w:marBottom w:val="0"/>
                                      <w:divBdr>
                                        <w:top w:val="none" w:sz="0" w:space="0" w:color="auto"/>
                                        <w:left w:val="none" w:sz="0" w:space="0" w:color="auto"/>
                                        <w:bottom w:val="none" w:sz="0" w:space="0" w:color="auto"/>
                                        <w:right w:val="none" w:sz="0" w:space="0" w:color="auto"/>
                                      </w:divBdr>
                                      <w:divsChild>
                                        <w:div w:id="27611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236826">
      <w:bodyDiv w:val="1"/>
      <w:marLeft w:val="0"/>
      <w:marRight w:val="0"/>
      <w:marTop w:val="0"/>
      <w:marBottom w:val="0"/>
      <w:divBdr>
        <w:top w:val="none" w:sz="0" w:space="0" w:color="auto"/>
        <w:left w:val="none" w:sz="0" w:space="0" w:color="auto"/>
        <w:bottom w:val="none" w:sz="0" w:space="0" w:color="auto"/>
        <w:right w:val="none" w:sz="0" w:space="0" w:color="auto"/>
      </w:divBdr>
      <w:divsChild>
        <w:div w:id="556550869">
          <w:marLeft w:val="0"/>
          <w:marRight w:val="0"/>
          <w:marTop w:val="0"/>
          <w:marBottom w:val="300"/>
          <w:divBdr>
            <w:top w:val="none" w:sz="0" w:space="0" w:color="auto"/>
            <w:left w:val="none" w:sz="0" w:space="0" w:color="auto"/>
            <w:bottom w:val="none" w:sz="0" w:space="0" w:color="auto"/>
            <w:right w:val="none" w:sz="0" w:space="0" w:color="auto"/>
          </w:divBdr>
          <w:divsChild>
            <w:div w:id="1152916172">
              <w:marLeft w:val="0"/>
              <w:marRight w:val="0"/>
              <w:marTop w:val="0"/>
              <w:marBottom w:val="0"/>
              <w:divBdr>
                <w:top w:val="none" w:sz="0" w:space="0" w:color="auto"/>
                <w:left w:val="single" w:sz="6" w:space="1" w:color="FFFFFF"/>
                <w:bottom w:val="none" w:sz="0" w:space="0" w:color="auto"/>
                <w:right w:val="single" w:sz="6" w:space="1" w:color="FFFFFF"/>
              </w:divBdr>
              <w:divsChild>
                <w:div w:id="1253507954">
                  <w:marLeft w:val="0"/>
                  <w:marRight w:val="0"/>
                  <w:marTop w:val="0"/>
                  <w:marBottom w:val="0"/>
                  <w:divBdr>
                    <w:top w:val="none" w:sz="0" w:space="0" w:color="auto"/>
                    <w:left w:val="none" w:sz="0" w:space="0" w:color="auto"/>
                    <w:bottom w:val="none" w:sz="0" w:space="0" w:color="auto"/>
                    <w:right w:val="none" w:sz="0" w:space="0" w:color="auto"/>
                  </w:divBdr>
                  <w:divsChild>
                    <w:div w:id="1747417896">
                      <w:marLeft w:val="0"/>
                      <w:marRight w:val="0"/>
                      <w:marTop w:val="0"/>
                      <w:marBottom w:val="0"/>
                      <w:divBdr>
                        <w:top w:val="none" w:sz="0" w:space="0" w:color="auto"/>
                        <w:left w:val="none" w:sz="0" w:space="0" w:color="auto"/>
                        <w:bottom w:val="none" w:sz="0" w:space="0" w:color="auto"/>
                        <w:right w:val="none" w:sz="0" w:space="0" w:color="auto"/>
                      </w:divBdr>
                      <w:divsChild>
                        <w:div w:id="803619877">
                          <w:marLeft w:val="0"/>
                          <w:marRight w:val="0"/>
                          <w:marTop w:val="0"/>
                          <w:marBottom w:val="0"/>
                          <w:divBdr>
                            <w:top w:val="none" w:sz="0" w:space="0" w:color="auto"/>
                            <w:left w:val="none" w:sz="0" w:space="0" w:color="auto"/>
                            <w:bottom w:val="none" w:sz="0" w:space="0" w:color="auto"/>
                            <w:right w:val="none" w:sz="0" w:space="0" w:color="auto"/>
                          </w:divBdr>
                          <w:divsChild>
                            <w:div w:id="1122729213">
                              <w:marLeft w:val="0"/>
                              <w:marRight w:val="0"/>
                              <w:marTop w:val="0"/>
                              <w:marBottom w:val="0"/>
                              <w:divBdr>
                                <w:top w:val="none" w:sz="0" w:space="0" w:color="auto"/>
                                <w:left w:val="none" w:sz="0" w:space="0" w:color="auto"/>
                                <w:bottom w:val="none" w:sz="0" w:space="0" w:color="auto"/>
                                <w:right w:val="none" w:sz="0" w:space="0" w:color="auto"/>
                              </w:divBdr>
                              <w:divsChild>
                                <w:div w:id="1418479789">
                                  <w:marLeft w:val="0"/>
                                  <w:marRight w:val="0"/>
                                  <w:marTop w:val="0"/>
                                  <w:marBottom w:val="0"/>
                                  <w:divBdr>
                                    <w:top w:val="none" w:sz="0" w:space="0" w:color="auto"/>
                                    <w:left w:val="none" w:sz="0" w:space="0" w:color="auto"/>
                                    <w:bottom w:val="none" w:sz="0" w:space="0" w:color="auto"/>
                                    <w:right w:val="none" w:sz="0" w:space="0" w:color="auto"/>
                                  </w:divBdr>
                                  <w:divsChild>
                                    <w:div w:id="18183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07433">
      <w:bodyDiv w:val="1"/>
      <w:marLeft w:val="0"/>
      <w:marRight w:val="0"/>
      <w:marTop w:val="0"/>
      <w:marBottom w:val="0"/>
      <w:divBdr>
        <w:top w:val="none" w:sz="0" w:space="0" w:color="auto"/>
        <w:left w:val="none" w:sz="0" w:space="0" w:color="auto"/>
        <w:bottom w:val="none" w:sz="0" w:space="0" w:color="auto"/>
        <w:right w:val="none" w:sz="0" w:space="0" w:color="auto"/>
      </w:divBdr>
    </w:div>
    <w:div w:id="2012873391">
      <w:bodyDiv w:val="1"/>
      <w:marLeft w:val="0"/>
      <w:marRight w:val="0"/>
      <w:marTop w:val="0"/>
      <w:marBottom w:val="0"/>
      <w:divBdr>
        <w:top w:val="none" w:sz="0" w:space="0" w:color="auto"/>
        <w:left w:val="none" w:sz="0" w:space="0" w:color="auto"/>
        <w:bottom w:val="none" w:sz="0" w:space="0" w:color="auto"/>
        <w:right w:val="none" w:sz="0" w:space="0" w:color="auto"/>
      </w:divBdr>
      <w:divsChild>
        <w:div w:id="230972852">
          <w:marLeft w:val="0"/>
          <w:marRight w:val="0"/>
          <w:marTop w:val="0"/>
          <w:marBottom w:val="0"/>
          <w:divBdr>
            <w:top w:val="none" w:sz="0" w:space="0" w:color="auto"/>
            <w:left w:val="none" w:sz="0" w:space="0" w:color="auto"/>
            <w:bottom w:val="none" w:sz="0" w:space="0" w:color="auto"/>
            <w:right w:val="none" w:sz="0" w:space="0" w:color="auto"/>
          </w:divBdr>
          <w:divsChild>
            <w:div w:id="30420615">
              <w:marLeft w:val="0"/>
              <w:marRight w:val="0"/>
              <w:marTop w:val="0"/>
              <w:marBottom w:val="0"/>
              <w:divBdr>
                <w:top w:val="none" w:sz="0" w:space="0" w:color="auto"/>
                <w:left w:val="none" w:sz="0" w:space="0" w:color="auto"/>
                <w:bottom w:val="none" w:sz="0" w:space="0" w:color="auto"/>
                <w:right w:val="none" w:sz="0" w:space="0" w:color="auto"/>
              </w:divBdr>
              <w:divsChild>
                <w:div w:id="1156997500">
                  <w:marLeft w:val="0"/>
                  <w:marRight w:val="0"/>
                  <w:marTop w:val="0"/>
                  <w:marBottom w:val="0"/>
                  <w:divBdr>
                    <w:top w:val="none" w:sz="0" w:space="0" w:color="auto"/>
                    <w:left w:val="none" w:sz="0" w:space="0" w:color="auto"/>
                    <w:bottom w:val="none" w:sz="0" w:space="0" w:color="auto"/>
                    <w:right w:val="none" w:sz="0" w:space="0" w:color="auto"/>
                  </w:divBdr>
                  <w:divsChild>
                    <w:div w:id="1284076407">
                      <w:marLeft w:val="0"/>
                      <w:marRight w:val="0"/>
                      <w:marTop w:val="0"/>
                      <w:marBottom w:val="0"/>
                      <w:divBdr>
                        <w:top w:val="none" w:sz="0" w:space="0" w:color="auto"/>
                        <w:left w:val="none" w:sz="0" w:space="0" w:color="auto"/>
                        <w:bottom w:val="none" w:sz="0" w:space="0" w:color="auto"/>
                        <w:right w:val="none" w:sz="0" w:space="0" w:color="auto"/>
                      </w:divBdr>
                      <w:divsChild>
                        <w:div w:id="1022974123">
                          <w:marLeft w:val="0"/>
                          <w:marRight w:val="0"/>
                          <w:marTop w:val="0"/>
                          <w:marBottom w:val="0"/>
                          <w:divBdr>
                            <w:top w:val="none" w:sz="0" w:space="0" w:color="auto"/>
                            <w:left w:val="none" w:sz="0" w:space="0" w:color="auto"/>
                            <w:bottom w:val="none" w:sz="0" w:space="0" w:color="auto"/>
                            <w:right w:val="none" w:sz="0" w:space="0" w:color="auto"/>
                          </w:divBdr>
                          <w:divsChild>
                            <w:div w:id="14570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088809">
      <w:bodyDiv w:val="1"/>
      <w:marLeft w:val="0"/>
      <w:marRight w:val="0"/>
      <w:marTop w:val="0"/>
      <w:marBottom w:val="0"/>
      <w:divBdr>
        <w:top w:val="none" w:sz="0" w:space="0" w:color="auto"/>
        <w:left w:val="none" w:sz="0" w:space="0" w:color="auto"/>
        <w:bottom w:val="none" w:sz="0" w:space="0" w:color="auto"/>
        <w:right w:val="none" w:sz="0" w:space="0" w:color="auto"/>
      </w:divBdr>
      <w:divsChild>
        <w:div w:id="690451737">
          <w:marLeft w:val="0"/>
          <w:marRight w:val="0"/>
          <w:marTop w:val="0"/>
          <w:marBottom w:val="300"/>
          <w:divBdr>
            <w:top w:val="none" w:sz="0" w:space="0" w:color="auto"/>
            <w:left w:val="none" w:sz="0" w:space="0" w:color="auto"/>
            <w:bottom w:val="none" w:sz="0" w:space="0" w:color="auto"/>
            <w:right w:val="none" w:sz="0" w:space="0" w:color="auto"/>
          </w:divBdr>
          <w:divsChild>
            <w:div w:id="746071571">
              <w:marLeft w:val="0"/>
              <w:marRight w:val="0"/>
              <w:marTop w:val="0"/>
              <w:marBottom w:val="0"/>
              <w:divBdr>
                <w:top w:val="none" w:sz="0" w:space="0" w:color="auto"/>
                <w:left w:val="single" w:sz="6" w:space="1" w:color="FFFFFF"/>
                <w:bottom w:val="none" w:sz="0" w:space="0" w:color="auto"/>
                <w:right w:val="single" w:sz="6" w:space="1" w:color="FFFFFF"/>
              </w:divBdr>
              <w:divsChild>
                <w:div w:id="1841499942">
                  <w:marLeft w:val="0"/>
                  <w:marRight w:val="0"/>
                  <w:marTop w:val="0"/>
                  <w:marBottom w:val="0"/>
                  <w:divBdr>
                    <w:top w:val="none" w:sz="0" w:space="0" w:color="auto"/>
                    <w:left w:val="none" w:sz="0" w:space="0" w:color="auto"/>
                    <w:bottom w:val="none" w:sz="0" w:space="0" w:color="auto"/>
                    <w:right w:val="none" w:sz="0" w:space="0" w:color="auto"/>
                  </w:divBdr>
                  <w:divsChild>
                    <w:div w:id="720665495">
                      <w:marLeft w:val="0"/>
                      <w:marRight w:val="0"/>
                      <w:marTop w:val="0"/>
                      <w:marBottom w:val="0"/>
                      <w:divBdr>
                        <w:top w:val="none" w:sz="0" w:space="0" w:color="auto"/>
                        <w:left w:val="none" w:sz="0" w:space="0" w:color="auto"/>
                        <w:bottom w:val="none" w:sz="0" w:space="0" w:color="auto"/>
                        <w:right w:val="none" w:sz="0" w:space="0" w:color="auto"/>
                      </w:divBdr>
                      <w:divsChild>
                        <w:div w:id="395666330">
                          <w:marLeft w:val="0"/>
                          <w:marRight w:val="0"/>
                          <w:marTop w:val="0"/>
                          <w:marBottom w:val="0"/>
                          <w:divBdr>
                            <w:top w:val="none" w:sz="0" w:space="0" w:color="auto"/>
                            <w:left w:val="none" w:sz="0" w:space="0" w:color="auto"/>
                            <w:bottom w:val="none" w:sz="0" w:space="0" w:color="auto"/>
                            <w:right w:val="none" w:sz="0" w:space="0" w:color="auto"/>
                          </w:divBdr>
                          <w:divsChild>
                            <w:div w:id="1941795895">
                              <w:marLeft w:val="0"/>
                              <w:marRight w:val="0"/>
                              <w:marTop w:val="0"/>
                              <w:marBottom w:val="0"/>
                              <w:divBdr>
                                <w:top w:val="none" w:sz="0" w:space="0" w:color="auto"/>
                                <w:left w:val="none" w:sz="0" w:space="0" w:color="auto"/>
                                <w:bottom w:val="none" w:sz="0" w:space="0" w:color="auto"/>
                                <w:right w:val="none" w:sz="0" w:space="0" w:color="auto"/>
                              </w:divBdr>
                              <w:divsChild>
                                <w:div w:id="144589995">
                                  <w:marLeft w:val="0"/>
                                  <w:marRight w:val="0"/>
                                  <w:marTop w:val="0"/>
                                  <w:marBottom w:val="0"/>
                                  <w:divBdr>
                                    <w:top w:val="none" w:sz="0" w:space="0" w:color="auto"/>
                                    <w:left w:val="none" w:sz="0" w:space="0" w:color="auto"/>
                                    <w:bottom w:val="none" w:sz="0" w:space="0" w:color="auto"/>
                                    <w:right w:val="none" w:sz="0" w:space="0" w:color="auto"/>
                                  </w:divBdr>
                                  <w:divsChild>
                                    <w:div w:id="419719849">
                                      <w:marLeft w:val="0"/>
                                      <w:marRight w:val="0"/>
                                      <w:marTop w:val="0"/>
                                      <w:marBottom w:val="0"/>
                                      <w:divBdr>
                                        <w:top w:val="none" w:sz="0" w:space="0" w:color="auto"/>
                                        <w:left w:val="none" w:sz="0" w:space="0" w:color="auto"/>
                                        <w:bottom w:val="none" w:sz="0" w:space="0" w:color="auto"/>
                                        <w:right w:val="none" w:sz="0" w:space="0" w:color="auto"/>
                                      </w:divBdr>
                                      <w:divsChild>
                                        <w:div w:id="193242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1E746-D2A5-4314-A794-454C3CDC8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21</Pages>
  <Words>8264</Words>
  <Characters>50415</Characters>
  <Application>Microsoft Office Word</Application>
  <DocSecurity>0</DocSecurity>
  <Lines>420</Lines>
  <Paragraphs>117</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58562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Gilland</dc:creator>
  <cp:keywords/>
  <dc:description/>
  <cp:lastModifiedBy>Birgit Gilland</cp:lastModifiedBy>
  <cp:revision>37</cp:revision>
  <cp:lastPrinted>2018-09-11T15:46:00Z</cp:lastPrinted>
  <dcterms:created xsi:type="dcterms:W3CDTF">2018-09-24T09:47:00Z</dcterms:created>
  <dcterms:modified xsi:type="dcterms:W3CDTF">2018-10-01T08:39:00Z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