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7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44"/>
      </w:tblGrid>
      <w:tr w:rsidR="00C247D3" w:rsidRPr="00C302A9" w14:paraId="7C3D09A5" w14:textId="77777777" w:rsidTr="002D52AA">
        <w:trPr>
          <w:cantSplit/>
          <w:trHeight w:val="3159"/>
        </w:trPr>
        <w:tc>
          <w:tcPr>
            <w:tcW w:w="7144" w:type="dxa"/>
          </w:tcPr>
          <w:p w14:paraId="7AE2F72B" w14:textId="77777777" w:rsidR="00C247D3" w:rsidRPr="00C302A9" w:rsidRDefault="00C247D3" w:rsidP="002D52AA">
            <w:pPr>
              <w:rPr>
                <w:rFonts w:cs="Arial"/>
                <w:szCs w:val="22"/>
              </w:rPr>
            </w:pPr>
            <w:r>
              <w:t>Til alle høringsparter</w:t>
            </w:r>
            <w:r w:rsidRPr="00C302A9">
              <w:rPr>
                <w:rFonts w:cs="Arial"/>
                <w:szCs w:val="22"/>
              </w:rPr>
              <w:t xml:space="preserve"> </w:t>
            </w:r>
            <w:bookmarkStart w:id="0" w:name="NavnTO"/>
            <w:bookmarkEnd w:id="0"/>
            <w:r w:rsidRPr="00C302A9">
              <w:rPr>
                <w:rFonts w:cs="Arial"/>
                <w:szCs w:val="22"/>
              </w:rPr>
              <w:t xml:space="preserve"> </w:t>
            </w:r>
          </w:p>
          <w:p w14:paraId="70313151" w14:textId="77777777" w:rsidR="00C247D3" w:rsidRPr="00C302A9" w:rsidRDefault="00C247D3" w:rsidP="002D52AA">
            <w:pPr>
              <w:rPr>
                <w:rFonts w:cs="Arial"/>
                <w:szCs w:val="22"/>
              </w:rPr>
            </w:pPr>
            <w:bookmarkStart w:id="1" w:name="AdresseET"/>
            <w:bookmarkEnd w:id="1"/>
            <w:r w:rsidRPr="00C302A9">
              <w:rPr>
                <w:rFonts w:cs="Arial"/>
                <w:szCs w:val="22"/>
              </w:rPr>
              <w:t xml:space="preserve"> </w:t>
            </w:r>
            <w:bookmarkStart w:id="2" w:name="AdresseTO"/>
            <w:bookmarkEnd w:id="2"/>
            <w:r w:rsidRPr="00C302A9">
              <w:rPr>
                <w:rFonts w:cs="Arial"/>
                <w:szCs w:val="22"/>
              </w:rPr>
              <w:t xml:space="preserve"> </w:t>
            </w:r>
            <w:bookmarkStart w:id="3" w:name="AdresseTRE"/>
            <w:bookmarkEnd w:id="3"/>
          </w:p>
          <w:p w14:paraId="2A3DE4A4" w14:textId="77777777" w:rsidR="00C247D3" w:rsidRPr="00C302A9" w:rsidRDefault="00C247D3" w:rsidP="002D52AA">
            <w:pPr>
              <w:tabs>
                <w:tab w:val="left" w:pos="6511"/>
              </w:tabs>
              <w:rPr>
                <w:rFonts w:cs="Arial"/>
                <w:szCs w:val="22"/>
              </w:rPr>
            </w:pPr>
            <w:bookmarkStart w:id="4" w:name="Postnr"/>
            <w:bookmarkEnd w:id="4"/>
            <w:r w:rsidRPr="00C302A9">
              <w:rPr>
                <w:rFonts w:cs="Arial"/>
                <w:szCs w:val="22"/>
              </w:rPr>
              <w:t xml:space="preserve"> </w:t>
            </w:r>
            <w:bookmarkStart w:id="5" w:name="By"/>
            <w:bookmarkEnd w:id="5"/>
          </w:p>
          <w:p w14:paraId="237936EE" w14:textId="74A4C575" w:rsidR="00C247D3" w:rsidRPr="00C247D3" w:rsidRDefault="00C247D3" w:rsidP="00C247D3">
            <w:pPr>
              <w:rPr>
                <w:rFonts w:cs="Arial"/>
                <w:szCs w:val="22"/>
              </w:rPr>
            </w:pPr>
            <w:bookmarkStart w:id="6" w:name="Land"/>
            <w:bookmarkStart w:id="7" w:name="FLD_DocumentDate"/>
            <w:bookmarkEnd w:id="6"/>
            <w:r>
              <w:t xml:space="preserve"> </w:t>
            </w:r>
            <w:bookmarkEnd w:id="7"/>
          </w:p>
        </w:tc>
      </w:tr>
    </w:tbl>
    <w:p w14:paraId="4CA80031" w14:textId="11CEB829" w:rsidR="00C247D3" w:rsidRPr="00C302A9" w:rsidRDefault="00C247D3" w:rsidP="00C247D3">
      <w:pPr>
        <w:pStyle w:val="DocumentHeading"/>
      </w:pPr>
      <w:r>
        <w:t xml:space="preserve">Høring </w:t>
      </w:r>
      <w:r w:rsidR="0039431F">
        <w:t xml:space="preserve">af </w:t>
      </w:r>
      <w:r>
        <w:t>udkast til lovforslag om</w:t>
      </w:r>
      <w:r w:rsidR="004D191C">
        <w:t xml:space="preserve"> ændring af </w:t>
      </w:r>
      <w:r w:rsidR="0040609C">
        <w:t>miljøskadeloven</w:t>
      </w:r>
      <w:r w:rsidR="00063DE5">
        <w:t>,</w:t>
      </w:r>
      <w:r w:rsidR="0040609C">
        <w:t xml:space="preserve"> lov om miljøbeskyttelse og forskellige andre love (</w:t>
      </w:r>
      <w:r w:rsidR="008F3512">
        <w:t>P</w:t>
      </w:r>
      <w:r w:rsidR="0040609C">
        <w:t>ræcisering af kredsen af personer, der kan anmode myndighed</w:t>
      </w:r>
      <w:r w:rsidR="00063DE5">
        <w:t>erne</w:t>
      </w:r>
      <w:r w:rsidR="0040609C">
        <w:t xml:space="preserve"> om at træffe foranstaltninger </w:t>
      </w:r>
      <w:r w:rsidR="00063DE5">
        <w:t>m.v. efter</w:t>
      </w:r>
      <w:r w:rsidR="0040609C">
        <w:t xml:space="preserve"> miljøskade</w:t>
      </w:r>
      <w:r w:rsidR="00063DE5">
        <w:t>reglerne</w:t>
      </w:r>
      <w:r w:rsidR="0040609C">
        <w:t xml:space="preserve"> og klage over afgørelser herom)</w:t>
      </w:r>
    </w:p>
    <w:p w14:paraId="641C3E60" w14:textId="77777777" w:rsidR="00C247D3" w:rsidRDefault="00C247D3" w:rsidP="00C247D3"/>
    <w:p w14:paraId="2A91DC44" w14:textId="7AB582B0" w:rsidR="00C247D3" w:rsidRPr="00C302A9" w:rsidRDefault="00C247D3" w:rsidP="00C247D3">
      <w:r>
        <w:t xml:space="preserve">Hermed sendes udkast til lovforslag </w:t>
      </w:r>
      <w:r w:rsidRPr="00C247D3">
        <w:t>om</w:t>
      </w:r>
      <w:r w:rsidR="004D191C">
        <w:t xml:space="preserve"> ændring af </w:t>
      </w:r>
      <w:r w:rsidR="0040609C">
        <w:t>miljøskadeloven</w:t>
      </w:r>
      <w:r w:rsidR="00063DE5">
        <w:t>,</w:t>
      </w:r>
      <w:r w:rsidR="0040609C">
        <w:t xml:space="preserve"> lov om miljøbeskyttelse og forskellige andre love i </w:t>
      </w:r>
      <w:r>
        <w:t xml:space="preserve">offentlig høring. </w:t>
      </w:r>
    </w:p>
    <w:p w14:paraId="38BBEC0E" w14:textId="77777777" w:rsidR="00C247D3" w:rsidRPr="00C302A9" w:rsidRDefault="00C247D3" w:rsidP="00C247D3">
      <w:pPr>
        <w:rPr>
          <w:szCs w:val="22"/>
        </w:rPr>
      </w:pPr>
    </w:p>
    <w:p w14:paraId="1C5B9647" w14:textId="77777777" w:rsidR="00C247D3" w:rsidRDefault="00C247D3" w:rsidP="001B1597">
      <w:pPr>
        <w:rPr>
          <w:szCs w:val="22"/>
        </w:rPr>
      </w:pPr>
      <w:r>
        <w:rPr>
          <w:szCs w:val="22"/>
        </w:rPr>
        <w:t>Miljøministeriet skal venligst anmode om at modtage eventuelle høringssvar senest</w:t>
      </w:r>
      <w:r w:rsidR="001B1597">
        <w:rPr>
          <w:szCs w:val="22"/>
        </w:rPr>
        <w:t>:</w:t>
      </w:r>
    </w:p>
    <w:p w14:paraId="00A0D652" w14:textId="532EB31C" w:rsidR="00C247D3" w:rsidRPr="00C247D3" w:rsidRDefault="00591C7A" w:rsidP="00C247D3">
      <w:pPr>
        <w:jc w:val="center"/>
        <w:rPr>
          <w:b/>
          <w:szCs w:val="22"/>
        </w:rPr>
      </w:pPr>
      <w:r>
        <w:rPr>
          <w:b/>
          <w:szCs w:val="22"/>
        </w:rPr>
        <w:t>mandag</w:t>
      </w:r>
      <w:r w:rsidR="00D016E2" w:rsidRPr="00A34AF2">
        <w:rPr>
          <w:b/>
          <w:szCs w:val="22"/>
        </w:rPr>
        <w:t xml:space="preserve"> </w:t>
      </w:r>
      <w:r w:rsidR="001C39C2" w:rsidRPr="00A34AF2">
        <w:rPr>
          <w:b/>
          <w:szCs w:val="22"/>
        </w:rPr>
        <w:t>d</w:t>
      </w:r>
      <w:r>
        <w:rPr>
          <w:b/>
          <w:szCs w:val="22"/>
        </w:rPr>
        <w:t>en</w:t>
      </w:r>
      <w:r w:rsidR="001C39C2" w:rsidRPr="00A34AF2">
        <w:rPr>
          <w:b/>
          <w:szCs w:val="22"/>
        </w:rPr>
        <w:t xml:space="preserve"> </w:t>
      </w:r>
      <w:r w:rsidR="00027C0E">
        <w:rPr>
          <w:b/>
          <w:szCs w:val="22"/>
        </w:rPr>
        <w:t>9</w:t>
      </w:r>
      <w:r w:rsidR="00C247D3" w:rsidRPr="00A34AF2">
        <w:rPr>
          <w:b/>
          <w:szCs w:val="22"/>
        </w:rPr>
        <w:t xml:space="preserve">. </w:t>
      </w:r>
      <w:r>
        <w:rPr>
          <w:b/>
          <w:szCs w:val="22"/>
        </w:rPr>
        <w:t>oktober</w:t>
      </w:r>
      <w:r w:rsidR="00D016E2" w:rsidRPr="00A34AF2">
        <w:rPr>
          <w:b/>
          <w:szCs w:val="22"/>
        </w:rPr>
        <w:t xml:space="preserve"> </w:t>
      </w:r>
      <w:r w:rsidR="001C39C2" w:rsidRPr="00A34AF2">
        <w:rPr>
          <w:b/>
          <w:szCs w:val="22"/>
        </w:rPr>
        <w:t>202</w:t>
      </w:r>
      <w:r>
        <w:rPr>
          <w:b/>
          <w:szCs w:val="22"/>
        </w:rPr>
        <w:t>3</w:t>
      </w:r>
    </w:p>
    <w:p w14:paraId="10E4BB86" w14:textId="7D9D987E" w:rsidR="00C247D3" w:rsidRDefault="00C247D3" w:rsidP="00C247D3">
      <w:pPr>
        <w:rPr>
          <w:b/>
          <w:szCs w:val="22"/>
        </w:rPr>
      </w:pPr>
    </w:p>
    <w:p w14:paraId="31FABC4A" w14:textId="77777777" w:rsidR="00AA3521" w:rsidRPr="00AA3521" w:rsidRDefault="00C247D3" w:rsidP="00A24F2C">
      <w:pPr>
        <w:rPr>
          <w:b/>
          <w:szCs w:val="22"/>
        </w:rPr>
      </w:pPr>
      <w:r>
        <w:rPr>
          <w:b/>
          <w:szCs w:val="22"/>
        </w:rPr>
        <w:t xml:space="preserve">Baggrund </w:t>
      </w:r>
    </w:p>
    <w:p w14:paraId="07758A43" w14:textId="59FC4453" w:rsidR="00C15867" w:rsidRDefault="00506748" w:rsidP="0039431F">
      <w:r>
        <w:t>Lovforslaget er udarbejdet som en opfølgning på en begrundet udtalelse fra EU-Kommissionen</w:t>
      </w:r>
      <w:r w:rsidR="00C15867">
        <w:t>, hvori Kommissionen konkluderede, at miljøansvarsdirektivets</w:t>
      </w:r>
      <w:r w:rsidR="00C15867">
        <w:rPr>
          <w:rStyle w:val="Fodnotehenvisning"/>
        </w:rPr>
        <w:footnoteReference w:id="1"/>
      </w:r>
      <w:r w:rsidR="00C15867">
        <w:t xml:space="preserve"> artikel 12, stk. 1, litra a, ikke er gennemført tilstrækkeligt klart og præcist i dansk ret</w:t>
      </w:r>
      <w:r w:rsidR="00C50647">
        <w:t>, hvorfor den danske lovgivning ikke giver borgerne tilstrækkelig retssikkerhed</w:t>
      </w:r>
      <w:r w:rsidR="00C15867">
        <w:t xml:space="preserve">. </w:t>
      </w:r>
    </w:p>
    <w:p w14:paraId="01C2B197" w14:textId="5F955D95" w:rsidR="00C15867" w:rsidRDefault="00C15867" w:rsidP="0039431F"/>
    <w:p w14:paraId="68B9BCD7" w14:textId="4B94ED9F" w:rsidR="00C15867" w:rsidRDefault="005F50D7" w:rsidP="0039431F">
      <w:pPr>
        <w:rPr>
          <w:rFonts w:eastAsia="Calibri"/>
          <w:szCs w:val="24"/>
        </w:rPr>
      </w:pPr>
      <w:r>
        <w:rPr>
          <w:rFonts w:eastAsia="Calibri"/>
          <w:szCs w:val="24"/>
        </w:rPr>
        <w:t>Direktivets artikel 12 og 13 bestemmer, hvilke personer der kan anmode den kompetente myndighed om at træffe foranstaltninger vedrørende miljøskader eller overhængende fare for miljøskader og klage over myndighedens afgørelse herom. Det følger af artikel 12, stk. 1, litra a, at persongruppen fysiske eller juridiske personer ”</w:t>
      </w:r>
      <w:r w:rsidRPr="00EF275D">
        <w:rPr>
          <w:rFonts w:eastAsia="Calibri"/>
          <w:szCs w:val="24"/>
        </w:rPr>
        <w:t>som berøres eller kan forventes at blive berørt af en miljøskade”</w:t>
      </w:r>
      <w:r>
        <w:rPr>
          <w:rFonts w:eastAsia="Calibri"/>
          <w:szCs w:val="24"/>
        </w:rPr>
        <w:t xml:space="preserve"> har disse rettigheder. Direktivets artikel 12, stk. 1, litra a, er gennemført i dansk ret ved begrebet ”individuel, væsentlig interesse”.  Det er EU-Kommissionens vurdering, at direktivets ordlyd har et bredere anvendelsesområde end de danske gennemførelsesbestemmelser, idet direktivbestemmelsen også omfatter personer, der ”kan forventes at blive berørt” af en miljøskade. </w:t>
      </w:r>
    </w:p>
    <w:p w14:paraId="2B6CC208" w14:textId="065C7B83" w:rsidR="005F50D7" w:rsidRDefault="005F50D7" w:rsidP="0039431F"/>
    <w:p w14:paraId="24FAF276" w14:textId="0E74498E" w:rsidR="005F50D7" w:rsidRDefault="005F50D7" w:rsidP="0039431F">
      <w:r w:rsidRPr="005F50D7">
        <w:t xml:space="preserve">Regeringen har besvaret EU-Kommissionens begrundede udtalelse i april 2023. Regeringen har tilkendegivet, at den er enig med EU-Kommissionen i, at ordlyden af de danske bestemmelser, der gennemfører miljøansvarsdirektivets artikel 12, stk. 1, litra a, kan være mere klar med hensyn til de tillagte rettigheder, der følger </w:t>
      </w:r>
      <w:r w:rsidRPr="005F50D7">
        <w:lastRenderedPageBreak/>
        <w:t xml:space="preserve">af bestemmelsen. </w:t>
      </w:r>
      <w:r>
        <w:t xml:space="preserve">Formålet med lovforslaget er derfor at præcisere dele af gennemførelsen af miljøansvarsdirektivet. </w:t>
      </w:r>
    </w:p>
    <w:p w14:paraId="4B62FFCE" w14:textId="77777777" w:rsidR="00C15867" w:rsidRDefault="00C15867" w:rsidP="0039431F"/>
    <w:p w14:paraId="01846EE1" w14:textId="388E6FC7" w:rsidR="00506748" w:rsidRDefault="00C15867" w:rsidP="0039431F">
      <w:r>
        <w:t xml:space="preserve">Direktivet er implementeret i flere forskellige love, herunder miljøskadeloven og lov om miljøbeskyttelse. Implementeringen ændres ved fremsættelse af ét samlet lovforslag.  </w:t>
      </w:r>
    </w:p>
    <w:p w14:paraId="295DFA7A" w14:textId="77777777" w:rsidR="000755D7" w:rsidRDefault="000755D7" w:rsidP="00C247D3">
      <w:pPr>
        <w:rPr>
          <w:b/>
          <w:szCs w:val="22"/>
        </w:rPr>
      </w:pPr>
    </w:p>
    <w:p w14:paraId="55B96441" w14:textId="4A58CCBB" w:rsidR="00C247D3" w:rsidRDefault="00C247D3" w:rsidP="00C247D3">
      <w:pPr>
        <w:rPr>
          <w:b/>
          <w:szCs w:val="22"/>
        </w:rPr>
      </w:pPr>
      <w:r w:rsidRPr="00A120BD">
        <w:rPr>
          <w:b/>
          <w:szCs w:val="22"/>
        </w:rPr>
        <w:t>EU-retten</w:t>
      </w:r>
    </w:p>
    <w:p w14:paraId="4BB303B7" w14:textId="58AE433C" w:rsidR="001D42FB" w:rsidRPr="001D42FB" w:rsidRDefault="00B21E25" w:rsidP="00C247D3">
      <w:pPr>
        <w:rPr>
          <w:szCs w:val="22"/>
        </w:rPr>
      </w:pPr>
      <w:r>
        <w:rPr>
          <w:szCs w:val="22"/>
        </w:rPr>
        <w:t xml:space="preserve">Lovforslaget gennemfører dele af </w:t>
      </w:r>
      <w:r w:rsidR="00B62D06">
        <w:t>Europa-Parlamentet og Rådets direktiv 2004/35/EF af 21. april 2004 om miljøansvar for så vidt angår forebyggelse og afhjælpning af miljøskader.</w:t>
      </w:r>
    </w:p>
    <w:p w14:paraId="17F96D81" w14:textId="77777777" w:rsidR="00AA3521" w:rsidRDefault="00AA3521" w:rsidP="00C247D3">
      <w:pPr>
        <w:rPr>
          <w:i/>
          <w:szCs w:val="22"/>
        </w:rPr>
      </w:pPr>
    </w:p>
    <w:p w14:paraId="56EAAA08" w14:textId="4A610FA5" w:rsidR="00A120BD" w:rsidRDefault="00C247D3" w:rsidP="00A120BD">
      <w:pPr>
        <w:rPr>
          <w:b/>
          <w:szCs w:val="22"/>
        </w:rPr>
      </w:pPr>
      <w:r w:rsidRPr="00A120BD">
        <w:rPr>
          <w:b/>
          <w:szCs w:val="22"/>
        </w:rPr>
        <w:t>Administrative og erhvervsøkonomiske konsekvenser</w:t>
      </w:r>
      <w:r w:rsidR="00A120BD" w:rsidRPr="00A120BD">
        <w:rPr>
          <w:b/>
          <w:szCs w:val="22"/>
        </w:rPr>
        <w:t xml:space="preserve"> og principper for agil erhvervsrettet lovgivning </w:t>
      </w:r>
    </w:p>
    <w:p w14:paraId="08A20E34" w14:textId="056A1FE3" w:rsidR="00B62D06" w:rsidRDefault="00B62D06" w:rsidP="00A120BD">
      <w:pPr>
        <w:rPr>
          <w:szCs w:val="22"/>
        </w:rPr>
      </w:pPr>
      <w:r>
        <w:rPr>
          <w:szCs w:val="22"/>
        </w:rPr>
        <w:t xml:space="preserve">Lovforslaget har ikke økonomiske eller administrative konsekvenser for erhvervet. </w:t>
      </w:r>
    </w:p>
    <w:p w14:paraId="5356091A" w14:textId="26A808C8" w:rsidR="00B62D06" w:rsidRDefault="00B62D06" w:rsidP="00A120BD">
      <w:pPr>
        <w:rPr>
          <w:szCs w:val="22"/>
        </w:rPr>
      </w:pPr>
    </w:p>
    <w:p w14:paraId="1765AE6F" w14:textId="3511ED21" w:rsidR="00B62D06" w:rsidRPr="00B62D06" w:rsidRDefault="00B62D06" w:rsidP="00A120BD">
      <w:pPr>
        <w:rPr>
          <w:szCs w:val="22"/>
        </w:rPr>
      </w:pPr>
      <w:r>
        <w:rPr>
          <w:szCs w:val="22"/>
        </w:rPr>
        <w:t xml:space="preserve">Principperne for agil erhvervsrettet lovgivning er ikke relevante for lovforslaget. </w:t>
      </w:r>
    </w:p>
    <w:p w14:paraId="04B0114B" w14:textId="77777777" w:rsidR="006F578C" w:rsidRDefault="006F578C" w:rsidP="006F578C">
      <w:pPr>
        <w:rPr>
          <w:i/>
          <w:szCs w:val="22"/>
        </w:rPr>
      </w:pPr>
    </w:p>
    <w:p w14:paraId="03A90BB7" w14:textId="77777777" w:rsidR="00C247D3" w:rsidRPr="001B1597" w:rsidRDefault="00C247D3" w:rsidP="00C247D3">
      <w:pPr>
        <w:rPr>
          <w:b/>
          <w:szCs w:val="22"/>
        </w:rPr>
      </w:pPr>
      <w:r w:rsidRPr="001B1597">
        <w:rPr>
          <w:b/>
          <w:szCs w:val="22"/>
        </w:rPr>
        <w:t>Ikrafttrædelse</w:t>
      </w:r>
    </w:p>
    <w:p w14:paraId="07331B7A" w14:textId="1DB519B7" w:rsidR="00C247D3" w:rsidRPr="00DC0FC4" w:rsidRDefault="00C247D3" w:rsidP="00C247D3">
      <w:pPr>
        <w:rPr>
          <w:szCs w:val="22"/>
        </w:rPr>
      </w:pPr>
      <w:r>
        <w:rPr>
          <w:szCs w:val="22"/>
        </w:rPr>
        <w:t xml:space="preserve">Lovforslaget forventes at træde i kraft den 1. </w:t>
      </w:r>
      <w:r w:rsidR="00591C7A">
        <w:rPr>
          <w:szCs w:val="22"/>
        </w:rPr>
        <w:t xml:space="preserve">juli </w:t>
      </w:r>
      <w:r>
        <w:rPr>
          <w:szCs w:val="22"/>
        </w:rPr>
        <w:t>202</w:t>
      </w:r>
      <w:r w:rsidR="00591C7A">
        <w:rPr>
          <w:szCs w:val="22"/>
        </w:rPr>
        <w:t>4</w:t>
      </w:r>
      <w:r w:rsidR="001C39C2">
        <w:rPr>
          <w:szCs w:val="22"/>
        </w:rPr>
        <w:t>.</w:t>
      </w:r>
      <w:r w:rsidR="00AA3521">
        <w:rPr>
          <w:szCs w:val="22"/>
        </w:rPr>
        <w:t xml:space="preserve"> </w:t>
      </w:r>
    </w:p>
    <w:p w14:paraId="4EB1C4B0" w14:textId="77777777" w:rsidR="00C247D3" w:rsidRDefault="00C247D3" w:rsidP="00C247D3">
      <w:pPr>
        <w:rPr>
          <w:i/>
          <w:szCs w:val="22"/>
        </w:rPr>
      </w:pPr>
    </w:p>
    <w:p w14:paraId="14D38053" w14:textId="77777777" w:rsidR="00C247D3" w:rsidRDefault="00C247D3" w:rsidP="00C247D3">
      <w:pPr>
        <w:rPr>
          <w:b/>
          <w:szCs w:val="22"/>
        </w:rPr>
      </w:pPr>
      <w:r>
        <w:rPr>
          <w:b/>
          <w:szCs w:val="22"/>
        </w:rPr>
        <w:t xml:space="preserve">Høringssvar </w:t>
      </w:r>
    </w:p>
    <w:p w14:paraId="10EEACFF" w14:textId="6C774173" w:rsidR="00C247D3" w:rsidRDefault="00C247D3" w:rsidP="00C247D3">
      <w:pPr>
        <w:rPr>
          <w:szCs w:val="22"/>
        </w:rPr>
      </w:pPr>
      <w:r>
        <w:rPr>
          <w:szCs w:val="22"/>
        </w:rPr>
        <w:t>Udkastet til lovforslaget er sendt i høring hos de parter, der fremgår af vedlagte høringsliste og er samtidig off</w:t>
      </w:r>
      <w:r w:rsidR="00883798">
        <w:rPr>
          <w:szCs w:val="22"/>
        </w:rPr>
        <w:t>entliggjort på høringsportalen.</w:t>
      </w:r>
    </w:p>
    <w:p w14:paraId="2F6F78FF" w14:textId="77777777" w:rsidR="00C247D3" w:rsidRDefault="00C247D3" w:rsidP="00C247D3">
      <w:pPr>
        <w:rPr>
          <w:szCs w:val="22"/>
        </w:rPr>
      </w:pPr>
    </w:p>
    <w:p w14:paraId="6281979D" w14:textId="77777777" w:rsidR="00C247D3" w:rsidRDefault="00C247D3" w:rsidP="00C247D3">
      <w:pPr>
        <w:rPr>
          <w:szCs w:val="22"/>
        </w:rPr>
      </w:pPr>
      <w:r>
        <w:rPr>
          <w:szCs w:val="22"/>
        </w:rPr>
        <w:t>Eventuelle spørgsmål til udkast til lovforslaget kan rettes til følgende:</w:t>
      </w:r>
    </w:p>
    <w:p w14:paraId="1FDAA647" w14:textId="60F69417" w:rsidR="00C247D3" w:rsidRDefault="00591C7A" w:rsidP="00591C7A">
      <w:pPr>
        <w:pStyle w:val="Listeafsnit"/>
        <w:numPr>
          <w:ilvl w:val="0"/>
          <w:numId w:val="15"/>
        </w:numPr>
        <w:rPr>
          <w:szCs w:val="22"/>
        </w:rPr>
      </w:pPr>
      <w:r>
        <w:rPr>
          <w:szCs w:val="22"/>
        </w:rPr>
        <w:t>Fie Mørup</w:t>
      </w:r>
      <w:r w:rsidR="00C247D3">
        <w:rPr>
          <w:szCs w:val="22"/>
        </w:rPr>
        <w:t xml:space="preserve">, </w:t>
      </w:r>
      <w:hyperlink r:id="rId8" w:history="1">
        <w:r w:rsidRPr="006D52D9">
          <w:rPr>
            <w:rStyle w:val="Hyperlink"/>
            <w:szCs w:val="22"/>
          </w:rPr>
          <w:t>fimoe@mim.dk</w:t>
        </w:r>
      </w:hyperlink>
    </w:p>
    <w:p w14:paraId="6137D6A7" w14:textId="77777777" w:rsidR="00591C7A" w:rsidRDefault="00591C7A" w:rsidP="00591C7A">
      <w:pPr>
        <w:pStyle w:val="Listeafsnit"/>
        <w:rPr>
          <w:szCs w:val="22"/>
        </w:rPr>
      </w:pPr>
    </w:p>
    <w:p w14:paraId="2229B801" w14:textId="4F2B8803" w:rsidR="00C247D3" w:rsidRDefault="00C247D3" w:rsidP="00C247D3">
      <w:pPr>
        <w:rPr>
          <w:szCs w:val="22"/>
        </w:rPr>
      </w:pPr>
      <w:r>
        <w:rPr>
          <w:szCs w:val="22"/>
        </w:rPr>
        <w:t xml:space="preserve">Høringssvar bedes sendt til </w:t>
      </w:r>
      <w:hyperlink r:id="rId9" w:history="1">
        <w:r w:rsidRPr="00D97788">
          <w:rPr>
            <w:rStyle w:val="Hyperlink"/>
            <w:szCs w:val="22"/>
          </w:rPr>
          <w:t>mim@mim.dk</w:t>
        </w:r>
      </w:hyperlink>
      <w:r>
        <w:rPr>
          <w:szCs w:val="22"/>
        </w:rPr>
        <w:t xml:space="preserve"> med </w:t>
      </w:r>
      <w:proofErr w:type="spellStart"/>
      <w:r>
        <w:rPr>
          <w:szCs w:val="22"/>
        </w:rPr>
        <w:t>Cc</w:t>
      </w:r>
      <w:proofErr w:type="spellEnd"/>
      <w:r>
        <w:rPr>
          <w:szCs w:val="22"/>
        </w:rPr>
        <w:t xml:space="preserve">. til </w:t>
      </w:r>
      <w:hyperlink r:id="rId10" w:history="1">
        <w:r w:rsidR="00591C7A" w:rsidRPr="006D52D9">
          <w:rPr>
            <w:rStyle w:val="Hyperlink"/>
            <w:szCs w:val="22"/>
          </w:rPr>
          <w:t>fimoe@mim.dk</w:t>
        </w:r>
      </w:hyperlink>
      <w:r w:rsidRPr="00C247D3">
        <w:rPr>
          <w:szCs w:val="22"/>
        </w:rPr>
        <w:t xml:space="preserve"> </w:t>
      </w:r>
      <w:r w:rsidRPr="00883798">
        <w:rPr>
          <w:b/>
          <w:szCs w:val="22"/>
        </w:rPr>
        <w:t>senest</w:t>
      </w:r>
      <w:r w:rsidRPr="00C247D3">
        <w:rPr>
          <w:szCs w:val="22"/>
        </w:rPr>
        <w:t xml:space="preserve"> </w:t>
      </w:r>
      <w:r w:rsidR="00670A56">
        <w:rPr>
          <w:b/>
          <w:szCs w:val="22"/>
        </w:rPr>
        <w:t xml:space="preserve">den </w:t>
      </w:r>
      <w:r w:rsidR="00027C0E">
        <w:rPr>
          <w:b/>
          <w:szCs w:val="22"/>
        </w:rPr>
        <w:t>9</w:t>
      </w:r>
      <w:r w:rsidR="00A120BD" w:rsidRPr="00883798">
        <w:rPr>
          <w:b/>
          <w:szCs w:val="22"/>
        </w:rPr>
        <w:t xml:space="preserve">. </w:t>
      </w:r>
      <w:r w:rsidR="00591C7A">
        <w:rPr>
          <w:b/>
          <w:szCs w:val="22"/>
        </w:rPr>
        <w:t>oktober</w:t>
      </w:r>
      <w:r w:rsidRPr="00883798">
        <w:rPr>
          <w:b/>
          <w:szCs w:val="22"/>
        </w:rPr>
        <w:t xml:space="preserve"> 202</w:t>
      </w:r>
      <w:r w:rsidR="00591C7A">
        <w:rPr>
          <w:b/>
          <w:szCs w:val="22"/>
        </w:rPr>
        <w:t>3</w:t>
      </w:r>
      <w:r w:rsidRPr="00C247D3">
        <w:rPr>
          <w:szCs w:val="22"/>
        </w:rPr>
        <w:t>.</w:t>
      </w:r>
      <w:r>
        <w:rPr>
          <w:b/>
          <w:szCs w:val="22"/>
        </w:rPr>
        <w:t xml:space="preserve"> </w:t>
      </w:r>
      <w:r>
        <w:rPr>
          <w:szCs w:val="22"/>
        </w:rPr>
        <w:t>I høringssvar bedes angivet</w:t>
      </w:r>
      <w:r w:rsidR="00937976">
        <w:rPr>
          <w:szCs w:val="22"/>
        </w:rPr>
        <w:t xml:space="preserve"> følgende i emnefeltet:</w:t>
      </w:r>
      <w:r>
        <w:rPr>
          <w:szCs w:val="22"/>
        </w:rPr>
        <w:t xml:space="preserve"> </w:t>
      </w:r>
      <w:r w:rsidR="00B860CD">
        <w:rPr>
          <w:szCs w:val="22"/>
        </w:rPr>
        <w:t>"</w:t>
      </w:r>
      <w:r w:rsidR="0039431F">
        <w:rPr>
          <w:szCs w:val="22"/>
        </w:rPr>
        <w:t xml:space="preserve">Høringssvar </w:t>
      </w:r>
      <w:r w:rsidR="00937976">
        <w:rPr>
          <w:szCs w:val="22"/>
        </w:rPr>
        <w:t xml:space="preserve">vedr. </w:t>
      </w:r>
      <w:r w:rsidR="00591C7A">
        <w:rPr>
          <w:szCs w:val="22"/>
        </w:rPr>
        <w:t>miljøskadeloven og andre love</w:t>
      </w:r>
      <w:r w:rsidR="00937976">
        <w:rPr>
          <w:szCs w:val="22"/>
        </w:rPr>
        <w:t xml:space="preserve"> j.nr.</w:t>
      </w:r>
      <w:r w:rsidR="00182903">
        <w:rPr>
          <w:szCs w:val="22"/>
        </w:rPr>
        <w:t xml:space="preserve"> 202</w:t>
      </w:r>
      <w:r w:rsidR="00591C7A">
        <w:rPr>
          <w:szCs w:val="22"/>
        </w:rPr>
        <w:t>3</w:t>
      </w:r>
      <w:r w:rsidR="00182903">
        <w:rPr>
          <w:szCs w:val="22"/>
        </w:rPr>
        <w:t>-</w:t>
      </w:r>
      <w:r w:rsidR="00591C7A">
        <w:rPr>
          <w:szCs w:val="22"/>
        </w:rPr>
        <w:t>3185</w:t>
      </w:r>
      <w:r w:rsidR="00937976">
        <w:rPr>
          <w:szCs w:val="22"/>
        </w:rPr>
        <w:t xml:space="preserve"> (angive organisation/navn eller lign)</w:t>
      </w:r>
      <w:r>
        <w:rPr>
          <w:szCs w:val="22"/>
        </w:rPr>
        <w:t>.</w:t>
      </w:r>
      <w:r w:rsidR="00B860CD">
        <w:rPr>
          <w:szCs w:val="22"/>
        </w:rPr>
        <w:t>”</w:t>
      </w:r>
    </w:p>
    <w:p w14:paraId="3584B968" w14:textId="77777777" w:rsidR="00C247D3" w:rsidRDefault="00C247D3" w:rsidP="00C247D3">
      <w:pPr>
        <w:rPr>
          <w:szCs w:val="22"/>
        </w:rPr>
      </w:pPr>
    </w:p>
    <w:p w14:paraId="3FC9A9B7" w14:textId="1303A92C" w:rsidR="00C247D3" w:rsidRDefault="00A3465B" w:rsidP="00C247D3">
      <w:r>
        <w:t>Ikke-ministerielle hørings</w:t>
      </w:r>
      <w:r w:rsidR="00C247D3" w:rsidRPr="001826B2">
        <w:t>parters svar vil blive offentliggjort på høringsportalen efter endt høring. Dette gælder også Datatilsynets eventuelle høringssvar. Ved afgivelse af høringssvar gives der samtykke til offentliggørelse, herunder afsenders navn og mailadresse.</w:t>
      </w:r>
    </w:p>
    <w:p w14:paraId="0E7DB915" w14:textId="4507E539" w:rsidR="00556CE5" w:rsidRDefault="00556CE5" w:rsidP="00C247D3"/>
    <w:p w14:paraId="296AECA3" w14:textId="77777777" w:rsidR="00556CE5" w:rsidRDefault="00556CE5" w:rsidP="00556CE5">
      <w:r>
        <w:t xml:space="preserve">Der kan i forbindelse med behandlingen af de modtagne høringssvar være behov for at videresende disse til anden myndighed. I det omfang, der i høringssvarene indgår personoplysninger, vil disse således kunne blive videresendt til anden myndighed med henblik på, at denne myndighed forholder sig til indholdet. Personoplysninger vil også kunne indgå i det høringsnotat, som ministeriet </w:t>
      </w:r>
      <w:bookmarkStart w:id="8" w:name="_GoBack"/>
      <w:bookmarkEnd w:id="8"/>
      <w:r>
        <w:t xml:space="preserve">udarbejder på baggrund af høringen, og som offentliggøres på høringsportalen efter høringen. </w:t>
      </w:r>
    </w:p>
    <w:p w14:paraId="210BF87F" w14:textId="16050C94" w:rsidR="00937976" w:rsidRDefault="00937976" w:rsidP="00C247D3"/>
    <w:p w14:paraId="5AC03992" w14:textId="77777777" w:rsidR="006F578C" w:rsidRDefault="006F578C" w:rsidP="00C247D3">
      <w:pPr>
        <w:rPr>
          <w:szCs w:val="22"/>
        </w:rPr>
      </w:pPr>
    </w:p>
    <w:p w14:paraId="6348E299" w14:textId="77777777" w:rsidR="00C247D3" w:rsidRPr="00C302A9" w:rsidRDefault="00C247D3" w:rsidP="00C247D3">
      <w:pPr>
        <w:keepNext/>
        <w:keepLines/>
        <w:rPr>
          <w:szCs w:val="22"/>
        </w:rPr>
      </w:pPr>
      <w:bookmarkStart w:id="9" w:name="LAN_YoursSincerely"/>
      <w:r w:rsidRPr="00C302A9">
        <w:rPr>
          <w:szCs w:val="22"/>
        </w:rPr>
        <w:t>Med venlig hilsen</w:t>
      </w:r>
      <w:bookmarkEnd w:id="9"/>
    </w:p>
    <w:p w14:paraId="4462AAA7" w14:textId="67BB3588" w:rsidR="00937976" w:rsidRPr="00C302A9" w:rsidRDefault="00937976" w:rsidP="00C247D3">
      <w:pPr>
        <w:keepNext/>
        <w:keepLines/>
        <w:rPr>
          <w:szCs w:val="22"/>
        </w:rPr>
      </w:pPr>
    </w:p>
    <w:p w14:paraId="1839ACED" w14:textId="69C9E59E" w:rsidR="00C247D3" w:rsidRPr="00C302A9" w:rsidRDefault="00591C7A" w:rsidP="00C247D3">
      <w:pPr>
        <w:keepNext/>
        <w:keepLines/>
        <w:rPr>
          <w:szCs w:val="22"/>
        </w:rPr>
      </w:pPr>
      <w:bookmarkStart w:id="10" w:name="USR_Name_HIF"/>
      <w:r>
        <w:rPr>
          <w:szCs w:val="22"/>
        </w:rPr>
        <w:t>Fie Mørup</w:t>
      </w:r>
    </w:p>
    <w:bookmarkEnd w:id="10"/>
    <w:p w14:paraId="11489DC0" w14:textId="77777777" w:rsidR="00EC1285" w:rsidRPr="00C2473E" w:rsidRDefault="00EC1285" w:rsidP="005671A1"/>
    <w:sectPr w:rsidR="00EC1285" w:rsidRPr="00C2473E" w:rsidSect="0048667B">
      <w:headerReference w:type="default" r:id="rId11"/>
      <w:footerReference w:type="even" r:id="rId12"/>
      <w:footerReference w:type="default" r:id="rId13"/>
      <w:headerReference w:type="first" r:id="rId14"/>
      <w:pgSz w:w="11906" w:h="16838" w:code="9"/>
      <w:pgMar w:top="2041" w:right="3175"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F7DCC" w14:textId="77777777" w:rsidR="008E6B7C" w:rsidRDefault="008E6B7C">
      <w:r>
        <w:separator/>
      </w:r>
    </w:p>
  </w:endnote>
  <w:endnote w:type="continuationSeparator" w:id="0">
    <w:p w14:paraId="58595EFC" w14:textId="77777777" w:rsidR="008E6B7C" w:rsidRDefault="008E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528D4" w14:textId="77777777"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2473E">
      <w:rPr>
        <w:rStyle w:val="Sidetal"/>
        <w:noProof/>
      </w:rPr>
      <w:t>1</w:t>
    </w:r>
    <w:r>
      <w:rPr>
        <w:rStyle w:val="Sidetal"/>
      </w:rPr>
      <w:fldChar w:fldCharType="end"/>
    </w:r>
  </w:p>
  <w:p w14:paraId="73FC280D" w14:textId="77777777"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A5C39" w14:textId="11CA4A91"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755061">
      <w:rPr>
        <w:rStyle w:val="Sidetal"/>
        <w:noProof/>
      </w:rPr>
      <w:t>3</w:t>
    </w:r>
    <w:r w:rsidRPr="001C6975">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A1190" w14:textId="77777777" w:rsidR="008E6B7C" w:rsidRDefault="008E6B7C">
      <w:r>
        <w:separator/>
      </w:r>
    </w:p>
  </w:footnote>
  <w:footnote w:type="continuationSeparator" w:id="0">
    <w:p w14:paraId="339F774A" w14:textId="77777777" w:rsidR="008E6B7C" w:rsidRDefault="008E6B7C">
      <w:r>
        <w:continuationSeparator/>
      </w:r>
    </w:p>
  </w:footnote>
  <w:footnote w:id="1">
    <w:p w14:paraId="012DAD21" w14:textId="50555B63" w:rsidR="00C15867" w:rsidRDefault="00C15867">
      <w:pPr>
        <w:pStyle w:val="Fodnotetekst"/>
      </w:pPr>
      <w:r>
        <w:rPr>
          <w:rStyle w:val="Fodnotehenvisning"/>
        </w:rPr>
        <w:footnoteRef/>
      </w:r>
      <w:r>
        <w:t>Europa-Parlamentet og Rådets direktiv 2004/35/EF af 21. april 2004 om miljøansvars for så vidt angår forebyggelse og afhjælpning af miljøskader, som senest ændret ved forordning nr. 2019/1010 af 5. juni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593DB" w14:textId="77777777" w:rsidR="000E717B" w:rsidRDefault="000E717B">
    <w:pPr>
      <w:pStyle w:val="Sidehoved"/>
    </w:pPr>
  </w:p>
  <w:p w14:paraId="4506244E" w14:textId="77777777" w:rsidR="005A0290" w:rsidRDefault="005A029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C6E2D" w14:textId="77777777" w:rsidR="00CF1627" w:rsidRDefault="00C2473E">
    <w:pPr>
      <w:pStyle w:val="Sidehoved"/>
    </w:pPr>
    <w:r>
      <w:rPr>
        <w:noProof/>
      </w:rPr>
      <w:drawing>
        <wp:anchor distT="0" distB="0" distL="114300" distR="114300" simplePos="0" relativeHeight="251658240" behindDoc="0" locked="1" layoutInCell="1" allowOverlap="1" wp14:anchorId="2967D51F" wp14:editId="0F67BED6">
          <wp:simplePos x="0" y="0"/>
          <wp:positionH relativeFrom="rightMargin">
            <wp:align>right</wp:align>
          </wp:positionH>
          <wp:positionV relativeFrom="page">
            <wp:posOffset>431800</wp:posOffset>
          </wp:positionV>
          <wp:extent cx="2627626" cy="527050"/>
          <wp:effectExtent l="0" t="0" r="0" b="0"/>
          <wp:wrapNone/>
          <wp:docPr id="1"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626" cy="527050"/>
                  </a:xfrm>
                  <a:prstGeom prst="rect">
                    <a:avLst/>
                  </a:prstGeom>
                </pic:spPr>
              </pic:pic>
            </a:graphicData>
          </a:graphic>
          <wp14:sizeRelH relativeFrom="page">
            <wp14:pctWidth>0</wp14:pctWidth>
          </wp14:sizeRelH>
          <wp14:sizeRelV relativeFrom="page">
            <wp14:pctHeight>0</wp14:pctHeight>
          </wp14:sizeRelV>
        </wp:anchor>
      </w:drawing>
    </w:r>
  </w:p>
  <w:p w14:paraId="7B2B90A8" w14:textId="77777777" w:rsidR="003033ED" w:rsidRDefault="003033ED"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A3232DA"/>
    <w:multiLevelType w:val="hybridMultilevel"/>
    <w:tmpl w:val="58984E52"/>
    <w:lvl w:ilvl="0" w:tplc="7C94C508">
      <w:start w:val="10"/>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4"/>
  </w:num>
  <w:num w:numId="13">
    <w:abstractNumId w:val="1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autoHyphenation/>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3E"/>
    <w:rsid w:val="00002EA0"/>
    <w:rsid w:val="00003636"/>
    <w:rsid w:val="00005FAA"/>
    <w:rsid w:val="0001457C"/>
    <w:rsid w:val="0001528D"/>
    <w:rsid w:val="000166A0"/>
    <w:rsid w:val="00027C0E"/>
    <w:rsid w:val="00030051"/>
    <w:rsid w:val="00037E7E"/>
    <w:rsid w:val="00045896"/>
    <w:rsid w:val="00060BC5"/>
    <w:rsid w:val="00063DE5"/>
    <w:rsid w:val="000647F2"/>
    <w:rsid w:val="00066A0C"/>
    <w:rsid w:val="00070BA1"/>
    <w:rsid w:val="00073466"/>
    <w:rsid w:val="00074F1A"/>
    <w:rsid w:val="000755D7"/>
    <w:rsid w:val="000758FD"/>
    <w:rsid w:val="00082404"/>
    <w:rsid w:val="000825EC"/>
    <w:rsid w:val="00082D7E"/>
    <w:rsid w:val="00092DE4"/>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3018"/>
    <w:rsid w:val="00104CB1"/>
    <w:rsid w:val="001062D0"/>
    <w:rsid w:val="00113948"/>
    <w:rsid w:val="00114DE6"/>
    <w:rsid w:val="001210A9"/>
    <w:rsid w:val="001354CC"/>
    <w:rsid w:val="0014150F"/>
    <w:rsid w:val="00144670"/>
    <w:rsid w:val="0014616C"/>
    <w:rsid w:val="00147CCA"/>
    <w:rsid w:val="00150899"/>
    <w:rsid w:val="00152C59"/>
    <w:rsid w:val="00152CB8"/>
    <w:rsid w:val="00156908"/>
    <w:rsid w:val="00160721"/>
    <w:rsid w:val="001743E7"/>
    <w:rsid w:val="00182903"/>
    <w:rsid w:val="0018769C"/>
    <w:rsid w:val="001A4D56"/>
    <w:rsid w:val="001A58BF"/>
    <w:rsid w:val="001A6CB5"/>
    <w:rsid w:val="001A7E4B"/>
    <w:rsid w:val="001B1597"/>
    <w:rsid w:val="001B3F10"/>
    <w:rsid w:val="001B72A9"/>
    <w:rsid w:val="001C2544"/>
    <w:rsid w:val="001C39C2"/>
    <w:rsid w:val="001C417D"/>
    <w:rsid w:val="001C4328"/>
    <w:rsid w:val="001C6975"/>
    <w:rsid w:val="001C7630"/>
    <w:rsid w:val="001D1196"/>
    <w:rsid w:val="001D19D8"/>
    <w:rsid w:val="001D42FB"/>
    <w:rsid w:val="001E38EF"/>
    <w:rsid w:val="001E63D8"/>
    <w:rsid w:val="001E7F16"/>
    <w:rsid w:val="001F3A47"/>
    <w:rsid w:val="001F763E"/>
    <w:rsid w:val="00200B86"/>
    <w:rsid w:val="0020134B"/>
    <w:rsid w:val="0020402C"/>
    <w:rsid w:val="002044E3"/>
    <w:rsid w:val="00204BF4"/>
    <w:rsid w:val="00211AC9"/>
    <w:rsid w:val="00212497"/>
    <w:rsid w:val="00220560"/>
    <w:rsid w:val="002239C6"/>
    <w:rsid w:val="00225534"/>
    <w:rsid w:val="00235C1F"/>
    <w:rsid w:val="002366E2"/>
    <w:rsid w:val="00256BB4"/>
    <w:rsid w:val="002629A8"/>
    <w:rsid w:val="002639DB"/>
    <w:rsid w:val="00264240"/>
    <w:rsid w:val="002654F9"/>
    <w:rsid w:val="00266467"/>
    <w:rsid w:val="00267F76"/>
    <w:rsid w:val="0027325A"/>
    <w:rsid w:val="0027546B"/>
    <w:rsid w:val="00283D52"/>
    <w:rsid w:val="00284176"/>
    <w:rsid w:val="00293240"/>
    <w:rsid w:val="002933E6"/>
    <w:rsid w:val="0029629D"/>
    <w:rsid w:val="002A29B1"/>
    <w:rsid w:val="002A7860"/>
    <w:rsid w:val="002C042D"/>
    <w:rsid w:val="002C4595"/>
    <w:rsid w:val="002C4D00"/>
    <w:rsid w:val="002D00C9"/>
    <w:rsid w:val="002D03C2"/>
    <w:rsid w:val="002D268E"/>
    <w:rsid w:val="002D7F0F"/>
    <w:rsid w:val="002E7E84"/>
    <w:rsid w:val="003001A2"/>
    <w:rsid w:val="003033ED"/>
    <w:rsid w:val="00310C3C"/>
    <w:rsid w:val="00313642"/>
    <w:rsid w:val="00315AC9"/>
    <w:rsid w:val="00320951"/>
    <w:rsid w:val="003209AA"/>
    <w:rsid w:val="00322BBE"/>
    <w:rsid w:val="00326ED5"/>
    <w:rsid w:val="00331970"/>
    <w:rsid w:val="00334562"/>
    <w:rsid w:val="00343A37"/>
    <w:rsid w:val="00345FA9"/>
    <w:rsid w:val="00350582"/>
    <w:rsid w:val="00353B4E"/>
    <w:rsid w:val="003558D9"/>
    <w:rsid w:val="00362EAC"/>
    <w:rsid w:val="00365BC4"/>
    <w:rsid w:val="003819FF"/>
    <w:rsid w:val="00385C06"/>
    <w:rsid w:val="00386D0C"/>
    <w:rsid w:val="0039431F"/>
    <w:rsid w:val="003944B7"/>
    <w:rsid w:val="003A3350"/>
    <w:rsid w:val="003A3369"/>
    <w:rsid w:val="003A44A9"/>
    <w:rsid w:val="003B6C74"/>
    <w:rsid w:val="003C67E6"/>
    <w:rsid w:val="003D3CB2"/>
    <w:rsid w:val="003D518E"/>
    <w:rsid w:val="003E06B4"/>
    <w:rsid w:val="003E09D1"/>
    <w:rsid w:val="003E1377"/>
    <w:rsid w:val="003E2068"/>
    <w:rsid w:val="003E3617"/>
    <w:rsid w:val="003F0D75"/>
    <w:rsid w:val="0040506D"/>
    <w:rsid w:val="0040609C"/>
    <w:rsid w:val="00406784"/>
    <w:rsid w:val="00406AF1"/>
    <w:rsid w:val="00407A11"/>
    <w:rsid w:val="00407C2F"/>
    <w:rsid w:val="0041290C"/>
    <w:rsid w:val="0041385B"/>
    <w:rsid w:val="00414BA2"/>
    <w:rsid w:val="00415BC0"/>
    <w:rsid w:val="004208E6"/>
    <w:rsid w:val="004221DE"/>
    <w:rsid w:val="004232F9"/>
    <w:rsid w:val="00433A1E"/>
    <w:rsid w:val="00436F65"/>
    <w:rsid w:val="00440668"/>
    <w:rsid w:val="004421D7"/>
    <w:rsid w:val="00447B83"/>
    <w:rsid w:val="00450475"/>
    <w:rsid w:val="00457882"/>
    <w:rsid w:val="00460B5A"/>
    <w:rsid w:val="0046600E"/>
    <w:rsid w:val="00467E79"/>
    <w:rsid w:val="00476722"/>
    <w:rsid w:val="00481EEB"/>
    <w:rsid w:val="004830C6"/>
    <w:rsid w:val="0048414C"/>
    <w:rsid w:val="0048667B"/>
    <w:rsid w:val="00486F50"/>
    <w:rsid w:val="00495993"/>
    <w:rsid w:val="004A3AAA"/>
    <w:rsid w:val="004A4315"/>
    <w:rsid w:val="004B5995"/>
    <w:rsid w:val="004B5AC3"/>
    <w:rsid w:val="004B6A8B"/>
    <w:rsid w:val="004B703B"/>
    <w:rsid w:val="004B79D7"/>
    <w:rsid w:val="004C0742"/>
    <w:rsid w:val="004C237E"/>
    <w:rsid w:val="004C491E"/>
    <w:rsid w:val="004C63FE"/>
    <w:rsid w:val="004D191C"/>
    <w:rsid w:val="004D23C9"/>
    <w:rsid w:val="004D6645"/>
    <w:rsid w:val="004D6D63"/>
    <w:rsid w:val="004E33EF"/>
    <w:rsid w:val="004E562B"/>
    <w:rsid w:val="004E642A"/>
    <w:rsid w:val="004E7C82"/>
    <w:rsid w:val="004F7C92"/>
    <w:rsid w:val="005009DC"/>
    <w:rsid w:val="00500EFC"/>
    <w:rsid w:val="00501E2E"/>
    <w:rsid w:val="00506748"/>
    <w:rsid w:val="0051781E"/>
    <w:rsid w:val="00520971"/>
    <w:rsid w:val="005267CB"/>
    <w:rsid w:val="00531869"/>
    <w:rsid w:val="00535B7D"/>
    <w:rsid w:val="005543C3"/>
    <w:rsid w:val="00554FAA"/>
    <w:rsid w:val="00556CE5"/>
    <w:rsid w:val="005630B4"/>
    <w:rsid w:val="00563773"/>
    <w:rsid w:val="005650F2"/>
    <w:rsid w:val="005671A1"/>
    <w:rsid w:val="005672CB"/>
    <w:rsid w:val="00573F3D"/>
    <w:rsid w:val="00576B90"/>
    <w:rsid w:val="0058155D"/>
    <w:rsid w:val="00590A5B"/>
    <w:rsid w:val="00590C13"/>
    <w:rsid w:val="0059175F"/>
    <w:rsid w:val="00591C7A"/>
    <w:rsid w:val="0059560E"/>
    <w:rsid w:val="00596C25"/>
    <w:rsid w:val="005A01E1"/>
    <w:rsid w:val="005A0290"/>
    <w:rsid w:val="005A1F29"/>
    <w:rsid w:val="005A29CB"/>
    <w:rsid w:val="005A50B9"/>
    <w:rsid w:val="005B622D"/>
    <w:rsid w:val="005C2703"/>
    <w:rsid w:val="005C51A1"/>
    <w:rsid w:val="005D2B26"/>
    <w:rsid w:val="005D3CF2"/>
    <w:rsid w:val="005D543F"/>
    <w:rsid w:val="005D7152"/>
    <w:rsid w:val="005E352B"/>
    <w:rsid w:val="005E4484"/>
    <w:rsid w:val="005E77EF"/>
    <w:rsid w:val="005F172E"/>
    <w:rsid w:val="005F50D7"/>
    <w:rsid w:val="005F61FB"/>
    <w:rsid w:val="006034AE"/>
    <w:rsid w:val="00604DC5"/>
    <w:rsid w:val="006067F0"/>
    <w:rsid w:val="006079D5"/>
    <w:rsid w:val="00610541"/>
    <w:rsid w:val="00610A43"/>
    <w:rsid w:val="00612296"/>
    <w:rsid w:val="006161E8"/>
    <w:rsid w:val="006217FF"/>
    <w:rsid w:val="00623A75"/>
    <w:rsid w:val="00632358"/>
    <w:rsid w:val="0063273A"/>
    <w:rsid w:val="00632DB3"/>
    <w:rsid w:val="00632EB9"/>
    <w:rsid w:val="00641AE1"/>
    <w:rsid w:val="00655780"/>
    <w:rsid w:val="00656763"/>
    <w:rsid w:val="00656C96"/>
    <w:rsid w:val="00661978"/>
    <w:rsid w:val="006665A1"/>
    <w:rsid w:val="006706E8"/>
    <w:rsid w:val="00670A56"/>
    <w:rsid w:val="0067771A"/>
    <w:rsid w:val="00684B85"/>
    <w:rsid w:val="0068783F"/>
    <w:rsid w:val="00696E85"/>
    <w:rsid w:val="00697C13"/>
    <w:rsid w:val="006A18C5"/>
    <w:rsid w:val="006D09A7"/>
    <w:rsid w:val="006D0A75"/>
    <w:rsid w:val="006D3812"/>
    <w:rsid w:val="006E41A9"/>
    <w:rsid w:val="006E7F1D"/>
    <w:rsid w:val="006F3EB3"/>
    <w:rsid w:val="006F4DCD"/>
    <w:rsid w:val="006F578C"/>
    <w:rsid w:val="00702FF2"/>
    <w:rsid w:val="00703B66"/>
    <w:rsid w:val="00705800"/>
    <w:rsid w:val="00705EAB"/>
    <w:rsid w:val="00723455"/>
    <w:rsid w:val="00724762"/>
    <w:rsid w:val="00724D6D"/>
    <w:rsid w:val="0073474C"/>
    <w:rsid w:val="0073754C"/>
    <w:rsid w:val="0074716F"/>
    <w:rsid w:val="0074737F"/>
    <w:rsid w:val="00751E72"/>
    <w:rsid w:val="00753673"/>
    <w:rsid w:val="007540BD"/>
    <w:rsid w:val="00755061"/>
    <w:rsid w:val="00762205"/>
    <w:rsid w:val="0076323D"/>
    <w:rsid w:val="00764201"/>
    <w:rsid w:val="00765EC6"/>
    <w:rsid w:val="0077532B"/>
    <w:rsid w:val="007830BE"/>
    <w:rsid w:val="007912B3"/>
    <w:rsid w:val="007940C9"/>
    <w:rsid w:val="00796312"/>
    <w:rsid w:val="007B1B23"/>
    <w:rsid w:val="007B1FE0"/>
    <w:rsid w:val="007B21FA"/>
    <w:rsid w:val="007B2ADE"/>
    <w:rsid w:val="007B3940"/>
    <w:rsid w:val="007B39E7"/>
    <w:rsid w:val="007C38C1"/>
    <w:rsid w:val="007D492E"/>
    <w:rsid w:val="007E0C49"/>
    <w:rsid w:val="007E3A3B"/>
    <w:rsid w:val="007E51F2"/>
    <w:rsid w:val="007E5E97"/>
    <w:rsid w:val="007E7688"/>
    <w:rsid w:val="007F4A4B"/>
    <w:rsid w:val="007F770C"/>
    <w:rsid w:val="00802CB9"/>
    <w:rsid w:val="00807BA4"/>
    <w:rsid w:val="00821133"/>
    <w:rsid w:val="008324B0"/>
    <w:rsid w:val="00833A82"/>
    <w:rsid w:val="008407EC"/>
    <w:rsid w:val="0084333E"/>
    <w:rsid w:val="0084379B"/>
    <w:rsid w:val="00844CA9"/>
    <w:rsid w:val="00847491"/>
    <w:rsid w:val="00850194"/>
    <w:rsid w:val="008559E9"/>
    <w:rsid w:val="00860D2C"/>
    <w:rsid w:val="00861CBA"/>
    <w:rsid w:val="00863B4C"/>
    <w:rsid w:val="00871AE8"/>
    <w:rsid w:val="00872AC0"/>
    <w:rsid w:val="00875531"/>
    <w:rsid w:val="008809C0"/>
    <w:rsid w:val="00882741"/>
    <w:rsid w:val="00883798"/>
    <w:rsid w:val="00892B13"/>
    <w:rsid w:val="008A1C6B"/>
    <w:rsid w:val="008B1B83"/>
    <w:rsid w:val="008B3ADA"/>
    <w:rsid w:val="008B732E"/>
    <w:rsid w:val="008C5F4A"/>
    <w:rsid w:val="008D1674"/>
    <w:rsid w:val="008E3990"/>
    <w:rsid w:val="008E6B7C"/>
    <w:rsid w:val="008F17E5"/>
    <w:rsid w:val="008F272E"/>
    <w:rsid w:val="008F3512"/>
    <w:rsid w:val="008F6B2B"/>
    <w:rsid w:val="00900DF1"/>
    <w:rsid w:val="00905C37"/>
    <w:rsid w:val="00906916"/>
    <w:rsid w:val="009249A5"/>
    <w:rsid w:val="0092514B"/>
    <w:rsid w:val="009264AA"/>
    <w:rsid w:val="00935857"/>
    <w:rsid w:val="00937976"/>
    <w:rsid w:val="00942959"/>
    <w:rsid w:val="00944EE8"/>
    <w:rsid w:val="009461F0"/>
    <w:rsid w:val="009601F5"/>
    <w:rsid w:val="00963E43"/>
    <w:rsid w:val="00970F21"/>
    <w:rsid w:val="00975F3B"/>
    <w:rsid w:val="0098382A"/>
    <w:rsid w:val="009943CD"/>
    <w:rsid w:val="00994E91"/>
    <w:rsid w:val="009B39FB"/>
    <w:rsid w:val="009C37F8"/>
    <w:rsid w:val="009C6BB2"/>
    <w:rsid w:val="009E27B6"/>
    <w:rsid w:val="009E46B7"/>
    <w:rsid w:val="009E7920"/>
    <w:rsid w:val="009F368F"/>
    <w:rsid w:val="009F4367"/>
    <w:rsid w:val="009F7033"/>
    <w:rsid w:val="00A011F0"/>
    <w:rsid w:val="00A03CE6"/>
    <w:rsid w:val="00A03E48"/>
    <w:rsid w:val="00A11F5A"/>
    <w:rsid w:val="00A120BD"/>
    <w:rsid w:val="00A158CB"/>
    <w:rsid w:val="00A24A07"/>
    <w:rsid w:val="00A24F2C"/>
    <w:rsid w:val="00A3465B"/>
    <w:rsid w:val="00A34AF2"/>
    <w:rsid w:val="00A34B40"/>
    <w:rsid w:val="00A34DFC"/>
    <w:rsid w:val="00A36292"/>
    <w:rsid w:val="00A36D64"/>
    <w:rsid w:val="00A3749F"/>
    <w:rsid w:val="00A44A6B"/>
    <w:rsid w:val="00A51DBA"/>
    <w:rsid w:val="00A5408B"/>
    <w:rsid w:val="00A556CE"/>
    <w:rsid w:val="00A66A7B"/>
    <w:rsid w:val="00A67D37"/>
    <w:rsid w:val="00A72DDE"/>
    <w:rsid w:val="00A85ECD"/>
    <w:rsid w:val="00A923E2"/>
    <w:rsid w:val="00A964CE"/>
    <w:rsid w:val="00A96C60"/>
    <w:rsid w:val="00AA3521"/>
    <w:rsid w:val="00AA4437"/>
    <w:rsid w:val="00AB363A"/>
    <w:rsid w:val="00AB4BC1"/>
    <w:rsid w:val="00AC35D6"/>
    <w:rsid w:val="00AD08A9"/>
    <w:rsid w:val="00AD678B"/>
    <w:rsid w:val="00AE41A1"/>
    <w:rsid w:val="00AE5A17"/>
    <w:rsid w:val="00AF4A33"/>
    <w:rsid w:val="00AF5AF6"/>
    <w:rsid w:val="00B13BB6"/>
    <w:rsid w:val="00B21E25"/>
    <w:rsid w:val="00B2565D"/>
    <w:rsid w:val="00B30727"/>
    <w:rsid w:val="00B33A35"/>
    <w:rsid w:val="00B3497E"/>
    <w:rsid w:val="00B358B3"/>
    <w:rsid w:val="00B441D7"/>
    <w:rsid w:val="00B54207"/>
    <w:rsid w:val="00B62D06"/>
    <w:rsid w:val="00B67E21"/>
    <w:rsid w:val="00B734BB"/>
    <w:rsid w:val="00B77950"/>
    <w:rsid w:val="00B80700"/>
    <w:rsid w:val="00B81B85"/>
    <w:rsid w:val="00B860CD"/>
    <w:rsid w:val="00B86940"/>
    <w:rsid w:val="00B87347"/>
    <w:rsid w:val="00B90A33"/>
    <w:rsid w:val="00B912F1"/>
    <w:rsid w:val="00B91712"/>
    <w:rsid w:val="00B91D48"/>
    <w:rsid w:val="00B932C3"/>
    <w:rsid w:val="00BA2D69"/>
    <w:rsid w:val="00BA7059"/>
    <w:rsid w:val="00BB40C8"/>
    <w:rsid w:val="00BB6985"/>
    <w:rsid w:val="00BC56EA"/>
    <w:rsid w:val="00BC6602"/>
    <w:rsid w:val="00BD787B"/>
    <w:rsid w:val="00BE0CE4"/>
    <w:rsid w:val="00BE550A"/>
    <w:rsid w:val="00BE7D68"/>
    <w:rsid w:val="00BF101A"/>
    <w:rsid w:val="00C03ED1"/>
    <w:rsid w:val="00C1503E"/>
    <w:rsid w:val="00C15867"/>
    <w:rsid w:val="00C16645"/>
    <w:rsid w:val="00C16955"/>
    <w:rsid w:val="00C21584"/>
    <w:rsid w:val="00C2184A"/>
    <w:rsid w:val="00C22C94"/>
    <w:rsid w:val="00C2473E"/>
    <w:rsid w:val="00C247D3"/>
    <w:rsid w:val="00C26117"/>
    <w:rsid w:val="00C31400"/>
    <w:rsid w:val="00C3559B"/>
    <w:rsid w:val="00C41BBD"/>
    <w:rsid w:val="00C44620"/>
    <w:rsid w:val="00C50647"/>
    <w:rsid w:val="00C53CED"/>
    <w:rsid w:val="00C57362"/>
    <w:rsid w:val="00C57CA7"/>
    <w:rsid w:val="00C617FE"/>
    <w:rsid w:val="00C64F3D"/>
    <w:rsid w:val="00C7051E"/>
    <w:rsid w:val="00C70BEA"/>
    <w:rsid w:val="00C71B04"/>
    <w:rsid w:val="00C766CC"/>
    <w:rsid w:val="00C76B7D"/>
    <w:rsid w:val="00C830A9"/>
    <w:rsid w:val="00C8406C"/>
    <w:rsid w:val="00C87AAA"/>
    <w:rsid w:val="00C936C5"/>
    <w:rsid w:val="00C94E96"/>
    <w:rsid w:val="00C965C1"/>
    <w:rsid w:val="00CA01E3"/>
    <w:rsid w:val="00CA543F"/>
    <w:rsid w:val="00CA6429"/>
    <w:rsid w:val="00CA6ADF"/>
    <w:rsid w:val="00CB3FC8"/>
    <w:rsid w:val="00CB5C14"/>
    <w:rsid w:val="00CC12A8"/>
    <w:rsid w:val="00CC3891"/>
    <w:rsid w:val="00CC6892"/>
    <w:rsid w:val="00CD31FE"/>
    <w:rsid w:val="00CD4F1D"/>
    <w:rsid w:val="00CE1EC6"/>
    <w:rsid w:val="00CE5201"/>
    <w:rsid w:val="00CF1627"/>
    <w:rsid w:val="00CF760D"/>
    <w:rsid w:val="00D008ED"/>
    <w:rsid w:val="00D016E2"/>
    <w:rsid w:val="00D01984"/>
    <w:rsid w:val="00D01EDA"/>
    <w:rsid w:val="00D16472"/>
    <w:rsid w:val="00D321C9"/>
    <w:rsid w:val="00D353A2"/>
    <w:rsid w:val="00D37FC2"/>
    <w:rsid w:val="00D43DB0"/>
    <w:rsid w:val="00D56450"/>
    <w:rsid w:val="00D570C5"/>
    <w:rsid w:val="00D65E69"/>
    <w:rsid w:val="00D922CF"/>
    <w:rsid w:val="00D951B4"/>
    <w:rsid w:val="00DA30D6"/>
    <w:rsid w:val="00DA32B3"/>
    <w:rsid w:val="00DA6734"/>
    <w:rsid w:val="00DB56B3"/>
    <w:rsid w:val="00DC1220"/>
    <w:rsid w:val="00DC1FCF"/>
    <w:rsid w:val="00DE24BE"/>
    <w:rsid w:val="00DE5B21"/>
    <w:rsid w:val="00DE7479"/>
    <w:rsid w:val="00DF128B"/>
    <w:rsid w:val="00DF2F94"/>
    <w:rsid w:val="00E00168"/>
    <w:rsid w:val="00E1113C"/>
    <w:rsid w:val="00E11688"/>
    <w:rsid w:val="00E26EAA"/>
    <w:rsid w:val="00E27CC3"/>
    <w:rsid w:val="00E30FCA"/>
    <w:rsid w:val="00E31B0D"/>
    <w:rsid w:val="00E36F97"/>
    <w:rsid w:val="00E42057"/>
    <w:rsid w:val="00E44C4F"/>
    <w:rsid w:val="00E62BEE"/>
    <w:rsid w:val="00E63075"/>
    <w:rsid w:val="00E644BF"/>
    <w:rsid w:val="00E66E9B"/>
    <w:rsid w:val="00E73A40"/>
    <w:rsid w:val="00E806E3"/>
    <w:rsid w:val="00E81697"/>
    <w:rsid w:val="00E87D86"/>
    <w:rsid w:val="00E928D4"/>
    <w:rsid w:val="00E94852"/>
    <w:rsid w:val="00EA4D25"/>
    <w:rsid w:val="00EA576F"/>
    <w:rsid w:val="00EB0255"/>
    <w:rsid w:val="00EB3838"/>
    <w:rsid w:val="00EB4C77"/>
    <w:rsid w:val="00EB68CC"/>
    <w:rsid w:val="00EC1285"/>
    <w:rsid w:val="00EC2095"/>
    <w:rsid w:val="00EC5D0C"/>
    <w:rsid w:val="00EC5E51"/>
    <w:rsid w:val="00EC76B0"/>
    <w:rsid w:val="00ED48AE"/>
    <w:rsid w:val="00EE4A54"/>
    <w:rsid w:val="00EE65A7"/>
    <w:rsid w:val="00EF48EC"/>
    <w:rsid w:val="00EF58B4"/>
    <w:rsid w:val="00EF6016"/>
    <w:rsid w:val="00F03131"/>
    <w:rsid w:val="00F05E03"/>
    <w:rsid w:val="00F101A4"/>
    <w:rsid w:val="00F2061A"/>
    <w:rsid w:val="00F30057"/>
    <w:rsid w:val="00F34750"/>
    <w:rsid w:val="00F36DF4"/>
    <w:rsid w:val="00F46114"/>
    <w:rsid w:val="00F47B3A"/>
    <w:rsid w:val="00F602C8"/>
    <w:rsid w:val="00F62595"/>
    <w:rsid w:val="00F70605"/>
    <w:rsid w:val="00F7168A"/>
    <w:rsid w:val="00F71C13"/>
    <w:rsid w:val="00F77228"/>
    <w:rsid w:val="00F81970"/>
    <w:rsid w:val="00F90567"/>
    <w:rsid w:val="00F91352"/>
    <w:rsid w:val="00F922ED"/>
    <w:rsid w:val="00FB3C71"/>
    <w:rsid w:val="00FB7ADE"/>
    <w:rsid w:val="00FC164F"/>
    <w:rsid w:val="00FC2D96"/>
    <w:rsid w:val="00FC2DC6"/>
    <w:rsid w:val="00FD2036"/>
    <w:rsid w:val="00FE45B3"/>
    <w:rsid w:val="00FE58B2"/>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530F3C"/>
  <w15:docId w15:val="{1352F225-A89A-4A13-B999-BCD89B1D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7D3"/>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rsid w:val="00225534"/>
    <w:pPr>
      <w:spacing w:line="240" w:lineRule="auto"/>
    </w:pPr>
  </w:style>
  <w:style w:type="character" w:customStyle="1" w:styleId="KommentartekstTegn">
    <w:name w:val="Kommentartekst Tegn"/>
    <w:basedOn w:val="Standardskrifttypeiafsnit"/>
    <w:link w:val="Kommentartekst"/>
    <w:uiPriority w:val="99"/>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CBC9"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paragraph" w:customStyle="1" w:styleId="Default">
    <w:name w:val="Default"/>
    <w:rsid w:val="0039431F"/>
    <w:pPr>
      <w:autoSpaceDE w:val="0"/>
      <w:autoSpaceDN w:val="0"/>
      <w:adjustRightInd w:val="0"/>
      <w:spacing w:line="240" w:lineRule="auto"/>
    </w:pPr>
    <w:rPr>
      <w:rFonts w:cs="Georgia"/>
      <w:color w:val="000000"/>
      <w:sz w:val="24"/>
      <w:szCs w:val="24"/>
    </w:rPr>
  </w:style>
  <w:style w:type="character" w:styleId="Ulstomtale">
    <w:name w:val="Unresolved Mention"/>
    <w:basedOn w:val="Standardskrifttypeiafsnit"/>
    <w:uiPriority w:val="99"/>
    <w:semiHidden/>
    <w:unhideWhenUsed/>
    <w:rsid w:val="00591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215062">
      <w:bodyDiv w:val="1"/>
      <w:marLeft w:val="0"/>
      <w:marRight w:val="0"/>
      <w:marTop w:val="0"/>
      <w:marBottom w:val="0"/>
      <w:divBdr>
        <w:top w:val="none" w:sz="0" w:space="0" w:color="auto"/>
        <w:left w:val="none" w:sz="0" w:space="0" w:color="auto"/>
        <w:bottom w:val="none" w:sz="0" w:space="0" w:color="auto"/>
        <w:right w:val="none" w:sz="0" w:space="0" w:color="auto"/>
      </w:divBdr>
    </w:div>
    <w:div w:id="1679111904">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moe@mim.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imoe@mim.dk" TargetMode="External"/><Relationship Id="rId4" Type="http://schemas.openxmlformats.org/officeDocument/2006/relationships/settings" Target="settings.xml"/><Relationship Id="rId9" Type="http://schemas.openxmlformats.org/officeDocument/2006/relationships/hyperlink" Target="mailto:mim@mim.d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88421\AppData\Local\cBrain\F2\.tmp\1172291104424fb38e422801a3e6d6e1.dotx" TargetMode="External"/></Relationships>
</file>

<file path=word/theme/theme1.xml><?xml version="1.0" encoding="utf-8"?>
<a:theme xmlns:a="http://schemas.openxmlformats.org/drawingml/2006/main" name="Kontortema">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0C26A-05AE-4E42-B9F5-49855A29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1172291104424fb38e422801a3e6d6e1.dotx</Template>
  <TotalTime>405</TotalTime>
  <Pages>2</Pages>
  <Words>592</Words>
  <Characters>3613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Katrine Pilmark Elkjær</dc:creator>
  <cp:keywords/>
  <dc:description/>
  <cp:lastModifiedBy>Fie Mørup</cp:lastModifiedBy>
  <cp:revision>41</cp:revision>
  <cp:lastPrinted>2005-05-20T12:11:00Z</cp:lastPrinted>
  <dcterms:created xsi:type="dcterms:W3CDTF">2021-07-13T09:32:00Z</dcterms:created>
  <dcterms:modified xsi:type="dcterms:W3CDTF">2023-09-11T09:46:00Z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BrandingGraphicBehavior">
    <vt:lpwstr>Standard</vt:lpwstr>
  </property>
  <property fmtid="{D5CDD505-2E9C-101B-9397-08002B2CF9AE}" pid="7" name="ContentDefinition">
    <vt:lpwstr>Brev</vt:lpwstr>
  </property>
  <property fmtid="{D5CDD505-2E9C-101B-9397-08002B2CF9AE}" pid="8" name="SD_RunWordEngine">
    <vt:lpwstr>True</vt:lpwstr>
  </property>
  <property fmtid="{D5CDD505-2E9C-101B-9397-08002B2CF9AE}" pid="9" name="SD_ShowDocumentInfo">
    <vt:lpwstr>True</vt:lpwstr>
  </property>
  <property fmtid="{D5CDD505-2E9C-101B-9397-08002B2CF9AE}" pid="10" name="SD_ShowGeneralPanel">
    <vt:lpwstr>True</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_DocumentLanguageString">
    <vt:lpwstr>Dansk</vt:lpwstr>
  </property>
  <property fmtid="{D5CDD505-2E9C-101B-9397-08002B2CF9AE}" pid="14" name="SD_CtlText_Usersettings_Userprofile">
    <vt:lpwstr>KAPIE</vt:lpwstr>
  </property>
  <property fmtid="{D5CDD505-2E9C-101B-9397-08002B2CF9AE}" pid="15" name="SD_UserprofileName">
    <vt:lpwstr>KAPIE</vt:lpwstr>
  </property>
  <property fmtid="{D5CDD505-2E9C-101B-9397-08002B2CF9AE}" pid="16" name="SD_Office_OFF_ID">
    <vt:lpwstr>106</vt:lpwstr>
  </property>
  <property fmtid="{D5CDD505-2E9C-101B-9397-08002B2CF9AE}" pid="17" name="CurrentOfficeID">
    <vt:lpwstr>106</vt:lpwstr>
  </property>
  <property fmtid="{D5CDD505-2E9C-101B-9397-08002B2CF9AE}" pid="18" name="SD_Office_OFF_Organisation">
    <vt:lpwstr>MIM</vt:lpwstr>
  </property>
  <property fmtid="{D5CDD505-2E9C-101B-9397-08002B2CF9AE}" pid="19" name="SD_Office_OFF_ArtworkDefinition">
    <vt:lpwstr>MIM</vt:lpwstr>
  </property>
  <property fmtid="{D5CDD505-2E9C-101B-9397-08002B2CF9AE}" pid="20" name="SD_Office_OFF_LogoFileName">
    <vt:lpwstr>MIMDEP</vt:lpwstr>
  </property>
  <property fmtid="{D5CDD505-2E9C-101B-9397-08002B2CF9AE}" pid="21" name="SD_Office_OFF_Institution">
    <vt:lpwstr>Miljøministeriet</vt:lpwstr>
  </property>
  <property fmtid="{D5CDD505-2E9C-101B-9397-08002B2CF9AE}" pid="22" name="SD_Office_OFF_Institution_EN">
    <vt:lpwstr>Ministry of Environment</vt:lpwstr>
  </property>
  <property fmtid="{D5CDD505-2E9C-101B-9397-08002B2CF9AE}" pid="23" name="SD_Office_OFF_kontor">
    <vt:lpwstr>&lt;enhed&gt;</vt:lpwstr>
  </property>
  <property fmtid="{D5CDD505-2E9C-101B-9397-08002B2CF9AE}" pid="24" name="SD_Office_OFF_Department">
    <vt:lpwstr>&lt;enhed&gt;</vt:lpwstr>
  </property>
  <property fmtid="{D5CDD505-2E9C-101B-9397-08002B2CF9AE}" pid="25" name="SD_Office_OFF_Department_EN">
    <vt:lpwstr>&lt;enhed&gt;</vt:lpwstr>
  </property>
  <property fmtid="{D5CDD505-2E9C-101B-9397-08002B2CF9AE}" pid="26" name="SD_Office_OFF_Footertext">
    <vt:lpwstr/>
  </property>
  <property fmtid="{D5CDD505-2E9C-101B-9397-08002B2CF9AE}" pid="27" name="SD_Office_OFF_AddressA">
    <vt:lpwstr>Slotsholmsgade 12</vt:lpwstr>
  </property>
  <property fmtid="{D5CDD505-2E9C-101B-9397-08002B2CF9AE}" pid="28" name="SD_Office_OFF_AddressB">
    <vt:lpwstr/>
  </property>
  <property fmtid="{D5CDD505-2E9C-101B-9397-08002B2CF9AE}" pid="29" name="SD_Office_OFF_AddressC">
    <vt:lpwstr/>
  </property>
  <property fmtid="{D5CDD505-2E9C-101B-9397-08002B2CF9AE}" pid="30" name="SD_Office_OFF_AddressCollected">
    <vt:lpwstr>Slotsholmsgade 12</vt:lpwstr>
  </property>
  <property fmtid="{D5CDD505-2E9C-101B-9397-08002B2CF9AE}" pid="31" name="SD_Office_OFF_AddressD">
    <vt:lpwstr>1216</vt:lpwstr>
  </property>
  <property fmtid="{D5CDD505-2E9C-101B-9397-08002B2CF9AE}" pid="32" name="SD_Office_OFF_City">
    <vt:lpwstr>København K</vt:lpwstr>
  </property>
  <property fmtid="{D5CDD505-2E9C-101B-9397-08002B2CF9AE}" pid="33" name="SD_Office_OFF_City_EN">
    <vt:lpwstr>Copenhagen K Denmark</vt:lpwstr>
  </property>
  <property fmtid="{D5CDD505-2E9C-101B-9397-08002B2CF9AE}" pid="34" name="SD_Office_OFF_Phone">
    <vt:lpwstr>38 14 21 42</vt:lpwstr>
  </property>
  <property fmtid="{D5CDD505-2E9C-101B-9397-08002B2CF9AE}" pid="35" name="SD_Office_OFF_Phone_EN">
    <vt:lpwstr>+45 38 14 21 42</vt:lpwstr>
  </property>
  <property fmtid="{D5CDD505-2E9C-101B-9397-08002B2CF9AE}" pid="36" name="SD_Office_OFF_Fax">
    <vt:lpwstr>33 14 50 42</vt:lpwstr>
  </property>
  <property fmtid="{D5CDD505-2E9C-101B-9397-08002B2CF9AE}" pid="37" name="SD_Office_OFF_Fax_EN">
    <vt:lpwstr>+45 33 14 50 42</vt:lpwstr>
  </property>
  <property fmtid="{D5CDD505-2E9C-101B-9397-08002B2CF9AE}" pid="38" name="SD_Office_OFF_Email">
    <vt:lpwstr>mim@mim.dk</vt:lpwstr>
  </property>
  <property fmtid="{D5CDD505-2E9C-101B-9397-08002B2CF9AE}" pid="39" name="SD_Office_OFF_Web">
    <vt:lpwstr>www.mim.dk</vt:lpwstr>
  </property>
  <property fmtid="{D5CDD505-2E9C-101B-9397-08002B2CF9AE}" pid="40" name="SD_Office_OFF_CVR">
    <vt:lpwstr>12854358</vt:lpwstr>
  </property>
  <property fmtid="{D5CDD505-2E9C-101B-9397-08002B2CF9AE}" pid="41" name="SD_Office_OFF_EAN">
    <vt:lpwstr>5798000862005</vt:lpwstr>
  </property>
  <property fmtid="{D5CDD505-2E9C-101B-9397-08002B2CF9AE}" pid="42" name="SD_Office_OFF_EAN_EN">
    <vt:lpwstr>5798000862005</vt:lpwstr>
  </property>
  <property fmtid="{D5CDD505-2E9C-101B-9397-08002B2CF9AE}" pid="43" name="SD_Office_OFF_ColorTheme">
    <vt:lpwstr>MFVM - Departementet_Koncern</vt:lpwstr>
  </property>
  <property fmtid="{D5CDD505-2E9C-101B-9397-08002B2CF9AE}" pid="44" name="LastCompletedArtworkDefinition">
    <vt:lpwstr>MIM</vt:lpwstr>
  </property>
  <property fmtid="{D5CDD505-2E9C-101B-9397-08002B2CF9AE}" pid="45" name="USR_Name">
    <vt:lpwstr>Katrine Pilmark Elkjær</vt:lpwstr>
  </property>
  <property fmtid="{D5CDD505-2E9C-101B-9397-08002B2CF9AE}" pid="46" name="USR_Initials">
    <vt:lpwstr>KAPIE</vt:lpwstr>
  </property>
  <property fmtid="{D5CDD505-2E9C-101B-9397-08002B2CF9AE}" pid="47" name="USR_Title">
    <vt:lpwstr>Specialkonsulent</vt:lpwstr>
  </property>
  <property fmtid="{D5CDD505-2E9C-101B-9397-08002B2CF9AE}" pid="48" name="USR_DirectPhone">
    <vt:lpwstr>+45 29 32 48 84</vt:lpwstr>
  </property>
  <property fmtid="{D5CDD505-2E9C-101B-9397-08002B2CF9AE}" pid="49" name="USR_Mobile">
    <vt:lpwstr>+45 29 32 48 84</vt:lpwstr>
  </property>
  <property fmtid="{D5CDD505-2E9C-101B-9397-08002B2CF9AE}" pid="50" name="USR_Email">
    <vt:lpwstr>kapie@mim.dk</vt:lpwstr>
  </property>
  <property fmtid="{D5CDD505-2E9C-101B-9397-08002B2CF9AE}" pid="51" name="DocumentInfoFinished">
    <vt:lpwstr>True</vt:lpwstr>
  </property>
  <property fmtid="{D5CDD505-2E9C-101B-9397-08002B2CF9AE}" pid="52" name="sdDocumentDate">
    <vt:lpwstr>45135</vt:lpwstr>
  </property>
  <property fmtid="{D5CDD505-2E9C-101B-9397-08002B2CF9AE}" pid="53" name="SD_IntegrationInfoAdded">
    <vt:bool>true</vt:bool>
  </property>
</Properties>
</file>