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7D8" w:rsidRPr="00B417D8" w:rsidRDefault="00B417D8" w:rsidP="00B417D8">
      <w:pPr>
        <w:tabs>
          <w:tab w:val="left" w:pos="2400"/>
        </w:tabs>
        <w:adjustRightInd w:val="0"/>
        <w:spacing w:after="0" w:line="240" w:lineRule="auto"/>
        <w:ind w:left="2400" w:hanging="2400"/>
        <w:rPr>
          <w:rFonts w:ascii="Calibri" w:hAnsi="Calibri" w:cs="Calibri"/>
          <w:color w:val="000000"/>
          <w:sz w:val="24"/>
          <w:szCs w:val="24"/>
          <w:lang w:eastAsia="da-DK"/>
        </w:rPr>
      </w:pPr>
      <w:r w:rsidRPr="00B417D8">
        <w:rPr>
          <w:rFonts w:ascii="Calibri" w:hAnsi="Calibri" w:cs="Calibri"/>
          <w:b/>
          <w:bCs/>
          <w:color w:val="000000"/>
          <w:sz w:val="24"/>
          <w:szCs w:val="24"/>
          <w:lang w:eastAsia="da-DK"/>
        </w:rPr>
        <w:t>Fra:</w:t>
      </w:r>
      <w:r w:rsidRPr="00B417D8">
        <w:rPr>
          <w:rFonts w:ascii="Calibri" w:hAnsi="Calibri" w:cs="Calibri"/>
          <w:b/>
          <w:bCs/>
          <w:color w:val="000000"/>
          <w:sz w:val="24"/>
          <w:szCs w:val="24"/>
          <w:lang w:eastAsia="da-DK"/>
        </w:rPr>
        <w:tab/>
      </w:r>
      <w:r w:rsidRPr="00B417D8">
        <w:rPr>
          <w:rFonts w:ascii="Calibri" w:hAnsi="Calibri" w:cs="Calibri"/>
          <w:color w:val="000000"/>
          <w:sz w:val="24"/>
          <w:szCs w:val="24"/>
          <w:lang w:eastAsia="da-DK"/>
        </w:rPr>
        <w:t>John-Erik Skovgaard Hansen</w:t>
      </w:r>
    </w:p>
    <w:p w:rsidR="00B417D8" w:rsidRPr="00B417D8" w:rsidRDefault="00B417D8" w:rsidP="00B417D8">
      <w:pPr>
        <w:tabs>
          <w:tab w:val="left" w:pos="2400"/>
        </w:tabs>
        <w:adjustRightInd w:val="0"/>
        <w:spacing w:after="0" w:line="240" w:lineRule="auto"/>
        <w:ind w:left="2400" w:hanging="2400"/>
        <w:rPr>
          <w:rFonts w:ascii="Calibri" w:hAnsi="Calibri" w:cs="Calibri"/>
          <w:color w:val="000000"/>
          <w:sz w:val="24"/>
          <w:szCs w:val="24"/>
          <w:lang w:eastAsia="da-DK"/>
        </w:rPr>
      </w:pPr>
      <w:r w:rsidRPr="00B417D8">
        <w:rPr>
          <w:rFonts w:ascii="Calibri" w:hAnsi="Calibri" w:cs="Calibri"/>
          <w:b/>
          <w:bCs/>
          <w:color w:val="000000"/>
          <w:sz w:val="24"/>
          <w:szCs w:val="24"/>
          <w:lang w:eastAsia="da-DK"/>
        </w:rPr>
        <w:t>Sendt:</w:t>
      </w:r>
      <w:r w:rsidRPr="00B417D8">
        <w:rPr>
          <w:rFonts w:ascii="Calibri" w:hAnsi="Calibri" w:cs="Calibri"/>
          <w:b/>
          <w:bCs/>
          <w:color w:val="000000"/>
          <w:sz w:val="24"/>
          <w:szCs w:val="24"/>
          <w:lang w:eastAsia="da-DK"/>
        </w:rPr>
        <w:tab/>
      </w:r>
      <w:r w:rsidRPr="00B417D8">
        <w:rPr>
          <w:rFonts w:ascii="Calibri" w:hAnsi="Calibri" w:cs="Calibri"/>
          <w:color w:val="000000"/>
          <w:sz w:val="24"/>
          <w:szCs w:val="24"/>
          <w:lang w:eastAsia="da-DK"/>
        </w:rPr>
        <w:t>26. oktober 2012 15:29</w:t>
      </w:r>
    </w:p>
    <w:p w:rsidR="00B417D8" w:rsidRPr="00B417D8" w:rsidRDefault="00B417D8" w:rsidP="00B417D8">
      <w:pPr>
        <w:tabs>
          <w:tab w:val="left" w:pos="2400"/>
        </w:tabs>
        <w:adjustRightInd w:val="0"/>
        <w:spacing w:after="0" w:line="240" w:lineRule="auto"/>
        <w:ind w:left="2400" w:hanging="2400"/>
        <w:rPr>
          <w:rFonts w:ascii="Calibri" w:hAnsi="Calibri" w:cs="Calibri"/>
          <w:color w:val="000000"/>
          <w:sz w:val="24"/>
          <w:szCs w:val="24"/>
          <w:lang w:eastAsia="da-DK"/>
        </w:rPr>
      </w:pPr>
      <w:r w:rsidRPr="00B417D8">
        <w:rPr>
          <w:rFonts w:ascii="Calibri" w:hAnsi="Calibri" w:cs="Calibri"/>
          <w:b/>
          <w:bCs/>
          <w:color w:val="000000"/>
          <w:sz w:val="24"/>
          <w:szCs w:val="24"/>
          <w:lang w:eastAsia="da-DK"/>
        </w:rPr>
        <w:t>Til:</w:t>
      </w:r>
      <w:r w:rsidRPr="00B417D8">
        <w:rPr>
          <w:rFonts w:ascii="Calibri" w:hAnsi="Calibri" w:cs="Calibri"/>
          <w:b/>
          <w:bCs/>
          <w:color w:val="000000"/>
          <w:sz w:val="24"/>
          <w:szCs w:val="24"/>
          <w:lang w:eastAsia="da-DK"/>
        </w:rPr>
        <w:tab/>
      </w:r>
      <w:r w:rsidRPr="00B417D8">
        <w:rPr>
          <w:rFonts w:ascii="Calibri" w:hAnsi="Calibri" w:cs="Calibri"/>
          <w:color w:val="000000"/>
          <w:sz w:val="24"/>
          <w:szCs w:val="24"/>
          <w:lang w:eastAsia="da-DK"/>
        </w:rPr>
        <w:t>Jørgen Holm Damgaard</w:t>
      </w:r>
    </w:p>
    <w:p w:rsidR="00B417D8" w:rsidRPr="00B417D8" w:rsidRDefault="00B417D8" w:rsidP="00B417D8">
      <w:pPr>
        <w:tabs>
          <w:tab w:val="left" w:pos="2400"/>
        </w:tabs>
        <w:adjustRightInd w:val="0"/>
        <w:spacing w:after="0" w:line="240" w:lineRule="auto"/>
        <w:ind w:left="2400" w:hanging="2400"/>
        <w:rPr>
          <w:rFonts w:ascii="Calibri" w:hAnsi="Calibri" w:cs="Calibri"/>
          <w:color w:val="000000"/>
          <w:sz w:val="24"/>
          <w:szCs w:val="24"/>
          <w:lang w:eastAsia="da-DK"/>
        </w:rPr>
      </w:pPr>
      <w:proofErr w:type="spellStart"/>
      <w:r w:rsidRPr="00B417D8">
        <w:rPr>
          <w:rFonts w:ascii="Calibri" w:hAnsi="Calibri" w:cs="Calibri"/>
          <w:b/>
          <w:bCs/>
          <w:color w:val="000000"/>
          <w:sz w:val="24"/>
          <w:szCs w:val="24"/>
          <w:lang w:eastAsia="da-DK"/>
        </w:rPr>
        <w:t>Cc</w:t>
      </w:r>
      <w:proofErr w:type="spellEnd"/>
      <w:r w:rsidRPr="00B417D8">
        <w:rPr>
          <w:rFonts w:ascii="Calibri" w:hAnsi="Calibri" w:cs="Calibri"/>
          <w:b/>
          <w:bCs/>
          <w:color w:val="000000"/>
          <w:sz w:val="24"/>
          <w:szCs w:val="24"/>
          <w:lang w:eastAsia="da-DK"/>
        </w:rPr>
        <w:t>:</w:t>
      </w:r>
      <w:r w:rsidRPr="00B417D8">
        <w:rPr>
          <w:rFonts w:ascii="Calibri" w:hAnsi="Calibri" w:cs="Calibri"/>
          <w:b/>
          <w:bCs/>
          <w:color w:val="000000"/>
          <w:sz w:val="24"/>
          <w:szCs w:val="24"/>
          <w:lang w:eastAsia="da-DK"/>
        </w:rPr>
        <w:tab/>
      </w:r>
      <w:r w:rsidRPr="00B417D8">
        <w:rPr>
          <w:rFonts w:ascii="Calibri" w:hAnsi="Calibri" w:cs="Calibri"/>
          <w:color w:val="000000"/>
          <w:sz w:val="24"/>
          <w:szCs w:val="24"/>
          <w:lang w:eastAsia="da-DK"/>
        </w:rPr>
        <w:t xml:space="preserve">Lars Hansen; Viggo H </w:t>
      </w:r>
      <w:proofErr w:type="spellStart"/>
      <w:r w:rsidRPr="00B417D8">
        <w:rPr>
          <w:rFonts w:ascii="Calibri" w:hAnsi="Calibri" w:cs="Calibri"/>
          <w:color w:val="000000"/>
          <w:sz w:val="24"/>
          <w:szCs w:val="24"/>
          <w:lang w:eastAsia="da-DK"/>
        </w:rPr>
        <w:t>Rønsch</w:t>
      </w:r>
      <w:proofErr w:type="spellEnd"/>
    </w:p>
    <w:p w:rsidR="00B417D8" w:rsidRPr="00B417D8" w:rsidRDefault="00B417D8" w:rsidP="00B417D8">
      <w:pPr>
        <w:tabs>
          <w:tab w:val="left" w:pos="2400"/>
        </w:tabs>
        <w:adjustRightInd w:val="0"/>
        <w:spacing w:after="0" w:line="240" w:lineRule="auto"/>
        <w:ind w:left="2400" w:hanging="2400"/>
        <w:rPr>
          <w:rFonts w:ascii="Calibri" w:hAnsi="Calibri" w:cs="Calibri"/>
          <w:color w:val="000000"/>
          <w:sz w:val="24"/>
          <w:szCs w:val="24"/>
          <w:lang w:eastAsia="da-DK"/>
        </w:rPr>
      </w:pPr>
      <w:r w:rsidRPr="00B417D8">
        <w:rPr>
          <w:rFonts w:ascii="Calibri" w:hAnsi="Calibri" w:cs="Calibri"/>
          <w:b/>
          <w:bCs/>
          <w:color w:val="000000"/>
          <w:sz w:val="24"/>
          <w:szCs w:val="24"/>
          <w:lang w:eastAsia="da-DK"/>
        </w:rPr>
        <w:t>Emne:</w:t>
      </w:r>
      <w:r w:rsidRPr="00B417D8">
        <w:rPr>
          <w:rFonts w:ascii="Calibri" w:hAnsi="Calibri" w:cs="Calibri"/>
          <w:b/>
          <w:bCs/>
          <w:color w:val="000000"/>
          <w:sz w:val="24"/>
          <w:szCs w:val="24"/>
          <w:lang w:eastAsia="da-DK"/>
        </w:rPr>
        <w:tab/>
      </w:r>
      <w:r w:rsidRPr="00B417D8">
        <w:rPr>
          <w:rFonts w:ascii="Calibri" w:hAnsi="Calibri" w:cs="Calibri"/>
          <w:color w:val="000000"/>
          <w:sz w:val="24"/>
          <w:szCs w:val="24"/>
          <w:lang w:eastAsia="da-DK"/>
        </w:rPr>
        <w:t>SV: LF til høring / Affaldsforbrændingsanlæg</w:t>
      </w:r>
    </w:p>
    <w:p w:rsidR="00B417D8" w:rsidRPr="00B417D8" w:rsidRDefault="00B417D8" w:rsidP="00B417D8">
      <w:pPr>
        <w:spacing w:after="0" w:line="240" w:lineRule="auto"/>
        <w:rPr>
          <w:rFonts w:ascii="Times New Roman" w:hAnsi="Times New Roman" w:cs="Times New Roman"/>
          <w:sz w:val="24"/>
          <w:szCs w:val="24"/>
          <w:lang w:eastAsia="da-DK"/>
        </w:rPr>
      </w:pPr>
    </w:p>
    <w:p w:rsidR="00B417D8" w:rsidRPr="00B417D8" w:rsidRDefault="00B417D8" w:rsidP="00B417D8">
      <w:pPr>
        <w:spacing w:after="0" w:line="240" w:lineRule="auto"/>
        <w:rPr>
          <w:rFonts w:ascii="Calibri" w:hAnsi="Calibri" w:cs="Calibri"/>
          <w:color w:val="1F497D"/>
          <w:lang w:eastAsia="da-DK"/>
        </w:rPr>
      </w:pPr>
      <w:bookmarkStart w:id="0" w:name="Navn"/>
      <w:bookmarkEnd w:id="0"/>
      <w:r w:rsidRPr="00B417D8">
        <w:rPr>
          <w:rFonts w:ascii="Calibri" w:hAnsi="Calibri" w:cs="Calibri"/>
          <w:color w:val="1F497D"/>
          <w:lang w:eastAsia="da-DK"/>
        </w:rPr>
        <w:t>Hej Jørgen</w:t>
      </w:r>
    </w:p>
    <w:p w:rsidR="00B417D8" w:rsidRPr="00B417D8" w:rsidRDefault="00B417D8" w:rsidP="00B417D8">
      <w:pPr>
        <w:spacing w:after="0" w:line="240" w:lineRule="auto"/>
        <w:rPr>
          <w:rFonts w:ascii="Calibri" w:hAnsi="Calibri" w:cs="Calibri"/>
          <w:color w:val="1F497D"/>
          <w:lang w:eastAsia="da-DK"/>
        </w:rPr>
      </w:pPr>
    </w:p>
    <w:p w:rsidR="00B417D8" w:rsidRPr="00B417D8" w:rsidRDefault="00B417D8" w:rsidP="00B417D8">
      <w:pPr>
        <w:spacing w:after="0" w:line="240" w:lineRule="auto"/>
        <w:rPr>
          <w:rFonts w:ascii="Calibri" w:hAnsi="Calibri" w:cs="Calibri"/>
          <w:color w:val="1F497D"/>
          <w:lang w:eastAsia="da-DK"/>
        </w:rPr>
      </w:pPr>
      <w:r w:rsidRPr="00B417D8">
        <w:rPr>
          <w:rFonts w:ascii="Calibri" w:hAnsi="Calibri" w:cs="Calibri"/>
          <w:color w:val="1F497D"/>
          <w:lang w:eastAsia="da-DK"/>
        </w:rPr>
        <w:t xml:space="preserve">Jeg beklager min meget sene tilbagemelding. </w:t>
      </w:r>
    </w:p>
    <w:p w:rsidR="00B417D8" w:rsidRPr="00B417D8" w:rsidRDefault="00B417D8" w:rsidP="00B417D8">
      <w:pPr>
        <w:spacing w:after="0" w:line="240" w:lineRule="auto"/>
        <w:rPr>
          <w:rFonts w:ascii="Calibri" w:hAnsi="Calibri" w:cs="Calibri"/>
          <w:color w:val="1F497D"/>
          <w:lang w:eastAsia="da-DK"/>
        </w:rPr>
      </w:pPr>
    </w:p>
    <w:p w:rsidR="00B417D8" w:rsidRPr="00B417D8" w:rsidRDefault="00B417D8" w:rsidP="00B417D8">
      <w:pPr>
        <w:spacing w:after="0" w:line="240" w:lineRule="auto"/>
        <w:rPr>
          <w:rFonts w:ascii="Calibri" w:hAnsi="Calibri" w:cs="Calibri"/>
          <w:color w:val="1F497D"/>
          <w:lang w:eastAsia="da-DK"/>
        </w:rPr>
      </w:pPr>
      <w:r w:rsidRPr="00B417D8">
        <w:rPr>
          <w:rFonts w:ascii="Calibri" w:hAnsi="Calibri" w:cs="Calibri"/>
          <w:color w:val="1F497D"/>
          <w:lang w:eastAsia="da-DK"/>
        </w:rPr>
        <w:t>Jeg har desværre ikke nået at ”dyrke” forslaget så meget som jeg kunne ønske, men du får her mine pt. umiddelbare kommentarer.</w:t>
      </w:r>
    </w:p>
    <w:p w:rsidR="00B417D8" w:rsidRPr="00B417D8" w:rsidRDefault="00B417D8" w:rsidP="00B417D8">
      <w:pPr>
        <w:spacing w:after="0" w:line="240" w:lineRule="auto"/>
        <w:rPr>
          <w:rFonts w:ascii="Calibri" w:hAnsi="Calibri" w:cs="Calibri"/>
          <w:color w:val="1F497D"/>
          <w:lang w:eastAsia="da-DK"/>
        </w:rPr>
      </w:pPr>
    </w:p>
    <w:p w:rsidR="00B417D8" w:rsidRPr="00B417D8" w:rsidRDefault="00B417D8" w:rsidP="00B417D8">
      <w:pPr>
        <w:spacing w:after="0" w:line="240" w:lineRule="auto"/>
        <w:rPr>
          <w:rFonts w:ascii="Calibri" w:hAnsi="Calibri" w:cs="Calibri"/>
          <w:color w:val="1F497D"/>
          <w:lang w:eastAsia="da-DK"/>
        </w:rPr>
      </w:pPr>
      <w:r w:rsidRPr="00B417D8">
        <w:rPr>
          <w:rFonts w:ascii="Calibri" w:hAnsi="Calibri" w:cs="Calibri"/>
          <w:color w:val="1F497D"/>
          <w:lang w:eastAsia="da-DK"/>
        </w:rPr>
        <w:t>Jeg har stort set de samme kommentarer som Lars Hansen, når jeg tænker på brugen af ordet ”bortkølet varme” i forbindelse med centrale værker omfattet af bilag 1.</w:t>
      </w:r>
    </w:p>
    <w:p w:rsidR="00B417D8" w:rsidRPr="00B417D8" w:rsidRDefault="00B417D8" w:rsidP="00B417D8">
      <w:pPr>
        <w:spacing w:after="0" w:line="240" w:lineRule="auto"/>
        <w:rPr>
          <w:rFonts w:ascii="Calibri" w:hAnsi="Calibri" w:cs="Calibri"/>
          <w:color w:val="1F497D"/>
          <w:lang w:eastAsia="da-DK"/>
        </w:rPr>
      </w:pPr>
    </w:p>
    <w:p w:rsidR="00B417D8" w:rsidRPr="00B417D8" w:rsidRDefault="00B417D8" w:rsidP="00B417D8">
      <w:pPr>
        <w:spacing w:after="0" w:line="240" w:lineRule="auto"/>
        <w:rPr>
          <w:rFonts w:ascii="Calibri" w:hAnsi="Calibri" w:cs="Calibri"/>
          <w:color w:val="1F497D"/>
          <w:lang w:eastAsia="da-DK"/>
        </w:rPr>
      </w:pPr>
      <w:r w:rsidRPr="00B417D8">
        <w:rPr>
          <w:rFonts w:ascii="Calibri" w:hAnsi="Calibri" w:cs="Calibri"/>
          <w:color w:val="1F497D"/>
          <w:lang w:eastAsia="da-DK"/>
        </w:rPr>
        <w:t>Normalt når man taler om ”bortkølet varme” mener jeg, at dette betyder varme, som er produceret i fjernvarmeveksleren, men som ikke kan udnyttes, dvs. varmen sendes ikke på fjernvarmenettet, men bortkøles, f.eks. i kølere taget.</w:t>
      </w:r>
    </w:p>
    <w:p w:rsidR="00B417D8" w:rsidRPr="00B417D8" w:rsidRDefault="00B417D8" w:rsidP="00B417D8">
      <w:pPr>
        <w:spacing w:after="0" w:line="240" w:lineRule="auto"/>
        <w:rPr>
          <w:rFonts w:ascii="Calibri" w:hAnsi="Calibri" w:cs="Calibri"/>
          <w:color w:val="1F497D"/>
          <w:lang w:eastAsia="da-DK"/>
        </w:rPr>
      </w:pPr>
    </w:p>
    <w:p w:rsidR="00B417D8" w:rsidRPr="00B417D8" w:rsidRDefault="00B417D8" w:rsidP="00B417D8">
      <w:pPr>
        <w:spacing w:after="0" w:line="240" w:lineRule="auto"/>
        <w:rPr>
          <w:rFonts w:ascii="Calibri" w:hAnsi="Calibri" w:cs="Calibri"/>
          <w:color w:val="1F497D"/>
          <w:lang w:eastAsia="da-DK"/>
        </w:rPr>
      </w:pPr>
      <w:r w:rsidRPr="00B417D8">
        <w:rPr>
          <w:rFonts w:ascii="Calibri" w:hAnsi="Calibri" w:cs="Calibri"/>
          <w:color w:val="1F497D"/>
          <w:lang w:eastAsia="da-DK"/>
        </w:rPr>
        <w:t xml:space="preserve">Jeg formoder, at det også er dette der menes vedrørende de centrale værker her i lovforslaget. - Men (som Lars Hansen også anfører) har man jo på de centrale værker endvidere en kondensatorkøling, som er en køling baseret på havvand. Kølevandskondensatoren har til formål at kondensere dampen efter at dampen har passeret gennem hele turbinen. Denne havvands-køling indgår ikke i V-formlen. </w:t>
      </w:r>
    </w:p>
    <w:p w:rsidR="00B417D8" w:rsidRPr="00B417D8" w:rsidRDefault="00B417D8" w:rsidP="00B417D8">
      <w:pPr>
        <w:spacing w:after="0" w:line="240" w:lineRule="auto"/>
        <w:rPr>
          <w:rFonts w:ascii="Calibri" w:hAnsi="Calibri" w:cs="Calibri"/>
          <w:color w:val="1F497D"/>
          <w:lang w:eastAsia="da-DK"/>
        </w:rPr>
      </w:pPr>
    </w:p>
    <w:p w:rsidR="00B417D8" w:rsidRPr="00B417D8" w:rsidRDefault="00B417D8" w:rsidP="00B417D8">
      <w:pPr>
        <w:spacing w:after="0" w:line="240" w:lineRule="auto"/>
        <w:rPr>
          <w:rFonts w:ascii="Calibri" w:hAnsi="Calibri" w:cs="Calibri"/>
          <w:color w:val="1F497D"/>
          <w:lang w:eastAsia="da-DK"/>
        </w:rPr>
      </w:pPr>
      <w:r w:rsidRPr="00B417D8">
        <w:rPr>
          <w:rFonts w:ascii="Calibri" w:hAnsi="Calibri" w:cs="Calibri"/>
          <w:color w:val="1F497D"/>
          <w:lang w:eastAsia="da-DK"/>
        </w:rPr>
        <w:t xml:space="preserve">Jeg formoder, at energien gennem havvandskondensatoren/kølevandskondensatoren ikke skal anses for ”bortkølet </w:t>
      </w:r>
      <w:proofErr w:type="gramStart"/>
      <w:r w:rsidRPr="00B417D8">
        <w:rPr>
          <w:rFonts w:ascii="Calibri" w:hAnsi="Calibri" w:cs="Calibri"/>
          <w:color w:val="1F497D"/>
          <w:lang w:eastAsia="da-DK"/>
        </w:rPr>
        <w:t>varme” ?</w:t>
      </w:r>
      <w:proofErr w:type="gramEnd"/>
      <w:r w:rsidRPr="00B417D8">
        <w:rPr>
          <w:rFonts w:ascii="Calibri" w:hAnsi="Calibri" w:cs="Calibri"/>
          <w:color w:val="1F497D"/>
          <w:lang w:eastAsia="da-DK"/>
        </w:rPr>
        <w:t xml:space="preserve"> </w:t>
      </w:r>
    </w:p>
    <w:p w:rsidR="00B417D8" w:rsidRPr="00B417D8" w:rsidRDefault="00B417D8" w:rsidP="00B417D8">
      <w:pPr>
        <w:spacing w:after="0" w:line="240" w:lineRule="auto"/>
        <w:rPr>
          <w:rFonts w:ascii="Calibri" w:hAnsi="Calibri" w:cs="Calibri"/>
          <w:color w:val="1F497D"/>
          <w:lang w:eastAsia="da-DK"/>
        </w:rPr>
      </w:pPr>
      <w:r w:rsidRPr="00B417D8">
        <w:rPr>
          <w:rFonts w:ascii="Calibri" w:hAnsi="Calibri" w:cs="Calibri"/>
          <w:color w:val="1F497D"/>
          <w:lang w:eastAsia="da-DK"/>
        </w:rPr>
        <w:t>Jeg har imidlertid ikke kendskab til, at man på centrale værker bortkøler varme fra fjernvarmeveksleren.</w:t>
      </w:r>
    </w:p>
    <w:tbl>
      <w:tblPr>
        <w:tblW w:w="0" w:type="auto"/>
        <w:tblCellMar>
          <w:left w:w="0" w:type="dxa"/>
          <w:right w:w="0" w:type="dxa"/>
        </w:tblCellMar>
        <w:tblLook w:val="04A0" w:firstRow="1" w:lastRow="0" w:firstColumn="1" w:lastColumn="0" w:noHBand="0" w:noVBand="1"/>
      </w:tblPr>
      <w:tblGrid>
        <w:gridCol w:w="3685"/>
      </w:tblGrid>
      <w:tr w:rsidR="00B417D8" w:rsidRPr="00B417D8" w:rsidTr="00B417D8">
        <w:tc>
          <w:tcPr>
            <w:tcW w:w="3685" w:type="dxa"/>
            <w:tcMar>
              <w:top w:w="0" w:type="dxa"/>
              <w:left w:w="108" w:type="dxa"/>
              <w:bottom w:w="0" w:type="dxa"/>
              <w:right w:w="108" w:type="dxa"/>
            </w:tcMar>
          </w:tcPr>
          <w:p w:rsidR="00B417D8" w:rsidRPr="00B417D8" w:rsidRDefault="00B417D8" w:rsidP="00B417D8">
            <w:pPr>
              <w:spacing w:after="0" w:line="240" w:lineRule="auto"/>
              <w:rPr>
                <w:rFonts w:ascii="Calibri" w:hAnsi="Calibri" w:cs="Calibri"/>
                <w:color w:val="1F497D"/>
              </w:rPr>
            </w:pPr>
          </w:p>
          <w:p w:rsidR="00B417D8" w:rsidRPr="00B417D8" w:rsidRDefault="00B417D8" w:rsidP="00B417D8">
            <w:pPr>
              <w:spacing w:after="0" w:line="240" w:lineRule="auto"/>
              <w:rPr>
                <w:rFonts w:ascii="Calibri" w:hAnsi="Calibri" w:cs="Calibri"/>
                <w:color w:val="1F497D"/>
              </w:rPr>
            </w:pPr>
          </w:p>
          <w:p w:rsidR="00B417D8" w:rsidRPr="00B417D8" w:rsidRDefault="00B417D8" w:rsidP="00B417D8">
            <w:pPr>
              <w:spacing w:after="0" w:line="240" w:lineRule="auto"/>
              <w:rPr>
                <w:rFonts w:ascii="Calibri" w:hAnsi="Calibri" w:cs="Calibri"/>
                <w:color w:val="1F497D"/>
              </w:rPr>
            </w:pPr>
            <w:r w:rsidRPr="00B417D8">
              <w:rPr>
                <w:rFonts w:ascii="Calibri" w:hAnsi="Calibri" w:cs="Calibri"/>
                <w:color w:val="1F497D"/>
              </w:rPr>
              <w:t>Med venlig hilsen</w:t>
            </w:r>
          </w:p>
          <w:p w:rsidR="00B417D8" w:rsidRPr="00B417D8" w:rsidRDefault="00B417D8" w:rsidP="00B417D8">
            <w:pPr>
              <w:spacing w:after="0" w:line="240" w:lineRule="auto"/>
              <w:rPr>
                <w:rFonts w:ascii="Calibri" w:hAnsi="Calibri" w:cs="Calibri"/>
                <w:color w:val="1F497D"/>
              </w:rPr>
            </w:pPr>
          </w:p>
          <w:p w:rsidR="00B417D8" w:rsidRPr="00B417D8" w:rsidRDefault="00B417D8" w:rsidP="00B417D8">
            <w:pPr>
              <w:spacing w:after="0" w:line="240" w:lineRule="auto"/>
              <w:rPr>
                <w:rFonts w:ascii="Calibri" w:hAnsi="Calibri" w:cs="Calibri"/>
                <w:color w:val="666699"/>
                <w:sz w:val="16"/>
                <w:szCs w:val="16"/>
              </w:rPr>
            </w:pPr>
            <w:r w:rsidRPr="00B417D8">
              <w:rPr>
                <w:rFonts w:ascii="Calibri" w:hAnsi="Calibri" w:cs="Calibri"/>
                <w:color w:val="1F497D"/>
              </w:rPr>
              <w:t>John-Erik Hansen</w:t>
            </w:r>
          </w:p>
          <w:p w:rsidR="00B417D8" w:rsidRPr="00B417D8" w:rsidRDefault="00B417D8" w:rsidP="00B417D8">
            <w:pPr>
              <w:spacing w:after="0" w:line="240" w:lineRule="auto"/>
              <w:rPr>
                <w:rFonts w:ascii="Calibri" w:hAnsi="Calibri" w:cs="Calibri"/>
                <w:color w:val="666699"/>
                <w:sz w:val="16"/>
                <w:szCs w:val="16"/>
              </w:rPr>
            </w:pPr>
          </w:p>
          <w:p w:rsidR="00B417D8" w:rsidRPr="00B417D8" w:rsidRDefault="00B417D8" w:rsidP="00B417D8">
            <w:pPr>
              <w:spacing w:after="0" w:line="240" w:lineRule="auto"/>
              <w:rPr>
                <w:rFonts w:ascii="Calibri" w:hAnsi="Calibri" w:cs="Calibri"/>
                <w:color w:val="666699"/>
                <w:sz w:val="16"/>
                <w:szCs w:val="16"/>
              </w:rPr>
            </w:pPr>
            <w:bookmarkStart w:id="1" w:name="_GoBack"/>
            <w:bookmarkEnd w:id="1"/>
          </w:p>
          <w:p w:rsidR="00B417D8" w:rsidRPr="00B417D8" w:rsidRDefault="00B417D8" w:rsidP="00B417D8">
            <w:pPr>
              <w:spacing w:after="0" w:line="240" w:lineRule="auto"/>
              <w:rPr>
                <w:rFonts w:ascii="Calibri" w:hAnsi="Calibri" w:cs="Calibri"/>
                <w:b/>
                <w:bCs/>
                <w:color w:val="666699"/>
                <w:sz w:val="16"/>
                <w:szCs w:val="16"/>
              </w:rPr>
            </w:pPr>
            <w:r w:rsidRPr="00B417D8">
              <w:rPr>
                <w:rFonts w:ascii="Calibri" w:hAnsi="Calibri" w:cs="Calibri"/>
                <w:b/>
                <w:bCs/>
                <w:color w:val="666699"/>
                <w:sz w:val="16"/>
                <w:szCs w:val="16"/>
              </w:rPr>
              <w:t xml:space="preserve">   </w:t>
            </w:r>
            <w:proofErr w:type="gramStart"/>
            <w:r w:rsidRPr="00B417D8">
              <w:rPr>
                <w:rFonts w:ascii="Calibri" w:hAnsi="Calibri" w:cs="Calibri"/>
                <w:b/>
                <w:bCs/>
                <w:color w:val="666699"/>
                <w:sz w:val="16"/>
                <w:szCs w:val="16"/>
              </w:rPr>
              <w:t xml:space="preserve">Indsats  </w:t>
            </w:r>
            <w:proofErr w:type="spellStart"/>
            <w:r w:rsidRPr="00B417D8">
              <w:rPr>
                <w:rFonts w:ascii="Calibri" w:hAnsi="Calibri" w:cs="Calibri"/>
                <w:b/>
                <w:bCs/>
                <w:color w:val="666699"/>
                <w:sz w:val="16"/>
                <w:szCs w:val="16"/>
              </w:rPr>
              <w:t>Kbh</w:t>
            </w:r>
            <w:proofErr w:type="spellEnd"/>
            <w:proofErr w:type="gramEnd"/>
          </w:p>
          <w:p w:rsidR="00B417D8" w:rsidRPr="00B417D8" w:rsidRDefault="00B417D8" w:rsidP="00B417D8">
            <w:pPr>
              <w:spacing w:after="0" w:line="240" w:lineRule="auto"/>
              <w:rPr>
                <w:rFonts w:ascii="Calibri" w:hAnsi="Calibri" w:cs="Calibri"/>
                <w:color w:val="666699"/>
                <w:sz w:val="16"/>
                <w:szCs w:val="16"/>
              </w:rPr>
            </w:pPr>
            <w:r w:rsidRPr="00B417D8">
              <w:rPr>
                <w:rFonts w:ascii="Calibri" w:hAnsi="Calibri" w:cs="Calibri"/>
                <w:color w:val="666699"/>
                <w:sz w:val="16"/>
                <w:szCs w:val="16"/>
              </w:rPr>
              <w:t>   Punktafgifter</w:t>
            </w:r>
          </w:p>
          <w:p w:rsidR="00B417D8" w:rsidRPr="00B417D8" w:rsidRDefault="00B417D8" w:rsidP="00B417D8">
            <w:pPr>
              <w:spacing w:after="0" w:line="240" w:lineRule="auto"/>
              <w:rPr>
                <w:rFonts w:ascii="Calibri" w:hAnsi="Calibri" w:cs="Calibri"/>
                <w:color w:val="666699"/>
                <w:sz w:val="16"/>
                <w:szCs w:val="16"/>
              </w:rPr>
            </w:pPr>
            <w:r w:rsidRPr="00B417D8">
              <w:rPr>
                <w:rFonts w:ascii="Calibri" w:hAnsi="Calibri" w:cs="Calibri"/>
                <w:color w:val="666699"/>
                <w:sz w:val="16"/>
                <w:szCs w:val="16"/>
              </w:rPr>
              <w:t>   Sluseholmen 8 B, 2450 København SV</w:t>
            </w:r>
          </w:p>
          <w:p w:rsidR="00B417D8" w:rsidRPr="00B417D8" w:rsidRDefault="00B417D8" w:rsidP="00B417D8">
            <w:pPr>
              <w:spacing w:after="0" w:line="240" w:lineRule="auto"/>
              <w:rPr>
                <w:rFonts w:ascii="Calibri" w:hAnsi="Calibri" w:cs="Calibri"/>
                <w:color w:val="666699"/>
                <w:sz w:val="16"/>
                <w:szCs w:val="16"/>
              </w:rPr>
            </w:pPr>
          </w:p>
          <w:p w:rsidR="00B417D8" w:rsidRPr="00B417D8" w:rsidRDefault="00B417D8" w:rsidP="00B417D8">
            <w:pPr>
              <w:spacing w:after="0" w:line="240" w:lineRule="auto"/>
              <w:rPr>
                <w:rFonts w:ascii="Calibri" w:hAnsi="Calibri" w:cs="Calibri"/>
                <w:color w:val="666699"/>
                <w:sz w:val="16"/>
                <w:szCs w:val="16"/>
                <w:lang w:val="en-US"/>
              </w:rPr>
            </w:pPr>
            <w:r w:rsidRPr="00B417D8">
              <w:rPr>
                <w:rFonts w:ascii="Calibri" w:hAnsi="Calibri" w:cs="Calibri"/>
                <w:color w:val="666699"/>
                <w:sz w:val="16"/>
                <w:szCs w:val="16"/>
              </w:rPr>
              <w:t xml:space="preserve">   </w:t>
            </w:r>
            <w:r w:rsidRPr="00B417D8">
              <w:rPr>
                <w:rFonts w:ascii="Calibri" w:hAnsi="Calibri" w:cs="Calibri"/>
                <w:color w:val="666699"/>
                <w:sz w:val="16"/>
                <w:szCs w:val="16"/>
                <w:lang w:val="en-US"/>
              </w:rPr>
              <w:t xml:space="preserve">E-mail: </w:t>
            </w:r>
            <w:hyperlink r:id="rId5" w:history="1">
              <w:r w:rsidRPr="00B417D8">
                <w:rPr>
                  <w:rFonts w:ascii="Calibri" w:hAnsi="Calibri" w:cs="Calibri"/>
                  <w:color w:val="0000FF"/>
                  <w:sz w:val="16"/>
                  <w:szCs w:val="16"/>
                  <w:u w:val="single"/>
                  <w:lang w:val="en-US"/>
                </w:rPr>
                <w:t>John-Erik.Hansen@Skat.dk</w:t>
              </w:r>
            </w:hyperlink>
          </w:p>
          <w:p w:rsidR="00B417D8" w:rsidRPr="00B417D8" w:rsidRDefault="00B417D8" w:rsidP="00B417D8">
            <w:pPr>
              <w:spacing w:after="0" w:line="240" w:lineRule="auto"/>
              <w:rPr>
                <w:rFonts w:ascii="Calibri" w:hAnsi="Calibri" w:cs="Calibri"/>
                <w:color w:val="666699"/>
                <w:sz w:val="16"/>
                <w:szCs w:val="16"/>
              </w:rPr>
            </w:pPr>
            <w:r w:rsidRPr="00B417D8">
              <w:rPr>
                <w:rFonts w:ascii="Calibri" w:hAnsi="Calibri" w:cs="Calibri"/>
                <w:color w:val="666699"/>
                <w:sz w:val="16"/>
                <w:szCs w:val="16"/>
                <w:lang w:val="en-US"/>
              </w:rPr>
              <w:t xml:space="preserve">   </w:t>
            </w:r>
            <w:r w:rsidRPr="00B417D8">
              <w:rPr>
                <w:rFonts w:ascii="Calibri" w:hAnsi="Calibri" w:cs="Calibri"/>
                <w:color w:val="666699"/>
                <w:sz w:val="16"/>
                <w:szCs w:val="16"/>
              </w:rPr>
              <w:t>Telefon: (+45) 25 42 03 43</w:t>
            </w:r>
          </w:p>
        </w:tc>
      </w:tr>
    </w:tbl>
    <w:p w:rsidR="00AB3651" w:rsidRDefault="00AB3651"/>
    <w:sectPr w:rsidR="00AB365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D8"/>
    <w:rsid w:val="00563D1F"/>
    <w:rsid w:val="00AB3651"/>
    <w:rsid w:val="00B417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B417D8"/>
    <w:rPr>
      <w:color w:val="0000FF"/>
      <w:u w:val="single"/>
    </w:rPr>
  </w:style>
  <w:style w:type="paragraph" w:styleId="Markeringsbobletekst">
    <w:name w:val="Balloon Text"/>
    <w:basedOn w:val="Normal"/>
    <w:link w:val="MarkeringsbobletekstTegn"/>
    <w:uiPriority w:val="99"/>
    <w:semiHidden/>
    <w:unhideWhenUsed/>
    <w:rsid w:val="00B417D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417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B417D8"/>
    <w:rPr>
      <w:color w:val="0000FF"/>
      <w:u w:val="single"/>
    </w:rPr>
  </w:style>
  <w:style w:type="paragraph" w:styleId="Markeringsbobletekst">
    <w:name w:val="Balloon Text"/>
    <w:basedOn w:val="Normal"/>
    <w:link w:val="MarkeringsbobletekstTegn"/>
    <w:uiPriority w:val="99"/>
    <w:semiHidden/>
    <w:unhideWhenUsed/>
    <w:rsid w:val="00B417D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417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0873">
      <w:bodyDiv w:val="1"/>
      <w:marLeft w:val="0"/>
      <w:marRight w:val="0"/>
      <w:marTop w:val="0"/>
      <w:marBottom w:val="0"/>
      <w:divBdr>
        <w:top w:val="none" w:sz="0" w:space="0" w:color="auto"/>
        <w:left w:val="none" w:sz="0" w:space="0" w:color="auto"/>
        <w:bottom w:val="none" w:sz="0" w:space="0" w:color="auto"/>
        <w:right w:val="none" w:sz="0" w:space="0" w:color="auto"/>
      </w:divBdr>
      <w:divsChild>
        <w:div w:id="1196456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hn-Erik.Hansen@Skat.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1373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Poulsen</dc:creator>
  <cp:lastModifiedBy>Susanne Poulsen</cp:lastModifiedBy>
  <cp:revision>1</cp:revision>
  <dcterms:created xsi:type="dcterms:W3CDTF">2013-10-04T12:00:00Z</dcterms:created>
  <dcterms:modified xsi:type="dcterms:W3CDTF">2013-10-04T12:00:00Z</dcterms:modified>
</cp:coreProperties>
</file>