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2F" w:rsidRDefault="00C3142F" w:rsidP="00C3142F">
      <w:pPr>
        <w:pStyle w:val="Overskrift1"/>
        <w:jc w:val="center"/>
        <w:rPr>
          <w:color w:val="auto"/>
        </w:rPr>
      </w:pPr>
      <w:r w:rsidRPr="00EB51D9">
        <w:rPr>
          <w:color w:val="auto"/>
        </w:rPr>
        <w:t>HØRINGSLISTE</w:t>
      </w:r>
    </w:p>
    <w:p w:rsidR="00CC750C" w:rsidRDefault="00CC750C" w:rsidP="00CC750C"/>
    <w:p w:rsidR="00CC750C" w:rsidRPr="00CC750C" w:rsidRDefault="00CC750C" w:rsidP="00CC750C">
      <w:r>
        <w:t>Høring over udkast til forslag til Lov om ændring af kulafgiftsafgiftsloven og CO</w:t>
      </w:r>
      <w:r>
        <w:rPr>
          <w:vertAlign w:val="subscript"/>
        </w:rPr>
        <w:t>2</w:t>
      </w:r>
      <w:r>
        <w:t>-afgiftsloven.</w:t>
      </w:r>
    </w:p>
    <w:p w:rsidR="00C3142F" w:rsidRDefault="00C3142F" w:rsidP="002878EC"/>
    <w:p w:rsidR="002878EC" w:rsidRDefault="002878EC" w:rsidP="002878EC">
      <w:r>
        <w:t>3F</w:t>
      </w:r>
      <w:r w:rsidR="00676364">
        <w:t xml:space="preserve"> </w:t>
      </w:r>
    </w:p>
    <w:p w:rsidR="002878EC" w:rsidRDefault="002878EC" w:rsidP="002878EC">
      <w:r>
        <w:t>Advokatrådet</w:t>
      </w:r>
      <w:r w:rsidR="00676364">
        <w:t xml:space="preserve"> </w:t>
      </w:r>
    </w:p>
    <w:p w:rsidR="002878EC" w:rsidRDefault="002878EC" w:rsidP="002878EC">
      <w:r>
        <w:t>Affald</w:t>
      </w:r>
      <w:r w:rsidR="006D2AB1">
        <w:t xml:space="preserve"> Danmark</w:t>
      </w:r>
      <w:r w:rsidR="00676364">
        <w:t xml:space="preserve"> </w:t>
      </w:r>
    </w:p>
    <w:p w:rsidR="002878EC" w:rsidRDefault="002878EC" w:rsidP="002878EC">
      <w:r>
        <w:t>Arbejderbevægelsens Erhvervsråd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BDO Kommunernes Revision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Blik- og Rørarbejderforbundet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Brancheforeningen for biogas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Brancheforeningen for Decentral kraftvarme</w:t>
      </w:r>
      <w:r>
        <w:tab/>
      </w:r>
      <w:r w:rsidR="00676364">
        <w:t xml:space="preserve"> </w:t>
      </w:r>
    </w:p>
    <w:p w:rsidR="002878EC" w:rsidRDefault="002878EC" w:rsidP="002878EC">
      <w:r>
        <w:t>Brancheforeningen for husstandsvindmøller</w:t>
      </w:r>
      <w:r>
        <w:tab/>
      </w:r>
      <w:r w:rsidR="00676364">
        <w:t xml:space="preserve"> </w:t>
      </w:r>
    </w:p>
    <w:p w:rsidR="002878EC" w:rsidRPr="00B161F7" w:rsidRDefault="002878EC" w:rsidP="002878EC">
      <w:r w:rsidRPr="00B161F7">
        <w:t>Business Danmark</w:t>
      </w:r>
      <w:r w:rsidRPr="00B161F7">
        <w:tab/>
      </w:r>
      <w:r w:rsidRPr="00B161F7">
        <w:tab/>
      </w:r>
      <w:r w:rsidRPr="00B161F7">
        <w:tab/>
      </w:r>
      <w:r w:rsidR="00676364" w:rsidRPr="00B161F7">
        <w:t xml:space="preserve"> </w:t>
      </w:r>
    </w:p>
    <w:p w:rsidR="002878EC" w:rsidRPr="00C3142F" w:rsidRDefault="002878EC" w:rsidP="002878EC">
      <w:pPr>
        <w:rPr>
          <w:lang w:val="en-US"/>
        </w:rPr>
      </w:pPr>
      <w:r w:rsidRPr="00C3142F">
        <w:rPr>
          <w:lang w:val="en-US"/>
        </w:rPr>
        <w:t>CEPOS</w:t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="00676364">
        <w:rPr>
          <w:lang w:val="en-US"/>
        </w:rPr>
        <w:t xml:space="preserve"> </w:t>
      </w:r>
    </w:p>
    <w:p w:rsidR="002878EC" w:rsidRPr="00C3142F" w:rsidRDefault="002878EC" w:rsidP="002878EC">
      <w:pPr>
        <w:rPr>
          <w:lang w:val="en-US"/>
        </w:rPr>
      </w:pPr>
      <w:r w:rsidRPr="00C3142F">
        <w:rPr>
          <w:lang w:val="en-US"/>
        </w:rPr>
        <w:t>CKR</w:t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="00676364">
        <w:rPr>
          <w:lang w:val="en-US"/>
        </w:rPr>
        <w:t xml:space="preserve"> </w:t>
      </w:r>
    </w:p>
    <w:p w:rsidR="002878EC" w:rsidRPr="00C3142F" w:rsidRDefault="002878EC" w:rsidP="002878EC">
      <w:pPr>
        <w:rPr>
          <w:lang w:val="en-US"/>
        </w:rPr>
      </w:pPr>
      <w:r w:rsidRPr="00C3142F">
        <w:rPr>
          <w:lang w:val="en-US"/>
        </w:rPr>
        <w:t>DAKOFA</w:t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="00676364">
        <w:rPr>
          <w:lang w:val="en-US"/>
        </w:rPr>
        <w:t xml:space="preserve"> </w:t>
      </w:r>
    </w:p>
    <w:p w:rsidR="002878EC" w:rsidRPr="00C3142F" w:rsidRDefault="002878EC" w:rsidP="002878EC">
      <w:pPr>
        <w:rPr>
          <w:lang w:val="en-US"/>
        </w:rPr>
      </w:pPr>
      <w:r w:rsidRPr="00C3142F">
        <w:rPr>
          <w:lang w:val="en-US"/>
        </w:rPr>
        <w:t>Danisco</w:t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="00676364">
        <w:rPr>
          <w:lang w:val="en-US"/>
        </w:rPr>
        <w:t xml:space="preserve"> </w:t>
      </w:r>
    </w:p>
    <w:p w:rsidR="002878EC" w:rsidRPr="00C3142F" w:rsidRDefault="002878EC" w:rsidP="002878EC">
      <w:pPr>
        <w:rPr>
          <w:lang w:val="en-US"/>
        </w:rPr>
      </w:pPr>
      <w:r w:rsidRPr="00C3142F">
        <w:rPr>
          <w:lang w:val="en-US"/>
        </w:rPr>
        <w:t>Danish Operators</w:t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="00676364">
        <w:rPr>
          <w:lang w:val="en-US"/>
        </w:rPr>
        <w:t xml:space="preserve"> </w:t>
      </w:r>
    </w:p>
    <w:p w:rsidR="002878EC" w:rsidRPr="00B161F7" w:rsidRDefault="002878EC" w:rsidP="002878EC">
      <w:r w:rsidRPr="00B161F7">
        <w:t>Danmarks JordbrugsForskning</w:t>
      </w:r>
      <w:r w:rsidRPr="00B161F7">
        <w:tab/>
      </w:r>
      <w:r w:rsidRPr="00B161F7">
        <w:tab/>
      </w:r>
      <w:r w:rsidR="00676364" w:rsidRPr="00B161F7">
        <w:t xml:space="preserve"> </w:t>
      </w:r>
    </w:p>
    <w:p w:rsidR="002878EC" w:rsidRDefault="002878EC" w:rsidP="002878EC">
      <w:r>
        <w:t>Danmarks Miljøundersøgelser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Danmarks Naturfredningsforening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Danmarks Rederiforening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Danmarks Rejsebureau Forening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Danmarks Vindmølleforening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Dansk Arbejdsgiverforening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lastRenderedPageBreak/>
        <w:t>Dansk Byggeri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Dansk Energi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Dansk Erhverv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EB51D9" w:rsidP="002878EC">
      <w:r>
        <w:t>Dansk Fjern</w:t>
      </w:r>
      <w:r w:rsidR="002878EC">
        <w:t>varme</w:t>
      </w:r>
      <w:r w:rsidR="002878EC">
        <w:tab/>
      </w:r>
      <w:r w:rsidR="002878EC">
        <w:tab/>
      </w:r>
      <w:r w:rsidR="002878EC">
        <w:tab/>
      </w:r>
      <w:r w:rsidR="00676364">
        <w:t xml:space="preserve"> </w:t>
      </w:r>
    </w:p>
    <w:p w:rsidR="002878EC" w:rsidRDefault="002878EC" w:rsidP="002878EC">
      <w:r>
        <w:t>Dansk Funktionærforbund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Dansk Gartneri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Dansk Gartneri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Dansk Gasteknisk Center</w:t>
      </w:r>
      <w:r>
        <w:tab/>
      </w:r>
      <w:r>
        <w:tab/>
      </w:r>
      <w:r>
        <w:tab/>
      </w:r>
      <w:r w:rsidR="00676364">
        <w:rPr>
          <w:rStyle w:val="Hyperlink"/>
        </w:rPr>
        <w:t xml:space="preserve"> </w:t>
      </w:r>
    </w:p>
    <w:p w:rsidR="0041194E" w:rsidRDefault="0041194E" w:rsidP="002878EC">
      <w:r>
        <w:t>Dansk Golf Union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Dansk Industri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Dansk Metal</w:t>
      </w:r>
      <w:r>
        <w:tab/>
      </w:r>
      <w:r>
        <w:tab/>
      </w:r>
      <w:r>
        <w:tab/>
      </w:r>
      <w:r>
        <w:tab/>
      </w:r>
      <w:r w:rsidR="00676364">
        <w:rPr>
          <w:rStyle w:val="Hyperlink"/>
        </w:rPr>
        <w:t xml:space="preserve"> </w:t>
      </w:r>
    </w:p>
    <w:p w:rsidR="002878EC" w:rsidRDefault="002878EC" w:rsidP="002878EC">
      <w:r>
        <w:t xml:space="preserve">Dansk </w:t>
      </w:r>
      <w:r w:rsidR="008724D8">
        <w:t>S</w:t>
      </w:r>
      <w:r>
        <w:t>olcelleforening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8724D8" w:rsidP="002878EC">
      <w:r>
        <w:t>Dansk Tekstil og B</w:t>
      </w:r>
      <w:r w:rsidR="002878EC">
        <w:t>eklædning</w:t>
      </w:r>
      <w:r w:rsidR="002878EC">
        <w:tab/>
      </w:r>
      <w:r w:rsidR="002878EC">
        <w:tab/>
      </w:r>
      <w:r w:rsidR="002878EC">
        <w:tab/>
      </w:r>
      <w:r w:rsidR="00676364">
        <w:t xml:space="preserve"> </w:t>
      </w:r>
    </w:p>
    <w:p w:rsidR="002878EC" w:rsidRDefault="002878EC" w:rsidP="002878EC">
      <w:r>
        <w:t>Dansk Told- og Skatteforbund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Dansk Transport og Logistik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Danske Advokater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Danske Busvognmænd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Danske Regioner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Danske Speditører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DANVA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De Danske Landboforeninger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Den Danske Landinspektørforening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Den Danske Skatteborgerforening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Det Økologiske Råd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DK-Teknik og Miljø</w:t>
      </w:r>
      <w:r>
        <w:tab/>
      </w:r>
      <w:r>
        <w:tab/>
      </w:r>
      <w:r>
        <w:tab/>
      </w:r>
      <w:r w:rsidR="00676364">
        <w:t xml:space="preserve"> </w:t>
      </w:r>
    </w:p>
    <w:p w:rsidR="002878EC" w:rsidRPr="00B161F7" w:rsidRDefault="002878EC" w:rsidP="002878EC">
      <w:r w:rsidRPr="00B161F7">
        <w:t>DONG</w:t>
      </w:r>
      <w:r w:rsidRPr="00B161F7">
        <w:tab/>
      </w:r>
      <w:r w:rsidRPr="00B161F7">
        <w:tab/>
      </w:r>
      <w:r w:rsidRPr="00B161F7">
        <w:tab/>
      </w:r>
      <w:r w:rsidRPr="00B161F7">
        <w:tab/>
      </w:r>
      <w:r w:rsidR="00676364" w:rsidRPr="00B161F7">
        <w:t xml:space="preserve"> </w:t>
      </w:r>
    </w:p>
    <w:p w:rsidR="002878EC" w:rsidRPr="00B161F7" w:rsidRDefault="002878EC" w:rsidP="002878EC">
      <w:r w:rsidRPr="00B161F7">
        <w:lastRenderedPageBreak/>
        <w:t xml:space="preserve">EC-Power </w:t>
      </w:r>
      <w:r w:rsidRPr="00B161F7">
        <w:tab/>
      </w:r>
      <w:r w:rsidRPr="00B161F7">
        <w:tab/>
      </w:r>
      <w:r w:rsidRPr="00B161F7">
        <w:tab/>
      </w:r>
      <w:r w:rsidRPr="00B161F7">
        <w:tab/>
      </w:r>
      <w:r w:rsidR="00676364" w:rsidRPr="00B161F7">
        <w:t xml:space="preserve"> </w:t>
      </w:r>
    </w:p>
    <w:p w:rsidR="002878EC" w:rsidRDefault="002878EC" w:rsidP="002878EC">
      <w:r>
        <w:t>Ejendomsforeningen Danmark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Elsam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Energi Danmark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Energi- og Olieforum.dk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Energiforum Danmark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Energiklagenævnet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Energimidt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Energinet.dk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Energistyrelsen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Energitilsynet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Erhvervs- og Vækstministeriet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Erhvervsstyrelsen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Ernst &amp; Young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Esbensen Rådgivende Ingeniører A/S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Finansministeriet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Finansrådet</w:t>
      </w:r>
      <w:r>
        <w:tab/>
      </w:r>
      <w:r w:rsidR="00676364">
        <w:tab/>
      </w:r>
      <w:r w:rsidR="00676364">
        <w:tab/>
      </w:r>
      <w:r w:rsidR="00676364">
        <w:tab/>
        <w:t xml:space="preserve"> </w:t>
      </w:r>
    </w:p>
    <w:p w:rsidR="002878EC" w:rsidRDefault="002878EC" w:rsidP="002878EC">
      <w:r>
        <w:t>Foren</w:t>
      </w:r>
      <w:r w:rsidR="00EB51D9">
        <w:t>ede</w:t>
      </w:r>
      <w:r>
        <w:t xml:space="preserve"> Danske kraftvarmeværker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Foreningen af rådgivende ingeniører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Foreningen for Danske Biogasanlæg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Foreningen for Slutbrugere af Energi (FSE)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Forsikring &amp; Pension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Forskningscenter Risø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Frederiksberg Kommune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Frie Funktionærer</w:t>
      </w:r>
      <w:r>
        <w:tab/>
      </w:r>
      <w:r>
        <w:tab/>
      </w:r>
      <w:r>
        <w:tab/>
      </w:r>
      <w:r w:rsidR="00676364">
        <w:rPr>
          <w:rStyle w:val="Hyperlink"/>
        </w:rPr>
        <w:t xml:space="preserve"> </w:t>
      </w:r>
    </w:p>
    <w:p w:rsidR="00D41141" w:rsidRDefault="00D41141" w:rsidP="002878EC">
      <w:r>
        <w:t>FSR – Danske Revisorer</w:t>
      </w:r>
      <w:r>
        <w:tab/>
      </w:r>
      <w:r>
        <w:tab/>
      </w:r>
      <w:r>
        <w:tab/>
      </w:r>
      <w:r w:rsidR="00676364">
        <w:t xml:space="preserve"> </w:t>
      </w:r>
    </w:p>
    <w:p w:rsidR="002878EC" w:rsidRPr="00B161F7" w:rsidRDefault="002878EC" w:rsidP="002878EC">
      <w:r w:rsidRPr="00B161F7">
        <w:lastRenderedPageBreak/>
        <w:t>Fødevareministeriet</w:t>
      </w:r>
      <w:r w:rsidRPr="00B161F7">
        <w:tab/>
      </w:r>
      <w:r w:rsidRPr="00B161F7">
        <w:tab/>
      </w:r>
      <w:r w:rsidRPr="00B161F7">
        <w:tab/>
      </w:r>
      <w:r w:rsidR="00676364" w:rsidRPr="00B161F7">
        <w:t xml:space="preserve"> </w:t>
      </w:r>
    </w:p>
    <w:p w:rsidR="002878EC" w:rsidRPr="00B161F7" w:rsidRDefault="002878EC" w:rsidP="002878EC">
      <w:r w:rsidRPr="00B161F7">
        <w:t>Gaia Solar</w:t>
      </w:r>
      <w:r w:rsidRPr="00B161F7">
        <w:tab/>
      </w:r>
      <w:r w:rsidRPr="00B161F7">
        <w:tab/>
      </w:r>
      <w:r w:rsidRPr="00B161F7">
        <w:tab/>
      </w:r>
      <w:r w:rsidRPr="00B161F7">
        <w:tab/>
      </w:r>
      <w:r w:rsidR="00676364" w:rsidRPr="00B161F7">
        <w:t xml:space="preserve"> </w:t>
      </w:r>
    </w:p>
    <w:p w:rsidR="002878EC" w:rsidRPr="00B161F7" w:rsidRDefault="002878EC" w:rsidP="002878EC">
      <w:r w:rsidRPr="00B161F7">
        <w:t>Greenpeace Danmark</w:t>
      </w:r>
      <w:r w:rsidRPr="00B161F7">
        <w:tab/>
      </w:r>
      <w:r w:rsidRPr="00B161F7">
        <w:tab/>
      </w:r>
      <w:r w:rsidRPr="00B161F7">
        <w:tab/>
      </w:r>
      <w:r w:rsidR="00676364" w:rsidRPr="00B161F7">
        <w:t xml:space="preserve"> </w:t>
      </w:r>
    </w:p>
    <w:p w:rsidR="002E12C2" w:rsidRPr="00676364" w:rsidRDefault="002E12C2" w:rsidP="002878EC">
      <w:r w:rsidRPr="00676364">
        <w:t>Hammel Fjernvarme</w:t>
      </w:r>
      <w:r w:rsidRPr="00676364">
        <w:tab/>
      </w:r>
      <w:r w:rsidRPr="00676364">
        <w:tab/>
      </w:r>
      <w:r w:rsidRPr="00676364">
        <w:tab/>
        <w:t xml:space="preserve"> </w:t>
      </w:r>
    </w:p>
    <w:p w:rsidR="002878EC" w:rsidRPr="00676364" w:rsidRDefault="002878EC" w:rsidP="002878EC">
      <w:r w:rsidRPr="00676364">
        <w:t>Horesta</w:t>
      </w:r>
      <w:r w:rsidRPr="00676364">
        <w:tab/>
      </w:r>
      <w:r w:rsidRPr="00676364">
        <w:tab/>
      </w:r>
      <w:r w:rsidRPr="00676364">
        <w:tab/>
      </w:r>
      <w:r w:rsidRPr="00676364">
        <w:tab/>
      </w:r>
      <w:r w:rsidR="00676364">
        <w:t xml:space="preserve"> </w:t>
      </w:r>
    </w:p>
    <w:p w:rsidR="002878EC" w:rsidRPr="00676364" w:rsidRDefault="002878EC" w:rsidP="002878EC">
      <w:r w:rsidRPr="00676364">
        <w:t>Håndværksrådet</w:t>
      </w:r>
      <w:r w:rsidRPr="00676364">
        <w:tab/>
      </w:r>
      <w:r w:rsidRPr="00676364">
        <w:tab/>
      </w:r>
      <w:r w:rsidRPr="00676364">
        <w:tab/>
      </w:r>
      <w:r w:rsidR="00676364">
        <w:t xml:space="preserve"> </w:t>
      </w:r>
    </w:p>
    <w:p w:rsidR="002878EC" w:rsidRDefault="002878EC" w:rsidP="002878EC">
      <w:r>
        <w:t>International Transport Danmark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Justitsministeriet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Klima-, Energi- og Bygningsministeriet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Kommunekemi a/s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Kommunernes Landsforening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Konkurrencestyrelsen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KPMG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Københavns Kommune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Landbrug &amp; Fødevarer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Landsbrancheklubben for Hotel og Restauration</w:t>
      </w:r>
      <w:r>
        <w:tab/>
      </w:r>
      <w:r w:rsidR="00676364">
        <w:t xml:space="preserve"> </w:t>
      </w:r>
    </w:p>
    <w:p w:rsidR="002878EC" w:rsidRDefault="002878EC" w:rsidP="002878EC">
      <w:r>
        <w:t>Landsforeningen for bæredygtigt landbrug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Landsorganisationen i Danmark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Ledernes Hovedorganisation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Marius Pedersen A/S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Miljøstyrelsen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Mærsk Olie og Gas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Naturerhvervstyrelsen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Naturstyrelsen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Noah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Nordisk Folkecenter for Vedvarende Energi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lastRenderedPageBreak/>
        <w:t>Organisationen for Vedvarende Energi (OVE)</w:t>
      </w:r>
      <w:r>
        <w:tab/>
      </w:r>
      <w:r w:rsidR="00676364">
        <w:t xml:space="preserve"> </w:t>
      </w:r>
    </w:p>
    <w:p w:rsidR="002878EC" w:rsidRDefault="002878EC" w:rsidP="002878EC">
      <w:r>
        <w:t>Pantefogedforeningen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PWC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Rejsearrangører i Danmark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RenoSam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Restaurationsbranchen.dk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Retssikkerhedschefen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Sammenslutningen af Danske elforbrugere, SDE</w:t>
      </w:r>
      <w:r>
        <w:tab/>
      </w:r>
      <w:r w:rsidR="00676364">
        <w:t xml:space="preserve"> </w:t>
      </w:r>
    </w:p>
    <w:p w:rsidR="002878EC" w:rsidRDefault="002878EC" w:rsidP="002878EC">
      <w:r>
        <w:t>Sammenslutningen af Landbrugets Arbejdsgiverforening</w:t>
      </w:r>
      <w:r>
        <w:tab/>
      </w:r>
      <w:r w:rsidR="00676364">
        <w:t xml:space="preserve"> </w:t>
      </w:r>
    </w:p>
    <w:p w:rsidR="002878EC" w:rsidRDefault="002878EC" w:rsidP="002878EC">
      <w:r>
        <w:t>Samvirkende danske Turistforeninger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Samvirkende Energi- og Miljøkontorer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Sikkerhedsstyrelsen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Skatterevisorforeningen</w:t>
      </w:r>
      <w:r>
        <w:tab/>
      </w:r>
      <w:r>
        <w:tab/>
      </w:r>
      <w:r>
        <w:tab/>
      </w:r>
      <w:r w:rsidR="00676364">
        <w:t xml:space="preserve"> </w:t>
      </w:r>
    </w:p>
    <w:p w:rsidR="002878EC" w:rsidRPr="00B161F7" w:rsidRDefault="002878EC" w:rsidP="002878EC">
      <w:r w:rsidRPr="00B161F7">
        <w:t>Trafikstyrelsen</w:t>
      </w:r>
      <w:r w:rsidRPr="00B161F7">
        <w:tab/>
      </w:r>
      <w:r w:rsidRPr="00B161F7">
        <w:tab/>
      </w:r>
      <w:r w:rsidRPr="00B161F7">
        <w:tab/>
      </w:r>
      <w:r w:rsidR="00676364" w:rsidRPr="00B161F7">
        <w:t xml:space="preserve"> </w:t>
      </w:r>
    </w:p>
    <w:p w:rsidR="002878EC" w:rsidRPr="00B161F7" w:rsidRDefault="002878EC" w:rsidP="002878EC">
      <w:r w:rsidRPr="00B161F7">
        <w:t>Vattenfall A/S – Heat Nordic</w:t>
      </w:r>
      <w:r w:rsidRPr="00B161F7">
        <w:tab/>
      </w:r>
      <w:r w:rsidRPr="00B161F7">
        <w:tab/>
      </w:r>
      <w:r w:rsidRPr="00B161F7">
        <w:tab/>
      </w:r>
      <w:r w:rsidR="00676364" w:rsidRPr="00B161F7">
        <w:t xml:space="preserve"> </w:t>
      </w:r>
    </w:p>
    <w:p w:rsidR="002878EC" w:rsidRDefault="002878EC" w:rsidP="002878EC">
      <w:r>
        <w:t>Videncentret for landbrug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Vindmølleindustrien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WWF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Ældresagen</w:t>
      </w:r>
      <w:r>
        <w:tab/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Økologisk Landsforening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Økonomi- og Indenrigsministeriet</w:t>
      </w:r>
      <w:r>
        <w:tab/>
      </w:r>
      <w:r>
        <w:tab/>
      </w:r>
      <w:r w:rsidR="00676364">
        <w:t xml:space="preserve"> </w:t>
      </w:r>
    </w:p>
    <w:p w:rsidR="002878EC" w:rsidRDefault="002878EC" w:rsidP="002878EC">
      <w:r>
        <w:t>Aalborg Portland</w:t>
      </w:r>
      <w:r>
        <w:tab/>
      </w:r>
      <w:r>
        <w:tab/>
      </w:r>
      <w:r>
        <w:tab/>
      </w:r>
      <w:r w:rsidR="00676364">
        <w:t xml:space="preserve"> </w:t>
      </w:r>
    </w:p>
    <w:p w:rsidR="002878EC" w:rsidRDefault="002878EC" w:rsidP="002878EC"/>
    <w:p w:rsidR="002878EC" w:rsidRPr="002878EC" w:rsidRDefault="002878EC" w:rsidP="002878EC">
      <w:bookmarkStart w:id="0" w:name="_GoBack"/>
      <w:bookmarkEnd w:id="0"/>
    </w:p>
    <w:sectPr w:rsidR="002878EC" w:rsidRPr="002878EC" w:rsidSect="00C353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878EC"/>
    <w:rsid w:val="001104E3"/>
    <w:rsid w:val="001C1677"/>
    <w:rsid w:val="001E4948"/>
    <w:rsid w:val="002878EC"/>
    <w:rsid w:val="002E12C2"/>
    <w:rsid w:val="003000E0"/>
    <w:rsid w:val="00315DB5"/>
    <w:rsid w:val="0041194E"/>
    <w:rsid w:val="0054490D"/>
    <w:rsid w:val="005E1A09"/>
    <w:rsid w:val="00676364"/>
    <w:rsid w:val="006D2AB1"/>
    <w:rsid w:val="006F171D"/>
    <w:rsid w:val="00712CAC"/>
    <w:rsid w:val="008724D8"/>
    <w:rsid w:val="008C3CD7"/>
    <w:rsid w:val="00B161F7"/>
    <w:rsid w:val="00B53C23"/>
    <w:rsid w:val="00B71380"/>
    <w:rsid w:val="00B86319"/>
    <w:rsid w:val="00C3142F"/>
    <w:rsid w:val="00C3531A"/>
    <w:rsid w:val="00C94716"/>
    <w:rsid w:val="00CC750C"/>
    <w:rsid w:val="00D41141"/>
    <w:rsid w:val="00E406E6"/>
    <w:rsid w:val="00EB51D9"/>
    <w:rsid w:val="00F6160B"/>
    <w:rsid w:val="00FC5B0E"/>
    <w:rsid w:val="00F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1A"/>
  </w:style>
  <w:style w:type="paragraph" w:styleId="Overskrift1">
    <w:name w:val="heading 1"/>
    <w:basedOn w:val="Normal"/>
    <w:next w:val="Normal"/>
    <w:link w:val="Overskrift1Tegn"/>
    <w:uiPriority w:val="9"/>
    <w:qFormat/>
    <w:rsid w:val="00C31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31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411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cp:lastPrinted>2012-07-05T12:41:00Z</cp:lastPrinted>
  <dcterms:created xsi:type="dcterms:W3CDTF">2012-10-12T12:12:00Z</dcterms:created>
  <dcterms:modified xsi:type="dcterms:W3CDTF">2012-10-12T12:12:00Z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C:\Users\w08829\AppData\Local\Temp\SJ20121012120511102.DOCX</vt:lpwstr>
  </property>
  <property fmtid="{D5CDD505-2E9C-101B-9397-08002B2CF9AE}" pid="3" name="title">
    <vt:lpwstr>høringsliste 15.8.12 (DOR9878043)</vt:lpwstr>
  </property>
</Properties>
</file>