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C6BAD" w14:textId="585D4444" w:rsidR="009049F2" w:rsidRDefault="009049F2" w:rsidP="004D18CA">
      <w:pPr>
        <w:spacing w:after="208" w:line="265" w:lineRule="auto"/>
        <w:ind w:left="1473" w:hanging="10"/>
        <w:jc w:val="left"/>
      </w:pPr>
      <w:bookmarkStart w:id="0" w:name="_GoBack"/>
      <w:bookmarkEnd w:id="0"/>
    </w:p>
    <w:p w14:paraId="0CB2A356" w14:textId="77777777" w:rsidR="009049F2" w:rsidRDefault="00361331">
      <w:pPr>
        <w:pStyle w:val="Overskrift2"/>
        <w:spacing w:after="70"/>
        <w:ind w:left="0" w:firstLine="0"/>
        <w:jc w:val="right"/>
      </w:pPr>
      <w:r>
        <w:rPr>
          <w:b/>
          <w:i w:val="0"/>
          <w:sz w:val="28"/>
        </w:rPr>
        <w:t>Bilag 1</w:t>
      </w:r>
    </w:p>
    <w:p w14:paraId="3C30C600" w14:textId="5024E31D" w:rsidR="009049F2" w:rsidRDefault="00361331">
      <w:pPr>
        <w:spacing w:after="168" w:line="259" w:lineRule="auto"/>
        <w:ind w:right="3" w:firstLine="0"/>
        <w:jc w:val="center"/>
      </w:pPr>
      <w:r>
        <w:rPr>
          <w:b/>
        </w:rPr>
        <w:t>Resultatopgørelses- og balanceskemaer</w:t>
      </w:r>
    </w:p>
    <w:p w14:paraId="3628CAD6" w14:textId="77777777" w:rsidR="009049F2" w:rsidRDefault="00361331">
      <w:pPr>
        <w:spacing w:after="7" w:line="259" w:lineRule="auto"/>
        <w:ind w:left="-5" w:hanging="10"/>
        <w:jc w:val="left"/>
      </w:pPr>
      <w:r>
        <w:rPr>
          <w:b/>
        </w:rPr>
        <w:t>Ydelsesvirksomhed</w:t>
      </w:r>
    </w:p>
    <w:tbl>
      <w:tblPr>
        <w:tblStyle w:val="TableGrid"/>
        <w:tblW w:w="10600" w:type="dxa"/>
        <w:tblInd w:w="0" w:type="dxa"/>
        <w:tblCellMar>
          <w:top w:w="56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5600"/>
        <w:gridCol w:w="1880"/>
        <w:gridCol w:w="1960"/>
      </w:tblGrid>
      <w:tr w:rsidR="009049F2" w14:paraId="2EFB4F4E" w14:textId="77777777">
        <w:trPr>
          <w:trHeight w:val="30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A4F9A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Note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CBB4E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Ydelser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AA2EA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Regnskabsår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89CFC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Foregående år</w:t>
            </w:r>
          </w:p>
        </w:tc>
      </w:tr>
      <w:tr w:rsidR="009049F2" w14:paraId="41BF1F23" w14:textId="77777777">
        <w:trPr>
          <w:trHeight w:val="30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426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6EFF7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Erstatning til statens tjenestemænd m.fl.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0C28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483B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141574F5" w14:textId="77777777">
        <w:trPr>
          <w:trHeight w:val="30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A590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56CA7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Forskellige erstatninger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6351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F4E8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3CD9D0E0" w14:textId="77777777">
        <w:trPr>
          <w:trHeight w:val="30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868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A2410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Tilskadekomne værnepligtige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6620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BE69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3AFC047F" w14:textId="77777777">
        <w:trPr>
          <w:trHeight w:val="30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E6B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4A217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Refusion af erstatninger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B1004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2441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09DA362A" w14:textId="77777777">
        <w:trPr>
          <w:trHeight w:val="30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54E8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3964D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Administrative bøder ved manglende forsikring m.v.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9AD1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1154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6C53599A" w14:textId="77777777">
        <w:trPr>
          <w:trHeight w:val="59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95E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15BC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Tilskadekomne grønlandske søfolk, fiskere, fangere og fåreavlere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EC46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2A8D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08A51D6B" w14:textId="77777777">
        <w:trPr>
          <w:trHeight w:val="30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1569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2C8A0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Besættelsestidens ofre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774B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4B0F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09EE0C21" w14:textId="77777777">
        <w:trPr>
          <w:trHeight w:val="30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63BC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F4990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Hædersgaver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5C2C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046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36E7CC48" w14:textId="77777777">
        <w:trPr>
          <w:trHeight w:val="30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41061" w14:textId="6A2C3A61" w:rsidR="009049F2" w:rsidRDefault="00263DB4">
            <w:pPr>
              <w:spacing w:after="160" w:line="259" w:lineRule="auto"/>
              <w:ind w:firstLine="0"/>
              <w:jc w:val="left"/>
            </w:pPr>
            <w:r>
              <w:t>17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50A2B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Ydelser i alt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3DE8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D934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1C3AA68A" w14:textId="77777777">
        <w:trPr>
          <w:trHeight w:val="30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B68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3B9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770D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1BA0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61333577" w14:textId="77777777">
        <w:trPr>
          <w:trHeight w:val="30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3C9B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D1857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Finansielle poster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B8C4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903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707DA94A" w14:textId="77777777">
        <w:trPr>
          <w:trHeight w:val="30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0BD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F243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DCA7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C372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6577E20B" w14:textId="77777777">
        <w:trPr>
          <w:trHeight w:val="30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463F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B9362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Finansiering i alt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1E73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060A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66FAFB60" w14:textId="77777777">
        <w:trPr>
          <w:trHeight w:val="30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7B85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8D3C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524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14C5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7F11B089" w14:textId="77777777">
        <w:trPr>
          <w:trHeight w:val="30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742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7EE89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Resultat af ydelsesvirksomhed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6F834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CB53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</w:tbl>
    <w:p w14:paraId="64AE6DA1" w14:textId="77777777" w:rsidR="009049F2" w:rsidRDefault="00361331">
      <w:pPr>
        <w:spacing w:after="168" w:line="259" w:lineRule="auto"/>
        <w:ind w:left="-5" w:hanging="10"/>
        <w:jc w:val="left"/>
      </w:pPr>
      <w:r>
        <w:rPr>
          <w:b/>
        </w:rPr>
        <w:t>Administrationsvirksomhed</w:t>
      </w:r>
    </w:p>
    <w:p w14:paraId="12B0AF0E" w14:textId="77777777" w:rsidR="009049F2" w:rsidRDefault="00361331">
      <w:pPr>
        <w:spacing w:after="7" w:line="259" w:lineRule="auto"/>
        <w:ind w:left="-5" w:hanging="10"/>
        <w:jc w:val="left"/>
      </w:pPr>
      <w:r>
        <w:rPr>
          <w:b/>
        </w:rPr>
        <w:t>Resultatopgørelse</w:t>
      </w:r>
    </w:p>
    <w:tbl>
      <w:tblPr>
        <w:tblStyle w:val="TableGrid"/>
        <w:tblW w:w="10660" w:type="dxa"/>
        <w:tblInd w:w="0" w:type="dxa"/>
        <w:tblCellMar>
          <w:top w:w="56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140"/>
        <w:gridCol w:w="5620"/>
        <w:gridCol w:w="1900"/>
        <w:gridCol w:w="2000"/>
      </w:tblGrid>
      <w:tr w:rsidR="009049F2" w14:paraId="71EABD27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85F57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Note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E495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1A744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Regnskabsår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AA8CD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Foregående år</w:t>
            </w:r>
          </w:p>
        </w:tc>
      </w:tr>
      <w:tr w:rsidR="008B0117" w14:paraId="54512881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76499" w14:textId="77777777" w:rsidR="008B0117" w:rsidRDefault="008B01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1CEB" w14:textId="77777777" w:rsidR="008B0117" w:rsidRDefault="00D03717">
            <w:pPr>
              <w:spacing w:after="0" w:line="259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Udlagte erstatninger mv.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14D52" w14:textId="77777777" w:rsidR="008B0117" w:rsidRDefault="008B01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16A2" w14:textId="77777777" w:rsidR="008B0117" w:rsidRDefault="008B0117">
            <w:pPr>
              <w:spacing w:after="160" w:line="259" w:lineRule="auto"/>
              <w:ind w:firstLine="0"/>
              <w:jc w:val="left"/>
            </w:pPr>
          </w:p>
        </w:tc>
      </w:tr>
      <w:tr w:rsidR="008D1174" w14:paraId="65E34659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BCD2E" w14:textId="77777777" w:rsidR="008D1174" w:rsidRPr="008D1174" w:rsidRDefault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B4244" w14:textId="77777777" w:rsidR="008D1174" w:rsidRPr="008D1174" w:rsidRDefault="008D1174">
            <w:pPr>
              <w:spacing w:after="0" w:line="259" w:lineRule="auto"/>
              <w:ind w:firstLine="0"/>
              <w:jc w:val="left"/>
            </w:pPr>
            <w:r w:rsidRPr="008D1174">
              <w:t xml:space="preserve">Udgifter til erstatninger mv.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9FB68" w14:textId="77777777" w:rsidR="008D1174" w:rsidRDefault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9F2" w14:textId="77777777" w:rsidR="008D1174" w:rsidRDefault="008D1174">
            <w:pPr>
              <w:spacing w:after="160" w:line="259" w:lineRule="auto"/>
              <w:ind w:firstLine="0"/>
              <w:jc w:val="left"/>
            </w:pPr>
          </w:p>
        </w:tc>
      </w:tr>
      <w:tr w:rsidR="008B0117" w14:paraId="01C2900A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EBFF6" w14:textId="77777777" w:rsidR="008B0117" w:rsidRDefault="008B01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73554" w14:textId="77777777" w:rsidR="008B0117" w:rsidRPr="008D1174" w:rsidRDefault="00D03717">
            <w:pPr>
              <w:spacing w:after="0" w:line="259" w:lineRule="auto"/>
              <w:ind w:firstLine="0"/>
              <w:jc w:val="left"/>
            </w:pPr>
            <w:r>
              <w:t>Finansieret af</w:t>
            </w:r>
            <w:r w:rsidR="008D1174" w:rsidRPr="008D1174">
              <w:t xml:space="preserve"> forsikringsselskaber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5C61C" w14:textId="77777777" w:rsidR="008B0117" w:rsidRDefault="008B01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DFDE8" w14:textId="77777777" w:rsidR="008B0117" w:rsidRDefault="008B0117">
            <w:pPr>
              <w:spacing w:after="160" w:line="259" w:lineRule="auto"/>
              <w:ind w:firstLine="0"/>
              <w:jc w:val="left"/>
            </w:pPr>
          </w:p>
        </w:tc>
      </w:tr>
      <w:tr w:rsidR="008D1174" w14:paraId="75B9FE01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C928C" w14:textId="77777777" w:rsidR="008D1174" w:rsidRDefault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EC035" w14:textId="77777777" w:rsidR="008D1174" w:rsidRDefault="00D03717">
            <w:pPr>
              <w:spacing w:after="0" w:line="259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Udlagte erstatninger</w:t>
            </w:r>
            <w:r w:rsidR="008D1174">
              <w:rPr>
                <w:b/>
              </w:rPr>
              <w:t xml:space="preserve"> i alt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07657" w14:textId="77777777" w:rsidR="008D1174" w:rsidRDefault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8AD37" w14:textId="77777777" w:rsidR="008D1174" w:rsidRDefault="008D1174">
            <w:pPr>
              <w:spacing w:after="160" w:line="259" w:lineRule="auto"/>
              <w:ind w:firstLine="0"/>
              <w:jc w:val="left"/>
            </w:pPr>
          </w:p>
        </w:tc>
      </w:tr>
      <w:tr w:rsidR="00D03717" w14:paraId="23432940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26332" w14:textId="77777777" w:rsidR="00D03717" w:rsidRDefault="00D037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478AA" w14:textId="77777777" w:rsidR="00D03717" w:rsidRDefault="00D03717">
            <w:pPr>
              <w:spacing w:after="0" w:line="259" w:lineRule="auto"/>
              <w:ind w:firstLine="0"/>
              <w:jc w:val="left"/>
              <w:rPr>
                <w:b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5E336" w14:textId="77777777" w:rsidR="00D03717" w:rsidRDefault="00D037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A2CBD" w14:textId="77777777" w:rsidR="00D03717" w:rsidRDefault="00D03717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5FD968A7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2526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386E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Indtægter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4A66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FCFF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4C77B2B5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0C48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6487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Takstbaserede indtægter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D880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420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3215461D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F964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426EA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Øvrige indtægter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596A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2697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333820A4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837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C678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Indtægter i alt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4AE74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56F3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284E540B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90BF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F60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338F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D22D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5E4A3CE3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AFDD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04C3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Driftsomkostninger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876A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C6E8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18993582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EC1A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91BA9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Takstbaserede omkostninger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E80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3E6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6521012A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720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3A0E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Øvrige omkostninger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CF7C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BC06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8D1174" w14:paraId="4175C549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889E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DF81" w14:textId="77777777" w:rsidR="008D1174" w:rsidRDefault="008D1174" w:rsidP="008D117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Driftsomkostninger i alt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23FD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B8FBB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</w:tr>
      <w:tr w:rsidR="008D1174" w14:paraId="1EE67327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5EE1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AC404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EA4F8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B9DEE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</w:tr>
      <w:tr w:rsidR="008D1174" w14:paraId="2C7E1AF2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C61C8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FB7D" w14:textId="77777777" w:rsidR="008D1174" w:rsidRDefault="008D1174" w:rsidP="008D117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Resultat af ordinær drift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FCF57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209C9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</w:tr>
      <w:tr w:rsidR="008D1174" w14:paraId="4F51692A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C6EDB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5C98F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2527C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32939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</w:tr>
      <w:tr w:rsidR="008D1174" w14:paraId="67B40BAE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C5B09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D1588" w14:textId="77777777" w:rsidR="008D1174" w:rsidRDefault="008D1174" w:rsidP="008D117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Finansielle poster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FAACB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80F6A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</w:tr>
      <w:tr w:rsidR="008D1174" w14:paraId="5D028B25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F891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8ACC" w14:textId="77777777" w:rsidR="008D1174" w:rsidRDefault="008D1174" w:rsidP="008D1174">
            <w:pPr>
              <w:spacing w:after="0" w:line="259" w:lineRule="auto"/>
              <w:ind w:firstLine="0"/>
              <w:jc w:val="left"/>
            </w:pPr>
            <w:r>
              <w:t>Finansielle indtægter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58FD3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B5D2E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</w:tr>
      <w:tr w:rsidR="008D1174" w14:paraId="56418A0C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0F7B0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AEE55" w14:textId="77777777" w:rsidR="008D1174" w:rsidRDefault="008D1174" w:rsidP="008D1174">
            <w:pPr>
              <w:spacing w:after="0" w:line="259" w:lineRule="auto"/>
              <w:ind w:firstLine="0"/>
              <w:jc w:val="left"/>
            </w:pPr>
            <w:r>
              <w:t>Finansielle omkostninger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61317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1586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</w:tr>
      <w:tr w:rsidR="008D1174" w14:paraId="09B06AF8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9DC6E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A3B48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11265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9358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</w:tr>
      <w:tr w:rsidR="008D1174" w14:paraId="151605F1" w14:textId="77777777">
        <w:trPr>
          <w:trHeight w:val="30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50F5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2AEEE" w14:textId="77777777" w:rsidR="008D1174" w:rsidRDefault="008D1174" w:rsidP="008D117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Årets resultat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B7D5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11E9" w14:textId="77777777" w:rsidR="008D1174" w:rsidRDefault="008D1174" w:rsidP="008D1174">
            <w:pPr>
              <w:spacing w:after="160" w:line="259" w:lineRule="auto"/>
              <w:ind w:firstLine="0"/>
              <w:jc w:val="left"/>
            </w:pPr>
          </w:p>
        </w:tc>
      </w:tr>
    </w:tbl>
    <w:p w14:paraId="08EEB06B" w14:textId="77777777" w:rsidR="009049F2" w:rsidRDefault="00361331">
      <w:pPr>
        <w:spacing w:after="7" w:line="259" w:lineRule="auto"/>
        <w:ind w:left="-5" w:hanging="10"/>
        <w:jc w:val="left"/>
      </w:pPr>
      <w:r>
        <w:rPr>
          <w:b/>
        </w:rPr>
        <w:t>Balancen</w:t>
      </w:r>
    </w:p>
    <w:tbl>
      <w:tblPr>
        <w:tblStyle w:val="TableGrid"/>
        <w:tblW w:w="10620" w:type="dxa"/>
        <w:tblInd w:w="0" w:type="dxa"/>
        <w:tblCellMar>
          <w:top w:w="56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6760"/>
        <w:gridCol w:w="1920"/>
        <w:gridCol w:w="1940"/>
      </w:tblGrid>
      <w:tr w:rsidR="009049F2" w14:paraId="5358EE42" w14:textId="77777777">
        <w:trPr>
          <w:trHeight w:val="30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29F6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95A61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Regnskabsår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D04AB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Foregående år</w:t>
            </w:r>
          </w:p>
        </w:tc>
      </w:tr>
      <w:tr w:rsidR="009049F2" w14:paraId="57EFEC02" w14:textId="77777777">
        <w:trPr>
          <w:trHeight w:val="30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4786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Anlægsaktiver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9A895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5523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47B99354" w14:textId="77777777">
        <w:trPr>
          <w:trHeight w:val="30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F560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Omsætningsaktiver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B25E4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9504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03CD0E01" w14:textId="77777777">
        <w:trPr>
          <w:trHeight w:val="30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5C7B2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Tilgodehavender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ACAC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15F2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60D09AED" w14:textId="77777777">
        <w:trPr>
          <w:trHeight w:val="30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EE8DF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Likvide beholdninger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9FC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73C4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44F16551" w14:textId="77777777">
        <w:trPr>
          <w:trHeight w:val="30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47135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Omsætningsaktiver i alt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7C27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B27C4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083B75B2" w14:textId="77777777">
        <w:trPr>
          <w:trHeight w:val="30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8A97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A40A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F1B6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48AD1FF1" w14:textId="77777777">
        <w:trPr>
          <w:trHeight w:val="30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EEC87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Aktiver i alt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4E01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C5AC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3EAECADA" w14:textId="77777777">
        <w:trPr>
          <w:trHeight w:val="30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F2CD4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Egenkapital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7976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5B2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633F9087" w14:textId="77777777">
        <w:trPr>
          <w:trHeight w:val="30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8F08D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lastRenderedPageBreak/>
              <w:t>Gældsforpligtelser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12585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9200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735DB160" w14:textId="77777777">
        <w:trPr>
          <w:trHeight w:val="30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863E9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Langfristede gældsforpligtelser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DA575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13BB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15561D99" w14:textId="77777777">
        <w:trPr>
          <w:trHeight w:val="30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A968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Kortfristede gældsforpligtelser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EC9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E802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0F23701C" w14:textId="77777777">
        <w:trPr>
          <w:trHeight w:val="30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A457C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Gældsforpligtelser i alt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863C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909A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7A197B7D" w14:textId="77777777">
        <w:trPr>
          <w:trHeight w:val="30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096F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90A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30C3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435B4088" w14:textId="77777777">
        <w:trPr>
          <w:trHeight w:val="30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369DD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Passiver i alt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11C14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E81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</w:tbl>
    <w:p w14:paraId="1EC76A77" w14:textId="77777777" w:rsidR="009049F2" w:rsidRDefault="00361331">
      <w:pPr>
        <w:spacing w:after="168" w:line="259" w:lineRule="auto"/>
        <w:ind w:left="-5" w:hanging="10"/>
        <w:jc w:val="left"/>
      </w:pPr>
      <w:r>
        <w:rPr>
          <w:b/>
        </w:rPr>
        <w:t>Noter</w:t>
      </w:r>
    </w:p>
    <w:p w14:paraId="634C0E87" w14:textId="7605B279" w:rsidR="009049F2" w:rsidRDefault="00361331">
      <w:pPr>
        <w:spacing w:after="7" w:line="259" w:lineRule="auto"/>
        <w:ind w:left="-5" w:hanging="10"/>
        <w:jc w:val="left"/>
      </w:pPr>
      <w:r>
        <w:rPr>
          <w:b/>
        </w:rPr>
        <w:t>Resultatet af takstfinansiere</w:t>
      </w:r>
      <w:r w:rsidR="00DD101F">
        <w:rPr>
          <w:b/>
        </w:rPr>
        <w:t>t administration</w:t>
      </w:r>
      <w:r>
        <w:rPr>
          <w:b/>
        </w:rPr>
        <w:t xml:space="preserve"> </w:t>
      </w:r>
    </w:p>
    <w:tbl>
      <w:tblPr>
        <w:tblStyle w:val="TableGrid"/>
        <w:tblW w:w="10620" w:type="dxa"/>
        <w:tblInd w:w="0" w:type="dxa"/>
        <w:tblCellMar>
          <w:top w:w="56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4180"/>
        <w:gridCol w:w="840"/>
        <w:gridCol w:w="880"/>
        <w:gridCol w:w="940"/>
        <w:gridCol w:w="920"/>
        <w:gridCol w:w="1000"/>
        <w:gridCol w:w="1860"/>
      </w:tblGrid>
      <w:tr w:rsidR="009049F2" w14:paraId="0EF5D751" w14:textId="77777777">
        <w:trPr>
          <w:trHeight w:val="308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62CD4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2AE69" w14:textId="77777777" w:rsidR="009049F2" w:rsidRPr="002C41EF" w:rsidRDefault="00361331">
            <w:pPr>
              <w:spacing w:after="0" w:line="259" w:lineRule="auto"/>
              <w:ind w:left="193" w:firstLine="0"/>
              <w:jc w:val="left"/>
              <w:rPr>
                <w:color w:val="auto"/>
              </w:rPr>
            </w:pPr>
            <w:r w:rsidRPr="002C41EF">
              <w:rPr>
                <w:b/>
                <w:color w:val="auto"/>
              </w:rPr>
              <w:t>R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9D37A" w14:textId="77777777" w:rsidR="009049F2" w:rsidRPr="002C41EF" w:rsidRDefault="00361331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2C41EF">
              <w:rPr>
                <w:b/>
                <w:color w:val="auto"/>
              </w:rPr>
              <w:t>R -</w:t>
            </w:r>
            <w:r w:rsidR="00533528" w:rsidRPr="002C41EF">
              <w:rPr>
                <w:b/>
                <w:color w:val="auto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C75C" w14:textId="77777777" w:rsidR="009049F2" w:rsidRPr="002C41EF" w:rsidRDefault="00361331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2C41EF">
              <w:rPr>
                <w:b/>
                <w:color w:val="auto"/>
              </w:rPr>
              <w:t>R -2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6FEAB" w14:textId="77777777" w:rsidR="009049F2" w:rsidRPr="002C41EF" w:rsidRDefault="00361331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2C41EF">
              <w:rPr>
                <w:b/>
                <w:color w:val="auto"/>
              </w:rPr>
              <w:t>R -</w:t>
            </w:r>
            <w:r w:rsidR="00533528" w:rsidRPr="002C41EF">
              <w:rPr>
                <w:b/>
                <w:color w:val="auto"/>
              </w:rPr>
              <w:t>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4D5B0" w14:textId="77777777" w:rsidR="009049F2" w:rsidRPr="002C41EF" w:rsidRDefault="00361331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2C41EF">
              <w:rPr>
                <w:b/>
                <w:color w:val="auto"/>
              </w:rPr>
              <w:t>R</w:t>
            </w:r>
            <w:r w:rsidR="00533528" w:rsidRPr="002C41EF">
              <w:rPr>
                <w:b/>
                <w:color w:val="auto"/>
              </w:rPr>
              <w:t>-4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6AC89" w14:textId="77777777" w:rsidR="009049F2" w:rsidRDefault="00361331">
            <w:pPr>
              <w:spacing w:after="0" w:line="259" w:lineRule="auto"/>
              <w:ind w:left="235" w:firstLine="0"/>
              <w:jc w:val="left"/>
            </w:pPr>
            <w:r>
              <w:rPr>
                <w:b/>
              </w:rPr>
              <w:t>Akkumuleret</w:t>
            </w:r>
          </w:p>
        </w:tc>
      </w:tr>
      <w:tr w:rsidR="009049F2" w14:paraId="3A675C84" w14:textId="77777777">
        <w:trPr>
          <w:trHeight w:val="308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0636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Arbejdsskadesager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4F98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61E9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1541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2BA4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15F8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9C1A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1B0CFAC7" w14:textId="77777777">
        <w:trPr>
          <w:trHeight w:val="308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11EA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Private erstatningssager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0F4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1003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353B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F83B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2DC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299A4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0275E237" w14:textId="77777777">
        <w:trPr>
          <w:trHeight w:val="308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D61BC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Arbejdsskadesager i Grønland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410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AEB0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856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91D9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1A4F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7F1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</w:tbl>
    <w:p w14:paraId="7F73FC51" w14:textId="77777777" w:rsidR="009049F2" w:rsidRDefault="00361331">
      <w:pPr>
        <w:spacing w:after="7" w:line="259" w:lineRule="auto"/>
        <w:ind w:left="-5" w:hanging="10"/>
        <w:jc w:val="left"/>
      </w:pPr>
      <w:r>
        <w:rPr>
          <w:b/>
        </w:rPr>
        <w:t>Ydelsesvirksomhed</w:t>
      </w:r>
    </w:p>
    <w:tbl>
      <w:tblPr>
        <w:tblStyle w:val="TableGrid"/>
        <w:tblW w:w="10620" w:type="dxa"/>
        <w:tblInd w:w="0" w:type="dxa"/>
        <w:tblCellMar>
          <w:top w:w="55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0"/>
        <w:gridCol w:w="1100"/>
        <w:gridCol w:w="1000"/>
        <w:gridCol w:w="940"/>
        <w:gridCol w:w="1020"/>
        <w:gridCol w:w="960"/>
      </w:tblGrid>
      <w:tr w:rsidR="009049F2" w14:paraId="762845B8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3B34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75E6" w14:textId="77777777" w:rsidR="009049F2" w:rsidRPr="002C41EF" w:rsidRDefault="00361331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 w:rsidRPr="002C41EF">
              <w:rPr>
                <w:b/>
                <w:color w:val="auto"/>
              </w:rPr>
              <w:t xml:space="preserve">R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1EC18" w14:textId="77777777" w:rsidR="009049F2" w:rsidRPr="002C41EF" w:rsidRDefault="00361331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 w:rsidRPr="002C41EF">
              <w:rPr>
                <w:b/>
                <w:color w:val="auto"/>
              </w:rPr>
              <w:t>R -</w:t>
            </w:r>
            <w:r w:rsidR="00533528" w:rsidRPr="002C41EF">
              <w:rPr>
                <w:b/>
                <w:color w:val="auto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3200" w14:textId="77777777" w:rsidR="009049F2" w:rsidRPr="002C41EF" w:rsidRDefault="00361331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 w:rsidRPr="002C41EF">
              <w:rPr>
                <w:b/>
                <w:color w:val="auto"/>
              </w:rPr>
              <w:t>R -2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A2FAB" w14:textId="77777777" w:rsidR="009049F2" w:rsidRPr="002C41EF" w:rsidRDefault="00361331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 w:rsidRPr="002C41EF">
              <w:rPr>
                <w:b/>
                <w:color w:val="auto"/>
              </w:rPr>
              <w:t>R -</w:t>
            </w:r>
            <w:r w:rsidR="00533528" w:rsidRPr="002C41EF">
              <w:rPr>
                <w:b/>
                <w:color w:val="auto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3B51E" w14:textId="77777777" w:rsidR="009049F2" w:rsidRPr="002C41EF" w:rsidRDefault="00361331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 w:rsidRPr="002C41EF">
              <w:rPr>
                <w:b/>
                <w:color w:val="auto"/>
              </w:rPr>
              <w:t>R</w:t>
            </w:r>
            <w:r w:rsidR="00533528" w:rsidRPr="002C41EF">
              <w:rPr>
                <w:b/>
                <w:color w:val="auto"/>
              </w:rPr>
              <w:t>-4</w:t>
            </w:r>
          </w:p>
        </w:tc>
      </w:tr>
      <w:tr w:rsidR="009049F2" w14:paraId="5043CA54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78D92" w14:textId="77777777" w:rsidR="009049F2" w:rsidRDefault="00361331">
            <w:pPr>
              <w:spacing w:after="0" w:line="259" w:lineRule="auto"/>
              <w:ind w:firstLine="0"/>
            </w:pPr>
            <w:r>
              <w:rPr>
                <w:i/>
              </w:rPr>
              <w:t>Erstatning m.v. til statens tjenestemænd og arbejdere m.fl.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ED8E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3FEF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953F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7563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459B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4268BA77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5DF77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Udgifter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AC81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B483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D42D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AF89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EBC3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163D24FD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6518E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Indtægter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84C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8EDF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D7D8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6C19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CEA15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6DCC9228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0AD0A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Aktivitet og enhedspris (hvis relevant)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B3C2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EECF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4DED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609F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A22F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5144B552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FF15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0E64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4067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8F1E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4E94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679C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4E10B4ED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CE8F9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Forskellige erstatninger m.v.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27EA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E9F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A68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8888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B02A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66132333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9CB26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Udgifter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75F5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0E2F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EE1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117E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F35E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0459F0CF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3E49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Indtægter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4396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12A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4FE9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CF5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7EE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61836471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7F1F8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Aktivitet og enhedspris (hvis relevant)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A767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0402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9C82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F30B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D19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7F38BCD4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128C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733F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0548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6BC4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649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9922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16D868F1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10920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Tilskadekomne værnepligtige m.fl.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7F10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79D8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2E5B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59C5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AA35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17D966EE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EAB76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Udgifter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4936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79F7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DC29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032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0F7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6EFA47A5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E875D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Indtægter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BB88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2E04C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818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FDB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0423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0E76D193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8034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lastRenderedPageBreak/>
              <w:t>Aktivitet og enhedspris (hvis relevant)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1F6B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2FB0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479D5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AEC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6FBC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54E0FC05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2AFA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26F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7E5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B9FD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F368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6AFC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70B079D2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127AD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Refusion af erstatninger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C0C3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50D4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2AD5C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15BD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C400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1AF89C56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591D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Udgifter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D6FB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2E86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B01CC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0E07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07B5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6FAF48C2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26017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Indtægter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D2BD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6EC7C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B18A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E979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94CAC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7B12E182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7386F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Aktivitet og enhedspris (hvis relevant)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BAD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8CA5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54C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4BE4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E1045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3BCDC6E3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4325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6B34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8F75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5E68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990A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0093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45FBF581" w14:textId="77777777">
        <w:trPr>
          <w:trHeight w:val="596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D8BE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Administrative bøder ved manglende tegning af arbejdsskadeforsikring m.v.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EC88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035F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32AC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D23A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CC3B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72EE3E4A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62309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Udgifter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13E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7FDC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EB7C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DC90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6DD8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1B2BF28C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89571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Indtægter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9F3E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D02C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1F23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6E83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B94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5106F79D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4B436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Aktivitet og enhedspris (hvis relevant)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23CC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385B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DFE9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C043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E39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28EE4BEF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6211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168F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5C41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0B52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3146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28ED5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072BE46F" w14:textId="77777777">
        <w:trPr>
          <w:trHeight w:val="596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3DF66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Tilskadekomne grønlandske søfolk, fiskere, fangere og fåreavlere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222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0DA55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4B024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636E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6515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628C6F17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717AB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Udgifter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3CE7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39E4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C639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632A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15E5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6E48A43D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B67F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Indtægter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C0A9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0192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0D6A4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7084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5563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31F1F93F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9D76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Aktivitet og enhedspris (hvis relevant)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2A7E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F783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3E47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1A20C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26BE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14CE6591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3C38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1C4A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1F8A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C410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6C19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EA6B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2377E5EF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3029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Besættelsestidens ofre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36F7C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8B2A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B6D6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0674C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C405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7572CFA0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CCDE0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Udgifter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2F23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36B7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B0A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1E76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67C7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036789F8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435DE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Indtægter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37284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D2F3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DF3F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548C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63E7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1A2867C3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92B0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Aktivitet og enhedspris (hvis relevant)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282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C4AB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A0D7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36BA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6460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57AA2252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5DB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3F09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24D54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D579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65861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6C3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6B737BB4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38C8A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Hædersgaver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3616C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D5D8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9D01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11092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5817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73D18632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D964F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Udgifter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C4085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416C3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3EFC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F2509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9BC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1D067C4A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628FF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Indtægter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89C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5EB57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441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1E3E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3FBFA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  <w:tr w:rsidR="009049F2" w14:paraId="709C67BA" w14:textId="77777777">
        <w:trPr>
          <w:trHeight w:val="30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EDE3" w14:textId="77777777" w:rsidR="009049F2" w:rsidRDefault="00361331">
            <w:pPr>
              <w:spacing w:after="0" w:line="259" w:lineRule="auto"/>
              <w:ind w:firstLine="0"/>
              <w:jc w:val="left"/>
            </w:pPr>
            <w:r>
              <w:t>Aktivitet og enhedspris (hvis relevant)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4F07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AA8C8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9AB10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47DAB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608CD" w14:textId="77777777" w:rsidR="009049F2" w:rsidRDefault="009049F2">
            <w:pPr>
              <w:spacing w:after="160" w:line="259" w:lineRule="auto"/>
              <w:ind w:firstLine="0"/>
              <w:jc w:val="left"/>
            </w:pPr>
          </w:p>
        </w:tc>
      </w:tr>
    </w:tbl>
    <w:p w14:paraId="3B4440CF" w14:textId="77777777" w:rsidR="009049F2" w:rsidRDefault="00361331">
      <w:pPr>
        <w:ind w:left="-15" w:firstLine="0"/>
      </w:pPr>
      <w:r>
        <w:lastRenderedPageBreak/>
        <w:t>Hvis der ændres regnskabspraksis skal der gives oplysning herom i tilknytning til oversigten med en overordnet omtale af, hvilken indvirkning den ændrede regnskabspraksis har på sammenligningstallene. Det kan i givet fald undlades at tilpasse sammenligningstal for 2.-4. foregående regnskabsår i oversigten. I oversigten medtages alene oplysninger fra 1. juli 2016 og frem.</w:t>
      </w:r>
    </w:p>
    <w:sectPr w:rsidR="009049F2">
      <w:footerReference w:type="even" r:id="rId12"/>
      <w:footerReference w:type="default" r:id="rId13"/>
      <w:footerReference w:type="first" r:id="rId14"/>
      <w:pgSz w:w="11906" w:h="16838"/>
      <w:pgMar w:top="850" w:right="847" w:bottom="1678" w:left="850" w:header="708" w:footer="63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5A27F5" w15:done="0"/>
  <w15:commentEx w15:paraId="61D0507F" w15:done="0"/>
  <w15:commentEx w15:paraId="075F6E27" w15:done="0"/>
  <w15:commentEx w15:paraId="0AAAE6B4" w15:done="0"/>
  <w15:commentEx w15:paraId="00D75CED" w15:done="0"/>
  <w15:commentEx w15:paraId="6E771A4E" w15:done="0"/>
  <w15:commentEx w15:paraId="5C2BDA95" w15:done="0"/>
  <w15:commentEx w15:paraId="199653FE" w15:done="0"/>
  <w15:commentEx w15:paraId="51CE1993" w15:done="0"/>
  <w15:commentEx w15:paraId="24DDB928" w15:done="0"/>
  <w15:commentEx w15:paraId="6CFB5CEC" w15:done="0"/>
  <w15:commentEx w15:paraId="63256A9B" w15:done="0"/>
  <w15:commentEx w15:paraId="451DCE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5A27F5" w16cid:durableId="20F56C4B"/>
  <w16cid:commentId w16cid:paraId="61D0507F" w16cid:durableId="20F56D15"/>
  <w16cid:commentId w16cid:paraId="075F6E27" w16cid:durableId="20F56D43"/>
  <w16cid:commentId w16cid:paraId="0AAAE6B4" w16cid:durableId="20F56D66"/>
  <w16cid:commentId w16cid:paraId="00D75CED" w16cid:durableId="20AB814A"/>
  <w16cid:commentId w16cid:paraId="6E771A4E" w16cid:durableId="20AB815B"/>
  <w16cid:commentId w16cid:paraId="5C2BDA95" w16cid:durableId="20AB8164"/>
  <w16cid:commentId w16cid:paraId="199653FE" w16cid:durableId="20F56DCA"/>
  <w16cid:commentId w16cid:paraId="51CE1993" w16cid:durableId="20AB8171"/>
  <w16cid:commentId w16cid:paraId="24DDB928" w16cid:durableId="20AB817B"/>
  <w16cid:commentId w16cid:paraId="6CFB5CEC" w16cid:durableId="20AB8189"/>
  <w16cid:commentId w16cid:paraId="63256A9B" w16cid:durableId="20AB8193"/>
  <w16cid:commentId w16cid:paraId="451DCE71" w16cid:durableId="20AB81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DF91D" w14:textId="77777777" w:rsidR="00A76E5E" w:rsidRDefault="00A76E5E">
      <w:pPr>
        <w:spacing w:after="0" w:line="240" w:lineRule="auto"/>
      </w:pPr>
      <w:r>
        <w:separator/>
      </w:r>
    </w:p>
  </w:endnote>
  <w:endnote w:type="continuationSeparator" w:id="0">
    <w:p w14:paraId="64A43BC4" w14:textId="77777777" w:rsidR="00A76E5E" w:rsidRDefault="00A7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F614" w14:textId="77777777" w:rsidR="009049F2" w:rsidRDefault="00361331">
    <w:pPr>
      <w:spacing w:after="0" w:line="259" w:lineRule="auto"/>
      <w:ind w:right="3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A8E10" w14:textId="77777777" w:rsidR="009049F2" w:rsidRDefault="00361331">
    <w:pPr>
      <w:spacing w:after="0" w:line="259" w:lineRule="auto"/>
      <w:ind w:right="3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26195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45F7" w14:textId="77777777" w:rsidR="009049F2" w:rsidRDefault="00361331">
    <w:pPr>
      <w:spacing w:after="0" w:line="259" w:lineRule="auto"/>
      <w:ind w:right="3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846A3" w14:textId="77777777" w:rsidR="00A76E5E" w:rsidRDefault="00A76E5E">
      <w:pPr>
        <w:spacing w:after="0" w:line="240" w:lineRule="auto"/>
      </w:pPr>
      <w:r>
        <w:separator/>
      </w:r>
    </w:p>
  </w:footnote>
  <w:footnote w:type="continuationSeparator" w:id="0">
    <w:p w14:paraId="171F5BFC" w14:textId="77777777" w:rsidR="00A76E5E" w:rsidRDefault="00A76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864FDF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6BC499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AF21B0"/>
    <w:multiLevelType w:val="hybridMultilevel"/>
    <w:tmpl w:val="113C7696"/>
    <w:lvl w:ilvl="0" w:tplc="C35C3B3C">
      <w:start w:val="1"/>
      <w:numFmt w:val="decimal"/>
      <w:lvlText w:val="%1)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80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615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684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A61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2B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6B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87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05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Johannes Christensen - PCH">
    <w15:presenceInfo w15:providerId="AD" w15:userId="S::PCH@ATP.DK::bd87f0a2-4921-4c5f-9b9b-627e7ffc80d4"/>
  </w15:person>
  <w15:person w15:author="Marie-Louise Bjerl Nielsen - MOU">
    <w15:presenceInfo w15:providerId="AD" w15:userId="S-1-5-21-110060459-104222142-619646970-54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F2"/>
    <w:rsid w:val="00020DCE"/>
    <w:rsid w:val="00094028"/>
    <w:rsid w:val="000F4506"/>
    <w:rsid w:val="00200AB3"/>
    <w:rsid w:val="00263DB4"/>
    <w:rsid w:val="002C41EF"/>
    <w:rsid w:val="00361331"/>
    <w:rsid w:val="00490485"/>
    <w:rsid w:val="004C052B"/>
    <w:rsid w:val="004D18CA"/>
    <w:rsid w:val="004E77CE"/>
    <w:rsid w:val="00533528"/>
    <w:rsid w:val="005F0EF4"/>
    <w:rsid w:val="007B5C3A"/>
    <w:rsid w:val="007E17B8"/>
    <w:rsid w:val="008B0117"/>
    <w:rsid w:val="008D1174"/>
    <w:rsid w:val="009049F2"/>
    <w:rsid w:val="00907071"/>
    <w:rsid w:val="00A03244"/>
    <w:rsid w:val="00A76E5E"/>
    <w:rsid w:val="00AE05E1"/>
    <w:rsid w:val="00AF5A2C"/>
    <w:rsid w:val="00BA4D8B"/>
    <w:rsid w:val="00BB2687"/>
    <w:rsid w:val="00D03717"/>
    <w:rsid w:val="00D62484"/>
    <w:rsid w:val="00DA5FA9"/>
    <w:rsid w:val="00DD101F"/>
    <w:rsid w:val="00E26195"/>
    <w:rsid w:val="00E91310"/>
    <w:rsid w:val="00FA4984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8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4" w:lineRule="auto"/>
      <w:ind w:firstLine="1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413"/>
      <w:ind w:right="2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108"/>
      <w:ind w:left="10" w:right="3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26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B26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26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268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26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268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2687"/>
    <w:rPr>
      <w:rFonts w:ascii="Segoe UI" w:eastAsia="Times New Roman" w:hAnsi="Segoe UI" w:cs="Segoe UI"/>
      <w:color w:val="000000"/>
      <w:sz w:val="18"/>
      <w:szCs w:val="18"/>
    </w:rPr>
  </w:style>
  <w:style w:type="paragraph" w:styleId="Opstilling-punkttegn">
    <w:name w:val="List Bullet"/>
    <w:basedOn w:val="Normal"/>
    <w:uiPriority w:val="99"/>
    <w:semiHidden/>
    <w:unhideWhenUsed/>
    <w:rsid w:val="00BB2687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B2687"/>
    <w:pPr>
      <w:numPr>
        <w:numId w:val="3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B26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k2">
    <w:name w:val="stk2"/>
    <w:basedOn w:val="Normal"/>
    <w:rsid w:val="00D62484"/>
    <w:pPr>
      <w:spacing w:after="0" w:line="240" w:lineRule="auto"/>
      <w:ind w:firstLine="240"/>
      <w:jc w:val="left"/>
    </w:pPr>
    <w:rPr>
      <w:rFonts w:ascii="Tahoma" w:hAnsi="Tahoma" w:cs="Tahoma"/>
      <w:szCs w:val="24"/>
    </w:rPr>
  </w:style>
  <w:style w:type="character" w:customStyle="1" w:styleId="stknr1">
    <w:name w:val="stknr1"/>
    <w:basedOn w:val="Standardskrifttypeiafsnit"/>
    <w:rsid w:val="00D62484"/>
    <w:rPr>
      <w:rFonts w:ascii="Tahoma" w:hAnsi="Tahoma" w:cs="Tahoma" w:hint="default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4" w:lineRule="auto"/>
      <w:ind w:firstLine="1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413"/>
      <w:ind w:right="2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108"/>
      <w:ind w:left="10" w:right="3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26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B26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26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268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26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268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2687"/>
    <w:rPr>
      <w:rFonts w:ascii="Segoe UI" w:eastAsia="Times New Roman" w:hAnsi="Segoe UI" w:cs="Segoe UI"/>
      <w:color w:val="000000"/>
      <w:sz w:val="18"/>
      <w:szCs w:val="18"/>
    </w:rPr>
  </w:style>
  <w:style w:type="paragraph" w:styleId="Opstilling-punkttegn">
    <w:name w:val="List Bullet"/>
    <w:basedOn w:val="Normal"/>
    <w:uiPriority w:val="99"/>
    <w:semiHidden/>
    <w:unhideWhenUsed/>
    <w:rsid w:val="00BB2687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B2687"/>
    <w:pPr>
      <w:numPr>
        <w:numId w:val="3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B26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k2">
    <w:name w:val="stk2"/>
    <w:basedOn w:val="Normal"/>
    <w:rsid w:val="00D62484"/>
    <w:pPr>
      <w:spacing w:after="0" w:line="240" w:lineRule="auto"/>
      <w:ind w:firstLine="240"/>
      <w:jc w:val="left"/>
    </w:pPr>
    <w:rPr>
      <w:rFonts w:ascii="Tahoma" w:hAnsi="Tahoma" w:cs="Tahoma"/>
      <w:szCs w:val="24"/>
    </w:rPr>
  </w:style>
  <w:style w:type="character" w:customStyle="1" w:styleId="stknr1">
    <w:name w:val="stknr1"/>
    <w:basedOn w:val="Standardskrifttypeiafsnit"/>
    <w:rsid w:val="00D62484"/>
    <w:rPr>
      <w:rFonts w:ascii="Tahoma" w:hAnsi="Tahoma" w:cs="Tahoma" w:hint="default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1674ABF4EF7A6409037863ADD05B868" ma:contentTypeVersion="1" ma:contentTypeDescription="GetOrganized dokument" ma:contentTypeScope="" ma:versionID="ce743bb7f417c30f164581934d320077">
  <xsd:schema xmlns:xsd="http://www.w3.org/2001/XMLSchema" xmlns:xs="http://www.w3.org/2001/XMLSchema" xmlns:p="http://schemas.microsoft.com/office/2006/metadata/properties" xmlns:ns1="http://schemas.microsoft.com/sharepoint/v3" xmlns:ns2="B5F3ECDB-9B6B-4D65-B215-84ED42143142" xmlns:ns3="05e2c3e0-f029-472d-bcdc-2ff6bd39b108" targetNamespace="http://schemas.microsoft.com/office/2006/metadata/properties" ma:root="true" ma:fieldsID="0f377775f8b92bc7028bf8fb1eb8c467" ns1:_="" ns2:_="" ns3:_="">
    <xsd:import namespace="http://schemas.microsoft.com/sharepoint/v3"/>
    <xsd:import namespace="B5F3ECDB-9B6B-4D65-B215-84ED42143142"/>
    <xsd:import namespace="05e2c3e0-f029-472d-bcdc-2ff6bd39b108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C19B2140-4BFD-43A7-890E-B43A2748F37E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C19B2140-4BFD-43A7-890E-B43A2748F37E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B5F3ECDB-9B6B-4D65-B215-84ED42143142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ECDB-9B6B-4D65-B215-84ED42143142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2c3e0-f029-472d-bcdc-2ff6bd39b108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21ec2119-ea67-4fcf-bb9e-8fc159ceca09}" ma:internalName="TaxCatchAll" ma:showField="CatchAllData" ma:web="05e2c3e0-f029-472d-bcdc-2ff6bd39b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RecipientsLookup xmlns="http://schemas.microsoft.com/sharepoint/v3">
      <Value>1</Value>
      <Value>2</Value>
      <Value>3</Value>
      <Value>4</Value>
    </RecipientsLookup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Indgående</Korrespondance>
    <CCMCognitiveType xmlns="http://schemas.microsoft.com/sharepoint/v3" xsi:nil="true"/>
    <TaxCatchAll xmlns="05e2c3e0-f029-472d-bcdc-2ff6bd39b108">
      <Value>26</Value>
    </TaxCatchAll>
    <Arkiveringsform xmlns="B5F3ECDB-9B6B-4D65-B215-84ED42143142">01 Lagret fuldt elektronisk i GO</Arkiveringsform>
    <ReceivedDate xmlns="http://schemas.microsoft.com/sharepoint/v3">2019-08-15T13:32:00+00:00</ReceivedDate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>1</SenderLookup>
    <CaseOwner xmlns="http://schemas.microsoft.com/sharepoint/v3">
      <UserInfo>
        <DisplayName>Tor Even Münter</DisplayName>
        <AccountId>161</AccountId>
        <AccountType/>
      </UserInfo>
    </CaseOwner>
    <CCMManageRelations xmlns="http://schemas.microsoft.com/sharepoint/v3" xsi:nil="true"/>
    <BatchId xmlns="B5F3ECDB-9B6B-4D65-B215-84ED42143142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Høringssvar</TermName>
          <TermId xmlns="http://schemas.microsoft.com/office/infopath/2007/PartnerControls">167990f3-7f6c-4368-9c8f-7cd02736eee2</TermId>
        </TermInfo>
      </Terms>
    </j47fd6f0962548568c75b0a0598df3a6>
    <Dato xmlns="http://schemas.microsoft.com/sharepoint/v3">2019-08-21T10:16:00+00:00</Dato>
    <CCMMeetingCaseId xmlns="http://schemas.microsoft.com/sharepoint/v3" xsi:nil="true"/>
    <CCMAgendaStatus xmlns="http://schemas.microsoft.com/sharepoint/v3" xsi:nil="true"/>
    <CCMDescription xmlns="B5F3ECDB-9B6B-4D65-B215-84ED42143142" xsi:nil="true"/>
    <Beskrivelse xmlns="B5F3ECDB-9B6B-4D65-B215-84ED42143142" xsi:nil="true"/>
    <LocalAttachment xmlns="http://schemas.microsoft.com/sharepoint/v3">false</LocalAttachment>
    <CaseRecordNumber xmlns="http://schemas.microsoft.com/sharepoint/v3">0</CaseRecordNumber>
    <CaseID xmlns="http://schemas.microsoft.com/sharepoint/v3">20195000558</CaseID>
    <RegistrationDate xmlns="http://schemas.microsoft.com/sharepoint/v3" xsi:nil="true"/>
    <Related xmlns="http://schemas.microsoft.com/sharepoint/v3">false</Related>
    <CCMSystemID xmlns="http://schemas.microsoft.com/sharepoint/v3">587169d6-a954-4482-abac-4e855a7b599d</CCMSystemID>
    <CCMVisualId xmlns="http://schemas.microsoft.com/sharepoint/v3">20195000558</CCMVisualId>
    <Finalized xmlns="http://schemas.microsoft.com/sharepoint/v3">false</Finalized>
    <DocID xmlns="http://schemas.microsoft.com/sharepoint/v3">5383865</DocID>
    <CCMTemplateID xmlns="http://schemas.microsoft.com/sharepoint/v3">0</CCMTemplateID>
    <CCMConversation xmlns="http://schemas.microsoft.com/sharepoint/v3">Udkast til justeret regnskabsbekendtgørelse01D52B4DB86204A5AF32CA9F4DF9A82A67557A465644</CCMConvers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4573-B929-49F0-B026-27FA2B544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11B99-F480-41C0-95A9-B76A2C02E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3ECDB-9B6B-4D65-B215-84ED42143142"/>
    <ds:schemaRef ds:uri="05e2c3e0-f029-472d-bcdc-2ff6bd39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C6EA6-464C-4A83-8D4E-F588879BE2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e2c3e0-f029-472d-bcdc-2ff6bd39b108"/>
    <ds:schemaRef ds:uri="B5F3ECDB-9B6B-4D65-B215-84ED42143142"/>
  </ds:schemaRefs>
</ds:datastoreItem>
</file>

<file path=customXml/itemProps4.xml><?xml version="1.0" encoding="utf-8"?>
<ds:datastoreItem xmlns:ds="http://schemas.openxmlformats.org/officeDocument/2006/customXml" ds:itemID="{81621D9F-B9A2-4B4C-8F15-C9FEFC7D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Høringsversion Bilag 1 AES regnskabsbekendtgørelse</vt:lpstr>
    </vt:vector>
  </TitlesOfParts>
  <Company>Statens IT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Høringsversion Bilag 1 AES regnskabsbekendtgørelse</dc:title>
  <dc:creator>Marie-Louise Bjerl Nielsen - MOU</dc:creator>
  <cp:lastModifiedBy>Laila Damtoft Pedersen</cp:lastModifiedBy>
  <cp:revision>2</cp:revision>
  <dcterms:created xsi:type="dcterms:W3CDTF">2019-11-07T08:39:00Z</dcterms:created>
  <dcterms:modified xsi:type="dcterms:W3CDTF">2019-11-07T08:39:00Z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-846460468</vt:i4>
  </property>
  <property fmtid="{D5CDD505-2E9C-101B-9397-08002B2CF9AE}" pid="3" name="ContentTypeId">
    <vt:lpwstr>0x010100AC085CFC53BC46CEA2EADE194AD9D48200C1674ABF4EF7A6409037863ADD05B868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heckoutUser">
    <vt:lpwstr>161</vt:lpwstr>
  </property>
  <property fmtid="{D5CDD505-2E9C-101B-9397-08002B2CF9AE}" pid="9" name="Dokumenttype2">
    <vt:lpwstr>26;#Høringssvar|167990f3-7f6c-4368-9c8f-7cd02736eee2</vt:lpwstr>
  </property>
  <property fmtid="{D5CDD505-2E9C-101B-9397-08002B2CF9AE}" pid="10" name="CCMSystem">
    <vt:lpwstr> </vt:lpwstr>
  </property>
  <property fmtid="{D5CDD505-2E9C-101B-9397-08002B2CF9AE}" pid="11" name="CCMReplyToDocCacheId_AA145BE6-B859-401A-B2E0-03BB3E7048FC_">
    <vt:lpwstr>CCMReplyToDocCacheId_AA145BE6-B859-401A-B2E0-03BB3E7048FC_a2998557-6c96-4df5-a982-49d0d7af97d2</vt:lpwstr>
  </property>
  <property fmtid="{D5CDD505-2E9C-101B-9397-08002B2CF9AE}" pid="12" name="CCMEventContext">
    <vt:lpwstr>c66e6295-5132-4e67-877d-5446eb7c83f9</vt:lpwstr>
  </property>
  <property fmtid="{D5CDD505-2E9C-101B-9397-08002B2CF9AE}" pid="13" name="CCMIsEmailAttachment">
    <vt:i4>0</vt:i4>
  </property>
</Properties>
</file>