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A810" w14:textId="1C9A1219" w:rsidR="00DA1DEA" w:rsidRPr="00301C10" w:rsidRDefault="00DA1DEA" w:rsidP="00301C10">
      <w:pPr>
        <w:spacing w:after="0"/>
        <w:jc w:val="center"/>
        <w:rPr>
          <w:rFonts w:ascii="Arial" w:hAnsi="Arial" w:cs="Arial"/>
          <w:b/>
          <w:bCs/>
          <w:sz w:val="37"/>
          <w:szCs w:val="37"/>
        </w:rPr>
      </w:pPr>
      <w:r w:rsidRPr="00301C10">
        <w:rPr>
          <w:rFonts w:ascii="Arial" w:hAnsi="Arial" w:cs="Arial"/>
          <w:b/>
          <w:bCs/>
          <w:sz w:val="37"/>
          <w:szCs w:val="37"/>
        </w:rPr>
        <w:t>Bekendtgørelse for Grønland om restriktive foranstaltninger mod Rusland og Belarus på Transportministeriets område</w:t>
      </w:r>
    </w:p>
    <w:p w14:paraId="13185594" w14:textId="13DC6502" w:rsidR="00DA1DEA" w:rsidRPr="00DA1DEA" w:rsidRDefault="00DA1DEA" w:rsidP="00DA1DE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E6C9E6" w14:textId="3D48F538" w:rsidR="00DA1DEA" w:rsidRPr="00301C10" w:rsidRDefault="00DA1DEA" w:rsidP="00DA1DEA">
      <w:pPr>
        <w:spacing w:after="0"/>
        <w:rPr>
          <w:rFonts w:ascii="Arial" w:hAnsi="Arial" w:cs="Arial"/>
          <w:bCs/>
          <w:sz w:val="23"/>
          <w:szCs w:val="23"/>
        </w:rPr>
      </w:pPr>
      <w:r w:rsidRPr="00301C10">
        <w:rPr>
          <w:rFonts w:ascii="Arial" w:hAnsi="Arial" w:cs="Arial"/>
          <w:bCs/>
          <w:sz w:val="23"/>
          <w:szCs w:val="23"/>
        </w:rPr>
        <w:t xml:space="preserve">I medfør af </w:t>
      </w:r>
      <w:r w:rsidR="00B16F27" w:rsidRPr="00301C10">
        <w:rPr>
          <w:rFonts w:ascii="Arial" w:hAnsi="Arial" w:cs="Arial"/>
          <w:bCs/>
          <w:sz w:val="23"/>
          <w:szCs w:val="23"/>
        </w:rPr>
        <w:t>§</w:t>
      </w:r>
      <w:r w:rsidRPr="00301C10">
        <w:rPr>
          <w:rFonts w:ascii="Arial" w:hAnsi="Arial" w:cs="Arial"/>
          <w:bCs/>
          <w:sz w:val="23"/>
          <w:szCs w:val="23"/>
        </w:rPr>
        <w:t xml:space="preserve">§ 3, 4 og § 6 i lov nr. 242 </w:t>
      </w:r>
      <w:r w:rsidR="00B16F27" w:rsidRPr="00301C10">
        <w:rPr>
          <w:rFonts w:ascii="Arial" w:hAnsi="Arial" w:cs="Arial"/>
          <w:bCs/>
          <w:sz w:val="23"/>
          <w:szCs w:val="23"/>
        </w:rPr>
        <w:t xml:space="preserve">af 7. marts 2023 </w:t>
      </w:r>
      <w:r w:rsidRPr="00301C10">
        <w:rPr>
          <w:rFonts w:ascii="Arial" w:hAnsi="Arial" w:cs="Arial"/>
          <w:bCs/>
          <w:sz w:val="23"/>
          <w:szCs w:val="23"/>
        </w:rPr>
        <w:t>om gennemførelse af restriktive foranstaltninger over for Rusland og Belarus fastsættes:</w:t>
      </w:r>
    </w:p>
    <w:p w14:paraId="79ABD8A7" w14:textId="5DEF6DD7" w:rsidR="00DA1DEA" w:rsidRPr="00301C10" w:rsidRDefault="00DA1DEA" w:rsidP="0023788D">
      <w:pPr>
        <w:spacing w:before="300" w:after="100"/>
        <w:jc w:val="center"/>
        <w:rPr>
          <w:rFonts w:ascii="Arial" w:hAnsi="Arial" w:cs="Arial"/>
          <w:bCs/>
          <w:i/>
          <w:sz w:val="23"/>
          <w:szCs w:val="23"/>
        </w:rPr>
      </w:pPr>
      <w:r w:rsidRPr="00301C10">
        <w:rPr>
          <w:rFonts w:ascii="Arial" w:hAnsi="Arial" w:cs="Arial"/>
          <w:i/>
          <w:sz w:val="23"/>
          <w:szCs w:val="23"/>
        </w:rPr>
        <w:t>Definitioner</w:t>
      </w:r>
    </w:p>
    <w:p w14:paraId="4434510A" w14:textId="09671A37" w:rsidR="00B112CE" w:rsidRPr="00301C10" w:rsidRDefault="00B112CE" w:rsidP="00B112CE">
      <w:pPr>
        <w:spacing w:after="0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b/>
          <w:bCs/>
          <w:sz w:val="23"/>
          <w:szCs w:val="23"/>
        </w:rPr>
        <w:t>§ 1.</w:t>
      </w:r>
      <w:r w:rsidRPr="00301C10">
        <w:rPr>
          <w:rFonts w:ascii="Arial" w:hAnsi="Arial" w:cs="Arial"/>
          <w:sz w:val="23"/>
          <w:szCs w:val="23"/>
        </w:rPr>
        <w:t xml:space="preserve"> I denne bekendtgørelse forstås ved:</w:t>
      </w:r>
    </w:p>
    <w:p w14:paraId="4D96E1CE" w14:textId="1334779A" w:rsidR="000D3003" w:rsidRPr="00301C10" w:rsidRDefault="00470AD7" w:rsidP="000D3003">
      <w:pPr>
        <w:spacing w:after="0"/>
        <w:ind w:left="142" w:hanging="142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sz w:val="23"/>
          <w:szCs w:val="23"/>
        </w:rPr>
        <w:t>1</w:t>
      </w:r>
      <w:r w:rsidR="008213E2" w:rsidRPr="00301C10">
        <w:rPr>
          <w:rFonts w:ascii="Arial" w:hAnsi="Arial" w:cs="Arial"/>
          <w:sz w:val="23"/>
          <w:szCs w:val="23"/>
        </w:rPr>
        <w:t xml:space="preserve">) Forordning (EU) nr. 833/2014: </w:t>
      </w:r>
      <w:r w:rsidR="000D3003" w:rsidRPr="00301C10">
        <w:rPr>
          <w:rFonts w:ascii="Arial" w:hAnsi="Arial" w:cs="Arial"/>
          <w:sz w:val="23"/>
          <w:szCs w:val="23"/>
        </w:rPr>
        <w:t>Rådets forordning (EU) nr. 833/2014 af 31. juli 2014 om restriktive foranstaltninger på baggrund af Ruslands handlinger, der destabiliserer situationen i Ukraine</w:t>
      </w:r>
      <w:r w:rsidR="00C902D5" w:rsidRPr="00301C10">
        <w:rPr>
          <w:rFonts w:ascii="Arial" w:hAnsi="Arial" w:cs="Arial"/>
          <w:sz w:val="23"/>
          <w:szCs w:val="23"/>
        </w:rPr>
        <w:t>, med senere ændringer.</w:t>
      </w:r>
    </w:p>
    <w:p w14:paraId="0D0DE389" w14:textId="5EDD14B4" w:rsidR="008213E2" w:rsidRPr="00301C10" w:rsidRDefault="00470AD7" w:rsidP="008213E2">
      <w:pPr>
        <w:spacing w:after="0"/>
        <w:ind w:left="142" w:hanging="142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sz w:val="23"/>
          <w:szCs w:val="23"/>
        </w:rPr>
        <w:t>2</w:t>
      </w:r>
      <w:r w:rsidR="008213E2" w:rsidRPr="00301C10">
        <w:rPr>
          <w:rFonts w:ascii="Arial" w:hAnsi="Arial" w:cs="Arial"/>
          <w:sz w:val="23"/>
          <w:szCs w:val="23"/>
        </w:rPr>
        <w:t xml:space="preserve">) Forordning (EF) nr. 765/2006: </w:t>
      </w:r>
      <w:r w:rsidR="000D3003" w:rsidRPr="00301C10">
        <w:rPr>
          <w:rFonts w:ascii="Arial" w:hAnsi="Arial" w:cs="Arial"/>
          <w:sz w:val="23"/>
          <w:szCs w:val="23"/>
        </w:rPr>
        <w:t>Rådets forordning (EF) Nr</w:t>
      </w:r>
      <w:r w:rsidR="0051367A" w:rsidRPr="00301C10">
        <w:rPr>
          <w:rFonts w:ascii="Arial" w:hAnsi="Arial" w:cs="Arial"/>
          <w:sz w:val="23"/>
          <w:szCs w:val="23"/>
        </w:rPr>
        <w:t>.</w:t>
      </w:r>
      <w:r w:rsidR="000D3003" w:rsidRPr="00301C10">
        <w:rPr>
          <w:rFonts w:ascii="Arial" w:hAnsi="Arial" w:cs="Arial"/>
          <w:sz w:val="23"/>
          <w:szCs w:val="23"/>
        </w:rPr>
        <w:t xml:space="preserve"> 765/2006 af 18. maj 2006 com restriktive foranstaltninger på baggrund af situationen i Belarus og Belarus' involvering i den russiske aggressi</w:t>
      </w:r>
      <w:r w:rsidR="00C902D5" w:rsidRPr="00301C10">
        <w:rPr>
          <w:rFonts w:ascii="Arial" w:hAnsi="Arial" w:cs="Arial"/>
          <w:sz w:val="23"/>
          <w:szCs w:val="23"/>
        </w:rPr>
        <w:t>on mod Ukraine, med senere ændringer.</w:t>
      </w:r>
    </w:p>
    <w:p w14:paraId="424D8F3C" w14:textId="62701B59" w:rsidR="008213E2" w:rsidRPr="00301C10" w:rsidRDefault="00470AD7" w:rsidP="008213E2">
      <w:pPr>
        <w:spacing w:after="0"/>
        <w:ind w:left="142" w:hanging="142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sz w:val="23"/>
          <w:szCs w:val="23"/>
        </w:rPr>
        <w:t>3</w:t>
      </w:r>
      <w:r w:rsidR="008213E2" w:rsidRPr="00301C10">
        <w:rPr>
          <w:rFonts w:ascii="Arial" w:hAnsi="Arial" w:cs="Arial"/>
          <w:sz w:val="23"/>
          <w:szCs w:val="23"/>
        </w:rPr>
        <w:t xml:space="preserve">) Afgørelse 2014/512/FUSP: </w:t>
      </w:r>
      <w:r w:rsidR="000D3003" w:rsidRPr="00301C10">
        <w:rPr>
          <w:rFonts w:ascii="Arial" w:hAnsi="Arial" w:cs="Arial"/>
          <w:sz w:val="23"/>
          <w:szCs w:val="23"/>
        </w:rPr>
        <w:t>Rådets afgørelse 2014/512/FUSP af 31. juli 2014 om restriktive foranstaltninger på baggrund af Ruslands handlinger, der destabiliserer situationen i Ukraine</w:t>
      </w:r>
      <w:r w:rsidR="00C902D5" w:rsidRPr="00301C10">
        <w:rPr>
          <w:rFonts w:ascii="Arial" w:hAnsi="Arial" w:cs="Arial"/>
          <w:sz w:val="23"/>
          <w:szCs w:val="23"/>
        </w:rPr>
        <w:t>, med senere ændringer.</w:t>
      </w:r>
    </w:p>
    <w:p w14:paraId="7D7ABAEA" w14:textId="77777777" w:rsidR="0023788D" w:rsidRPr="00301C10" w:rsidRDefault="00470AD7" w:rsidP="0023788D">
      <w:pPr>
        <w:ind w:left="142" w:hanging="142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sz w:val="23"/>
          <w:szCs w:val="23"/>
        </w:rPr>
        <w:t>4</w:t>
      </w:r>
      <w:r w:rsidR="008213E2" w:rsidRPr="00301C10">
        <w:rPr>
          <w:rFonts w:ascii="Arial" w:hAnsi="Arial" w:cs="Arial"/>
          <w:sz w:val="23"/>
          <w:szCs w:val="23"/>
        </w:rPr>
        <w:t xml:space="preserve">) Afgørelse 2012/642/FUSP: </w:t>
      </w:r>
      <w:r w:rsidR="00C902D5" w:rsidRPr="00301C10">
        <w:rPr>
          <w:rFonts w:ascii="Arial" w:hAnsi="Arial" w:cs="Arial"/>
          <w:sz w:val="23"/>
          <w:szCs w:val="23"/>
        </w:rPr>
        <w:t>Rådets afgørelse 2012/642/FUSP af 15. oktober 2012 om restriktive foranstaltninger på baggrund af situationen i Belarus og Belarus' involvering i den russiske aggression mod Ukraine, med senere ændringer.</w:t>
      </w:r>
    </w:p>
    <w:p w14:paraId="121840C4" w14:textId="1AF67F34" w:rsidR="00DA1DEA" w:rsidRPr="00301C10" w:rsidRDefault="00B16F27" w:rsidP="0023788D">
      <w:pPr>
        <w:spacing w:before="300" w:after="100"/>
        <w:jc w:val="center"/>
        <w:rPr>
          <w:rFonts w:ascii="Arial" w:hAnsi="Arial" w:cs="Arial"/>
          <w:i/>
          <w:sz w:val="23"/>
          <w:szCs w:val="23"/>
        </w:rPr>
      </w:pPr>
      <w:r w:rsidRPr="00301C10">
        <w:rPr>
          <w:rFonts w:ascii="Arial" w:hAnsi="Arial" w:cs="Arial"/>
          <w:i/>
          <w:sz w:val="23"/>
          <w:szCs w:val="23"/>
        </w:rPr>
        <w:t>Gennemførelse af visse restriktive foranstaltninger mod Rusland og Belarus</w:t>
      </w:r>
    </w:p>
    <w:p w14:paraId="4A766EC3" w14:textId="1909DCD7" w:rsidR="0023788D" w:rsidRPr="00301C10" w:rsidRDefault="00B112CE" w:rsidP="0023788D">
      <w:pPr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b/>
          <w:bCs/>
          <w:sz w:val="23"/>
          <w:szCs w:val="23"/>
        </w:rPr>
        <w:t>§ 2.</w:t>
      </w:r>
      <w:r w:rsidRPr="00301C10">
        <w:rPr>
          <w:rFonts w:ascii="Arial" w:hAnsi="Arial" w:cs="Arial"/>
          <w:sz w:val="23"/>
          <w:szCs w:val="23"/>
        </w:rPr>
        <w:t xml:space="preserve"> </w:t>
      </w:r>
      <w:r w:rsidR="000C1279" w:rsidRPr="00301C10">
        <w:rPr>
          <w:rFonts w:ascii="Arial" w:hAnsi="Arial" w:cs="Arial"/>
          <w:sz w:val="23"/>
          <w:szCs w:val="23"/>
        </w:rPr>
        <w:t>A</w:t>
      </w:r>
      <w:r w:rsidRPr="00301C10">
        <w:rPr>
          <w:rFonts w:ascii="Arial" w:hAnsi="Arial" w:cs="Arial"/>
          <w:sz w:val="23"/>
          <w:szCs w:val="23"/>
        </w:rPr>
        <w:t xml:space="preserve">rtikel 3l i forordning (EU) </w:t>
      </w:r>
      <w:r w:rsidR="000D3003" w:rsidRPr="00301C10">
        <w:rPr>
          <w:rFonts w:ascii="Arial" w:hAnsi="Arial" w:cs="Arial"/>
          <w:sz w:val="23"/>
          <w:szCs w:val="23"/>
        </w:rPr>
        <w:t>nr. 833/2014</w:t>
      </w:r>
      <w:r w:rsidR="000C1279" w:rsidRPr="00301C10">
        <w:rPr>
          <w:rFonts w:ascii="Arial" w:hAnsi="Arial" w:cs="Arial"/>
          <w:sz w:val="23"/>
          <w:szCs w:val="23"/>
        </w:rPr>
        <w:t>, jf. bilag 1</w:t>
      </w:r>
      <w:r w:rsidR="00CE7AC4" w:rsidRPr="00301C10">
        <w:rPr>
          <w:rFonts w:ascii="Arial" w:hAnsi="Arial" w:cs="Arial"/>
          <w:sz w:val="23"/>
          <w:szCs w:val="23"/>
        </w:rPr>
        <w:t>,</w:t>
      </w:r>
      <w:r w:rsidRPr="00301C10">
        <w:rPr>
          <w:rFonts w:ascii="Arial" w:hAnsi="Arial" w:cs="Arial"/>
          <w:sz w:val="23"/>
          <w:szCs w:val="23"/>
        </w:rPr>
        <w:t xml:space="preserve"> artikel 1zc i forordning </w:t>
      </w:r>
      <w:r w:rsidR="001C4BC0" w:rsidRPr="00301C10">
        <w:rPr>
          <w:rFonts w:ascii="Arial" w:hAnsi="Arial" w:cs="Arial"/>
          <w:sz w:val="23"/>
          <w:szCs w:val="23"/>
        </w:rPr>
        <w:t>(EF) N</w:t>
      </w:r>
      <w:r w:rsidR="000D3003" w:rsidRPr="00301C10">
        <w:rPr>
          <w:rFonts w:ascii="Arial" w:hAnsi="Arial" w:cs="Arial"/>
          <w:sz w:val="23"/>
          <w:szCs w:val="23"/>
        </w:rPr>
        <w:t>r. 765/2006</w:t>
      </w:r>
      <w:r w:rsidR="000C1279" w:rsidRPr="00301C10">
        <w:rPr>
          <w:rFonts w:ascii="Arial" w:hAnsi="Arial" w:cs="Arial"/>
          <w:sz w:val="23"/>
          <w:szCs w:val="23"/>
        </w:rPr>
        <w:t>, jf. bilag 2</w:t>
      </w:r>
      <w:r w:rsidR="00CC78A6" w:rsidRPr="00301C10">
        <w:rPr>
          <w:rFonts w:ascii="Arial" w:hAnsi="Arial" w:cs="Arial"/>
          <w:sz w:val="23"/>
          <w:szCs w:val="23"/>
        </w:rPr>
        <w:t xml:space="preserve">, artikel 4n i afgørelse </w:t>
      </w:r>
      <w:r w:rsidR="000D3003" w:rsidRPr="00301C10">
        <w:rPr>
          <w:rFonts w:ascii="Arial" w:hAnsi="Arial" w:cs="Arial"/>
          <w:sz w:val="23"/>
          <w:szCs w:val="23"/>
        </w:rPr>
        <w:t>2014/512/FUSP</w:t>
      </w:r>
      <w:r w:rsidR="000C1279" w:rsidRPr="00301C10">
        <w:rPr>
          <w:rFonts w:ascii="Arial" w:hAnsi="Arial" w:cs="Arial"/>
          <w:sz w:val="23"/>
          <w:szCs w:val="23"/>
        </w:rPr>
        <w:t>, jf. bilag 3,</w:t>
      </w:r>
      <w:r w:rsidR="00CE7AC4" w:rsidRPr="00301C10">
        <w:rPr>
          <w:rFonts w:ascii="Arial" w:hAnsi="Arial" w:cs="Arial"/>
          <w:sz w:val="23"/>
          <w:szCs w:val="23"/>
        </w:rPr>
        <w:t xml:space="preserve"> og artikel 2z i afgørelse </w:t>
      </w:r>
      <w:r w:rsidR="000D3003" w:rsidRPr="00301C10">
        <w:rPr>
          <w:rFonts w:ascii="Arial" w:hAnsi="Arial" w:cs="Arial"/>
          <w:sz w:val="23"/>
          <w:szCs w:val="23"/>
        </w:rPr>
        <w:t>2012/</w:t>
      </w:r>
      <w:r w:rsidR="00D14DA1" w:rsidRPr="00301C10">
        <w:rPr>
          <w:rFonts w:ascii="Arial" w:hAnsi="Arial" w:cs="Arial"/>
          <w:sz w:val="23"/>
          <w:szCs w:val="23"/>
        </w:rPr>
        <w:t>6</w:t>
      </w:r>
      <w:r w:rsidR="000D3003" w:rsidRPr="00301C10">
        <w:rPr>
          <w:rFonts w:ascii="Arial" w:hAnsi="Arial" w:cs="Arial"/>
          <w:sz w:val="23"/>
          <w:szCs w:val="23"/>
        </w:rPr>
        <w:t>42/FUSP</w:t>
      </w:r>
      <w:r w:rsidR="000C1279" w:rsidRPr="00301C10">
        <w:rPr>
          <w:rFonts w:ascii="Arial" w:hAnsi="Arial" w:cs="Arial"/>
          <w:sz w:val="23"/>
          <w:szCs w:val="23"/>
        </w:rPr>
        <w:t>, jf. bilag 4,</w:t>
      </w:r>
      <w:r w:rsidRPr="00301C10">
        <w:rPr>
          <w:rFonts w:ascii="Arial" w:hAnsi="Arial" w:cs="Arial"/>
          <w:sz w:val="23"/>
          <w:szCs w:val="23"/>
        </w:rPr>
        <w:t xml:space="preserve"> </w:t>
      </w:r>
      <w:r w:rsidR="000C1279" w:rsidRPr="00301C10">
        <w:rPr>
          <w:rFonts w:ascii="Arial" w:hAnsi="Arial" w:cs="Arial"/>
          <w:sz w:val="23"/>
          <w:szCs w:val="23"/>
        </w:rPr>
        <w:t>gælder</w:t>
      </w:r>
      <w:r w:rsidRPr="00301C10">
        <w:rPr>
          <w:rFonts w:ascii="Arial" w:hAnsi="Arial" w:cs="Arial"/>
          <w:sz w:val="23"/>
          <w:szCs w:val="23"/>
        </w:rPr>
        <w:t xml:space="preserve"> for Grønland.</w:t>
      </w:r>
    </w:p>
    <w:p w14:paraId="24716063" w14:textId="64C78773" w:rsidR="00DA1DEA" w:rsidRPr="00301C10" w:rsidRDefault="00DA1DEA" w:rsidP="0023788D">
      <w:pPr>
        <w:spacing w:before="300" w:after="100"/>
        <w:jc w:val="center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i/>
          <w:sz w:val="23"/>
          <w:szCs w:val="23"/>
        </w:rPr>
        <w:t>Tilladelser</w:t>
      </w:r>
    </w:p>
    <w:p w14:paraId="1B2EAF5C" w14:textId="19CCE310" w:rsidR="00B112CE" w:rsidRPr="00301C10" w:rsidRDefault="00B112CE" w:rsidP="00B112CE">
      <w:pPr>
        <w:spacing w:after="0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b/>
          <w:bCs/>
          <w:sz w:val="23"/>
          <w:szCs w:val="23"/>
        </w:rPr>
        <w:t>§ 3.</w:t>
      </w:r>
      <w:r w:rsidRPr="00301C10">
        <w:rPr>
          <w:rFonts w:ascii="Arial" w:hAnsi="Arial" w:cs="Arial"/>
          <w:sz w:val="23"/>
          <w:szCs w:val="23"/>
        </w:rPr>
        <w:t xml:space="preserve"> Beføjelsen til at udstede tilladelse i overensstemmelse med artikel 3l, stk. 4, i forordning (EU) </w:t>
      </w:r>
      <w:r w:rsidR="000D3003" w:rsidRPr="00301C10">
        <w:rPr>
          <w:rFonts w:ascii="Arial" w:hAnsi="Arial" w:cs="Arial"/>
          <w:sz w:val="23"/>
          <w:szCs w:val="23"/>
        </w:rPr>
        <w:t>nr. 833/2014</w:t>
      </w:r>
      <w:r w:rsidR="00CE7AC4" w:rsidRPr="00301C10">
        <w:rPr>
          <w:rFonts w:ascii="Arial" w:hAnsi="Arial" w:cs="Arial"/>
          <w:sz w:val="23"/>
          <w:szCs w:val="23"/>
        </w:rPr>
        <w:t>,</w:t>
      </w:r>
      <w:r w:rsidRPr="00301C10">
        <w:rPr>
          <w:rFonts w:ascii="Arial" w:hAnsi="Arial" w:cs="Arial"/>
          <w:sz w:val="23"/>
          <w:szCs w:val="23"/>
        </w:rPr>
        <w:t xml:space="preserve"> artikel 1zc, stk. 4, i forordning </w:t>
      </w:r>
      <w:r w:rsidR="001C4BC0" w:rsidRPr="00301C10">
        <w:rPr>
          <w:rFonts w:ascii="Arial" w:hAnsi="Arial" w:cs="Arial"/>
          <w:sz w:val="23"/>
          <w:szCs w:val="23"/>
        </w:rPr>
        <w:t>(EF) N</w:t>
      </w:r>
      <w:r w:rsidR="000D3003" w:rsidRPr="00301C10">
        <w:rPr>
          <w:rFonts w:ascii="Arial" w:hAnsi="Arial" w:cs="Arial"/>
          <w:sz w:val="23"/>
          <w:szCs w:val="23"/>
        </w:rPr>
        <w:t>r. 765/2006</w:t>
      </w:r>
      <w:r w:rsidR="00CC78A6" w:rsidRPr="00301C10">
        <w:rPr>
          <w:rFonts w:ascii="Arial" w:hAnsi="Arial" w:cs="Arial"/>
          <w:sz w:val="23"/>
          <w:szCs w:val="23"/>
        </w:rPr>
        <w:t xml:space="preserve">, artikel 4n, stk. 4, i afgørelse </w:t>
      </w:r>
      <w:r w:rsidR="000D3003" w:rsidRPr="00301C10">
        <w:rPr>
          <w:rFonts w:ascii="Arial" w:hAnsi="Arial" w:cs="Arial"/>
          <w:sz w:val="23"/>
          <w:szCs w:val="23"/>
        </w:rPr>
        <w:t>2014/512/FUSP</w:t>
      </w:r>
      <w:r w:rsidRPr="00301C10">
        <w:rPr>
          <w:rFonts w:ascii="Arial" w:hAnsi="Arial" w:cs="Arial"/>
          <w:sz w:val="23"/>
          <w:szCs w:val="23"/>
        </w:rPr>
        <w:t xml:space="preserve"> </w:t>
      </w:r>
      <w:r w:rsidR="00CE7AC4" w:rsidRPr="00301C10">
        <w:rPr>
          <w:rFonts w:ascii="Arial" w:hAnsi="Arial" w:cs="Arial"/>
          <w:sz w:val="23"/>
          <w:szCs w:val="23"/>
        </w:rPr>
        <w:t xml:space="preserve">og artikel 2z, stk. 4, i afgørelse </w:t>
      </w:r>
      <w:r w:rsidR="000D3003" w:rsidRPr="00301C10">
        <w:rPr>
          <w:rFonts w:ascii="Arial" w:hAnsi="Arial" w:cs="Arial"/>
          <w:sz w:val="23"/>
          <w:szCs w:val="23"/>
        </w:rPr>
        <w:t>2012/642/FUSP</w:t>
      </w:r>
      <w:r w:rsidR="00CE7AC4" w:rsidRPr="00301C10">
        <w:rPr>
          <w:rFonts w:ascii="Arial" w:hAnsi="Arial" w:cs="Arial"/>
          <w:sz w:val="23"/>
          <w:szCs w:val="23"/>
        </w:rPr>
        <w:t xml:space="preserve"> </w:t>
      </w:r>
      <w:r w:rsidR="00CC78A6" w:rsidRPr="00301C10">
        <w:rPr>
          <w:rFonts w:ascii="Arial" w:hAnsi="Arial" w:cs="Arial"/>
          <w:sz w:val="23"/>
          <w:szCs w:val="23"/>
        </w:rPr>
        <w:t>er tillagt Færdselsstyrelsen</w:t>
      </w:r>
      <w:r w:rsidRPr="00301C10">
        <w:rPr>
          <w:rFonts w:ascii="Arial" w:hAnsi="Arial" w:cs="Arial"/>
          <w:sz w:val="23"/>
          <w:szCs w:val="23"/>
        </w:rPr>
        <w:t xml:space="preserve">. </w:t>
      </w:r>
      <w:r w:rsidR="00CE7AC4" w:rsidRPr="00301C10">
        <w:rPr>
          <w:rFonts w:ascii="Arial" w:hAnsi="Arial" w:cs="Arial"/>
          <w:sz w:val="23"/>
          <w:szCs w:val="23"/>
        </w:rPr>
        <w:t>Færdselsstyrelsen</w:t>
      </w:r>
      <w:r w:rsidRPr="00301C10">
        <w:rPr>
          <w:rFonts w:ascii="Arial" w:hAnsi="Arial" w:cs="Arial"/>
          <w:sz w:val="23"/>
          <w:szCs w:val="23"/>
        </w:rPr>
        <w:t xml:space="preserve"> underretter straks Transportministeriet om tilladelser udstedt efter 1. pkt. med henblik på underretning efter artikel 3l, stk. 5, i forordning (EU) </w:t>
      </w:r>
      <w:r w:rsidR="00B854DB" w:rsidRPr="00301C10">
        <w:rPr>
          <w:rFonts w:ascii="Arial" w:hAnsi="Arial" w:cs="Arial"/>
          <w:sz w:val="23"/>
          <w:szCs w:val="23"/>
        </w:rPr>
        <w:t>nr. 833/2014</w:t>
      </w:r>
      <w:r w:rsidR="00CE7AC4" w:rsidRPr="00301C10">
        <w:rPr>
          <w:rFonts w:ascii="Arial" w:hAnsi="Arial" w:cs="Arial"/>
          <w:sz w:val="23"/>
          <w:szCs w:val="23"/>
        </w:rPr>
        <w:t>,</w:t>
      </w:r>
      <w:r w:rsidRPr="00301C10">
        <w:rPr>
          <w:rFonts w:ascii="Arial" w:hAnsi="Arial" w:cs="Arial"/>
          <w:sz w:val="23"/>
          <w:szCs w:val="23"/>
        </w:rPr>
        <w:t xml:space="preserve"> artikel 1zc, stk. 5, i forordning </w:t>
      </w:r>
      <w:r w:rsidR="00B854DB" w:rsidRPr="00301C10">
        <w:rPr>
          <w:rFonts w:ascii="Arial" w:hAnsi="Arial" w:cs="Arial"/>
          <w:sz w:val="23"/>
          <w:szCs w:val="23"/>
        </w:rPr>
        <w:t xml:space="preserve">(EF) </w:t>
      </w:r>
      <w:r w:rsidR="00D14DA1" w:rsidRPr="00301C10">
        <w:rPr>
          <w:rFonts w:ascii="Arial" w:hAnsi="Arial" w:cs="Arial"/>
          <w:sz w:val="23"/>
          <w:szCs w:val="23"/>
        </w:rPr>
        <w:t>N</w:t>
      </w:r>
      <w:r w:rsidR="00B854DB" w:rsidRPr="00301C10">
        <w:rPr>
          <w:rFonts w:ascii="Arial" w:hAnsi="Arial" w:cs="Arial"/>
          <w:sz w:val="23"/>
          <w:szCs w:val="23"/>
        </w:rPr>
        <w:t>r. 765/2006</w:t>
      </w:r>
      <w:r w:rsidR="00CC78A6" w:rsidRPr="00301C10">
        <w:rPr>
          <w:rFonts w:ascii="Arial" w:hAnsi="Arial" w:cs="Arial"/>
          <w:sz w:val="23"/>
          <w:szCs w:val="23"/>
        </w:rPr>
        <w:t xml:space="preserve">, artikel 4n, stk. 5, i afgørelse </w:t>
      </w:r>
      <w:r w:rsidR="00B854DB" w:rsidRPr="00301C10">
        <w:rPr>
          <w:rFonts w:ascii="Arial" w:hAnsi="Arial" w:cs="Arial"/>
          <w:sz w:val="23"/>
          <w:szCs w:val="23"/>
        </w:rPr>
        <w:t>2014/512/FUSP</w:t>
      </w:r>
      <w:r w:rsidR="00CE7AC4" w:rsidRPr="00301C10">
        <w:rPr>
          <w:rFonts w:ascii="Arial" w:hAnsi="Arial" w:cs="Arial"/>
          <w:sz w:val="23"/>
          <w:szCs w:val="23"/>
        </w:rPr>
        <w:t xml:space="preserve"> og artikel 2z, stk. 5, i afgørelse </w:t>
      </w:r>
      <w:r w:rsidR="00B854DB" w:rsidRPr="00301C10">
        <w:rPr>
          <w:rFonts w:ascii="Arial" w:hAnsi="Arial" w:cs="Arial"/>
          <w:sz w:val="23"/>
          <w:szCs w:val="23"/>
        </w:rPr>
        <w:t>2012/642/FUSP</w:t>
      </w:r>
      <w:r w:rsidRPr="00301C10">
        <w:rPr>
          <w:rFonts w:ascii="Arial" w:hAnsi="Arial" w:cs="Arial"/>
          <w:sz w:val="23"/>
          <w:szCs w:val="23"/>
        </w:rPr>
        <w:t xml:space="preserve">. </w:t>
      </w:r>
    </w:p>
    <w:p w14:paraId="2F569802" w14:textId="068E096C" w:rsidR="0023788D" w:rsidRPr="00301C10" w:rsidRDefault="00B112CE" w:rsidP="0023788D">
      <w:pPr>
        <w:spacing w:after="0"/>
        <w:ind w:firstLine="142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i/>
          <w:iCs/>
          <w:sz w:val="23"/>
          <w:szCs w:val="23"/>
        </w:rPr>
        <w:t>Stk. 2.</w:t>
      </w:r>
      <w:r w:rsidRPr="00301C10">
        <w:rPr>
          <w:rFonts w:ascii="Arial" w:hAnsi="Arial" w:cs="Arial"/>
          <w:sz w:val="23"/>
          <w:szCs w:val="23"/>
        </w:rPr>
        <w:t xml:space="preserve"> Føreren skal medbringe tilladelsen under hele kørslen og på forlangende fremvise denne til de </w:t>
      </w:r>
      <w:r w:rsidR="00DC1935" w:rsidRPr="00301C10">
        <w:rPr>
          <w:rFonts w:ascii="Arial" w:hAnsi="Arial" w:cs="Arial"/>
          <w:sz w:val="23"/>
          <w:szCs w:val="23"/>
        </w:rPr>
        <w:t xml:space="preserve">kompetente </w:t>
      </w:r>
      <w:r w:rsidRPr="00301C10">
        <w:rPr>
          <w:rFonts w:ascii="Arial" w:hAnsi="Arial" w:cs="Arial"/>
          <w:sz w:val="23"/>
          <w:szCs w:val="23"/>
        </w:rPr>
        <w:t>grønlandske myndigheder</w:t>
      </w:r>
      <w:r w:rsidR="00CE7AC4" w:rsidRPr="00301C10">
        <w:rPr>
          <w:rFonts w:ascii="Arial" w:hAnsi="Arial" w:cs="Arial"/>
          <w:sz w:val="23"/>
          <w:szCs w:val="23"/>
        </w:rPr>
        <w:t>, jf. § 4</w:t>
      </w:r>
      <w:r w:rsidRPr="00301C10">
        <w:rPr>
          <w:rFonts w:ascii="Arial" w:hAnsi="Arial" w:cs="Arial"/>
          <w:sz w:val="23"/>
          <w:szCs w:val="23"/>
        </w:rPr>
        <w:t xml:space="preserve">.  </w:t>
      </w:r>
    </w:p>
    <w:p w14:paraId="070C70CA" w14:textId="3110D116" w:rsidR="00DA1DEA" w:rsidRPr="00301C10" w:rsidRDefault="00DA1DEA" w:rsidP="0023788D">
      <w:pPr>
        <w:spacing w:before="300" w:after="100"/>
        <w:jc w:val="center"/>
        <w:rPr>
          <w:rFonts w:ascii="Arial" w:hAnsi="Arial" w:cs="Arial"/>
          <w:i/>
          <w:sz w:val="23"/>
          <w:szCs w:val="23"/>
        </w:rPr>
      </w:pPr>
      <w:r w:rsidRPr="00301C10">
        <w:rPr>
          <w:rFonts w:ascii="Arial" w:hAnsi="Arial" w:cs="Arial"/>
          <w:i/>
          <w:sz w:val="23"/>
          <w:szCs w:val="23"/>
        </w:rPr>
        <w:t>Kontrol</w:t>
      </w:r>
    </w:p>
    <w:p w14:paraId="5DF82EE5" w14:textId="10B6ABE5" w:rsidR="00B112CE" w:rsidRPr="00301C10" w:rsidRDefault="00B112CE" w:rsidP="00B112CE">
      <w:pPr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b/>
          <w:bCs/>
          <w:sz w:val="23"/>
          <w:szCs w:val="23"/>
        </w:rPr>
        <w:t xml:space="preserve">§ 4. </w:t>
      </w:r>
      <w:r w:rsidR="00CE7AC4" w:rsidRPr="00301C10">
        <w:rPr>
          <w:rFonts w:ascii="Arial" w:hAnsi="Arial" w:cs="Arial"/>
          <w:bCs/>
          <w:sz w:val="23"/>
          <w:szCs w:val="23"/>
        </w:rPr>
        <w:t>Grønlands Politi</w:t>
      </w:r>
      <w:r w:rsidRPr="00301C10">
        <w:rPr>
          <w:rFonts w:ascii="Arial" w:hAnsi="Arial" w:cs="Arial"/>
          <w:sz w:val="23"/>
          <w:szCs w:val="23"/>
        </w:rPr>
        <w:t xml:space="preserve"> fører kontrol med overholdelsen af denne bekendtgørelse.</w:t>
      </w:r>
    </w:p>
    <w:p w14:paraId="4AED205F" w14:textId="526B8A37" w:rsidR="00DA1DEA" w:rsidRPr="00301C10" w:rsidRDefault="00DA1DEA" w:rsidP="0023788D">
      <w:pPr>
        <w:spacing w:before="300" w:after="100"/>
        <w:jc w:val="center"/>
        <w:rPr>
          <w:rFonts w:ascii="Arial" w:hAnsi="Arial" w:cs="Arial"/>
          <w:i/>
          <w:sz w:val="23"/>
          <w:szCs w:val="23"/>
        </w:rPr>
      </w:pPr>
      <w:r w:rsidRPr="00301C10">
        <w:rPr>
          <w:rFonts w:ascii="Arial" w:hAnsi="Arial" w:cs="Arial"/>
          <w:i/>
          <w:sz w:val="23"/>
          <w:szCs w:val="23"/>
        </w:rPr>
        <w:t>Straffebestemmelser</w:t>
      </w:r>
    </w:p>
    <w:p w14:paraId="152BFA49" w14:textId="4A2F36C6" w:rsidR="00B112CE" w:rsidRPr="00301C10" w:rsidRDefault="00B112CE" w:rsidP="00B112CE">
      <w:pPr>
        <w:spacing w:after="0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b/>
          <w:bCs/>
          <w:sz w:val="23"/>
          <w:szCs w:val="23"/>
        </w:rPr>
        <w:lastRenderedPageBreak/>
        <w:t>§ 5.</w:t>
      </w:r>
      <w:r w:rsidRPr="00301C10">
        <w:rPr>
          <w:rFonts w:ascii="Arial" w:hAnsi="Arial" w:cs="Arial"/>
          <w:sz w:val="23"/>
          <w:szCs w:val="23"/>
        </w:rPr>
        <w:t xml:space="preserve"> Den, der foretager transport af gods ad landevej i strid med </w:t>
      </w:r>
      <w:r w:rsidR="000C1279" w:rsidRPr="00301C10">
        <w:rPr>
          <w:rFonts w:ascii="Arial" w:hAnsi="Arial" w:cs="Arial"/>
          <w:sz w:val="23"/>
          <w:szCs w:val="23"/>
        </w:rPr>
        <w:t xml:space="preserve">artikel 3l i </w:t>
      </w:r>
      <w:r w:rsidRPr="00301C10">
        <w:rPr>
          <w:rFonts w:ascii="Arial" w:hAnsi="Arial" w:cs="Arial"/>
          <w:sz w:val="23"/>
          <w:szCs w:val="23"/>
        </w:rPr>
        <w:t xml:space="preserve">forordning (EU) </w:t>
      </w:r>
      <w:r w:rsidR="00D14DA1" w:rsidRPr="00301C10">
        <w:rPr>
          <w:rFonts w:ascii="Arial" w:hAnsi="Arial" w:cs="Arial"/>
          <w:sz w:val="23"/>
          <w:szCs w:val="23"/>
        </w:rPr>
        <w:t>nr. 833/2014</w:t>
      </w:r>
      <w:r w:rsidR="00CE7AC4" w:rsidRPr="00301C10">
        <w:rPr>
          <w:rFonts w:ascii="Arial" w:hAnsi="Arial" w:cs="Arial"/>
          <w:sz w:val="23"/>
          <w:szCs w:val="23"/>
        </w:rPr>
        <w:t>,</w:t>
      </w:r>
      <w:r w:rsidRPr="00301C10">
        <w:rPr>
          <w:rFonts w:ascii="Arial" w:hAnsi="Arial" w:cs="Arial"/>
          <w:sz w:val="23"/>
          <w:szCs w:val="23"/>
        </w:rPr>
        <w:t xml:space="preserve"> </w:t>
      </w:r>
      <w:r w:rsidR="000C1279" w:rsidRPr="00301C10">
        <w:rPr>
          <w:rFonts w:ascii="Arial" w:hAnsi="Arial" w:cs="Arial"/>
          <w:sz w:val="23"/>
          <w:szCs w:val="23"/>
        </w:rPr>
        <w:t xml:space="preserve">artikel 1zc i </w:t>
      </w:r>
      <w:r w:rsidRPr="00301C10">
        <w:rPr>
          <w:rFonts w:ascii="Arial" w:hAnsi="Arial" w:cs="Arial"/>
          <w:sz w:val="23"/>
          <w:szCs w:val="23"/>
        </w:rPr>
        <w:t xml:space="preserve">forordning </w:t>
      </w:r>
      <w:r w:rsidR="00D14DA1" w:rsidRPr="00301C10">
        <w:rPr>
          <w:rFonts w:ascii="Arial" w:hAnsi="Arial" w:cs="Arial"/>
          <w:sz w:val="23"/>
          <w:szCs w:val="23"/>
        </w:rPr>
        <w:t>(EF) Nr. 765/2006</w:t>
      </w:r>
      <w:r w:rsidR="00CC78A6" w:rsidRPr="00301C10">
        <w:rPr>
          <w:rFonts w:ascii="Arial" w:hAnsi="Arial" w:cs="Arial"/>
          <w:sz w:val="23"/>
          <w:szCs w:val="23"/>
        </w:rPr>
        <w:t xml:space="preserve">, </w:t>
      </w:r>
      <w:r w:rsidR="000C1279" w:rsidRPr="00301C10">
        <w:rPr>
          <w:rFonts w:ascii="Arial" w:hAnsi="Arial" w:cs="Arial"/>
          <w:sz w:val="23"/>
          <w:szCs w:val="23"/>
        </w:rPr>
        <w:t xml:space="preserve">artikel 4n i </w:t>
      </w:r>
      <w:r w:rsidR="00CC78A6" w:rsidRPr="00301C10">
        <w:rPr>
          <w:rFonts w:ascii="Arial" w:hAnsi="Arial" w:cs="Arial"/>
          <w:sz w:val="23"/>
          <w:szCs w:val="23"/>
        </w:rPr>
        <w:t xml:space="preserve">afgørelse </w:t>
      </w:r>
      <w:r w:rsidR="00D14DA1" w:rsidRPr="00301C10">
        <w:rPr>
          <w:rFonts w:ascii="Arial" w:hAnsi="Arial" w:cs="Arial"/>
          <w:sz w:val="23"/>
          <w:szCs w:val="23"/>
        </w:rPr>
        <w:t>2014/512/FUSP</w:t>
      </w:r>
      <w:r w:rsidR="00CE7AC4" w:rsidRPr="00301C10">
        <w:rPr>
          <w:rFonts w:ascii="Arial" w:hAnsi="Arial" w:cs="Arial"/>
          <w:sz w:val="23"/>
          <w:szCs w:val="23"/>
        </w:rPr>
        <w:t xml:space="preserve"> eller </w:t>
      </w:r>
      <w:r w:rsidR="000C1279" w:rsidRPr="00301C10">
        <w:rPr>
          <w:rFonts w:ascii="Arial" w:hAnsi="Arial" w:cs="Arial"/>
          <w:sz w:val="23"/>
          <w:szCs w:val="23"/>
        </w:rPr>
        <w:t xml:space="preserve">artikel 2z i </w:t>
      </w:r>
      <w:r w:rsidR="00CE7AC4" w:rsidRPr="00301C10">
        <w:rPr>
          <w:rFonts w:ascii="Arial" w:hAnsi="Arial" w:cs="Arial"/>
          <w:sz w:val="23"/>
          <w:szCs w:val="23"/>
        </w:rPr>
        <w:t xml:space="preserve">afgørelse </w:t>
      </w:r>
      <w:r w:rsidR="00D14DA1" w:rsidRPr="00301C10">
        <w:rPr>
          <w:rFonts w:ascii="Arial" w:hAnsi="Arial" w:cs="Arial"/>
          <w:sz w:val="23"/>
          <w:szCs w:val="23"/>
        </w:rPr>
        <w:t>2012/642/FUSP</w:t>
      </w:r>
      <w:r w:rsidRPr="00301C10">
        <w:rPr>
          <w:rFonts w:ascii="Arial" w:hAnsi="Arial" w:cs="Arial"/>
          <w:sz w:val="23"/>
          <w:szCs w:val="23"/>
        </w:rPr>
        <w:t>, og den, der overtræder § 3, stk. 2, idømmes bøde, medmindre mere indgribende foranstaltninger er forskyldt efter anden lovgivning.</w:t>
      </w:r>
    </w:p>
    <w:p w14:paraId="1603F435" w14:textId="75487AB6" w:rsidR="00DA1DEA" w:rsidRPr="00301C10" w:rsidRDefault="00B112CE" w:rsidP="0023788D">
      <w:pPr>
        <w:spacing w:after="0"/>
        <w:ind w:firstLine="142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i/>
          <w:iCs/>
          <w:sz w:val="23"/>
          <w:szCs w:val="23"/>
        </w:rPr>
        <w:t>Stk. 2.</w:t>
      </w:r>
      <w:r w:rsidRPr="00301C10">
        <w:rPr>
          <w:rFonts w:ascii="Arial" w:hAnsi="Arial" w:cs="Arial"/>
          <w:sz w:val="23"/>
          <w:szCs w:val="23"/>
        </w:rPr>
        <w:t xml:space="preserve"> Der kan pålægges selskaber m.v. (juridiske personer) </w:t>
      </w:r>
      <w:proofErr w:type="spellStart"/>
      <w:r w:rsidRPr="00301C10">
        <w:rPr>
          <w:rFonts w:ascii="Arial" w:hAnsi="Arial" w:cs="Arial"/>
          <w:sz w:val="23"/>
          <w:szCs w:val="23"/>
        </w:rPr>
        <w:t>kriminalretligt</w:t>
      </w:r>
      <w:proofErr w:type="spellEnd"/>
      <w:r w:rsidRPr="00301C10">
        <w:rPr>
          <w:rFonts w:ascii="Arial" w:hAnsi="Arial" w:cs="Arial"/>
          <w:sz w:val="23"/>
          <w:szCs w:val="23"/>
        </w:rPr>
        <w:t xml:space="preserve"> ansvar efter reglerne i kapitel 5 i </w:t>
      </w:r>
      <w:proofErr w:type="spellStart"/>
      <w:r w:rsidRPr="00301C10">
        <w:rPr>
          <w:rFonts w:ascii="Arial" w:hAnsi="Arial" w:cs="Arial"/>
          <w:sz w:val="23"/>
          <w:szCs w:val="23"/>
        </w:rPr>
        <w:t>kriminallov</w:t>
      </w:r>
      <w:proofErr w:type="spellEnd"/>
      <w:r w:rsidRPr="00301C10">
        <w:rPr>
          <w:rFonts w:ascii="Arial" w:hAnsi="Arial" w:cs="Arial"/>
          <w:sz w:val="23"/>
          <w:szCs w:val="23"/>
        </w:rPr>
        <w:t xml:space="preserve"> for Grønland.</w:t>
      </w:r>
    </w:p>
    <w:p w14:paraId="166F6B42" w14:textId="104C3CA5" w:rsidR="00DA1DEA" w:rsidRPr="00301C10" w:rsidRDefault="00DA1DEA" w:rsidP="0023788D">
      <w:pPr>
        <w:spacing w:before="300" w:after="100"/>
        <w:jc w:val="center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i/>
          <w:sz w:val="23"/>
          <w:szCs w:val="23"/>
        </w:rPr>
        <w:t>Ikrafttræden</w:t>
      </w:r>
    </w:p>
    <w:p w14:paraId="036A7878" w14:textId="3411257E" w:rsidR="00DA1DEA" w:rsidRPr="00301C10" w:rsidRDefault="00DA1DEA" w:rsidP="00287209">
      <w:pPr>
        <w:spacing w:after="0"/>
        <w:rPr>
          <w:rFonts w:ascii="Arial" w:hAnsi="Arial" w:cs="Arial"/>
          <w:sz w:val="23"/>
          <w:szCs w:val="23"/>
        </w:rPr>
      </w:pPr>
      <w:r w:rsidRPr="00301C10">
        <w:rPr>
          <w:rFonts w:ascii="Arial" w:hAnsi="Arial" w:cs="Arial"/>
          <w:b/>
          <w:sz w:val="23"/>
          <w:szCs w:val="23"/>
        </w:rPr>
        <w:t>§</w:t>
      </w:r>
      <w:r w:rsidR="00734065" w:rsidRPr="00301C10">
        <w:rPr>
          <w:rFonts w:ascii="Arial" w:hAnsi="Arial" w:cs="Arial"/>
          <w:b/>
          <w:sz w:val="23"/>
          <w:szCs w:val="23"/>
        </w:rPr>
        <w:t xml:space="preserve"> 6.</w:t>
      </w:r>
      <w:r w:rsidR="00734065" w:rsidRPr="00301C10">
        <w:rPr>
          <w:rFonts w:ascii="Arial" w:hAnsi="Arial" w:cs="Arial"/>
          <w:sz w:val="23"/>
          <w:szCs w:val="23"/>
        </w:rPr>
        <w:t xml:space="preserve"> Bekendtgørelsen træder i kraft de</w:t>
      </w:r>
      <w:r w:rsidR="00734065" w:rsidRPr="005458CE">
        <w:rPr>
          <w:rFonts w:ascii="Arial" w:hAnsi="Arial" w:cs="Arial"/>
          <w:sz w:val="23"/>
          <w:szCs w:val="23"/>
        </w:rPr>
        <w:t>n [</w:t>
      </w:r>
      <w:r w:rsidR="005458CE">
        <w:rPr>
          <w:rFonts w:ascii="Arial" w:hAnsi="Arial" w:cs="Arial"/>
          <w:sz w:val="23"/>
          <w:szCs w:val="23"/>
        </w:rPr>
        <w:t>xx</w:t>
      </w:r>
      <w:r w:rsidR="00734065" w:rsidRPr="005458CE">
        <w:rPr>
          <w:rFonts w:ascii="Arial" w:hAnsi="Arial" w:cs="Arial"/>
          <w:sz w:val="23"/>
          <w:szCs w:val="23"/>
        </w:rPr>
        <w:t>.] [xx] 202[</w:t>
      </w:r>
      <w:r w:rsidR="005458CE">
        <w:rPr>
          <w:rFonts w:ascii="Arial" w:hAnsi="Arial" w:cs="Arial"/>
          <w:sz w:val="23"/>
          <w:szCs w:val="23"/>
        </w:rPr>
        <w:t>3</w:t>
      </w:r>
      <w:r w:rsidR="00734065" w:rsidRPr="005458CE">
        <w:rPr>
          <w:rFonts w:ascii="Arial" w:hAnsi="Arial" w:cs="Arial"/>
          <w:sz w:val="23"/>
          <w:szCs w:val="23"/>
        </w:rPr>
        <w:t>].</w:t>
      </w:r>
    </w:p>
    <w:p w14:paraId="1B2EBC73" w14:textId="6B00375B" w:rsidR="00734065" w:rsidRPr="00301C10" w:rsidRDefault="00734065" w:rsidP="00287209">
      <w:pPr>
        <w:spacing w:after="0"/>
        <w:rPr>
          <w:rFonts w:ascii="Arial" w:hAnsi="Arial" w:cs="Arial"/>
          <w:sz w:val="23"/>
          <w:szCs w:val="23"/>
        </w:rPr>
      </w:pPr>
    </w:p>
    <w:p w14:paraId="02588504" w14:textId="49EF405A" w:rsidR="00734065" w:rsidRPr="00301C10" w:rsidRDefault="00734065" w:rsidP="00287209">
      <w:pPr>
        <w:spacing w:after="0"/>
        <w:jc w:val="center"/>
        <w:rPr>
          <w:rFonts w:ascii="Arial" w:hAnsi="Arial" w:cs="Arial"/>
          <w:i/>
          <w:sz w:val="23"/>
          <w:szCs w:val="23"/>
        </w:rPr>
      </w:pPr>
      <w:r w:rsidRPr="00301C10">
        <w:rPr>
          <w:rFonts w:ascii="Arial" w:hAnsi="Arial" w:cs="Arial"/>
          <w:i/>
          <w:sz w:val="23"/>
          <w:szCs w:val="23"/>
        </w:rPr>
        <w:t xml:space="preserve">Transportministeriet, den </w:t>
      </w:r>
      <w:proofErr w:type="spellStart"/>
      <w:r w:rsidRPr="00301C10">
        <w:rPr>
          <w:rFonts w:ascii="Arial" w:hAnsi="Arial" w:cs="Arial"/>
          <w:i/>
          <w:sz w:val="23"/>
          <w:szCs w:val="23"/>
        </w:rPr>
        <w:t>dd.</w:t>
      </w:r>
      <w:proofErr w:type="gramStart"/>
      <w:r w:rsidRPr="00301C10">
        <w:rPr>
          <w:rFonts w:ascii="Arial" w:hAnsi="Arial" w:cs="Arial"/>
          <w:i/>
          <w:sz w:val="23"/>
          <w:szCs w:val="23"/>
        </w:rPr>
        <w:t>mm.åååå</w:t>
      </w:r>
      <w:proofErr w:type="spellEnd"/>
      <w:proofErr w:type="gramEnd"/>
    </w:p>
    <w:p w14:paraId="6936BA39" w14:textId="7A849EA0" w:rsidR="001C7344" w:rsidRPr="00301C10" w:rsidRDefault="005458CE">
      <w:pPr>
        <w:rPr>
          <w:sz w:val="23"/>
          <w:szCs w:val="23"/>
        </w:rPr>
      </w:pPr>
    </w:p>
    <w:p w14:paraId="4CC64979" w14:textId="1599DE47" w:rsidR="00734065" w:rsidRPr="00301C10" w:rsidRDefault="00734065" w:rsidP="00287209">
      <w:pPr>
        <w:jc w:val="center"/>
        <w:rPr>
          <w:sz w:val="23"/>
          <w:szCs w:val="23"/>
        </w:rPr>
      </w:pPr>
      <w:r w:rsidRPr="00301C10">
        <w:rPr>
          <w:sz w:val="23"/>
          <w:szCs w:val="23"/>
        </w:rPr>
        <w:t>[</w:t>
      </w:r>
      <w:r w:rsidR="005458CE">
        <w:rPr>
          <w:sz w:val="23"/>
          <w:szCs w:val="23"/>
        </w:rPr>
        <w:t>Thomas Danielsen</w:t>
      </w:r>
      <w:r w:rsidRPr="00301C10">
        <w:rPr>
          <w:sz w:val="23"/>
          <w:szCs w:val="23"/>
        </w:rPr>
        <w:t>]</w:t>
      </w:r>
    </w:p>
    <w:p w14:paraId="53527EBA" w14:textId="1ED4761F" w:rsidR="00734065" w:rsidRPr="00301C10" w:rsidRDefault="00734065" w:rsidP="00287209">
      <w:pPr>
        <w:jc w:val="center"/>
        <w:rPr>
          <w:sz w:val="23"/>
          <w:szCs w:val="23"/>
        </w:rPr>
      </w:pPr>
    </w:p>
    <w:p w14:paraId="57C440DA" w14:textId="550D4F28" w:rsidR="00734065" w:rsidRPr="00301C10" w:rsidRDefault="00734065" w:rsidP="00287209">
      <w:pPr>
        <w:pBdr>
          <w:bottom w:val="single" w:sz="6" w:space="1" w:color="auto"/>
        </w:pBdr>
        <w:jc w:val="right"/>
        <w:rPr>
          <w:sz w:val="23"/>
          <w:szCs w:val="23"/>
        </w:rPr>
      </w:pPr>
      <w:r w:rsidRPr="00301C10">
        <w:rPr>
          <w:sz w:val="23"/>
          <w:szCs w:val="23"/>
        </w:rPr>
        <w:t>/ [</w:t>
      </w:r>
      <w:r w:rsidR="005458CE">
        <w:rPr>
          <w:sz w:val="23"/>
          <w:szCs w:val="23"/>
        </w:rPr>
        <w:t>Thomas Jørgensen</w:t>
      </w:r>
      <w:bookmarkStart w:id="0" w:name="_GoBack"/>
      <w:bookmarkEnd w:id="0"/>
      <w:r w:rsidRPr="00301C10">
        <w:rPr>
          <w:sz w:val="23"/>
          <w:szCs w:val="23"/>
        </w:rPr>
        <w:t>]</w:t>
      </w:r>
    </w:p>
    <w:p w14:paraId="567E7187" w14:textId="77777777" w:rsidR="008721F7" w:rsidRDefault="008721F7" w:rsidP="00287209">
      <w:pPr>
        <w:pBdr>
          <w:bottom w:val="single" w:sz="6" w:space="1" w:color="auto"/>
        </w:pBdr>
        <w:jc w:val="right"/>
      </w:pPr>
    </w:p>
    <w:p w14:paraId="3E7DE86A" w14:textId="35A682EF" w:rsidR="008721F7" w:rsidRDefault="008721F7" w:rsidP="00287209">
      <w:pPr>
        <w:jc w:val="right"/>
        <w:rPr>
          <w:sz w:val="32"/>
        </w:rPr>
      </w:pPr>
      <w:r w:rsidRPr="0023788D">
        <w:rPr>
          <w:b/>
          <w:sz w:val="32"/>
        </w:rPr>
        <w:t>Bilag 1</w:t>
      </w:r>
    </w:p>
    <w:p w14:paraId="4FF9E09E" w14:textId="24FA2198" w:rsidR="008721F7" w:rsidRDefault="008721F7" w:rsidP="0023788D">
      <w:pPr>
        <w:jc w:val="center"/>
        <w:rPr>
          <w:sz w:val="28"/>
        </w:rPr>
      </w:pPr>
      <w:r>
        <w:rPr>
          <w:sz w:val="28"/>
        </w:rPr>
        <w:t xml:space="preserve">Artikel 3l i </w:t>
      </w:r>
      <w:r w:rsidRPr="008721F7">
        <w:rPr>
          <w:sz w:val="28"/>
        </w:rPr>
        <w:t xml:space="preserve">Rådets forordning (EU) nr. 833/2014 af 31. juli 2014 om restriktive foranstaltninger på baggrund af Ruslands handlinger, der destabiliserer situationen </w:t>
      </w:r>
      <w:r>
        <w:rPr>
          <w:sz w:val="28"/>
        </w:rPr>
        <w:t>i Ukraine, med senere ændringer</w:t>
      </w:r>
    </w:p>
    <w:p w14:paraId="4154118D" w14:textId="534B630E" w:rsidR="008721F7" w:rsidRPr="00301C10" w:rsidRDefault="008721F7" w:rsidP="008721F7">
      <w:pPr>
        <w:rPr>
          <w:sz w:val="23"/>
          <w:szCs w:val="23"/>
        </w:rPr>
      </w:pPr>
      <w:r w:rsidRPr="00301C10">
        <w:rPr>
          <w:sz w:val="23"/>
          <w:szCs w:val="23"/>
        </w:rPr>
        <w:t>1. Det er forbudt for alle vejtransportvirksomheder, der er etableret i Rusland, at transportere gods ad landevej på Unionens område, herunder i transit.</w:t>
      </w:r>
    </w:p>
    <w:p w14:paraId="51321614" w14:textId="28F35C9D" w:rsidR="008721F7" w:rsidRPr="00301C10" w:rsidRDefault="008721F7" w:rsidP="008721F7">
      <w:pPr>
        <w:rPr>
          <w:sz w:val="23"/>
          <w:szCs w:val="23"/>
        </w:rPr>
      </w:pPr>
      <w:r w:rsidRPr="00301C10">
        <w:rPr>
          <w:sz w:val="23"/>
          <w:szCs w:val="23"/>
        </w:rPr>
        <w:t>2. Forbuddet i stk. 1 finder ikke anvendelse på vejtransportvirksomheder, der transporterer:</w:t>
      </w:r>
    </w:p>
    <w:p w14:paraId="5951C043" w14:textId="77777777" w:rsidR="0023788D" w:rsidRPr="00301C10" w:rsidRDefault="008721F7" w:rsidP="008721F7">
      <w:pPr>
        <w:pStyle w:val="Listeafsnit"/>
        <w:numPr>
          <w:ilvl w:val="0"/>
          <w:numId w:val="8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postforsendelser som led i en universel tjenesteydelse</w:t>
      </w:r>
    </w:p>
    <w:p w14:paraId="49381245" w14:textId="3A54912A" w:rsidR="008721F7" w:rsidRPr="00301C10" w:rsidRDefault="008721F7" w:rsidP="008721F7">
      <w:pPr>
        <w:pStyle w:val="Listeafsnit"/>
        <w:numPr>
          <w:ilvl w:val="0"/>
          <w:numId w:val="8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 xml:space="preserve">varer i transit gennem Unionen mellem Kaliningrad </w:t>
      </w:r>
      <w:proofErr w:type="spellStart"/>
      <w:r w:rsidRPr="00301C10">
        <w:rPr>
          <w:sz w:val="23"/>
          <w:szCs w:val="23"/>
        </w:rPr>
        <w:t>Oblast</w:t>
      </w:r>
      <w:proofErr w:type="spellEnd"/>
      <w:r w:rsidRPr="00301C10">
        <w:rPr>
          <w:sz w:val="23"/>
          <w:szCs w:val="23"/>
        </w:rPr>
        <w:t xml:space="preserve"> og Rusland, forudsat at transport af sådanne varer ikke på anden måde er forbudt i henhold til denne forordning.</w:t>
      </w:r>
    </w:p>
    <w:p w14:paraId="36BE08EA" w14:textId="057CF19B" w:rsidR="008721F7" w:rsidRPr="00301C10" w:rsidRDefault="008721F7" w:rsidP="008721F7">
      <w:pPr>
        <w:rPr>
          <w:sz w:val="23"/>
          <w:szCs w:val="23"/>
        </w:rPr>
      </w:pPr>
      <w:r w:rsidRPr="00301C10">
        <w:rPr>
          <w:sz w:val="23"/>
          <w:szCs w:val="23"/>
        </w:rPr>
        <w:t>3. Forbuddet i stk. 1 finder indtil den 16. april 2022 ikke anvendelse på transport af varer, der er påbegyndt inden den 9. april 2022, forudsat at vejtransportvirksomhedens køretøj:</w:t>
      </w:r>
    </w:p>
    <w:p w14:paraId="24E68772" w14:textId="77777777" w:rsidR="0023788D" w:rsidRPr="00301C10" w:rsidRDefault="008721F7" w:rsidP="008721F7">
      <w:pPr>
        <w:pStyle w:val="Listeafsnit"/>
        <w:numPr>
          <w:ilvl w:val="0"/>
          <w:numId w:val="9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allerede befandt sig på Unionens område den 9. april 2022, eller</w:t>
      </w:r>
    </w:p>
    <w:p w14:paraId="23F6EDF9" w14:textId="43DA3315" w:rsidR="008721F7" w:rsidRPr="00301C10" w:rsidRDefault="008721F7" w:rsidP="008721F7">
      <w:pPr>
        <w:pStyle w:val="Listeafsnit"/>
        <w:numPr>
          <w:ilvl w:val="0"/>
          <w:numId w:val="9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er nødt til at køre i transit gennem Unionen for at vende tilbage til Rusland.</w:t>
      </w:r>
    </w:p>
    <w:p w14:paraId="49B47FCF" w14:textId="2F900648" w:rsidR="008721F7" w:rsidRPr="00301C10" w:rsidRDefault="008721F7" w:rsidP="008721F7">
      <w:pPr>
        <w:rPr>
          <w:sz w:val="23"/>
          <w:szCs w:val="23"/>
        </w:rPr>
      </w:pPr>
      <w:r w:rsidRPr="00301C10">
        <w:rPr>
          <w:sz w:val="23"/>
          <w:szCs w:val="23"/>
        </w:rPr>
        <w:t>4. Uanset stk. 1 kan en medlemsstats kompetente myndigheder give en vejtransportvirksomhed, der er etableret i Rusland, tilladelse til godstransport, hvis de kompetente myndigheder har fastslået, at en sådan transport er nødvendig med henblik på:</w:t>
      </w:r>
    </w:p>
    <w:p w14:paraId="3B349EA3" w14:textId="77777777" w:rsidR="0023788D" w:rsidRPr="00301C10" w:rsidRDefault="008721F7" w:rsidP="008721F7">
      <w:pPr>
        <w:pStyle w:val="Listeafsnit"/>
        <w:numPr>
          <w:ilvl w:val="0"/>
          <w:numId w:val="10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køb, import eller transport til Unionen af naturgas og olie, herunder raffinerede olieprodukter, samt titan, aluminium, kobber, nikkel, palladium og jernmalm</w:t>
      </w:r>
    </w:p>
    <w:p w14:paraId="26889DFC" w14:textId="77777777" w:rsidR="0023788D" w:rsidRPr="00301C10" w:rsidRDefault="008721F7" w:rsidP="008721F7">
      <w:pPr>
        <w:pStyle w:val="Listeafsnit"/>
        <w:numPr>
          <w:ilvl w:val="0"/>
          <w:numId w:val="10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lastRenderedPageBreak/>
        <w:t>køb, import eller transport af farmaceutiske, medicinske, landbrugsmæssige og fødevarerelaterede produkter, herunder hvede og gødning for hvilket import, køb og transport er tilladt i henhold til denne forordning</w:t>
      </w:r>
    </w:p>
    <w:p w14:paraId="535E104D" w14:textId="77777777" w:rsidR="0023788D" w:rsidRPr="00301C10" w:rsidRDefault="008721F7" w:rsidP="008721F7">
      <w:pPr>
        <w:pStyle w:val="Listeafsnit"/>
        <w:numPr>
          <w:ilvl w:val="0"/>
          <w:numId w:val="10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humanitære formål</w:t>
      </w:r>
    </w:p>
    <w:p w14:paraId="58A9D4FC" w14:textId="77777777" w:rsidR="0023788D" w:rsidRPr="00301C10" w:rsidRDefault="008721F7" w:rsidP="008721F7">
      <w:pPr>
        <w:pStyle w:val="Listeafsnit"/>
        <w:numPr>
          <w:ilvl w:val="0"/>
          <w:numId w:val="10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Unionens og medlemsstaternes diplomatiske og konsulære repræsentationers funktion i Rusland, herunder delegationer, ambassader og missioner, eller internationale organisationer i Rusland, der nyder immunitet i overensstemmelse med folkeretten, eller</w:t>
      </w:r>
    </w:p>
    <w:p w14:paraId="4FC3AE79" w14:textId="403BFEC6" w:rsidR="008721F7" w:rsidRPr="00301C10" w:rsidRDefault="008721F7" w:rsidP="008721F7">
      <w:pPr>
        <w:pStyle w:val="Listeafsnit"/>
        <w:numPr>
          <w:ilvl w:val="0"/>
          <w:numId w:val="10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overførsel eller eksport til Rusland af kulturgoder, som er udlånt som led i et formelt kultursamarbejde med Rusland.</w:t>
      </w:r>
    </w:p>
    <w:p w14:paraId="740B849C" w14:textId="017156C4" w:rsidR="008721F7" w:rsidRPr="00301C10" w:rsidRDefault="008721F7" w:rsidP="0023788D">
      <w:pPr>
        <w:rPr>
          <w:sz w:val="23"/>
          <w:szCs w:val="23"/>
        </w:rPr>
      </w:pPr>
      <w:r w:rsidRPr="00301C10">
        <w:rPr>
          <w:sz w:val="23"/>
          <w:szCs w:val="23"/>
        </w:rPr>
        <w:t>5.   Den pågældende medlemsstat underretter de øvrige medlemsstater og Kommissionen om alle tilladelser, der gives i medfør af stk. 4, senest to uger efter meddelelsen af tilladelsen.</w:t>
      </w:r>
    </w:p>
    <w:p w14:paraId="2A0938D6" w14:textId="77777777" w:rsidR="008721F7" w:rsidRDefault="008721F7" w:rsidP="008721F7">
      <w:pPr>
        <w:pBdr>
          <w:bottom w:val="single" w:sz="6" w:space="1" w:color="auto"/>
        </w:pBdr>
        <w:jc w:val="right"/>
      </w:pPr>
    </w:p>
    <w:p w14:paraId="3ED62AB5" w14:textId="0F7DDADF" w:rsidR="008721F7" w:rsidRDefault="008721F7" w:rsidP="008721F7">
      <w:pPr>
        <w:jc w:val="right"/>
        <w:rPr>
          <w:sz w:val="32"/>
        </w:rPr>
      </w:pPr>
      <w:r>
        <w:rPr>
          <w:b/>
          <w:sz w:val="32"/>
        </w:rPr>
        <w:t>Bilag 2</w:t>
      </w:r>
    </w:p>
    <w:p w14:paraId="741A49EF" w14:textId="7607D541" w:rsidR="008721F7" w:rsidRPr="0023788D" w:rsidRDefault="008721F7" w:rsidP="0023788D">
      <w:pPr>
        <w:jc w:val="center"/>
        <w:rPr>
          <w:sz w:val="32"/>
        </w:rPr>
      </w:pPr>
      <w:r>
        <w:rPr>
          <w:rFonts w:ascii="Arial" w:hAnsi="Arial" w:cs="Arial"/>
          <w:sz w:val="28"/>
          <w:szCs w:val="20"/>
        </w:rPr>
        <w:t xml:space="preserve">Artikel 1zc i </w:t>
      </w:r>
      <w:r w:rsidRPr="0023788D">
        <w:rPr>
          <w:rFonts w:ascii="Arial" w:hAnsi="Arial" w:cs="Arial"/>
          <w:sz w:val="28"/>
          <w:szCs w:val="20"/>
        </w:rPr>
        <w:t>Rådets forordning (EF) Nr. 765/2006 af 18. maj 2006 com restriktive foranstaltninger på baggrund af situationen i Belarus og Belarus' involvering i den russiske aggression mo</w:t>
      </w:r>
      <w:r w:rsidRPr="008721F7">
        <w:rPr>
          <w:rFonts w:ascii="Arial" w:hAnsi="Arial" w:cs="Arial"/>
          <w:sz w:val="28"/>
          <w:szCs w:val="20"/>
        </w:rPr>
        <w:t>d Ukraine, med senere ændringer</w:t>
      </w:r>
    </w:p>
    <w:p w14:paraId="2F9C1B69" w14:textId="31D5AA65" w:rsidR="008721F7" w:rsidRPr="00301C10" w:rsidRDefault="008721F7" w:rsidP="008721F7">
      <w:pPr>
        <w:rPr>
          <w:sz w:val="23"/>
          <w:szCs w:val="23"/>
        </w:rPr>
      </w:pPr>
      <w:r w:rsidRPr="00301C10">
        <w:rPr>
          <w:sz w:val="23"/>
          <w:szCs w:val="23"/>
        </w:rPr>
        <w:t>1. Det er forbudt for alle vejtransportvirksomheder, der er etableret i Belarus, at transportere gods ad landevej på Unionens område, herunder i transit.</w:t>
      </w:r>
    </w:p>
    <w:p w14:paraId="12D44E22" w14:textId="50546073" w:rsidR="008721F7" w:rsidRPr="00301C10" w:rsidRDefault="008721F7" w:rsidP="008721F7">
      <w:pPr>
        <w:rPr>
          <w:sz w:val="23"/>
          <w:szCs w:val="23"/>
        </w:rPr>
      </w:pPr>
      <w:r w:rsidRPr="00301C10">
        <w:rPr>
          <w:sz w:val="23"/>
          <w:szCs w:val="23"/>
        </w:rPr>
        <w:t>2. Forbuddet i stk. 1 finder ikke anvendelse på vejtransportvirksomheder, der transporterer postforsendelser som led i en universel tjenesteydelse.</w:t>
      </w:r>
    </w:p>
    <w:p w14:paraId="75C630A9" w14:textId="69F63891" w:rsidR="008721F7" w:rsidRPr="00301C10" w:rsidRDefault="008721F7" w:rsidP="008721F7">
      <w:pPr>
        <w:rPr>
          <w:sz w:val="23"/>
          <w:szCs w:val="23"/>
        </w:rPr>
      </w:pPr>
      <w:r w:rsidRPr="00301C10">
        <w:rPr>
          <w:sz w:val="23"/>
          <w:szCs w:val="23"/>
        </w:rPr>
        <w:t>3. Forbuddet i stk. 1 finder indtil den 16. april 2022 ikke anvendelse på transport af produkter, der er påbegyndt inden den 9. april 2022, forudsat at vejtransportvirksomhedens køretøj:</w:t>
      </w:r>
    </w:p>
    <w:p w14:paraId="34896B0F" w14:textId="77777777" w:rsidR="0023788D" w:rsidRPr="00301C10" w:rsidRDefault="008721F7" w:rsidP="0023788D">
      <w:pPr>
        <w:pStyle w:val="Listeafsnit"/>
        <w:numPr>
          <w:ilvl w:val="0"/>
          <w:numId w:val="1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allerede befandt sig på Unionens område den 9. april 2022, eller</w:t>
      </w:r>
      <w:r w:rsidR="0023788D" w:rsidRPr="00301C10">
        <w:rPr>
          <w:sz w:val="23"/>
          <w:szCs w:val="23"/>
        </w:rPr>
        <w:t xml:space="preserve"> </w:t>
      </w:r>
    </w:p>
    <w:p w14:paraId="37D0B5BF" w14:textId="338C9DAB" w:rsidR="008721F7" w:rsidRPr="00301C10" w:rsidRDefault="008721F7" w:rsidP="0023788D">
      <w:pPr>
        <w:pStyle w:val="Listeafsnit"/>
        <w:numPr>
          <w:ilvl w:val="0"/>
          <w:numId w:val="1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er nødt til at køre i transit gennem Unionen for at vende tilbage til Belarus.</w:t>
      </w:r>
    </w:p>
    <w:p w14:paraId="13C11E93" w14:textId="0CE288DB" w:rsidR="008721F7" w:rsidRPr="00301C10" w:rsidRDefault="008721F7" w:rsidP="008721F7">
      <w:pPr>
        <w:rPr>
          <w:sz w:val="23"/>
          <w:szCs w:val="23"/>
        </w:rPr>
      </w:pPr>
      <w:r w:rsidRPr="00301C10">
        <w:rPr>
          <w:sz w:val="23"/>
          <w:szCs w:val="23"/>
        </w:rPr>
        <w:t>4. Uanset stk. 1 kan en medlemsstats kompetente myndigheder give en vejtransportvirksomhed, der er etableret i Belarus, tilladelse til godstransport, hvis de kompetente myndigheder har fastslået, at en sådan transport er nødvendig med henblik på:</w:t>
      </w:r>
    </w:p>
    <w:p w14:paraId="462D1064" w14:textId="77777777" w:rsidR="0023788D" w:rsidRPr="00301C10" w:rsidRDefault="008721F7" w:rsidP="0023788D">
      <w:pPr>
        <w:pStyle w:val="Listeafsnit"/>
        <w:numPr>
          <w:ilvl w:val="0"/>
          <w:numId w:val="2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køb, import eller transport til Unionen af naturgas og olie, herunder raffinerede olieprodukter, samt titan, aluminium, kobber, nikkel, palladium og jernmalm</w:t>
      </w:r>
    </w:p>
    <w:p w14:paraId="26D58193" w14:textId="77777777" w:rsidR="0023788D" w:rsidRPr="00301C10" w:rsidRDefault="008721F7" w:rsidP="0023788D">
      <w:pPr>
        <w:pStyle w:val="Listeafsnit"/>
        <w:numPr>
          <w:ilvl w:val="0"/>
          <w:numId w:val="2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køb, import eller transport af farmaceutiske, medicinske, landbrugsmæssige og fødevarerelaterede produkter, herunder hvede, og gødning for hvilket import, køb og transport er tilladt i henhold til denne forordning</w:t>
      </w:r>
    </w:p>
    <w:p w14:paraId="5600765A" w14:textId="77777777" w:rsidR="0023788D" w:rsidRPr="00301C10" w:rsidRDefault="008721F7" w:rsidP="0023788D">
      <w:pPr>
        <w:pStyle w:val="Listeafsnit"/>
        <w:numPr>
          <w:ilvl w:val="0"/>
          <w:numId w:val="2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humanitære formål eller</w:t>
      </w:r>
    </w:p>
    <w:p w14:paraId="2DC8D879" w14:textId="62A7AF64" w:rsidR="008721F7" w:rsidRPr="00301C10" w:rsidRDefault="008721F7" w:rsidP="0023788D">
      <w:pPr>
        <w:pStyle w:val="Listeafsnit"/>
        <w:numPr>
          <w:ilvl w:val="0"/>
          <w:numId w:val="2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Unionens og medlemsstaternes diplomatiske og konsulære repræsentationers funktion i Belarus, herunder delegationer, ambassader og missioner, eller internationale organisationer i Belarus, der nyder immunitet i overensstemmelse med folkeretten.</w:t>
      </w:r>
    </w:p>
    <w:p w14:paraId="2DCE4A2A" w14:textId="2858CDF3" w:rsidR="008721F7" w:rsidRPr="00301C10" w:rsidRDefault="008721F7" w:rsidP="0023788D">
      <w:pPr>
        <w:rPr>
          <w:sz w:val="23"/>
          <w:szCs w:val="23"/>
        </w:rPr>
      </w:pPr>
      <w:r w:rsidRPr="00301C10">
        <w:rPr>
          <w:sz w:val="23"/>
          <w:szCs w:val="23"/>
        </w:rPr>
        <w:lastRenderedPageBreak/>
        <w:t>5. Den pågældende medlemsstat underretter de øvrige medlemsstater og Kommissionen om alle tilladelser, der gives i medfør af stk. 4, senest to uger efter meddelelsen af tilladelsen.</w:t>
      </w:r>
    </w:p>
    <w:p w14:paraId="43012D02" w14:textId="77777777" w:rsidR="008721F7" w:rsidRDefault="008721F7" w:rsidP="008721F7">
      <w:pPr>
        <w:pBdr>
          <w:bottom w:val="single" w:sz="6" w:space="1" w:color="auto"/>
        </w:pBdr>
        <w:jc w:val="right"/>
      </w:pPr>
    </w:p>
    <w:p w14:paraId="1F287E85" w14:textId="46E4F5D3" w:rsidR="008721F7" w:rsidRDefault="008721F7" w:rsidP="008721F7">
      <w:pPr>
        <w:jc w:val="right"/>
        <w:rPr>
          <w:sz w:val="32"/>
        </w:rPr>
      </w:pPr>
      <w:r>
        <w:rPr>
          <w:b/>
          <w:sz w:val="32"/>
        </w:rPr>
        <w:t>Bilag 3</w:t>
      </w:r>
    </w:p>
    <w:p w14:paraId="3EFB1FD6" w14:textId="48A15DEC" w:rsidR="008721F7" w:rsidRPr="0023788D" w:rsidRDefault="00970D8A" w:rsidP="0023788D">
      <w:pPr>
        <w:jc w:val="center"/>
        <w:rPr>
          <w:sz w:val="28"/>
        </w:rPr>
      </w:pPr>
      <w:r>
        <w:rPr>
          <w:sz w:val="28"/>
        </w:rPr>
        <w:t xml:space="preserve">Artikel 4n i </w:t>
      </w:r>
      <w:r w:rsidRPr="00970D8A">
        <w:rPr>
          <w:sz w:val="28"/>
        </w:rPr>
        <w:t>Rådets afgørelse 2014/512/FUSP af 31. juli 2014 om restriktive foranstaltninger på baggrund af Ruslands handlinger, der destabiliserer situationen i Ukraine, med senere ændringer</w:t>
      </w:r>
    </w:p>
    <w:p w14:paraId="6749A494" w14:textId="6E89728F" w:rsidR="00970D8A" w:rsidRPr="00301C10" w:rsidRDefault="00970D8A" w:rsidP="00970D8A">
      <w:pPr>
        <w:rPr>
          <w:sz w:val="23"/>
          <w:szCs w:val="23"/>
        </w:rPr>
      </w:pPr>
      <w:r w:rsidRPr="00301C10">
        <w:rPr>
          <w:sz w:val="23"/>
          <w:szCs w:val="23"/>
        </w:rPr>
        <w:t>1. Det er forbudt for alle vejtransportvirksomheder, der er etableret i Rusland, at transportere gods ad landevej på Unionens område, herunder i transit.</w:t>
      </w:r>
    </w:p>
    <w:p w14:paraId="0F3BB948" w14:textId="77777777" w:rsidR="00970D8A" w:rsidRPr="00301C10" w:rsidRDefault="00970D8A" w:rsidP="00970D8A">
      <w:pPr>
        <w:rPr>
          <w:sz w:val="23"/>
          <w:szCs w:val="23"/>
        </w:rPr>
      </w:pPr>
      <w:r w:rsidRPr="00301C10">
        <w:rPr>
          <w:sz w:val="23"/>
          <w:szCs w:val="23"/>
        </w:rPr>
        <w:t>2. Forbuddet i stk. 1 finder ikke anvendelse på vejtransportvirksomheder, der transporterer:</w:t>
      </w:r>
    </w:p>
    <w:p w14:paraId="0BE36122" w14:textId="77777777" w:rsidR="0023788D" w:rsidRPr="00301C10" w:rsidRDefault="00970D8A" w:rsidP="0023788D">
      <w:pPr>
        <w:pStyle w:val="Listeafsnit"/>
        <w:numPr>
          <w:ilvl w:val="0"/>
          <w:numId w:val="3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postforsendelser som led i en universel tjenesteydelse</w:t>
      </w:r>
      <w:r w:rsidR="0023788D" w:rsidRPr="00301C10">
        <w:rPr>
          <w:sz w:val="23"/>
          <w:szCs w:val="23"/>
        </w:rPr>
        <w:t xml:space="preserve"> </w:t>
      </w:r>
    </w:p>
    <w:p w14:paraId="1546E6DD" w14:textId="79D8C3FB" w:rsidR="00970D8A" w:rsidRPr="00301C10" w:rsidRDefault="00970D8A" w:rsidP="0023788D">
      <w:pPr>
        <w:pStyle w:val="Listeafsnit"/>
        <w:numPr>
          <w:ilvl w:val="0"/>
          <w:numId w:val="3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 xml:space="preserve">produkter i transit gennem Unionen mellem Kaliningrad </w:t>
      </w:r>
      <w:proofErr w:type="spellStart"/>
      <w:r w:rsidRPr="00301C10">
        <w:rPr>
          <w:sz w:val="23"/>
          <w:szCs w:val="23"/>
        </w:rPr>
        <w:t>Oblast</w:t>
      </w:r>
      <w:proofErr w:type="spellEnd"/>
      <w:r w:rsidRPr="00301C10">
        <w:rPr>
          <w:sz w:val="23"/>
          <w:szCs w:val="23"/>
        </w:rPr>
        <w:t xml:space="preserve"> og Rusland, forudsat at transport af sådanne produkter ikke på anden måde er forbudt i henhold til denne afgørelse.</w:t>
      </w:r>
    </w:p>
    <w:p w14:paraId="6E8C934E" w14:textId="25206A92" w:rsidR="00970D8A" w:rsidRPr="00301C10" w:rsidRDefault="00970D8A" w:rsidP="00970D8A">
      <w:pPr>
        <w:rPr>
          <w:sz w:val="23"/>
          <w:szCs w:val="23"/>
        </w:rPr>
      </w:pPr>
      <w:r w:rsidRPr="00301C10">
        <w:rPr>
          <w:sz w:val="23"/>
          <w:szCs w:val="23"/>
        </w:rPr>
        <w:t>3. Forbuddet i stk. 1 finder indtil den 16. april 2022 ikke anvendelse på transport af produkter, der er påbegyndt inden den 9. april 2022, forudsat at vejtransportvirksomhedens køretøj:</w:t>
      </w:r>
    </w:p>
    <w:p w14:paraId="36664C64" w14:textId="77777777" w:rsidR="0023788D" w:rsidRPr="00301C10" w:rsidRDefault="00970D8A" w:rsidP="00970D8A">
      <w:pPr>
        <w:pStyle w:val="Listeafsnit"/>
        <w:numPr>
          <w:ilvl w:val="0"/>
          <w:numId w:val="4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allerede befandt sig på Unionens område den 9. april 2022, eller</w:t>
      </w:r>
    </w:p>
    <w:p w14:paraId="120B537E" w14:textId="7218A45C" w:rsidR="00970D8A" w:rsidRPr="00301C10" w:rsidRDefault="00970D8A" w:rsidP="00970D8A">
      <w:pPr>
        <w:pStyle w:val="Listeafsnit"/>
        <w:numPr>
          <w:ilvl w:val="0"/>
          <w:numId w:val="4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er nødt til at køre i transit gennem Unionen for at vende tilbage til Rusland.</w:t>
      </w:r>
    </w:p>
    <w:p w14:paraId="5DF102CE" w14:textId="73C13C52" w:rsidR="00970D8A" w:rsidRPr="00301C10" w:rsidRDefault="00970D8A" w:rsidP="00970D8A">
      <w:pPr>
        <w:rPr>
          <w:sz w:val="23"/>
          <w:szCs w:val="23"/>
        </w:rPr>
      </w:pPr>
      <w:r w:rsidRPr="00301C10">
        <w:rPr>
          <w:sz w:val="23"/>
          <w:szCs w:val="23"/>
        </w:rPr>
        <w:t>4. Uanset stk. 1 kan en medlemsstats kompetente myndigheder give en vejtransportvirksomhed, der er etableret i Rusland, tilladelse til godstransport, hvis de kompetente myndigheder har fastslået, at en sådan transport er nødvendig med henblik på:</w:t>
      </w:r>
    </w:p>
    <w:p w14:paraId="63F5EDC6" w14:textId="77777777" w:rsidR="0023788D" w:rsidRPr="00301C10" w:rsidRDefault="00970D8A" w:rsidP="0023788D">
      <w:pPr>
        <w:pStyle w:val="Listeafsnit"/>
        <w:numPr>
          <w:ilvl w:val="0"/>
          <w:numId w:val="5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medmindre det er forbudt i henhold til artikel 4o eller 4p, køb, import eller transport til Unionen af naturgas og olie, herunder raffinerede olieprodukter, samt titan, aluminium, kobber, nikkel, palladium og jernmalm</w:t>
      </w:r>
    </w:p>
    <w:p w14:paraId="2A3569A4" w14:textId="77777777" w:rsidR="0023788D" w:rsidRPr="00301C10" w:rsidRDefault="00970D8A" w:rsidP="00970D8A">
      <w:pPr>
        <w:pStyle w:val="Listeafsnit"/>
        <w:numPr>
          <w:ilvl w:val="0"/>
          <w:numId w:val="5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køb, import eller transport af farmaceutiske, medicinske, landbrugsmæssige og fødevarerelaterede produkter, herunder hvede og gødning for hvilket import, køb og transport er tilladt i henhold til denne afgørelse</w:t>
      </w:r>
    </w:p>
    <w:p w14:paraId="0F1B732F" w14:textId="77777777" w:rsidR="0023788D" w:rsidRPr="00301C10" w:rsidRDefault="00970D8A" w:rsidP="00970D8A">
      <w:pPr>
        <w:pStyle w:val="Listeafsnit"/>
        <w:numPr>
          <w:ilvl w:val="0"/>
          <w:numId w:val="5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humanitære formål</w:t>
      </w:r>
    </w:p>
    <w:p w14:paraId="4BE1D67C" w14:textId="77777777" w:rsidR="0023788D" w:rsidRPr="00301C10" w:rsidRDefault="00970D8A" w:rsidP="00970D8A">
      <w:pPr>
        <w:pStyle w:val="Listeafsnit"/>
        <w:numPr>
          <w:ilvl w:val="0"/>
          <w:numId w:val="5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diplomatiske og konsulære repræsentationers funktion i Rusland, herunder delegationer, ambassader og missioner, eller internationale organisationer i Rusland, der nyder immunitet i overensstemmelse med folkeretten, eller</w:t>
      </w:r>
    </w:p>
    <w:p w14:paraId="68C6C995" w14:textId="286528FA" w:rsidR="00970D8A" w:rsidRPr="00301C10" w:rsidRDefault="00970D8A" w:rsidP="00970D8A">
      <w:pPr>
        <w:pStyle w:val="Listeafsnit"/>
        <w:numPr>
          <w:ilvl w:val="0"/>
          <w:numId w:val="5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overførsel eller eksport til Rusland af kulturgoder, som er udlånt som led i et formelt kultursamarbejde med Rusland.</w:t>
      </w:r>
    </w:p>
    <w:p w14:paraId="63F30081" w14:textId="50EAA6EA" w:rsidR="00970D8A" w:rsidRPr="00301C10" w:rsidRDefault="00970D8A" w:rsidP="0023788D">
      <w:pPr>
        <w:rPr>
          <w:sz w:val="23"/>
          <w:szCs w:val="23"/>
        </w:rPr>
      </w:pPr>
      <w:r w:rsidRPr="00301C10">
        <w:rPr>
          <w:sz w:val="23"/>
          <w:szCs w:val="23"/>
        </w:rPr>
        <w:t>5. Den pågældende medlemsstat underretter de øvrige medlemsstater og Kommissionen om alle tilladelser, der gives i medfør af stk. 4, senest to uger efter meddelelsen af tilladelsen.</w:t>
      </w:r>
    </w:p>
    <w:p w14:paraId="71C54B71" w14:textId="77777777" w:rsidR="008721F7" w:rsidRDefault="008721F7" w:rsidP="008721F7">
      <w:pPr>
        <w:pBdr>
          <w:bottom w:val="single" w:sz="6" w:space="1" w:color="auto"/>
        </w:pBdr>
        <w:jc w:val="right"/>
      </w:pPr>
    </w:p>
    <w:p w14:paraId="38EC1B72" w14:textId="66AD47F9" w:rsidR="008721F7" w:rsidRDefault="008721F7" w:rsidP="008721F7">
      <w:pPr>
        <w:jc w:val="right"/>
        <w:rPr>
          <w:sz w:val="32"/>
        </w:rPr>
      </w:pPr>
      <w:r>
        <w:rPr>
          <w:b/>
          <w:sz w:val="32"/>
        </w:rPr>
        <w:t>Bilag 4</w:t>
      </w:r>
    </w:p>
    <w:p w14:paraId="518EE3C8" w14:textId="3D1307C1" w:rsidR="008721F7" w:rsidRPr="0023788D" w:rsidRDefault="0023788D" w:rsidP="0023788D">
      <w:pPr>
        <w:jc w:val="center"/>
        <w:rPr>
          <w:sz w:val="32"/>
        </w:rPr>
      </w:pPr>
      <w:r w:rsidRPr="0023788D">
        <w:rPr>
          <w:rFonts w:ascii="Arial" w:hAnsi="Arial" w:cs="Arial"/>
          <w:sz w:val="28"/>
          <w:szCs w:val="20"/>
        </w:rPr>
        <w:lastRenderedPageBreak/>
        <w:t>Rådets afgørelse 2012/642/FUSP af 15. oktober 2012 om restriktive foranstaltninger på baggrund af situationen i Belarus og Belarus' involvering i den russiske aggression mod Ukraine, med senere ændringer</w:t>
      </w:r>
    </w:p>
    <w:p w14:paraId="7B365F16" w14:textId="77777777" w:rsidR="00970D8A" w:rsidRPr="00301C10" w:rsidRDefault="00970D8A" w:rsidP="00970D8A">
      <w:pPr>
        <w:rPr>
          <w:sz w:val="23"/>
          <w:szCs w:val="23"/>
        </w:rPr>
      </w:pPr>
      <w:r w:rsidRPr="00301C10">
        <w:rPr>
          <w:sz w:val="23"/>
          <w:szCs w:val="23"/>
        </w:rPr>
        <w:t>1. Det er forbudt for alle vejtransportvirksomheder, der er etableret i Belarus, at transportere gods ad landevej på Unionens område, herunder i transit.</w:t>
      </w:r>
    </w:p>
    <w:p w14:paraId="13B2596E" w14:textId="4D8D6C34" w:rsidR="00970D8A" w:rsidRPr="00301C10" w:rsidRDefault="00970D8A" w:rsidP="00970D8A">
      <w:pPr>
        <w:rPr>
          <w:sz w:val="23"/>
          <w:szCs w:val="23"/>
        </w:rPr>
      </w:pPr>
      <w:r w:rsidRPr="00301C10">
        <w:rPr>
          <w:sz w:val="23"/>
          <w:szCs w:val="23"/>
        </w:rPr>
        <w:t>2. Forbuddet i stk. 1 finder ikke anvendelse på vejtransportvirksomheder, der transporterer postforsendelser som led i en universel tjenesteydelse.</w:t>
      </w:r>
    </w:p>
    <w:p w14:paraId="616323E6" w14:textId="63DA2B30" w:rsidR="00970D8A" w:rsidRPr="00301C10" w:rsidRDefault="00970D8A" w:rsidP="00970D8A">
      <w:pPr>
        <w:rPr>
          <w:sz w:val="23"/>
          <w:szCs w:val="23"/>
        </w:rPr>
      </w:pPr>
      <w:r w:rsidRPr="00301C10">
        <w:rPr>
          <w:sz w:val="23"/>
          <w:szCs w:val="23"/>
        </w:rPr>
        <w:t>3. Forbuddet i stk. 1 finder indtil den 16. april 2022 ikke anvendelse på transport af produkter, der er påbegyndt inden den 9. april 2022, forudsat at vejtransportvirksomhedens køretøj:</w:t>
      </w:r>
    </w:p>
    <w:p w14:paraId="5FE21EE3" w14:textId="77777777" w:rsidR="0023788D" w:rsidRPr="00301C10" w:rsidRDefault="00970D8A" w:rsidP="0023788D">
      <w:pPr>
        <w:pStyle w:val="Listeafsnit"/>
        <w:numPr>
          <w:ilvl w:val="0"/>
          <w:numId w:val="6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allerede befandt sig på Unionens område den 9. april 2022 eller</w:t>
      </w:r>
    </w:p>
    <w:p w14:paraId="7B5DE796" w14:textId="2F155171" w:rsidR="00970D8A" w:rsidRPr="00301C10" w:rsidRDefault="00970D8A" w:rsidP="0023788D">
      <w:pPr>
        <w:pStyle w:val="Listeafsnit"/>
        <w:numPr>
          <w:ilvl w:val="0"/>
          <w:numId w:val="6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er nødt til at køre i transit gennem Unionen for at vende tilbage til Belarus.</w:t>
      </w:r>
    </w:p>
    <w:p w14:paraId="69987B12" w14:textId="5E2FE909" w:rsidR="0023788D" w:rsidRPr="00301C10" w:rsidRDefault="0023788D" w:rsidP="0023788D">
      <w:pPr>
        <w:rPr>
          <w:sz w:val="23"/>
          <w:szCs w:val="23"/>
        </w:rPr>
      </w:pPr>
      <w:r w:rsidRPr="00301C10">
        <w:rPr>
          <w:sz w:val="23"/>
          <w:szCs w:val="23"/>
        </w:rPr>
        <w:t>4. Uanset stk. 1 kan en medlemsstats kompetente myndigheder give en vejtransportvirksomhed, der er etableret i Belarus, tilladelse til godstransport, hvis de kompetente myndigheder har fastslået, at en sådan transport er nødvendig med henblik på:</w:t>
      </w:r>
    </w:p>
    <w:p w14:paraId="5C284B73" w14:textId="77777777" w:rsidR="0023788D" w:rsidRPr="00301C10" w:rsidRDefault="0023788D" w:rsidP="0023788D">
      <w:pPr>
        <w:pStyle w:val="Listeafsnit"/>
        <w:numPr>
          <w:ilvl w:val="0"/>
          <w:numId w:val="7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køb, import eller transport til Unionen af naturgas og olie, herunder raffinerede olieprodukter, samt titan, aluminium, kobber, nikkel, palladium og jernmalm</w:t>
      </w:r>
    </w:p>
    <w:p w14:paraId="724AE445" w14:textId="77777777" w:rsidR="0023788D" w:rsidRPr="00301C10" w:rsidRDefault="0023788D" w:rsidP="0023788D">
      <w:pPr>
        <w:pStyle w:val="Listeafsnit"/>
        <w:numPr>
          <w:ilvl w:val="0"/>
          <w:numId w:val="7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køb, import eller transport af farmaceutiske, medicinske, landbrugsmæssige og fødevarerelaterede produkter, herunder hvede, og gødning for hvilket import, køb og transport er tilladt i henhold til denne afgørelse</w:t>
      </w:r>
    </w:p>
    <w:p w14:paraId="7F302B71" w14:textId="77777777" w:rsidR="0023788D" w:rsidRPr="00301C10" w:rsidRDefault="0023788D" w:rsidP="0023788D">
      <w:pPr>
        <w:pStyle w:val="Listeafsnit"/>
        <w:numPr>
          <w:ilvl w:val="0"/>
          <w:numId w:val="7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humanitære formål eller</w:t>
      </w:r>
    </w:p>
    <w:p w14:paraId="15C22A54" w14:textId="0F490421" w:rsidR="0023788D" w:rsidRPr="00301C10" w:rsidRDefault="0023788D" w:rsidP="0023788D">
      <w:pPr>
        <w:pStyle w:val="Listeafsnit"/>
        <w:numPr>
          <w:ilvl w:val="0"/>
          <w:numId w:val="7"/>
        </w:numPr>
        <w:ind w:left="426" w:hanging="426"/>
        <w:rPr>
          <w:sz w:val="23"/>
          <w:szCs w:val="23"/>
        </w:rPr>
      </w:pPr>
      <w:r w:rsidRPr="00301C10">
        <w:rPr>
          <w:sz w:val="23"/>
          <w:szCs w:val="23"/>
        </w:rPr>
        <w:t>Unionens og medlemsstaternes diplomatiske og konsulære repræsentationers funktion i Belarus, herunder delegationer, ambassader og missioner, eller internationale organisationer i Belarus, der nyder immunitet i overensstemmelse med folkeretten.</w:t>
      </w:r>
    </w:p>
    <w:p w14:paraId="7B2F9440" w14:textId="4F952376" w:rsidR="00970D8A" w:rsidRPr="00301C10" w:rsidRDefault="0023788D" w:rsidP="0023788D">
      <w:pPr>
        <w:rPr>
          <w:sz w:val="23"/>
          <w:szCs w:val="23"/>
        </w:rPr>
      </w:pPr>
      <w:r w:rsidRPr="00301C10">
        <w:rPr>
          <w:sz w:val="23"/>
          <w:szCs w:val="23"/>
        </w:rPr>
        <w:t>5. Den pågældende medlemsstat underretter de øvrige medlemsstater og Kommissionen om alle tilladelser, der gives i medfør af stk. 4, senest to uger efter meddelelsen af tilladelsen.</w:t>
      </w:r>
    </w:p>
    <w:sectPr w:rsidR="00970D8A" w:rsidRPr="00301C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62B7" w16cex:dateUtc="2022-12-08T12:18:00Z"/>
  <w16cex:commentExtensible w16cex:durableId="273C6309" w16cex:dateUtc="2022-12-08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15717" w16cid:durableId="273C62B7"/>
  <w16cid:commentId w16cid:paraId="035B41B3" w16cid:durableId="273C63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421"/>
    <w:multiLevelType w:val="hybridMultilevel"/>
    <w:tmpl w:val="D8247F8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84C"/>
    <w:multiLevelType w:val="hybridMultilevel"/>
    <w:tmpl w:val="1BA6F9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C5E"/>
    <w:multiLevelType w:val="hybridMultilevel"/>
    <w:tmpl w:val="E312DD8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2F0A"/>
    <w:multiLevelType w:val="hybridMultilevel"/>
    <w:tmpl w:val="C2BE902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74FFC"/>
    <w:multiLevelType w:val="hybridMultilevel"/>
    <w:tmpl w:val="904651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5F5C"/>
    <w:multiLevelType w:val="hybridMultilevel"/>
    <w:tmpl w:val="541E56C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415C6"/>
    <w:multiLevelType w:val="hybridMultilevel"/>
    <w:tmpl w:val="F75E966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097D"/>
    <w:multiLevelType w:val="hybridMultilevel"/>
    <w:tmpl w:val="652A66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0537"/>
    <w:multiLevelType w:val="hybridMultilevel"/>
    <w:tmpl w:val="64D01E3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96653"/>
    <w:multiLevelType w:val="hybridMultilevel"/>
    <w:tmpl w:val="99C82A9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CE"/>
    <w:rsid w:val="000C1279"/>
    <w:rsid w:val="000D3003"/>
    <w:rsid w:val="001C4BC0"/>
    <w:rsid w:val="002229DA"/>
    <w:rsid w:val="0023788D"/>
    <w:rsid w:val="00287209"/>
    <w:rsid w:val="00301C10"/>
    <w:rsid w:val="00341793"/>
    <w:rsid w:val="0039464E"/>
    <w:rsid w:val="00470AD7"/>
    <w:rsid w:val="0051367A"/>
    <w:rsid w:val="005458CE"/>
    <w:rsid w:val="005E7D3C"/>
    <w:rsid w:val="00680FE4"/>
    <w:rsid w:val="00734065"/>
    <w:rsid w:val="00813C8D"/>
    <w:rsid w:val="008213E2"/>
    <w:rsid w:val="00845A98"/>
    <w:rsid w:val="008721F7"/>
    <w:rsid w:val="008B76DC"/>
    <w:rsid w:val="00963B5C"/>
    <w:rsid w:val="00970D8A"/>
    <w:rsid w:val="0097696A"/>
    <w:rsid w:val="009A684A"/>
    <w:rsid w:val="009D1F59"/>
    <w:rsid w:val="00A95C61"/>
    <w:rsid w:val="00AA0B7B"/>
    <w:rsid w:val="00B112CE"/>
    <w:rsid w:val="00B16F27"/>
    <w:rsid w:val="00B854DB"/>
    <w:rsid w:val="00BE66AE"/>
    <w:rsid w:val="00C902D5"/>
    <w:rsid w:val="00CC78A6"/>
    <w:rsid w:val="00CE7AC4"/>
    <w:rsid w:val="00D14DA1"/>
    <w:rsid w:val="00DA1DEA"/>
    <w:rsid w:val="00DC1935"/>
    <w:rsid w:val="00E53F48"/>
    <w:rsid w:val="00EA1B4F"/>
    <w:rsid w:val="00EE6926"/>
    <w:rsid w:val="00F2384F"/>
    <w:rsid w:val="00F7087F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EB6B"/>
  <w15:chartTrackingRefBased/>
  <w15:docId w15:val="{BF343F21-A292-4C86-9018-91E9ACEF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112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112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112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12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12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AC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3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41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73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3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74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7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3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8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1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9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15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1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1598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Winkel Lorenzen</dc:creator>
  <cp:keywords/>
  <dc:description/>
  <cp:lastModifiedBy>TRM Jakob Fredskild Hammeken</cp:lastModifiedBy>
  <cp:revision>6</cp:revision>
  <dcterms:created xsi:type="dcterms:W3CDTF">2023-05-02T11:38:00Z</dcterms:created>
  <dcterms:modified xsi:type="dcterms:W3CDTF">2023-05-03T09:01:00Z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d74388a4fb33644dc0efdfc5856123f57c06200400419d921c057f7c8367d8b3</vt:lpwstr>
  </property>
</Properties>
</file>