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  <w:gridCol w:w="1136"/>
        <w:gridCol w:w="1701"/>
      </w:tblGrid>
      <w:tr w:rsidR="008B2837" w:rsidTr="0061779C">
        <w:trPr>
          <w:gridAfter w:val="2"/>
          <w:wAfter w:w="2837" w:type="dxa"/>
          <w:trHeight w:hRule="exact" w:val="1247"/>
        </w:trPr>
        <w:tc>
          <w:tcPr>
            <w:tcW w:w="7511" w:type="dxa"/>
          </w:tcPr>
          <w:p w:rsidR="008B2837" w:rsidRPr="00A56EBB" w:rsidRDefault="008B2837" w:rsidP="0061779C">
            <w:pPr>
              <w:pStyle w:val="Normal-Emne"/>
            </w:pPr>
            <w:bookmarkStart w:id="0" w:name="bmkUdkast"/>
            <w:bookmarkEnd w:id="0"/>
          </w:p>
        </w:tc>
      </w:tr>
      <w:tr w:rsidR="008B2837" w:rsidTr="0061779C">
        <w:trPr>
          <w:trHeight w:val="2197"/>
        </w:trPr>
        <w:tc>
          <w:tcPr>
            <w:tcW w:w="8647" w:type="dxa"/>
            <w:gridSpan w:val="2"/>
          </w:tcPr>
          <w:p w:rsidR="008B2837" w:rsidRPr="00A56EBB" w:rsidRDefault="0091453A" w:rsidP="001B265B">
            <w:r>
              <w:t>Til adressaterne på</w:t>
            </w:r>
            <w:r w:rsidR="001B265B">
              <w:t xml:space="preserve"> </w:t>
            </w:r>
            <w:proofErr w:type="gramStart"/>
            <w:r>
              <w:t>vedlagte</w:t>
            </w:r>
            <w:proofErr w:type="gramEnd"/>
            <w:r>
              <w:t xml:space="preserve"> høringsliste</w:t>
            </w:r>
          </w:p>
        </w:tc>
        <w:tc>
          <w:tcPr>
            <w:tcW w:w="1701" w:type="dxa"/>
          </w:tcPr>
          <w:p w:rsidR="008B2837" w:rsidRDefault="001B265B" w:rsidP="0061779C">
            <w:pPr>
              <w:pStyle w:val="Template-Adresse"/>
              <w:tabs>
                <w:tab w:val="left" w:pos="709"/>
              </w:tabs>
            </w:pPr>
            <w:r>
              <w:t>27</w:t>
            </w:r>
            <w:r w:rsidR="000B526C">
              <w:t>. februar 2014</w:t>
            </w:r>
          </w:p>
          <w:p w:rsidR="008B2837" w:rsidRDefault="000B526C" w:rsidP="0061779C">
            <w:pPr>
              <w:pStyle w:val="Template-Adresse"/>
              <w:tabs>
                <w:tab w:val="left" w:pos="709"/>
              </w:tabs>
            </w:pPr>
            <w:r>
              <w:t>2014-795</w:t>
            </w:r>
          </w:p>
        </w:tc>
      </w:tr>
    </w:tbl>
    <w:tbl>
      <w:tblPr>
        <w:tblStyle w:val="Tabel-Gitter"/>
        <w:tblpPr w:leftFromText="142" w:rightFromText="142" w:vertAnchor="page" w:tblpX="7939" w:tblpY="6238"/>
        <w:tblOverlap w:val="never"/>
        <w:tblW w:w="2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</w:tblGrid>
      <w:tr w:rsidR="00A23198" w:rsidRPr="00A23198" w:rsidTr="00A23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</w:tcPr>
          <w:p w:rsidR="00A23198" w:rsidRPr="00A23198" w:rsidRDefault="00A23198" w:rsidP="00A23198">
            <w:pPr>
              <w:pStyle w:val="FORTROLIGT"/>
              <w:rPr>
                <w:lang w:eastAsia="en-US"/>
              </w:rPr>
            </w:pPr>
          </w:p>
        </w:tc>
      </w:tr>
    </w:tbl>
    <w:p w:rsidR="0091453A" w:rsidRDefault="004B38DB" w:rsidP="0091453A">
      <w:pPr>
        <w:pStyle w:val="Overskrift1"/>
      </w:pPr>
      <w:r>
        <w:t>Høring over</w:t>
      </w:r>
      <w:bookmarkStart w:id="1" w:name="_GoBack"/>
      <w:bookmarkEnd w:id="1"/>
      <w:r w:rsidR="003A0D78">
        <w:t xml:space="preserve"> udkast til </w:t>
      </w:r>
      <w:r w:rsidR="0091453A">
        <w:t>forslag</w:t>
      </w:r>
      <w:r w:rsidR="003A0D78">
        <w:t xml:space="preserve"> til</w:t>
      </w:r>
      <w:r w:rsidR="0091453A">
        <w:t xml:space="preserve"> om lov om ændring af lov om en City</w:t>
      </w:r>
      <w:r w:rsidR="007D0188">
        <w:t>ring (</w:t>
      </w:r>
      <w:r w:rsidR="00927B95" w:rsidRPr="00927B95">
        <w:t>Supplerende miljømæssige vurderinger, regler om for</w:t>
      </w:r>
      <w:r w:rsidR="00927B95" w:rsidRPr="00927B95">
        <w:t>u</w:t>
      </w:r>
      <w:r w:rsidR="00927B95" w:rsidRPr="00927B95">
        <w:t>rening og gener fra byggepladserne, kompensation mv.</w:t>
      </w:r>
      <w:r w:rsidR="0091453A">
        <w:t>)</w:t>
      </w:r>
    </w:p>
    <w:p w:rsidR="0091453A" w:rsidRDefault="003A0D78" w:rsidP="0091453A">
      <w:pPr>
        <w:pStyle w:val="Normal-medluft"/>
      </w:pPr>
      <w:r>
        <w:t xml:space="preserve">Hermed sendes udkast til </w:t>
      </w:r>
      <w:r w:rsidR="0091453A">
        <w:t>forslag</w:t>
      </w:r>
      <w:r>
        <w:t xml:space="preserve"> til lov</w:t>
      </w:r>
      <w:r w:rsidR="0091453A">
        <w:t xml:space="preserve"> om ændring af lov om en Cityring (</w:t>
      </w:r>
      <w:r w:rsidR="00927B95" w:rsidRPr="00927B95">
        <w:t>Supplerende miljømæssige vurderinger, regler om forurening og gener fra byggepladserne, kompensation mv.</w:t>
      </w:r>
      <w:r w:rsidR="0091453A">
        <w:t>) i høring.</w:t>
      </w:r>
    </w:p>
    <w:p w:rsidR="0091453A" w:rsidRDefault="0091453A" w:rsidP="0091453A">
      <w:pPr>
        <w:pStyle w:val="Normal-medluft"/>
      </w:pPr>
      <w:r>
        <w:t xml:space="preserve">Eventuelle bemærkninger til </w:t>
      </w:r>
      <w:r w:rsidR="003A0D78">
        <w:t>lovudkastet</w:t>
      </w:r>
      <w:r>
        <w:t xml:space="preserve"> sendes til Transportmini</w:t>
      </w:r>
      <w:r w:rsidR="00927B95">
        <w:t>steriet senest torsdag</w:t>
      </w:r>
      <w:r w:rsidR="00927B95">
        <w:rPr>
          <w:color w:val="auto"/>
        </w:rPr>
        <w:t xml:space="preserve"> den 27</w:t>
      </w:r>
      <w:r w:rsidRPr="000B526C">
        <w:rPr>
          <w:color w:val="auto"/>
        </w:rPr>
        <w:t>. marts 2014</w:t>
      </w:r>
      <w:r>
        <w:t xml:space="preserve"> på </w:t>
      </w:r>
      <w:hyperlink r:id="rId9" w:history="1">
        <w:r w:rsidRPr="001B1BF6">
          <w:rPr>
            <w:rStyle w:val="Hyperlink"/>
          </w:rPr>
          <w:t>trm@trm.dk</w:t>
        </w:r>
      </w:hyperlink>
      <w:r>
        <w:t xml:space="preserve"> med kopi til </w:t>
      </w:r>
      <w:hyperlink r:id="rId10" w:history="1">
        <w:r w:rsidRPr="001B1BF6">
          <w:rPr>
            <w:rStyle w:val="Hyperlink"/>
          </w:rPr>
          <w:t>mba@trm.dk</w:t>
        </w:r>
      </w:hyperlink>
      <w:r>
        <w:t xml:space="preserve">. </w:t>
      </w:r>
    </w:p>
    <w:p w:rsidR="0091453A" w:rsidRDefault="0091453A" w:rsidP="0091453A">
      <w:pPr>
        <w:pStyle w:val="Normal-medluft"/>
      </w:pPr>
      <w:r>
        <w:t>Modtagne høringssvar vil blive sendt til Folketingets Transportudvalg.</w:t>
      </w:r>
    </w:p>
    <w:p w:rsidR="007D0188" w:rsidRDefault="003A0D78" w:rsidP="00D578A4">
      <w:pPr>
        <w:pStyle w:val="Default"/>
        <w:spacing w:line="280" w:lineRule="atLeast"/>
        <w:rPr>
          <w:rFonts w:eastAsiaTheme="minorEastAsia"/>
          <w:color w:val="0D0D0D" w:themeColor="text1" w:themeTint="F2"/>
          <w:sz w:val="21"/>
          <w:szCs w:val="21"/>
        </w:rPr>
      </w:pPr>
      <w:r>
        <w:rPr>
          <w:rFonts w:eastAsiaTheme="minorEastAsia"/>
          <w:color w:val="0D0D0D" w:themeColor="text1" w:themeTint="F2"/>
          <w:sz w:val="21"/>
          <w:szCs w:val="21"/>
        </w:rPr>
        <w:t>Lovudkastet</w:t>
      </w:r>
      <w:r w:rsidR="007D0188">
        <w:rPr>
          <w:rFonts w:eastAsiaTheme="minorEastAsia"/>
          <w:color w:val="0D0D0D" w:themeColor="text1" w:themeTint="F2"/>
          <w:sz w:val="21"/>
          <w:szCs w:val="21"/>
        </w:rPr>
        <w:t xml:space="preserve"> </w:t>
      </w:r>
      <w:r w:rsidR="00EA68E3">
        <w:rPr>
          <w:rFonts w:eastAsiaTheme="minorEastAsia"/>
          <w:color w:val="0D0D0D" w:themeColor="text1" w:themeTint="F2"/>
          <w:sz w:val="21"/>
          <w:szCs w:val="21"/>
        </w:rPr>
        <w:t xml:space="preserve">udmønter aftale om </w:t>
      </w:r>
      <w:r w:rsidR="007D0188" w:rsidRPr="00EA68E3">
        <w:rPr>
          <w:rFonts w:eastAsiaTheme="minorEastAsia"/>
          <w:i/>
          <w:color w:val="0D0D0D" w:themeColor="text1" w:themeTint="F2"/>
          <w:sz w:val="21"/>
          <w:szCs w:val="21"/>
        </w:rPr>
        <w:t xml:space="preserve">Klare rammer for byggeriet af </w:t>
      </w:r>
      <w:proofErr w:type="spellStart"/>
      <w:r w:rsidR="007D0188" w:rsidRPr="00EA68E3">
        <w:rPr>
          <w:rFonts w:eastAsiaTheme="minorEastAsia"/>
          <w:i/>
          <w:color w:val="0D0D0D" w:themeColor="text1" w:themeTint="F2"/>
          <w:sz w:val="21"/>
          <w:szCs w:val="21"/>
        </w:rPr>
        <w:t>Metrocityri</w:t>
      </w:r>
      <w:r w:rsidR="007D0188" w:rsidRPr="00EA68E3">
        <w:rPr>
          <w:rFonts w:eastAsiaTheme="minorEastAsia"/>
          <w:i/>
          <w:color w:val="0D0D0D" w:themeColor="text1" w:themeTint="F2"/>
          <w:sz w:val="21"/>
          <w:szCs w:val="21"/>
        </w:rPr>
        <w:t>n</w:t>
      </w:r>
      <w:r w:rsidR="007D0188" w:rsidRPr="00EA68E3">
        <w:rPr>
          <w:rFonts w:eastAsiaTheme="minorEastAsia"/>
          <w:i/>
          <w:color w:val="0D0D0D" w:themeColor="text1" w:themeTint="F2"/>
          <w:sz w:val="21"/>
          <w:szCs w:val="21"/>
        </w:rPr>
        <w:t>gen</w:t>
      </w:r>
      <w:proofErr w:type="spellEnd"/>
      <w:r w:rsidR="007D0188">
        <w:rPr>
          <w:rFonts w:eastAsiaTheme="minorEastAsia"/>
          <w:color w:val="0D0D0D" w:themeColor="text1" w:themeTint="F2"/>
          <w:sz w:val="21"/>
          <w:szCs w:val="21"/>
        </w:rPr>
        <w:t xml:space="preserve"> af 21. februar 2014</w:t>
      </w:r>
      <w:r w:rsidR="00EA68E3">
        <w:rPr>
          <w:rFonts w:eastAsiaTheme="minorEastAsia"/>
          <w:color w:val="0D0D0D" w:themeColor="text1" w:themeTint="F2"/>
          <w:sz w:val="21"/>
          <w:szCs w:val="21"/>
        </w:rPr>
        <w:t xml:space="preserve"> mellem regeringen, Venstre, Dansk Folkeparti og Soci</w:t>
      </w:r>
      <w:r w:rsidR="00EA68E3">
        <w:rPr>
          <w:rFonts w:eastAsiaTheme="minorEastAsia"/>
          <w:color w:val="0D0D0D" w:themeColor="text1" w:themeTint="F2"/>
          <w:sz w:val="21"/>
          <w:szCs w:val="21"/>
        </w:rPr>
        <w:t>a</w:t>
      </w:r>
      <w:r w:rsidR="00EA68E3">
        <w:rPr>
          <w:rFonts w:eastAsiaTheme="minorEastAsia"/>
          <w:color w:val="0D0D0D" w:themeColor="text1" w:themeTint="F2"/>
          <w:sz w:val="21"/>
          <w:szCs w:val="21"/>
        </w:rPr>
        <w:t>listisk Folkeparti</w:t>
      </w:r>
      <w:r w:rsidR="007D0188">
        <w:rPr>
          <w:rFonts w:eastAsiaTheme="minorEastAsia"/>
          <w:color w:val="0D0D0D" w:themeColor="text1" w:themeTint="F2"/>
          <w:sz w:val="21"/>
          <w:szCs w:val="21"/>
        </w:rPr>
        <w:t xml:space="preserve">. </w:t>
      </w:r>
    </w:p>
    <w:p w:rsidR="007D0188" w:rsidRDefault="007D0188" w:rsidP="00D578A4">
      <w:pPr>
        <w:pStyle w:val="Default"/>
        <w:spacing w:line="280" w:lineRule="atLeast"/>
        <w:rPr>
          <w:rFonts w:eastAsiaTheme="minorEastAsia"/>
          <w:color w:val="0D0D0D" w:themeColor="text1" w:themeTint="F2"/>
          <w:sz w:val="21"/>
          <w:szCs w:val="21"/>
        </w:rPr>
      </w:pPr>
    </w:p>
    <w:p w:rsidR="00EA6927" w:rsidRDefault="003A0D78" w:rsidP="00D578A4">
      <w:pPr>
        <w:pStyle w:val="Default"/>
        <w:spacing w:line="280" w:lineRule="atLeast"/>
        <w:rPr>
          <w:rFonts w:eastAsiaTheme="minorEastAsia"/>
          <w:color w:val="0D0D0D" w:themeColor="text1" w:themeTint="F2"/>
          <w:sz w:val="21"/>
          <w:szCs w:val="21"/>
        </w:rPr>
      </w:pPr>
      <w:r>
        <w:rPr>
          <w:sz w:val="21"/>
          <w:szCs w:val="21"/>
        </w:rPr>
        <w:t>Lovudkastet</w:t>
      </w:r>
      <w:r w:rsidR="00730DA3" w:rsidRPr="00730DA3">
        <w:rPr>
          <w:sz w:val="21"/>
          <w:szCs w:val="21"/>
        </w:rPr>
        <w:t xml:space="preserve"> lægger op til, at </w:t>
      </w:r>
      <w:r w:rsidR="00E45495">
        <w:rPr>
          <w:sz w:val="21"/>
          <w:szCs w:val="21"/>
        </w:rPr>
        <w:t>kompensationen</w:t>
      </w:r>
      <w:r>
        <w:rPr>
          <w:sz w:val="21"/>
          <w:szCs w:val="21"/>
        </w:rPr>
        <w:t xml:space="preserve"> til metrobyggepladsernes naboer</w:t>
      </w:r>
      <w:r w:rsidR="00730DA3" w:rsidRPr="00730DA3">
        <w:rPr>
          <w:sz w:val="21"/>
          <w:szCs w:val="21"/>
        </w:rPr>
        <w:t xml:space="preserve"> tager udgangspunkt i Ekspropriationskommissionens </w:t>
      </w:r>
      <w:r w:rsidR="00E45495">
        <w:rPr>
          <w:sz w:val="21"/>
          <w:szCs w:val="21"/>
        </w:rPr>
        <w:t>princip</w:t>
      </w:r>
      <w:r w:rsidR="00730DA3" w:rsidRPr="00730DA3">
        <w:rPr>
          <w:sz w:val="21"/>
          <w:szCs w:val="21"/>
        </w:rPr>
        <w:t xml:space="preserve">afgørelse, men baseres på den tilladte støj og ikke den faktiske støj. Lovgivningen ændres </w:t>
      </w:r>
      <w:r w:rsidR="00EA6927">
        <w:rPr>
          <w:sz w:val="21"/>
          <w:szCs w:val="21"/>
        </w:rPr>
        <w:t>en</w:t>
      </w:r>
      <w:r w:rsidR="00EA6927">
        <w:rPr>
          <w:sz w:val="21"/>
          <w:szCs w:val="21"/>
        </w:rPr>
        <w:t>d</w:t>
      </w:r>
      <w:r w:rsidR="00EA6927">
        <w:rPr>
          <w:sz w:val="21"/>
          <w:szCs w:val="21"/>
        </w:rPr>
        <w:t xml:space="preserve">videre </w:t>
      </w:r>
      <w:r w:rsidR="00730DA3" w:rsidRPr="00730DA3">
        <w:rPr>
          <w:sz w:val="21"/>
          <w:szCs w:val="21"/>
        </w:rPr>
        <w:t>så</w:t>
      </w:r>
      <w:r w:rsidR="00EA6927">
        <w:rPr>
          <w:sz w:val="21"/>
          <w:szCs w:val="21"/>
        </w:rPr>
        <w:t>ledes, at</w:t>
      </w:r>
      <w:r w:rsidR="00E45495">
        <w:rPr>
          <w:sz w:val="21"/>
          <w:szCs w:val="21"/>
        </w:rPr>
        <w:t xml:space="preserve"> kompensationen</w:t>
      </w:r>
      <w:r>
        <w:rPr>
          <w:sz w:val="21"/>
          <w:szCs w:val="21"/>
        </w:rPr>
        <w:t xml:space="preserve"> ikke kan føre til fradrag i de</w:t>
      </w:r>
      <w:r w:rsidR="00730DA3" w:rsidRPr="00730DA3">
        <w:rPr>
          <w:sz w:val="21"/>
          <w:szCs w:val="21"/>
        </w:rPr>
        <w:t xml:space="preserve"> sociale ydelse</w:t>
      </w:r>
      <w:r>
        <w:rPr>
          <w:sz w:val="21"/>
          <w:szCs w:val="21"/>
        </w:rPr>
        <w:t>r</w:t>
      </w:r>
      <w:r w:rsidR="00730DA3" w:rsidRPr="00730DA3">
        <w:rPr>
          <w:sz w:val="21"/>
          <w:szCs w:val="21"/>
        </w:rPr>
        <w:t xml:space="preserve">. </w:t>
      </w:r>
      <w:r w:rsidR="00EA6927">
        <w:rPr>
          <w:sz w:val="21"/>
          <w:szCs w:val="21"/>
        </w:rPr>
        <w:t>Herudover får de mest støjramte naboer</w:t>
      </w:r>
      <w:r w:rsidR="00730DA3" w:rsidRPr="00730DA3">
        <w:rPr>
          <w:sz w:val="21"/>
          <w:szCs w:val="21"/>
        </w:rPr>
        <w:t xml:space="preserve"> et retskrav på midlertid</w:t>
      </w:r>
      <w:r w:rsidR="00EA6927">
        <w:rPr>
          <w:sz w:val="21"/>
          <w:szCs w:val="21"/>
        </w:rPr>
        <w:t>ig genhusning, og d</w:t>
      </w:r>
      <w:r w:rsidR="00730DA3" w:rsidRPr="00730DA3">
        <w:rPr>
          <w:sz w:val="21"/>
          <w:szCs w:val="21"/>
        </w:rPr>
        <w:t>et bliver muligt for de mest støjramte naboer med ejer- eller andelsboliger at anmode Metroselskabet om at købe ejendommen til markedspris.</w:t>
      </w:r>
      <w:r w:rsidR="00730DA3">
        <w:rPr>
          <w:rFonts w:eastAsiaTheme="minorEastAsia"/>
          <w:color w:val="0D0D0D" w:themeColor="text1" w:themeTint="F2"/>
          <w:sz w:val="21"/>
          <w:szCs w:val="21"/>
        </w:rPr>
        <w:t xml:space="preserve"> </w:t>
      </w:r>
    </w:p>
    <w:p w:rsidR="007F7F50" w:rsidRDefault="007F7F50" w:rsidP="00D578A4">
      <w:pPr>
        <w:pStyle w:val="Default"/>
        <w:spacing w:line="280" w:lineRule="atLeast"/>
        <w:rPr>
          <w:rFonts w:eastAsiaTheme="minorEastAsia"/>
          <w:color w:val="0D0D0D" w:themeColor="text1" w:themeTint="F2"/>
          <w:sz w:val="21"/>
          <w:szCs w:val="21"/>
        </w:rPr>
      </w:pPr>
    </w:p>
    <w:p w:rsidR="007D0188" w:rsidRDefault="003A0D78" w:rsidP="007D0188">
      <w:pPr>
        <w:pStyle w:val="Default"/>
        <w:spacing w:line="280" w:lineRule="atLeast"/>
        <w:rPr>
          <w:sz w:val="21"/>
          <w:szCs w:val="21"/>
        </w:rPr>
      </w:pPr>
      <w:r>
        <w:rPr>
          <w:rFonts w:eastAsiaTheme="minorEastAsia"/>
          <w:color w:val="0D0D0D" w:themeColor="text1" w:themeTint="F2"/>
          <w:sz w:val="21"/>
          <w:szCs w:val="21"/>
        </w:rPr>
        <w:t>Lovudkastet</w:t>
      </w:r>
      <w:r w:rsidR="0091453A" w:rsidRPr="003376A0">
        <w:rPr>
          <w:rFonts w:eastAsiaTheme="minorEastAsia"/>
          <w:color w:val="0D0D0D" w:themeColor="text1" w:themeTint="F2"/>
          <w:sz w:val="21"/>
          <w:szCs w:val="21"/>
        </w:rPr>
        <w:t xml:space="preserve"> indeholder</w:t>
      </w:r>
      <w:r w:rsidR="00730DA3">
        <w:rPr>
          <w:rFonts w:eastAsiaTheme="minorEastAsia"/>
          <w:color w:val="0D0D0D" w:themeColor="text1" w:themeTint="F2"/>
          <w:sz w:val="21"/>
          <w:szCs w:val="21"/>
        </w:rPr>
        <w:t xml:space="preserve"> endvidere</w:t>
      </w:r>
      <w:r>
        <w:rPr>
          <w:rFonts w:eastAsiaTheme="minorEastAsia"/>
          <w:color w:val="0D0D0D" w:themeColor="text1" w:themeTint="F2"/>
          <w:sz w:val="21"/>
          <w:szCs w:val="21"/>
        </w:rPr>
        <w:t xml:space="preserve"> regler </w:t>
      </w:r>
      <w:r w:rsidR="0091453A" w:rsidRPr="003376A0">
        <w:rPr>
          <w:rFonts w:eastAsiaTheme="minorEastAsia"/>
          <w:color w:val="0D0D0D" w:themeColor="text1" w:themeTint="F2"/>
          <w:sz w:val="21"/>
          <w:szCs w:val="21"/>
        </w:rPr>
        <w:t>o</w:t>
      </w:r>
      <w:r w:rsidR="00297E2E">
        <w:rPr>
          <w:rFonts w:eastAsiaTheme="minorEastAsia"/>
          <w:color w:val="0D0D0D" w:themeColor="text1" w:themeTint="F2"/>
          <w:sz w:val="21"/>
          <w:szCs w:val="21"/>
        </w:rPr>
        <w:t>m</w:t>
      </w:r>
      <w:r w:rsidR="00EA6927">
        <w:rPr>
          <w:rFonts w:eastAsiaTheme="minorEastAsia"/>
          <w:color w:val="0D0D0D" w:themeColor="text1" w:themeTint="F2"/>
          <w:sz w:val="21"/>
          <w:szCs w:val="21"/>
        </w:rPr>
        <w:t>,</w:t>
      </w:r>
      <w:r w:rsidR="00D578A4">
        <w:rPr>
          <w:rFonts w:eastAsiaTheme="minorEastAsia"/>
          <w:color w:val="0D0D0D" w:themeColor="text1" w:themeTint="F2"/>
          <w:sz w:val="21"/>
          <w:szCs w:val="21"/>
        </w:rPr>
        <w:t xml:space="preserve"> at de retlige rammer for Cityri</w:t>
      </w:r>
      <w:r w:rsidR="00D578A4">
        <w:rPr>
          <w:rFonts w:eastAsiaTheme="minorEastAsia"/>
          <w:color w:val="0D0D0D" w:themeColor="text1" w:themeTint="F2"/>
          <w:sz w:val="21"/>
          <w:szCs w:val="21"/>
        </w:rPr>
        <w:t>n</w:t>
      </w:r>
      <w:r w:rsidR="00D578A4">
        <w:rPr>
          <w:rFonts w:eastAsiaTheme="minorEastAsia"/>
          <w:color w:val="0D0D0D" w:themeColor="text1" w:themeTint="F2"/>
          <w:sz w:val="21"/>
          <w:szCs w:val="21"/>
        </w:rPr>
        <w:t>gens byggepladser</w:t>
      </w:r>
      <w:r w:rsidR="00D578A4" w:rsidRPr="00D578A4">
        <w:rPr>
          <w:rFonts w:eastAsiaTheme="minorEastAsia"/>
          <w:color w:val="0D0D0D" w:themeColor="text1" w:themeTint="F2"/>
          <w:sz w:val="21"/>
          <w:szCs w:val="21"/>
        </w:rPr>
        <w:t xml:space="preserve"> </w:t>
      </w:r>
      <w:r w:rsidR="00D578A4" w:rsidRPr="00D578A4">
        <w:rPr>
          <w:sz w:val="21"/>
          <w:szCs w:val="21"/>
        </w:rPr>
        <w:t>overgår til generelt fastsat regulering af forurening og gener i form af en bekendtgørelse udstedt af transportministeren.</w:t>
      </w:r>
    </w:p>
    <w:p w:rsidR="007F7F50" w:rsidRDefault="007F7F50" w:rsidP="007D0188">
      <w:pPr>
        <w:pStyle w:val="Default"/>
        <w:spacing w:line="280" w:lineRule="atLeast"/>
        <w:rPr>
          <w:sz w:val="21"/>
          <w:szCs w:val="21"/>
        </w:rPr>
      </w:pPr>
    </w:p>
    <w:p w:rsidR="00D578A4" w:rsidRPr="00D578A4" w:rsidRDefault="003A0D78" w:rsidP="00D578A4">
      <w:pPr>
        <w:pStyle w:val="Default"/>
        <w:spacing w:line="280" w:lineRule="atLeast"/>
        <w:rPr>
          <w:rFonts w:eastAsiaTheme="minorEastAsia"/>
          <w:color w:val="0D0D0D" w:themeColor="text1" w:themeTint="F2"/>
          <w:sz w:val="21"/>
          <w:szCs w:val="21"/>
        </w:rPr>
      </w:pPr>
      <w:r>
        <w:rPr>
          <w:rFonts w:eastAsiaTheme="minorEastAsia"/>
          <w:color w:val="0D0D0D" w:themeColor="text1" w:themeTint="F2"/>
          <w:sz w:val="21"/>
          <w:szCs w:val="21"/>
        </w:rPr>
        <w:t>Endelig</w:t>
      </w:r>
      <w:r w:rsidR="007D0188">
        <w:rPr>
          <w:rFonts w:eastAsiaTheme="minorEastAsia"/>
          <w:color w:val="0D0D0D" w:themeColor="text1" w:themeTint="F2"/>
          <w:sz w:val="21"/>
          <w:szCs w:val="21"/>
        </w:rPr>
        <w:t xml:space="preserve"> indebærer </w:t>
      </w:r>
      <w:r>
        <w:rPr>
          <w:rFonts w:eastAsiaTheme="minorEastAsia"/>
          <w:color w:val="0D0D0D" w:themeColor="text1" w:themeTint="F2"/>
          <w:sz w:val="21"/>
          <w:szCs w:val="21"/>
        </w:rPr>
        <w:t>lovudkastet</w:t>
      </w:r>
      <w:r w:rsidR="007D0188" w:rsidRPr="003376A0">
        <w:rPr>
          <w:rFonts w:eastAsiaTheme="minorEastAsia"/>
          <w:color w:val="0D0D0D" w:themeColor="text1" w:themeTint="F2"/>
          <w:sz w:val="21"/>
          <w:szCs w:val="21"/>
        </w:rPr>
        <w:t>, at</w:t>
      </w:r>
      <w:r w:rsidR="007D0188">
        <w:rPr>
          <w:rFonts w:eastAsiaTheme="minorEastAsia"/>
          <w:color w:val="0D0D0D" w:themeColor="text1" w:themeTint="F2"/>
          <w:sz w:val="21"/>
          <w:szCs w:val="21"/>
        </w:rPr>
        <w:t xml:space="preserve"> der kan gennemføres</w:t>
      </w:r>
      <w:r w:rsidR="007D0188" w:rsidRPr="003376A0">
        <w:rPr>
          <w:rFonts w:eastAsiaTheme="minorEastAsia"/>
          <w:color w:val="0D0D0D" w:themeColor="text1" w:themeTint="F2"/>
          <w:sz w:val="21"/>
          <w:szCs w:val="21"/>
        </w:rPr>
        <w:t xml:space="preserve"> </w:t>
      </w:r>
      <w:r>
        <w:rPr>
          <w:rFonts w:eastAsiaTheme="minorEastAsia"/>
          <w:color w:val="0D0D0D" w:themeColor="text1" w:themeTint="F2"/>
          <w:sz w:val="21"/>
          <w:szCs w:val="21"/>
        </w:rPr>
        <w:t>supplerende milj</w:t>
      </w:r>
      <w:r>
        <w:rPr>
          <w:rFonts w:eastAsiaTheme="minorEastAsia"/>
          <w:color w:val="0D0D0D" w:themeColor="text1" w:themeTint="F2"/>
          <w:sz w:val="21"/>
          <w:szCs w:val="21"/>
        </w:rPr>
        <w:t>ø</w:t>
      </w:r>
      <w:r>
        <w:rPr>
          <w:rFonts w:eastAsiaTheme="minorEastAsia"/>
          <w:color w:val="0D0D0D" w:themeColor="text1" w:themeTint="F2"/>
          <w:sz w:val="21"/>
          <w:szCs w:val="21"/>
        </w:rPr>
        <w:t>mæssige vurderinger.</w:t>
      </w:r>
    </w:p>
    <w:p w:rsidR="00D578A4" w:rsidRDefault="00D578A4" w:rsidP="00297E2E">
      <w:pPr>
        <w:pStyle w:val="Default"/>
        <w:spacing w:line="280" w:lineRule="atLeast"/>
        <w:rPr>
          <w:rFonts w:eastAsiaTheme="minorEastAsia"/>
          <w:color w:val="0D0D0D" w:themeColor="text1" w:themeTint="F2"/>
          <w:sz w:val="21"/>
          <w:szCs w:val="21"/>
        </w:rPr>
      </w:pPr>
    </w:p>
    <w:p w:rsidR="0091453A" w:rsidRDefault="0091453A" w:rsidP="0091453A">
      <w:pPr>
        <w:pStyle w:val="Normal-medluft"/>
      </w:pPr>
      <w:r>
        <w:t>Eventue</w:t>
      </w:r>
      <w:r w:rsidR="00D578A4">
        <w:t>lle spørgsmål kan rettes til chef</w:t>
      </w:r>
      <w:r w:rsidR="00297E2E">
        <w:t>konsulent Michael Borring Andersen på tlf. 26</w:t>
      </w:r>
      <w:r w:rsidR="001B265B">
        <w:t xml:space="preserve"> </w:t>
      </w:r>
      <w:r w:rsidR="00297E2E">
        <w:t>32</w:t>
      </w:r>
      <w:r w:rsidR="001B265B">
        <w:t xml:space="preserve"> </w:t>
      </w:r>
      <w:r w:rsidR="00297E2E">
        <w:t>18</w:t>
      </w:r>
      <w:r w:rsidR="001B265B">
        <w:t xml:space="preserve"> </w:t>
      </w:r>
      <w:r w:rsidR="00297E2E">
        <w:t>09</w:t>
      </w:r>
      <w:r>
        <w:t xml:space="preserve"> eller på </w:t>
      </w:r>
      <w:hyperlink r:id="rId11" w:history="1">
        <w:r w:rsidR="00297E2E" w:rsidRPr="001B1BF6">
          <w:rPr>
            <w:rStyle w:val="Hyperlink"/>
          </w:rPr>
          <w:t>mba@trm.dk</w:t>
        </w:r>
      </w:hyperlink>
      <w:r>
        <w:t>.</w:t>
      </w:r>
    </w:p>
    <w:p w:rsidR="0091453A" w:rsidRDefault="00FB5AF7" w:rsidP="0091453A">
      <w:pPr>
        <w:pStyle w:val="Normal-medluft"/>
      </w:pPr>
      <w:r>
        <w:t>Lovudkastet</w:t>
      </w:r>
      <w:r w:rsidR="0091453A">
        <w:t xml:space="preserve"> er des</w:t>
      </w:r>
      <w:r w:rsidR="003A0D78">
        <w:t xml:space="preserve">uden lagt på høringsportalen på </w:t>
      </w:r>
      <w:hyperlink r:id="rId12" w:history="1">
        <w:r w:rsidR="003A0D78">
          <w:rPr>
            <w:rStyle w:val="Hyperlink"/>
          </w:rPr>
          <w:t>www.hoeringsportalen.dk</w:t>
        </w:r>
      </w:hyperlink>
      <w:r w:rsidR="003A0D78">
        <w:t>.</w:t>
      </w:r>
    </w:p>
    <w:p w:rsidR="008B2837" w:rsidRDefault="008B2837" w:rsidP="008B2837">
      <w:pPr>
        <w:pStyle w:val="Sluthilsen1"/>
      </w:pPr>
      <w:bookmarkStart w:id="2" w:name="bmkOvers%C3%A6tMedVenligHilsen"/>
      <w:r>
        <w:lastRenderedPageBreak/>
        <w:t xml:space="preserve">Med </w:t>
      </w:r>
      <w:r w:rsidRPr="00FC2576">
        <w:rPr>
          <w:color w:val="auto"/>
        </w:rPr>
        <w:t xml:space="preserve">venlig </w:t>
      </w:r>
      <w:r>
        <w:t>hilsen</w:t>
      </w:r>
      <w:bookmarkEnd w:id="2"/>
    </w:p>
    <w:p w:rsidR="008B2837" w:rsidRPr="00FC2576" w:rsidRDefault="00730DA3" w:rsidP="008B2837">
      <w:pPr>
        <w:pStyle w:val="Sluthilsen1"/>
      </w:pPr>
      <w:r>
        <w:t>Michael Borring Andersen</w:t>
      </w:r>
      <w:r w:rsidR="008B2837">
        <w:br/>
      </w:r>
      <w:bookmarkStart w:id="3" w:name="bmkFldchkUdkast"/>
      <w:bookmarkStart w:id="4" w:name="bmkFilePathName"/>
      <w:bookmarkStart w:id="5" w:name="bmkOvers%C3%A6tDate11"/>
      <w:bookmarkStart w:id="6" w:name="bmkDato1"/>
      <w:bookmarkStart w:id="7" w:name="bmkOvers%C3%A6tDato1"/>
      <w:bookmarkStart w:id="8" w:name="bmkOvers%C3%A6tDate1"/>
      <w:bookmarkEnd w:id="3"/>
      <w:bookmarkEnd w:id="4"/>
      <w:bookmarkEnd w:id="5"/>
      <w:bookmarkEnd w:id="6"/>
      <w:bookmarkEnd w:id="7"/>
      <w:bookmarkEnd w:id="8"/>
      <w:r>
        <w:t>Chefkonsulent</w:t>
      </w:r>
    </w:p>
    <w:sectPr w:rsidR="008B2837" w:rsidRPr="00FC2576" w:rsidSect="001A1309">
      <w:headerReference w:type="default" r:id="rId13"/>
      <w:headerReference w:type="first" r:id="rId14"/>
      <w:pgSz w:w="11906" w:h="16838" w:code="9"/>
      <w:pgMar w:top="992" w:right="3402" w:bottom="1418" w:left="1134" w:header="567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91" w:rsidRDefault="00B92091" w:rsidP="00A56EBB">
      <w:pPr>
        <w:spacing w:line="240" w:lineRule="auto"/>
      </w:pPr>
      <w:r>
        <w:separator/>
      </w:r>
    </w:p>
  </w:endnote>
  <w:endnote w:type="continuationSeparator" w:id="0">
    <w:p w:rsidR="00B92091" w:rsidRDefault="00B92091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91" w:rsidRDefault="00B92091" w:rsidP="00A56EBB">
      <w:pPr>
        <w:spacing w:line="240" w:lineRule="auto"/>
      </w:pPr>
      <w:r>
        <w:separator/>
      </w:r>
    </w:p>
  </w:footnote>
  <w:footnote w:type="continuationSeparator" w:id="0">
    <w:p w:rsidR="00B92091" w:rsidRDefault="00B92091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E0" w:rsidRDefault="001D6C26" w:rsidP="00334AE0">
    <w:pPr>
      <w:pStyle w:val="Normal-Emne"/>
      <w:numPr>
        <w:ilvl w:val="8"/>
        <w:numId w:val="3"/>
      </w:numPr>
      <w:suppressAutoHyphens/>
      <w:outlineLvl w:val="8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D7CBB19" wp14:editId="25227D95">
              <wp:simplePos x="0" y="0"/>
              <wp:positionH relativeFrom="margin">
                <wp:posOffset>5204460</wp:posOffset>
              </wp:positionH>
              <wp:positionV relativeFrom="margin">
                <wp:posOffset>159385</wp:posOffset>
              </wp:positionV>
              <wp:extent cx="1647825" cy="1028700"/>
              <wp:effectExtent l="0" t="0" r="9525" b="0"/>
              <wp:wrapSquare wrapText="bothSides"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C26" w:rsidRDefault="001D6C26" w:rsidP="001D6C26">
                          <w:pPr>
                            <w:pStyle w:val="Rammeindhold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Side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4B38DB"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4B38DB"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:rsidR="001D6C26" w:rsidRDefault="001D6C26" w:rsidP="001D6C26">
                          <w:pPr>
                            <w:pStyle w:val="Rammeindhold"/>
                            <w:rPr>
                              <w:sz w:val="15"/>
                              <w:szCs w:val="15"/>
                            </w:rPr>
                          </w:pPr>
                        </w:p>
                        <w:p w:rsidR="001D6C26" w:rsidRDefault="00D124F7" w:rsidP="001D6C26">
                          <w:pPr>
                            <w:pStyle w:val="FORTROLIGT"/>
                          </w:pPr>
                          <w:r>
                            <w:fldChar w:fldCharType="begin"/>
                          </w:r>
                          <w:r>
                            <w:instrText xml:space="preserve"> STYLEREF  FORTROLIGT  \* MERGEFORMAT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409.8pt;margin-top:12.55pt;width:129.75pt;height:81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UHfQIAAAEFAAAOAAAAZHJzL2Uyb0RvYy54bWysVG1v2yAQ/j5p/wHxPbUduUlsxan6skyT&#10;uhep3Q/AGMeoNseAxO6m/fcdOE67bpOmaf6ADzge7u55jvXF0LXkIIyVoAqanMWUCMWhkmpX0M/3&#10;29mKEuuYqlgLShT0UVh6sXn9at3rXMyhgbYShiCIsnmvC9o4p/MosrwRHbNnoIXCzRpMxxxOzS6q&#10;DOsRvWujeRwvoh5MpQ1wYS2u3oybdBPw61pw97GurXCkLSjG5sJowlj6MdqsWb4zTDeSH8Ng/xBF&#10;x6TCS09QN8wxsjfyF6hOcgMWanfGoYugriUXIQfMJolfZHPXMC1CLlgcq09lsv8Pln84fDJEVgVN&#10;KVGsQ4ruxYN1JTxYkvry9Nrm6HWn0c8NVzAgzSFVq2+Bo5eC64apnbg0BvpGsArDS/zJ6NnREcd6&#10;kLJ/DxXew/YOAtBQm87XDqtBEB1pejxRIwZHuL9ykS5X83NKOO4l8Xy1jAN5Ecun49pY91ZAR7xR&#10;UIPcB3h2uLXOh8PyycXfZqGV1Va2bZiYXXndGnJgqJNt+EIGL9xa5Z0V+GMj4riCUeIdfs/HG3j/&#10;liXzNL6aZ7PtYrWcpdv0fJYt49UsTrKrbBGnWXqz/e4DTNK8kVUl1K1UYtJgkv4dx8duGNUTVEj6&#10;gmbnWKqQ1x+TjMP3uyQ76bAlW9kVdHVyYrln9o2qMG2WOybb0Y5+Dj9UGWsw/UNVgg489aMI3FAO&#10;iOLFUUL1iIowgHwh7fiOoNGA+UpJjz1ZUPtlz4ygpH2nUFW+gSfDTEY5GUxxPFpQR8loXrux0ffa&#10;yF2DyKNuFVyi8moZNPEUxVGv2Gch+OOb4Bv5+Tx4Pb1cmx8AAAD//wMAUEsDBBQABgAIAAAAIQC4&#10;z87c4AAAAAsBAAAPAAAAZHJzL2Rvd25yZXYueG1sTI/BToNAEIbvJr7DZky8GLtAIqXI0mirNz20&#10;Nj1P2RGI7Cxhl0Lf3u1Jb/9kvvzzTbGeTSfONLjWsoJ4EYEgrqxuuVZw+Hp/zEA4j6yxs0wKLuRg&#10;Xd7eFJhrO/GOzntfi1DCLkcFjfd9LqWrGjLoFrYnDrtvOxj0YRxqqQecQrnpZBJFqTTYcrjQYE+b&#10;hqqf/WgUpNthnHa8edge3j7ws6+T4+vlqNT93fzyDMLT7P9guOoHdSiD08mOrJ3oFGTxKg2oguQp&#10;BnEFouUqpFNI2TIGWRby/w/lLwAAAP//AwBQSwECLQAUAAYACAAAACEAtoM4kv4AAADhAQAAEwAA&#10;AAAAAAAAAAAAAAAAAAAAW0NvbnRlbnRfVHlwZXNdLnhtbFBLAQItABQABgAIAAAAIQA4/SH/1gAA&#10;AJQBAAALAAAAAAAAAAAAAAAAAC8BAABfcmVscy8ucmVsc1BLAQItABQABgAIAAAAIQA1ieUHfQIA&#10;AAEFAAAOAAAAAAAAAAAAAAAAAC4CAABkcnMvZTJvRG9jLnhtbFBLAQItABQABgAIAAAAIQC4z87c&#10;4AAAAAsBAAAPAAAAAAAAAAAAAAAAANcEAABkcnMvZG93bnJldi54bWxQSwUGAAAAAAQABADzAAAA&#10;5AUAAAAA&#10;" stroked="f">
              <v:textbox inset="0,0,0,0">
                <w:txbxContent>
                  <w:p w:rsidR="001D6C26" w:rsidRDefault="001D6C26" w:rsidP="001D6C26">
                    <w:pPr>
                      <w:pStyle w:val="Rammeindhold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Side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4B38DB">
                      <w:rPr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z w:val="15"/>
                        <w:szCs w:val="15"/>
                      </w:rPr>
                      <w:t>/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NUMPAGES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4B38DB">
                      <w:rPr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  <w:p w:rsidR="001D6C26" w:rsidRDefault="001D6C26" w:rsidP="001D6C26">
                    <w:pPr>
                      <w:pStyle w:val="Rammeindhold"/>
                      <w:rPr>
                        <w:sz w:val="15"/>
                        <w:szCs w:val="15"/>
                      </w:rPr>
                    </w:pPr>
                  </w:p>
                  <w:p w:rsidR="001D6C26" w:rsidRDefault="00D124F7" w:rsidP="001D6C26">
                    <w:pPr>
                      <w:pStyle w:val="FORTROLIGT"/>
                    </w:pPr>
                    <w:r>
                      <w:fldChar w:fldCharType="begin"/>
                    </w:r>
                    <w:r>
                      <w:instrText xml:space="preserve"> STYLEREF  FORTROLIGT  \* MERGEFORMAT </w:instrTex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334AE0">
      <w:rPr>
        <w:noProof/>
        <w:lang w:eastAsia="da-DK"/>
      </w:rPr>
      <w:drawing>
        <wp:anchor distT="0" distB="0" distL="0" distR="0" simplePos="0" relativeHeight="251663360" behindDoc="1" locked="0" layoutInCell="1" allowOverlap="1" wp14:anchorId="167A8963" wp14:editId="75F5467F">
          <wp:simplePos x="0" y="0"/>
          <wp:positionH relativeFrom="margin">
            <wp:posOffset>4507230</wp:posOffset>
          </wp:positionH>
          <wp:positionV relativeFrom="margin">
            <wp:posOffset>-1007745</wp:posOffset>
          </wp:positionV>
          <wp:extent cx="730885" cy="505460"/>
          <wp:effectExtent l="0" t="0" r="0" b="889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5054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4AE0" w:rsidRDefault="00334AE0" w:rsidP="00334AE0">
    <w:pPr>
      <w:pStyle w:val="Normal-Emne"/>
      <w:numPr>
        <w:ilvl w:val="8"/>
        <w:numId w:val="3"/>
      </w:numPr>
      <w:suppressAutoHyphens/>
      <w:outlineLvl w:val="8"/>
    </w:pPr>
  </w:p>
  <w:p w:rsidR="00334AE0" w:rsidRDefault="00334AE0" w:rsidP="00334AE0">
    <w:pPr>
      <w:pStyle w:val="Normal-Emne"/>
      <w:numPr>
        <w:ilvl w:val="8"/>
        <w:numId w:val="3"/>
      </w:numPr>
      <w:suppressAutoHyphens/>
      <w:outlineLvl w:val="8"/>
    </w:pPr>
  </w:p>
  <w:p w:rsidR="00334AE0" w:rsidRPr="00334AE0" w:rsidRDefault="00334AE0" w:rsidP="00334A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BB" w:rsidRDefault="00A56EBB">
    <w:pPr>
      <w:pStyle w:val="Sidehoved"/>
    </w:pPr>
  </w:p>
  <w:p w:rsidR="00A56EBB" w:rsidRDefault="00A56EBB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3D07BB" wp14:editId="795E3FFC">
              <wp:simplePos x="0" y="0"/>
              <wp:positionH relativeFrom="page">
                <wp:posOffset>5762625</wp:posOffset>
              </wp:positionH>
              <wp:positionV relativeFrom="page">
                <wp:posOffset>1152526</wp:posOffset>
              </wp:positionV>
              <wp:extent cx="1648800" cy="2438400"/>
              <wp:effectExtent l="0" t="0" r="889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800" cy="243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EBB" w:rsidRDefault="00A56EBB" w:rsidP="00A56EBB">
                          <w:pPr>
                            <w:pStyle w:val="Normal-Afdeling"/>
                          </w:pPr>
                          <w:bookmarkStart w:id="9" w:name="bmkAfdeling"/>
                          <w:r>
                            <w:t>DEPARTeMENTET</w:t>
                          </w:r>
                          <w:bookmarkEnd w:id="9"/>
                        </w:p>
                        <w:p w:rsidR="00A56EBB" w:rsidRDefault="00A56EBB" w:rsidP="00A56EBB">
                          <w:pPr>
                            <w:spacing w:before="80"/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Dato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</w:pPr>
                          <w:r>
                            <w:t xml:space="preserve">J. nr. 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Transportministeriet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</w:pPr>
                          <w:r>
                            <w:t>Frederiksholms Kanal 27 F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</w:pPr>
                          <w:r>
                            <w:t xml:space="preserve">1220 København K 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Telefon</w:t>
                          </w:r>
                          <w:r>
                            <w:tab/>
                            <w:t>41 71 27 00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trm@trm.dk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www.trm.dk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Bank</w:t>
                          </w:r>
                          <w:r>
                            <w:tab/>
                            <w:t>Danske Bank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ab/>
                            <w:t>reg. 0216 kt. 4069 065880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EAN</w:t>
                          </w:r>
                          <w:r>
                            <w:tab/>
                            <w:t>5798000893429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CVR</w:t>
                          </w:r>
                          <w:r>
                            <w:tab/>
                            <w:t>43265717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453.75pt;margin-top:90.75pt;width:129.8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DRsgIAALIFAAAOAAAAZHJzL2Uyb0RvYy54bWysVG1vmzAQ/j5p/8Hyd8pLSAqopGpDmCZ1&#10;L1K7H2DABGtgM9sJdNP++84mpGmrSdM2PqCzfX7unrvHd3U9di06UKmY4Cn2LzyMKC9FxfguxV8e&#10;cifCSGnCK9IKTlP8SBW+Xr99czX0CQ1EI9qKSgQgXCVDn+JG6z5xXVU2tCPqQvSUw2EtZEc0LOXO&#10;rSQZAL1r3cDzVu4gZNVLUVKlYDebDvHa4tc1LfWnulZUozbFkJu2f2n/hfm76yuS7CTpG1Ye0yB/&#10;kUVHGIegJ6iMaIL2kr2C6lgphRK1vihF54q6ZiW1HICN771gc9+QnlouUBzVn8qk/h9s+fHwWSJW&#10;pXiBEScdtOiBflW6EF8VWpjyDL1KwOu+Bz893ooR2mypqv5OlODFxaYhfEdvpBRDQ0kF6fnmpnt2&#10;dcJRBqQYPogK4pC9FhZorGVnagfVQIAObXo8tYaOGpUm5CqMIg+OSjgLwkUUwsLEIMl8vZdKv6Oi&#10;Q8ZIsYTeW3hyuFN6cp1dTDQucta2sE+Slj/bAMxpB4LDVXNm0rDt/BF78TbaRqETBqutE3pZ5tzk&#10;m9BZ5f7lMltkm03m/zRx/TBpWFVRbsLM0vLDP2vdUeSTKE7iUqJllYEzKSm5KzatRAcC0s7tdyzI&#10;mZv7PA1bL+DygpIfhN5tEDv5Krp0wjxcOvGlFzmeH9/GKy+Mwyx/TumOcfrvlNCQ4ngZLCc1/Zab&#10;Z7/X3EjSMQ3Do2VdikEb8BknkhgNbnllbU1YO9lnpTDpP5UC2j032irWiHSSqx6L0b4NK2ej5kJU&#10;jyBhKUBgIEYYfGA0Qn7HaIAhkmL1bU8kxah9z+EZmIkzG3I2itkgvISrKdYYTeZGT5Np30u2awB5&#10;emhc3MBTqZkV8VMWxwcGg8FyOQ4xM3nO19bradSufwEAAP//AwBQSwMEFAAGAAgAAAAhAJZYtsXh&#10;AAAADAEAAA8AAABkcnMvZG93bnJldi54bWxMj8FOwzAMhu9IvENkJG4s6aR2W2k6TQhOSIiuHDim&#10;jddGa5zSZFt5e7ITu9n6P/3+XGxnO7AzTt44kpAsBDCk1mlDnYSv+u1pDcwHRVoNjlDCL3rYlvd3&#10;hcq1u1CF533oWCwhnysJfQhjzrlve7TKL9yIFLODm6wKcZ06rid1ieV24EshMm6VoXihVyO+9Nge&#10;9ycrYfdN1av5+Wg+q0Nl6noj6D07Svn4MO+egQWcwz8MV/2oDmV0atyJtGeDhI1YpRGNwTqJw5VI&#10;stUSWCMhzdIUeFnw2yfKPwAAAP//AwBQSwECLQAUAAYACAAAACEAtoM4kv4AAADhAQAAEwAAAAAA&#10;AAAAAAAAAAAAAAAAW0NvbnRlbnRfVHlwZXNdLnhtbFBLAQItABQABgAIAAAAIQA4/SH/1gAAAJQB&#10;AAALAAAAAAAAAAAAAAAAAC8BAABfcmVscy8ucmVsc1BLAQItABQABgAIAAAAIQDw8ZDRsgIAALIF&#10;AAAOAAAAAAAAAAAAAAAAAC4CAABkcnMvZTJvRG9jLnhtbFBLAQItABQABgAIAAAAIQCWWLbF4QAA&#10;AAwBAAAPAAAAAAAAAAAAAAAAAAwFAABkcnMvZG93bnJldi54bWxQSwUGAAAAAAQABADzAAAAGgYA&#10;AAAA&#10;" filled="f" stroked="f">
              <v:textbox inset="0,0,0,0">
                <w:txbxContent>
                  <w:p w:rsidR="00A56EBB" w:rsidRDefault="00A56EBB" w:rsidP="00A56EBB">
                    <w:pPr>
                      <w:pStyle w:val="Normal-Afdeling"/>
                    </w:pPr>
                    <w:bookmarkStart w:id="10" w:name="bmkAfdeling"/>
                    <w:r>
                      <w:t>DEPARTeMENTET</w:t>
                    </w:r>
                    <w:bookmarkEnd w:id="10"/>
                  </w:p>
                  <w:p w:rsidR="00A56EBB" w:rsidRDefault="00A56EBB" w:rsidP="00A56EBB">
                    <w:pPr>
                      <w:spacing w:before="80"/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Dato</w:t>
                    </w:r>
                  </w:p>
                  <w:p w:rsidR="00A56EBB" w:rsidRDefault="00A56EBB" w:rsidP="00A56EBB">
                    <w:pPr>
                      <w:pStyle w:val="Template-Adresse"/>
                    </w:pPr>
                    <w:r>
                      <w:t xml:space="preserve">J. nr. 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Transportministeriet</w:t>
                    </w:r>
                  </w:p>
                  <w:p w:rsidR="00A56EBB" w:rsidRDefault="00A56EBB" w:rsidP="00A56EBB">
                    <w:pPr>
                      <w:pStyle w:val="Template-Adresse"/>
                    </w:pPr>
                    <w:r>
                      <w:t>Frederiksholms Kanal 27 F</w:t>
                    </w:r>
                  </w:p>
                  <w:p w:rsidR="00A56EBB" w:rsidRDefault="00A56EBB" w:rsidP="00A56EBB">
                    <w:pPr>
                      <w:pStyle w:val="Template-Adresse"/>
                    </w:pPr>
                    <w:r>
                      <w:t xml:space="preserve">1220 København K </w:t>
                    </w:r>
                  </w:p>
                  <w:p w:rsidR="00A56EBB" w:rsidRDefault="00A56EBB" w:rsidP="00A56EBB">
                    <w:pPr>
                      <w:pStyle w:val="Template-Adresse"/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Telefon</w:t>
                    </w:r>
                    <w:r>
                      <w:tab/>
                      <w:t>41 71 27 00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trm@trm.dk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www.trm.dk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Bank</w:t>
                    </w:r>
                    <w:r>
                      <w:tab/>
                      <w:t>Danske Bank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ab/>
                      <w:t>reg. 0216 kt. 4069 065880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EAN</w:t>
                    </w:r>
                    <w:r>
                      <w:tab/>
                      <w:t>5798000893429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CVR</w:t>
                    </w:r>
                    <w:r>
                      <w:tab/>
                      <w:t>43265717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59264" behindDoc="0" locked="0" layoutInCell="1" allowOverlap="1" wp14:anchorId="5E3A159D" wp14:editId="755C0BC3">
          <wp:simplePos x="0" y="0"/>
          <wp:positionH relativeFrom="page">
            <wp:posOffset>5177155</wp:posOffset>
          </wp:positionH>
          <wp:positionV relativeFrom="page">
            <wp:posOffset>360045</wp:posOffset>
          </wp:positionV>
          <wp:extent cx="2005200" cy="507600"/>
          <wp:effectExtent l="0" t="0" r="0" b="6985"/>
          <wp:wrapNone/>
          <wp:docPr id="1" name="Billede 1" descr="Logo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Sid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2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675805"/>
    <w:multiLevelType w:val="hybridMultilevel"/>
    <w:tmpl w:val="1D1C0E8A"/>
    <w:lvl w:ilvl="0" w:tplc="0406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>
    <w:nsid w:val="34A279C7"/>
    <w:multiLevelType w:val="hybridMultilevel"/>
    <w:tmpl w:val="30A22D86"/>
    <w:lvl w:ilvl="0" w:tplc="DE90B93A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4751E4"/>
    <w:multiLevelType w:val="multilevel"/>
    <w:tmpl w:val="840640F4"/>
    <w:lvl w:ilvl="0">
      <w:start w:val="1"/>
      <w:numFmt w:val="decimal"/>
      <w:pStyle w:val="Normal-Talliste"/>
      <w:lvlText w:val="%1."/>
      <w:lvlJc w:val="left"/>
      <w:pPr>
        <w:tabs>
          <w:tab w:val="num" w:pos="227"/>
        </w:tabs>
        <w:ind w:left="227" w:hanging="726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F6"/>
    <w:rsid w:val="00061880"/>
    <w:rsid w:val="000B526C"/>
    <w:rsid w:val="001345B8"/>
    <w:rsid w:val="001A1309"/>
    <w:rsid w:val="001B265B"/>
    <w:rsid w:val="001D6C26"/>
    <w:rsid w:val="00297E2E"/>
    <w:rsid w:val="00334AE0"/>
    <w:rsid w:val="00372276"/>
    <w:rsid w:val="003A0D78"/>
    <w:rsid w:val="00445B9E"/>
    <w:rsid w:val="0047373F"/>
    <w:rsid w:val="004B38DB"/>
    <w:rsid w:val="00541DD8"/>
    <w:rsid w:val="005D173D"/>
    <w:rsid w:val="00616D97"/>
    <w:rsid w:val="00730DA3"/>
    <w:rsid w:val="00732C6F"/>
    <w:rsid w:val="00766FAD"/>
    <w:rsid w:val="007D0188"/>
    <w:rsid w:val="007F7F50"/>
    <w:rsid w:val="008B2837"/>
    <w:rsid w:val="0090472D"/>
    <w:rsid w:val="0091453A"/>
    <w:rsid w:val="00927B95"/>
    <w:rsid w:val="009313C4"/>
    <w:rsid w:val="009574ED"/>
    <w:rsid w:val="00A23198"/>
    <w:rsid w:val="00A35FE9"/>
    <w:rsid w:val="00A56EBB"/>
    <w:rsid w:val="00B92091"/>
    <w:rsid w:val="00C42374"/>
    <w:rsid w:val="00D124F7"/>
    <w:rsid w:val="00D578A4"/>
    <w:rsid w:val="00DE7B2C"/>
    <w:rsid w:val="00E45495"/>
    <w:rsid w:val="00E501F6"/>
    <w:rsid w:val="00E64936"/>
    <w:rsid w:val="00EA2DFA"/>
    <w:rsid w:val="00EA68E3"/>
    <w:rsid w:val="00EA6927"/>
    <w:rsid w:val="00F33EF2"/>
    <w:rsid w:val="00F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1"/>
    <w:lsdException w:name="FollowedHyperlink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837"/>
    <w:pPr>
      <w:spacing w:after="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EA2DFA"/>
    <w:pPr>
      <w:keepNext/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EA2DFA"/>
    <w:pPr>
      <w:keepNext/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EA2DFA"/>
    <w:pPr>
      <w:keepNext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A2DFA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DFA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DFA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Hyper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2DFA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character" w:styleId="Bogenstitel">
    <w:name w:val="Book Title"/>
    <w:basedOn w:val="Standardskrifttypeiafsnit"/>
    <w:uiPriority w:val="33"/>
    <w:rsid w:val="00EA2DFA"/>
    <w:rPr>
      <w:b/>
      <w:bCs/>
      <w:smallCap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pPr>
      <w:spacing w:after="280"/>
    </w:pPr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1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A2DFA"/>
    <w:pPr>
      <w:spacing w:after="100"/>
    </w:pPr>
  </w:style>
  <w:style w:type="character" w:styleId="Kraftigfremhvning">
    <w:name w:val="Intense Emphasis"/>
    <w:basedOn w:val="Standardskrifttypeiafsnit"/>
    <w:uiPriority w:val="21"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rsid w:val="00EA2DFA"/>
    <w:rPr>
      <w:b/>
      <w:bCs/>
      <w:smallCaps/>
      <w:color w:val="F9BA04" w:themeColor="accent2"/>
      <w:spacing w:val="5"/>
      <w:u w:val="single"/>
    </w:rPr>
  </w:style>
  <w:style w:type="paragraph" w:styleId="Listeafsnit">
    <w:name w:val="List Paragraph"/>
    <w:basedOn w:val="Normal"/>
    <w:uiPriority w:val="34"/>
    <w:qFormat/>
    <w:rsid w:val="00EA2DFA"/>
    <w:p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rsid w:val="00EA2DFA"/>
    <w:pPr>
      <w:spacing w:after="280"/>
    </w:pPr>
  </w:style>
  <w:style w:type="paragraph" w:customStyle="1" w:styleId="Normal-Punktliste">
    <w:name w:val="Normal - Punktliste"/>
    <w:basedOn w:val="Normal"/>
    <w:qFormat/>
    <w:rsid w:val="00EA2DFA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EA2DFA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EA2DFA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A2DF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EA2DFA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EA2DFA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DFA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DFA"/>
    <w:rPr>
      <w:rFonts w:ascii="Georgia" w:eastAsiaTheme="majorEastAsia" w:hAnsi="Georg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DFA"/>
    <w:rPr>
      <w:rFonts w:ascii="Georgia" w:eastAsiaTheme="majorEastAsia" w:hAnsi="Georg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paragraph" w:customStyle="1" w:styleId="Sluthilsen1">
    <w:name w:val="Sluthilsen1"/>
    <w:basedOn w:val="Normal"/>
    <w:rsid w:val="00EA2DFA"/>
    <w:pPr>
      <w:suppressLineNumbers/>
      <w:suppressAutoHyphens/>
      <w:spacing w:before="680" w:line="100" w:lineRule="atLeast"/>
    </w:pPr>
    <w:rPr>
      <w:rFonts w:eastAsia="Times New Roman"/>
      <w:szCs w:val="24"/>
      <w:lang w:eastAsia="ar-SA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2DFA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DFA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EA2DFA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EA2DFA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rsid w:val="00EA2DFA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A2DFA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DFA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"/>
    <w:qFormat/>
    <w:rsid w:val="00A23198"/>
    <w:rPr>
      <w:caps/>
      <w:color w:val="FF0000"/>
      <w:sz w:val="36"/>
      <w:szCs w:val="32"/>
    </w:rPr>
  </w:style>
  <w:style w:type="paragraph" w:customStyle="1" w:styleId="Default">
    <w:name w:val="Default"/>
    <w:rsid w:val="0091453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1"/>
    <w:lsdException w:name="FollowedHyperlink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837"/>
    <w:pPr>
      <w:spacing w:after="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EA2DFA"/>
    <w:pPr>
      <w:keepNext/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EA2DFA"/>
    <w:pPr>
      <w:keepNext/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EA2DFA"/>
    <w:pPr>
      <w:keepNext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A2DFA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DFA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DFA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Hyper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2DFA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character" w:styleId="Bogenstitel">
    <w:name w:val="Book Title"/>
    <w:basedOn w:val="Standardskrifttypeiafsnit"/>
    <w:uiPriority w:val="33"/>
    <w:rsid w:val="00EA2DFA"/>
    <w:rPr>
      <w:b/>
      <w:bCs/>
      <w:smallCap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pPr>
      <w:spacing w:after="280"/>
    </w:pPr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1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A2DFA"/>
    <w:pPr>
      <w:spacing w:after="100"/>
    </w:pPr>
  </w:style>
  <w:style w:type="character" w:styleId="Kraftigfremhvning">
    <w:name w:val="Intense Emphasis"/>
    <w:basedOn w:val="Standardskrifttypeiafsnit"/>
    <w:uiPriority w:val="21"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rsid w:val="00EA2DFA"/>
    <w:rPr>
      <w:b/>
      <w:bCs/>
      <w:smallCaps/>
      <w:color w:val="F9BA04" w:themeColor="accent2"/>
      <w:spacing w:val="5"/>
      <w:u w:val="single"/>
    </w:rPr>
  </w:style>
  <w:style w:type="paragraph" w:styleId="Listeafsnit">
    <w:name w:val="List Paragraph"/>
    <w:basedOn w:val="Normal"/>
    <w:uiPriority w:val="34"/>
    <w:qFormat/>
    <w:rsid w:val="00EA2DFA"/>
    <w:p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rsid w:val="00EA2DFA"/>
    <w:pPr>
      <w:spacing w:after="280"/>
    </w:pPr>
  </w:style>
  <w:style w:type="paragraph" w:customStyle="1" w:styleId="Normal-Punktliste">
    <w:name w:val="Normal - Punktliste"/>
    <w:basedOn w:val="Normal"/>
    <w:qFormat/>
    <w:rsid w:val="00EA2DFA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EA2DFA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EA2DFA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A2DF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EA2DFA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EA2DFA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DFA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DFA"/>
    <w:rPr>
      <w:rFonts w:ascii="Georgia" w:eastAsiaTheme="majorEastAsia" w:hAnsi="Georg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DFA"/>
    <w:rPr>
      <w:rFonts w:ascii="Georgia" w:eastAsiaTheme="majorEastAsia" w:hAnsi="Georg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paragraph" w:customStyle="1" w:styleId="Sluthilsen1">
    <w:name w:val="Sluthilsen1"/>
    <w:basedOn w:val="Normal"/>
    <w:rsid w:val="00EA2DFA"/>
    <w:pPr>
      <w:suppressLineNumbers/>
      <w:suppressAutoHyphens/>
      <w:spacing w:before="680" w:line="100" w:lineRule="atLeast"/>
    </w:pPr>
    <w:rPr>
      <w:rFonts w:eastAsia="Times New Roman"/>
      <w:szCs w:val="24"/>
      <w:lang w:eastAsia="ar-SA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2DFA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DFA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EA2DFA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EA2DFA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rsid w:val="00EA2DFA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A2DFA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DFA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"/>
    <w:qFormat/>
    <w:rsid w:val="00A23198"/>
    <w:rPr>
      <w:caps/>
      <w:color w:val="FF0000"/>
      <w:sz w:val="36"/>
      <w:szCs w:val="32"/>
    </w:rPr>
  </w:style>
  <w:style w:type="paragraph" w:customStyle="1" w:styleId="Default">
    <w:name w:val="Default"/>
    <w:rsid w:val="0091453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oeringsportalen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ba@trm.d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ba@trm.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m@trm.d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n\AppData\Local\cBrain\F2\.tmp\a1507f7d-133f-4b77-98a6-2a5d33ed0e71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6111-35EA-4026-BD0B-D1C2E51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a1507f7d-133f-4b77-98a6-2a5d33ed0e71</Template>
  <TotalTime>83</TotalTime>
  <Pages>2</Pages>
  <Words>292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Hedemann Nielsen</dc:creator>
  <cp:lastModifiedBy>TRM Michael Borring Andersen</cp:lastModifiedBy>
  <cp:revision>16</cp:revision>
  <dcterms:created xsi:type="dcterms:W3CDTF">2014-02-24T13:04:00Z</dcterms:created>
  <dcterms:modified xsi:type="dcterms:W3CDTF">2014-02-27T12:58:00Z</dcterms:modified>
</cp:coreProperties>
</file>