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leftFromText="141" w:rightFromText="141" w:vertAnchor="text" w:tblpY="1"/>
        <w:tblOverlap w:val="never"/>
        <w:tblW w:w="138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6"/>
        <w:gridCol w:w="1939"/>
        <w:gridCol w:w="1836"/>
        <w:gridCol w:w="2967"/>
      </w:tblGrid>
      <w:tr w:rsidR="00953410" w:rsidRPr="006979FC" w14:paraId="0AC15CDF" w14:textId="77777777" w:rsidTr="694F5AFB">
        <w:trPr>
          <w:gridAfter w:val="2"/>
          <w:wAfter w:w="4803" w:type="dxa"/>
          <w:cantSplit/>
          <w:trHeight w:val="2600"/>
        </w:trPr>
        <w:tc>
          <w:tcPr>
            <w:tcW w:w="7116" w:type="dxa"/>
          </w:tcPr>
          <w:p w14:paraId="4A30282F" w14:textId="6D98DC30" w:rsidR="00953410" w:rsidRPr="006979FC" w:rsidRDefault="00953410" w:rsidP="004F4B96"/>
        </w:tc>
        <w:tc>
          <w:tcPr>
            <w:tcW w:w="1939" w:type="dxa"/>
          </w:tcPr>
          <w:p w14:paraId="34826DF7" w14:textId="77777777" w:rsidR="00953410" w:rsidRPr="006979FC" w:rsidRDefault="00953410" w:rsidP="004F4B96">
            <w:pPr>
              <w:ind w:right="-1759"/>
            </w:pPr>
          </w:p>
        </w:tc>
      </w:tr>
      <w:tr w:rsidR="007E19D4" w:rsidRPr="00286F70" w14:paraId="1E8EE323" w14:textId="77777777" w:rsidTr="694F5AFB">
        <w:trPr>
          <w:cantSplit/>
          <w:trHeight w:val="793"/>
        </w:trPr>
        <w:tc>
          <w:tcPr>
            <w:tcW w:w="10891" w:type="dxa"/>
            <w:gridSpan w:val="3"/>
          </w:tcPr>
          <w:p w14:paraId="16CA76F0" w14:textId="57C13E49" w:rsidR="007E19D4" w:rsidRPr="006E281D" w:rsidRDefault="007E19D4" w:rsidP="694F5AFB">
            <w:pPr>
              <w:pStyle w:val="DocumentHeading"/>
              <w:rPr>
                <w:sz w:val="32"/>
              </w:rPr>
            </w:pPr>
            <w:r w:rsidRPr="694F5AFB">
              <w:rPr>
                <w:sz w:val="32"/>
              </w:rPr>
              <w:t xml:space="preserve">Kommentering af udkast til Havstrategiens overvågningsprogram </w:t>
            </w:r>
            <w:r w:rsidR="4FE546F1" w:rsidRPr="694F5AFB">
              <w:rPr>
                <w:sz w:val="32"/>
                <w:highlight w:val="yellow"/>
              </w:rPr>
              <w:t>2027-2032</w:t>
            </w:r>
          </w:p>
        </w:tc>
        <w:tc>
          <w:tcPr>
            <w:tcW w:w="2967" w:type="dxa"/>
          </w:tcPr>
          <w:p w14:paraId="7041921A" w14:textId="77777777" w:rsidR="007E19D4" w:rsidRPr="00286F70" w:rsidRDefault="007E19D4" w:rsidP="004F4B96"/>
        </w:tc>
      </w:tr>
    </w:tbl>
    <w:p w14:paraId="6AAC7A92" w14:textId="0B4C69ED" w:rsidR="007E19D4" w:rsidRDefault="004F4B96" w:rsidP="007E19D4">
      <w:pPr>
        <w:pStyle w:val="Overskrift1"/>
      </w:pPr>
      <w:r>
        <w:br w:type="textWrapping" w:clear="all"/>
      </w:r>
    </w:p>
    <w:p w14:paraId="2C04078E" w14:textId="37728E9E" w:rsidR="00E666FA" w:rsidRDefault="007E19D4" w:rsidP="694F5AFB">
      <w:pPr>
        <w:pStyle w:val="Overskrift1"/>
        <w:rPr>
          <w:sz w:val="28"/>
          <w:szCs w:val="28"/>
        </w:rPr>
      </w:pPr>
      <w:r w:rsidRPr="45598FB1">
        <w:rPr>
          <w:sz w:val="28"/>
          <w:szCs w:val="28"/>
        </w:rPr>
        <w:t xml:space="preserve">Kommentarer </w:t>
      </w:r>
      <w:r w:rsidR="01D03461" w:rsidRPr="45598FB1">
        <w:rPr>
          <w:sz w:val="28"/>
          <w:szCs w:val="28"/>
        </w:rPr>
        <w:t xml:space="preserve">Rev.1 </w:t>
      </w:r>
      <w:r w:rsidRPr="45598FB1">
        <w:rPr>
          <w:sz w:val="28"/>
          <w:szCs w:val="28"/>
        </w:rPr>
        <w:t xml:space="preserve">indleveret af: </w:t>
      </w:r>
      <w:r w:rsidR="6D71941B" w:rsidRPr="45598FB1">
        <w:rPr>
          <w:sz w:val="28"/>
          <w:szCs w:val="28"/>
        </w:rPr>
        <w:t xml:space="preserve"> </w:t>
      </w:r>
      <w:r w:rsidR="353BABC6" w:rsidRPr="45598FB1">
        <w:rPr>
          <w:sz w:val="28"/>
          <w:szCs w:val="28"/>
        </w:rPr>
        <w:t>TotalEnergies EP Danmark A/S</w:t>
      </w:r>
    </w:p>
    <w:p w14:paraId="78909900" w14:textId="2AA8C9F8" w:rsidR="00E666FA" w:rsidRDefault="00E666FA" w:rsidP="694F5AFB">
      <w:pPr>
        <w:pStyle w:val="Overskrift1"/>
      </w:pPr>
    </w:p>
    <w:p w14:paraId="47AB9DDD" w14:textId="40B214D4" w:rsidR="00E666FA" w:rsidRPr="00724770" w:rsidRDefault="00E666FA" w:rsidP="694F5AFB">
      <w:pPr>
        <w:pStyle w:val="Overskrift1"/>
      </w:pPr>
      <w:r w:rsidRPr="00724770">
        <w:t>(</w:t>
      </w:r>
      <w:hyperlink r:id="rId11">
        <w:r w:rsidR="27C1002A" w:rsidRPr="00724770">
          <w:rPr>
            <w:rStyle w:val="Hyperlink"/>
          </w:rPr>
          <w:t>Chr</w:t>
        </w:r>
        <w:r w:rsidR="61E661C4" w:rsidRPr="00724770">
          <w:rPr>
            <w:rStyle w:val="Hyperlink"/>
          </w:rPr>
          <w:t>istian</w:t>
        </w:r>
        <w:r w:rsidR="27C1002A" w:rsidRPr="00724770">
          <w:rPr>
            <w:rStyle w:val="Hyperlink"/>
          </w:rPr>
          <w:t>.kargaard@totalenergies.com</w:t>
        </w:r>
      </w:hyperlink>
      <w:r w:rsidR="27C1002A" w:rsidRPr="00724770">
        <w:t xml:space="preserve"> T. 40526286</w:t>
      </w:r>
      <w:r w:rsidR="4AED77C8" w:rsidRPr="00724770">
        <w:t>)</w:t>
      </w:r>
    </w:p>
    <w:p w14:paraId="413B47FB" w14:textId="1DD40553" w:rsidR="007E19D4" w:rsidRDefault="007E19D4" w:rsidP="007E19D4"/>
    <w:p w14:paraId="06EC3FEA" w14:textId="77777777" w:rsidR="00E666FA" w:rsidRDefault="00E666FA" w:rsidP="007E19D4"/>
    <w:p w14:paraId="6DCEF42D" w14:textId="77777777" w:rsidR="007E19D4" w:rsidRPr="00084BFF" w:rsidRDefault="007E19D4" w:rsidP="007E19D4"/>
    <w:tbl>
      <w:tblPr>
        <w:tblStyle w:val="Tabel-Gitter"/>
        <w:tblW w:w="13331" w:type="dxa"/>
        <w:tblLook w:val="04A0" w:firstRow="1" w:lastRow="0" w:firstColumn="1" w:lastColumn="0" w:noHBand="0" w:noVBand="1"/>
      </w:tblPr>
      <w:tblGrid>
        <w:gridCol w:w="3267"/>
        <w:gridCol w:w="10064"/>
      </w:tblGrid>
      <w:tr w:rsidR="007E19D4" w:rsidRPr="006E281D" w14:paraId="49203249" w14:textId="77777777" w:rsidTr="00F77DF8">
        <w:trPr>
          <w:trHeight w:val="716"/>
        </w:trPr>
        <w:tc>
          <w:tcPr>
            <w:tcW w:w="3267" w:type="dxa"/>
            <w:hideMark/>
          </w:tcPr>
          <w:p w14:paraId="377A5F8E" w14:textId="77777777" w:rsidR="007E19D4" w:rsidRPr="00486820" w:rsidRDefault="007E19D4" w:rsidP="00F77DF8">
            <w:pPr>
              <w:rPr>
                <w:sz w:val="32"/>
                <w:szCs w:val="32"/>
              </w:rPr>
            </w:pPr>
            <w:r w:rsidRPr="00486820">
              <w:rPr>
                <w:bCs/>
                <w:i/>
                <w:sz w:val="22"/>
                <w:szCs w:val="22"/>
              </w:rPr>
              <w:t>Titel på produkt</w:t>
            </w:r>
          </w:p>
        </w:tc>
        <w:tc>
          <w:tcPr>
            <w:tcW w:w="10064" w:type="dxa"/>
          </w:tcPr>
          <w:p w14:paraId="6CB09224" w14:textId="6D667233" w:rsidR="007E19D4" w:rsidRPr="006E281D" w:rsidRDefault="007E19D4" w:rsidP="00F77DF8">
            <w:pPr>
              <w:rPr>
                <w:bCs/>
                <w:sz w:val="22"/>
                <w:szCs w:val="22"/>
              </w:rPr>
            </w:pPr>
            <w:r w:rsidRPr="006E281D">
              <w:rPr>
                <w:bCs/>
                <w:sz w:val="22"/>
                <w:szCs w:val="22"/>
              </w:rPr>
              <w:t>Danmark</w:t>
            </w:r>
            <w:r>
              <w:rPr>
                <w:bCs/>
                <w:sz w:val="22"/>
                <w:szCs w:val="22"/>
              </w:rPr>
              <w:t>s</w:t>
            </w:r>
            <w:r w:rsidRPr="006E281D">
              <w:rPr>
                <w:bCs/>
                <w:sz w:val="22"/>
                <w:szCs w:val="22"/>
              </w:rPr>
              <w:t xml:space="preserve"> havstrategi </w:t>
            </w:r>
            <w:r>
              <w:rPr>
                <w:bCs/>
                <w:sz w:val="22"/>
                <w:szCs w:val="22"/>
              </w:rPr>
              <w:t>I</w:t>
            </w:r>
            <w:r w:rsidR="00F50C45">
              <w:rPr>
                <w:bCs/>
                <w:sz w:val="22"/>
                <w:szCs w:val="22"/>
              </w:rPr>
              <w:t>I</w:t>
            </w:r>
            <w:r>
              <w:rPr>
                <w:bCs/>
                <w:sz w:val="22"/>
                <w:szCs w:val="22"/>
              </w:rPr>
              <w:t xml:space="preserve">I </w:t>
            </w:r>
            <w:r w:rsidRPr="006E281D">
              <w:rPr>
                <w:bCs/>
                <w:sz w:val="22"/>
                <w:szCs w:val="22"/>
              </w:rPr>
              <w:t>– anden del</w:t>
            </w:r>
          </w:p>
          <w:p w14:paraId="4CE35AD3" w14:textId="77777777" w:rsidR="007E19D4" w:rsidRPr="006E281D" w:rsidRDefault="007E19D4" w:rsidP="00F77DF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Overv</w:t>
            </w:r>
            <w:r w:rsidRPr="006E281D">
              <w:rPr>
                <w:bCs/>
                <w:sz w:val="22"/>
                <w:szCs w:val="22"/>
              </w:rPr>
              <w:t>ågningsprogram</w:t>
            </w:r>
          </w:p>
        </w:tc>
      </w:tr>
      <w:tr w:rsidR="007E19D4" w:rsidRPr="006E0A1F" w14:paraId="54CA0FE3" w14:textId="77777777" w:rsidTr="00F77DF8">
        <w:trPr>
          <w:trHeight w:val="233"/>
        </w:trPr>
        <w:tc>
          <w:tcPr>
            <w:tcW w:w="3267" w:type="dxa"/>
            <w:hideMark/>
          </w:tcPr>
          <w:p w14:paraId="7335E7FE" w14:textId="77777777" w:rsidR="007E19D4" w:rsidRPr="00486820" w:rsidRDefault="007E19D4" w:rsidP="00F77DF8">
            <w:pPr>
              <w:rPr>
                <w:bCs/>
                <w:i/>
                <w:sz w:val="22"/>
                <w:szCs w:val="22"/>
              </w:rPr>
            </w:pPr>
            <w:r w:rsidRPr="00486820">
              <w:rPr>
                <w:bCs/>
                <w:i/>
                <w:sz w:val="22"/>
                <w:szCs w:val="22"/>
              </w:rPr>
              <w:t xml:space="preserve">Kontaktpersoner </w:t>
            </w:r>
          </w:p>
        </w:tc>
        <w:tc>
          <w:tcPr>
            <w:tcW w:w="10064" w:type="dxa"/>
          </w:tcPr>
          <w:p w14:paraId="29DB153A" w14:textId="0035F256" w:rsidR="007E19D4" w:rsidRPr="000B6FEE" w:rsidRDefault="00F50C45" w:rsidP="00F77DF8">
            <w:pPr>
              <w:rPr>
                <w:bCs/>
                <w:sz w:val="22"/>
                <w:szCs w:val="22"/>
                <w:lang w:val="nb-NO"/>
              </w:rPr>
            </w:pPr>
            <w:r w:rsidRPr="000B6FEE">
              <w:rPr>
                <w:bCs/>
                <w:sz w:val="22"/>
                <w:szCs w:val="22"/>
                <w:lang w:val="nb-NO"/>
              </w:rPr>
              <w:t xml:space="preserve">Frank Jensen, </w:t>
            </w:r>
            <w:hyperlink r:id="rId12" w:history="1">
              <w:r w:rsidRPr="000B6FEE">
                <w:rPr>
                  <w:rStyle w:val="Hyperlink"/>
                  <w:bCs/>
                  <w:sz w:val="22"/>
                  <w:szCs w:val="22"/>
                  <w:lang w:val="nb-NO"/>
                </w:rPr>
                <w:t>fje@mst.dk</w:t>
              </w:r>
            </w:hyperlink>
            <w:r w:rsidRPr="000B6FEE">
              <w:rPr>
                <w:bCs/>
                <w:sz w:val="22"/>
                <w:szCs w:val="22"/>
                <w:lang w:val="nb-NO"/>
              </w:rPr>
              <w:t>, 4061 3832</w:t>
            </w:r>
          </w:p>
        </w:tc>
      </w:tr>
      <w:tr w:rsidR="007E19D4" w14:paraId="10BDF8B5" w14:textId="77777777" w:rsidTr="00F77DF8">
        <w:trPr>
          <w:trHeight w:val="468"/>
        </w:trPr>
        <w:tc>
          <w:tcPr>
            <w:tcW w:w="3267" w:type="dxa"/>
            <w:hideMark/>
          </w:tcPr>
          <w:p w14:paraId="66D04BAF" w14:textId="77777777" w:rsidR="007E19D4" w:rsidRPr="00486820" w:rsidRDefault="007E19D4" w:rsidP="00F77DF8">
            <w:pPr>
              <w:rPr>
                <w:bCs/>
                <w:i/>
                <w:sz w:val="22"/>
                <w:szCs w:val="22"/>
              </w:rPr>
            </w:pPr>
            <w:r w:rsidRPr="00486820">
              <w:rPr>
                <w:bCs/>
                <w:i/>
                <w:sz w:val="22"/>
                <w:szCs w:val="22"/>
              </w:rPr>
              <w:lastRenderedPageBreak/>
              <w:t>Deadline for fremsendelse af kommentarer</w:t>
            </w:r>
          </w:p>
        </w:tc>
        <w:tc>
          <w:tcPr>
            <w:tcW w:w="10064" w:type="dxa"/>
            <w:hideMark/>
          </w:tcPr>
          <w:p w14:paraId="3BFBF351" w14:textId="570CE1F0" w:rsidR="007E19D4" w:rsidRPr="00486820" w:rsidRDefault="00986D48" w:rsidP="00F77DF8">
            <w:pPr>
              <w:rPr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12.05.2026.</w:t>
            </w:r>
          </w:p>
          <w:p w14:paraId="4BB242EA" w14:textId="77777777" w:rsidR="007E19D4" w:rsidRDefault="007E19D4" w:rsidP="00F77DF8">
            <w:pPr>
              <w:rPr>
                <w:b/>
                <w:bCs/>
                <w:i/>
                <w:sz w:val="22"/>
                <w:szCs w:val="22"/>
              </w:rPr>
            </w:pPr>
          </w:p>
        </w:tc>
      </w:tr>
    </w:tbl>
    <w:p w14:paraId="39864192" w14:textId="7F75845C" w:rsidR="007E19D4" w:rsidRDefault="007E19D4" w:rsidP="007E19D4">
      <w:pPr>
        <w:pStyle w:val="Overskrift1"/>
      </w:pPr>
      <w:r>
        <w:br w:type="page"/>
      </w:r>
      <w:r>
        <w:lastRenderedPageBreak/>
        <w:t>Generelle kommentarer</w:t>
      </w:r>
    </w:p>
    <w:p w14:paraId="6E8E63A4" w14:textId="77777777" w:rsidR="007E19D4" w:rsidRPr="008164C2" w:rsidRDefault="007E19D4" w:rsidP="007E19D4"/>
    <w:tbl>
      <w:tblPr>
        <w:tblStyle w:val="Tabel-Gitter2"/>
        <w:tblW w:w="13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6"/>
        <w:gridCol w:w="10138"/>
      </w:tblGrid>
      <w:tr w:rsidR="007E19D4" w:rsidRPr="00C65F75" w14:paraId="33DFCAB3" w14:textId="77777777" w:rsidTr="45598F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1701B" w14:textId="77777777" w:rsidR="007E19D4" w:rsidRPr="00C65F75" w:rsidRDefault="007E19D4" w:rsidP="00F77DF8">
            <w:pPr>
              <w:jc w:val="center"/>
              <w:rPr>
                <w:i/>
                <w:sz w:val="18"/>
                <w:szCs w:val="18"/>
              </w:rPr>
            </w:pPr>
            <w:r w:rsidRPr="00C65F75">
              <w:rPr>
                <w:i/>
                <w:sz w:val="18"/>
                <w:szCs w:val="18"/>
              </w:rPr>
              <w:t>Vedrørende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9A71" w14:textId="77777777" w:rsidR="007E19D4" w:rsidRPr="00C65F75" w:rsidRDefault="007E19D4" w:rsidP="00F77DF8">
            <w:pPr>
              <w:jc w:val="center"/>
              <w:rPr>
                <w:i/>
                <w:sz w:val="18"/>
                <w:szCs w:val="18"/>
              </w:rPr>
            </w:pPr>
            <w:r w:rsidRPr="00C65F75">
              <w:rPr>
                <w:i/>
                <w:sz w:val="18"/>
                <w:szCs w:val="18"/>
              </w:rPr>
              <w:t>Kommentar</w:t>
            </w:r>
          </w:p>
        </w:tc>
      </w:tr>
      <w:tr w:rsidR="007E19D4" w14:paraId="3F13E91A" w14:textId="77777777" w:rsidTr="45598FB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21B3" w14:textId="374E44A5" w:rsidR="007E19D4" w:rsidRPr="006A6059" w:rsidRDefault="001D156A" w:rsidP="00F77DF8">
            <w:pPr>
              <w:autoSpaceDE w:val="0"/>
              <w:autoSpaceDN w:val="0"/>
              <w:adjustRightInd w:val="0"/>
              <w:rPr>
                <w:rFonts w:cs="Tahoma"/>
                <w:b w:val="0"/>
              </w:rPr>
            </w:pPr>
            <w:r w:rsidRPr="006A6059">
              <w:rPr>
                <w:rFonts w:cs="Tahoma"/>
                <w:b w:val="0"/>
              </w:rPr>
              <w:t>Overvågningsprogram og VVM</w:t>
            </w:r>
            <w:r w:rsidRPr="006A6059">
              <w:rPr>
                <w:rFonts w:ascii="Cambria Math" w:hAnsi="Cambria Math" w:cs="Cambria Math"/>
                <w:b w:val="0"/>
              </w:rPr>
              <w:t>‑</w:t>
            </w:r>
            <w:r w:rsidRPr="006A6059">
              <w:rPr>
                <w:rFonts w:cs="Tahoma"/>
                <w:b w:val="0"/>
              </w:rPr>
              <w:t>praksis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AE02" w14:textId="1B0EC29C" w:rsidR="006E0A1F" w:rsidRPr="006A6059" w:rsidRDefault="1939FFAA" w:rsidP="00F77DF8">
            <w:pPr>
              <w:rPr>
                <w:b w:val="0"/>
                <w:bCs w:val="0"/>
                <w:color w:val="000000" w:themeColor="text1"/>
              </w:rPr>
            </w:pPr>
            <w:r w:rsidRPr="45598FB1">
              <w:rPr>
                <w:b w:val="0"/>
                <w:bCs w:val="0"/>
                <w:color w:val="000000" w:themeColor="text1"/>
              </w:rPr>
              <w:t>Tota</w:t>
            </w:r>
            <w:r w:rsidR="5BE6ABE0" w:rsidRPr="45598FB1">
              <w:rPr>
                <w:b w:val="0"/>
                <w:bCs w:val="0"/>
                <w:color w:val="000000" w:themeColor="text1"/>
              </w:rPr>
              <w:t>l</w:t>
            </w:r>
            <w:r w:rsidRPr="45598FB1">
              <w:rPr>
                <w:b w:val="0"/>
                <w:bCs w:val="0"/>
                <w:color w:val="000000" w:themeColor="text1"/>
              </w:rPr>
              <w:t>Energies</w:t>
            </w:r>
            <w:r w:rsidR="39091512" w:rsidRPr="45598FB1">
              <w:rPr>
                <w:b w:val="0"/>
                <w:bCs w:val="0"/>
                <w:color w:val="000000" w:themeColor="text1"/>
              </w:rPr>
              <w:t xml:space="preserve"> f</w:t>
            </w:r>
            <w:r w:rsidR="2C170622" w:rsidRPr="45598FB1">
              <w:rPr>
                <w:b w:val="0"/>
                <w:bCs w:val="0"/>
                <w:color w:val="000000" w:themeColor="text1"/>
              </w:rPr>
              <w:t>inder det væsentligt, at Havstrategiens overvågningsprogram anvendes konsistent og transparent i relation til VVM</w:t>
            </w:r>
            <w:r w:rsidR="2C170622" w:rsidRPr="45598FB1">
              <w:rPr>
                <w:rFonts w:ascii="Cambria Math" w:hAnsi="Cambria Math" w:cs="Cambria Math"/>
                <w:b w:val="0"/>
                <w:bCs w:val="0"/>
                <w:color w:val="000000" w:themeColor="text1"/>
              </w:rPr>
              <w:t>￼</w:t>
            </w:r>
            <w:r w:rsidR="2C170622" w:rsidRPr="45598FB1">
              <w:rPr>
                <w:b w:val="0"/>
                <w:bCs w:val="0"/>
                <w:color w:val="000000" w:themeColor="text1"/>
              </w:rPr>
              <w:t xml:space="preserve">vurderinger. </w:t>
            </w:r>
          </w:p>
          <w:p w14:paraId="03D83FBD" w14:textId="77777777" w:rsidR="006E0A1F" w:rsidRPr="006A6059" w:rsidRDefault="006E0A1F" w:rsidP="00F77DF8">
            <w:pPr>
              <w:rPr>
                <w:b w:val="0"/>
                <w:color w:val="000000" w:themeColor="text1"/>
              </w:rPr>
            </w:pPr>
          </w:p>
          <w:p w14:paraId="47FC8F57" w14:textId="35AB3335" w:rsidR="007E19D4" w:rsidRPr="006A6059" w:rsidRDefault="007324F9" w:rsidP="00F77DF8">
            <w:pPr>
              <w:rPr>
                <w:b w:val="0"/>
                <w:color w:val="000000" w:themeColor="text1"/>
              </w:rPr>
            </w:pPr>
            <w:r w:rsidRPr="006A6059">
              <w:rPr>
                <w:b w:val="0"/>
                <w:color w:val="000000" w:themeColor="text1"/>
              </w:rPr>
              <w:t>Det foresl</w:t>
            </w:r>
            <w:r w:rsidRPr="006A6059">
              <w:rPr>
                <w:rFonts w:cs="Georgia"/>
                <w:b w:val="0"/>
                <w:color w:val="000000" w:themeColor="text1"/>
              </w:rPr>
              <w:t>å</w:t>
            </w:r>
            <w:r w:rsidRPr="006A6059">
              <w:rPr>
                <w:b w:val="0"/>
                <w:color w:val="000000" w:themeColor="text1"/>
              </w:rPr>
              <w:t>s derfor pr</w:t>
            </w:r>
            <w:r w:rsidRPr="006A6059">
              <w:rPr>
                <w:rFonts w:cs="Georgia"/>
                <w:b w:val="0"/>
                <w:color w:val="000000" w:themeColor="text1"/>
              </w:rPr>
              <w:t>æ</w:t>
            </w:r>
            <w:r w:rsidRPr="006A6059">
              <w:rPr>
                <w:b w:val="0"/>
                <w:color w:val="000000" w:themeColor="text1"/>
              </w:rPr>
              <w:t>ciseret, at frav</w:t>
            </w:r>
            <w:r w:rsidRPr="006A6059">
              <w:rPr>
                <w:rFonts w:cs="Georgia"/>
                <w:b w:val="0"/>
                <w:color w:val="000000" w:themeColor="text1"/>
              </w:rPr>
              <w:t>æ</w:t>
            </w:r>
            <w:r w:rsidRPr="006A6059">
              <w:rPr>
                <w:b w:val="0"/>
                <w:color w:val="000000" w:themeColor="text1"/>
              </w:rPr>
              <w:t>r af overv</w:t>
            </w:r>
            <w:r w:rsidRPr="006A6059">
              <w:rPr>
                <w:rFonts w:cs="Georgia"/>
                <w:b w:val="0"/>
                <w:color w:val="000000" w:themeColor="text1"/>
              </w:rPr>
              <w:t>å</w:t>
            </w:r>
            <w:r w:rsidRPr="006A6059">
              <w:rPr>
                <w:b w:val="0"/>
                <w:color w:val="000000" w:themeColor="text1"/>
              </w:rPr>
              <w:t>gning eller indikatorer p</w:t>
            </w:r>
            <w:r w:rsidRPr="006A6059">
              <w:rPr>
                <w:rFonts w:cs="Georgia"/>
                <w:b w:val="0"/>
                <w:color w:val="000000" w:themeColor="text1"/>
              </w:rPr>
              <w:t>å</w:t>
            </w:r>
            <w:r w:rsidRPr="006A6059">
              <w:rPr>
                <w:b w:val="0"/>
                <w:color w:val="000000" w:themeColor="text1"/>
              </w:rPr>
              <w:t xml:space="preserve"> nationalt niveau ikke automatisk b</w:t>
            </w:r>
            <w:r w:rsidRPr="006A6059">
              <w:rPr>
                <w:rFonts w:cs="Georgia"/>
                <w:b w:val="0"/>
                <w:color w:val="000000" w:themeColor="text1"/>
              </w:rPr>
              <w:t>ø</w:t>
            </w:r>
            <w:r w:rsidRPr="006A6059">
              <w:rPr>
                <w:b w:val="0"/>
                <w:color w:val="000000" w:themeColor="text1"/>
              </w:rPr>
              <w:t>r medf</w:t>
            </w:r>
            <w:r w:rsidRPr="006A6059">
              <w:rPr>
                <w:rFonts w:cs="Georgia"/>
                <w:b w:val="0"/>
                <w:color w:val="000000" w:themeColor="text1"/>
              </w:rPr>
              <w:t>ø</w:t>
            </w:r>
            <w:r w:rsidRPr="006A6059">
              <w:rPr>
                <w:b w:val="0"/>
                <w:color w:val="000000" w:themeColor="text1"/>
              </w:rPr>
              <w:t>re, at der stilles supplerende eller udvidede projektspecifikke krav, medmindre dette er fagligt og proportionalt begrundet i projektets konkrete p</w:t>
            </w:r>
            <w:r w:rsidRPr="006A6059">
              <w:rPr>
                <w:rFonts w:cs="Georgia"/>
                <w:b w:val="0"/>
                <w:color w:val="000000" w:themeColor="text1"/>
              </w:rPr>
              <w:t>å</w:t>
            </w:r>
            <w:r w:rsidRPr="006A6059">
              <w:rPr>
                <w:b w:val="0"/>
                <w:color w:val="000000" w:themeColor="text1"/>
              </w:rPr>
              <w:t>virkninger.</w:t>
            </w:r>
          </w:p>
        </w:tc>
      </w:tr>
      <w:tr w:rsidR="007E19D4" w:rsidRPr="00C9308F" w14:paraId="5E497E77" w14:textId="77777777" w:rsidTr="45598FB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64E1" w14:textId="0FDEC670" w:rsidR="007E19D4" w:rsidRPr="006A6059" w:rsidRDefault="00E54107" w:rsidP="00F77DF8">
            <w:pPr>
              <w:autoSpaceDE w:val="0"/>
              <w:autoSpaceDN w:val="0"/>
              <w:adjustRightInd w:val="0"/>
              <w:rPr>
                <w:rFonts w:cs="Tahoma"/>
                <w:b w:val="0"/>
              </w:rPr>
            </w:pPr>
            <w:r w:rsidRPr="006A6059">
              <w:rPr>
                <w:rFonts w:cs="Tahoma"/>
                <w:b w:val="0"/>
              </w:rPr>
              <w:t>Konsistens og proportionalitet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1527" w14:textId="6A260217" w:rsidR="007E19D4" w:rsidRPr="006A6059" w:rsidRDefault="00E54107" w:rsidP="00F77DF8">
            <w:pPr>
              <w:rPr>
                <w:b w:val="0"/>
                <w:color w:val="000000" w:themeColor="text1"/>
              </w:rPr>
            </w:pPr>
            <w:r w:rsidRPr="006A6059">
              <w:rPr>
                <w:b w:val="0"/>
                <w:color w:val="000000" w:themeColor="text1"/>
              </w:rPr>
              <w:t>For at sikre ensartet praksis på tværs af sektorer og projekter foreslås det, at overvågningsprogrammets anvendelse i projektsammenhæng tydeliggøres, herunder hvordan programmet understøtter vurderingen af kumulative og langsigtede effekter uden at overføre generelle videns</w:t>
            </w:r>
            <w:r w:rsidRPr="006A6059">
              <w:rPr>
                <w:rFonts w:ascii="Cambria Math" w:hAnsi="Cambria Math" w:cs="Cambria Math"/>
                <w:b w:val="0"/>
                <w:color w:val="000000" w:themeColor="text1"/>
              </w:rPr>
              <w:t>‑</w:t>
            </w:r>
            <w:r w:rsidRPr="006A6059">
              <w:rPr>
                <w:b w:val="0"/>
                <w:color w:val="000000" w:themeColor="text1"/>
              </w:rPr>
              <w:t xml:space="preserve"> eller overv</w:t>
            </w:r>
            <w:r w:rsidRPr="006A6059">
              <w:rPr>
                <w:rFonts w:cs="Georgia"/>
                <w:b w:val="0"/>
                <w:color w:val="000000" w:themeColor="text1"/>
              </w:rPr>
              <w:t>å</w:t>
            </w:r>
            <w:r w:rsidRPr="006A6059">
              <w:rPr>
                <w:b w:val="0"/>
                <w:color w:val="000000" w:themeColor="text1"/>
              </w:rPr>
              <w:t>gningshuller til det enkelte projekt.</w:t>
            </w:r>
          </w:p>
        </w:tc>
      </w:tr>
      <w:tr w:rsidR="007E19D4" w:rsidRPr="00C9308F" w14:paraId="60478A22" w14:textId="77777777" w:rsidTr="45598FB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7A77" w14:textId="23794AE6" w:rsidR="007E19D4" w:rsidRPr="006A6059" w:rsidRDefault="00E54107" w:rsidP="00F77DF8">
            <w:pPr>
              <w:autoSpaceDE w:val="0"/>
              <w:autoSpaceDN w:val="0"/>
              <w:adjustRightInd w:val="0"/>
              <w:rPr>
                <w:rFonts w:cs="Tahoma"/>
                <w:b w:val="0"/>
              </w:rPr>
            </w:pPr>
            <w:r w:rsidRPr="006A6059">
              <w:rPr>
                <w:rFonts w:cs="Tahoma"/>
                <w:b w:val="0"/>
              </w:rPr>
              <w:t>Forholdet til øvrige strategier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FBE6" w14:textId="5D789483" w:rsidR="007E19D4" w:rsidRPr="006A6059" w:rsidRDefault="006E2778" w:rsidP="00F77DF8">
            <w:pPr>
              <w:rPr>
                <w:b w:val="0"/>
                <w:color w:val="000000" w:themeColor="text1"/>
              </w:rPr>
            </w:pPr>
            <w:r w:rsidRPr="006A6059">
              <w:rPr>
                <w:b w:val="0"/>
                <w:color w:val="000000" w:themeColor="text1"/>
              </w:rPr>
              <w:t>Det kan med fordel præciseres, hvordan målsætninger i Havstrategien, herunder strategiske målsætninger for miljøtilstand, forventes anvendt i konkrete VVM</w:t>
            </w:r>
            <w:r w:rsidRPr="006A6059">
              <w:rPr>
                <w:rFonts w:ascii="Cambria Math" w:hAnsi="Cambria Math" w:cs="Cambria Math"/>
                <w:b w:val="0"/>
                <w:color w:val="000000" w:themeColor="text1"/>
              </w:rPr>
              <w:t>‑</w:t>
            </w:r>
            <w:r w:rsidRPr="006A6059">
              <w:rPr>
                <w:b w:val="0"/>
                <w:color w:val="000000" w:themeColor="text1"/>
              </w:rPr>
              <w:t>vurderinger, s</w:t>
            </w:r>
            <w:r w:rsidRPr="006A6059">
              <w:rPr>
                <w:rFonts w:cs="Georgia"/>
                <w:b w:val="0"/>
                <w:color w:val="000000" w:themeColor="text1"/>
              </w:rPr>
              <w:t>å</w:t>
            </w:r>
            <w:r w:rsidRPr="006A6059">
              <w:rPr>
                <w:b w:val="0"/>
                <w:color w:val="000000" w:themeColor="text1"/>
              </w:rPr>
              <w:t xml:space="preserve"> det sikres, at disse anvendes som vurderingsramme og ikke som selvst</w:t>
            </w:r>
            <w:r w:rsidRPr="006A6059">
              <w:rPr>
                <w:rFonts w:cs="Georgia"/>
                <w:b w:val="0"/>
                <w:color w:val="000000" w:themeColor="text1"/>
              </w:rPr>
              <w:t>æ</w:t>
            </w:r>
            <w:r w:rsidRPr="006A6059">
              <w:rPr>
                <w:b w:val="0"/>
                <w:color w:val="000000" w:themeColor="text1"/>
              </w:rPr>
              <w:t>ndigt kravgrundlag for nye projektspecifikke analyser.</w:t>
            </w:r>
          </w:p>
        </w:tc>
      </w:tr>
      <w:tr w:rsidR="007E19D4" w14:paraId="4FE15FEF" w14:textId="77777777" w:rsidTr="45598FB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238D" w14:textId="77777777" w:rsidR="007E19D4" w:rsidRPr="00D22381" w:rsidRDefault="007E19D4" w:rsidP="00F77DF8">
            <w:pPr>
              <w:autoSpaceDE w:val="0"/>
              <w:autoSpaceDN w:val="0"/>
              <w:adjustRightInd w:val="0"/>
              <w:rPr>
                <w:rFonts w:cs="Tahoma"/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B2F5" w14:textId="78FF8E0F" w:rsidR="007E19D4" w:rsidRPr="002B1608" w:rsidRDefault="007E19D4" w:rsidP="00F77DF8">
            <w:pPr>
              <w:rPr>
                <w:b w:val="0"/>
                <w:bCs w:val="0"/>
                <w:color w:val="000000" w:themeColor="text1"/>
              </w:rPr>
            </w:pPr>
          </w:p>
        </w:tc>
      </w:tr>
    </w:tbl>
    <w:p w14:paraId="142A2247" w14:textId="77777777" w:rsidR="007E19D4" w:rsidRDefault="007E19D4" w:rsidP="007E19D4">
      <w:pPr>
        <w:pStyle w:val="Overskrift1"/>
      </w:pPr>
      <w:r>
        <w:t>Specifikke kommentarer</w:t>
      </w:r>
    </w:p>
    <w:p w14:paraId="2F71B817" w14:textId="77777777" w:rsidR="007E19D4" w:rsidRDefault="007E19D4" w:rsidP="007E19D4"/>
    <w:p w14:paraId="38B009F8" w14:textId="77777777" w:rsidR="007E19D4" w:rsidRPr="008164C2" w:rsidRDefault="007E19D4" w:rsidP="007E19D4"/>
    <w:tbl>
      <w:tblPr>
        <w:tblStyle w:val="Tabel-Gitter2"/>
        <w:tblW w:w="13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1149"/>
        <w:gridCol w:w="2301"/>
        <w:gridCol w:w="4735"/>
        <w:gridCol w:w="4239"/>
      </w:tblGrid>
      <w:tr w:rsidR="007E19D4" w:rsidRPr="008164C2" w14:paraId="320A7B12" w14:textId="77777777" w:rsidTr="006A60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5119" w14:textId="77777777" w:rsidR="007E19D4" w:rsidRPr="00C65F75" w:rsidRDefault="007E19D4" w:rsidP="00F77DF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1C67" w14:textId="02A624B9" w:rsidR="007E19D4" w:rsidRPr="00C65F75" w:rsidRDefault="007E19D4" w:rsidP="00F77D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599C" w14:textId="3F462FD7" w:rsidR="007E19D4" w:rsidRPr="00C65F75" w:rsidRDefault="007E19D4" w:rsidP="00F77D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8660" w14:textId="4F7B10F4" w:rsidR="007E19D4" w:rsidRPr="00C65F75" w:rsidRDefault="007E19D4" w:rsidP="00F77D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B60B" w14:textId="7EF9C803" w:rsidR="007E19D4" w:rsidRPr="00C65F75" w:rsidRDefault="007E19D4" w:rsidP="00F77DF8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7E19D4" w14:paraId="32BCF9EB" w14:textId="77777777" w:rsidTr="694F5AFB">
        <w:trPr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286C" w14:textId="11F18CAA" w:rsidR="007E19D4" w:rsidRDefault="007E19D4" w:rsidP="00F77DF8">
            <w:pPr>
              <w:autoSpaceDE w:val="0"/>
              <w:autoSpaceDN w:val="0"/>
              <w:adjustRightInd w:val="0"/>
              <w:rPr>
                <w:rFonts w:cs="Tahoma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A1A3" w14:textId="79141188" w:rsidR="007E19D4" w:rsidRPr="00C9308F" w:rsidRDefault="007E19D4" w:rsidP="00F77DF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5A1" w14:textId="480814D5" w:rsidR="007E19D4" w:rsidRPr="00C9308F" w:rsidRDefault="007E19D4" w:rsidP="00F77DF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25C8" w14:textId="1348FB37" w:rsidR="007E19D4" w:rsidRPr="00C9308F" w:rsidRDefault="007E19D4" w:rsidP="00F77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50C3" w14:textId="3ADB89F9" w:rsidR="007E19D4" w:rsidRPr="00C9308F" w:rsidRDefault="007E19D4" w:rsidP="00F77DF8">
            <w:pPr>
              <w:rPr>
                <w:b w:val="0"/>
              </w:rPr>
            </w:pPr>
          </w:p>
        </w:tc>
      </w:tr>
      <w:tr w:rsidR="007E19D4" w14:paraId="14D84184" w14:textId="77777777" w:rsidTr="694F5AFB">
        <w:trPr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53D" w14:textId="6311ECAA" w:rsidR="007E19D4" w:rsidRDefault="007E19D4" w:rsidP="00F77DF8">
            <w:pPr>
              <w:autoSpaceDE w:val="0"/>
              <w:autoSpaceDN w:val="0"/>
              <w:rPr>
                <w:rFonts w:cs="BookAntiqua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38F8" w14:textId="14FDAE3C" w:rsidR="007E19D4" w:rsidRPr="00C9308F" w:rsidRDefault="007E19D4" w:rsidP="00F77DF8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ookAntiqua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F806" w14:textId="77777777" w:rsidR="007E19D4" w:rsidRPr="00C9308F" w:rsidRDefault="007E19D4" w:rsidP="00F77DF8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ookAntiqua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AAFD" w14:textId="0206D013" w:rsidR="007E19D4" w:rsidRPr="00C9308F" w:rsidRDefault="007E19D4" w:rsidP="00F77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7736" w14:textId="7AAE0BC7" w:rsidR="007E19D4" w:rsidRPr="00460DB7" w:rsidRDefault="007E19D4" w:rsidP="00F77DF8">
            <w:pPr>
              <w:rPr>
                <w:b w:val="0"/>
              </w:rPr>
            </w:pPr>
          </w:p>
        </w:tc>
      </w:tr>
      <w:tr w:rsidR="007E19D4" w14:paraId="2118BD66" w14:textId="77777777" w:rsidTr="694F5AFB">
        <w:trPr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11D6" w14:textId="0F1D4A14" w:rsidR="007E19D4" w:rsidRDefault="007E19D4" w:rsidP="00F77DF8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1103" w14:textId="2EFBDB6A" w:rsidR="007E19D4" w:rsidRPr="00C9308F" w:rsidRDefault="007E19D4" w:rsidP="00F77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13E8" w14:textId="165DFE92" w:rsidR="007E19D4" w:rsidRPr="00C9308F" w:rsidRDefault="007E19D4" w:rsidP="00F77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7A08" w14:textId="45A998F6" w:rsidR="007E19D4" w:rsidRPr="00C9308F" w:rsidRDefault="007E19D4" w:rsidP="00F77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5B13" w14:textId="41B130CA" w:rsidR="007E19D4" w:rsidRPr="00CA517B" w:rsidRDefault="007E19D4" w:rsidP="00F77DF8">
            <w:pPr>
              <w:rPr>
                <w:b w:val="0"/>
              </w:rPr>
            </w:pPr>
          </w:p>
        </w:tc>
      </w:tr>
      <w:tr w:rsidR="007E19D4" w14:paraId="00349D75" w14:textId="77777777" w:rsidTr="694F5AFB">
        <w:trPr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AF32" w14:textId="460A5B34" w:rsidR="007E19D4" w:rsidRDefault="007E19D4" w:rsidP="00F77DF8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F365" w14:textId="5F8680DC" w:rsidR="007E19D4" w:rsidRPr="00C9308F" w:rsidRDefault="007E19D4" w:rsidP="00F77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216B" w14:textId="77777777" w:rsidR="007E19D4" w:rsidRPr="00C9308F" w:rsidRDefault="007E19D4" w:rsidP="00F77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B155" w14:textId="762F629C" w:rsidR="007E19D4" w:rsidRPr="00C9308F" w:rsidRDefault="007E19D4" w:rsidP="00F77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CAD8" w14:textId="71AF8933" w:rsidR="007E19D4" w:rsidRPr="005C1F6D" w:rsidRDefault="007E19D4" w:rsidP="00F77DF8">
            <w:pPr>
              <w:rPr>
                <w:b w:val="0"/>
              </w:rPr>
            </w:pPr>
          </w:p>
        </w:tc>
      </w:tr>
      <w:tr w:rsidR="007E19D4" w14:paraId="3833F3E0" w14:textId="77777777" w:rsidTr="694F5AFB">
        <w:trPr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54F0" w14:textId="57CBE79F" w:rsidR="007E19D4" w:rsidRDefault="007E19D4" w:rsidP="00F77DF8">
            <w:pPr>
              <w:autoSpaceDE w:val="0"/>
              <w:autoSpaceDN w:val="0"/>
              <w:adjustRightInd w:val="0"/>
              <w:rPr>
                <w:rFonts w:cs="Tahoma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6750" w14:textId="00D3C8D3" w:rsidR="007E19D4" w:rsidRPr="00C9308F" w:rsidRDefault="007E19D4" w:rsidP="00F77DF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2EBB" w14:textId="77777777" w:rsidR="007E19D4" w:rsidRPr="00C9308F" w:rsidRDefault="007E19D4" w:rsidP="00F77DF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A31D" w14:textId="0870D435" w:rsidR="007E19D4" w:rsidRPr="00C9308F" w:rsidRDefault="007E19D4" w:rsidP="00F77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4795" w14:textId="1659A738" w:rsidR="007E19D4" w:rsidRPr="00B3474C" w:rsidRDefault="007E19D4" w:rsidP="00F77DF8">
            <w:pPr>
              <w:rPr>
                <w:b w:val="0"/>
              </w:rPr>
            </w:pPr>
          </w:p>
        </w:tc>
      </w:tr>
      <w:tr w:rsidR="007E19D4" w14:paraId="32249CDF" w14:textId="77777777" w:rsidTr="694F5AF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9C8F" w14:textId="724222C3" w:rsidR="007E19D4" w:rsidRDefault="007E19D4" w:rsidP="00F77DF8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FF08" w14:textId="4F0447C5" w:rsidR="007E19D4" w:rsidRPr="00C9308F" w:rsidRDefault="007E19D4" w:rsidP="694F5AF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2414" w14:textId="70DC505F" w:rsidR="007E19D4" w:rsidRPr="00C9308F" w:rsidRDefault="007E19D4" w:rsidP="694F5AF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CD0A" w14:textId="3A552E41" w:rsidR="007E19D4" w:rsidRPr="00C9308F" w:rsidRDefault="007E19D4" w:rsidP="694F5AF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ADD5" w14:textId="4481959B" w:rsidR="007E19D4" w:rsidRPr="008B3F40" w:rsidRDefault="007E19D4" w:rsidP="00F77DF8">
            <w:pPr>
              <w:rPr>
                <w:b w:val="0"/>
              </w:rPr>
            </w:pPr>
          </w:p>
        </w:tc>
      </w:tr>
    </w:tbl>
    <w:p w14:paraId="2863D1DD" w14:textId="77777777" w:rsidR="007E19D4" w:rsidRPr="00286F70" w:rsidRDefault="007E19D4" w:rsidP="007E19D4"/>
    <w:p w14:paraId="4CC202EF" w14:textId="77777777" w:rsidR="00730F9B" w:rsidRPr="00953410" w:rsidRDefault="00730F9B" w:rsidP="00953410">
      <w:pPr>
        <w:ind w:right="-1759"/>
      </w:pPr>
    </w:p>
    <w:sectPr w:rsidR="00730F9B" w:rsidRPr="00953410" w:rsidSect="007E19D4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418" w:right="2041" w:bottom="3175" w:left="1701" w:header="459" w:footer="7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52B99" w14:textId="77777777" w:rsidR="00CC43D2" w:rsidRDefault="00CC43D2">
      <w:r>
        <w:separator/>
      </w:r>
    </w:p>
  </w:endnote>
  <w:endnote w:type="continuationSeparator" w:id="0">
    <w:p w14:paraId="0FB6383D" w14:textId="77777777" w:rsidR="00CC43D2" w:rsidRDefault="00CC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F5262" w14:textId="77777777"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946EE3">
      <w:rPr>
        <w:rStyle w:val="Sidetal"/>
        <w:noProof/>
      </w:rPr>
      <w:t>1</w:t>
    </w:r>
    <w:r>
      <w:rPr>
        <w:rStyle w:val="Sidetal"/>
      </w:rPr>
      <w:fldChar w:fldCharType="end"/>
    </w:r>
  </w:p>
  <w:p w14:paraId="7AF854C9" w14:textId="77777777"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AEFA0" w14:textId="77777777" w:rsidR="001C6975" w:rsidRPr="001C6975" w:rsidRDefault="001C6975" w:rsidP="00BC56EA">
    <w:pPr>
      <w:pStyle w:val="Sidefod"/>
      <w:ind w:right="0"/>
      <w:jc w:val="right"/>
      <w:rPr>
        <w:rStyle w:val="Sidetal"/>
      </w:rPr>
    </w:pPr>
    <w:r w:rsidRPr="001C6975">
      <w:rPr>
        <w:rStyle w:val="Sidetal"/>
      </w:rPr>
      <w:fldChar w:fldCharType="begin"/>
    </w:r>
    <w:r w:rsidRPr="001C6975">
      <w:rPr>
        <w:rStyle w:val="Sidetal"/>
      </w:rPr>
      <w:instrText xml:space="preserve"> PAGE </w:instrText>
    </w:r>
    <w:r w:rsidRPr="001C6975">
      <w:rPr>
        <w:rStyle w:val="Sidetal"/>
      </w:rPr>
      <w:fldChar w:fldCharType="separate"/>
    </w:r>
    <w:r w:rsidR="00953410">
      <w:rPr>
        <w:rStyle w:val="Sidetal"/>
        <w:noProof/>
      </w:rPr>
      <w:t>2</w:t>
    </w:r>
    <w:r w:rsidRPr="001C6975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16D97" w14:textId="77777777" w:rsidR="00EE0137" w:rsidRPr="00956D3A" w:rsidRDefault="003E51BD" w:rsidP="00EE0137">
    <w:pPr>
      <w:pStyle w:val="Template-Address"/>
    </w:pPr>
    <w:bookmarkStart w:id="1" w:name="XIF_MMFirstAddressLine"/>
    <w:bookmarkStart w:id="2" w:name="XIF_MMSecondAddressLine"/>
    <w:bookmarkStart w:id="3" w:name="OFF_WebHIF"/>
    <w:r w:rsidRPr="00D33F53">
      <w:t xml:space="preserve">Miljøstyrelsen </w:t>
    </w:r>
    <w:r w:rsidRPr="0000398F">
      <w:t xml:space="preserve">• </w:t>
    </w:r>
    <w:bookmarkStart w:id="4" w:name="OFF_AddressAHIF"/>
    <w:r w:rsidRPr="00F06D51">
      <w:t>Lerchesgade 35</w:t>
    </w:r>
    <w:r w:rsidRPr="0000398F">
      <w:t xml:space="preserve"> </w:t>
    </w:r>
    <w:bookmarkEnd w:id="4"/>
    <w:r w:rsidRPr="0000398F">
      <w:rPr>
        <w:vanish/>
      </w:rPr>
      <w:t xml:space="preserve">• </w:t>
    </w:r>
    <w:bookmarkStart w:id="5" w:name="OFF_AddressB"/>
    <w:bookmarkStart w:id="6" w:name="OFF_AddressBHIF"/>
    <w:bookmarkEnd w:id="5"/>
    <w:r w:rsidRPr="0000398F">
      <w:rPr>
        <w:vanish/>
      </w:rPr>
      <w:t xml:space="preserve"> </w:t>
    </w:r>
    <w:bookmarkEnd w:id="6"/>
    <w:r w:rsidRPr="0000398F">
      <w:rPr>
        <w:vanish/>
      </w:rPr>
      <w:t xml:space="preserve">• </w:t>
    </w:r>
    <w:bookmarkStart w:id="7" w:name="OFF_AddressC"/>
    <w:bookmarkStart w:id="8" w:name="OFF_AddressCHIF"/>
    <w:bookmarkEnd w:id="7"/>
    <w:r w:rsidRPr="0000398F">
      <w:rPr>
        <w:vanish/>
      </w:rPr>
      <w:t xml:space="preserve"> </w:t>
    </w:r>
    <w:bookmarkEnd w:id="8"/>
    <w:r w:rsidRPr="0000398F">
      <w:t xml:space="preserve">• </w:t>
    </w:r>
    <w:bookmarkStart w:id="9" w:name="OFF_AddressD"/>
    <w:bookmarkStart w:id="10" w:name="OFF_AddressDHIF"/>
    <w:r w:rsidRPr="0000398F">
      <w:t>5000</w:t>
    </w:r>
    <w:bookmarkEnd w:id="9"/>
    <w:r w:rsidRPr="0000398F">
      <w:t xml:space="preserve"> </w:t>
    </w:r>
    <w:bookmarkStart w:id="11" w:name="OFF_City"/>
    <w:r w:rsidRPr="0000398F">
      <w:t>Odense C</w:t>
    </w:r>
    <w:bookmarkEnd w:id="11"/>
    <w:r w:rsidRPr="0000398F">
      <w:t xml:space="preserve"> </w:t>
    </w:r>
    <w:bookmarkEnd w:id="10"/>
    <w:r w:rsidRPr="0000398F">
      <w:t>•</w:t>
    </w:r>
    <w:r>
      <w:t xml:space="preserve"> </w:t>
    </w:r>
    <w:bookmarkStart w:id="12" w:name="LAN_Phone"/>
    <w:bookmarkStart w:id="13" w:name="OFF_PhoneHIF"/>
    <w:bookmarkEnd w:id="1"/>
  </w:p>
  <w:p w14:paraId="14C6113A" w14:textId="77777777" w:rsidR="009E0072" w:rsidRPr="00F06D51" w:rsidRDefault="00B8592C" w:rsidP="00A3576C">
    <w:pPr>
      <w:pStyle w:val="Template-Address10000"/>
    </w:pPr>
    <w:r w:rsidRPr="00F06D51">
      <w:t>Tlf.</w:t>
    </w:r>
    <w:bookmarkEnd w:id="12"/>
    <w:r w:rsidRPr="00F06D51">
      <w:t xml:space="preserve"> </w:t>
    </w:r>
    <w:bookmarkStart w:id="14" w:name="OFF_Phone"/>
    <w:r w:rsidRPr="00F06D51">
      <w:t>72 54 40 00</w:t>
    </w:r>
    <w:bookmarkEnd w:id="14"/>
    <w:r w:rsidRPr="00F06D51">
      <w:t xml:space="preserve"> </w:t>
    </w:r>
    <w:bookmarkEnd w:id="13"/>
    <w:r w:rsidRPr="00F06D51">
      <w:rPr>
        <w:vanish/>
      </w:rPr>
      <w:t xml:space="preserve">• </w:t>
    </w:r>
    <w:bookmarkStart w:id="15" w:name="LAN_Fax"/>
    <w:bookmarkStart w:id="16" w:name="OFF_FaxHIF"/>
    <w:r w:rsidRPr="00F06D51">
      <w:rPr>
        <w:vanish/>
      </w:rPr>
      <w:t>Fax</w:t>
    </w:r>
    <w:bookmarkEnd w:id="15"/>
    <w:r w:rsidRPr="00F06D51">
      <w:rPr>
        <w:vanish/>
      </w:rPr>
      <w:t xml:space="preserve"> </w:t>
    </w:r>
    <w:bookmarkStart w:id="17" w:name="OFF_Fax"/>
    <w:bookmarkEnd w:id="17"/>
    <w:r w:rsidRPr="00F06D51">
      <w:rPr>
        <w:vanish/>
      </w:rPr>
      <w:t xml:space="preserve"> </w:t>
    </w:r>
    <w:bookmarkEnd w:id="16"/>
    <w:r w:rsidRPr="00F06D51">
      <w:t xml:space="preserve">• </w:t>
    </w:r>
    <w:bookmarkStart w:id="18" w:name="OFF_CVRHIF"/>
    <w:r w:rsidRPr="00F06D51">
      <w:t xml:space="preserve">CVR </w:t>
    </w:r>
    <w:bookmarkStart w:id="19" w:name="OFF_CVR"/>
    <w:r w:rsidRPr="00F06D51">
      <w:t>25798376</w:t>
    </w:r>
    <w:bookmarkEnd w:id="19"/>
    <w:r w:rsidRPr="00F06D51">
      <w:t xml:space="preserve"> </w:t>
    </w:r>
    <w:bookmarkEnd w:id="18"/>
    <w:r w:rsidRPr="00F06D51">
      <w:t xml:space="preserve">• </w:t>
    </w:r>
    <w:bookmarkStart w:id="20" w:name="OFF_EANHIF"/>
    <w:r w:rsidRPr="00F06D51">
      <w:t xml:space="preserve">EAN </w:t>
    </w:r>
    <w:bookmarkStart w:id="21" w:name="OFF_EAN"/>
    <w:r w:rsidRPr="00F06D51">
      <w:t>5798000860810</w:t>
    </w:r>
    <w:bookmarkEnd w:id="21"/>
    <w:r w:rsidRPr="00F06D51">
      <w:t xml:space="preserve"> </w:t>
    </w:r>
    <w:bookmarkEnd w:id="20"/>
    <w:r w:rsidRPr="00F06D51">
      <w:t xml:space="preserve">• </w:t>
    </w:r>
    <w:bookmarkStart w:id="22" w:name="OFF_Email"/>
    <w:bookmarkStart w:id="23" w:name="OFF_EmailHIF"/>
    <w:r w:rsidRPr="00F06D51">
      <w:t>mst@mst.dk</w:t>
    </w:r>
    <w:bookmarkEnd w:id="22"/>
    <w:r w:rsidRPr="00F06D51">
      <w:t xml:space="preserve"> </w:t>
    </w:r>
    <w:bookmarkEnd w:id="23"/>
    <w:r w:rsidRPr="00F06D51">
      <w:t xml:space="preserve">• </w:t>
    </w:r>
    <w:bookmarkStart w:id="24" w:name="OFF_Web"/>
    <w:r w:rsidRPr="00F06D51">
      <w:t>www.mst.dk</w:t>
    </w:r>
    <w:bookmarkEnd w:id="24"/>
    <w:r w:rsidR="00EE0137" w:rsidRPr="00946EE3">
      <w:t xml:space="preserve"> </w:t>
    </w:r>
    <w:bookmarkEnd w:id="2"/>
    <w:bookmarkEnd w:id="3"/>
  </w:p>
  <w:p w14:paraId="0D8F899B" w14:textId="77777777" w:rsidR="0048667B" w:rsidRPr="00EE0137" w:rsidRDefault="0048667B" w:rsidP="00EE013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5A382" w14:textId="77777777" w:rsidR="00CC43D2" w:rsidRDefault="00CC43D2">
      <w:r>
        <w:separator/>
      </w:r>
    </w:p>
  </w:footnote>
  <w:footnote w:type="continuationSeparator" w:id="0">
    <w:p w14:paraId="047FE728" w14:textId="77777777" w:rsidR="00CC43D2" w:rsidRDefault="00CC4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3D457" w14:textId="77777777" w:rsidR="000E717B" w:rsidRDefault="000E717B">
    <w:pPr>
      <w:pStyle w:val="Sidehoved"/>
    </w:pPr>
    <w:bookmarkStart w:id="0" w:name="BIT_PrimaryHeader"/>
  </w:p>
  <w:bookmarkEnd w:id="0"/>
  <w:p w14:paraId="59F5CB58" w14:textId="77777777" w:rsidR="005A0290" w:rsidRDefault="005A029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209BF" w14:textId="77777777" w:rsidR="00EE0137" w:rsidRPr="00E959A5" w:rsidRDefault="00EE0137" w:rsidP="00EE0137">
    <w:r w:rsidRPr="00E959A5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C7B3DD7" wp14:editId="4F0048E1">
              <wp:simplePos x="0" y="0"/>
              <wp:positionH relativeFrom="rightMargin">
                <wp:align>right</wp:align>
              </wp:positionH>
              <wp:positionV relativeFrom="page">
                <wp:posOffset>1263015</wp:posOffset>
              </wp:positionV>
              <wp:extent cx="2016000" cy="2361600"/>
              <wp:effectExtent l="0" t="0" r="3810" b="635"/>
              <wp:wrapNone/>
              <wp:docPr id="1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6000" cy="236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28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55"/>
                          </w:tblGrid>
                          <w:tr w:rsidR="00EE0137" w14:paraId="199CA9F1" w14:textId="77777777">
                            <w:trPr>
                              <w:cantSplit/>
                              <w:trHeight w:val="2778"/>
                            </w:trPr>
                            <w:tc>
                              <w:tcPr>
                                <w:tcW w:w="2755" w:type="dxa"/>
                                <w:tcMar>
                                  <w:top w:w="34" w:type="dxa"/>
                                  <w:left w:w="0" w:type="dxa"/>
                                  <w:bottom w:w="28" w:type="dxa"/>
                                  <w:right w:w="0" w:type="dxa"/>
                                </w:tcMar>
                              </w:tcPr>
                              <w:p w14:paraId="506A21EE" w14:textId="77777777" w:rsidR="00411D14" w:rsidRPr="003E51BD" w:rsidRDefault="00411D14" w:rsidP="00411D14">
                                <w:pPr>
                                  <w:pStyle w:val="DocumentName"/>
                                  <w:rPr>
                                    <w:caps w:val="0"/>
                                  </w:rPr>
                                </w:pPr>
                              </w:p>
                              <w:p w14:paraId="12A4971B" w14:textId="72763209" w:rsidR="009E0072" w:rsidRPr="00C42863" w:rsidRDefault="00B8592C" w:rsidP="00563DC0">
                                <w:r w:rsidRPr="00C42863">
                                  <w:t xml:space="preserve">J.nr. </w:t>
                                </w:r>
                                <w:r w:rsidR="004F4B96">
                                  <w:t>2026-</w:t>
                                </w:r>
                                <w:r w:rsidR="004366EA">
                                  <w:t>18094</w:t>
                                </w:r>
                              </w:p>
                              <w:p w14:paraId="4F45B303" w14:textId="77777777" w:rsidR="009E0072" w:rsidRPr="00C42863" w:rsidRDefault="00B8592C" w:rsidP="00563DC0">
                                <w:r w:rsidRPr="00C42863">
                                  <w:t>Ref. fje</w:t>
                                </w:r>
                              </w:p>
                              <w:p w14:paraId="3FF14984" w14:textId="77777777" w:rsidR="009E0072" w:rsidRPr="00095830" w:rsidRDefault="00B8592C" w:rsidP="00563DC0">
                                <w:r w:rsidRPr="00C42863">
                                  <w:t>Den 27. januar 2026</w:t>
                                </w:r>
                              </w:p>
                              <w:p w14:paraId="269E151C" w14:textId="77777777" w:rsidR="00EE0137" w:rsidRDefault="00EE0137" w:rsidP="00F351D6">
                                <w:pPr>
                                  <w:pStyle w:val="Kolofontekst"/>
                                </w:pPr>
                              </w:p>
                            </w:tc>
                          </w:tr>
                        </w:tbl>
                        <w:p w14:paraId="2A304311" w14:textId="77777777" w:rsidR="00EE0137" w:rsidRDefault="00EE0137" w:rsidP="00EE0137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7B3DD7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margin-left:107.55pt;margin-top:99.45pt;width:158.75pt;height:185.95pt;z-index:251658240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28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55"/>
                    </w:tblGrid>
                    <w:tr w:rsidR="00EE0137" w14:paraId="199CA9F1" w14:textId="77777777">
                      <w:trPr>
                        <w:cantSplit/>
                        <w:trHeight w:val="2778"/>
                      </w:trPr>
                      <w:tc>
                        <w:tcPr>
                          <w:tcW w:w="2755" w:type="dxa"/>
                          <w:tcMar>
                            <w:top w:w="34" w:type="dxa"/>
                            <w:left w:w="0" w:type="dxa"/>
                            <w:bottom w:w="28" w:type="dxa"/>
                            <w:right w:w="0" w:type="dxa"/>
                          </w:tcMar>
                        </w:tcPr>
                        <w:p w14:paraId="506A21EE" w14:textId="77777777" w:rsidR="00411D14" w:rsidRPr="003E51BD" w:rsidRDefault="00411D14" w:rsidP="00411D14">
                          <w:pPr>
                            <w:pStyle w:val="DocumentName"/>
                            <w:rPr>
                              <w:caps w:val="0"/>
                            </w:rPr>
                          </w:pPr>
                        </w:p>
                        <w:p w14:paraId="12A4971B" w14:textId="72763209" w:rsidR="009E0072" w:rsidRPr="00C42863" w:rsidRDefault="00B8592C" w:rsidP="00563DC0">
                          <w:r w:rsidRPr="00C42863">
                            <w:t xml:space="preserve">J.nr. </w:t>
                          </w:r>
                          <w:r w:rsidR="004F4B96">
                            <w:t>2026-</w:t>
                          </w:r>
                          <w:r w:rsidR="004366EA">
                            <w:t>18094</w:t>
                          </w:r>
                        </w:p>
                        <w:p w14:paraId="4F45B303" w14:textId="77777777" w:rsidR="009E0072" w:rsidRPr="00C42863" w:rsidRDefault="00B8592C" w:rsidP="00563DC0">
                          <w:r w:rsidRPr="00C42863">
                            <w:t>Ref. fje</w:t>
                          </w:r>
                        </w:p>
                        <w:p w14:paraId="3FF14984" w14:textId="77777777" w:rsidR="009E0072" w:rsidRPr="00095830" w:rsidRDefault="00B8592C" w:rsidP="00563DC0">
                          <w:r w:rsidRPr="00C42863">
                            <w:t>Den 27. januar 2026</w:t>
                          </w:r>
                        </w:p>
                        <w:p w14:paraId="269E151C" w14:textId="77777777" w:rsidR="00EE0137" w:rsidRDefault="00EE0137" w:rsidP="00F351D6">
                          <w:pPr>
                            <w:pStyle w:val="Kolofontekst"/>
                          </w:pPr>
                        </w:p>
                      </w:tc>
                    </w:tr>
                  </w:tbl>
                  <w:p w14:paraId="2A304311" w14:textId="77777777" w:rsidR="00EE0137" w:rsidRDefault="00EE0137" w:rsidP="00EE0137"/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118CA4AE" w14:textId="77777777" w:rsidR="00C02650" w:rsidRDefault="003E51BD" w:rsidP="007E1CD7">
    <w:pPr>
      <w:pStyle w:val="DocumentName"/>
      <w:tabs>
        <w:tab w:val="clear" w:pos="9638"/>
        <w:tab w:val="right" w:pos="7230"/>
      </w:tabs>
      <w:rPr>
        <w:caps w:val="0"/>
      </w:rPr>
    </w:pPr>
    <w:r>
      <w:rPr>
        <w:noProof/>
      </w:rPr>
      <w:drawing>
        <wp:anchor distT="0" distB="0" distL="114300" distR="114300" simplePos="0" relativeHeight="251658241" behindDoc="0" locked="1" layoutInCell="1" allowOverlap="1" wp14:anchorId="58F8CF9B" wp14:editId="58000983">
          <wp:simplePos x="0" y="0"/>
          <wp:positionH relativeFrom="page">
            <wp:posOffset>8099425</wp:posOffset>
          </wp:positionH>
          <wp:positionV relativeFrom="topMargin">
            <wp:posOffset>90170</wp:posOffset>
          </wp:positionV>
          <wp:extent cx="2294255" cy="843915"/>
          <wp:effectExtent l="0" t="0" r="0" b="0"/>
          <wp:wrapNone/>
          <wp:docPr id="3" name="TopLogoFirst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4255" cy="843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82955384">
    <w:abstractNumId w:val="10"/>
  </w:num>
  <w:num w:numId="2" w16cid:durableId="414399999">
    <w:abstractNumId w:val="7"/>
  </w:num>
  <w:num w:numId="3" w16cid:durableId="1038430208">
    <w:abstractNumId w:val="6"/>
  </w:num>
  <w:num w:numId="4" w16cid:durableId="2121953501">
    <w:abstractNumId w:val="5"/>
  </w:num>
  <w:num w:numId="5" w16cid:durableId="888152131">
    <w:abstractNumId w:val="4"/>
  </w:num>
  <w:num w:numId="6" w16cid:durableId="1510868732">
    <w:abstractNumId w:val="11"/>
  </w:num>
  <w:num w:numId="7" w16cid:durableId="343169314">
    <w:abstractNumId w:val="3"/>
  </w:num>
  <w:num w:numId="8" w16cid:durableId="104926714">
    <w:abstractNumId w:val="2"/>
  </w:num>
  <w:num w:numId="9" w16cid:durableId="1130247406">
    <w:abstractNumId w:val="1"/>
  </w:num>
  <w:num w:numId="10" w16cid:durableId="1282834382">
    <w:abstractNumId w:val="0"/>
  </w:num>
  <w:num w:numId="11" w16cid:durableId="1826361160">
    <w:abstractNumId w:val="9"/>
  </w:num>
  <w:num w:numId="12" w16cid:durableId="1259218400">
    <w:abstractNumId w:val="13"/>
  </w:num>
  <w:num w:numId="13" w16cid:durableId="397703063">
    <w:abstractNumId w:val="12"/>
  </w:num>
  <w:num w:numId="14" w16cid:durableId="1872543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E48"/>
    <w:rsid w:val="00002EA0"/>
    <w:rsid w:val="00003636"/>
    <w:rsid w:val="00005FAA"/>
    <w:rsid w:val="0001457C"/>
    <w:rsid w:val="0001528D"/>
    <w:rsid w:val="000166A0"/>
    <w:rsid w:val="000263E3"/>
    <w:rsid w:val="00030051"/>
    <w:rsid w:val="000347D1"/>
    <w:rsid w:val="00037E7E"/>
    <w:rsid w:val="00060BC5"/>
    <w:rsid w:val="000647F2"/>
    <w:rsid w:val="00066A0C"/>
    <w:rsid w:val="00070BA1"/>
    <w:rsid w:val="00073466"/>
    <w:rsid w:val="00074F1A"/>
    <w:rsid w:val="000758FD"/>
    <w:rsid w:val="00082404"/>
    <w:rsid w:val="000825EC"/>
    <w:rsid w:val="00096AA1"/>
    <w:rsid w:val="000A1C92"/>
    <w:rsid w:val="000A26F5"/>
    <w:rsid w:val="000A7219"/>
    <w:rsid w:val="000B26E7"/>
    <w:rsid w:val="000B2E5E"/>
    <w:rsid w:val="000B5461"/>
    <w:rsid w:val="000B6FEE"/>
    <w:rsid w:val="000C0294"/>
    <w:rsid w:val="000C0594"/>
    <w:rsid w:val="000C13E6"/>
    <w:rsid w:val="000C3D52"/>
    <w:rsid w:val="000C45B7"/>
    <w:rsid w:val="000C62D3"/>
    <w:rsid w:val="000D0F4C"/>
    <w:rsid w:val="000D1CF4"/>
    <w:rsid w:val="000D5FBF"/>
    <w:rsid w:val="000D600E"/>
    <w:rsid w:val="000E179B"/>
    <w:rsid w:val="000E3488"/>
    <w:rsid w:val="000E3992"/>
    <w:rsid w:val="000E717B"/>
    <w:rsid w:val="000F0B81"/>
    <w:rsid w:val="000F21ED"/>
    <w:rsid w:val="001016E1"/>
    <w:rsid w:val="00103018"/>
    <w:rsid w:val="00104CB1"/>
    <w:rsid w:val="001062D0"/>
    <w:rsid w:val="001129D3"/>
    <w:rsid w:val="00113A3E"/>
    <w:rsid w:val="00114DE6"/>
    <w:rsid w:val="001210A9"/>
    <w:rsid w:val="001235FC"/>
    <w:rsid w:val="001354CC"/>
    <w:rsid w:val="0014150F"/>
    <w:rsid w:val="00144670"/>
    <w:rsid w:val="0014616C"/>
    <w:rsid w:val="00150899"/>
    <w:rsid w:val="00152CB8"/>
    <w:rsid w:val="00154300"/>
    <w:rsid w:val="00156908"/>
    <w:rsid w:val="001576EC"/>
    <w:rsid w:val="00160721"/>
    <w:rsid w:val="00162BCE"/>
    <w:rsid w:val="001743E7"/>
    <w:rsid w:val="0018769C"/>
    <w:rsid w:val="001A2EF4"/>
    <w:rsid w:val="001A43C2"/>
    <w:rsid w:val="001A4D56"/>
    <w:rsid w:val="001A58BF"/>
    <w:rsid w:val="001A6CB5"/>
    <w:rsid w:val="001A7272"/>
    <w:rsid w:val="001A7E4B"/>
    <w:rsid w:val="001B3F10"/>
    <w:rsid w:val="001B72A9"/>
    <w:rsid w:val="001C24B2"/>
    <w:rsid w:val="001C2544"/>
    <w:rsid w:val="001C417D"/>
    <w:rsid w:val="001C4328"/>
    <w:rsid w:val="001C6975"/>
    <w:rsid w:val="001C7630"/>
    <w:rsid w:val="001D1196"/>
    <w:rsid w:val="001D156A"/>
    <w:rsid w:val="001D19D8"/>
    <w:rsid w:val="001E38EF"/>
    <w:rsid w:val="001E63D8"/>
    <w:rsid w:val="001E7F16"/>
    <w:rsid w:val="001F3A47"/>
    <w:rsid w:val="001F3DFB"/>
    <w:rsid w:val="001F763E"/>
    <w:rsid w:val="00200B86"/>
    <w:rsid w:val="0020134B"/>
    <w:rsid w:val="0020402C"/>
    <w:rsid w:val="002044E3"/>
    <w:rsid w:val="00204BF4"/>
    <w:rsid w:val="00211AC9"/>
    <w:rsid w:val="00212497"/>
    <w:rsid w:val="002239C6"/>
    <w:rsid w:val="00225534"/>
    <w:rsid w:val="00226864"/>
    <w:rsid w:val="00235C1F"/>
    <w:rsid w:val="002366E2"/>
    <w:rsid w:val="002629A8"/>
    <w:rsid w:val="002639DB"/>
    <w:rsid w:val="00264240"/>
    <w:rsid w:val="002654F9"/>
    <w:rsid w:val="00267F76"/>
    <w:rsid w:val="0027546B"/>
    <w:rsid w:val="002807F6"/>
    <w:rsid w:val="00283D52"/>
    <w:rsid w:val="00283D7E"/>
    <w:rsid w:val="00284176"/>
    <w:rsid w:val="00293240"/>
    <w:rsid w:val="002933E6"/>
    <w:rsid w:val="0029629D"/>
    <w:rsid w:val="002A0265"/>
    <w:rsid w:val="002A29B1"/>
    <w:rsid w:val="002A7860"/>
    <w:rsid w:val="002B71DD"/>
    <w:rsid w:val="002C042D"/>
    <w:rsid w:val="002C4595"/>
    <w:rsid w:val="002C4D00"/>
    <w:rsid w:val="002D00C9"/>
    <w:rsid w:val="002D03C2"/>
    <w:rsid w:val="002D268E"/>
    <w:rsid w:val="002D7F0F"/>
    <w:rsid w:val="002E12B0"/>
    <w:rsid w:val="002F177C"/>
    <w:rsid w:val="003001A2"/>
    <w:rsid w:val="003005AD"/>
    <w:rsid w:val="003033ED"/>
    <w:rsid w:val="00306697"/>
    <w:rsid w:val="00310C3C"/>
    <w:rsid w:val="00313642"/>
    <w:rsid w:val="00315AC9"/>
    <w:rsid w:val="00320951"/>
    <w:rsid w:val="003209AA"/>
    <w:rsid w:val="00322BBE"/>
    <w:rsid w:val="00326ED5"/>
    <w:rsid w:val="00330FDB"/>
    <w:rsid w:val="00331970"/>
    <w:rsid w:val="00334562"/>
    <w:rsid w:val="00341FCF"/>
    <w:rsid w:val="00343A37"/>
    <w:rsid w:val="00345FA9"/>
    <w:rsid w:val="003461D4"/>
    <w:rsid w:val="00350582"/>
    <w:rsid w:val="00353B4E"/>
    <w:rsid w:val="003558D9"/>
    <w:rsid w:val="003568B6"/>
    <w:rsid w:val="00362EAC"/>
    <w:rsid w:val="003636D3"/>
    <w:rsid w:val="00365BC4"/>
    <w:rsid w:val="003819FF"/>
    <w:rsid w:val="00385C06"/>
    <w:rsid w:val="00386D0C"/>
    <w:rsid w:val="003A3350"/>
    <w:rsid w:val="003A3369"/>
    <w:rsid w:val="003A44A9"/>
    <w:rsid w:val="003B6C74"/>
    <w:rsid w:val="003C67E6"/>
    <w:rsid w:val="003D3CB2"/>
    <w:rsid w:val="003D518E"/>
    <w:rsid w:val="003D5D08"/>
    <w:rsid w:val="003E06B4"/>
    <w:rsid w:val="003E09D1"/>
    <w:rsid w:val="003E1377"/>
    <w:rsid w:val="003E3617"/>
    <w:rsid w:val="003E51BD"/>
    <w:rsid w:val="003F0D75"/>
    <w:rsid w:val="00404A34"/>
    <w:rsid w:val="0040506D"/>
    <w:rsid w:val="00406784"/>
    <w:rsid w:val="00406AF1"/>
    <w:rsid w:val="00407A11"/>
    <w:rsid w:val="00407C2F"/>
    <w:rsid w:val="00410DA5"/>
    <w:rsid w:val="00411D14"/>
    <w:rsid w:val="0041385B"/>
    <w:rsid w:val="00414BA2"/>
    <w:rsid w:val="00415BC0"/>
    <w:rsid w:val="004208E6"/>
    <w:rsid w:val="004232F9"/>
    <w:rsid w:val="00426560"/>
    <w:rsid w:val="00432BEC"/>
    <w:rsid w:val="00433A1E"/>
    <w:rsid w:val="004366EA"/>
    <w:rsid w:val="00440668"/>
    <w:rsid w:val="00442162"/>
    <w:rsid w:val="004421D7"/>
    <w:rsid w:val="00447B83"/>
    <w:rsid w:val="00450475"/>
    <w:rsid w:val="00457882"/>
    <w:rsid w:val="00460B5A"/>
    <w:rsid w:val="00460DB7"/>
    <w:rsid w:val="0046600E"/>
    <w:rsid w:val="00467E79"/>
    <w:rsid w:val="00476722"/>
    <w:rsid w:val="00481EEB"/>
    <w:rsid w:val="004830C6"/>
    <w:rsid w:val="0048414C"/>
    <w:rsid w:val="0048667B"/>
    <w:rsid w:val="00486F50"/>
    <w:rsid w:val="00495993"/>
    <w:rsid w:val="004A3AAA"/>
    <w:rsid w:val="004A4315"/>
    <w:rsid w:val="004B5995"/>
    <w:rsid w:val="004B5AC3"/>
    <w:rsid w:val="004B6A8B"/>
    <w:rsid w:val="004B79D7"/>
    <w:rsid w:val="004C0742"/>
    <w:rsid w:val="004C237E"/>
    <w:rsid w:val="004C491E"/>
    <w:rsid w:val="004C63FE"/>
    <w:rsid w:val="004D23C9"/>
    <w:rsid w:val="004D6645"/>
    <w:rsid w:val="004E33EF"/>
    <w:rsid w:val="004E562B"/>
    <w:rsid w:val="004E642A"/>
    <w:rsid w:val="004E7C82"/>
    <w:rsid w:val="004F4B96"/>
    <w:rsid w:val="004F7C92"/>
    <w:rsid w:val="005009DC"/>
    <w:rsid w:val="00500EFC"/>
    <w:rsid w:val="00501E2E"/>
    <w:rsid w:val="00510C26"/>
    <w:rsid w:val="0051781E"/>
    <w:rsid w:val="00520971"/>
    <w:rsid w:val="00523546"/>
    <w:rsid w:val="005267CB"/>
    <w:rsid w:val="00531869"/>
    <w:rsid w:val="00535B7D"/>
    <w:rsid w:val="00544426"/>
    <w:rsid w:val="005543C3"/>
    <w:rsid w:val="00554FAA"/>
    <w:rsid w:val="005630B4"/>
    <w:rsid w:val="00563773"/>
    <w:rsid w:val="005650F2"/>
    <w:rsid w:val="005672CB"/>
    <w:rsid w:val="00576B90"/>
    <w:rsid w:val="0058155D"/>
    <w:rsid w:val="00590A5B"/>
    <w:rsid w:val="00590C13"/>
    <w:rsid w:val="0059175F"/>
    <w:rsid w:val="00591A7A"/>
    <w:rsid w:val="0059560E"/>
    <w:rsid w:val="00596C25"/>
    <w:rsid w:val="00596EDF"/>
    <w:rsid w:val="005A01E1"/>
    <w:rsid w:val="005A0290"/>
    <w:rsid w:val="005A1F29"/>
    <w:rsid w:val="005A29CB"/>
    <w:rsid w:val="005A50B9"/>
    <w:rsid w:val="005C162B"/>
    <w:rsid w:val="005C1F6D"/>
    <w:rsid w:val="005C51A1"/>
    <w:rsid w:val="005D2B26"/>
    <w:rsid w:val="005D3CF2"/>
    <w:rsid w:val="005D543F"/>
    <w:rsid w:val="005D7152"/>
    <w:rsid w:val="005E352B"/>
    <w:rsid w:val="005E4484"/>
    <w:rsid w:val="005E77EF"/>
    <w:rsid w:val="005F172E"/>
    <w:rsid w:val="005F4C83"/>
    <w:rsid w:val="005F61FB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41AE1"/>
    <w:rsid w:val="00655780"/>
    <w:rsid w:val="00656763"/>
    <w:rsid w:val="00656C96"/>
    <w:rsid w:val="006665A1"/>
    <w:rsid w:val="006706E8"/>
    <w:rsid w:val="0067771A"/>
    <w:rsid w:val="00683BA9"/>
    <w:rsid w:val="00684000"/>
    <w:rsid w:val="00684B85"/>
    <w:rsid w:val="0068783F"/>
    <w:rsid w:val="00696E85"/>
    <w:rsid w:val="006A18C5"/>
    <w:rsid w:val="006A6059"/>
    <w:rsid w:val="006D09A7"/>
    <w:rsid w:val="006E0A1F"/>
    <w:rsid w:val="006E0D1D"/>
    <w:rsid w:val="006E2778"/>
    <w:rsid w:val="006E7F1D"/>
    <w:rsid w:val="006F3EB3"/>
    <w:rsid w:val="006F4DCD"/>
    <w:rsid w:val="00702FF2"/>
    <w:rsid w:val="00703B66"/>
    <w:rsid w:val="00705800"/>
    <w:rsid w:val="00705EAB"/>
    <w:rsid w:val="00706519"/>
    <w:rsid w:val="007225E4"/>
    <w:rsid w:val="00723455"/>
    <w:rsid w:val="00724762"/>
    <w:rsid w:val="00724770"/>
    <w:rsid w:val="007249D4"/>
    <w:rsid w:val="00724D6D"/>
    <w:rsid w:val="00730DB5"/>
    <w:rsid w:val="00730F9B"/>
    <w:rsid w:val="007324F9"/>
    <w:rsid w:val="0073474C"/>
    <w:rsid w:val="0073754C"/>
    <w:rsid w:val="00741335"/>
    <w:rsid w:val="00742583"/>
    <w:rsid w:val="0074461E"/>
    <w:rsid w:val="0074716F"/>
    <w:rsid w:val="0074737F"/>
    <w:rsid w:val="00751E72"/>
    <w:rsid w:val="00753673"/>
    <w:rsid w:val="007540BD"/>
    <w:rsid w:val="00762205"/>
    <w:rsid w:val="0076323D"/>
    <w:rsid w:val="00764201"/>
    <w:rsid w:val="0077532B"/>
    <w:rsid w:val="00781CB3"/>
    <w:rsid w:val="007830BE"/>
    <w:rsid w:val="007912B3"/>
    <w:rsid w:val="007940C9"/>
    <w:rsid w:val="00796312"/>
    <w:rsid w:val="007B1B23"/>
    <w:rsid w:val="007B21FA"/>
    <w:rsid w:val="007B2ADE"/>
    <w:rsid w:val="007B3940"/>
    <w:rsid w:val="007D334C"/>
    <w:rsid w:val="007D492E"/>
    <w:rsid w:val="007E0C49"/>
    <w:rsid w:val="007E19D4"/>
    <w:rsid w:val="007E1CD7"/>
    <w:rsid w:val="007E3A3B"/>
    <w:rsid w:val="007E51F2"/>
    <w:rsid w:val="007E5E97"/>
    <w:rsid w:val="007E7688"/>
    <w:rsid w:val="007F4A4B"/>
    <w:rsid w:val="007F770C"/>
    <w:rsid w:val="00802CB9"/>
    <w:rsid w:val="00807A4E"/>
    <w:rsid w:val="00807BA4"/>
    <w:rsid w:val="00821133"/>
    <w:rsid w:val="008324B0"/>
    <w:rsid w:val="00833A82"/>
    <w:rsid w:val="008407EC"/>
    <w:rsid w:val="0084333E"/>
    <w:rsid w:val="0084379B"/>
    <w:rsid w:val="00844CA9"/>
    <w:rsid w:val="00847491"/>
    <w:rsid w:val="00850194"/>
    <w:rsid w:val="008507ED"/>
    <w:rsid w:val="008559E9"/>
    <w:rsid w:val="00860D2C"/>
    <w:rsid w:val="00861CBA"/>
    <w:rsid w:val="00863B4C"/>
    <w:rsid w:val="00872AC0"/>
    <w:rsid w:val="00875531"/>
    <w:rsid w:val="00882741"/>
    <w:rsid w:val="00892B13"/>
    <w:rsid w:val="008A1C6B"/>
    <w:rsid w:val="008B1B83"/>
    <w:rsid w:val="008B3ADA"/>
    <w:rsid w:val="008B3F40"/>
    <w:rsid w:val="008C5F4A"/>
    <w:rsid w:val="008D1674"/>
    <w:rsid w:val="008E3990"/>
    <w:rsid w:val="008F17E5"/>
    <w:rsid w:val="008F272E"/>
    <w:rsid w:val="008F6B2B"/>
    <w:rsid w:val="00905C37"/>
    <w:rsid w:val="00906916"/>
    <w:rsid w:val="0092514B"/>
    <w:rsid w:val="009264AA"/>
    <w:rsid w:val="0093201F"/>
    <w:rsid w:val="00944EE8"/>
    <w:rsid w:val="009461F0"/>
    <w:rsid w:val="00946EE3"/>
    <w:rsid w:val="00953410"/>
    <w:rsid w:val="009601F5"/>
    <w:rsid w:val="00960EAA"/>
    <w:rsid w:val="00963E43"/>
    <w:rsid w:val="00970F21"/>
    <w:rsid w:val="00975F3B"/>
    <w:rsid w:val="009775D2"/>
    <w:rsid w:val="0098382A"/>
    <w:rsid w:val="00985679"/>
    <w:rsid w:val="00986D48"/>
    <w:rsid w:val="009943CD"/>
    <w:rsid w:val="00994809"/>
    <w:rsid w:val="00994E91"/>
    <w:rsid w:val="009C37F8"/>
    <w:rsid w:val="009C3979"/>
    <w:rsid w:val="009C6BB2"/>
    <w:rsid w:val="009D633A"/>
    <w:rsid w:val="009E0072"/>
    <w:rsid w:val="009E27B6"/>
    <w:rsid w:val="009E3608"/>
    <w:rsid w:val="009E46B7"/>
    <w:rsid w:val="009E7920"/>
    <w:rsid w:val="009F368F"/>
    <w:rsid w:val="009F4367"/>
    <w:rsid w:val="009F7033"/>
    <w:rsid w:val="00A011F0"/>
    <w:rsid w:val="00A03CE6"/>
    <w:rsid w:val="00A03E48"/>
    <w:rsid w:val="00A11F5A"/>
    <w:rsid w:val="00A158CB"/>
    <w:rsid w:val="00A24A07"/>
    <w:rsid w:val="00A34B40"/>
    <w:rsid w:val="00A36292"/>
    <w:rsid w:val="00A36761"/>
    <w:rsid w:val="00A36D64"/>
    <w:rsid w:val="00A3749F"/>
    <w:rsid w:val="00A44A6B"/>
    <w:rsid w:val="00A51DBA"/>
    <w:rsid w:val="00A5408B"/>
    <w:rsid w:val="00A556CE"/>
    <w:rsid w:val="00A67D37"/>
    <w:rsid w:val="00A72DDE"/>
    <w:rsid w:val="00A77855"/>
    <w:rsid w:val="00A85ECD"/>
    <w:rsid w:val="00A923E2"/>
    <w:rsid w:val="00A964CE"/>
    <w:rsid w:val="00A96C60"/>
    <w:rsid w:val="00A975FD"/>
    <w:rsid w:val="00AA4437"/>
    <w:rsid w:val="00AB363A"/>
    <w:rsid w:val="00AC35D6"/>
    <w:rsid w:val="00AD678B"/>
    <w:rsid w:val="00AE41A1"/>
    <w:rsid w:val="00AE5A17"/>
    <w:rsid w:val="00AF5AF6"/>
    <w:rsid w:val="00B04B70"/>
    <w:rsid w:val="00B13BB6"/>
    <w:rsid w:val="00B2565D"/>
    <w:rsid w:val="00B30727"/>
    <w:rsid w:val="00B33A35"/>
    <w:rsid w:val="00B343E6"/>
    <w:rsid w:val="00B3474C"/>
    <w:rsid w:val="00B3497E"/>
    <w:rsid w:val="00B358B3"/>
    <w:rsid w:val="00B441D7"/>
    <w:rsid w:val="00B54207"/>
    <w:rsid w:val="00B67E21"/>
    <w:rsid w:val="00B734BB"/>
    <w:rsid w:val="00B77950"/>
    <w:rsid w:val="00B80700"/>
    <w:rsid w:val="00B81B85"/>
    <w:rsid w:val="00B8592C"/>
    <w:rsid w:val="00B86940"/>
    <w:rsid w:val="00B87347"/>
    <w:rsid w:val="00B90A33"/>
    <w:rsid w:val="00B912F1"/>
    <w:rsid w:val="00B91712"/>
    <w:rsid w:val="00B91D48"/>
    <w:rsid w:val="00B932C3"/>
    <w:rsid w:val="00BA3BB2"/>
    <w:rsid w:val="00BA7059"/>
    <w:rsid w:val="00BB27DA"/>
    <w:rsid w:val="00BB40C8"/>
    <w:rsid w:val="00BB6985"/>
    <w:rsid w:val="00BB6EAF"/>
    <w:rsid w:val="00BC31CE"/>
    <w:rsid w:val="00BC56EA"/>
    <w:rsid w:val="00BC6602"/>
    <w:rsid w:val="00BC7102"/>
    <w:rsid w:val="00BD787B"/>
    <w:rsid w:val="00BE0CE4"/>
    <w:rsid w:val="00BE7D68"/>
    <w:rsid w:val="00BF101A"/>
    <w:rsid w:val="00C02650"/>
    <w:rsid w:val="00C03ED1"/>
    <w:rsid w:val="00C064BC"/>
    <w:rsid w:val="00C1503E"/>
    <w:rsid w:val="00C16955"/>
    <w:rsid w:val="00C21584"/>
    <w:rsid w:val="00C2184A"/>
    <w:rsid w:val="00C22B5D"/>
    <w:rsid w:val="00C22C94"/>
    <w:rsid w:val="00C26117"/>
    <w:rsid w:val="00C3559B"/>
    <w:rsid w:val="00C41BBD"/>
    <w:rsid w:val="00C42863"/>
    <w:rsid w:val="00C44620"/>
    <w:rsid w:val="00C52C08"/>
    <w:rsid w:val="00C53CED"/>
    <w:rsid w:val="00C57362"/>
    <w:rsid w:val="00C57CA7"/>
    <w:rsid w:val="00C617FE"/>
    <w:rsid w:val="00C62A76"/>
    <w:rsid w:val="00C64F3D"/>
    <w:rsid w:val="00C7051E"/>
    <w:rsid w:val="00C70BEA"/>
    <w:rsid w:val="00C71B04"/>
    <w:rsid w:val="00C766CC"/>
    <w:rsid w:val="00C76B7D"/>
    <w:rsid w:val="00C8406C"/>
    <w:rsid w:val="00C87AAA"/>
    <w:rsid w:val="00C94E96"/>
    <w:rsid w:val="00CA517B"/>
    <w:rsid w:val="00CA543F"/>
    <w:rsid w:val="00CA6429"/>
    <w:rsid w:val="00CA6ADF"/>
    <w:rsid w:val="00CB5168"/>
    <w:rsid w:val="00CB5C14"/>
    <w:rsid w:val="00CC12A8"/>
    <w:rsid w:val="00CC3891"/>
    <w:rsid w:val="00CC43D2"/>
    <w:rsid w:val="00CC6892"/>
    <w:rsid w:val="00CD1861"/>
    <w:rsid w:val="00CD31FE"/>
    <w:rsid w:val="00CD4F1D"/>
    <w:rsid w:val="00CE148C"/>
    <w:rsid w:val="00CE1EC6"/>
    <w:rsid w:val="00CE5201"/>
    <w:rsid w:val="00CF1627"/>
    <w:rsid w:val="00CF5EFE"/>
    <w:rsid w:val="00CF760D"/>
    <w:rsid w:val="00D008ED"/>
    <w:rsid w:val="00D01984"/>
    <w:rsid w:val="00D01EDA"/>
    <w:rsid w:val="00D16472"/>
    <w:rsid w:val="00D22381"/>
    <w:rsid w:val="00D22C96"/>
    <w:rsid w:val="00D321C9"/>
    <w:rsid w:val="00D33ED1"/>
    <w:rsid w:val="00D353A2"/>
    <w:rsid w:val="00D37FC2"/>
    <w:rsid w:val="00D43DB0"/>
    <w:rsid w:val="00D4539B"/>
    <w:rsid w:val="00D52B1F"/>
    <w:rsid w:val="00D570C5"/>
    <w:rsid w:val="00D64DAF"/>
    <w:rsid w:val="00D65E69"/>
    <w:rsid w:val="00D922CF"/>
    <w:rsid w:val="00D92335"/>
    <w:rsid w:val="00D951B4"/>
    <w:rsid w:val="00DA32B3"/>
    <w:rsid w:val="00DA6734"/>
    <w:rsid w:val="00DB56B3"/>
    <w:rsid w:val="00DE24BE"/>
    <w:rsid w:val="00DE5B21"/>
    <w:rsid w:val="00DE7479"/>
    <w:rsid w:val="00DF128B"/>
    <w:rsid w:val="00DF2F94"/>
    <w:rsid w:val="00E1113C"/>
    <w:rsid w:val="00E11688"/>
    <w:rsid w:val="00E26EAA"/>
    <w:rsid w:val="00E27CC3"/>
    <w:rsid w:val="00E30B22"/>
    <w:rsid w:val="00E30FCA"/>
    <w:rsid w:val="00E36F97"/>
    <w:rsid w:val="00E42057"/>
    <w:rsid w:val="00E44C4F"/>
    <w:rsid w:val="00E44F7C"/>
    <w:rsid w:val="00E54107"/>
    <w:rsid w:val="00E62BEE"/>
    <w:rsid w:val="00E63075"/>
    <w:rsid w:val="00E644BF"/>
    <w:rsid w:val="00E666FA"/>
    <w:rsid w:val="00E73A40"/>
    <w:rsid w:val="00E806E3"/>
    <w:rsid w:val="00E81697"/>
    <w:rsid w:val="00E84119"/>
    <w:rsid w:val="00E87D86"/>
    <w:rsid w:val="00E928D4"/>
    <w:rsid w:val="00E94852"/>
    <w:rsid w:val="00EA4D25"/>
    <w:rsid w:val="00EA576F"/>
    <w:rsid w:val="00EB0255"/>
    <w:rsid w:val="00EB3838"/>
    <w:rsid w:val="00EB4C77"/>
    <w:rsid w:val="00EB68CC"/>
    <w:rsid w:val="00EC1285"/>
    <w:rsid w:val="00EC2095"/>
    <w:rsid w:val="00EC5E51"/>
    <w:rsid w:val="00EC76B0"/>
    <w:rsid w:val="00ED08C9"/>
    <w:rsid w:val="00ED48AE"/>
    <w:rsid w:val="00EE0137"/>
    <w:rsid w:val="00EE5FEF"/>
    <w:rsid w:val="00EE6480"/>
    <w:rsid w:val="00EE65A7"/>
    <w:rsid w:val="00EF48EC"/>
    <w:rsid w:val="00EF58B4"/>
    <w:rsid w:val="00EF6016"/>
    <w:rsid w:val="00F03131"/>
    <w:rsid w:val="00F05E03"/>
    <w:rsid w:val="00F101A4"/>
    <w:rsid w:val="00F10C41"/>
    <w:rsid w:val="00F11776"/>
    <w:rsid w:val="00F2061A"/>
    <w:rsid w:val="00F23674"/>
    <w:rsid w:val="00F30057"/>
    <w:rsid w:val="00F34750"/>
    <w:rsid w:val="00F35DBF"/>
    <w:rsid w:val="00F46114"/>
    <w:rsid w:val="00F47B3A"/>
    <w:rsid w:val="00F50C45"/>
    <w:rsid w:val="00F602C8"/>
    <w:rsid w:val="00F62595"/>
    <w:rsid w:val="00F7168A"/>
    <w:rsid w:val="00F71C13"/>
    <w:rsid w:val="00F77228"/>
    <w:rsid w:val="00F90567"/>
    <w:rsid w:val="00F91352"/>
    <w:rsid w:val="00F922ED"/>
    <w:rsid w:val="00FB7ADE"/>
    <w:rsid w:val="00FC164F"/>
    <w:rsid w:val="00FD2036"/>
    <w:rsid w:val="00FE45B3"/>
    <w:rsid w:val="00FE7E77"/>
    <w:rsid w:val="01A37598"/>
    <w:rsid w:val="01D03461"/>
    <w:rsid w:val="0342DC08"/>
    <w:rsid w:val="0A7F5399"/>
    <w:rsid w:val="0AD70492"/>
    <w:rsid w:val="14885CF1"/>
    <w:rsid w:val="157429F3"/>
    <w:rsid w:val="17096DBC"/>
    <w:rsid w:val="1939FFAA"/>
    <w:rsid w:val="27C1002A"/>
    <w:rsid w:val="2C170622"/>
    <w:rsid w:val="2FEDDF08"/>
    <w:rsid w:val="31B6B161"/>
    <w:rsid w:val="353BABC6"/>
    <w:rsid w:val="39091512"/>
    <w:rsid w:val="45598FB1"/>
    <w:rsid w:val="4AED77C8"/>
    <w:rsid w:val="4FE546F1"/>
    <w:rsid w:val="5BE6ABE0"/>
    <w:rsid w:val="61E661C4"/>
    <w:rsid w:val="694F5AFB"/>
    <w:rsid w:val="6CECE19F"/>
    <w:rsid w:val="6D71941B"/>
    <w:rsid w:val="6EDF18E5"/>
    <w:rsid w:val="7DED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1F9DC4"/>
  <w15:docId w15:val="{6F828FE5-96C2-4BC5-92B1-66CD2A6D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630"/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E77EF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E77EF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uiPriority w:val="99"/>
    <w:semiHidden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5E77EF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E77EF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B81B85"/>
    <w:pPr>
      <w:spacing w:after="200" w:line="240" w:lineRule="auto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3" w:themeFillTint="33"/>
    </w:tcPr>
    <w:tblStylePr w:type="firstRow">
      <w:rPr>
        <w:b/>
        <w:bCs/>
      </w:rPr>
      <w:tblPr/>
      <w:tcPr>
        <w:shd w:val="clear" w:color="auto" w:fill="78DF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4" w:themeFillTint="33"/>
    </w:tcPr>
    <w:tblStylePr w:type="firstRow">
      <w:rPr>
        <w:b/>
        <w:bCs/>
      </w:rPr>
      <w:tblPr/>
      <w:tcPr>
        <w:shd w:val="clear" w:color="auto" w:fill="ABE4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5" w:themeFillTint="33"/>
    </w:tcPr>
    <w:tblStylePr w:type="firstRow">
      <w:rPr>
        <w:b/>
        <w:bCs/>
      </w:rPr>
      <w:tblPr/>
      <w:tcPr>
        <w:shd w:val="clear" w:color="auto" w:fill="DFE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7E1" w:themeFill="accent6" w:themeFillTint="33"/>
    </w:tcPr>
    <w:tblStylePr w:type="firstRow">
      <w:rPr>
        <w:b/>
        <w:bCs/>
      </w:rPr>
      <w:tblPr/>
      <w:tcPr>
        <w:shd w:val="clear" w:color="auto" w:fill="F8F0C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0C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4" w:themeFillShade="CC"/>
      </w:tcPr>
    </w:tblStylePr>
    <w:tblStylePr w:type="lastRow">
      <w:rPr>
        <w:b/>
        <w:bCs/>
        <w:color w:val="28939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shd w:val="clear" w:color="auto" w:fill="BBEFFF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3" w:themeFillShade="CC"/>
      </w:tcPr>
    </w:tblStylePr>
    <w:tblStylePr w:type="lastRow">
      <w:rPr>
        <w:b/>
        <w:bCs/>
        <w:color w:val="006A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shd w:val="clear" w:color="auto" w:fill="D5F1F4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CB2D" w:themeFill="accent6" w:themeFillShade="CC"/>
      </w:tcPr>
    </w:tblStylePr>
    <w:tblStylePr w:type="lastRow">
      <w:rPr>
        <w:b/>
        <w:bCs/>
        <w:color w:val="E8CB2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shd w:val="clear" w:color="auto" w:fill="EFF2D5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B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5" w:themeFillShade="CC"/>
      </w:tcPr>
    </w:tblStylePr>
    <w:tblStylePr w:type="lastRow">
      <w:rPr>
        <w:b/>
        <w:bCs/>
        <w:color w:val="88962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shd w:val="clear" w:color="auto" w:fill="FBF7E1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4"/>
        <w:left w:val="single" w:sz="4" w:space="0" w:color="0085AD" w:themeColor="accent3"/>
        <w:bottom w:val="single" w:sz="4" w:space="0" w:color="0085AD" w:themeColor="accent3"/>
        <w:right w:val="single" w:sz="4" w:space="0" w:color="0085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3" w:themeShade="99"/>
          <w:insideV w:val="nil"/>
        </w:tcBorders>
        <w:shd w:val="clear" w:color="auto" w:fill="004F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3" w:themeFillShade="99"/>
      </w:tcPr>
    </w:tblStylePr>
    <w:tblStylePr w:type="band1Vert">
      <w:tblPr/>
      <w:tcPr>
        <w:shd w:val="clear" w:color="auto" w:fill="78DFFF" w:themeFill="accent3" w:themeFillTint="66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3"/>
        <w:left w:val="single" w:sz="4" w:space="0" w:color="33B9C4" w:themeColor="accent4"/>
        <w:bottom w:val="single" w:sz="4" w:space="0" w:color="33B9C4" w:themeColor="accent4"/>
        <w:right w:val="single" w:sz="4" w:space="0" w:color="33B9C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4" w:themeShade="99"/>
          <w:insideV w:val="nil"/>
        </w:tcBorders>
        <w:shd w:val="clear" w:color="auto" w:fill="1E6E7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4" w:themeFillShade="99"/>
      </w:tcPr>
    </w:tblStylePr>
    <w:tblStylePr w:type="band1Vert">
      <w:tblPr/>
      <w:tcPr>
        <w:shd w:val="clear" w:color="auto" w:fill="ABE4E9" w:themeFill="accent4" w:themeFillTint="66"/>
      </w:tcPr>
    </w:tblStylePr>
    <w:tblStylePr w:type="band1Horz">
      <w:tblPr/>
      <w:tcPr>
        <w:shd w:val="clear" w:color="auto" w:fill="97DD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FDB6C" w:themeColor="accent6"/>
        <w:left w:val="single" w:sz="4" w:space="0" w:color="ABBC38" w:themeColor="accent5"/>
        <w:bottom w:val="single" w:sz="4" w:space="0" w:color="ABBC38" w:themeColor="accent5"/>
        <w:right w:val="single" w:sz="4" w:space="0" w:color="ABBC3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5" w:themeShade="99"/>
          <w:insideV w:val="nil"/>
        </w:tcBorders>
        <w:shd w:val="clear" w:color="auto" w:fill="66702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5" w:themeFillShade="99"/>
      </w:tcPr>
    </w:tblStylePr>
    <w:tblStylePr w:type="band1Vert">
      <w:tblPr/>
      <w:tcPr>
        <w:shd w:val="clear" w:color="auto" w:fill="DFE6AC" w:themeFill="accent5" w:themeFillTint="66"/>
      </w:tcPr>
    </w:tblStylePr>
    <w:tblStylePr w:type="band1Horz">
      <w:tblPr/>
      <w:tcPr>
        <w:shd w:val="clear" w:color="auto" w:fill="D7E0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5"/>
        <w:left w:val="single" w:sz="4" w:space="0" w:color="EFDB6C" w:themeColor="accent6"/>
        <w:bottom w:val="single" w:sz="4" w:space="0" w:color="EFDB6C" w:themeColor="accent6"/>
        <w:right w:val="single" w:sz="4" w:space="0" w:color="EFDB6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BA1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A114" w:themeColor="accent6" w:themeShade="99"/>
          <w:insideV w:val="nil"/>
        </w:tcBorders>
        <w:shd w:val="clear" w:color="auto" w:fill="BBA1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114" w:themeFill="accent6" w:themeFillShade="99"/>
      </w:tcPr>
    </w:tblStylePr>
    <w:tblStylePr w:type="band1Vert">
      <w:tblPr/>
      <w:tcPr>
        <w:shd w:val="clear" w:color="auto" w:fill="F8F0C4" w:themeFill="accent6" w:themeFillTint="66"/>
      </w:tcPr>
    </w:tblStylePr>
    <w:tblStylePr w:type="band1Horz">
      <w:tblPr/>
      <w:tcPr>
        <w:shd w:val="clear" w:color="auto" w:fill="F7EDB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DB6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B861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C71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/>
      <w:ind w:left="936" w:right="936"/>
    </w:pPr>
    <w:rPr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1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  <w:shd w:val="clear" w:color="auto" w:fill="ABEBFF" w:themeFill="accent3" w:themeFillTint="3F"/>
      </w:tcPr>
    </w:tblStylePr>
    <w:tblStylePr w:type="band2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1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  <w:shd w:val="clear" w:color="auto" w:fill="CBEEF1" w:themeFill="accent4" w:themeFillTint="3F"/>
      </w:tcPr>
    </w:tblStylePr>
    <w:tblStylePr w:type="band2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1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  <w:shd w:val="clear" w:color="auto" w:fill="EBF0CC" w:themeFill="accent5" w:themeFillTint="3F"/>
      </w:tcPr>
    </w:tblStylePr>
    <w:tblStylePr w:type="band2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1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  <w:shd w:val="clear" w:color="auto" w:fill="FBF6DA" w:themeFill="accent6" w:themeFillTint="3F"/>
      </w:tcPr>
    </w:tblStylePr>
    <w:tblStylePr w:type="band2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006381" w:themeColor="accent3" w:themeShade="BF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268A92" w:themeColor="accent4" w:themeShade="BF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7F8C2A" w:themeColor="accent5" w:themeShade="BF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E6C71D" w:themeColor="accent6" w:themeShade="BF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  <w:insideV w:val="single" w:sz="8" w:space="0" w:color="02C4FF" w:themeColor="accent3" w:themeTint="BF"/>
      </w:tblBorders>
    </w:tblPr>
    <w:tcPr>
      <w:shd w:val="clear" w:color="auto" w:fill="ABEB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  <w:insideV w:val="single" w:sz="8" w:space="0" w:color="62CDD6" w:themeColor="accent4" w:themeTint="BF"/>
      </w:tblBorders>
    </w:tblPr>
    <w:tcPr>
      <w:shd w:val="clear" w:color="auto" w:fill="CBEE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  <w:insideV w:val="single" w:sz="8" w:space="0" w:color="C3D165" w:themeColor="accent5" w:themeTint="BF"/>
      </w:tblBorders>
    </w:tblPr>
    <w:tcPr>
      <w:shd w:val="clear" w:color="auto" w:fill="EBF0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  <w:insideV w:val="single" w:sz="8" w:space="0" w:color="F3E390" w:themeColor="accent6" w:themeTint="BF"/>
      </w:tblBorders>
    </w:tblPr>
    <w:tcPr>
      <w:shd w:val="clear" w:color="auto" w:fill="FBF6D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E39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cPr>
      <w:shd w:val="clear" w:color="auto" w:fill="ABEB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3" w:themeFillTint="33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tcBorders>
          <w:insideH w:val="single" w:sz="6" w:space="0" w:color="0085AD" w:themeColor="accent3"/>
          <w:insideV w:val="single" w:sz="6" w:space="0" w:color="0085AD" w:themeColor="accent3"/>
        </w:tcBorders>
        <w:shd w:val="clear" w:color="auto" w:fill="57D8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cPr>
      <w:shd w:val="clear" w:color="auto" w:fill="CBEE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4" w:themeFillTint="33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tcBorders>
          <w:insideH w:val="single" w:sz="6" w:space="0" w:color="33B9C4" w:themeColor="accent4"/>
          <w:insideV w:val="single" w:sz="6" w:space="0" w:color="33B9C4" w:themeColor="accent4"/>
        </w:tcBorders>
        <w:shd w:val="clear" w:color="auto" w:fill="97DD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cPr>
      <w:shd w:val="clear" w:color="auto" w:fill="EBF0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5" w:themeFillTint="33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tcBorders>
          <w:insideH w:val="single" w:sz="6" w:space="0" w:color="ABBC38" w:themeColor="accent5"/>
          <w:insideV w:val="single" w:sz="6" w:space="0" w:color="ABBC38" w:themeColor="accent5"/>
        </w:tcBorders>
        <w:shd w:val="clear" w:color="auto" w:fill="D7E0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cPr>
      <w:shd w:val="clear" w:color="auto" w:fill="FBF6D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B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7E1" w:themeFill="accent6" w:themeFillTint="33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tcBorders>
          <w:insideH w:val="single" w:sz="6" w:space="0" w:color="EFDB6C" w:themeColor="accent6"/>
          <w:insideV w:val="single" w:sz="6" w:space="0" w:color="EFDB6C" w:themeColor="accent6"/>
        </w:tcBorders>
        <w:shd w:val="clear" w:color="auto" w:fill="F7EDB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6D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EDB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EDB5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3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shd w:val="clear" w:color="auto" w:fill="ABEBF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4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shd w:val="clear" w:color="auto" w:fill="CBEEF1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5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shd w:val="clear" w:color="auto" w:fill="EBF0CC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DB6C" w:themeColor="accent6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shd w:val="clear" w:color="auto" w:fill="FBF6DA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DB6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DB6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DB6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6D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6D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8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225534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  <w:style w:type="paragraph" w:customStyle="1" w:styleId="Default">
    <w:name w:val="Default"/>
    <w:rsid w:val="009C3979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Ledetekst">
    <w:name w:val="Ledetekst"/>
    <w:basedOn w:val="Normal"/>
    <w:uiPriority w:val="3"/>
    <w:rsid w:val="001A43C2"/>
    <w:pPr>
      <w:spacing w:before="40" w:after="40"/>
      <w:ind w:left="397" w:right="57" w:hanging="340"/>
    </w:pPr>
  </w:style>
  <w:style w:type="paragraph" w:customStyle="1" w:styleId="Template-Address10000">
    <w:name w:val="Template - Address (10000)"/>
    <w:basedOn w:val="Normal"/>
    <w:uiPriority w:val="9"/>
    <w:semiHidden/>
    <w:rsid w:val="00A3576C"/>
    <w:pPr>
      <w:tabs>
        <w:tab w:val="center" w:pos="4819"/>
        <w:tab w:val="right" w:pos="9638"/>
      </w:tabs>
      <w:spacing w:line="168" w:lineRule="atLeast"/>
    </w:pPr>
    <w:rPr>
      <w:rFonts w:cs="Arial"/>
      <w:noProof/>
      <w:sz w:val="14"/>
      <w:szCs w:val="14"/>
    </w:rPr>
  </w:style>
  <w:style w:type="character" w:styleId="Ulstomtale">
    <w:name w:val="Unresolved Mention"/>
    <w:basedOn w:val="Standardskrifttypeiafsnit"/>
    <w:uiPriority w:val="99"/>
    <w:semiHidden/>
    <w:unhideWhenUsed/>
    <w:rsid w:val="00F50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je@mst.dk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r.kargaard@totalenergies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MFVM - Miljøstyrelsen">
      <a:dk1>
        <a:srgbClr val="000000"/>
      </a:dk1>
      <a:lt1>
        <a:sysClr val="window" lastClr="FFFFFF"/>
      </a:lt1>
      <a:dk2>
        <a:srgbClr val="BFE1D2"/>
      </a:dk2>
      <a:lt2>
        <a:srgbClr val="E5F3ED"/>
      </a:lt2>
      <a:accent1>
        <a:srgbClr val="00874B"/>
      </a:accent1>
      <a:accent2>
        <a:srgbClr val="003127"/>
      </a:accent2>
      <a:accent3>
        <a:srgbClr val="0085AD"/>
      </a:accent3>
      <a:accent4>
        <a:srgbClr val="33B9C4"/>
      </a:accent4>
      <a:accent5>
        <a:srgbClr val="ABBC38"/>
      </a:accent5>
      <a:accent6>
        <a:srgbClr val="EFDB6C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4FE0E8ED1734FAC54F3DF78442E9F" ma:contentTypeVersion="21" ma:contentTypeDescription="Create a new document." ma:contentTypeScope="" ma:versionID="f45b68defa41c72ed77bfed63d772243">
  <xsd:schema xmlns:xsd="http://www.w3.org/2001/XMLSchema" xmlns:xs="http://www.w3.org/2001/XMLSchema" xmlns:p="http://schemas.microsoft.com/office/2006/metadata/properties" xmlns:ns1="http://schemas.microsoft.com/sharepoint/v3" xmlns:ns2="a47c0952-2aa0-44a8-8d27-d511557e02c9" xmlns:ns3="e2363cd9-3ca7-47fd-997b-40421a16406c" targetNamespace="http://schemas.microsoft.com/office/2006/metadata/properties" ma:root="true" ma:fieldsID="936b5288f62fb1aefe89afe945af6578" ns1:_="" ns2:_="" ns3:_="">
    <xsd:import namespace="http://schemas.microsoft.com/sharepoint/v3"/>
    <xsd:import namespace="a47c0952-2aa0-44a8-8d27-d511557e02c9"/>
    <xsd:import namespace="e2363cd9-3ca7-47fd-997b-40421a164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c0952-2aa0-44a8-8d27-d511557e0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d7a317d-19e9-4a41-b675-f2bd41b4ca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63cd9-3ca7-47fd-997b-40421a164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dbf397-42f0-42c6-97ef-4e60d8fa7533}" ma:internalName="TaxCatchAll" ma:showField="CatchAllData" ma:web="e2363cd9-3ca7-47fd-997b-40421a164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47c0952-2aa0-44a8-8d27-d511557e02c9">
      <Terms xmlns="http://schemas.microsoft.com/office/infopath/2007/PartnerControls"/>
    </lcf76f155ced4ddcb4097134ff3c332f>
    <TaxCatchAll xmlns="e2363cd9-3ca7-47fd-997b-40421a16406c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650330-D37F-4DE3-BB0D-2182649F7C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D14452-09A1-4E99-BD18-FA8DBA821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7c0952-2aa0-44a8-8d27-d511557e02c9"/>
    <ds:schemaRef ds:uri="e2363cd9-3ca7-47fd-997b-40421a164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C9D3AC-71E7-431A-8A1F-58B347236C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E29B70-C738-44B7-9F0F-5189B0D47FE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47c0952-2aa0-44a8-8d27-d511557e02c9"/>
    <ds:schemaRef ds:uri="e2363cd9-3ca7-47fd-997b-40421a16406c"/>
  </ds:schemaRefs>
</ds:datastoreItem>
</file>

<file path=docMetadata/LabelInfo.xml><?xml version="1.0" encoding="utf-8"?>
<clbl:labelList xmlns:clbl="http://schemas.microsoft.com/office/2020/mipLabelMetadata">
  <clbl:label id="{329e91b0-e21f-48fb-a071-456717ecc28e}" enabled="0" method="" siteId="{329e91b0-e21f-48fb-a071-456717ecc28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201</Words>
  <Characters>1533</Characters>
  <Application>Microsoft Office Word</Application>
  <DocSecurity>0</DocSecurity>
  <Lines>95</Lines>
  <Paragraphs>25</Paragraphs>
  <ScaleCrop>false</ScaleCrop>
  <Company>Miljøministeriet</Company>
  <LinksUpToDate>false</LinksUpToDate>
  <CharactersWithSpaces>1709</CharactersWithSpaces>
  <SharedDoc>false</SharedDoc>
  <HLinks>
    <vt:vector size="12" baseType="variant">
      <vt:variant>
        <vt:i4>1835069</vt:i4>
      </vt:variant>
      <vt:variant>
        <vt:i4>3</vt:i4>
      </vt:variant>
      <vt:variant>
        <vt:i4>0</vt:i4>
      </vt:variant>
      <vt:variant>
        <vt:i4>5</vt:i4>
      </vt:variant>
      <vt:variant>
        <vt:lpwstr>mailto:fje@mst.dk</vt:lpwstr>
      </vt:variant>
      <vt:variant>
        <vt:lpwstr/>
      </vt:variant>
      <vt:variant>
        <vt:i4>7602182</vt:i4>
      </vt:variant>
      <vt:variant>
        <vt:i4>0</vt:i4>
      </vt:variant>
      <vt:variant>
        <vt:i4>0</vt:i4>
      </vt:variant>
      <vt:variant>
        <vt:i4>5</vt:i4>
      </vt:variant>
      <vt:variant>
        <vt:lpwstr>mailto:Chr.kargaard@totalenergies.com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Miljø- og Fødevareministeriet</dc:creator>
  <cp:keywords/>
  <dc:description/>
  <cp:lastModifiedBy>Tina Buchholt Høj</cp:lastModifiedBy>
  <cp:revision>2</cp:revision>
  <cp:lastPrinted>2005-05-20T12:11:00Z</cp:lastPrinted>
  <dcterms:created xsi:type="dcterms:W3CDTF">2026-07-03T08:34:00Z</dcterms:created>
  <dcterms:modified xsi:type="dcterms:W3CDTF">2026-07-03T08:34:00Z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BrandingGraphicBehavior">
    <vt:lpwstr>Standard</vt:lpwstr>
  </property>
  <property fmtid="{D5CDD505-2E9C-101B-9397-08002B2CF9AE}" pid="7" name="ContentDefinition">
    <vt:lpwstr>Brev</vt:lpwstr>
  </property>
  <property fmtid="{D5CDD505-2E9C-101B-9397-08002B2CF9AE}" pid="8" name="SD_RunWordEngine">
    <vt:lpwstr>True</vt:lpwstr>
  </property>
  <property fmtid="{D5CDD505-2E9C-101B-9397-08002B2CF9AE}" pid="9" name="SD_ShowDocumentInfo">
    <vt:lpwstr>True</vt:lpwstr>
  </property>
  <property fmtid="{D5CDD505-2E9C-101B-9397-08002B2CF9AE}" pid="10" name="SD_ShowGeneralPanel">
    <vt:lpwstr>True</vt:lpwstr>
  </property>
  <property fmtid="{D5CDD505-2E9C-101B-9397-08002B2CF9AE}" pid="11" name="ContentRemapped">
    <vt:lpwstr>true</vt:lpwstr>
  </property>
  <property fmtid="{D5CDD505-2E9C-101B-9397-08002B2CF9AE}" pid="12" name="SD_DocumentLanguage">
    <vt:lpwstr>da-DK</vt:lpwstr>
  </property>
  <property fmtid="{D5CDD505-2E9C-101B-9397-08002B2CF9AE}" pid="13" name="sdDocumentDate">
    <vt:lpwstr>44208</vt:lpwstr>
  </property>
  <property fmtid="{D5CDD505-2E9C-101B-9397-08002B2CF9AE}" pid="14" name="sdDocumentDateFormat">
    <vt:lpwstr>da-DK:'Den' d. MMMM yyyy</vt:lpwstr>
  </property>
  <property fmtid="{D5CDD505-2E9C-101B-9397-08002B2CF9AE}" pid="15" name="SD_DocumentLanguageString">
    <vt:lpwstr>Dansk</vt:lpwstr>
  </property>
  <property fmtid="{D5CDD505-2E9C-101B-9397-08002B2CF9AE}" pid="16" name="SD_CtlText_Usersettings_Userprofile">
    <vt:lpwstr>David Rosendahl</vt:lpwstr>
  </property>
  <property fmtid="{D5CDD505-2E9C-101B-9397-08002B2CF9AE}" pid="17" name="SD_CtlText_Generelt_CaseNoF2">
    <vt:lpwstr/>
  </property>
  <property fmtid="{D5CDD505-2E9C-101B-9397-08002B2CF9AE}" pid="18" name="SD_UserprofileName">
    <vt:lpwstr>David Rosendahl</vt:lpwstr>
  </property>
  <property fmtid="{D5CDD505-2E9C-101B-9397-08002B2CF9AE}" pid="19" name="SD_Office_OFF_ID">
    <vt:lpwstr>117</vt:lpwstr>
  </property>
  <property fmtid="{D5CDD505-2E9C-101B-9397-08002B2CF9AE}" pid="20" name="CurrentOfficeID">
    <vt:lpwstr>117</vt:lpwstr>
  </property>
  <property fmtid="{D5CDD505-2E9C-101B-9397-08002B2CF9AE}" pid="21" name="SD_Office_OFF_Organisation">
    <vt:lpwstr>MST</vt:lpwstr>
  </property>
  <property fmtid="{D5CDD505-2E9C-101B-9397-08002B2CF9AE}" pid="22" name="SD_Office_OFF_ArtworkDefinition">
    <vt:lpwstr>MFVM</vt:lpwstr>
  </property>
  <property fmtid="{D5CDD505-2E9C-101B-9397-08002B2CF9AE}" pid="23" name="SD_Office_OFF_LogoFileName">
    <vt:lpwstr>MST</vt:lpwstr>
  </property>
  <property fmtid="{D5CDD505-2E9C-101B-9397-08002B2CF9AE}" pid="24" name="SD_Office_OFF_Institution">
    <vt:lpwstr>Miljøstyrelsen</vt:lpwstr>
  </property>
  <property fmtid="{D5CDD505-2E9C-101B-9397-08002B2CF9AE}" pid="25" name="SD_Office_OFF_Institution_EN">
    <vt:lpwstr>Environmental Protection Agency</vt:lpwstr>
  </property>
  <property fmtid="{D5CDD505-2E9C-101B-9397-08002B2CF9AE}" pid="26" name="SD_Office_OFF_kontor">
    <vt:lpwstr>Organisation &amp; Digitalisering</vt:lpwstr>
  </property>
  <property fmtid="{D5CDD505-2E9C-101B-9397-08002B2CF9AE}" pid="27" name="SD_Office_OFF_Department">
    <vt:lpwstr>Organisation &amp; Digitalisering</vt:lpwstr>
  </property>
  <property fmtid="{D5CDD505-2E9C-101B-9397-08002B2CF9AE}" pid="28" name="SD_Office_OFF_Department_EN">
    <vt:lpwstr>Organisation and Digitisation</vt:lpwstr>
  </property>
  <property fmtid="{D5CDD505-2E9C-101B-9397-08002B2CF9AE}" pid="29" name="SD_Office_OFF_Footertext">
    <vt:lpwstr/>
  </property>
  <property fmtid="{D5CDD505-2E9C-101B-9397-08002B2CF9AE}" pid="30" name="SD_Office_OFF_AddressA">
    <vt:lpwstr>Tolderlundsvej 5</vt:lpwstr>
  </property>
  <property fmtid="{D5CDD505-2E9C-101B-9397-08002B2CF9AE}" pid="31" name="SD_Office_OFF_AddressB">
    <vt:lpwstr/>
  </property>
  <property fmtid="{D5CDD505-2E9C-101B-9397-08002B2CF9AE}" pid="32" name="SD_Office_OFF_AddressC">
    <vt:lpwstr/>
  </property>
  <property fmtid="{D5CDD505-2E9C-101B-9397-08002B2CF9AE}" pid="33" name="SD_Office_OFF_AddressCollected">
    <vt:lpwstr>Tolderlundsvej 5</vt:lpwstr>
  </property>
  <property fmtid="{D5CDD505-2E9C-101B-9397-08002B2CF9AE}" pid="34" name="SD_Office_OFF_AddressD">
    <vt:lpwstr>5000</vt:lpwstr>
  </property>
  <property fmtid="{D5CDD505-2E9C-101B-9397-08002B2CF9AE}" pid="35" name="SD_Office_OFF_City">
    <vt:lpwstr>Odense C</vt:lpwstr>
  </property>
  <property fmtid="{D5CDD505-2E9C-101B-9397-08002B2CF9AE}" pid="36" name="SD_Office_OFF_City_EN">
    <vt:lpwstr>Odense C Denmark</vt:lpwstr>
  </property>
  <property fmtid="{D5CDD505-2E9C-101B-9397-08002B2CF9AE}" pid="37" name="SD_Office_OFF_Phone">
    <vt:lpwstr>72 54 40 00</vt:lpwstr>
  </property>
  <property fmtid="{D5CDD505-2E9C-101B-9397-08002B2CF9AE}" pid="38" name="SD_Office_OFF_Phone_EN">
    <vt:lpwstr>+45 72 54 40 00</vt:lpwstr>
  </property>
  <property fmtid="{D5CDD505-2E9C-101B-9397-08002B2CF9AE}" pid="39" name="SD_Office_OFF_Fax">
    <vt:lpwstr/>
  </property>
  <property fmtid="{D5CDD505-2E9C-101B-9397-08002B2CF9AE}" pid="40" name="SD_Office_OFF_Fax_EN">
    <vt:lpwstr/>
  </property>
  <property fmtid="{D5CDD505-2E9C-101B-9397-08002B2CF9AE}" pid="41" name="SD_Office_OFF_Email">
    <vt:lpwstr>mst@mst.dk</vt:lpwstr>
  </property>
  <property fmtid="{D5CDD505-2E9C-101B-9397-08002B2CF9AE}" pid="42" name="SD_Office_OFF_Web">
    <vt:lpwstr>www.mst.dk</vt:lpwstr>
  </property>
  <property fmtid="{D5CDD505-2E9C-101B-9397-08002B2CF9AE}" pid="43" name="SD_Office_OFF_CVR">
    <vt:lpwstr>25798376</vt:lpwstr>
  </property>
  <property fmtid="{D5CDD505-2E9C-101B-9397-08002B2CF9AE}" pid="44" name="SD_Office_OFF_EAN">
    <vt:lpwstr>5798000860810</vt:lpwstr>
  </property>
  <property fmtid="{D5CDD505-2E9C-101B-9397-08002B2CF9AE}" pid="45" name="SD_Office_OFF_EAN_EN">
    <vt:lpwstr>5798000860810</vt:lpwstr>
  </property>
  <property fmtid="{D5CDD505-2E9C-101B-9397-08002B2CF9AE}" pid="46" name="SD_Office_OFF_ColorTheme">
    <vt:lpwstr>MFVM - Miljøstyrelsen</vt:lpwstr>
  </property>
  <property fmtid="{D5CDD505-2E9C-101B-9397-08002B2CF9AE}" pid="47" name="LastCompletedArtworkDefinition">
    <vt:lpwstr>MFVM</vt:lpwstr>
  </property>
  <property fmtid="{D5CDD505-2E9C-101B-9397-08002B2CF9AE}" pid="48" name="USR_Name">
    <vt:lpwstr>David Rosendahl</vt:lpwstr>
  </property>
  <property fmtid="{D5CDD505-2E9C-101B-9397-08002B2CF9AE}" pid="49" name="USR_Initials">
    <vt:lpwstr>DAROS</vt:lpwstr>
  </property>
  <property fmtid="{D5CDD505-2E9C-101B-9397-08002B2CF9AE}" pid="50" name="USR_Title">
    <vt:lpwstr>AC-tekniker</vt:lpwstr>
  </property>
  <property fmtid="{D5CDD505-2E9C-101B-9397-08002B2CF9AE}" pid="51" name="USR_DirectPhone">
    <vt:lpwstr>+45 40 35 69 44</vt:lpwstr>
  </property>
  <property fmtid="{D5CDD505-2E9C-101B-9397-08002B2CF9AE}" pid="52" name="USR_Mobile">
    <vt:lpwstr>+45 40 35 69 44</vt:lpwstr>
  </property>
  <property fmtid="{D5CDD505-2E9C-101B-9397-08002B2CF9AE}" pid="53" name="USR_Email">
    <vt:lpwstr>daros@mst.dk</vt:lpwstr>
  </property>
  <property fmtid="{D5CDD505-2E9C-101B-9397-08002B2CF9AE}" pid="54" name="DocumentInfoFinished">
    <vt:lpwstr>True</vt:lpwstr>
  </property>
  <property fmtid="{D5CDD505-2E9C-101B-9397-08002B2CF9AE}" pid="55" name="ContentTypeId">
    <vt:lpwstr>0x0101003A84FE0E8ED1734FAC54F3DF78442E9F</vt:lpwstr>
  </property>
</Properties>
</file>