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A7" w:rsidRPr="00A96BA7" w:rsidRDefault="00A96BA7" w:rsidP="00A96BA7">
      <w:pPr>
        <w:tabs>
          <w:tab w:val="left" w:pos="2400"/>
        </w:tabs>
        <w:adjustRightInd w:val="0"/>
        <w:spacing w:after="0" w:line="240" w:lineRule="auto"/>
        <w:ind w:left="2400" w:hanging="2400"/>
        <w:rPr>
          <w:rFonts w:ascii="Calibri" w:hAnsi="Calibri" w:cs="Times New Roman"/>
          <w:color w:val="000000"/>
        </w:rPr>
      </w:pPr>
      <w:r w:rsidRPr="00A96BA7">
        <w:rPr>
          <w:rFonts w:ascii="Calibri" w:hAnsi="Calibri" w:cs="Times New Roman"/>
          <w:b/>
          <w:bCs/>
          <w:color w:val="000000"/>
        </w:rPr>
        <w:t>Fra:</w:t>
      </w:r>
      <w:r w:rsidRPr="00A96BA7">
        <w:rPr>
          <w:rFonts w:ascii="Calibri" w:hAnsi="Calibri" w:cs="Times New Roman"/>
          <w:b/>
          <w:bCs/>
          <w:color w:val="000000"/>
        </w:rPr>
        <w:tab/>
      </w:r>
      <w:r w:rsidRPr="00A96BA7">
        <w:rPr>
          <w:rFonts w:ascii="Calibri" w:hAnsi="Calibri" w:cs="Times New Roman"/>
          <w:color w:val="000000"/>
        </w:rPr>
        <w:t>Jesper Kiholm Andersen</w:t>
      </w:r>
    </w:p>
    <w:p w:rsidR="00A96BA7" w:rsidRPr="00A96BA7" w:rsidRDefault="00A96BA7" w:rsidP="00A96BA7">
      <w:pPr>
        <w:tabs>
          <w:tab w:val="left" w:pos="2400"/>
        </w:tabs>
        <w:adjustRightInd w:val="0"/>
        <w:spacing w:after="0" w:line="240" w:lineRule="auto"/>
        <w:ind w:left="2400" w:hanging="2400"/>
        <w:rPr>
          <w:rFonts w:ascii="Calibri" w:hAnsi="Calibri" w:cs="Times New Roman"/>
          <w:color w:val="000000"/>
        </w:rPr>
      </w:pPr>
      <w:r w:rsidRPr="00A96BA7">
        <w:rPr>
          <w:rFonts w:ascii="Calibri" w:hAnsi="Calibri" w:cs="Times New Roman"/>
          <w:b/>
          <w:bCs/>
          <w:color w:val="000000"/>
        </w:rPr>
        <w:t>Sendt:</w:t>
      </w:r>
      <w:r w:rsidRPr="00A96BA7">
        <w:rPr>
          <w:rFonts w:ascii="Calibri" w:hAnsi="Calibri" w:cs="Times New Roman"/>
          <w:b/>
          <w:bCs/>
          <w:color w:val="000000"/>
        </w:rPr>
        <w:tab/>
      </w:r>
      <w:r w:rsidRPr="00A96BA7">
        <w:rPr>
          <w:rFonts w:ascii="Calibri" w:hAnsi="Calibri" w:cs="Times New Roman"/>
          <w:color w:val="000000"/>
        </w:rPr>
        <w:t>11. oktober 2015 17:52</w:t>
      </w:r>
    </w:p>
    <w:p w:rsidR="00A96BA7" w:rsidRPr="00A96BA7" w:rsidRDefault="00A96BA7" w:rsidP="00A96BA7">
      <w:pPr>
        <w:tabs>
          <w:tab w:val="left" w:pos="2400"/>
        </w:tabs>
        <w:adjustRightInd w:val="0"/>
        <w:spacing w:after="0" w:line="240" w:lineRule="auto"/>
        <w:ind w:left="2400" w:hanging="2400"/>
        <w:rPr>
          <w:rFonts w:ascii="Calibri" w:hAnsi="Calibri" w:cs="Times New Roman"/>
          <w:color w:val="000000"/>
        </w:rPr>
      </w:pPr>
      <w:r w:rsidRPr="00A96BA7">
        <w:rPr>
          <w:rFonts w:ascii="Calibri" w:hAnsi="Calibri" w:cs="Times New Roman"/>
          <w:b/>
          <w:bCs/>
          <w:color w:val="000000"/>
        </w:rPr>
        <w:t>Til:</w:t>
      </w:r>
      <w:r w:rsidRPr="00A96BA7">
        <w:rPr>
          <w:rFonts w:ascii="Calibri" w:hAnsi="Calibri" w:cs="Times New Roman"/>
          <w:b/>
          <w:bCs/>
          <w:color w:val="000000"/>
        </w:rPr>
        <w:tab/>
      </w:r>
      <w:r w:rsidRPr="00A96BA7">
        <w:rPr>
          <w:rFonts w:ascii="Calibri" w:hAnsi="Calibri" w:cs="Times New Roman"/>
          <w:color w:val="000000"/>
        </w:rPr>
        <w:t>JP-Jura og Samfundsøkonomi; Marlene Spachmo Farsøht</w:t>
      </w:r>
    </w:p>
    <w:p w:rsidR="00A96BA7" w:rsidRPr="00A96BA7" w:rsidRDefault="00A96BA7" w:rsidP="00A96BA7">
      <w:pPr>
        <w:tabs>
          <w:tab w:val="left" w:pos="2400"/>
        </w:tabs>
        <w:adjustRightInd w:val="0"/>
        <w:spacing w:after="0" w:line="240" w:lineRule="auto"/>
        <w:ind w:left="2400" w:hanging="2400"/>
        <w:rPr>
          <w:rFonts w:ascii="Calibri" w:hAnsi="Calibri" w:cs="Times New Roman"/>
          <w:color w:val="000000"/>
        </w:rPr>
      </w:pPr>
      <w:r w:rsidRPr="00A96BA7">
        <w:rPr>
          <w:rFonts w:ascii="Calibri" w:hAnsi="Calibri" w:cs="Times New Roman"/>
          <w:b/>
          <w:bCs/>
          <w:color w:val="000000"/>
        </w:rPr>
        <w:t>Emne:</w:t>
      </w:r>
      <w:r w:rsidRPr="00A96BA7">
        <w:rPr>
          <w:rFonts w:ascii="Calibri" w:hAnsi="Calibri" w:cs="Times New Roman"/>
          <w:b/>
          <w:bCs/>
          <w:color w:val="000000"/>
        </w:rPr>
        <w:tab/>
      </w:r>
      <w:r w:rsidRPr="00A96BA7">
        <w:rPr>
          <w:rFonts w:ascii="Calibri" w:hAnsi="Calibri" w:cs="Times New Roman"/>
          <w:color w:val="000000"/>
        </w:rPr>
        <w:t>Høringssvar udkast til forslag til lov om ændring af toldloven, momsloven, opkrævningsloven mm.</w:t>
      </w:r>
    </w:p>
    <w:p w:rsidR="00A96BA7" w:rsidRPr="00A96BA7" w:rsidRDefault="00A96BA7" w:rsidP="00A96BA7">
      <w:pPr>
        <w:tabs>
          <w:tab w:val="left" w:pos="2400"/>
        </w:tabs>
        <w:adjustRightInd w:val="0"/>
        <w:spacing w:after="0" w:line="240" w:lineRule="auto"/>
        <w:ind w:left="2400" w:hanging="2400"/>
        <w:rPr>
          <w:rFonts w:ascii="Calibri" w:hAnsi="Calibri" w:cs="Times New Roman"/>
          <w:color w:val="000000"/>
        </w:rPr>
      </w:pPr>
    </w:p>
    <w:p w:rsidR="00A96BA7" w:rsidRPr="00A96BA7" w:rsidRDefault="00A96BA7" w:rsidP="00A96BA7">
      <w:pPr>
        <w:tabs>
          <w:tab w:val="left" w:pos="2400"/>
        </w:tabs>
        <w:adjustRightInd w:val="0"/>
        <w:spacing w:after="0" w:line="240" w:lineRule="auto"/>
        <w:ind w:left="2400" w:hanging="2400"/>
        <w:rPr>
          <w:rFonts w:ascii="Calibri" w:hAnsi="Calibri" w:cs="Times New Roman"/>
          <w:color w:val="000000"/>
        </w:rPr>
      </w:pPr>
      <w:r w:rsidRPr="00A96BA7">
        <w:rPr>
          <w:rFonts w:ascii="Calibri" w:hAnsi="Calibri" w:cs="Times New Roman"/>
          <w:b/>
          <w:bCs/>
          <w:color w:val="000000"/>
        </w:rPr>
        <w:t>Opfølgningsflag:</w:t>
      </w:r>
      <w:r w:rsidRPr="00A96BA7">
        <w:rPr>
          <w:rFonts w:ascii="Calibri" w:hAnsi="Calibri" w:cs="Times New Roman"/>
          <w:b/>
          <w:bCs/>
          <w:color w:val="000000"/>
        </w:rPr>
        <w:tab/>
      </w:r>
      <w:r w:rsidRPr="00A96BA7">
        <w:rPr>
          <w:rFonts w:ascii="Calibri" w:hAnsi="Calibri" w:cs="Times New Roman"/>
          <w:color w:val="000000"/>
        </w:rPr>
        <w:t>Opfølgning</w:t>
      </w:r>
    </w:p>
    <w:p w:rsidR="00A96BA7" w:rsidRPr="00A96BA7" w:rsidRDefault="00A96BA7" w:rsidP="00A96BA7">
      <w:pPr>
        <w:tabs>
          <w:tab w:val="left" w:pos="2400"/>
        </w:tabs>
        <w:adjustRightInd w:val="0"/>
        <w:spacing w:after="0" w:line="240" w:lineRule="auto"/>
        <w:ind w:left="2400" w:hanging="2400"/>
        <w:rPr>
          <w:rFonts w:ascii="Calibri" w:hAnsi="Calibri" w:cs="Times New Roman"/>
          <w:color w:val="000000"/>
        </w:rPr>
      </w:pPr>
      <w:r w:rsidRPr="00A96BA7">
        <w:rPr>
          <w:rFonts w:ascii="Calibri" w:hAnsi="Calibri" w:cs="Times New Roman"/>
          <w:b/>
          <w:bCs/>
          <w:color w:val="000000"/>
        </w:rPr>
        <w:t>Flagstatus:</w:t>
      </w:r>
      <w:r w:rsidRPr="00A96BA7">
        <w:rPr>
          <w:rFonts w:ascii="Calibri" w:hAnsi="Calibri" w:cs="Times New Roman"/>
          <w:b/>
          <w:bCs/>
          <w:color w:val="000000"/>
        </w:rPr>
        <w:tab/>
      </w:r>
      <w:r w:rsidRPr="00A96BA7">
        <w:rPr>
          <w:rFonts w:ascii="Calibri" w:hAnsi="Calibri" w:cs="Times New Roman"/>
          <w:color w:val="000000"/>
        </w:rPr>
        <w:t>Afmærket</w:t>
      </w:r>
    </w:p>
    <w:p w:rsidR="00A96BA7" w:rsidRPr="00A96BA7" w:rsidRDefault="00A96BA7" w:rsidP="00A96BA7">
      <w:pPr>
        <w:tabs>
          <w:tab w:val="left" w:pos="2400"/>
        </w:tabs>
        <w:adjustRightInd w:val="0"/>
        <w:spacing w:after="0" w:line="240" w:lineRule="auto"/>
        <w:ind w:left="2400" w:hanging="2400"/>
        <w:rPr>
          <w:rFonts w:ascii="Calibri" w:hAnsi="Calibri" w:cs="Times New Roman"/>
          <w:color w:val="000000"/>
        </w:rPr>
      </w:pPr>
    </w:p>
    <w:p w:rsidR="00A96BA7" w:rsidRPr="00A96BA7" w:rsidRDefault="00A96BA7" w:rsidP="00A96BA7">
      <w:pPr>
        <w:tabs>
          <w:tab w:val="left" w:pos="2400"/>
        </w:tabs>
        <w:adjustRightInd w:val="0"/>
        <w:spacing w:after="0" w:line="240" w:lineRule="auto"/>
        <w:ind w:left="2400" w:hanging="2400"/>
        <w:rPr>
          <w:rFonts w:ascii="Calibri" w:hAnsi="Calibri" w:cs="Times New Roman"/>
          <w:color w:val="000000"/>
        </w:rPr>
      </w:pPr>
      <w:r w:rsidRPr="00A96BA7">
        <w:rPr>
          <w:rFonts w:ascii="Calibri" w:hAnsi="Calibri" w:cs="Times New Roman"/>
          <w:b/>
          <w:bCs/>
          <w:color w:val="000000"/>
        </w:rPr>
        <w:t>Kategorier:</w:t>
      </w:r>
      <w:r w:rsidRPr="00A96BA7">
        <w:rPr>
          <w:rFonts w:ascii="Calibri" w:hAnsi="Calibri" w:cs="Times New Roman"/>
          <w:b/>
          <w:bCs/>
          <w:color w:val="000000"/>
        </w:rPr>
        <w:tab/>
      </w:r>
      <w:r w:rsidRPr="00A96BA7">
        <w:rPr>
          <w:rFonts w:ascii="Calibri" w:hAnsi="Calibri" w:cs="Times New Roman"/>
          <w:color w:val="000000"/>
        </w:rPr>
        <w:t>Rød kategori</w:t>
      </w:r>
    </w:p>
    <w:p w:rsidR="00A96BA7" w:rsidRPr="00A96BA7" w:rsidRDefault="00A96BA7" w:rsidP="00A96BA7">
      <w:pPr>
        <w:spacing w:after="0" w:line="240" w:lineRule="auto"/>
        <w:rPr>
          <w:rFonts w:ascii="Calibri" w:hAnsi="Calibri" w:cs="Times New Roman"/>
        </w:rPr>
      </w:pPr>
    </w:p>
    <w:p w:rsidR="00A96BA7" w:rsidRPr="00A96BA7" w:rsidRDefault="00A96BA7" w:rsidP="00A96BA7">
      <w:pPr>
        <w:spacing w:after="0" w:line="240" w:lineRule="auto"/>
        <w:rPr>
          <w:rFonts w:ascii="Calibri" w:hAnsi="Calibri" w:cs="Times New Roman"/>
        </w:rPr>
      </w:pPr>
    </w:p>
    <w:p w:rsidR="00A96BA7" w:rsidRPr="00A96BA7" w:rsidRDefault="00A96BA7" w:rsidP="00A96BA7">
      <w:pPr>
        <w:spacing w:after="0" w:line="240" w:lineRule="auto"/>
        <w:rPr>
          <w:rFonts w:ascii="Calibri" w:hAnsi="Calibri" w:cs="Times New Roman"/>
        </w:rPr>
      </w:pPr>
    </w:p>
    <w:p w:rsidR="00A96BA7" w:rsidRPr="00A96BA7" w:rsidRDefault="00A96BA7" w:rsidP="00A96BA7">
      <w:pPr>
        <w:spacing w:after="0" w:line="240" w:lineRule="auto"/>
        <w:rPr>
          <w:rFonts w:ascii="Calibri" w:hAnsi="Calibri" w:cs="Times New Roman"/>
        </w:rPr>
      </w:pPr>
    </w:p>
    <w:p w:rsidR="00A96BA7" w:rsidRPr="00A96BA7" w:rsidRDefault="00A96BA7" w:rsidP="00A96BA7">
      <w:pPr>
        <w:spacing w:after="0" w:line="240" w:lineRule="auto"/>
        <w:rPr>
          <w:rFonts w:ascii="Calibri" w:hAnsi="Calibri" w:cs="Times New Roman"/>
        </w:rPr>
      </w:pPr>
    </w:p>
    <w:p w:rsidR="00A96BA7" w:rsidRPr="00A96BA7" w:rsidRDefault="00A96BA7" w:rsidP="00A96BA7">
      <w:pPr>
        <w:spacing w:after="0" w:line="240" w:lineRule="auto"/>
        <w:rPr>
          <w:rFonts w:ascii="Arial" w:hAnsi="Arial" w:cs="Arial"/>
          <w:sz w:val="20"/>
          <w:szCs w:val="20"/>
          <w:lang w:eastAsia="da-DK"/>
        </w:rPr>
      </w:pPr>
    </w:p>
    <w:p w:rsidR="00A96BA7" w:rsidRPr="00A96BA7" w:rsidRDefault="00A96BA7" w:rsidP="00A96BA7">
      <w:pPr>
        <w:spacing w:after="0" w:line="240" w:lineRule="auto"/>
        <w:rPr>
          <w:rFonts w:ascii="Times New Roman" w:hAnsi="Times New Roman" w:cs="Times New Roman"/>
          <w:sz w:val="24"/>
          <w:szCs w:val="24"/>
          <w:lang w:eastAsia="da-DK"/>
        </w:rPr>
      </w:pPr>
      <w:r w:rsidRPr="00A96BA7">
        <w:rPr>
          <w:rFonts w:ascii="Arial" w:hAnsi="Arial" w:cs="Arial"/>
          <w:sz w:val="20"/>
          <w:szCs w:val="20"/>
          <w:lang w:eastAsia="da-DK"/>
        </w:rPr>
        <w:t>Til Skatteministeriet</w:t>
      </w:r>
    </w:p>
    <w:p w:rsidR="00A96BA7" w:rsidRPr="00A96BA7" w:rsidRDefault="00A96BA7" w:rsidP="00A96BA7">
      <w:pPr>
        <w:spacing w:after="0" w:line="240" w:lineRule="auto"/>
        <w:rPr>
          <w:rFonts w:ascii="Times New Roman" w:hAnsi="Times New Roman" w:cs="Times New Roman"/>
          <w:sz w:val="24"/>
          <w:szCs w:val="24"/>
          <w:lang w:eastAsia="da-DK"/>
        </w:rPr>
      </w:pPr>
    </w:p>
    <w:p w:rsidR="00A96BA7" w:rsidRPr="00A96BA7" w:rsidRDefault="00A96BA7" w:rsidP="00A96BA7">
      <w:pPr>
        <w:spacing w:after="0" w:line="240" w:lineRule="auto"/>
        <w:rPr>
          <w:rFonts w:ascii="Times New Roman" w:hAnsi="Times New Roman" w:cs="Times New Roman"/>
          <w:sz w:val="24"/>
          <w:szCs w:val="24"/>
          <w:lang w:eastAsia="da-DK"/>
        </w:rPr>
      </w:pPr>
      <w:r w:rsidRPr="00A96BA7">
        <w:rPr>
          <w:rFonts w:ascii="Times New Roman" w:hAnsi="Times New Roman" w:cs="Times New Roman"/>
          <w:sz w:val="24"/>
          <w:szCs w:val="24"/>
          <w:lang w:eastAsia="da-DK"/>
        </w:rPr>
        <w:t> </w:t>
      </w:r>
    </w:p>
    <w:p w:rsidR="00A96BA7" w:rsidRPr="00A96BA7" w:rsidRDefault="00A96BA7" w:rsidP="00A96BA7">
      <w:pPr>
        <w:spacing w:after="0" w:line="240" w:lineRule="auto"/>
        <w:rPr>
          <w:rFonts w:ascii="Arial" w:hAnsi="Arial" w:cs="Arial"/>
          <w:b/>
          <w:bCs/>
          <w:sz w:val="20"/>
          <w:szCs w:val="20"/>
          <w:lang w:eastAsia="da-DK"/>
        </w:rPr>
      </w:pPr>
      <w:r w:rsidRPr="00A96BA7">
        <w:rPr>
          <w:rFonts w:ascii="Times New Roman" w:hAnsi="Times New Roman" w:cs="Times New Roman"/>
          <w:sz w:val="24"/>
          <w:szCs w:val="24"/>
          <w:lang w:eastAsia="da-DK"/>
        </w:rPr>
        <w:t> </w:t>
      </w:r>
    </w:p>
    <w:p w:rsidR="00A96BA7" w:rsidRPr="00A96BA7" w:rsidRDefault="00A96BA7" w:rsidP="00A96BA7">
      <w:pPr>
        <w:spacing w:after="0" w:line="240" w:lineRule="auto"/>
        <w:rPr>
          <w:rFonts w:ascii="Arial" w:hAnsi="Arial" w:cs="Arial"/>
          <w:b/>
          <w:bCs/>
          <w:sz w:val="20"/>
          <w:szCs w:val="20"/>
        </w:rPr>
      </w:pPr>
      <w:r w:rsidRPr="00A96BA7">
        <w:rPr>
          <w:rFonts w:ascii="Arial" w:hAnsi="Arial" w:cs="Arial"/>
          <w:b/>
          <w:bCs/>
          <w:sz w:val="20"/>
          <w:szCs w:val="20"/>
          <w:lang w:eastAsia="da-DK"/>
        </w:rPr>
        <w:t xml:space="preserve">Høringssvar til </w:t>
      </w:r>
      <w:r w:rsidRPr="00A96BA7">
        <w:rPr>
          <w:rFonts w:ascii="Arial" w:hAnsi="Arial" w:cs="Arial"/>
          <w:b/>
          <w:bCs/>
          <w:sz w:val="20"/>
          <w:szCs w:val="20"/>
        </w:rPr>
        <w:t xml:space="preserve">udkast til forslag til lov om ændring af toldloven, momsloven, opkrævningsloven og lov om anvendelse af Det Europæiske Fællesskabs forordning om toldmyndighedernes indgriben over for varer, der mistænkes for at krænke visse intellektuelle ejendomsrettigheder, og om de foranstaltninger, som skal træffes over for varer, der krænker sådanne rettigheder (ændringer som følge af ny EU-toldkodeks) </w:t>
      </w:r>
    </w:p>
    <w:p w:rsidR="00A96BA7" w:rsidRPr="00A96BA7" w:rsidRDefault="00A96BA7" w:rsidP="00A96BA7">
      <w:pPr>
        <w:spacing w:after="0" w:line="240" w:lineRule="auto"/>
        <w:rPr>
          <w:rFonts w:ascii="Times New Roman" w:hAnsi="Times New Roman" w:cs="Times New Roman"/>
          <w:b/>
          <w:bCs/>
          <w:sz w:val="24"/>
          <w:szCs w:val="24"/>
          <w:lang w:eastAsia="da-DK"/>
        </w:rPr>
      </w:pPr>
    </w:p>
    <w:p w:rsidR="00A96BA7" w:rsidRPr="00A96BA7" w:rsidRDefault="00A96BA7" w:rsidP="00A96BA7">
      <w:pPr>
        <w:spacing w:after="0" w:line="240" w:lineRule="auto"/>
        <w:rPr>
          <w:rFonts w:ascii="Arial" w:hAnsi="Arial" w:cs="Arial"/>
          <w:color w:val="000080"/>
          <w:sz w:val="20"/>
          <w:szCs w:val="20"/>
          <w:lang w:eastAsia="da-DK"/>
        </w:rPr>
      </w:pP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SRF Skattefaglig Forening takker for det modtagne materiale og kan i den forbindelse meddele, at vi ikke har bemærkninger til det modtagne lovforslag.</w:t>
      </w:r>
    </w:p>
    <w:p w:rsidR="00A96BA7" w:rsidRPr="00A96BA7" w:rsidRDefault="00A96BA7" w:rsidP="00A96BA7">
      <w:pPr>
        <w:spacing w:after="0" w:line="240" w:lineRule="auto"/>
        <w:rPr>
          <w:rFonts w:ascii="Calibri" w:hAnsi="Calibri" w:cs="Times New Roman"/>
          <w:color w:val="000000"/>
          <w:lang w:eastAsia="da-DK"/>
        </w:rPr>
      </w:pPr>
      <w:r w:rsidRPr="00A96BA7">
        <w:rPr>
          <w:rFonts w:ascii="Calibri" w:hAnsi="Calibri" w:cs="Times New Roman"/>
          <w:color w:val="000000"/>
          <w:lang w:eastAsia="da-DK"/>
        </w:rPr>
        <w:t> </w:t>
      </w: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Med venlig hilsen</w:t>
      </w:r>
    </w:p>
    <w:p w:rsidR="00A96BA7" w:rsidRPr="00A96BA7" w:rsidRDefault="00A96BA7" w:rsidP="00A96BA7">
      <w:pPr>
        <w:spacing w:after="0" w:line="240" w:lineRule="auto"/>
        <w:rPr>
          <w:rFonts w:ascii="Calibri" w:hAnsi="Calibri" w:cs="Times New Roman"/>
          <w:color w:val="000000"/>
          <w:lang w:eastAsia="da-DK"/>
        </w:rPr>
      </w:pPr>
      <w:r w:rsidRPr="00A96BA7">
        <w:rPr>
          <w:rFonts w:ascii="Calibri" w:hAnsi="Calibri" w:cs="Times New Roman"/>
          <w:color w:val="000000"/>
          <w:lang w:eastAsia="da-DK"/>
        </w:rPr>
        <w:t> </w:t>
      </w: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Jesper Kiholm</w:t>
      </w: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Specialkonsulent</w:t>
      </w: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Skatterevisor / Master i skat</w:t>
      </w:r>
    </w:p>
    <w:p w:rsidR="00A96BA7" w:rsidRPr="00A96BA7" w:rsidRDefault="00A96BA7" w:rsidP="00A96BA7">
      <w:pPr>
        <w:spacing w:after="0" w:line="240" w:lineRule="auto"/>
        <w:rPr>
          <w:rFonts w:ascii="Calibri" w:hAnsi="Calibri" w:cs="Times New Roman"/>
          <w:color w:val="000000"/>
          <w:lang w:eastAsia="da-DK"/>
        </w:rPr>
      </w:pPr>
      <w:r w:rsidRPr="00A96BA7">
        <w:rPr>
          <w:rFonts w:ascii="Calibri" w:hAnsi="Calibri" w:cs="Times New Roman"/>
          <w:color w:val="000000"/>
          <w:lang w:eastAsia="da-DK"/>
        </w:rPr>
        <w:t> </w:t>
      </w:r>
    </w:p>
    <w:p w:rsidR="00A96BA7" w:rsidRPr="00A96BA7" w:rsidRDefault="00A96BA7" w:rsidP="00A96BA7">
      <w:pPr>
        <w:spacing w:after="0" w:line="240" w:lineRule="auto"/>
        <w:rPr>
          <w:rFonts w:ascii="Calibri" w:hAnsi="Calibri" w:cs="Times New Roman"/>
          <w:color w:val="000080"/>
          <w:lang w:eastAsia="da-DK"/>
        </w:rPr>
      </w:pPr>
      <w:r w:rsidRPr="00A96BA7">
        <w:rPr>
          <w:rFonts w:ascii="Calibri" w:hAnsi="Calibri" w:cs="Times New Roman"/>
          <w:noProof/>
          <w:lang w:eastAsia="da-DK"/>
        </w:rPr>
        <w:drawing>
          <wp:anchor distT="0" distB="0" distL="114300" distR="114300" simplePos="0" relativeHeight="251659264" behindDoc="0" locked="0" layoutInCell="1" allowOverlap="1">
            <wp:simplePos x="0" y="0"/>
            <wp:positionH relativeFrom="column">
              <wp:posOffset>-3810</wp:posOffset>
            </wp:positionH>
            <wp:positionV relativeFrom="paragraph">
              <wp:posOffset>-748665</wp:posOffset>
            </wp:positionV>
            <wp:extent cx="1019175" cy="361950"/>
            <wp:effectExtent l="0" t="0" r="9525" b="0"/>
            <wp:wrapSquare wrapText="bothSides"/>
            <wp:docPr id="1" name="Billede 1" descr="Beskrivelse: sr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skrivelse: srf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19175" cy="361950"/>
                    </a:xfrm>
                    <a:prstGeom prst="rect">
                      <a:avLst/>
                    </a:prstGeom>
                    <a:noFill/>
                  </pic:spPr>
                </pic:pic>
              </a:graphicData>
            </a:graphic>
            <wp14:sizeRelH relativeFrom="page">
              <wp14:pctWidth>0</wp14:pctWidth>
            </wp14:sizeRelH>
            <wp14:sizeRelV relativeFrom="page">
              <wp14:pctHeight>0</wp14:pctHeight>
            </wp14:sizeRelV>
          </wp:anchor>
        </w:drawing>
      </w:r>
    </w:p>
    <w:p w:rsidR="00A96BA7" w:rsidRPr="00A96BA7" w:rsidRDefault="00A96BA7" w:rsidP="00A96BA7">
      <w:pPr>
        <w:spacing w:after="0" w:line="240" w:lineRule="auto"/>
        <w:rPr>
          <w:rFonts w:ascii="Arial" w:hAnsi="Arial" w:cs="Arial"/>
          <w:color w:val="339966"/>
          <w:sz w:val="20"/>
          <w:szCs w:val="20"/>
          <w:lang w:eastAsia="da-DK"/>
        </w:rPr>
      </w:pPr>
      <w:r w:rsidRPr="00A96BA7">
        <w:rPr>
          <w:rFonts w:ascii="Calibri" w:hAnsi="Calibri" w:cs="Times New Roman"/>
          <w:color w:val="000080"/>
          <w:lang w:eastAsia="da-DK"/>
        </w:rPr>
        <w:t> </w:t>
      </w:r>
      <w:r w:rsidRPr="00A96BA7">
        <w:rPr>
          <w:rFonts w:ascii="Arial" w:hAnsi="Arial" w:cs="Arial"/>
          <w:color w:val="339966"/>
          <w:sz w:val="20"/>
          <w:szCs w:val="20"/>
          <w:lang w:eastAsia="da-DK"/>
        </w:rPr>
        <w:t>SRF Skattefaglig Forening</w:t>
      </w:r>
    </w:p>
    <w:p w:rsidR="00A96BA7" w:rsidRPr="00A96BA7" w:rsidRDefault="00A96BA7" w:rsidP="00A96BA7">
      <w:pPr>
        <w:spacing w:after="0" w:line="240" w:lineRule="auto"/>
        <w:rPr>
          <w:rFonts w:ascii="Times New Roman" w:hAnsi="Times New Roman" w:cs="Times New Roman"/>
          <w:color w:val="000000"/>
          <w:sz w:val="24"/>
          <w:szCs w:val="24"/>
          <w:lang w:eastAsia="da-DK"/>
        </w:rPr>
      </w:pP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Formand for SRF Skattefaglig Forenings Skatteudvalg</w:t>
      </w: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Skattecenter Tønder</w:t>
      </w: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Pioner Allé 1</w:t>
      </w: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6270 Tønder</w:t>
      </w:r>
    </w:p>
    <w:p w:rsidR="00A96BA7" w:rsidRPr="00A96BA7" w:rsidRDefault="00A96BA7" w:rsidP="00A96BA7">
      <w:pPr>
        <w:spacing w:after="0" w:line="240" w:lineRule="auto"/>
        <w:rPr>
          <w:rFonts w:ascii="Calibri" w:hAnsi="Calibri" w:cs="Times New Roman"/>
          <w:color w:val="000000"/>
          <w:lang w:eastAsia="da-DK"/>
        </w:rPr>
      </w:pPr>
      <w:r w:rsidRPr="00A96BA7">
        <w:rPr>
          <w:rFonts w:ascii="Arial" w:hAnsi="Arial" w:cs="Arial"/>
          <w:color w:val="000000"/>
          <w:sz w:val="20"/>
          <w:szCs w:val="20"/>
          <w:lang w:eastAsia="da-DK"/>
        </w:rPr>
        <w:t>Telefon: 72389468</w:t>
      </w:r>
    </w:p>
    <w:p w:rsidR="00A96BA7" w:rsidRPr="00A96BA7" w:rsidRDefault="00A96BA7" w:rsidP="00A96BA7">
      <w:pPr>
        <w:spacing w:after="0" w:line="240" w:lineRule="auto"/>
        <w:rPr>
          <w:rFonts w:ascii="Calibri" w:hAnsi="Calibri" w:cs="Times New Roman"/>
          <w:color w:val="000080"/>
          <w:lang w:val="en-US" w:eastAsia="da-DK"/>
        </w:rPr>
      </w:pPr>
      <w:r w:rsidRPr="00A96BA7">
        <w:rPr>
          <w:rFonts w:ascii="Arial" w:hAnsi="Arial" w:cs="Arial"/>
          <w:color w:val="000000"/>
          <w:sz w:val="20"/>
          <w:szCs w:val="20"/>
          <w:lang w:val="en-US" w:eastAsia="da-DK"/>
        </w:rPr>
        <w:t>Mail:</w:t>
      </w:r>
      <w:r w:rsidRPr="00A96BA7">
        <w:rPr>
          <w:rFonts w:ascii="Arial" w:hAnsi="Arial" w:cs="Arial"/>
          <w:color w:val="000080"/>
          <w:sz w:val="20"/>
          <w:szCs w:val="20"/>
          <w:lang w:val="en-US" w:eastAsia="da-DK"/>
        </w:rPr>
        <w:t xml:space="preserve"> </w:t>
      </w:r>
      <w:hyperlink r:id="rId4" w:tooltip="mailto:jesper.kiholm@skat.dk" w:history="1">
        <w:r w:rsidRPr="00A96BA7">
          <w:rPr>
            <w:rFonts w:ascii="Arial" w:hAnsi="Arial" w:cs="Arial"/>
            <w:color w:val="0000FF"/>
            <w:sz w:val="20"/>
            <w:szCs w:val="20"/>
            <w:u w:val="single"/>
            <w:lang w:val="en-US" w:eastAsia="da-DK"/>
          </w:rPr>
          <w:t>jesper.kiholm@skat.dk</w:t>
        </w:r>
      </w:hyperlink>
    </w:p>
    <w:p w:rsidR="00A96BA7" w:rsidRPr="00A96BA7" w:rsidRDefault="00A96BA7" w:rsidP="00A96BA7">
      <w:pPr>
        <w:spacing w:after="0" w:line="240" w:lineRule="auto"/>
        <w:rPr>
          <w:rFonts w:ascii="Calibri" w:hAnsi="Calibri" w:cs="Times New Roman"/>
          <w:color w:val="000000"/>
          <w:lang w:val="en-US" w:eastAsia="da-DK"/>
        </w:rPr>
      </w:pPr>
      <w:proofErr w:type="spellStart"/>
      <w:r w:rsidRPr="00A96BA7">
        <w:rPr>
          <w:rFonts w:ascii="Arial" w:hAnsi="Arial" w:cs="Arial"/>
          <w:color w:val="000000"/>
          <w:sz w:val="20"/>
          <w:szCs w:val="20"/>
          <w:lang w:val="en-US" w:eastAsia="da-DK"/>
        </w:rPr>
        <w:t>Mobiltelefon</w:t>
      </w:r>
      <w:proofErr w:type="spellEnd"/>
      <w:r w:rsidRPr="00A96BA7">
        <w:rPr>
          <w:rFonts w:ascii="Arial" w:hAnsi="Arial" w:cs="Arial"/>
          <w:color w:val="000000"/>
          <w:sz w:val="20"/>
          <w:szCs w:val="20"/>
          <w:lang w:val="en-US" w:eastAsia="da-DK"/>
        </w:rPr>
        <w:t>: 20487375</w:t>
      </w:r>
    </w:p>
    <w:p w:rsidR="00A96BA7" w:rsidRPr="00A96BA7" w:rsidRDefault="00A96BA7" w:rsidP="00A96BA7">
      <w:pPr>
        <w:spacing w:after="0" w:line="240" w:lineRule="auto"/>
        <w:rPr>
          <w:rFonts w:ascii="Calibri" w:hAnsi="Calibri" w:cs="Times New Roman"/>
          <w:lang w:val="en-US"/>
        </w:rPr>
      </w:pPr>
    </w:p>
    <w:p w:rsidR="0071380D" w:rsidRPr="00A96BA7" w:rsidRDefault="0071380D">
      <w:pPr>
        <w:rPr>
          <w:lang w:val="en-US"/>
        </w:rPr>
      </w:pPr>
      <w:bookmarkStart w:id="0" w:name="_GoBack"/>
      <w:bookmarkEnd w:id="0"/>
    </w:p>
    <w:sectPr w:rsidR="0071380D" w:rsidRPr="00A96B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A7"/>
    <w:rsid w:val="0071380D"/>
    <w:rsid w:val="00A96B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ADC4295-F925-4AE5-8643-E9D9C735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96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per.kiholm@ska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Aabye Poulsen</dc:creator>
  <cp:keywords/>
  <dc:description/>
  <cp:lastModifiedBy>Susanne Aabye Poulsen</cp:lastModifiedBy>
  <cp:revision>1</cp:revision>
  <dcterms:created xsi:type="dcterms:W3CDTF">2017-03-03T08:01:00Z</dcterms:created>
  <dcterms:modified xsi:type="dcterms:W3CDTF">2017-03-03T08:02:00Z</dcterms:modified>
</cp:coreProperties>
</file>