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97662" w14:textId="77777777" w:rsidR="00145D4A" w:rsidRPr="00F57C51" w:rsidRDefault="00C82CD1">
      <w:pPr>
        <w:tabs>
          <w:tab w:val="left" w:pos="7454"/>
        </w:tabs>
        <w:ind w:left="6467"/>
        <w:rPr>
          <w:sz w:val="24"/>
          <w:szCs w:val="24"/>
        </w:rPr>
      </w:pPr>
      <w:r w:rsidRPr="00F57C51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E960446" wp14:editId="2C2E9911">
            <wp:simplePos x="0" y="0"/>
            <wp:positionH relativeFrom="column">
              <wp:posOffset>3857625</wp:posOffset>
            </wp:positionH>
            <wp:positionV relativeFrom="paragraph">
              <wp:posOffset>8890</wp:posOffset>
            </wp:positionV>
            <wp:extent cx="2627630" cy="628015"/>
            <wp:effectExtent l="0" t="0" r="0" b="635"/>
            <wp:wrapNone/>
            <wp:docPr id="4" name="Billed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llede 1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7C51">
        <w:rPr>
          <w:position w:val="4"/>
          <w:sz w:val="24"/>
          <w:szCs w:val="24"/>
        </w:rPr>
        <w:tab/>
      </w:r>
    </w:p>
    <w:p w14:paraId="789F7B5E" w14:textId="77777777" w:rsidR="00145D4A" w:rsidRPr="00F57C51" w:rsidRDefault="00145D4A">
      <w:pPr>
        <w:pStyle w:val="Brdtekst"/>
        <w:ind w:left="0"/>
      </w:pPr>
    </w:p>
    <w:p w14:paraId="194CC966" w14:textId="77777777" w:rsidR="00145D4A" w:rsidRPr="00F57C51" w:rsidRDefault="00145D4A">
      <w:pPr>
        <w:pStyle w:val="Brdtekst"/>
        <w:ind w:left="0"/>
      </w:pPr>
    </w:p>
    <w:p w14:paraId="31D71876" w14:textId="77777777" w:rsidR="00145D4A" w:rsidRPr="00F57C51" w:rsidRDefault="00145D4A">
      <w:pPr>
        <w:pStyle w:val="Brdtekst"/>
        <w:ind w:left="0"/>
      </w:pPr>
    </w:p>
    <w:p w14:paraId="23D22882" w14:textId="77777777" w:rsidR="00145D4A" w:rsidRPr="00F57C51" w:rsidRDefault="00145D4A">
      <w:pPr>
        <w:pStyle w:val="Brdtekst"/>
        <w:spacing w:before="174"/>
        <w:ind w:left="0"/>
      </w:pPr>
    </w:p>
    <w:p w14:paraId="5068BB33" w14:textId="77777777" w:rsidR="00C82CD1" w:rsidRPr="00F57C51" w:rsidRDefault="00C82CD1">
      <w:pPr>
        <w:ind w:left="118"/>
        <w:rPr>
          <w:b/>
          <w:color w:val="003027"/>
          <w:sz w:val="24"/>
          <w:szCs w:val="24"/>
        </w:rPr>
      </w:pPr>
    </w:p>
    <w:p w14:paraId="5CE2614D" w14:textId="77777777" w:rsidR="00145D4A" w:rsidRPr="00B83CC0" w:rsidRDefault="00C82CD1">
      <w:pPr>
        <w:ind w:left="118"/>
        <w:rPr>
          <w:b/>
          <w:sz w:val="24"/>
          <w:szCs w:val="24"/>
          <w:lang w:val="da-DK"/>
        </w:rPr>
      </w:pPr>
      <w:r w:rsidRPr="00B83CC0">
        <w:rPr>
          <w:b/>
          <w:color w:val="003027"/>
          <w:sz w:val="24"/>
          <w:szCs w:val="24"/>
          <w:lang w:val="da-DK"/>
        </w:rPr>
        <w:t>Høringsliste</w:t>
      </w:r>
      <w:r w:rsidRPr="00B83CC0">
        <w:rPr>
          <w:b/>
          <w:color w:val="003027"/>
          <w:spacing w:val="-9"/>
          <w:sz w:val="24"/>
          <w:szCs w:val="24"/>
          <w:lang w:val="da-DK"/>
        </w:rPr>
        <w:t xml:space="preserve"> </w:t>
      </w:r>
      <w:r w:rsidRPr="00B83CC0">
        <w:rPr>
          <w:b/>
          <w:color w:val="003027"/>
          <w:spacing w:val="-5"/>
          <w:sz w:val="24"/>
          <w:szCs w:val="24"/>
          <w:lang w:val="da-DK"/>
        </w:rPr>
        <w:t>til</w:t>
      </w:r>
    </w:p>
    <w:p w14:paraId="73BBB5A4" w14:textId="77777777" w:rsidR="00145D4A" w:rsidRPr="00B83CC0" w:rsidRDefault="00145D4A">
      <w:pPr>
        <w:pStyle w:val="Brdtekst"/>
        <w:spacing w:before="13"/>
        <w:ind w:left="0"/>
        <w:rPr>
          <w:b/>
          <w:lang w:val="da-DK"/>
        </w:rPr>
      </w:pPr>
    </w:p>
    <w:p w14:paraId="03343949" w14:textId="77777777" w:rsidR="00145D4A" w:rsidRPr="00B83CC0" w:rsidRDefault="00C82CD1">
      <w:pPr>
        <w:spacing w:line="271" w:lineRule="auto"/>
        <w:ind w:left="118" w:right="2651"/>
        <w:rPr>
          <w:i/>
          <w:sz w:val="24"/>
          <w:szCs w:val="24"/>
          <w:lang w:val="da-DK"/>
        </w:rPr>
      </w:pPr>
      <w:r w:rsidRPr="00B83CC0">
        <w:rPr>
          <w:i/>
          <w:sz w:val="24"/>
          <w:szCs w:val="24"/>
          <w:lang w:val="da-DK"/>
        </w:rPr>
        <w:t>Bekendtgørelse</w:t>
      </w:r>
      <w:r w:rsidRPr="00B83CC0">
        <w:rPr>
          <w:i/>
          <w:spacing w:val="-5"/>
          <w:sz w:val="24"/>
          <w:szCs w:val="24"/>
          <w:lang w:val="da-DK"/>
        </w:rPr>
        <w:t xml:space="preserve"> </w:t>
      </w:r>
      <w:r w:rsidRPr="00B83CC0">
        <w:rPr>
          <w:i/>
          <w:sz w:val="24"/>
          <w:szCs w:val="24"/>
          <w:lang w:val="da-DK"/>
        </w:rPr>
        <w:t>om</w:t>
      </w:r>
      <w:r w:rsidRPr="00B83CC0">
        <w:rPr>
          <w:i/>
          <w:spacing w:val="-6"/>
          <w:sz w:val="24"/>
          <w:szCs w:val="24"/>
          <w:lang w:val="da-DK"/>
        </w:rPr>
        <w:t xml:space="preserve"> </w:t>
      </w:r>
      <w:r w:rsidRPr="00B83CC0">
        <w:rPr>
          <w:i/>
          <w:sz w:val="24"/>
          <w:szCs w:val="24"/>
          <w:lang w:val="da-DK"/>
        </w:rPr>
        <w:t>visse</w:t>
      </w:r>
      <w:r w:rsidRPr="00B83CC0">
        <w:rPr>
          <w:i/>
          <w:spacing w:val="-6"/>
          <w:sz w:val="24"/>
          <w:szCs w:val="24"/>
          <w:lang w:val="da-DK"/>
        </w:rPr>
        <w:t xml:space="preserve"> </w:t>
      </w:r>
      <w:r w:rsidRPr="00B83CC0">
        <w:rPr>
          <w:i/>
          <w:sz w:val="24"/>
          <w:szCs w:val="24"/>
          <w:lang w:val="da-DK"/>
        </w:rPr>
        <w:t>krav</w:t>
      </w:r>
      <w:r w:rsidRPr="00B83CC0">
        <w:rPr>
          <w:i/>
          <w:spacing w:val="-6"/>
          <w:sz w:val="24"/>
          <w:szCs w:val="24"/>
          <w:lang w:val="da-DK"/>
        </w:rPr>
        <w:t xml:space="preserve"> </w:t>
      </w:r>
      <w:r w:rsidRPr="00B83CC0">
        <w:rPr>
          <w:i/>
          <w:sz w:val="24"/>
          <w:szCs w:val="24"/>
          <w:lang w:val="da-DK"/>
        </w:rPr>
        <w:t>til</w:t>
      </w:r>
      <w:r w:rsidRPr="00B83CC0">
        <w:rPr>
          <w:i/>
          <w:spacing w:val="-5"/>
          <w:sz w:val="24"/>
          <w:szCs w:val="24"/>
          <w:lang w:val="da-DK"/>
        </w:rPr>
        <w:t xml:space="preserve"> </w:t>
      </w:r>
      <w:r w:rsidRPr="00B83CC0">
        <w:rPr>
          <w:i/>
          <w:sz w:val="24"/>
          <w:szCs w:val="24"/>
          <w:lang w:val="da-DK"/>
        </w:rPr>
        <w:t>emballager,</w:t>
      </w:r>
      <w:r w:rsidRPr="00B83CC0">
        <w:rPr>
          <w:i/>
          <w:spacing w:val="-7"/>
          <w:sz w:val="24"/>
          <w:szCs w:val="24"/>
          <w:lang w:val="da-DK"/>
        </w:rPr>
        <w:t xml:space="preserve"> </w:t>
      </w:r>
      <w:r w:rsidRPr="00B83CC0">
        <w:rPr>
          <w:i/>
          <w:sz w:val="24"/>
          <w:szCs w:val="24"/>
          <w:lang w:val="da-DK"/>
        </w:rPr>
        <w:t>udvidet</w:t>
      </w:r>
      <w:r w:rsidRPr="00B83CC0">
        <w:rPr>
          <w:i/>
          <w:spacing w:val="-5"/>
          <w:sz w:val="24"/>
          <w:szCs w:val="24"/>
          <w:lang w:val="da-DK"/>
        </w:rPr>
        <w:t xml:space="preserve"> </w:t>
      </w:r>
      <w:r w:rsidRPr="00B83CC0">
        <w:rPr>
          <w:i/>
          <w:sz w:val="24"/>
          <w:szCs w:val="24"/>
          <w:lang w:val="da-DK"/>
        </w:rPr>
        <w:t>producentansvar</w:t>
      </w:r>
      <w:r w:rsidRPr="00B83CC0">
        <w:rPr>
          <w:i/>
          <w:spacing w:val="-6"/>
          <w:sz w:val="24"/>
          <w:szCs w:val="24"/>
          <w:lang w:val="da-DK"/>
        </w:rPr>
        <w:t xml:space="preserve"> </w:t>
      </w:r>
      <w:r w:rsidRPr="00B83CC0">
        <w:rPr>
          <w:i/>
          <w:sz w:val="24"/>
          <w:szCs w:val="24"/>
          <w:lang w:val="da-DK"/>
        </w:rPr>
        <w:t>for emballage samt øvrigt affald der indsamles med emballageaffald</w:t>
      </w:r>
    </w:p>
    <w:p w14:paraId="05865DCB" w14:textId="77777777" w:rsidR="00145D4A" w:rsidRPr="00B83CC0" w:rsidRDefault="00145D4A">
      <w:pPr>
        <w:pStyle w:val="Brdtekst"/>
        <w:spacing w:before="61"/>
        <w:ind w:left="0"/>
        <w:rPr>
          <w:lang w:val="da-DK"/>
        </w:rPr>
      </w:pPr>
      <w:bookmarkStart w:id="0" w:name="_GoBack"/>
      <w:bookmarkEnd w:id="0"/>
    </w:p>
    <w:p w14:paraId="0EC8F80A" w14:textId="77777777" w:rsidR="00145D4A" w:rsidRPr="00B83CC0" w:rsidRDefault="00C82CD1">
      <w:pPr>
        <w:pStyle w:val="Brdtekst"/>
        <w:rPr>
          <w:lang w:val="da-DK"/>
        </w:rPr>
      </w:pPr>
      <w:r w:rsidRPr="00B83CC0">
        <w:rPr>
          <w:spacing w:val="-5"/>
          <w:lang w:val="da-DK"/>
        </w:rPr>
        <w:t>3F</w:t>
      </w:r>
    </w:p>
    <w:p w14:paraId="4EE04016" w14:textId="77777777" w:rsidR="00145D4A" w:rsidRPr="00B83CC0" w:rsidRDefault="00C82CD1">
      <w:pPr>
        <w:pStyle w:val="Brdtekst"/>
        <w:spacing w:before="41" w:line="276" w:lineRule="auto"/>
        <w:ind w:right="3149"/>
        <w:rPr>
          <w:lang w:val="da-DK"/>
        </w:rPr>
      </w:pPr>
      <w:r w:rsidRPr="00B83CC0">
        <w:rPr>
          <w:lang w:val="da-DK"/>
        </w:rPr>
        <w:t>92-gruppen</w:t>
      </w:r>
      <w:r w:rsidRPr="00B83CC0">
        <w:rPr>
          <w:spacing w:val="-8"/>
          <w:lang w:val="da-DK"/>
        </w:rPr>
        <w:t xml:space="preserve"> </w:t>
      </w:r>
      <w:r w:rsidRPr="00B83CC0">
        <w:rPr>
          <w:lang w:val="da-DK"/>
        </w:rPr>
        <w:t>Forum</w:t>
      </w:r>
      <w:r w:rsidRPr="00B83CC0">
        <w:rPr>
          <w:spacing w:val="-9"/>
          <w:lang w:val="da-DK"/>
        </w:rPr>
        <w:t xml:space="preserve"> </w:t>
      </w:r>
      <w:r w:rsidRPr="00B83CC0">
        <w:rPr>
          <w:lang w:val="da-DK"/>
        </w:rPr>
        <w:t>for</w:t>
      </w:r>
      <w:r w:rsidRPr="00B83CC0">
        <w:rPr>
          <w:spacing w:val="-9"/>
          <w:lang w:val="da-DK"/>
        </w:rPr>
        <w:t xml:space="preserve"> </w:t>
      </w:r>
      <w:r w:rsidRPr="00B83CC0">
        <w:rPr>
          <w:lang w:val="da-DK"/>
        </w:rPr>
        <w:t>bæredygtig</w:t>
      </w:r>
      <w:r w:rsidRPr="00B83CC0">
        <w:rPr>
          <w:spacing w:val="-12"/>
          <w:lang w:val="da-DK"/>
        </w:rPr>
        <w:t xml:space="preserve"> </w:t>
      </w:r>
      <w:r w:rsidRPr="00B83CC0">
        <w:rPr>
          <w:lang w:val="da-DK"/>
        </w:rPr>
        <w:t xml:space="preserve">udvikling </w:t>
      </w:r>
      <w:r w:rsidRPr="00B83CC0">
        <w:rPr>
          <w:spacing w:val="-2"/>
          <w:lang w:val="da-DK"/>
        </w:rPr>
        <w:t>Advokatsamfundet</w:t>
      </w:r>
    </w:p>
    <w:p w14:paraId="0C0759E2" w14:textId="77777777" w:rsidR="00145D4A" w:rsidRPr="00B83CC0" w:rsidRDefault="00C82CD1">
      <w:pPr>
        <w:pStyle w:val="Brdtekst"/>
        <w:spacing w:before="1" w:line="276" w:lineRule="auto"/>
        <w:ind w:right="5359"/>
        <w:rPr>
          <w:lang w:val="da-DK"/>
        </w:rPr>
      </w:pPr>
      <w:r w:rsidRPr="00B83CC0">
        <w:rPr>
          <w:lang w:val="da-DK"/>
        </w:rPr>
        <w:t>Affald-</w:t>
      </w:r>
      <w:r w:rsidRPr="00B83CC0">
        <w:rPr>
          <w:spacing w:val="-11"/>
          <w:lang w:val="da-DK"/>
        </w:rPr>
        <w:t xml:space="preserve"> </w:t>
      </w:r>
      <w:r w:rsidRPr="00B83CC0">
        <w:rPr>
          <w:lang w:val="da-DK"/>
        </w:rPr>
        <w:t>og</w:t>
      </w:r>
      <w:r w:rsidRPr="00B83CC0">
        <w:rPr>
          <w:spacing w:val="-13"/>
          <w:lang w:val="da-DK"/>
        </w:rPr>
        <w:t xml:space="preserve"> </w:t>
      </w:r>
      <w:r w:rsidRPr="00B83CC0">
        <w:rPr>
          <w:lang w:val="da-DK"/>
        </w:rPr>
        <w:t>Ressourceindustrien,</w:t>
      </w:r>
      <w:r w:rsidRPr="00B83CC0">
        <w:rPr>
          <w:spacing w:val="-10"/>
          <w:lang w:val="da-DK"/>
        </w:rPr>
        <w:t xml:space="preserve"> </w:t>
      </w:r>
      <w:r w:rsidRPr="00B83CC0">
        <w:rPr>
          <w:lang w:val="da-DK"/>
        </w:rPr>
        <w:t>ARI Aluminium Danmark Brancheforeningen Cirkulær</w:t>
      </w:r>
    </w:p>
    <w:p w14:paraId="110FF2A5" w14:textId="77777777" w:rsidR="00145D4A" w:rsidRPr="00B83CC0" w:rsidRDefault="00C82CD1">
      <w:pPr>
        <w:pStyle w:val="Brdtekst"/>
        <w:spacing w:line="278" w:lineRule="auto"/>
        <w:ind w:right="3149"/>
        <w:rPr>
          <w:lang w:val="da-DK"/>
        </w:rPr>
      </w:pPr>
      <w:r w:rsidRPr="00B83CC0">
        <w:rPr>
          <w:lang w:val="da-DK"/>
        </w:rPr>
        <w:t>Brancheforeningen</w:t>
      </w:r>
      <w:r w:rsidRPr="00B83CC0">
        <w:rPr>
          <w:spacing w:val="-10"/>
          <w:lang w:val="da-DK"/>
        </w:rPr>
        <w:t xml:space="preserve"> </w:t>
      </w:r>
      <w:r w:rsidRPr="00B83CC0">
        <w:rPr>
          <w:lang w:val="da-DK"/>
        </w:rPr>
        <w:t>af</w:t>
      </w:r>
      <w:r w:rsidRPr="00B83CC0">
        <w:rPr>
          <w:spacing w:val="-12"/>
          <w:lang w:val="da-DK"/>
        </w:rPr>
        <w:t xml:space="preserve"> </w:t>
      </w:r>
      <w:r w:rsidRPr="00B83CC0">
        <w:rPr>
          <w:lang w:val="da-DK"/>
        </w:rPr>
        <w:t>Danske</w:t>
      </w:r>
      <w:r w:rsidRPr="00B83CC0">
        <w:rPr>
          <w:spacing w:val="-13"/>
          <w:lang w:val="da-DK"/>
        </w:rPr>
        <w:t xml:space="preserve"> </w:t>
      </w:r>
      <w:r w:rsidRPr="00B83CC0">
        <w:rPr>
          <w:lang w:val="da-DK"/>
        </w:rPr>
        <w:t xml:space="preserve">Distributionsvirksomheder </w:t>
      </w:r>
      <w:r w:rsidRPr="00B83CC0">
        <w:rPr>
          <w:spacing w:val="-2"/>
          <w:lang w:val="da-DK"/>
        </w:rPr>
        <w:t>Bryggeriforeningen</w:t>
      </w:r>
    </w:p>
    <w:p w14:paraId="2BDC589E" w14:textId="77777777" w:rsidR="00145D4A" w:rsidRPr="00B83CC0" w:rsidRDefault="00C82CD1">
      <w:pPr>
        <w:pStyle w:val="Brdtekst"/>
        <w:spacing w:line="276" w:lineRule="auto"/>
        <w:ind w:right="1147"/>
        <w:rPr>
          <w:lang w:val="da-DK"/>
        </w:rPr>
      </w:pPr>
      <w:r w:rsidRPr="00B83CC0">
        <w:rPr>
          <w:lang w:val="da-DK"/>
        </w:rPr>
        <w:t>Centralorganisationen</w:t>
      </w:r>
      <w:r w:rsidRPr="00B83CC0">
        <w:rPr>
          <w:spacing w:val="-5"/>
          <w:lang w:val="da-DK"/>
        </w:rPr>
        <w:t xml:space="preserve"> </w:t>
      </w:r>
      <w:r w:rsidRPr="00B83CC0">
        <w:rPr>
          <w:lang w:val="da-DK"/>
        </w:rPr>
        <w:t>af</w:t>
      </w:r>
      <w:r w:rsidRPr="00B83CC0">
        <w:rPr>
          <w:spacing w:val="-5"/>
          <w:lang w:val="da-DK"/>
        </w:rPr>
        <w:t xml:space="preserve"> </w:t>
      </w:r>
      <w:r w:rsidRPr="00B83CC0">
        <w:rPr>
          <w:lang w:val="da-DK"/>
        </w:rPr>
        <w:t>industriansatte</w:t>
      </w:r>
      <w:r w:rsidRPr="00B83CC0">
        <w:rPr>
          <w:spacing w:val="-5"/>
          <w:lang w:val="da-DK"/>
        </w:rPr>
        <w:t xml:space="preserve"> </w:t>
      </w:r>
      <w:r w:rsidRPr="00B83CC0">
        <w:rPr>
          <w:lang w:val="da-DK"/>
        </w:rPr>
        <w:t>i</w:t>
      </w:r>
      <w:r w:rsidRPr="00B83CC0">
        <w:rPr>
          <w:spacing w:val="-6"/>
          <w:lang w:val="da-DK"/>
        </w:rPr>
        <w:t xml:space="preserve"> </w:t>
      </w:r>
      <w:r w:rsidRPr="00B83CC0">
        <w:rPr>
          <w:lang w:val="da-DK"/>
        </w:rPr>
        <w:t>Danmark</w:t>
      </w:r>
      <w:r w:rsidRPr="00B83CC0">
        <w:rPr>
          <w:spacing w:val="-6"/>
          <w:lang w:val="da-DK"/>
        </w:rPr>
        <w:t xml:space="preserve"> </w:t>
      </w:r>
      <w:r w:rsidRPr="00B83CC0">
        <w:rPr>
          <w:lang w:val="da-DK"/>
        </w:rPr>
        <w:t>(CO</w:t>
      </w:r>
      <w:r w:rsidRPr="00B83CC0">
        <w:rPr>
          <w:spacing w:val="-6"/>
          <w:lang w:val="da-DK"/>
        </w:rPr>
        <w:t xml:space="preserve"> </w:t>
      </w:r>
      <w:r w:rsidRPr="00B83CC0">
        <w:rPr>
          <w:lang w:val="da-DK"/>
        </w:rPr>
        <w:t>-</w:t>
      </w:r>
      <w:r w:rsidRPr="00B83CC0">
        <w:rPr>
          <w:spacing w:val="-5"/>
          <w:lang w:val="da-DK"/>
        </w:rPr>
        <w:t xml:space="preserve"> </w:t>
      </w:r>
      <w:r w:rsidRPr="00B83CC0">
        <w:rPr>
          <w:lang w:val="da-DK"/>
        </w:rPr>
        <w:t>Industri) Centralorganisationernes Fællesudvalg (CFU)</w:t>
      </w:r>
    </w:p>
    <w:p w14:paraId="3F407379" w14:textId="77777777" w:rsidR="00145D4A" w:rsidRPr="00F57C51" w:rsidRDefault="00C82CD1">
      <w:pPr>
        <w:pStyle w:val="Brdtekst"/>
        <w:spacing w:line="275" w:lineRule="exact"/>
      </w:pPr>
      <w:r w:rsidRPr="00F57C51">
        <w:rPr>
          <w:spacing w:val="-2"/>
        </w:rPr>
        <w:t>CONCITO</w:t>
      </w:r>
    </w:p>
    <w:p w14:paraId="269ACD23" w14:textId="77777777" w:rsidR="00145D4A" w:rsidRPr="00F57C51" w:rsidRDefault="00C82CD1">
      <w:pPr>
        <w:pStyle w:val="Brdtekst"/>
        <w:spacing w:before="38" w:line="276" w:lineRule="auto"/>
        <w:ind w:right="6805"/>
      </w:pPr>
      <w:r w:rsidRPr="00F57C51">
        <w:t>Coop</w:t>
      </w:r>
      <w:r w:rsidRPr="00F57C51">
        <w:rPr>
          <w:spacing w:val="-15"/>
        </w:rPr>
        <w:t xml:space="preserve"> </w:t>
      </w:r>
      <w:r w:rsidRPr="00F57C51">
        <w:t>Danmark</w:t>
      </w:r>
      <w:r w:rsidRPr="00F57C51">
        <w:rPr>
          <w:spacing w:val="-15"/>
        </w:rPr>
        <w:t xml:space="preserve"> </w:t>
      </w:r>
      <w:r w:rsidRPr="00F57C51">
        <w:t xml:space="preserve">A/S </w:t>
      </w:r>
      <w:proofErr w:type="spellStart"/>
      <w:r w:rsidRPr="00F57C51">
        <w:rPr>
          <w:spacing w:val="-2"/>
        </w:rPr>
        <w:t>Dagrofa</w:t>
      </w:r>
      <w:proofErr w:type="spellEnd"/>
    </w:p>
    <w:p w14:paraId="1BBC8BF0" w14:textId="77777777" w:rsidR="00145D4A" w:rsidRPr="00B83CC0" w:rsidRDefault="00C82CD1">
      <w:pPr>
        <w:pStyle w:val="Brdtekst"/>
        <w:spacing w:line="276" w:lineRule="auto"/>
        <w:ind w:right="8143"/>
        <w:rPr>
          <w:lang w:val="da-DK"/>
        </w:rPr>
      </w:pPr>
      <w:proofErr w:type="spellStart"/>
      <w:r w:rsidRPr="00B83CC0">
        <w:rPr>
          <w:spacing w:val="-2"/>
          <w:lang w:val="da-DK"/>
        </w:rPr>
        <w:t>DagSam</w:t>
      </w:r>
      <w:proofErr w:type="spellEnd"/>
      <w:r w:rsidRPr="00B83CC0">
        <w:rPr>
          <w:spacing w:val="-2"/>
          <w:lang w:val="da-DK"/>
        </w:rPr>
        <w:t xml:space="preserve"> DAKOFA DAKOFO</w:t>
      </w:r>
    </w:p>
    <w:p w14:paraId="2B512FF5" w14:textId="77777777" w:rsidR="00145D4A" w:rsidRPr="00B83CC0" w:rsidRDefault="00C82CD1">
      <w:pPr>
        <w:pStyle w:val="Brdtekst"/>
        <w:spacing w:line="276" w:lineRule="auto"/>
        <w:ind w:right="5359"/>
        <w:rPr>
          <w:lang w:val="da-DK"/>
        </w:rPr>
      </w:pPr>
      <w:r w:rsidRPr="00B83CC0">
        <w:rPr>
          <w:lang w:val="da-DK"/>
        </w:rPr>
        <w:t>Danmarks Aktive Forbrugere Danmarks</w:t>
      </w:r>
      <w:r w:rsidRPr="00B83CC0">
        <w:rPr>
          <w:spacing w:val="-15"/>
          <w:lang w:val="da-DK"/>
        </w:rPr>
        <w:t xml:space="preserve"> </w:t>
      </w:r>
      <w:r w:rsidRPr="00B83CC0">
        <w:rPr>
          <w:lang w:val="da-DK"/>
        </w:rPr>
        <w:t>Naturfredningsforening Danmarks Restauranter og Cafeer Dansk Byggeri</w:t>
      </w:r>
    </w:p>
    <w:p w14:paraId="64A9A590" w14:textId="77777777" w:rsidR="00145D4A" w:rsidRPr="00B83CC0" w:rsidRDefault="00C82CD1">
      <w:pPr>
        <w:pStyle w:val="Brdtekst"/>
        <w:spacing w:line="276" w:lineRule="auto"/>
        <w:ind w:right="5359"/>
        <w:rPr>
          <w:lang w:val="da-DK"/>
        </w:rPr>
      </w:pPr>
      <w:r w:rsidRPr="00B83CC0">
        <w:rPr>
          <w:lang w:val="da-DK"/>
        </w:rPr>
        <w:t>Dansk</w:t>
      </w:r>
      <w:r w:rsidRPr="00B83CC0">
        <w:rPr>
          <w:spacing w:val="-15"/>
          <w:lang w:val="da-DK"/>
        </w:rPr>
        <w:t xml:space="preserve"> </w:t>
      </w:r>
      <w:r w:rsidRPr="00B83CC0">
        <w:rPr>
          <w:lang w:val="da-DK"/>
        </w:rPr>
        <w:t>Dagligvareleverandør</w:t>
      </w:r>
      <w:r w:rsidRPr="00B83CC0">
        <w:rPr>
          <w:spacing w:val="-15"/>
          <w:lang w:val="da-DK"/>
        </w:rPr>
        <w:t xml:space="preserve"> </w:t>
      </w:r>
      <w:r w:rsidRPr="00B83CC0">
        <w:rPr>
          <w:lang w:val="da-DK"/>
        </w:rPr>
        <w:t>Forening Dansk Detail</w:t>
      </w:r>
    </w:p>
    <w:p w14:paraId="5B41842A" w14:textId="77777777" w:rsidR="00145D4A" w:rsidRPr="00B83CC0" w:rsidRDefault="00C82CD1">
      <w:pPr>
        <w:pStyle w:val="Brdtekst"/>
        <w:spacing w:line="275" w:lineRule="exact"/>
        <w:rPr>
          <w:lang w:val="da-DK"/>
        </w:rPr>
      </w:pPr>
      <w:r w:rsidRPr="00B83CC0">
        <w:rPr>
          <w:lang w:val="da-DK"/>
        </w:rPr>
        <w:t>Dansk</w:t>
      </w:r>
      <w:r w:rsidRPr="00B83CC0">
        <w:rPr>
          <w:spacing w:val="-2"/>
          <w:lang w:val="da-DK"/>
        </w:rPr>
        <w:t xml:space="preserve"> Erhverv</w:t>
      </w:r>
    </w:p>
    <w:p w14:paraId="5B55B9C1" w14:textId="73AF6B1E" w:rsidR="00F57C51" w:rsidRPr="00B83CC0" w:rsidRDefault="00C82CD1">
      <w:pPr>
        <w:pStyle w:val="Brdtekst"/>
        <w:spacing w:before="41" w:line="278" w:lineRule="auto"/>
        <w:ind w:right="6805"/>
        <w:rPr>
          <w:lang w:val="da-DK"/>
        </w:rPr>
      </w:pPr>
      <w:r w:rsidRPr="00B83CC0">
        <w:rPr>
          <w:lang w:val="da-DK"/>
        </w:rPr>
        <w:t>Dansk</w:t>
      </w:r>
      <w:r w:rsidRPr="00B83CC0">
        <w:rPr>
          <w:spacing w:val="-15"/>
          <w:lang w:val="da-DK"/>
        </w:rPr>
        <w:t xml:space="preserve"> </w:t>
      </w:r>
      <w:r w:rsidRPr="00B83CC0">
        <w:rPr>
          <w:lang w:val="da-DK"/>
        </w:rPr>
        <w:t>Erhvervsfremme</w:t>
      </w:r>
    </w:p>
    <w:p w14:paraId="52A08801" w14:textId="77777777" w:rsidR="00F57C51" w:rsidRPr="00B83CC0" w:rsidRDefault="00F57C51" w:rsidP="00F57C51">
      <w:pPr>
        <w:pStyle w:val="Brdtekst"/>
        <w:spacing w:before="41" w:line="278" w:lineRule="auto"/>
        <w:ind w:right="6805"/>
        <w:rPr>
          <w:lang w:val="da-DK"/>
        </w:rPr>
      </w:pPr>
      <w:r w:rsidRPr="00B83CC0">
        <w:rPr>
          <w:lang w:val="da-DK"/>
        </w:rPr>
        <w:t>Dansk Gartneri</w:t>
      </w:r>
    </w:p>
    <w:p w14:paraId="7B782CF3" w14:textId="5FC639B4" w:rsidR="00145D4A" w:rsidRPr="00B83CC0" w:rsidRDefault="00C82CD1" w:rsidP="00F57C51">
      <w:pPr>
        <w:pStyle w:val="Brdtekst"/>
        <w:spacing w:before="41" w:line="278" w:lineRule="auto"/>
        <w:ind w:right="6805"/>
        <w:rPr>
          <w:lang w:val="da-DK"/>
        </w:rPr>
      </w:pPr>
      <w:r w:rsidRPr="00B83CC0">
        <w:rPr>
          <w:lang w:val="da-DK"/>
        </w:rPr>
        <w:t>Dansk Industri</w:t>
      </w:r>
    </w:p>
    <w:p w14:paraId="4C61637B" w14:textId="77777777" w:rsidR="00145D4A" w:rsidRPr="00B83CC0" w:rsidRDefault="00C82CD1">
      <w:pPr>
        <w:pStyle w:val="Brdtekst"/>
        <w:spacing w:line="276" w:lineRule="auto"/>
        <w:ind w:right="6805"/>
        <w:rPr>
          <w:lang w:val="da-DK"/>
        </w:rPr>
      </w:pPr>
      <w:r w:rsidRPr="00B83CC0">
        <w:rPr>
          <w:lang w:val="da-DK"/>
        </w:rPr>
        <w:t>Dansk Miljøteknologi Dansk Planteværn Dansk</w:t>
      </w:r>
      <w:r w:rsidRPr="00B83CC0">
        <w:rPr>
          <w:spacing w:val="-15"/>
          <w:lang w:val="da-DK"/>
        </w:rPr>
        <w:t xml:space="preserve"> </w:t>
      </w:r>
      <w:r w:rsidRPr="00B83CC0">
        <w:rPr>
          <w:lang w:val="da-DK"/>
        </w:rPr>
        <w:t>Producentansvar Dansk Retursystem Dansk Standard</w:t>
      </w:r>
    </w:p>
    <w:p w14:paraId="4F32539A" w14:textId="77777777" w:rsidR="00145D4A" w:rsidRPr="00B83CC0" w:rsidRDefault="00C82CD1">
      <w:pPr>
        <w:pStyle w:val="Brdtekst"/>
        <w:spacing w:line="276" w:lineRule="auto"/>
        <w:ind w:right="5359"/>
        <w:rPr>
          <w:lang w:val="da-DK"/>
        </w:rPr>
      </w:pPr>
      <w:r w:rsidRPr="00B83CC0">
        <w:rPr>
          <w:lang w:val="da-DK"/>
        </w:rPr>
        <w:t>Dansk</w:t>
      </w:r>
      <w:r w:rsidRPr="00B83CC0">
        <w:rPr>
          <w:spacing w:val="-9"/>
          <w:lang w:val="da-DK"/>
        </w:rPr>
        <w:t xml:space="preserve"> </w:t>
      </w:r>
      <w:r w:rsidRPr="00B83CC0">
        <w:rPr>
          <w:lang w:val="da-DK"/>
        </w:rPr>
        <w:t>Transport</w:t>
      </w:r>
      <w:r w:rsidRPr="00B83CC0">
        <w:rPr>
          <w:spacing w:val="-9"/>
          <w:lang w:val="da-DK"/>
        </w:rPr>
        <w:t xml:space="preserve"> </w:t>
      </w:r>
      <w:r w:rsidRPr="00B83CC0">
        <w:rPr>
          <w:lang w:val="da-DK"/>
        </w:rPr>
        <w:t>og</w:t>
      </w:r>
      <w:r w:rsidRPr="00B83CC0">
        <w:rPr>
          <w:spacing w:val="-10"/>
          <w:lang w:val="da-DK"/>
        </w:rPr>
        <w:t xml:space="preserve"> </w:t>
      </w:r>
      <w:r w:rsidRPr="00B83CC0">
        <w:rPr>
          <w:lang w:val="da-DK"/>
        </w:rPr>
        <w:t>Logistik</w:t>
      </w:r>
      <w:r w:rsidRPr="00B83CC0">
        <w:rPr>
          <w:spacing w:val="-9"/>
          <w:lang w:val="da-DK"/>
        </w:rPr>
        <w:t xml:space="preserve"> </w:t>
      </w:r>
      <w:r w:rsidRPr="00B83CC0">
        <w:rPr>
          <w:lang w:val="da-DK"/>
        </w:rPr>
        <w:t>(DTL) Danske Advokater</w:t>
      </w:r>
    </w:p>
    <w:p w14:paraId="58BE26B1" w14:textId="77777777" w:rsidR="00145D4A" w:rsidRPr="00B83CC0" w:rsidRDefault="00C82CD1">
      <w:pPr>
        <w:pStyle w:val="Brdtekst"/>
        <w:spacing w:line="276" w:lineRule="auto"/>
        <w:ind w:right="6805"/>
        <w:rPr>
          <w:lang w:val="da-DK"/>
        </w:rPr>
      </w:pPr>
      <w:r w:rsidRPr="00B83CC0">
        <w:rPr>
          <w:lang w:val="da-DK"/>
        </w:rPr>
        <w:t>Danske Regioner Danske</w:t>
      </w:r>
      <w:r w:rsidRPr="00B83CC0">
        <w:rPr>
          <w:spacing w:val="-12"/>
          <w:lang w:val="da-DK"/>
        </w:rPr>
        <w:t xml:space="preserve"> </w:t>
      </w:r>
      <w:r w:rsidRPr="00B83CC0">
        <w:rPr>
          <w:lang w:val="da-DK"/>
        </w:rPr>
        <w:t>Revisorer</w:t>
      </w:r>
      <w:r w:rsidRPr="00B83CC0">
        <w:rPr>
          <w:spacing w:val="-12"/>
          <w:lang w:val="da-DK"/>
        </w:rPr>
        <w:t xml:space="preserve"> </w:t>
      </w:r>
      <w:r w:rsidRPr="00B83CC0">
        <w:rPr>
          <w:lang w:val="da-DK"/>
        </w:rPr>
        <w:t>-</w:t>
      </w:r>
      <w:r w:rsidRPr="00B83CC0">
        <w:rPr>
          <w:spacing w:val="-10"/>
          <w:lang w:val="da-DK"/>
        </w:rPr>
        <w:t xml:space="preserve"> </w:t>
      </w:r>
      <w:r w:rsidRPr="00B83CC0">
        <w:rPr>
          <w:lang w:val="da-DK"/>
        </w:rPr>
        <w:t xml:space="preserve">FSR Danske </w:t>
      </w:r>
      <w:proofErr w:type="spellStart"/>
      <w:r w:rsidRPr="00B83CC0">
        <w:rPr>
          <w:lang w:val="da-DK"/>
        </w:rPr>
        <w:t>Ølentusiaster</w:t>
      </w:r>
      <w:proofErr w:type="spellEnd"/>
    </w:p>
    <w:p w14:paraId="11DF35C9" w14:textId="77777777" w:rsidR="00145D4A" w:rsidRPr="00B83CC0" w:rsidRDefault="00145D4A">
      <w:pPr>
        <w:spacing w:line="276" w:lineRule="auto"/>
        <w:rPr>
          <w:sz w:val="24"/>
          <w:szCs w:val="24"/>
          <w:lang w:val="da-DK"/>
        </w:rPr>
        <w:sectPr w:rsidR="00145D4A" w:rsidRPr="00B83CC0">
          <w:type w:val="continuous"/>
          <w:pgSz w:w="11910" w:h="16840"/>
          <w:pgMar w:top="660" w:right="1340" w:bottom="280" w:left="1300" w:header="708" w:footer="708" w:gutter="0"/>
          <w:cols w:space="708"/>
        </w:sectPr>
      </w:pPr>
    </w:p>
    <w:p w14:paraId="3B1F1F8F" w14:textId="77777777" w:rsidR="00145D4A" w:rsidRPr="00B83CC0" w:rsidRDefault="00C82CD1">
      <w:pPr>
        <w:pStyle w:val="Brdtekst"/>
        <w:spacing w:before="101" w:line="276" w:lineRule="auto"/>
        <w:ind w:right="5359"/>
        <w:rPr>
          <w:lang w:val="da-DK"/>
        </w:rPr>
      </w:pPr>
      <w:r w:rsidRPr="00B83CC0">
        <w:rPr>
          <w:lang w:val="da-DK"/>
        </w:rPr>
        <w:lastRenderedPageBreak/>
        <w:t>De</w:t>
      </w:r>
      <w:r w:rsidRPr="00B83CC0">
        <w:rPr>
          <w:spacing w:val="-11"/>
          <w:lang w:val="da-DK"/>
        </w:rPr>
        <w:t xml:space="preserve"> </w:t>
      </w:r>
      <w:r w:rsidRPr="00B83CC0">
        <w:rPr>
          <w:lang w:val="da-DK"/>
        </w:rPr>
        <w:t>Samvirkende</w:t>
      </w:r>
      <w:r w:rsidRPr="00B83CC0">
        <w:rPr>
          <w:spacing w:val="-8"/>
          <w:lang w:val="da-DK"/>
        </w:rPr>
        <w:t xml:space="preserve"> </w:t>
      </w:r>
      <w:r w:rsidRPr="00B83CC0">
        <w:rPr>
          <w:lang w:val="da-DK"/>
        </w:rPr>
        <w:t>Købmænd</w:t>
      </w:r>
      <w:r w:rsidRPr="00B83CC0">
        <w:rPr>
          <w:spacing w:val="-9"/>
          <w:lang w:val="da-DK"/>
        </w:rPr>
        <w:t xml:space="preserve"> </w:t>
      </w:r>
      <w:r w:rsidRPr="00B83CC0">
        <w:rPr>
          <w:lang w:val="da-DK"/>
        </w:rPr>
        <w:t>i</w:t>
      </w:r>
      <w:r w:rsidRPr="00B83CC0">
        <w:rPr>
          <w:spacing w:val="-9"/>
          <w:lang w:val="da-DK"/>
        </w:rPr>
        <w:t xml:space="preserve"> </w:t>
      </w:r>
      <w:r w:rsidRPr="00B83CC0">
        <w:rPr>
          <w:lang w:val="da-DK"/>
        </w:rPr>
        <w:t xml:space="preserve">Danmark Det Miljøøkonomiske råd </w:t>
      </w:r>
      <w:r w:rsidRPr="00B83CC0">
        <w:rPr>
          <w:spacing w:val="-2"/>
          <w:lang w:val="da-DK"/>
        </w:rPr>
        <w:t>Emballageindustrien</w:t>
      </w:r>
    </w:p>
    <w:p w14:paraId="340A8BFD" w14:textId="77777777" w:rsidR="00145D4A" w:rsidRPr="00B83CC0" w:rsidRDefault="00C82CD1">
      <w:pPr>
        <w:pStyle w:val="Brdtekst"/>
        <w:spacing w:before="1"/>
        <w:rPr>
          <w:lang w:val="da-DK"/>
        </w:rPr>
      </w:pPr>
      <w:r w:rsidRPr="00B83CC0">
        <w:rPr>
          <w:spacing w:val="-2"/>
          <w:lang w:val="da-DK"/>
        </w:rPr>
        <w:t>Emballageretur</w:t>
      </w:r>
    </w:p>
    <w:p w14:paraId="13A936FD" w14:textId="77777777" w:rsidR="00145D4A" w:rsidRPr="00B83CC0" w:rsidRDefault="00C82CD1">
      <w:pPr>
        <w:pStyle w:val="Brdtekst"/>
        <w:spacing w:before="40" w:line="276" w:lineRule="auto"/>
        <w:ind w:right="4086"/>
        <w:rPr>
          <w:lang w:val="da-DK"/>
        </w:rPr>
      </w:pPr>
      <w:r w:rsidRPr="00B83CC0">
        <w:rPr>
          <w:lang w:val="da-DK"/>
        </w:rPr>
        <w:t xml:space="preserve">European </w:t>
      </w:r>
      <w:proofErr w:type="spellStart"/>
      <w:r w:rsidRPr="00B83CC0">
        <w:rPr>
          <w:lang w:val="da-DK"/>
        </w:rPr>
        <w:t>Recycling</w:t>
      </w:r>
      <w:proofErr w:type="spellEnd"/>
      <w:r w:rsidRPr="00B83CC0">
        <w:rPr>
          <w:lang w:val="da-DK"/>
        </w:rPr>
        <w:t xml:space="preserve"> Platform (ERP) Fagbevægelsens</w:t>
      </w:r>
      <w:r w:rsidRPr="00B83CC0">
        <w:rPr>
          <w:spacing w:val="-15"/>
          <w:lang w:val="da-DK"/>
        </w:rPr>
        <w:t xml:space="preserve"> </w:t>
      </w:r>
      <w:proofErr w:type="spellStart"/>
      <w:r w:rsidRPr="00B83CC0">
        <w:rPr>
          <w:lang w:val="da-DK"/>
        </w:rPr>
        <w:t>Hovedorgnaisation</w:t>
      </w:r>
      <w:proofErr w:type="spellEnd"/>
      <w:r w:rsidRPr="00B83CC0">
        <w:rPr>
          <w:spacing w:val="-15"/>
          <w:lang w:val="da-DK"/>
        </w:rPr>
        <w:t xml:space="preserve"> </w:t>
      </w:r>
      <w:r w:rsidRPr="00B83CC0">
        <w:rPr>
          <w:lang w:val="da-DK"/>
        </w:rPr>
        <w:t xml:space="preserve">(FH) </w:t>
      </w:r>
      <w:r w:rsidRPr="00B83CC0">
        <w:rPr>
          <w:spacing w:val="-2"/>
          <w:lang w:val="da-DK"/>
        </w:rPr>
        <w:t>Forbrugerrådet</w:t>
      </w:r>
    </w:p>
    <w:p w14:paraId="5DAF45B9" w14:textId="77777777" w:rsidR="00145D4A" w:rsidRPr="00B83CC0" w:rsidRDefault="00C82CD1">
      <w:pPr>
        <w:pStyle w:val="Brdtekst"/>
        <w:spacing w:before="1"/>
        <w:rPr>
          <w:lang w:val="da-DK"/>
        </w:rPr>
      </w:pPr>
      <w:r w:rsidRPr="00B83CC0">
        <w:rPr>
          <w:lang w:val="da-DK"/>
        </w:rPr>
        <w:t>Forening</w:t>
      </w:r>
      <w:r w:rsidRPr="00B83CC0">
        <w:rPr>
          <w:spacing w:val="-6"/>
          <w:lang w:val="da-DK"/>
        </w:rPr>
        <w:t xml:space="preserve"> </w:t>
      </w:r>
      <w:r w:rsidRPr="00B83CC0">
        <w:rPr>
          <w:lang w:val="da-DK"/>
        </w:rPr>
        <w:t>for</w:t>
      </w:r>
      <w:r w:rsidRPr="00B83CC0">
        <w:rPr>
          <w:spacing w:val="-2"/>
          <w:lang w:val="da-DK"/>
        </w:rPr>
        <w:t xml:space="preserve"> </w:t>
      </w:r>
      <w:r w:rsidRPr="00B83CC0">
        <w:rPr>
          <w:lang w:val="da-DK"/>
        </w:rPr>
        <w:t>Dansk</w:t>
      </w:r>
      <w:r w:rsidRPr="00B83CC0">
        <w:rPr>
          <w:spacing w:val="2"/>
          <w:lang w:val="da-DK"/>
        </w:rPr>
        <w:t xml:space="preserve"> </w:t>
      </w:r>
      <w:r w:rsidRPr="00B83CC0">
        <w:rPr>
          <w:lang w:val="da-DK"/>
        </w:rPr>
        <w:t>Internethandel</w:t>
      </w:r>
      <w:r w:rsidRPr="00B83CC0">
        <w:rPr>
          <w:spacing w:val="-2"/>
          <w:lang w:val="da-DK"/>
        </w:rPr>
        <w:t xml:space="preserve"> (FDIH)</w:t>
      </w:r>
    </w:p>
    <w:p w14:paraId="2812C4CB" w14:textId="77777777" w:rsidR="00145D4A" w:rsidRPr="00B83CC0" w:rsidRDefault="00C82CD1">
      <w:pPr>
        <w:pStyle w:val="Brdtekst"/>
        <w:spacing w:before="41" w:line="278" w:lineRule="auto"/>
        <w:ind w:right="1147"/>
        <w:rPr>
          <w:lang w:val="da-DK"/>
        </w:rPr>
      </w:pPr>
      <w:r w:rsidRPr="00B83CC0">
        <w:rPr>
          <w:lang w:val="da-DK"/>
        </w:rPr>
        <w:t>Foreningen</w:t>
      </w:r>
      <w:r w:rsidRPr="00B83CC0">
        <w:rPr>
          <w:spacing w:val="-4"/>
          <w:lang w:val="da-DK"/>
        </w:rPr>
        <w:t xml:space="preserve"> </w:t>
      </w:r>
      <w:r w:rsidRPr="00B83CC0">
        <w:rPr>
          <w:lang w:val="da-DK"/>
        </w:rPr>
        <w:t>af</w:t>
      </w:r>
      <w:r w:rsidRPr="00B83CC0">
        <w:rPr>
          <w:spacing w:val="-4"/>
          <w:lang w:val="da-DK"/>
        </w:rPr>
        <w:t xml:space="preserve"> </w:t>
      </w:r>
      <w:r w:rsidRPr="00B83CC0">
        <w:rPr>
          <w:lang w:val="da-DK"/>
        </w:rPr>
        <w:t>miljø,</w:t>
      </w:r>
      <w:r w:rsidRPr="00B83CC0">
        <w:rPr>
          <w:spacing w:val="-4"/>
          <w:lang w:val="da-DK"/>
        </w:rPr>
        <w:t xml:space="preserve"> </w:t>
      </w:r>
      <w:r w:rsidRPr="00B83CC0">
        <w:rPr>
          <w:lang w:val="da-DK"/>
        </w:rPr>
        <w:t>plan</w:t>
      </w:r>
      <w:r w:rsidRPr="00B83CC0">
        <w:rPr>
          <w:spacing w:val="-3"/>
          <w:lang w:val="da-DK"/>
        </w:rPr>
        <w:t xml:space="preserve"> </w:t>
      </w:r>
      <w:r w:rsidRPr="00B83CC0">
        <w:rPr>
          <w:lang w:val="da-DK"/>
        </w:rPr>
        <w:t>og</w:t>
      </w:r>
      <w:r w:rsidRPr="00B83CC0">
        <w:rPr>
          <w:spacing w:val="-7"/>
          <w:lang w:val="da-DK"/>
        </w:rPr>
        <w:t xml:space="preserve"> </w:t>
      </w:r>
      <w:r w:rsidRPr="00B83CC0">
        <w:rPr>
          <w:lang w:val="da-DK"/>
        </w:rPr>
        <w:t>naturmedarbejdere</w:t>
      </w:r>
      <w:r w:rsidRPr="00B83CC0">
        <w:rPr>
          <w:spacing w:val="-5"/>
          <w:lang w:val="da-DK"/>
        </w:rPr>
        <w:t xml:space="preserve"> </w:t>
      </w:r>
      <w:r w:rsidRPr="00B83CC0">
        <w:rPr>
          <w:lang w:val="da-DK"/>
        </w:rPr>
        <w:t>i</w:t>
      </w:r>
      <w:r w:rsidRPr="00B83CC0">
        <w:rPr>
          <w:spacing w:val="-4"/>
          <w:lang w:val="da-DK"/>
        </w:rPr>
        <w:t xml:space="preserve"> </w:t>
      </w:r>
      <w:r w:rsidRPr="00B83CC0">
        <w:rPr>
          <w:lang w:val="da-DK"/>
        </w:rPr>
        <w:t>det</w:t>
      </w:r>
      <w:r w:rsidRPr="00B83CC0">
        <w:rPr>
          <w:spacing w:val="-4"/>
          <w:lang w:val="da-DK"/>
        </w:rPr>
        <w:t xml:space="preserve"> </w:t>
      </w:r>
      <w:r w:rsidRPr="00B83CC0">
        <w:rPr>
          <w:lang w:val="da-DK"/>
        </w:rPr>
        <w:t>offentlige</w:t>
      </w:r>
      <w:r w:rsidRPr="00B83CC0">
        <w:rPr>
          <w:spacing w:val="-5"/>
          <w:lang w:val="da-DK"/>
        </w:rPr>
        <w:t xml:space="preserve"> </w:t>
      </w:r>
      <w:r w:rsidRPr="00B83CC0">
        <w:rPr>
          <w:lang w:val="da-DK"/>
        </w:rPr>
        <w:t>(</w:t>
      </w:r>
      <w:proofErr w:type="spellStart"/>
      <w:r w:rsidRPr="00B83CC0">
        <w:rPr>
          <w:lang w:val="da-DK"/>
        </w:rPr>
        <w:t>Envina</w:t>
      </w:r>
      <w:proofErr w:type="spellEnd"/>
      <w:r w:rsidRPr="00B83CC0">
        <w:rPr>
          <w:lang w:val="da-DK"/>
        </w:rPr>
        <w:t>) Foreningen for Parallelimportører af medicin</w:t>
      </w:r>
    </w:p>
    <w:p w14:paraId="73145983" w14:textId="77777777" w:rsidR="00145D4A" w:rsidRPr="00B83CC0" w:rsidRDefault="00C82CD1">
      <w:pPr>
        <w:pStyle w:val="Brdtekst"/>
        <w:spacing w:line="276" w:lineRule="auto"/>
        <w:ind w:right="6805"/>
        <w:rPr>
          <w:lang w:val="da-DK"/>
        </w:rPr>
      </w:pPr>
      <w:r w:rsidRPr="00B83CC0">
        <w:rPr>
          <w:spacing w:val="-2"/>
          <w:lang w:val="da-DK"/>
        </w:rPr>
        <w:t>Forsyningstilsynet Genvindingsindustrien Grakom</w:t>
      </w:r>
    </w:p>
    <w:p w14:paraId="6EBAF883" w14:textId="77777777" w:rsidR="00145D4A" w:rsidRPr="00B83CC0" w:rsidRDefault="00C82CD1">
      <w:pPr>
        <w:pStyle w:val="Brdtekst"/>
        <w:spacing w:line="276" w:lineRule="auto"/>
        <w:ind w:right="6866"/>
        <w:rPr>
          <w:lang w:val="da-DK"/>
        </w:rPr>
      </w:pPr>
      <w:r w:rsidRPr="00B83CC0">
        <w:rPr>
          <w:lang w:val="da-DK"/>
        </w:rPr>
        <w:t>Greenpeace,</w:t>
      </w:r>
      <w:r w:rsidRPr="00B83CC0">
        <w:rPr>
          <w:spacing w:val="-15"/>
          <w:lang w:val="da-DK"/>
        </w:rPr>
        <w:t xml:space="preserve"> </w:t>
      </w:r>
      <w:r w:rsidRPr="00B83CC0">
        <w:rPr>
          <w:lang w:val="da-DK"/>
        </w:rPr>
        <w:t xml:space="preserve">Danmark </w:t>
      </w:r>
      <w:proofErr w:type="spellStart"/>
      <w:r w:rsidRPr="00B83CC0">
        <w:rPr>
          <w:spacing w:val="-2"/>
          <w:lang w:val="da-DK"/>
        </w:rPr>
        <w:t>Horesta</w:t>
      </w:r>
      <w:proofErr w:type="spellEnd"/>
      <w:r w:rsidRPr="00B83CC0">
        <w:rPr>
          <w:spacing w:val="-2"/>
          <w:lang w:val="da-DK"/>
        </w:rPr>
        <w:t xml:space="preserve"> </w:t>
      </w:r>
      <w:r w:rsidRPr="00B83CC0">
        <w:rPr>
          <w:lang w:val="da-DK"/>
        </w:rPr>
        <w:t>Håndværksrådet</w:t>
      </w:r>
      <w:r w:rsidRPr="00B83CC0">
        <w:rPr>
          <w:spacing w:val="-15"/>
          <w:lang w:val="da-DK"/>
        </w:rPr>
        <w:t xml:space="preserve"> </w:t>
      </w:r>
      <w:r w:rsidRPr="00B83CC0">
        <w:rPr>
          <w:lang w:val="da-DK"/>
        </w:rPr>
        <w:t>SMV</w:t>
      </w:r>
    </w:p>
    <w:p w14:paraId="15DCB899" w14:textId="77777777" w:rsidR="00145D4A" w:rsidRPr="00B83CC0" w:rsidRDefault="00C82CD1">
      <w:pPr>
        <w:pStyle w:val="Brdtekst"/>
        <w:spacing w:line="276" w:lineRule="auto"/>
        <w:ind w:right="5881"/>
        <w:rPr>
          <w:lang w:val="da-DK"/>
        </w:rPr>
      </w:pPr>
      <w:r w:rsidRPr="00B83CC0">
        <w:rPr>
          <w:lang w:val="da-DK"/>
        </w:rPr>
        <w:t>Ingeniørforeningen</w:t>
      </w:r>
      <w:r w:rsidRPr="00B83CC0">
        <w:rPr>
          <w:spacing w:val="-15"/>
          <w:lang w:val="da-DK"/>
        </w:rPr>
        <w:t xml:space="preserve"> </w:t>
      </w:r>
      <w:r w:rsidRPr="00B83CC0">
        <w:rPr>
          <w:lang w:val="da-DK"/>
        </w:rPr>
        <w:t>i</w:t>
      </w:r>
      <w:r w:rsidRPr="00B83CC0">
        <w:rPr>
          <w:spacing w:val="-15"/>
          <w:lang w:val="da-DK"/>
        </w:rPr>
        <w:t xml:space="preserve"> </w:t>
      </w:r>
      <w:r w:rsidRPr="00B83CC0">
        <w:rPr>
          <w:lang w:val="da-DK"/>
        </w:rPr>
        <w:t xml:space="preserve">Danmark </w:t>
      </w:r>
      <w:r w:rsidRPr="00B83CC0">
        <w:rPr>
          <w:spacing w:val="-4"/>
          <w:lang w:val="da-DK"/>
        </w:rPr>
        <w:t>IGL</w:t>
      </w:r>
    </w:p>
    <w:p w14:paraId="4FA27490" w14:textId="77777777" w:rsidR="00145D4A" w:rsidRPr="00B83CC0" w:rsidRDefault="00C82CD1">
      <w:pPr>
        <w:pStyle w:val="Brdtekst"/>
        <w:spacing w:line="276" w:lineRule="auto"/>
        <w:ind w:right="5316"/>
        <w:rPr>
          <w:lang w:val="da-DK"/>
        </w:rPr>
      </w:pPr>
      <w:r w:rsidRPr="00B83CC0">
        <w:rPr>
          <w:lang w:val="da-DK"/>
        </w:rPr>
        <w:t>International</w:t>
      </w:r>
      <w:r w:rsidRPr="00B83CC0">
        <w:rPr>
          <w:spacing w:val="-12"/>
          <w:lang w:val="da-DK"/>
        </w:rPr>
        <w:t xml:space="preserve"> </w:t>
      </w:r>
      <w:r w:rsidRPr="00B83CC0">
        <w:rPr>
          <w:lang w:val="da-DK"/>
        </w:rPr>
        <w:t>Transport</w:t>
      </w:r>
      <w:r w:rsidRPr="00B83CC0">
        <w:rPr>
          <w:spacing w:val="-12"/>
          <w:lang w:val="da-DK"/>
        </w:rPr>
        <w:t xml:space="preserve"> </w:t>
      </w:r>
      <w:r w:rsidRPr="00B83CC0">
        <w:rPr>
          <w:lang w:val="da-DK"/>
        </w:rPr>
        <w:t>Danmark</w:t>
      </w:r>
      <w:r w:rsidRPr="00B83CC0">
        <w:rPr>
          <w:spacing w:val="-12"/>
          <w:lang w:val="da-DK"/>
        </w:rPr>
        <w:t xml:space="preserve"> </w:t>
      </w:r>
      <w:r w:rsidRPr="00B83CC0">
        <w:rPr>
          <w:lang w:val="da-DK"/>
        </w:rPr>
        <w:t xml:space="preserve">(ITD) KL (kommunernes landsforening) </w:t>
      </w:r>
      <w:proofErr w:type="spellStart"/>
      <w:r w:rsidRPr="00B83CC0">
        <w:rPr>
          <w:spacing w:val="-2"/>
          <w:lang w:val="da-DK"/>
        </w:rPr>
        <w:t>Kreab</w:t>
      </w:r>
      <w:proofErr w:type="spellEnd"/>
    </w:p>
    <w:p w14:paraId="265E8DE2" w14:textId="77777777" w:rsidR="00145D4A" w:rsidRPr="00B83CC0" w:rsidRDefault="00C82CD1">
      <w:pPr>
        <w:pStyle w:val="Brdtekst"/>
        <w:spacing w:line="278" w:lineRule="auto"/>
        <w:ind w:right="5881"/>
        <w:rPr>
          <w:lang w:val="da-DK"/>
        </w:rPr>
      </w:pPr>
      <w:r w:rsidRPr="00B83CC0">
        <w:rPr>
          <w:lang w:val="da-DK"/>
        </w:rPr>
        <w:t>Landbrug &amp; Fødevarer Miljømærkning</w:t>
      </w:r>
      <w:r w:rsidRPr="00B83CC0">
        <w:rPr>
          <w:spacing w:val="-15"/>
          <w:lang w:val="da-DK"/>
        </w:rPr>
        <w:t xml:space="preserve"> </w:t>
      </w:r>
      <w:r w:rsidRPr="00B83CC0">
        <w:rPr>
          <w:lang w:val="da-DK"/>
        </w:rPr>
        <w:t>Danmark</w:t>
      </w:r>
    </w:p>
    <w:p w14:paraId="1475DB37" w14:textId="77777777" w:rsidR="00145D4A" w:rsidRPr="00B83CC0" w:rsidRDefault="00C82CD1">
      <w:pPr>
        <w:pStyle w:val="Brdtekst"/>
        <w:spacing w:line="276" w:lineRule="auto"/>
        <w:ind w:right="5359"/>
        <w:rPr>
          <w:lang w:val="da-DK"/>
        </w:rPr>
      </w:pPr>
      <w:r w:rsidRPr="00B83CC0">
        <w:rPr>
          <w:lang w:val="da-DK"/>
        </w:rPr>
        <w:t>MLDK</w:t>
      </w:r>
      <w:r w:rsidRPr="00B83CC0">
        <w:rPr>
          <w:spacing w:val="-15"/>
          <w:lang w:val="da-DK"/>
        </w:rPr>
        <w:t xml:space="preserve"> </w:t>
      </w:r>
      <w:r w:rsidRPr="00B83CC0">
        <w:rPr>
          <w:lang w:val="da-DK"/>
        </w:rPr>
        <w:t>-</w:t>
      </w:r>
      <w:r w:rsidRPr="00B83CC0">
        <w:rPr>
          <w:spacing w:val="-15"/>
          <w:lang w:val="da-DK"/>
        </w:rPr>
        <w:t xml:space="preserve"> </w:t>
      </w:r>
      <w:r w:rsidRPr="00B83CC0">
        <w:rPr>
          <w:lang w:val="da-DK"/>
        </w:rPr>
        <w:t xml:space="preserve">Mærkevareleverandørerne </w:t>
      </w:r>
      <w:r w:rsidRPr="00B83CC0">
        <w:rPr>
          <w:spacing w:val="-2"/>
          <w:lang w:val="da-DK"/>
        </w:rPr>
        <w:t>Nikotinbranchen</w:t>
      </w:r>
    </w:p>
    <w:p w14:paraId="086784BB" w14:textId="77777777" w:rsidR="00145D4A" w:rsidRPr="00B83CC0" w:rsidRDefault="00C82CD1">
      <w:pPr>
        <w:pStyle w:val="Brdtekst"/>
        <w:spacing w:line="275" w:lineRule="exact"/>
        <w:rPr>
          <w:lang w:val="da-DK"/>
        </w:rPr>
      </w:pPr>
      <w:r w:rsidRPr="00B83CC0">
        <w:rPr>
          <w:spacing w:val="-4"/>
          <w:lang w:val="da-DK"/>
        </w:rPr>
        <w:t>NOAH</w:t>
      </w:r>
    </w:p>
    <w:p w14:paraId="065BB2CF" w14:textId="77777777" w:rsidR="00145D4A" w:rsidRPr="00B83CC0" w:rsidRDefault="00C82CD1">
      <w:pPr>
        <w:pStyle w:val="Brdtekst"/>
        <w:spacing w:before="34" w:line="276" w:lineRule="auto"/>
        <w:ind w:right="5881"/>
        <w:rPr>
          <w:lang w:val="da-DK"/>
        </w:rPr>
      </w:pPr>
      <w:r w:rsidRPr="00B83CC0">
        <w:rPr>
          <w:lang w:val="da-DK"/>
        </w:rPr>
        <w:t>Nærbutikkernes</w:t>
      </w:r>
      <w:r w:rsidRPr="00B83CC0">
        <w:rPr>
          <w:spacing w:val="-15"/>
          <w:lang w:val="da-DK"/>
        </w:rPr>
        <w:t xml:space="preserve"> </w:t>
      </w:r>
      <w:r w:rsidRPr="00B83CC0">
        <w:rPr>
          <w:lang w:val="da-DK"/>
        </w:rPr>
        <w:t>Landsforening Plastic Change</w:t>
      </w:r>
    </w:p>
    <w:p w14:paraId="06E75D82" w14:textId="77777777" w:rsidR="00145D4A" w:rsidRPr="00B83CC0" w:rsidRDefault="00C82CD1">
      <w:pPr>
        <w:pStyle w:val="Brdtekst"/>
        <w:spacing w:line="276" w:lineRule="auto"/>
        <w:ind w:right="6240"/>
        <w:rPr>
          <w:lang w:val="da-DK"/>
        </w:rPr>
      </w:pPr>
      <w:r w:rsidRPr="00B83CC0">
        <w:rPr>
          <w:lang w:val="da-DK"/>
        </w:rPr>
        <w:t>Plastindustrien</w:t>
      </w:r>
      <w:r w:rsidRPr="00B83CC0">
        <w:rPr>
          <w:spacing w:val="-15"/>
          <w:lang w:val="da-DK"/>
        </w:rPr>
        <w:t xml:space="preserve"> </w:t>
      </w:r>
      <w:r w:rsidRPr="00B83CC0">
        <w:rPr>
          <w:lang w:val="da-DK"/>
        </w:rPr>
        <w:t>i</w:t>
      </w:r>
      <w:r w:rsidRPr="00B83CC0">
        <w:rPr>
          <w:spacing w:val="-15"/>
          <w:lang w:val="da-DK"/>
        </w:rPr>
        <w:t xml:space="preserve"> </w:t>
      </w:r>
      <w:r w:rsidRPr="00B83CC0">
        <w:rPr>
          <w:lang w:val="da-DK"/>
        </w:rPr>
        <w:t xml:space="preserve">Danmark </w:t>
      </w:r>
      <w:r w:rsidRPr="00B83CC0">
        <w:rPr>
          <w:spacing w:val="-4"/>
          <w:lang w:val="da-DK"/>
        </w:rPr>
        <w:t>PwC</w:t>
      </w:r>
    </w:p>
    <w:p w14:paraId="74FB0171" w14:textId="77777777" w:rsidR="00145D4A" w:rsidRPr="00B83CC0" w:rsidRDefault="00C82CD1">
      <w:pPr>
        <w:pStyle w:val="Brdtekst"/>
        <w:rPr>
          <w:lang w:val="da-DK"/>
        </w:rPr>
      </w:pPr>
      <w:proofErr w:type="spellStart"/>
      <w:r w:rsidRPr="00B83CC0">
        <w:rPr>
          <w:spacing w:val="-2"/>
          <w:lang w:val="da-DK"/>
        </w:rPr>
        <w:t>Recipo</w:t>
      </w:r>
      <w:proofErr w:type="spellEnd"/>
    </w:p>
    <w:p w14:paraId="5C733540" w14:textId="77777777" w:rsidR="00145D4A" w:rsidRPr="00B83CC0" w:rsidRDefault="00C82CD1">
      <w:pPr>
        <w:pStyle w:val="Brdtekst"/>
        <w:spacing w:before="41" w:line="276" w:lineRule="auto"/>
        <w:ind w:right="6805"/>
        <w:rPr>
          <w:lang w:val="da-DK"/>
        </w:rPr>
      </w:pPr>
      <w:r w:rsidRPr="00B83CC0">
        <w:rPr>
          <w:lang w:val="da-DK"/>
        </w:rPr>
        <w:t xml:space="preserve">RENE Europe </w:t>
      </w:r>
      <w:r w:rsidRPr="00B83CC0">
        <w:rPr>
          <w:spacing w:val="-2"/>
          <w:lang w:val="da-DK"/>
        </w:rPr>
        <w:t>Rigsrevisionen</w:t>
      </w:r>
    </w:p>
    <w:p w14:paraId="41D97D05" w14:textId="77777777" w:rsidR="00F57C51" w:rsidRPr="00B83CC0" w:rsidRDefault="00C82CD1">
      <w:pPr>
        <w:pStyle w:val="Brdtekst"/>
        <w:spacing w:line="278" w:lineRule="auto"/>
        <w:ind w:right="5881"/>
        <w:rPr>
          <w:lang w:val="da-DK"/>
        </w:rPr>
      </w:pPr>
      <w:r w:rsidRPr="00B83CC0">
        <w:rPr>
          <w:lang w:val="da-DK"/>
        </w:rPr>
        <w:t>Rådet</w:t>
      </w:r>
      <w:r w:rsidRPr="00B83CC0">
        <w:rPr>
          <w:spacing w:val="-12"/>
          <w:lang w:val="da-DK"/>
        </w:rPr>
        <w:t xml:space="preserve"> </w:t>
      </w:r>
      <w:r w:rsidRPr="00B83CC0">
        <w:rPr>
          <w:lang w:val="da-DK"/>
        </w:rPr>
        <w:t>for</w:t>
      </w:r>
      <w:r w:rsidRPr="00B83CC0">
        <w:rPr>
          <w:spacing w:val="-11"/>
          <w:lang w:val="da-DK"/>
        </w:rPr>
        <w:t xml:space="preserve"> </w:t>
      </w:r>
      <w:r w:rsidRPr="00B83CC0">
        <w:rPr>
          <w:lang w:val="da-DK"/>
        </w:rPr>
        <w:t>grøn</w:t>
      </w:r>
      <w:r w:rsidRPr="00B83CC0">
        <w:rPr>
          <w:spacing w:val="-12"/>
          <w:lang w:val="da-DK"/>
        </w:rPr>
        <w:t xml:space="preserve"> </w:t>
      </w:r>
      <w:r w:rsidRPr="00B83CC0">
        <w:rPr>
          <w:lang w:val="da-DK"/>
        </w:rPr>
        <w:t xml:space="preserve">omstilling </w:t>
      </w:r>
    </w:p>
    <w:p w14:paraId="4ACEB2FD" w14:textId="4D409679" w:rsidR="00145D4A" w:rsidRPr="00B83CC0" w:rsidRDefault="00C82CD1">
      <w:pPr>
        <w:pStyle w:val="Brdtekst"/>
        <w:spacing w:line="278" w:lineRule="auto"/>
        <w:ind w:right="5881"/>
        <w:rPr>
          <w:lang w:val="da-DK"/>
        </w:rPr>
      </w:pPr>
      <w:proofErr w:type="spellStart"/>
      <w:r w:rsidRPr="00B83CC0">
        <w:rPr>
          <w:spacing w:val="-2"/>
          <w:lang w:val="da-DK"/>
        </w:rPr>
        <w:t>SMVdanmark</w:t>
      </w:r>
      <w:proofErr w:type="spellEnd"/>
    </w:p>
    <w:p w14:paraId="3EC45DB3" w14:textId="00BBEE67" w:rsidR="00F57C51" w:rsidRPr="00B83CC0" w:rsidRDefault="00F57C51" w:rsidP="00F57C51">
      <w:pPr>
        <w:pStyle w:val="Brdtekst"/>
        <w:spacing w:before="40" w:line="276" w:lineRule="auto"/>
        <w:ind w:right="5881"/>
        <w:rPr>
          <w:lang w:val="da-DK"/>
        </w:rPr>
      </w:pPr>
      <w:r w:rsidRPr="00B83CC0">
        <w:rPr>
          <w:spacing w:val="-2"/>
          <w:lang w:val="da-DK"/>
        </w:rPr>
        <w:t>Tobaksproducenterne</w:t>
      </w:r>
    </w:p>
    <w:p w14:paraId="190B7EBE" w14:textId="77777777" w:rsidR="00F57C51" w:rsidRPr="00B83CC0" w:rsidRDefault="00C82CD1" w:rsidP="00F57C51">
      <w:pPr>
        <w:pStyle w:val="Brdtekst"/>
        <w:spacing w:line="272" w:lineRule="exact"/>
        <w:rPr>
          <w:spacing w:val="-4"/>
          <w:lang w:val="da-DK"/>
        </w:rPr>
      </w:pPr>
      <w:r w:rsidRPr="00B83CC0">
        <w:rPr>
          <w:spacing w:val="-4"/>
          <w:lang w:val="da-DK"/>
        </w:rPr>
        <w:t>VANA</w:t>
      </w:r>
    </w:p>
    <w:p w14:paraId="5627B94B" w14:textId="77777777" w:rsidR="00F57C51" w:rsidRPr="00F57C51" w:rsidRDefault="00F57C51" w:rsidP="00F57C51">
      <w:pPr>
        <w:pStyle w:val="Brdtekst"/>
        <w:spacing w:line="272" w:lineRule="exact"/>
        <w:rPr>
          <w:lang w:val="da-DK" w:eastAsia="da-DK"/>
        </w:rPr>
      </w:pPr>
      <w:r w:rsidRPr="00F57C51">
        <w:rPr>
          <w:lang w:val="da-DK" w:eastAsia="da-DK"/>
        </w:rPr>
        <w:t>VELTEK</w:t>
      </w:r>
    </w:p>
    <w:p w14:paraId="701DB59E" w14:textId="4CFC4C76" w:rsidR="00F57C51" w:rsidRPr="00F57C51" w:rsidRDefault="00F57C51" w:rsidP="00F57C51">
      <w:pPr>
        <w:pStyle w:val="Brdtekst"/>
        <w:spacing w:line="272" w:lineRule="exact"/>
        <w:rPr>
          <w:lang w:val="da-DK" w:eastAsia="da-DK"/>
        </w:rPr>
      </w:pPr>
      <w:r w:rsidRPr="00F57C51">
        <w:rPr>
          <w:lang w:val="da-DK" w:eastAsia="da-DK"/>
        </w:rPr>
        <w:t xml:space="preserve">Vin og Spiritus Organisationen i </w:t>
      </w:r>
      <w:proofErr w:type="spellStart"/>
      <w:r w:rsidRPr="00F57C51">
        <w:rPr>
          <w:lang w:val="da-DK" w:eastAsia="da-DK"/>
        </w:rPr>
        <w:t>Damark</w:t>
      </w:r>
      <w:proofErr w:type="spellEnd"/>
    </w:p>
    <w:p w14:paraId="290F529F" w14:textId="66A46EEE" w:rsidR="00145D4A" w:rsidRPr="00F57C51" w:rsidRDefault="00C82CD1">
      <w:pPr>
        <w:pStyle w:val="Brdtekst"/>
        <w:spacing w:before="40" w:line="276" w:lineRule="auto"/>
        <w:ind w:right="5881"/>
      </w:pPr>
      <w:r w:rsidRPr="00F57C51">
        <w:t>WWF</w:t>
      </w:r>
      <w:r w:rsidRPr="00F57C51">
        <w:rPr>
          <w:spacing w:val="-15"/>
        </w:rPr>
        <w:t xml:space="preserve"> </w:t>
      </w:r>
      <w:proofErr w:type="spellStart"/>
      <w:r w:rsidRPr="00F57C51">
        <w:t>Verdensnaturfonden</w:t>
      </w:r>
      <w:proofErr w:type="spellEnd"/>
      <w:r w:rsidRPr="00F57C51">
        <w:t xml:space="preserve"> </w:t>
      </w:r>
      <w:proofErr w:type="spellStart"/>
      <w:r w:rsidRPr="00F57C51">
        <w:t>Økologisk</w:t>
      </w:r>
      <w:proofErr w:type="spellEnd"/>
      <w:r w:rsidRPr="00F57C51">
        <w:t xml:space="preserve"> Landsforening </w:t>
      </w:r>
    </w:p>
    <w:p w14:paraId="4BE1708F" w14:textId="77777777" w:rsidR="00145D4A" w:rsidRPr="00F57C51" w:rsidRDefault="00145D4A">
      <w:pPr>
        <w:pStyle w:val="Brdtekst"/>
        <w:ind w:left="0"/>
      </w:pPr>
    </w:p>
    <w:p w14:paraId="22A7ECC7" w14:textId="77777777" w:rsidR="00145D4A" w:rsidRPr="00F57C51" w:rsidRDefault="00145D4A">
      <w:pPr>
        <w:pStyle w:val="Brdtekst"/>
        <w:ind w:left="0"/>
      </w:pPr>
    </w:p>
    <w:p w14:paraId="1F334511" w14:textId="77777777" w:rsidR="00145D4A" w:rsidRPr="00F57C51" w:rsidRDefault="00145D4A">
      <w:pPr>
        <w:pStyle w:val="Brdtekst"/>
        <w:ind w:left="0"/>
      </w:pPr>
    </w:p>
    <w:p w14:paraId="0CED6E8D" w14:textId="77777777" w:rsidR="00145D4A" w:rsidRPr="00F57C51" w:rsidRDefault="00145D4A">
      <w:pPr>
        <w:pStyle w:val="Brdtekst"/>
        <w:ind w:left="0"/>
      </w:pPr>
    </w:p>
    <w:p w14:paraId="6F6847C3" w14:textId="0FDD653B" w:rsidR="00145D4A" w:rsidRPr="00F57C51" w:rsidRDefault="00145D4A">
      <w:pPr>
        <w:ind w:right="1832"/>
        <w:jc w:val="right"/>
        <w:rPr>
          <w:sz w:val="24"/>
          <w:szCs w:val="24"/>
        </w:rPr>
      </w:pPr>
    </w:p>
    <w:sectPr w:rsidR="00145D4A" w:rsidRPr="00F57C51">
      <w:pgSz w:w="11910" w:h="16840"/>
      <w:pgMar w:top="192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5D4A"/>
    <w:rsid w:val="00145D4A"/>
    <w:rsid w:val="00B83CC0"/>
    <w:rsid w:val="00C82CD1"/>
    <w:rsid w:val="00F5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4E68"/>
  <w15:docId w15:val="{48A138BA-50DF-4B53-9A33-096D6DA7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18"/>
    </w:pPr>
    <w:rPr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ommentarhenvisning">
    <w:name w:val="annotation reference"/>
    <w:basedOn w:val="Standardskrifttypeiafsnit"/>
    <w:uiPriority w:val="99"/>
    <w:semiHidden/>
    <w:unhideWhenUsed/>
    <w:rsid w:val="00C82CD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82CD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82CD1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82CD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82CD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2CD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2C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207</Words>
  <Characters>1668</Characters>
  <Application>Microsoft Office Word</Application>
  <DocSecurity>0</DocSecurity>
  <Lines>98</Lines>
  <Paragraphs>48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Laura Anker Nielsen</dc:creator>
  <cp:lastModifiedBy>Sofie Dam</cp:lastModifiedBy>
  <cp:revision>4</cp:revision>
  <dcterms:created xsi:type="dcterms:W3CDTF">2025-02-06T13:17:00Z</dcterms:created>
  <dcterms:modified xsi:type="dcterms:W3CDTF">2025-02-21T12:21:00Z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2019</vt:lpwstr>
  </property>
  <property fmtid="{D5CDD505-2E9C-101B-9397-08002B2CF9AE}" pid="6" name="sdDocumentDate">
    <vt:lpwstr>45709</vt:lpwstr>
  </property>
  <property fmtid="{D5CDD505-2E9C-101B-9397-08002B2CF9AE}" pid="7" name="SD_IntegrationInfoAdded">
    <vt:bool>true</vt:bool>
  </property>
</Properties>
</file>