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2C9C" w14:textId="77777777" w:rsidR="0008773C" w:rsidRDefault="0008773C" w:rsidP="0008773C">
      <w:pPr>
        <w:pStyle w:val="Annexetitre"/>
        <w:rPr>
          <w:u w:val="none"/>
        </w:rPr>
      </w:pPr>
      <w:bookmarkStart w:id="0" w:name="_GoBack"/>
      <w:bookmarkEnd w:id="0"/>
      <w:r>
        <w:rPr>
          <w:u w:val="none"/>
        </w:rPr>
        <w:t>ANNEX</w:t>
      </w:r>
    </w:p>
    <w:p w14:paraId="1E3CFE2B" w14:textId="77777777" w:rsidR="00F36658" w:rsidRDefault="00F36658" w:rsidP="00FF2249">
      <w:pPr>
        <w:rPr>
          <w:noProof/>
        </w:rPr>
      </w:pPr>
    </w:p>
    <w:p w14:paraId="24EF7284" w14:textId="246C7BDD" w:rsidR="00FF2249" w:rsidRPr="002D63C1" w:rsidRDefault="00FF2249" w:rsidP="00A82EEB">
      <w:pPr>
        <w:spacing w:before="240" w:after="240"/>
        <w:rPr>
          <w:noProof/>
        </w:rPr>
      </w:pPr>
      <w:r>
        <w:rPr>
          <w:noProof/>
        </w:rPr>
        <w:t>Annexes II</w:t>
      </w:r>
      <w:r w:rsidR="00A82EEB">
        <w:rPr>
          <w:noProof/>
        </w:rPr>
        <w:t xml:space="preserve"> and</w:t>
      </w:r>
      <w:r w:rsidR="009A3D76">
        <w:rPr>
          <w:noProof/>
        </w:rPr>
        <w:t xml:space="preserve"> </w:t>
      </w:r>
      <w:r w:rsidR="00FC2E98">
        <w:rPr>
          <w:noProof/>
        </w:rPr>
        <w:t>I</w:t>
      </w:r>
      <w:r w:rsidR="0033746F">
        <w:rPr>
          <w:noProof/>
        </w:rPr>
        <w:t>II</w:t>
      </w:r>
      <w:r w:rsidR="009A3D76">
        <w:rPr>
          <w:noProof/>
        </w:rPr>
        <w:t xml:space="preserve"> </w:t>
      </w:r>
      <w:r w:rsidRPr="002D63C1">
        <w:rPr>
          <w:noProof/>
        </w:rPr>
        <w:t xml:space="preserve">to Regulation (EC) No 396/2005 are amended as follows: </w:t>
      </w:r>
    </w:p>
    <w:p w14:paraId="21C30BAE" w14:textId="3DE8DCFD" w:rsidR="00D22EA3" w:rsidRDefault="00FF2249" w:rsidP="00A82EEB">
      <w:pPr>
        <w:pStyle w:val="Point0"/>
        <w:spacing w:before="240" w:after="240"/>
        <w:rPr>
          <w:noProof/>
        </w:rPr>
      </w:pPr>
      <w:r w:rsidRPr="00D153C6">
        <w:rPr>
          <w:noProof/>
        </w:rPr>
        <w:t>(1)</w:t>
      </w:r>
      <w:r w:rsidRPr="00D153C6">
        <w:rPr>
          <w:noProof/>
        </w:rPr>
        <w:tab/>
      </w:r>
      <w:r w:rsidR="00610D5F">
        <w:rPr>
          <w:noProof/>
        </w:rPr>
        <w:t xml:space="preserve">In </w:t>
      </w:r>
      <w:r w:rsidR="00D22EA3">
        <w:rPr>
          <w:noProof/>
        </w:rPr>
        <w:t>Annex II</w:t>
      </w:r>
      <w:r w:rsidR="00610D5F">
        <w:rPr>
          <w:noProof/>
        </w:rPr>
        <w:t xml:space="preserve">, </w:t>
      </w:r>
      <w:r w:rsidR="00295182">
        <w:rPr>
          <w:noProof/>
        </w:rPr>
        <w:t>t</w:t>
      </w:r>
      <w:r w:rsidR="00D22EA3">
        <w:rPr>
          <w:noProof/>
        </w:rPr>
        <w:t>he columns for</w:t>
      </w:r>
      <w:r w:rsidR="00202C00" w:rsidRPr="00D80582">
        <w:t xml:space="preserve"> </w:t>
      </w:r>
      <w:r w:rsidR="0035441C" w:rsidRPr="00373615">
        <w:t>cyantraniliprole, cyazofamid, cyprodinil, fenpyroximate, fludioxonil, imazalil, isofetamid, kresoxim-methyl, lufenur</w:t>
      </w:r>
      <w:r w:rsidR="0035441C">
        <w:t xml:space="preserve">on, mandipropamid, propamocarb and </w:t>
      </w:r>
      <w:r w:rsidR="0035441C" w:rsidRPr="00373615">
        <w:t>pyraclostrobin</w:t>
      </w:r>
      <w:r w:rsidR="0035441C">
        <w:t xml:space="preserve"> </w:t>
      </w:r>
      <w:r w:rsidR="00D22EA3">
        <w:rPr>
          <w:noProof/>
        </w:rPr>
        <w:t>are replaced by the following:</w:t>
      </w:r>
    </w:p>
    <w:p w14:paraId="0A7BB9D7" w14:textId="40FDDA67" w:rsidR="00610D5F" w:rsidRDefault="00D22EA3" w:rsidP="00A82EEB">
      <w:pPr>
        <w:pStyle w:val="Point0"/>
        <w:spacing w:before="240" w:after="240"/>
        <w:ind w:left="851" w:firstLine="0"/>
        <w:rPr>
          <w:i/>
          <w:noProof/>
        </w:rPr>
      </w:pPr>
      <w:r w:rsidRPr="00411FBD">
        <w:rPr>
          <w:i/>
          <w:noProof/>
        </w:rPr>
        <w:t>[Office of Publicatio</w:t>
      </w:r>
      <w:r w:rsidR="00610D5F">
        <w:rPr>
          <w:i/>
          <w:noProof/>
        </w:rPr>
        <w:t>n: please insert table Annex II</w:t>
      </w:r>
      <w:r w:rsidRPr="00411FBD">
        <w:rPr>
          <w:i/>
          <w:noProof/>
        </w:rPr>
        <w:t>]</w:t>
      </w:r>
      <w:r w:rsidR="00610D5F">
        <w:rPr>
          <w:i/>
          <w:noProof/>
        </w:rPr>
        <w:t>.</w:t>
      </w:r>
    </w:p>
    <w:p w14:paraId="2D93A141" w14:textId="77777777" w:rsidR="0035441C" w:rsidRPr="0035441C" w:rsidRDefault="0035441C" w:rsidP="0035441C">
      <w:pPr>
        <w:pStyle w:val="Point0"/>
        <w:spacing w:before="240" w:after="240"/>
        <w:rPr>
          <w:i/>
          <w:noProof/>
        </w:rPr>
      </w:pPr>
      <w:r w:rsidRPr="0035441C">
        <w:rPr>
          <w:noProof/>
        </w:rPr>
        <w:t>(2)</w:t>
      </w:r>
      <w:r w:rsidRPr="0035441C">
        <w:rPr>
          <w:noProof/>
        </w:rPr>
        <w:tab/>
        <w:t>In Part A of Annex III, the columns for fluxapyroxad, pyriofenone, pyriproxyfen and spinetoram are replaced by the following:</w:t>
      </w:r>
    </w:p>
    <w:p w14:paraId="7DAB021D" w14:textId="2E33A97A" w:rsidR="00610D5F" w:rsidRDefault="006029E0" w:rsidP="00A82EEB">
      <w:pPr>
        <w:pStyle w:val="Point0"/>
        <w:spacing w:before="240" w:after="240"/>
        <w:ind w:firstLine="0"/>
        <w:rPr>
          <w:i/>
          <w:noProof/>
        </w:rPr>
      </w:pPr>
      <w:r w:rsidRPr="00411FBD">
        <w:rPr>
          <w:i/>
          <w:noProof/>
        </w:rPr>
        <w:t>[Office of Publication: please insert table Annex II</w:t>
      </w:r>
      <w:r>
        <w:rPr>
          <w:i/>
          <w:noProof/>
        </w:rPr>
        <w:t>IA</w:t>
      </w:r>
      <w:r w:rsidRPr="00411FBD">
        <w:rPr>
          <w:i/>
          <w:noProof/>
        </w:rPr>
        <w:t>]</w:t>
      </w:r>
      <w:r w:rsidR="00610D5F">
        <w:rPr>
          <w:i/>
          <w:noProof/>
        </w:rPr>
        <w:t>.</w:t>
      </w:r>
    </w:p>
    <w:sectPr w:rsidR="00610D5F" w:rsidSect="00755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769C" w14:textId="77777777" w:rsidR="00D404B5" w:rsidRDefault="00D404B5" w:rsidP="006C5D1C">
      <w:pPr>
        <w:spacing w:before="0" w:after="0"/>
      </w:pPr>
      <w:r>
        <w:separator/>
      </w:r>
    </w:p>
  </w:endnote>
  <w:endnote w:type="continuationSeparator" w:id="0">
    <w:p w14:paraId="767CCF24" w14:textId="77777777" w:rsidR="00D404B5" w:rsidRDefault="00D404B5" w:rsidP="006C5D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89A9" w14:textId="77777777" w:rsidR="00C60F0D" w:rsidRDefault="00C6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DCB3" w14:textId="77777777" w:rsidR="00C60F0D" w:rsidRDefault="00C60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57EE" w14:textId="77777777" w:rsidR="00C60F0D" w:rsidRDefault="00C6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EB8B" w14:textId="77777777" w:rsidR="00D404B5" w:rsidRDefault="00D404B5" w:rsidP="006C5D1C">
      <w:pPr>
        <w:spacing w:before="0" w:after="0"/>
      </w:pPr>
      <w:r>
        <w:separator/>
      </w:r>
    </w:p>
  </w:footnote>
  <w:footnote w:type="continuationSeparator" w:id="0">
    <w:p w14:paraId="58E9E722" w14:textId="77777777" w:rsidR="00D404B5" w:rsidRDefault="00D404B5" w:rsidP="006C5D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E7DD" w14:textId="77777777" w:rsidR="00C60F0D" w:rsidRDefault="00C6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BB2D" w14:textId="77777777" w:rsidR="00C60F0D" w:rsidRDefault="00C60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E1A5" w14:textId="77777777" w:rsidR="00C60F0D" w:rsidRDefault="00C6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B420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" w15:restartNumberingAfterBreak="0">
    <w:nsid w:val="3A5459E8"/>
    <w:multiLevelType w:val="singleLevel"/>
    <w:tmpl w:val="2188C92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3BA736C9"/>
    <w:multiLevelType w:val="singleLevel"/>
    <w:tmpl w:val="F00A6C0C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3C90278F"/>
    <w:multiLevelType w:val="singleLevel"/>
    <w:tmpl w:val="0FE0897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 w15:restartNumberingAfterBreak="0">
    <w:nsid w:val="48842C30"/>
    <w:multiLevelType w:val="singleLevel"/>
    <w:tmpl w:val="4FA60B9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6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568864DC"/>
    <w:multiLevelType w:val="singleLevel"/>
    <w:tmpl w:val="485EBDA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5F342530"/>
    <w:multiLevelType w:val="singleLevel"/>
    <w:tmpl w:val="D5444702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 w15:restartNumberingAfterBreak="0">
    <w:nsid w:val="5F9C40AA"/>
    <w:multiLevelType w:val="singleLevel"/>
    <w:tmpl w:val="B89CB5A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 w15:restartNumberingAfterBreak="0">
    <w:nsid w:val="62970F71"/>
    <w:multiLevelType w:val="singleLevel"/>
    <w:tmpl w:val="5AFA8C72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69995580"/>
    <w:multiLevelType w:val="singleLevel"/>
    <w:tmpl w:val="75CC7CBA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7CBE4812"/>
    <w:multiLevelType w:val="singleLevel"/>
    <w:tmpl w:val="23C821E4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3"/>
  </w:num>
  <w:num w:numId="25">
    <w:abstractNumId w:val="2"/>
  </w:num>
  <w:num w:numId="26">
    <w:abstractNumId w:val="10"/>
  </w:num>
  <w:num w:numId="27">
    <w:abstractNumId w:val="4"/>
  </w:num>
  <w:num w:numId="28">
    <w:abstractNumId w:val="7"/>
  </w:num>
  <w:num w:numId="29">
    <w:abstractNumId w:val="0"/>
  </w:num>
  <w:num w:numId="30">
    <w:abstractNumId w:val="15"/>
    <w:lvlOverride w:ilvl="0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43CD"/>
    <w:rsid w:val="00027B8E"/>
    <w:rsid w:val="0008496D"/>
    <w:rsid w:val="0008773C"/>
    <w:rsid w:val="00094173"/>
    <w:rsid w:val="000A0A56"/>
    <w:rsid w:val="000A3B64"/>
    <w:rsid w:val="000A5DA8"/>
    <w:rsid w:val="000E275A"/>
    <w:rsid w:val="00110052"/>
    <w:rsid w:val="00154F4D"/>
    <w:rsid w:val="001A5D1C"/>
    <w:rsid w:val="001A7503"/>
    <w:rsid w:val="001E2233"/>
    <w:rsid w:val="001E28A4"/>
    <w:rsid w:val="001E5CA2"/>
    <w:rsid w:val="001E7D5A"/>
    <w:rsid w:val="001F0228"/>
    <w:rsid w:val="001F2472"/>
    <w:rsid w:val="00202C00"/>
    <w:rsid w:val="002274FD"/>
    <w:rsid w:val="00235FB7"/>
    <w:rsid w:val="00255D08"/>
    <w:rsid w:val="00286224"/>
    <w:rsid w:val="00295182"/>
    <w:rsid w:val="002C2021"/>
    <w:rsid w:val="00331A05"/>
    <w:rsid w:val="0033746F"/>
    <w:rsid w:val="00343048"/>
    <w:rsid w:val="0035441C"/>
    <w:rsid w:val="00363E74"/>
    <w:rsid w:val="00364B1E"/>
    <w:rsid w:val="00384433"/>
    <w:rsid w:val="003C223B"/>
    <w:rsid w:val="003E251E"/>
    <w:rsid w:val="003E6E92"/>
    <w:rsid w:val="004041F1"/>
    <w:rsid w:val="00411FBD"/>
    <w:rsid w:val="00414CA0"/>
    <w:rsid w:val="00433F3E"/>
    <w:rsid w:val="00447793"/>
    <w:rsid w:val="00475A62"/>
    <w:rsid w:val="004A08A5"/>
    <w:rsid w:val="004C02AC"/>
    <w:rsid w:val="004F0735"/>
    <w:rsid w:val="00531F5E"/>
    <w:rsid w:val="005419EC"/>
    <w:rsid w:val="0056153F"/>
    <w:rsid w:val="005643CD"/>
    <w:rsid w:val="00571923"/>
    <w:rsid w:val="00591BCA"/>
    <w:rsid w:val="00594F26"/>
    <w:rsid w:val="005959A9"/>
    <w:rsid w:val="005A4E30"/>
    <w:rsid w:val="005A6EF8"/>
    <w:rsid w:val="005B1DF8"/>
    <w:rsid w:val="005D536E"/>
    <w:rsid w:val="005F190A"/>
    <w:rsid w:val="006029E0"/>
    <w:rsid w:val="00603A01"/>
    <w:rsid w:val="00610D5F"/>
    <w:rsid w:val="006263D4"/>
    <w:rsid w:val="00636CD0"/>
    <w:rsid w:val="006424E0"/>
    <w:rsid w:val="006505EB"/>
    <w:rsid w:val="00656874"/>
    <w:rsid w:val="0067101D"/>
    <w:rsid w:val="006C5D1C"/>
    <w:rsid w:val="0070405C"/>
    <w:rsid w:val="00714A0A"/>
    <w:rsid w:val="00715FB6"/>
    <w:rsid w:val="007352CA"/>
    <w:rsid w:val="007559BA"/>
    <w:rsid w:val="007644FB"/>
    <w:rsid w:val="0077509D"/>
    <w:rsid w:val="007E2FC0"/>
    <w:rsid w:val="00815AE0"/>
    <w:rsid w:val="00826A03"/>
    <w:rsid w:val="00833C54"/>
    <w:rsid w:val="00855AE1"/>
    <w:rsid w:val="00873644"/>
    <w:rsid w:val="0088617E"/>
    <w:rsid w:val="00886937"/>
    <w:rsid w:val="008B2A6A"/>
    <w:rsid w:val="008B46FE"/>
    <w:rsid w:val="008D382F"/>
    <w:rsid w:val="0090303F"/>
    <w:rsid w:val="00911E69"/>
    <w:rsid w:val="00966D1D"/>
    <w:rsid w:val="009673E3"/>
    <w:rsid w:val="00977F41"/>
    <w:rsid w:val="00980AAF"/>
    <w:rsid w:val="00991A49"/>
    <w:rsid w:val="009A3D76"/>
    <w:rsid w:val="009E5061"/>
    <w:rsid w:val="00A27D12"/>
    <w:rsid w:val="00A42C0A"/>
    <w:rsid w:val="00A66BAB"/>
    <w:rsid w:val="00A81E77"/>
    <w:rsid w:val="00A82EEB"/>
    <w:rsid w:val="00A859BA"/>
    <w:rsid w:val="00AA56C5"/>
    <w:rsid w:val="00AB70C5"/>
    <w:rsid w:val="00AD1925"/>
    <w:rsid w:val="00AE443E"/>
    <w:rsid w:val="00B2688E"/>
    <w:rsid w:val="00B342B0"/>
    <w:rsid w:val="00B53EF2"/>
    <w:rsid w:val="00BA130D"/>
    <w:rsid w:val="00BB7512"/>
    <w:rsid w:val="00BC7D65"/>
    <w:rsid w:val="00BD048E"/>
    <w:rsid w:val="00BD0C47"/>
    <w:rsid w:val="00BE7F00"/>
    <w:rsid w:val="00BF5ACC"/>
    <w:rsid w:val="00C16EA0"/>
    <w:rsid w:val="00C20321"/>
    <w:rsid w:val="00C2219E"/>
    <w:rsid w:val="00C51A55"/>
    <w:rsid w:val="00C60F0D"/>
    <w:rsid w:val="00C843A4"/>
    <w:rsid w:val="00C87820"/>
    <w:rsid w:val="00C94573"/>
    <w:rsid w:val="00CA56DF"/>
    <w:rsid w:val="00CB090C"/>
    <w:rsid w:val="00CB3633"/>
    <w:rsid w:val="00D01603"/>
    <w:rsid w:val="00D17C9B"/>
    <w:rsid w:val="00D22EA3"/>
    <w:rsid w:val="00D344EF"/>
    <w:rsid w:val="00D404B5"/>
    <w:rsid w:val="00D5583B"/>
    <w:rsid w:val="00D57BFF"/>
    <w:rsid w:val="00D653B1"/>
    <w:rsid w:val="00D6749D"/>
    <w:rsid w:val="00DA3E40"/>
    <w:rsid w:val="00DD0A72"/>
    <w:rsid w:val="00DE08C5"/>
    <w:rsid w:val="00E25CF2"/>
    <w:rsid w:val="00E30721"/>
    <w:rsid w:val="00E33B79"/>
    <w:rsid w:val="00E56534"/>
    <w:rsid w:val="00E7158B"/>
    <w:rsid w:val="00E83A66"/>
    <w:rsid w:val="00E8494A"/>
    <w:rsid w:val="00E94987"/>
    <w:rsid w:val="00EA7D14"/>
    <w:rsid w:val="00ED27A3"/>
    <w:rsid w:val="00EE7731"/>
    <w:rsid w:val="00EF55B3"/>
    <w:rsid w:val="00F125BC"/>
    <w:rsid w:val="00F15FAD"/>
    <w:rsid w:val="00F36658"/>
    <w:rsid w:val="00F614A9"/>
    <w:rsid w:val="00F64EF7"/>
    <w:rsid w:val="00F66AA5"/>
    <w:rsid w:val="00F765D1"/>
    <w:rsid w:val="00F82870"/>
    <w:rsid w:val="00F94992"/>
    <w:rsid w:val="00FC2E98"/>
    <w:rsid w:val="00FC6627"/>
    <w:rsid w:val="00FD0E29"/>
    <w:rsid w:val="00FE7013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3A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CD"/>
    <w:pPr>
      <w:spacing w:before="120" w:after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43CD"/>
    <w:pPr>
      <w:keepNext/>
      <w:numPr>
        <w:numId w:val="10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Normal"/>
    <w:qFormat/>
    <w:rsid w:val="005643CD"/>
    <w:pPr>
      <w:keepNext/>
      <w:numPr>
        <w:ilvl w:val="1"/>
        <w:numId w:val="10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643CD"/>
    <w:pPr>
      <w:keepNext/>
      <w:numPr>
        <w:ilvl w:val="2"/>
        <w:numId w:val="10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643CD"/>
    <w:pPr>
      <w:keepNext/>
      <w:numPr>
        <w:ilvl w:val="3"/>
        <w:numId w:val="10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rsid w:val="005643CD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rsid w:val="005643CD"/>
    <w:pPr>
      <w:numPr>
        <w:numId w:val="1"/>
      </w:numPr>
    </w:pPr>
  </w:style>
  <w:style w:type="paragraph" w:customStyle="1" w:styleId="Bullet1">
    <w:name w:val="Bullet 1"/>
    <w:basedOn w:val="Normal"/>
    <w:rsid w:val="005643CD"/>
    <w:pPr>
      <w:numPr>
        <w:numId w:val="2"/>
      </w:numPr>
    </w:pPr>
  </w:style>
  <w:style w:type="paragraph" w:customStyle="1" w:styleId="Bullet2">
    <w:name w:val="Bullet 2"/>
    <w:basedOn w:val="Normal"/>
    <w:rsid w:val="005643CD"/>
    <w:pPr>
      <w:numPr>
        <w:numId w:val="3"/>
      </w:numPr>
    </w:pPr>
  </w:style>
  <w:style w:type="paragraph" w:customStyle="1" w:styleId="Bullet3">
    <w:name w:val="Bullet 3"/>
    <w:basedOn w:val="Normal"/>
    <w:rsid w:val="005643CD"/>
    <w:pPr>
      <w:numPr>
        <w:numId w:val="4"/>
      </w:numPr>
    </w:pPr>
  </w:style>
  <w:style w:type="paragraph" w:customStyle="1" w:styleId="Bullet4">
    <w:name w:val="Bullet 4"/>
    <w:basedOn w:val="Normal"/>
    <w:rsid w:val="005643CD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rsid w:val="005643CD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rsid w:val="005643CD"/>
    <w:pPr>
      <w:numPr>
        <w:numId w:val="6"/>
      </w:numPr>
    </w:pPr>
  </w:style>
  <w:style w:type="paragraph" w:customStyle="1" w:styleId="Corrigendum">
    <w:name w:val="Corrigendum"/>
    <w:basedOn w:val="Normal"/>
    <w:next w:val="Normal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rsid w:val="005643CD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rsid w:val="005643CD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semiHidden/>
    <w:rsid w:val="005643CD"/>
    <w:rPr>
      <w:shd w:val="clear" w:color="auto" w:fill="auto"/>
      <w:vertAlign w:val="superscript"/>
    </w:rPr>
  </w:style>
  <w:style w:type="paragraph" w:styleId="FootnoteText">
    <w:name w:val="footnote text"/>
    <w:basedOn w:val="Normal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rsid w:val="005643CD"/>
    <w:pPr>
      <w:keepNext/>
    </w:pPr>
  </w:style>
  <w:style w:type="paragraph" w:styleId="Header">
    <w:name w:val="header"/>
    <w:basedOn w:val="Normal"/>
    <w:link w:val="HeaderChar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ormal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ormal"/>
    <w:next w:val="Normal"/>
    <w:rsid w:val="005643CD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  <w:rsid w:val="005643CD"/>
  </w:style>
  <w:style w:type="paragraph" w:customStyle="1" w:styleId="Langue">
    <w:name w:val="Langue"/>
    <w:basedOn w:val="Normal"/>
    <w:next w:val="Normal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5643CD"/>
    <w:pPr>
      <w:ind w:left="709" w:hanging="709"/>
    </w:pPr>
  </w:style>
  <w:style w:type="paragraph" w:customStyle="1" w:styleId="ManualHeading1">
    <w:name w:val="Manual Heading 1"/>
    <w:basedOn w:val="Normal"/>
    <w:next w:val="Normal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rsid w:val="005643CD"/>
    <w:pPr>
      <w:ind w:left="850" w:hanging="850"/>
    </w:pPr>
  </w:style>
  <w:style w:type="paragraph" w:customStyle="1" w:styleId="ManualNumPar2">
    <w:name w:val="Manual NumPar 2"/>
    <w:basedOn w:val="Normal"/>
    <w:next w:val="Normal"/>
    <w:rsid w:val="005643CD"/>
    <w:pPr>
      <w:ind w:left="850" w:hanging="850"/>
    </w:pPr>
  </w:style>
  <w:style w:type="paragraph" w:customStyle="1" w:styleId="ManualNumPar3">
    <w:name w:val="Manual NumPar 3"/>
    <w:basedOn w:val="Normal"/>
    <w:next w:val="Normal"/>
    <w:rsid w:val="005643CD"/>
    <w:pPr>
      <w:ind w:left="850" w:hanging="850"/>
    </w:pPr>
  </w:style>
  <w:style w:type="paragraph" w:customStyle="1" w:styleId="ManualNumPar4">
    <w:name w:val="Manual NumPar 4"/>
    <w:basedOn w:val="Normal"/>
    <w:next w:val="Normal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rsid w:val="005643CD"/>
    <w:pPr>
      <w:jc w:val="center"/>
    </w:pPr>
  </w:style>
  <w:style w:type="paragraph" w:customStyle="1" w:styleId="NormalLeft">
    <w:name w:val="Normal Left"/>
    <w:basedOn w:val="Normal"/>
    <w:rsid w:val="005643CD"/>
    <w:pPr>
      <w:jc w:val="left"/>
    </w:pPr>
  </w:style>
  <w:style w:type="paragraph" w:customStyle="1" w:styleId="NormalRight">
    <w:name w:val="Normal Right"/>
    <w:basedOn w:val="Normal"/>
    <w:rsid w:val="005643CD"/>
    <w:pPr>
      <w:jc w:val="right"/>
    </w:pPr>
  </w:style>
  <w:style w:type="paragraph" w:customStyle="1" w:styleId="NumPar1">
    <w:name w:val="NumPar 1"/>
    <w:basedOn w:val="Normal"/>
    <w:next w:val="Normal"/>
    <w:rsid w:val="005643CD"/>
    <w:pPr>
      <w:numPr>
        <w:numId w:val="14"/>
      </w:numPr>
    </w:pPr>
  </w:style>
  <w:style w:type="paragraph" w:customStyle="1" w:styleId="NumPar2">
    <w:name w:val="NumPar 2"/>
    <w:basedOn w:val="Normal"/>
    <w:next w:val="Normal"/>
    <w:rsid w:val="005643CD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Normal"/>
    <w:rsid w:val="005643CD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Normal"/>
    <w:rsid w:val="005643CD"/>
    <w:pPr>
      <w:numPr>
        <w:ilvl w:val="3"/>
        <w:numId w:val="14"/>
      </w:numPr>
    </w:pPr>
  </w:style>
  <w:style w:type="paragraph" w:customStyle="1" w:styleId="Objetacteprincipal">
    <w:name w:val="Objet acte principal"/>
    <w:basedOn w:val="Normal"/>
    <w:next w:val="Normal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  <w:rsid w:val="005643CD"/>
  </w:style>
  <w:style w:type="paragraph" w:customStyle="1" w:styleId="Objetexterne">
    <w:name w:val="Objet externe"/>
    <w:basedOn w:val="Normal"/>
    <w:next w:val="Normal"/>
    <w:rsid w:val="005643CD"/>
    <w:rPr>
      <w:i/>
      <w:caps/>
    </w:rPr>
  </w:style>
  <w:style w:type="paragraph" w:customStyle="1" w:styleId="Pagedecouverture">
    <w:name w:val="Page de couverture"/>
    <w:basedOn w:val="Normal"/>
    <w:next w:val="Normal"/>
    <w:rsid w:val="005643CD"/>
  </w:style>
  <w:style w:type="paragraph" w:customStyle="1" w:styleId="PartTitle">
    <w:name w:val="PartTitle"/>
    <w:basedOn w:val="Normal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rsid w:val="005643CD"/>
    <w:pPr>
      <w:ind w:left="850" w:hanging="850"/>
    </w:pPr>
  </w:style>
  <w:style w:type="paragraph" w:customStyle="1" w:styleId="Point0letter">
    <w:name w:val="Point 0 (letter)"/>
    <w:basedOn w:val="Normal"/>
    <w:rsid w:val="005643CD"/>
    <w:pPr>
      <w:numPr>
        <w:ilvl w:val="1"/>
        <w:numId w:val="23"/>
      </w:numPr>
    </w:pPr>
  </w:style>
  <w:style w:type="paragraph" w:customStyle="1" w:styleId="Point0number">
    <w:name w:val="Point 0 (number)"/>
    <w:basedOn w:val="Normal"/>
    <w:rsid w:val="005643CD"/>
    <w:pPr>
      <w:numPr>
        <w:numId w:val="23"/>
      </w:numPr>
    </w:pPr>
  </w:style>
  <w:style w:type="paragraph" w:customStyle="1" w:styleId="Point1">
    <w:name w:val="Point 1"/>
    <w:basedOn w:val="Normal"/>
    <w:rsid w:val="005643CD"/>
    <w:pPr>
      <w:ind w:left="1417" w:hanging="567"/>
    </w:pPr>
  </w:style>
  <w:style w:type="paragraph" w:customStyle="1" w:styleId="Point1letter">
    <w:name w:val="Point 1 (letter)"/>
    <w:basedOn w:val="Normal"/>
    <w:rsid w:val="005643CD"/>
    <w:pPr>
      <w:numPr>
        <w:ilvl w:val="3"/>
        <w:numId w:val="23"/>
      </w:numPr>
    </w:pPr>
  </w:style>
  <w:style w:type="paragraph" w:customStyle="1" w:styleId="Point1number">
    <w:name w:val="Point 1 (number)"/>
    <w:basedOn w:val="Normal"/>
    <w:rsid w:val="005643CD"/>
    <w:pPr>
      <w:numPr>
        <w:ilvl w:val="2"/>
        <w:numId w:val="23"/>
      </w:numPr>
    </w:pPr>
  </w:style>
  <w:style w:type="paragraph" w:customStyle="1" w:styleId="Point2">
    <w:name w:val="Point 2"/>
    <w:basedOn w:val="Normal"/>
    <w:rsid w:val="005643CD"/>
    <w:pPr>
      <w:ind w:left="1984" w:hanging="567"/>
    </w:pPr>
  </w:style>
  <w:style w:type="paragraph" w:customStyle="1" w:styleId="Point2letter">
    <w:name w:val="Point 2 (letter)"/>
    <w:basedOn w:val="Normal"/>
    <w:rsid w:val="005643CD"/>
    <w:pPr>
      <w:numPr>
        <w:ilvl w:val="5"/>
        <w:numId w:val="23"/>
      </w:numPr>
    </w:pPr>
  </w:style>
  <w:style w:type="paragraph" w:customStyle="1" w:styleId="Point2number">
    <w:name w:val="Point 2 (number)"/>
    <w:basedOn w:val="Normal"/>
    <w:rsid w:val="005643CD"/>
    <w:pPr>
      <w:numPr>
        <w:ilvl w:val="4"/>
        <w:numId w:val="23"/>
      </w:numPr>
    </w:pPr>
  </w:style>
  <w:style w:type="paragraph" w:customStyle="1" w:styleId="Point3">
    <w:name w:val="Point 3"/>
    <w:basedOn w:val="Normal"/>
    <w:rsid w:val="005643CD"/>
    <w:pPr>
      <w:ind w:left="2551" w:hanging="567"/>
    </w:pPr>
  </w:style>
  <w:style w:type="paragraph" w:customStyle="1" w:styleId="Point3letter">
    <w:name w:val="Point 3 (letter)"/>
    <w:basedOn w:val="Normal"/>
    <w:rsid w:val="005643CD"/>
    <w:pPr>
      <w:numPr>
        <w:ilvl w:val="7"/>
        <w:numId w:val="23"/>
      </w:numPr>
    </w:pPr>
  </w:style>
  <w:style w:type="paragraph" w:customStyle="1" w:styleId="Point3number">
    <w:name w:val="Point 3 (number)"/>
    <w:basedOn w:val="Normal"/>
    <w:rsid w:val="005643CD"/>
    <w:pPr>
      <w:numPr>
        <w:ilvl w:val="6"/>
        <w:numId w:val="23"/>
      </w:numPr>
    </w:pPr>
  </w:style>
  <w:style w:type="paragraph" w:customStyle="1" w:styleId="Point4">
    <w:name w:val="Point 4"/>
    <w:basedOn w:val="Normal"/>
    <w:rsid w:val="005643CD"/>
    <w:pPr>
      <w:ind w:left="3118" w:hanging="567"/>
    </w:pPr>
  </w:style>
  <w:style w:type="paragraph" w:customStyle="1" w:styleId="Point4letter">
    <w:name w:val="Point 4 (letter)"/>
    <w:basedOn w:val="Normal"/>
    <w:rsid w:val="005643CD"/>
    <w:pPr>
      <w:numPr>
        <w:ilvl w:val="8"/>
        <w:numId w:val="23"/>
      </w:numPr>
    </w:pPr>
  </w:style>
  <w:style w:type="paragraph" w:customStyle="1" w:styleId="PointDouble0">
    <w:name w:val="PointDouble 0"/>
    <w:basedOn w:val="Normal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rsid w:val="005643CD"/>
    <w:pPr>
      <w:ind w:left="1417" w:hanging="567"/>
    </w:pPr>
  </w:style>
  <w:style w:type="paragraph" w:customStyle="1" w:styleId="QuotedText">
    <w:name w:val="Quoted Text"/>
    <w:basedOn w:val="Normal"/>
    <w:rsid w:val="005643CD"/>
    <w:pPr>
      <w:ind w:left="1417"/>
    </w:pPr>
  </w:style>
  <w:style w:type="paragraph" w:customStyle="1" w:styleId="Rfrencecroise">
    <w:name w:val="Référence croisée"/>
    <w:basedOn w:val="Normal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ormal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Heading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ormal"/>
    <w:next w:val="Normal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  <w:rsid w:val="005643CD"/>
  </w:style>
  <w:style w:type="paragraph" w:customStyle="1" w:styleId="Supertitre">
    <w:name w:val="Supertitre"/>
    <w:basedOn w:val="Normal"/>
    <w:next w:val="Normal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rsid w:val="005643CD"/>
    <w:pPr>
      <w:jc w:val="center"/>
    </w:pPr>
    <w:rPr>
      <w:b/>
    </w:rPr>
  </w:style>
  <w:style w:type="paragraph" w:customStyle="1" w:styleId="Text1">
    <w:name w:val="Text 1"/>
    <w:basedOn w:val="Normal"/>
    <w:rsid w:val="005643CD"/>
    <w:pPr>
      <w:ind w:left="850"/>
    </w:pPr>
  </w:style>
  <w:style w:type="paragraph" w:customStyle="1" w:styleId="Text2">
    <w:name w:val="Text 2"/>
    <w:basedOn w:val="Normal"/>
    <w:rsid w:val="005643CD"/>
    <w:pPr>
      <w:ind w:left="1417"/>
    </w:pPr>
  </w:style>
  <w:style w:type="paragraph" w:customStyle="1" w:styleId="Text3">
    <w:name w:val="Text 3"/>
    <w:basedOn w:val="Normal"/>
    <w:rsid w:val="005643CD"/>
    <w:pPr>
      <w:ind w:left="1984"/>
    </w:pPr>
  </w:style>
  <w:style w:type="paragraph" w:customStyle="1" w:styleId="Text4">
    <w:name w:val="Text 4"/>
    <w:basedOn w:val="Normal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24"/>
      </w:numPr>
    </w:pPr>
  </w:style>
  <w:style w:type="paragraph" w:customStyle="1" w:styleId="Tiret1">
    <w:name w:val="Tiret 1"/>
    <w:basedOn w:val="Point1"/>
    <w:rsid w:val="005643CD"/>
    <w:pPr>
      <w:numPr>
        <w:numId w:val="25"/>
      </w:numPr>
    </w:pPr>
  </w:style>
  <w:style w:type="paragraph" w:customStyle="1" w:styleId="Tiret2">
    <w:name w:val="Tiret 2"/>
    <w:basedOn w:val="Point2"/>
    <w:rsid w:val="005643CD"/>
    <w:pPr>
      <w:numPr>
        <w:numId w:val="26"/>
      </w:numPr>
    </w:pPr>
  </w:style>
  <w:style w:type="paragraph" w:customStyle="1" w:styleId="Tiret3">
    <w:name w:val="Tiret 3"/>
    <w:basedOn w:val="Point3"/>
    <w:rsid w:val="005643CD"/>
    <w:pPr>
      <w:numPr>
        <w:numId w:val="27"/>
      </w:numPr>
    </w:pPr>
  </w:style>
  <w:style w:type="paragraph" w:customStyle="1" w:styleId="Tiret4">
    <w:name w:val="Tiret 4"/>
    <w:basedOn w:val="Point4"/>
    <w:rsid w:val="005643CD"/>
    <w:pPr>
      <w:numPr>
        <w:numId w:val="28"/>
      </w:numPr>
    </w:pPr>
  </w:style>
  <w:style w:type="paragraph" w:customStyle="1" w:styleId="Titrearticle">
    <w:name w:val="Titre article"/>
    <w:basedOn w:val="Normal"/>
    <w:next w:val="Normal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TOC1">
    <w:name w:val="toc 1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rsid w:val="005643CD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rsid w:val="005643CD"/>
    <w:pPr>
      <w:tabs>
        <w:tab w:val="right" w:leader="dot" w:pos="9071"/>
      </w:tabs>
    </w:pPr>
  </w:style>
  <w:style w:type="paragraph" w:styleId="TOCHeading">
    <w:name w:val="TOC Heading"/>
    <w:basedOn w:val="Normal"/>
    <w:next w:val="Normal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ormal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ormal"/>
    <w:next w:val="Confidentialit"/>
    <w:rsid w:val="005643CD"/>
    <w:pPr>
      <w:spacing w:before="0" w:after="240"/>
      <w:ind w:left="5103"/>
      <w:jc w:val="left"/>
    </w:pPr>
  </w:style>
  <w:style w:type="paragraph" w:styleId="ListBullet4">
    <w:name w:val="List Bullet 4"/>
    <w:basedOn w:val="Normal"/>
    <w:uiPriority w:val="99"/>
    <w:unhideWhenUsed/>
    <w:rsid w:val="006C5D1C"/>
    <w:pPr>
      <w:numPr>
        <w:numId w:val="29"/>
      </w:numPr>
      <w:contextualSpacing/>
    </w:pPr>
    <w:rPr>
      <w:rFonts w:eastAsia="Calibri"/>
      <w:szCs w:val="22"/>
      <w:lang w:eastAsia="en-GB"/>
    </w:rPr>
  </w:style>
  <w:style w:type="character" w:customStyle="1" w:styleId="HeaderChar">
    <w:name w:val="Header Char"/>
    <w:link w:val="Header"/>
    <w:uiPriority w:val="99"/>
    <w:rsid w:val="006C5D1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C5D1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A08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8A5"/>
    <w:rPr>
      <w:rFonts w:ascii="Tahoma" w:hAnsi="Tahoma" w:cs="Tahoma"/>
      <w:sz w:val="16"/>
      <w:szCs w:val="16"/>
      <w:shd w:val="clear" w:color="auto" w:fill="auto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C02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2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2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10</Lines>
  <Paragraphs>6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2019-09-18T13:44:00Z</dcterms:created>
  <dcterms:modified xsi:type="dcterms:W3CDTF">2019-09-18T13:44:00Z</dcterms:modified>
</cp:coreProperties>
</file>