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466136" w:rsidRPr="007D1FCB" w:rsidTr="008D5A02">
        <w:trPr>
          <w:trHeight w:val="2835"/>
        </w:trPr>
        <w:tc>
          <w:tcPr>
            <w:tcW w:w="2484" w:type="dxa"/>
          </w:tcPr>
          <w:p w:rsidR="00F2770A" w:rsidRDefault="00F2770A" w:rsidP="00F2770A">
            <w:pPr>
              <w:pStyle w:val="Hjrespalte-Overskrift"/>
            </w:pPr>
            <w:r>
              <w:t>Notat</w:t>
            </w:r>
          </w:p>
          <w:p w:rsidR="00F2770A" w:rsidRDefault="00F2770A" w:rsidP="00F2770A">
            <w:pPr>
              <w:pStyle w:val="Hjrespaltetekst"/>
            </w:pPr>
          </w:p>
          <w:sdt>
            <w:sdtPr>
              <w:alias w:val="Vælg dato"/>
              <w:tag w:val="Vælg dato"/>
              <w:id w:val="-696322164"/>
              <w:placeholder>
                <w:docPart w:val="94704C1ED7A5464FAA6345826EBA6838"/>
              </w:placeholder>
              <w:date w:fullDate="2014-06-24T00:00:00Z">
                <w:dateFormat w:val="d. MMMM yyyy"/>
                <w:lid w:val="da-DK"/>
                <w:storeMappedDataAs w:val="dateTime"/>
                <w:calendar w:val="gregorian"/>
              </w:date>
            </w:sdtPr>
            <w:sdtEndPr/>
            <w:sdtContent>
              <w:p w:rsidR="00F2770A" w:rsidRPr="009E0471" w:rsidRDefault="00722D2A" w:rsidP="009E0471">
                <w:pPr>
                  <w:pStyle w:val="Hjrespaltetekst"/>
                  <w:rPr>
                    <w:rFonts w:ascii="Garamond" w:hAnsi="Garamond"/>
                    <w:noProof w:val="0"/>
                    <w:color w:val="auto"/>
                    <w:spacing w:val="0"/>
                    <w:sz w:val="22"/>
                  </w:rPr>
                </w:pPr>
                <w:r>
                  <w:t>24. juni 2014</w:t>
                </w:r>
              </w:p>
            </w:sdtContent>
          </w:sdt>
          <w:p w:rsidR="0053662E" w:rsidRDefault="00DF0E45" w:rsidP="008D5A02">
            <w:pPr>
              <w:pStyle w:val="Template-Dato"/>
            </w:pPr>
            <w:r>
              <w:t>J.</w:t>
            </w:r>
            <w:r w:rsidR="0053662E">
              <w:t xml:space="preserve">nr. </w:t>
            </w:r>
            <w:bookmarkStart w:id="0" w:name="sagsnr"/>
            <w:bookmarkEnd w:id="0"/>
            <w:r w:rsidR="00C34C50">
              <w:t>14-2611052</w:t>
            </w:r>
          </w:p>
          <w:p w:rsidR="00DF0E45" w:rsidRDefault="00DF0E45" w:rsidP="00DF0E45">
            <w:pPr>
              <w:pStyle w:val="Hjrespaltetekst"/>
            </w:pPr>
          </w:p>
          <w:sdt>
            <w:sdtPr>
              <w:rPr>
                <w:rStyle w:val="UdenorddelingTegn"/>
                <w:rFonts w:ascii="Arial" w:eastAsiaTheme="minorHAnsi" w:hAnsi="Arial" w:cstheme="minorBidi"/>
                <w:sz w:val="14"/>
                <w:szCs w:val="18"/>
                <w:lang w:eastAsia="en-US"/>
              </w:rPr>
              <w:alias w:val="Kontor"/>
              <w:tag w:val="Kontor"/>
              <w:id w:val="-269705902"/>
              <w:placeholder>
                <w:docPart w:val="1B23A591BDC942628314277C707902E2"/>
              </w:placeholder>
              <w:comboBox>
                <w:listItem w:value="Vælg et element."/>
                <w:listItem w:displayText="Chefrådgiver" w:value="Chefrådgiver"/>
                <w:listItem w:displayText="Presse- og kommunikationssekretariatet" w:value="Presse- og kommunikationssekretariatet"/>
                <w:listItem w:displayText="Minister- og ledelsessekretariatet" w:value="Minister- og ledelsessekretariatet"/>
                <w:listItem w:displayText="Person og Pension" w:value="Person og Pension"/>
                <w:listItem w:displayText="Selskab, Aktionær og Erhverv" w:value="Selskab, Aktionær og Erhverv"/>
                <w:listItem w:displayText="Moms, Afgifter og Told" w:value="Moms, Afgifter og Told"/>
                <w:listItem w:displayText="Proces og Administration" w:value="Proces og Administration"/>
                <w:listItem w:displayText="Miljø, Energi og Motor" w:value="Miljø, Energi og Motor"/>
                <w:listItem w:displayText="Økonomi og Politik" w:value="Økonomi og Politik"/>
                <w:listItem w:displayText="Økonomi og Styring" w:value="Økonomi og Styring"/>
                <w:listItem w:displayText="Forretning og Udvikling" w:value="Forretning og Udvikling"/>
              </w:comboBox>
            </w:sdtPr>
            <w:sdtEndPr>
              <w:rPr>
                <w:rStyle w:val="Standardskrifttypeiafsnit"/>
              </w:rPr>
            </w:sdtEndPr>
            <w:sdtContent>
              <w:p w:rsidR="00DF0E45" w:rsidRPr="00BC24ED" w:rsidRDefault="00C34C50" w:rsidP="00BC24ED">
                <w:pPr>
                  <w:pStyle w:val="Hjrespaltetekst"/>
                  <w:rPr>
                    <w:rStyle w:val="UdenorddelingTegn"/>
                    <w:rFonts w:ascii="Arial" w:eastAsiaTheme="minorHAnsi" w:hAnsi="Arial" w:cstheme="minorBidi"/>
                    <w:sz w:val="14"/>
                    <w:szCs w:val="18"/>
                    <w:lang w:eastAsia="en-US"/>
                  </w:rPr>
                </w:pPr>
                <w:r>
                  <w:rPr>
                    <w:rStyle w:val="UdenorddelingTegn"/>
                    <w:rFonts w:ascii="Arial" w:eastAsiaTheme="minorHAnsi" w:hAnsi="Arial" w:cstheme="minorBidi"/>
                    <w:sz w:val="14"/>
                    <w:szCs w:val="18"/>
                    <w:lang w:eastAsia="en-US"/>
                  </w:rPr>
                  <w:t>Proces og Administration</w:t>
                </w:r>
              </w:p>
            </w:sdtContent>
          </w:sdt>
          <w:p w:rsidR="00081169" w:rsidRPr="00DF0E45" w:rsidRDefault="00C34C50" w:rsidP="00DF0E45">
            <w:pPr>
              <w:pStyle w:val="Hjrespaltetekst"/>
            </w:pPr>
            <w:r>
              <w:t>tco</w:t>
            </w:r>
          </w:p>
          <w:p w:rsidR="00466136" w:rsidRPr="007D1FCB" w:rsidRDefault="00466136" w:rsidP="008D5A02">
            <w:pPr>
              <w:pStyle w:val="Hjrespaltetekst"/>
            </w:pP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AD0C8A" w:rsidTr="00AD0C8A">
        <w:trPr>
          <w:trHeight w:val="2750"/>
        </w:trPr>
        <w:tc>
          <w:tcPr>
            <w:tcW w:w="7655" w:type="dxa"/>
            <w:vAlign w:val="bottom"/>
          </w:tcPr>
          <w:p w:rsidR="00C7100C" w:rsidRDefault="00C7100C" w:rsidP="00C34C50">
            <w:pPr>
              <w:rPr>
                <w:rFonts w:ascii="Arial" w:hAnsi="Arial" w:cs="Arial"/>
                <w:b/>
                <w:sz w:val="28"/>
                <w:szCs w:val="28"/>
              </w:rPr>
            </w:pPr>
          </w:p>
          <w:p w:rsidR="00C7100C" w:rsidRDefault="00C7100C" w:rsidP="00C34C50">
            <w:pPr>
              <w:rPr>
                <w:rFonts w:ascii="Arial" w:hAnsi="Arial" w:cs="Arial"/>
                <w:b/>
                <w:sz w:val="28"/>
                <w:szCs w:val="28"/>
              </w:rPr>
            </w:pPr>
          </w:p>
          <w:p w:rsidR="00C7100C" w:rsidRDefault="00C7100C" w:rsidP="00C34C50">
            <w:pPr>
              <w:rPr>
                <w:rFonts w:ascii="Arial" w:hAnsi="Arial" w:cs="Arial"/>
                <w:b/>
                <w:sz w:val="28"/>
                <w:szCs w:val="28"/>
              </w:rPr>
            </w:pPr>
          </w:p>
          <w:p w:rsidR="00C7100C" w:rsidRDefault="00C7100C" w:rsidP="00C34C50">
            <w:pPr>
              <w:rPr>
                <w:rFonts w:ascii="Arial" w:hAnsi="Arial" w:cs="Arial"/>
                <w:b/>
                <w:sz w:val="28"/>
                <w:szCs w:val="28"/>
              </w:rPr>
            </w:pPr>
          </w:p>
          <w:p w:rsidR="00C7100C" w:rsidRDefault="00C7100C" w:rsidP="00C34C50">
            <w:pPr>
              <w:rPr>
                <w:rFonts w:ascii="Arial" w:hAnsi="Arial" w:cs="Arial"/>
                <w:b/>
                <w:sz w:val="28"/>
                <w:szCs w:val="28"/>
              </w:rPr>
            </w:pPr>
          </w:p>
          <w:p w:rsidR="00C7100C" w:rsidRDefault="00C7100C" w:rsidP="00C34C50">
            <w:pPr>
              <w:rPr>
                <w:rFonts w:ascii="Arial" w:hAnsi="Arial" w:cs="Arial"/>
                <w:b/>
                <w:sz w:val="28"/>
                <w:szCs w:val="28"/>
              </w:rPr>
            </w:pPr>
          </w:p>
          <w:p w:rsidR="00AD0C8A" w:rsidRDefault="00C34C50" w:rsidP="00C34C50">
            <w:r w:rsidRPr="00C34C50">
              <w:rPr>
                <w:rFonts w:ascii="Arial" w:hAnsi="Arial" w:cs="Arial"/>
                <w:b/>
                <w:sz w:val="28"/>
                <w:szCs w:val="28"/>
              </w:rPr>
              <w:t>Resumé af Forslag til Lov om ændring af momsloven, skattekontrolloven, ligningsloven, lov om et indkomstr</w:t>
            </w:r>
            <w:r w:rsidRPr="00C34C50">
              <w:rPr>
                <w:rFonts w:ascii="Arial" w:hAnsi="Arial" w:cs="Arial"/>
                <w:b/>
                <w:sz w:val="28"/>
                <w:szCs w:val="28"/>
              </w:rPr>
              <w:t>e</w:t>
            </w:r>
            <w:r w:rsidRPr="00C34C50">
              <w:rPr>
                <w:rFonts w:ascii="Arial" w:hAnsi="Arial" w:cs="Arial"/>
                <w:b/>
                <w:sz w:val="28"/>
                <w:szCs w:val="28"/>
              </w:rPr>
              <w:t>gister og lov om inddrivelse af gæld til det offentlige (U</w:t>
            </w:r>
            <w:r w:rsidRPr="00C34C50">
              <w:rPr>
                <w:rFonts w:ascii="Arial" w:hAnsi="Arial" w:cs="Arial"/>
                <w:b/>
                <w:sz w:val="28"/>
                <w:szCs w:val="28"/>
              </w:rPr>
              <w:t>d</w:t>
            </w:r>
            <w:r w:rsidRPr="00C34C50">
              <w:rPr>
                <w:rFonts w:ascii="Arial" w:hAnsi="Arial" w:cs="Arial"/>
                <w:b/>
                <w:sz w:val="28"/>
                <w:szCs w:val="28"/>
              </w:rPr>
              <w:t>videlse af indberetningspligterne vedrørende finansielle produkter, videregivelse af oplysninger til finansielle virksomheder, ændring af indberetningspligten vedr. modtagere af renter og afgivelse af regnskabsoplysni</w:t>
            </w:r>
            <w:r w:rsidRPr="00C34C50">
              <w:rPr>
                <w:rFonts w:ascii="Arial" w:hAnsi="Arial" w:cs="Arial"/>
                <w:b/>
                <w:sz w:val="28"/>
                <w:szCs w:val="28"/>
              </w:rPr>
              <w:t>n</w:t>
            </w:r>
            <w:r w:rsidRPr="00C34C50">
              <w:rPr>
                <w:rFonts w:ascii="Arial" w:hAnsi="Arial" w:cs="Arial"/>
                <w:b/>
                <w:sz w:val="28"/>
                <w:szCs w:val="28"/>
              </w:rPr>
              <w:t>ger om moms i forbindelse med selvangivelsen)</w:t>
            </w:r>
          </w:p>
        </w:tc>
      </w:tr>
    </w:tbl>
    <w:p w:rsidR="00466136" w:rsidRDefault="00466136" w:rsidP="00655B49"/>
    <w:p w:rsidR="009B5CF3" w:rsidRDefault="009B5CF3" w:rsidP="00D95EFB">
      <w:pPr>
        <w:jc w:val="both"/>
      </w:pPr>
      <w:r>
        <w:t xml:space="preserve">Det foreslås, at selvstændigt erhvervsdrivende skal </w:t>
      </w:r>
      <w:r w:rsidRPr="0048694C">
        <w:t>afgive regnskabsoplysninger</w:t>
      </w:r>
      <w:r>
        <w:t xml:space="preserve"> vedrøre</w:t>
      </w:r>
      <w:r>
        <w:t>n</w:t>
      </w:r>
      <w:r>
        <w:t xml:space="preserve">de </w:t>
      </w:r>
      <w:r w:rsidRPr="0048694C">
        <w:t xml:space="preserve">skyldig eller tilgodehavende moms i </w:t>
      </w:r>
      <w:r>
        <w:t xml:space="preserve">forbindelse med indsendelse af </w:t>
      </w:r>
      <w:r w:rsidRPr="0048694C">
        <w:t>selvangivelsen</w:t>
      </w:r>
      <w:r>
        <w:t>.</w:t>
      </w:r>
      <w:r w:rsidR="002D256F">
        <w:t xml:space="preserve"> Forslaget skal medvirke til en større efterrettelighed, dvs. sikre, at flere selvstændigt e</w:t>
      </w:r>
      <w:r w:rsidR="002D256F">
        <w:t>r</w:t>
      </w:r>
      <w:r w:rsidR="002D256F">
        <w:t>hvervsdrivende angiver moms i overensstemmelse med lovgivningen.</w:t>
      </w:r>
    </w:p>
    <w:p w:rsidR="002D256F" w:rsidRDefault="002D256F" w:rsidP="00D95EFB">
      <w:pPr>
        <w:jc w:val="both"/>
      </w:pPr>
    </w:p>
    <w:p w:rsidR="009B5CF3" w:rsidRDefault="009B5CF3" w:rsidP="00D95EFB">
      <w:pPr>
        <w:jc w:val="both"/>
      </w:pPr>
      <w:r>
        <w:rPr>
          <w:iCs/>
        </w:rPr>
        <w:t xml:space="preserve">Det foreslås, at indberetningspligten vedrørende </w:t>
      </w:r>
      <w:r w:rsidRPr="00A421F7">
        <w:rPr>
          <w:iCs/>
        </w:rPr>
        <w:t xml:space="preserve">en række </w:t>
      </w:r>
      <w:r>
        <w:rPr>
          <w:iCs/>
        </w:rPr>
        <w:t>finansielle produkter udvides.</w:t>
      </w:r>
      <w:r w:rsidR="00C662C0">
        <w:rPr>
          <w:iCs/>
        </w:rPr>
        <w:t xml:space="preserve"> Forslaget har til formål at øge efterretteligheden og dermed mindske skattegabet i relation til finansielle produkter.</w:t>
      </w:r>
      <w:r w:rsidRPr="00A421F7">
        <w:rPr>
          <w:iCs/>
        </w:rPr>
        <w:t xml:space="preserve"> Den nærmere afgrænsning af</w:t>
      </w:r>
      <w:r>
        <w:rPr>
          <w:iCs/>
        </w:rPr>
        <w:t xml:space="preserve"> lovforslagets elementer vedrørende udvidet indberetningspligt er udarbejdet på baggrund af drøftelser med den finansielle sektor</w:t>
      </w:r>
      <w:r w:rsidRPr="00A421F7">
        <w:rPr>
          <w:iCs/>
        </w:rPr>
        <w:t>.</w:t>
      </w:r>
    </w:p>
    <w:p w:rsidR="009B5CF3" w:rsidRDefault="009B5CF3" w:rsidP="00D95EFB">
      <w:pPr>
        <w:jc w:val="both"/>
      </w:pPr>
    </w:p>
    <w:p w:rsidR="002D256F" w:rsidRDefault="00D515EB" w:rsidP="00D95EFB">
      <w:pPr>
        <w:jc w:val="both"/>
      </w:pPr>
      <w:r>
        <w:t>Som en del af aftalen af 22. juni 2012 om en skattereform mellem den daværende regering (Socialdemokraterne, Det Radikale Venstre og Socialistisk Folkeparti), Venstre og Det Konservative Folkeparti blev det aftalt at udvide tredjepartsindberetningen vedrørende finansielle produkter. Aftalen inde</w:t>
      </w:r>
      <w:r w:rsidR="00B81AD1">
        <w:t>holdt også et initiativ om</w:t>
      </w:r>
      <w:r w:rsidR="002D256F">
        <w:t xml:space="preserve"> </w:t>
      </w:r>
      <w:r w:rsidR="00B81AD1" w:rsidRPr="00B81AD1">
        <w:t>Indsats mod erhvervsdrive</w:t>
      </w:r>
      <w:r w:rsidR="00B81AD1" w:rsidRPr="00B81AD1">
        <w:t>n</w:t>
      </w:r>
      <w:r w:rsidR="00B81AD1" w:rsidRPr="00B81AD1">
        <w:t>des fradrag for private udgifter.</w:t>
      </w:r>
      <w:r>
        <w:t xml:space="preserve"> </w:t>
      </w:r>
      <w:r w:rsidR="00B81AD1">
        <w:t>Nærmere analyser viste, at initiativet ikke var praktisk muligt at gennemføre, hvorfor n</w:t>
      </w:r>
      <w:r>
        <w:t xml:space="preserve">ærværende lovforslag </w:t>
      </w:r>
      <w:r w:rsidR="00B81AD1">
        <w:t xml:space="preserve">til erstatning herfor </w:t>
      </w:r>
      <w:r>
        <w:t>indeholder</w:t>
      </w:r>
      <w:r w:rsidR="00B81AD1">
        <w:t xml:space="preserve"> et forslag vedrørende afgivelse af regnskabsoplysninger om moms i forbindelse med selva</w:t>
      </w:r>
      <w:r w:rsidR="00B81AD1">
        <w:t>n</w:t>
      </w:r>
      <w:r w:rsidR="00B81AD1">
        <w:t>givelsen.</w:t>
      </w:r>
      <w:r>
        <w:t xml:space="preserve"> </w:t>
      </w:r>
    </w:p>
    <w:p w:rsidR="002D256F" w:rsidRDefault="002D256F" w:rsidP="00D95EFB">
      <w:pPr>
        <w:jc w:val="both"/>
      </w:pPr>
    </w:p>
    <w:p w:rsidR="00503680" w:rsidRDefault="000C5ECB" w:rsidP="00D95EFB">
      <w:pPr>
        <w:jc w:val="both"/>
      </w:pPr>
      <w:r>
        <w:t xml:space="preserve">Derudover foreslås det </w:t>
      </w:r>
      <w:r w:rsidR="009B5CF3">
        <w:t>at</w:t>
      </w:r>
      <w:r w:rsidR="009B5CF3" w:rsidRPr="0048694C">
        <w:t xml:space="preserve"> udvide de finansielle virksomheders adgang til at modtage data fra SKAT efter samtykke fra deres kunder.</w:t>
      </w:r>
      <w:r w:rsidR="00963C25">
        <w:t xml:space="preserve"> De virksomheder, der er omfattet af reglerne om god skik, skal fremadrettet med kundens samtykke kunne få oplysninger fra in</w:t>
      </w:r>
      <w:r w:rsidR="00963C25">
        <w:t>d</w:t>
      </w:r>
      <w:r w:rsidR="00963C25">
        <w:t xml:space="preserve">komstregistret og årsopgørelsen samt oplysninger om </w:t>
      </w:r>
      <w:r w:rsidR="00684966">
        <w:t xml:space="preserve">eventuelle restancer </w:t>
      </w:r>
      <w:r w:rsidR="00963C25">
        <w:t>på offentlig gæld til brug for rådgivning af kunden i overensstemmelse med god skik reglerne.</w:t>
      </w:r>
    </w:p>
    <w:p w:rsidR="001909D2" w:rsidRDefault="001909D2" w:rsidP="00D95EFB">
      <w:pPr>
        <w:jc w:val="both"/>
      </w:pPr>
    </w:p>
    <w:p w:rsidR="001909D2" w:rsidRDefault="001909D2" w:rsidP="00D95EFB">
      <w:pPr>
        <w:jc w:val="both"/>
      </w:pPr>
      <w:r>
        <w:t>Samlet skønnes initiativerne i lovforslaget at indebære et varigt merprovenu på i alt 185 mio. kr. efter tilbageløb.</w:t>
      </w:r>
    </w:p>
    <w:sectPr w:rsidR="001909D2"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AB" w:rsidRDefault="00A56CAB" w:rsidP="009E4B94">
      <w:pPr>
        <w:spacing w:line="240" w:lineRule="auto"/>
      </w:pPr>
      <w:r>
        <w:separator/>
      </w:r>
    </w:p>
  </w:endnote>
  <w:endnote w:type="continuationSeparator" w:id="0">
    <w:p w:rsidR="00A56CAB" w:rsidRDefault="00A56CA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Default="00D515E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Pr="00681D83" w:rsidRDefault="00D515EB" w:rsidP="00C51167">
    <w:pPr>
      <w:pStyle w:val="Sidefod"/>
    </w:pPr>
    <w:r>
      <w:rPr>
        <w:noProof/>
        <w:lang w:eastAsia="da-DK"/>
      </w:rPr>
      <mc:AlternateContent>
        <mc:Choice Requires="wps">
          <w:drawing>
            <wp:anchor distT="0" distB="0" distL="114300" distR="114300" simplePos="0" relativeHeight="251662336" behindDoc="0" locked="0" layoutInCell="1" allowOverlap="1" wp14:anchorId="353EE38A" wp14:editId="48ABE4D2">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5EB" w:rsidRPr="00094ABD" w:rsidRDefault="00D515E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572EB">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572EB">
                            <w:rPr>
                              <w:rStyle w:val="Sidetal"/>
                              <w:noProof/>
                            </w:rPr>
                            <w:t>1</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D515EB" w:rsidRPr="00094ABD" w:rsidRDefault="00D515E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572EB">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572EB">
                      <w:rPr>
                        <w:rStyle w:val="Sidetal"/>
                        <w:noProof/>
                      </w:rPr>
                      <w:t>1</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05763544" wp14:editId="22E6378A">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Pr="00094ABD" w:rsidRDefault="00D515EB" w:rsidP="00C51167">
    <w:pPr>
      <w:pStyle w:val="Sidefod"/>
    </w:pPr>
    <w:r>
      <w:rPr>
        <w:noProof/>
        <w:lang w:eastAsia="da-DK"/>
      </w:rPr>
      <w:drawing>
        <wp:anchor distT="0" distB="0" distL="114300" distR="114300" simplePos="0" relativeHeight="251667456" behindDoc="0" locked="0" layoutInCell="1" allowOverlap="1" wp14:anchorId="46AAA72D" wp14:editId="1BDC48A9">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AB" w:rsidRDefault="00A56CAB" w:rsidP="009E4B94">
      <w:pPr>
        <w:spacing w:line="240" w:lineRule="auto"/>
      </w:pPr>
      <w:r>
        <w:separator/>
      </w:r>
    </w:p>
  </w:footnote>
  <w:footnote w:type="continuationSeparator" w:id="0">
    <w:p w:rsidR="00A56CAB" w:rsidRDefault="00A56CA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Default="00D515E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Default="00D515E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EB" w:rsidRDefault="00D515EB" w:rsidP="00CE262C">
    <w:pPr>
      <w:pStyle w:val="Sidehoved"/>
    </w:pPr>
    <w:r>
      <w:rPr>
        <w:noProof/>
        <w:lang w:eastAsia="da-DK"/>
      </w:rPr>
      <w:drawing>
        <wp:anchor distT="0" distB="0" distL="114300" distR="114300" simplePos="0" relativeHeight="251666432" behindDoc="0" locked="0" layoutInCell="1" allowOverlap="1" wp14:anchorId="74ED67B2" wp14:editId="52B00B34">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9"/>
    <w:rsid w:val="00004865"/>
    <w:rsid w:val="0000703F"/>
    <w:rsid w:val="0001534C"/>
    <w:rsid w:val="00017063"/>
    <w:rsid w:val="00017586"/>
    <w:rsid w:val="0002656E"/>
    <w:rsid w:val="00030F87"/>
    <w:rsid w:val="000423FF"/>
    <w:rsid w:val="00045E50"/>
    <w:rsid w:val="00062109"/>
    <w:rsid w:val="00081169"/>
    <w:rsid w:val="00094ABD"/>
    <w:rsid w:val="000A42E7"/>
    <w:rsid w:val="000B2946"/>
    <w:rsid w:val="000C4289"/>
    <w:rsid w:val="000C5ECB"/>
    <w:rsid w:val="000C6781"/>
    <w:rsid w:val="000F4D15"/>
    <w:rsid w:val="00121584"/>
    <w:rsid w:val="001278A8"/>
    <w:rsid w:val="00127940"/>
    <w:rsid w:val="00131F5D"/>
    <w:rsid w:val="0013244F"/>
    <w:rsid w:val="00153F40"/>
    <w:rsid w:val="00165D2F"/>
    <w:rsid w:val="00182651"/>
    <w:rsid w:val="001909D2"/>
    <w:rsid w:val="001A2678"/>
    <w:rsid w:val="001D0093"/>
    <w:rsid w:val="001D2DA7"/>
    <w:rsid w:val="001D6BD9"/>
    <w:rsid w:val="001E79D1"/>
    <w:rsid w:val="001F374B"/>
    <w:rsid w:val="00203DE6"/>
    <w:rsid w:val="00207BEC"/>
    <w:rsid w:val="0022582F"/>
    <w:rsid w:val="00244D70"/>
    <w:rsid w:val="0026468A"/>
    <w:rsid w:val="00264EB0"/>
    <w:rsid w:val="00267514"/>
    <w:rsid w:val="002870F4"/>
    <w:rsid w:val="002C258E"/>
    <w:rsid w:val="002D18B2"/>
    <w:rsid w:val="002D256F"/>
    <w:rsid w:val="002E233E"/>
    <w:rsid w:val="002E30A1"/>
    <w:rsid w:val="002E6B15"/>
    <w:rsid w:val="002E74A4"/>
    <w:rsid w:val="003075A8"/>
    <w:rsid w:val="00327DFC"/>
    <w:rsid w:val="00351C70"/>
    <w:rsid w:val="003B35B0"/>
    <w:rsid w:val="003C4F9F"/>
    <w:rsid w:val="003C60F1"/>
    <w:rsid w:val="003F52AC"/>
    <w:rsid w:val="00404BF7"/>
    <w:rsid w:val="004141C6"/>
    <w:rsid w:val="00415896"/>
    <w:rsid w:val="00416196"/>
    <w:rsid w:val="00424709"/>
    <w:rsid w:val="00425F90"/>
    <w:rsid w:val="0043074A"/>
    <w:rsid w:val="00446687"/>
    <w:rsid w:val="00455537"/>
    <w:rsid w:val="00464CFA"/>
    <w:rsid w:val="00466136"/>
    <w:rsid w:val="00484640"/>
    <w:rsid w:val="00491D5C"/>
    <w:rsid w:val="004A5600"/>
    <w:rsid w:val="004B5150"/>
    <w:rsid w:val="004C01B2"/>
    <w:rsid w:val="004D0A20"/>
    <w:rsid w:val="004D3609"/>
    <w:rsid w:val="004D46CB"/>
    <w:rsid w:val="004E5FA3"/>
    <w:rsid w:val="00503680"/>
    <w:rsid w:val="005036F4"/>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37CAF"/>
    <w:rsid w:val="00642CBC"/>
    <w:rsid w:val="00655B49"/>
    <w:rsid w:val="00681D83"/>
    <w:rsid w:val="00684966"/>
    <w:rsid w:val="006900C2"/>
    <w:rsid w:val="00694421"/>
    <w:rsid w:val="006B0F61"/>
    <w:rsid w:val="006B30A9"/>
    <w:rsid w:val="0070267E"/>
    <w:rsid w:val="00703B3F"/>
    <w:rsid w:val="00706E32"/>
    <w:rsid w:val="00707273"/>
    <w:rsid w:val="00713F98"/>
    <w:rsid w:val="007154F3"/>
    <w:rsid w:val="00722D2A"/>
    <w:rsid w:val="007327A9"/>
    <w:rsid w:val="007546AF"/>
    <w:rsid w:val="007572EB"/>
    <w:rsid w:val="00765934"/>
    <w:rsid w:val="00770410"/>
    <w:rsid w:val="00775409"/>
    <w:rsid w:val="00786FCF"/>
    <w:rsid w:val="0078774E"/>
    <w:rsid w:val="007A1B96"/>
    <w:rsid w:val="007E0E19"/>
    <w:rsid w:val="007E2CF5"/>
    <w:rsid w:val="007E373C"/>
    <w:rsid w:val="00801F34"/>
    <w:rsid w:val="0082183D"/>
    <w:rsid w:val="00824115"/>
    <w:rsid w:val="008531FB"/>
    <w:rsid w:val="00864D45"/>
    <w:rsid w:val="008662D3"/>
    <w:rsid w:val="00892D08"/>
    <w:rsid w:val="00893791"/>
    <w:rsid w:val="008A469E"/>
    <w:rsid w:val="008B5B59"/>
    <w:rsid w:val="008D000A"/>
    <w:rsid w:val="008D2509"/>
    <w:rsid w:val="008D5A02"/>
    <w:rsid w:val="008E2ECE"/>
    <w:rsid w:val="008E4C26"/>
    <w:rsid w:val="008E5A6D"/>
    <w:rsid w:val="008F32DF"/>
    <w:rsid w:val="008F4D20"/>
    <w:rsid w:val="00902C3D"/>
    <w:rsid w:val="0092171B"/>
    <w:rsid w:val="00947BA0"/>
    <w:rsid w:val="00951B25"/>
    <w:rsid w:val="00963C25"/>
    <w:rsid w:val="00983B74"/>
    <w:rsid w:val="00986D8F"/>
    <w:rsid w:val="00990263"/>
    <w:rsid w:val="009A2571"/>
    <w:rsid w:val="009A4CCC"/>
    <w:rsid w:val="009B5CF3"/>
    <w:rsid w:val="009E0471"/>
    <w:rsid w:val="009E4B94"/>
    <w:rsid w:val="009F18F2"/>
    <w:rsid w:val="00A239DF"/>
    <w:rsid w:val="00A262CF"/>
    <w:rsid w:val="00A56CAB"/>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81AD1"/>
    <w:rsid w:val="00B93951"/>
    <w:rsid w:val="00B9508F"/>
    <w:rsid w:val="00B96502"/>
    <w:rsid w:val="00B96937"/>
    <w:rsid w:val="00B96D2A"/>
    <w:rsid w:val="00BC22A9"/>
    <w:rsid w:val="00BC24ED"/>
    <w:rsid w:val="00BC590D"/>
    <w:rsid w:val="00C173F9"/>
    <w:rsid w:val="00C2782C"/>
    <w:rsid w:val="00C310A8"/>
    <w:rsid w:val="00C31791"/>
    <w:rsid w:val="00C34C50"/>
    <w:rsid w:val="00C51167"/>
    <w:rsid w:val="00C605DF"/>
    <w:rsid w:val="00C62DBD"/>
    <w:rsid w:val="00C662C0"/>
    <w:rsid w:val="00C7100C"/>
    <w:rsid w:val="00C71C8E"/>
    <w:rsid w:val="00C86D85"/>
    <w:rsid w:val="00CA61D4"/>
    <w:rsid w:val="00CB33DF"/>
    <w:rsid w:val="00CC0BE2"/>
    <w:rsid w:val="00CC6322"/>
    <w:rsid w:val="00CD5714"/>
    <w:rsid w:val="00CE262C"/>
    <w:rsid w:val="00CE5C53"/>
    <w:rsid w:val="00CF73BA"/>
    <w:rsid w:val="00D0360E"/>
    <w:rsid w:val="00D243BB"/>
    <w:rsid w:val="00D3786F"/>
    <w:rsid w:val="00D515EB"/>
    <w:rsid w:val="00D66542"/>
    <w:rsid w:val="00D66E2C"/>
    <w:rsid w:val="00D95EFB"/>
    <w:rsid w:val="00D96141"/>
    <w:rsid w:val="00DB31AF"/>
    <w:rsid w:val="00DB6E2D"/>
    <w:rsid w:val="00DB743D"/>
    <w:rsid w:val="00DC2AB9"/>
    <w:rsid w:val="00DC38FB"/>
    <w:rsid w:val="00DD4A74"/>
    <w:rsid w:val="00DE2B28"/>
    <w:rsid w:val="00DF0E45"/>
    <w:rsid w:val="00DF207D"/>
    <w:rsid w:val="00E05FF2"/>
    <w:rsid w:val="00E13E84"/>
    <w:rsid w:val="00E13F68"/>
    <w:rsid w:val="00E1438D"/>
    <w:rsid w:val="00E26493"/>
    <w:rsid w:val="00E370C3"/>
    <w:rsid w:val="00E434D1"/>
    <w:rsid w:val="00E46036"/>
    <w:rsid w:val="00E47932"/>
    <w:rsid w:val="00E66240"/>
    <w:rsid w:val="00E75ED1"/>
    <w:rsid w:val="00EB603A"/>
    <w:rsid w:val="00ED7096"/>
    <w:rsid w:val="00EE4C34"/>
    <w:rsid w:val="00EF0F9B"/>
    <w:rsid w:val="00EF55B3"/>
    <w:rsid w:val="00F002D7"/>
    <w:rsid w:val="00F05EEC"/>
    <w:rsid w:val="00F07A61"/>
    <w:rsid w:val="00F23AA3"/>
    <w:rsid w:val="00F26552"/>
    <w:rsid w:val="00F2770A"/>
    <w:rsid w:val="00F34E84"/>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3A591BDC942628314277C707902E2"/>
        <w:category>
          <w:name w:val="Generelt"/>
          <w:gallery w:val="placeholder"/>
        </w:category>
        <w:types>
          <w:type w:val="bbPlcHdr"/>
        </w:types>
        <w:behaviors>
          <w:behavior w:val="content"/>
        </w:behaviors>
        <w:guid w:val="{C30EEC39-16ED-4B9F-BD36-370B9E080D1A}"/>
      </w:docPartPr>
      <w:docPartBody>
        <w:p w:rsidR="00F15299" w:rsidRDefault="005B3929">
          <w:pPr>
            <w:pStyle w:val="1B23A591BDC942628314277C707902E2"/>
          </w:pPr>
          <w:r w:rsidRPr="00BC06A9">
            <w:rPr>
              <w:rStyle w:val="Pladsholdertekst"/>
            </w:rPr>
            <w:t>Klik og vælg kontor</w:t>
          </w:r>
        </w:p>
      </w:docPartBody>
    </w:docPart>
    <w:docPart>
      <w:docPartPr>
        <w:name w:val="94704C1ED7A5464FAA6345826EBA6838"/>
        <w:category>
          <w:name w:val="Generelt"/>
          <w:gallery w:val="placeholder"/>
        </w:category>
        <w:types>
          <w:type w:val="bbPlcHdr"/>
        </w:types>
        <w:behaviors>
          <w:behavior w:val="content"/>
        </w:behaviors>
        <w:guid w:val="{476CEA2F-0A87-4335-B9B2-3FE899F0ED91}"/>
      </w:docPartPr>
      <w:docPartBody>
        <w:p w:rsidR="000A530F" w:rsidRDefault="00F15299" w:rsidP="00F15299">
          <w:pPr>
            <w:pStyle w:val="94704C1ED7A5464FAA6345826EBA6838"/>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29"/>
    <w:rsid w:val="000A530F"/>
    <w:rsid w:val="000C6965"/>
    <w:rsid w:val="005576A6"/>
    <w:rsid w:val="005B3929"/>
    <w:rsid w:val="00827CF9"/>
    <w:rsid w:val="00BB571E"/>
    <w:rsid w:val="00CE7AD7"/>
    <w:rsid w:val="00E06DFB"/>
    <w:rsid w:val="00F15299"/>
    <w:rsid w:val="00FB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334</Words>
  <Characters>2041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2014-06-24T12:53:00Z</dcterms:created>
  <dcterms:modified xsi:type="dcterms:W3CDTF">2014-06-24T12:53:00Z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command">
    <vt:lpwstr/>
  </property>
  <property fmtid="{D5CDD505-2E9C-101B-9397-08002B2CF9AE}" pid="4" name="title">
    <vt:lpwstr>Seneste Resume af lovforslag (DOK48001229)</vt:lpwstr>
  </property>
  <property fmtid="{D5CDD505-2E9C-101B-9397-08002B2CF9AE}" pid="5" name="path">
    <vt:lpwstr>C:\Users\w06481\AppData\Local\Temp\Scanjour\Captia\SJ20140624125304816 [DOK48001229].DOCX</vt:lpwstr>
  </property>
</Properties>
</file>