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953410" w:rsidRPr="006979FC" w14:paraId="48FCDB62" w14:textId="77777777" w:rsidTr="004E56D6">
        <w:trPr>
          <w:cantSplit/>
          <w:trHeight w:val="2600"/>
        </w:trPr>
        <w:tc>
          <w:tcPr>
            <w:tcW w:w="7116" w:type="dxa"/>
          </w:tcPr>
          <w:p w14:paraId="05D47370" w14:textId="77777777" w:rsidR="00953410" w:rsidRPr="006979FC" w:rsidRDefault="00953410" w:rsidP="00D52B1F">
            <w:pPr>
              <w:rPr>
                <w:i/>
              </w:rPr>
            </w:pPr>
          </w:p>
          <w:p w14:paraId="425D3753" w14:textId="77777777" w:rsidR="00953410" w:rsidRPr="006979FC" w:rsidRDefault="00953410" w:rsidP="00D52B1F">
            <w:pPr>
              <w:rPr>
                <w:i/>
              </w:rPr>
            </w:pPr>
          </w:p>
          <w:p w14:paraId="0D20485E" w14:textId="77777777" w:rsidR="00953410" w:rsidRPr="006979FC" w:rsidRDefault="00953410" w:rsidP="00430E4B"/>
        </w:tc>
        <w:tc>
          <w:tcPr>
            <w:tcW w:w="1939" w:type="dxa"/>
          </w:tcPr>
          <w:p w14:paraId="2A84F021" w14:textId="77777777" w:rsidR="00953410" w:rsidRPr="006979FC" w:rsidRDefault="00953410" w:rsidP="00953410">
            <w:pPr>
              <w:ind w:right="-1759"/>
            </w:pPr>
          </w:p>
        </w:tc>
      </w:tr>
      <w:tr w:rsidR="00953410" w:rsidRPr="006979FC" w14:paraId="0EA3EC14" w14:textId="77777777" w:rsidTr="004E56D6">
        <w:trPr>
          <w:cantSplit/>
        </w:trPr>
        <w:tc>
          <w:tcPr>
            <w:tcW w:w="7116" w:type="dxa"/>
          </w:tcPr>
          <w:p w14:paraId="27791DB0" w14:textId="0B1F695D" w:rsidR="00953410" w:rsidRPr="006979FC" w:rsidRDefault="0039614F" w:rsidP="00D52B1F">
            <w:pPr>
              <w:pStyle w:val="DocumentHeading"/>
            </w:pPr>
            <w:r>
              <w:t xml:space="preserve">Notat om </w:t>
            </w:r>
            <w:r w:rsidR="00E97D08">
              <w:t>ny bekendtgørelse om Den Danske Klimaskovfond</w:t>
            </w:r>
            <w:r w:rsidR="00430E4B">
              <w:t xml:space="preserve"> </w:t>
            </w:r>
          </w:p>
          <w:p w14:paraId="6C74AFAB" w14:textId="77777777" w:rsidR="00953410" w:rsidRPr="006979FC" w:rsidRDefault="00953410" w:rsidP="00D52B1F"/>
        </w:tc>
        <w:tc>
          <w:tcPr>
            <w:tcW w:w="1939" w:type="dxa"/>
          </w:tcPr>
          <w:p w14:paraId="53841EF1" w14:textId="77777777" w:rsidR="00953410" w:rsidRPr="006979FC" w:rsidRDefault="00953410" w:rsidP="00953410">
            <w:pPr>
              <w:ind w:right="-1759"/>
            </w:pPr>
          </w:p>
        </w:tc>
      </w:tr>
    </w:tbl>
    <w:p w14:paraId="41A47DA7" w14:textId="77777777" w:rsidR="00953410" w:rsidRPr="006979FC" w:rsidRDefault="00953410" w:rsidP="00953410">
      <w:pPr>
        <w:pStyle w:val="Overskrift1"/>
        <w:ind w:right="-1759"/>
      </w:pPr>
      <w:r w:rsidRPr="006979FC">
        <w:t>Problemstilling</w:t>
      </w:r>
    </w:p>
    <w:p w14:paraId="5E7546F5" w14:textId="77777777" w:rsidR="00430E4B" w:rsidRDefault="00430E4B" w:rsidP="00953410">
      <w:pPr>
        <w:pStyle w:val="Overskrift1"/>
        <w:ind w:right="-1759"/>
      </w:pPr>
    </w:p>
    <w:p w14:paraId="40AEAC9A" w14:textId="3BD2B1B3" w:rsidR="00DD7A7E" w:rsidRDefault="007B1A7C" w:rsidP="00DD7A7E">
      <w:pPr>
        <w:pStyle w:val="Opstilling-punkttegn"/>
        <w:numPr>
          <w:ilvl w:val="0"/>
          <w:numId w:val="0"/>
        </w:numPr>
      </w:pPr>
      <w:r>
        <w:t xml:space="preserve">For at fremme skovrejsning i Danmark foreslås, at der udstedes en ny bekendtgørelse, hvorefter </w:t>
      </w:r>
      <w:r w:rsidR="00E97D08" w:rsidRPr="000067BB">
        <w:t>Klimaskovfonden</w:t>
      </w:r>
      <w:r>
        <w:t xml:space="preserve"> kan</w:t>
      </w:r>
      <w:r w:rsidR="00E97D08" w:rsidRPr="000067BB">
        <w:t xml:space="preserve"> opkøbe </w:t>
      </w:r>
      <w:r>
        <w:t>l</w:t>
      </w:r>
      <w:r w:rsidR="00E97D08" w:rsidRPr="000067BB">
        <w:t xml:space="preserve">andbrugsejendomme til markedspris, </w:t>
      </w:r>
      <w:r w:rsidR="00960EBE">
        <w:t xml:space="preserve">helt eller delvist </w:t>
      </w:r>
      <w:r w:rsidR="00E97D08" w:rsidRPr="000067BB">
        <w:t xml:space="preserve">nedlægger landbrug og etablerer skov på arealerne, tinglyser fredsskovspligt, og videresælger arealerne inden for en periode på som udgangspunkt ikke over </w:t>
      </w:r>
      <w:r w:rsidR="00960EBE">
        <w:t>fem</w:t>
      </w:r>
      <w:r w:rsidR="00E97D08" w:rsidRPr="000067BB">
        <w:t xml:space="preserve"> år. </w:t>
      </w:r>
      <w:r w:rsidR="00DD7A7E">
        <w:t xml:space="preserve">Vederlaget fra dette salg anvendes til nye opkøb af landbrugsejendomme. </w:t>
      </w:r>
    </w:p>
    <w:p w14:paraId="5B84B859" w14:textId="77777777" w:rsidR="00DD7A7E" w:rsidRDefault="00DD7A7E" w:rsidP="00DD7A7E">
      <w:pPr>
        <w:pStyle w:val="Opstilling-punkttegn"/>
        <w:numPr>
          <w:ilvl w:val="0"/>
          <w:numId w:val="0"/>
        </w:numPr>
      </w:pPr>
    </w:p>
    <w:p w14:paraId="1233DA56" w14:textId="6592489E" w:rsidR="00E97D08" w:rsidRDefault="00DD7A7E" w:rsidP="00DD7A7E">
      <w:pPr>
        <w:pStyle w:val="Opstilling-punkttegn"/>
        <w:numPr>
          <w:ilvl w:val="0"/>
          <w:numId w:val="0"/>
        </w:numPr>
      </w:pPr>
      <w:r>
        <w:t xml:space="preserve">Det er forventningen, at modellen vil være tabsgivende for Klimaskovfonden, da markedsprisen for landbrugsejendomme vil være højere end det vederlag, som Klimaskovfonden vil kunne opnå for ejendommene, når de sælges med fredskovspligt. Det er hensigten, at Klimaskovfonden alene skal eje ejendommene i en begrænset årrække på i udgangspunktet ikke over </w:t>
      </w:r>
      <w:r w:rsidR="00275FC9">
        <w:t>fem</w:t>
      </w:r>
      <w:r>
        <w:t xml:space="preserve"> år.</w:t>
      </w:r>
    </w:p>
    <w:p w14:paraId="391D3881" w14:textId="310D898D" w:rsidR="00275FC9" w:rsidRDefault="00275FC9" w:rsidP="00DD7A7E">
      <w:pPr>
        <w:pStyle w:val="Opstilling-punkttegn"/>
        <w:numPr>
          <w:ilvl w:val="0"/>
          <w:numId w:val="0"/>
        </w:numPr>
      </w:pPr>
    </w:p>
    <w:p w14:paraId="18BB2527" w14:textId="5E2F6077" w:rsidR="00275FC9" w:rsidRPr="00FF622E" w:rsidRDefault="00275FC9" w:rsidP="00275FC9">
      <w:pPr>
        <w:rPr>
          <w:rFonts w:ascii="Times New Roman" w:hAnsi="Times New Roman"/>
          <w:sz w:val="22"/>
          <w:szCs w:val="22"/>
        </w:rPr>
      </w:pPr>
      <w:r w:rsidRPr="00FF622E">
        <w:rPr>
          <w:rFonts w:ascii="Times New Roman" w:hAnsi="Times New Roman"/>
          <w:sz w:val="22"/>
          <w:szCs w:val="22"/>
        </w:rPr>
        <w:t xml:space="preserve">Der kan være forhold, </w:t>
      </w:r>
      <w:r w:rsidR="00FF622E">
        <w:rPr>
          <w:rFonts w:ascii="Times New Roman" w:hAnsi="Times New Roman"/>
          <w:sz w:val="22"/>
          <w:szCs w:val="22"/>
        </w:rPr>
        <w:t>som</w:t>
      </w:r>
      <w:r w:rsidRPr="00FF622E">
        <w:rPr>
          <w:rFonts w:ascii="Times New Roman" w:hAnsi="Times New Roman"/>
          <w:sz w:val="22"/>
          <w:szCs w:val="22"/>
        </w:rPr>
        <w:t xml:space="preserve"> kan begrunde, at ejerskabet må forlænges før videresalg fx:</w:t>
      </w:r>
    </w:p>
    <w:p w14:paraId="5E8CF560" w14:textId="77777777" w:rsidR="00275FC9" w:rsidRPr="00FF622E" w:rsidRDefault="00275FC9" w:rsidP="00275FC9">
      <w:pPr>
        <w:rPr>
          <w:rFonts w:ascii="Times New Roman" w:hAnsi="Times New Roman"/>
          <w:sz w:val="22"/>
          <w:szCs w:val="22"/>
        </w:rPr>
      </w:pPr>
    </w:p>
    <w:p w14:paraId="60AE4428" w14:textId="35CD429A" w:rsidR="00275FC9" w:rsidRPr="00FF622E" w:rsidRDefault="00275FC9" w:rsidP="00275FC9">
      <w:pPr>
        <w:pStyle w:val="Listeafsnit"/>
        <w:numPr>
          <w:ilvl w:val="0"/>
          <w:numId w:val="19"/>
        </w:numPr>
        <w:spacing w:line="240" w:lineRule="auto"/>
        <w:contextualSpacing w:val="0"/>
        <w:rPr>
          <w:rFonts w:ascii="Times New Roman" w:hAnsi="Times New Roman"/>
          <w:sz w:val="22"/>
          <w:szCs w:val="22"/>
        </w:rPr>
      </w:pPr>
      <w:r w:rsidRPr="00FF622E">
        <w:rPr>
          <w:rFonts w:ascii="Times New Roman" w:hAnsi="Times New Roman"/>
          <w:sz w:val="22"/>
          <w:szCs w:val="22"/>
        </w:rPr>
        <w:t xml:space="preserve">Forlænget/lang myndighedsbehandling af nødvendige tilladelser og krav. </w:t>
      </w:r>
    </w:p>
    <w:p w14:paraId="18799C08" w14:textId="5A94A818" w:rsidR="00275FC9" w:rsidRPr="00FF622E" w:rsidRDefault="00275FC9" w:rsidP="00275FC9">
      <w:pPr>
        <w:pStyle w:val="Listeafsnit"/>
        <w:numPr>
          <w:ilvl w:val="0"/>
          <w:numId w:val="19"/>
        </w:numPr>
        <w:spacing w:line="240" w:lineRule="auto"/>
        <w:contextualSpacing w:val="0"/>
        <w:rPr>
          <w:rFonts w:ascii="Times New Roman" w:hAnsi="Times New Roman"/>
          <w:sz w:val="22"/>
          <w:szCs w:val="22"/>
        </w:rPr>
      </w:pPr>
      <w:r w:rsidRPr="00FF622E">
        <w:rPr>
          <w:rFonts w:ascii="Times New Roman" w:hAnsi="Times New Roman"/>
          <w:sz w:val="22"/>
          <w:szCs w:val="22"/>
        </w:rPr>
        <w:t>Hvis nogle af ejendommens jorder skal indgå i en jordfordeling sammen med andre arealer.</w:t>
      </w:r>
    </w:p>
    <w:p w14:paraId="0C63AF28" w14:textId="74E37317" w:rsidR="00275FC9" w:rsidRDefault="00275FC9" w:rsidP="00275FC9">
      <w:pPr>
        <w:pStyle w:val="Listeafsnit"/>
        <w:numPr>
          <w:ilvl w:val="0"/>
          <w:numId w:val="19"/>
        </w:numPr>
        <w:spacing w:line="240" w:lineRule="auto"/>
        <w:contextualSpacing w:val="0"/>
        <w:rPr>
          <w:rFonts w:ascii="Times New Roman" w:hAnsi="Times New Roman"/>
          <w:sz w:val="22"/>
          <w:szCs w:val="22"/>
        </w:rPr>
      </w:pPr>
      <w:r w:rsidRPr="00FF622E">
        <w:rPr>
          <w:rFonts w:ascii="Times New Roman" w:hAnsi="Times New Roman"/>
          <w:sz w:val="22"/>
          <w:szCs w:val="22"/>
        </w:rPr>
        <w:t>Flaskehalse i leverandørkæden for skovrejsning, fx ved mangel på planter, mandskab eller maskiner. Derudover er det kun muligt at plante træer to gange om året hhv. forår og efterår.</w:t>
      </w:r>
    </w:p>
    <w:p w14:paraId="65A66229" w14:textId="2B01CAAA" w:rsidR="00FE2178" w:rsidRPr="00FF622E" w:rsidRDefault="00FE2178" w:rsidP="00275FC9">
      <w:pPr>
        <w:pStyle w:val="Listeafsnit"/>
        <w:numPr>
          <w:ilvl w:val="0"/>
          <w:numId w:val="19"/>
        </w:numPr>
        <w:spacing w:line="240" w:lineRule="auto"/>
        <w:contextualSpacing w:val="0"/>
        <w:rPr>
          <w:rFonts w:ascii="Times New Roman" w:hAnsi="Times New Roman"/>
          <w:sz w:val="22"/>
          <w:szCs w:val="22"/>
        </w:rPr>
      </w:pPr>
      <w:r>
        <w:rPr>
          <w:rFonts w:ascii="Times New Roman" w:hAnsi="Times New Roman"/>
          <w:sz w:val="22"/>
          <w:szCs w:val="22"/>
        </w:rPr>
        <w:t>Sikkerhed for at skovrejsningen er veletableret</w:t>
      </w:r>
      <w:r w:rsidR="009C0A67">
        <w:rPr>
          <w:rFonts w:ascii="Times New Roman" w:hAnsi="Times New Roman"/>
          <w:sz w:val="22"/>
          <w:szCs w:val="22"/>
        </w:rPr>
        <w:t>.</w:t>
      </w:r>
    </w:p>
    <w:p w14:paraId="6743599C" w14:textId="4409301D" w:rsidR="00275FC9" w:rsidRPr="00FF622E" w:rsidRDefault="00275FC9" w:rsidP="00275FC9">
      <w:pPr>
        <w:pStyle w:val="Listeafsnit"/>
        <w:numPr>
          <w:ilvl w:val="0"/>
          <w:numId w:val="19"/>
        </w:numPr>
        <w:spacing w:line="240" w:lineRule="auto"/>
        <w:contextualSpacing w:val="0"/>
        <w:rPr>
          <w:rFonts w:ascii="Times New Roman" w:hAnsi="Times New Roman"/>
          <w:sz w:val="22"/>
          <w:szCs w:val="22"/>
        </w:rPr>
      </w:pPr>
      <w:r w:rsidRPr="00FF622E">
        <w:rPr>
          <w:rFonts w:ascii="Times New Roman" w:hAnsi="Times New Roman"/>
          <w:sz w:val="22"/>
          <w:szCs w:val="22"/>
        </w:rPr>
        <w:t>Selve salgsprocessen kan også trække ud</w:t>
      </w:r>
      <w:r w:rsidR="00FF622E" w:rsidRPr="00FF622E">
        <w:rPr>
          <w:rFonts w:ascii="Times New Roman" w:hAnsi="Times New Roman"/>
          <w:sz w:val="22"/>
          <w:szCs w:val="22"/>
        </w:rPr>
        <w:t>, fx h</w:t>
      </w:r>
      <w:r w:rsidRPr="00FF622E">
        <w:rPr>
          <w:rFonts w:ascii="Times New Roman" w:hAnsi="Times New Roman"/>
          <w:sz w:val="22"/>
          <w:szCs w:val="22"/>
        </w:rPr>
        <w:t>vis ejendomsmarkedet bremser op pga. usikkerhed, renteforhold eller andet, kan det betyde forlænget tid mellem ejendommen udbydes til salg</w:t>
      </w:r>
      <w:r w:rsidR="00FF622E" w:rsidRPr="00FF622E">
        <w:rPr>
          <w:rFonts w:ascii="Times New Roman" w:hAnsi="Times New Roman"/>
          <w:sz w:val="22"/>
          <w:szCs w:val="22"/>
        </w:rPr>
        <w:t>,</w:t>
      </w:r>
      <w:r w:rsidRPr="00FF622E">
        <w:rPr>
          <w:rFonts w:ascii="Times New Roman" w:hAnsi="Times New Roman"/>
          <w:sz w:val="22"/>
          <w:szCs w:val="22"/>
        </w:rPr>
        <w:t xml:space="preserve"> og</w:t>
      </w:r>
      <w:r w:rsidR="00FF622E" w:rsidRPr="00FF622E">
        <w:rPr>
          <w:rFonts w:ascii="Times New Roman" w:hAnsi="Times New Roman"/>
          <w:sz w:val="22"/>
          <w:szCs w:val="22"/>
        </w:rPr>
        <w:t xml:space="preserve"> at</w:t>
      </w:r>
      <w:r w:rsidRPr="00FF622E">
        <w:rPr>
          <w:rFonts w:ascii="Times New Roman" w:hAnsi="Times New Roman"/>
          <w:sz w:val="22"/>
          <w:szCs w:val="22"/>
        </w:rPr>
        <w:t xml:space="preserve"> ejendommen reelt er afhændet pga. ændret prisdannelse.</w:t>
      </w:r>
    </w:p>
    <w:p w14:paraId="7A3B5E2E" w14:textId="529913E7" w:rsidR="00DD7A7E" w:rsidRPr="00FF622E" w:rsidRDefault="00DD7A7E" w:rsidP="00DD7A7E">
      <w:pPr>
        <w:pStyle w:val="Opstilling-punkttegn"/>
        <w:numPr>
          <w:ilvl w:val="0"/>
          <w:numId w:val="0"/>
        </w:numPr>
        <w:rPr>
          <w:rFonts w:ascii="Times New Roman" w:hAnsi="Times New Roman"/>
          <w:sz w:val="22"/>
          <w:szCs w:val="22"/>
        </w:rPr>
      </w:pPr>
    </w:p>
    <w:p w14:paraId="559D753C" w14:textId="1BCCBEAF" w:rsidR="00DD7A7E" w:rsidRDefault="00DD7A7E" w:rsidP="00DD7A7E">
      <w:pPr>
        <w:pStyle w:val="Opstilling-punkttegn"/>
        <w:numPr>
          <w:ilvl w:val="0"/>
          <w:numId w:val="0"/>
        </w:numPr>
      </w:pPr>
      <w:r>
        <w:t xml:space="preserve">Det vurderes, at der i lov om Den Danske Klimaskovfond og dens forarbejder er en vis usikkerhed om, hvorvidt den ovenfor skitserede model for opkøb og salg af arealer til etablering af ny skov kan rummes inden for den nuværende hjemmel i </w:t>
      </w:r>
      <w:r>
        <w:lastRenderedPageBreak/>
        <w:t>loven. På den baggrund vurderes det, at der må udstedes en ny bekendtgørelse, hvor fonden gives klar hjemmel til at anvende modellen.</w:t>
      </w:r>
    </w:p>
    <w:p w14:paraId="5430164B" w14:textId="415FC5CB" w:rsidR="00430E4B" w:rsidRDefault="00430E4B" w:rsidP="00430E4B"/>
    <w:p w14:paraId="53D42DA9" w14:textId="77777777" w:rsidR="00702CB6" w:rsidRDefault="00702CB6" w:rsidP="00430E4B"/>
    <w:p w14:paraId="550B7BDE" w14:textId="77777777" w:rsidR="00227833" w:rsidRDefault="00227833" w:rsidP="00227833">
      <w:pPr>
        <w:pStyle w:val="Opstilling-punkttegn"/>
        <w:numPr>
          <w:ilvl w:val="0"/>
          <w:numId w:val="0"/>
        </w:numPr>
      </w:pPr>
    </w:p>
    <w:p w14:paraId="6F249793" w14:textId="0CF89E89" w:rsidR="002E17BD" w:rsidRDefault="002E17BD" w:rsidP="00227833">
      <w:pPr>
        <w:pStyle w:val="Opstilling-punkttegn"/>
        <w:numPr>
          <w:ilvl w:val="0"/>
          <w:numId w:val="0"/>
        </w:numPr>
      </w:pPr>
    </w:p>
    <w:p w14:paraId="69D7E766" w14:textId="77777777" w:rsidR="004B45A0" w:rsidRDefault="004B45A0" w:rsidP="00E62E71">
      <w:pPr>
        <w:pStyle w:val="Opstilling-punkttegn"/>
        <w:numPr>
          <w:ilvl w:val="0"/>
          <w:numId w:val="0"/>
        </w:numPr>
      </w:pPr>
    </w:p>
    <w:p w14:paraId="1AD51DC8" w14:textId="2DD8D535" w:rsidR="00953410" w:rsidRDefault="00E97D08" w:rsidP="00953410">
      <w:pPr>
        <w:pStyle w:val="Overskrift1"/>
        <w:ind w:right="-1759"/>
      </w:pPr>
      <w:r>
        <w:t xml:space="preserve">Udstedelse </w:t>
      </w:r>
      <w:r w:rsidR="00702CB6">
        <w:t>af bekendtgørelse</w:t>
      </w:r>
      <w:r>
        <w:t xml:space="preserve"> om </w:t>
      </w:r>
      <w:r w:rsidR="00A656FB">
        <w:t>D</w:t>
      </w:r>
      <w:r>
        <w:t xml:space="preserve">en </w:t>
      </w:r>
      <w:r w:rsidR="00A656FB">
        <w:t>D</w:t>
      </w:r>
      <w:r>
        <w:t xml:space="preserve">anske </w:t>
      </w:r>
      <w:r w:rsidR="00A656FB">
        <w:t>K</w:t>
      </w:r>
      <w:r>
        <w:t>limaskovfond</w:t>
      </w:r>
    </w:p>
    <w:p w14:paraId="7CE44071" w14:textId="77777777" w:rsidR="009E0E4B" w:rsidRDefault="009E0E4B" w:rsidP="009E0E4B"/>
    <w:p w14:paraId="5B89377E" w14:textId="77777777" w:rsidR="009E0E4B" w:rsidRDefault="009E0E4B" w:rsidP="009E0E4B">
      <w:pPr>
        <w:rPr>
          <w:b/>
        </w:rPr>
      </w:pPr>
      <w:r w:rsidRPr="009E0E4B">
        <w:rPr>
          <w:b/>
        </w:rPr>
        <w:t>Hjemmelsgrundlag</w:t>
      </w:r>
    </w:p>
    <w:p w14:paraId="3A22D423" w14:textId="77777777" w:rsidR="009E0E4B" w:rsidRPr="009E0E4B" w:rsidRDefault="009E0E4B" w:rsidP="009E0E4B">
      <w:pPr>
        <w:rPr>
          <w:b/>
        </w:rPr>
      </w:pPr>
    </w:p>
    <w:p w14:paraId="653103C0" w14:textId="3A6C1765" w:rsidR="0039614F" w:rsidRDefault="009E0E4B" w:rsidP="009E0E4B">
      <w:r>
        <w:t xml:space="preserve">Det følger af </w:t>
      </w:r>
      <w:r w:rsidR="007B1A7C">
        <w:t>Lov om Den Danske Klimaskovfond</w:t>
      </w:r>
      <w:r>
        <w:t xml:space="preserve"> § 4</w:t>
      </w:r>
      <w:r w:rsidR="007B1A7C">
        <w:t>, stk. 1 og 2</w:t>
      </w:r>
      <w:r w:rsidR="00924E93">
        <w:t>, og § 6, stk.</w:t>
      </w:r>
      <w:r w:rsidR="00D40274">
        <w:t xml:space="preserve"> </w:t>
      </w:r>
      <w:r w:rsidR="00924E93">
        <w:t>2</w:t>
      </w:r>
      <w:r w:rsidR="007B1A7C">
        <w:t>:</w:t>
      </w:r>
    </w:p>
    <w:p w14:paraId="2469D011" w14:textId="77777777" w:rsidR="00DA0C2F" w:rsidRDefault="00DA0C2F" w:rsidP="009E0E4B"/>
    <w:p w14:paraId="0F58561A" w14:textId="77777777" w:rsidR="007B1A7C" w:rsidRPr="007B1A7C" w:rsidRDefault="007B1A7C" w:rsidP="007B1A7C">
      <w:pPr>
        <w:rPr>
          <w:i/>
        </w:rPr>
      </w:pPr>
      <w:r w:rsidRPr="007B1A7C">
        <w:rPr>
          <w:i/>
        </w:rPr>
        <w:t>§ 4. Fonden kan for at opnå og fremme sine formål, jf. § 1, stk. 2, og som tillæg til tilsvarende statslige indsatser, anvende følgende former for støtteforanstaltninger og forretningsdispositioner, herunder kombinationer heraf:</w:t>
      </w:r>
    </w:p>
    <w:p w14:paraId="4AEBD7BF" w14:textId="77777777" w:rsidR="007B1A7C" w:rsidRPr="007B1A7C" w:rsidRDefault="007B1A7C" w:rsidP="007B1A7C">
      <w:pPr>
        <w:rPr>
          <w:i/>
        </w:rPr>
      </w:pPr>
    </w:p>
    <w:p w14:paraId="54C08BFC" w14:textId="77777777" w:rsidR="007B1A7C" w:rsidRPr="007B1A7C" w:rsidRDefault="007B1A7C" w:rsidP="007B1A7C">
      <w:pPr>
        <w:rPr>
          <w:i/>
        </w:rPr>
      </w:pPr>
      <w:r w:rsidRPr="007B1A7C">
        <w:rPr>
          <w:i/>
        </w:rPr>
        <w:t>1) Iværksættelse af, deltagelse i og finansiering af skovrejsning med etablering af skovbryn og udtagning af lavbundsjord.</w:t>
      </w:r>
    </w:p>
    <w:p w14:paraId="79C714F7" w14:textId="77777777" w:rsidR="007B1A7C" w:rsidRPr="007B1A7C" w:rsidRDefault="007B1A7C" w:rsidP="007B1A7C">
      <w:pPr>
        <w:rPr>
          <w:i/>
        </w:rPr>
      </w:pPr>
    </w:p>
    <w:p w14:paraId="657C4070" w14:textId="77777777" w:rsidR="007B1A7C" w:rsidRPr="007B1A7C" w:rsidRDefault="007B1A7C" w:rsidP="007B1A7C">
      <w:pPr>
        <w:rPr>
          <w:i/>
        </w:rPr>
      </w:pPr>
      <w:r w:rsidRPr="007B1A7C">
        <w:rPr>
          <w:i/>
        </w:rPr>
        <w:t>2) Etablering af demonstrationsprojekter, projektering og facilitering af samarbejder mellem investorer og lodsejere eller bistand dertil, jf. nr. 1.</w:t>
      </w:r>
    </w:p>
    <w:p w14:paraId="6AC0FA80" w14:textId="77777777" w:rsidR="007B1A7C" w:rsidRPr="007B1A7C" w:rsidRDefault="007B1A7C" w:rsidP="007B1A7C">
      <w:pPr>
        <w:rPr>
          <w:i/>
        </w:rPr>
      </w:pPr>
    </w:p>
    <w:p w14:paraId="0856FD56" w14:textId="08C70F55" w:rsidR="007B1A7C" w:rsidRPr="007B1A7C" w:rsidRDefault="007B1A7C" w:rsidP="007B1A7C">
      <w:pPr>
        <w:rPr>
          <w:i/>
        </w:rPr>
      </w:pPr>
      <w:r w:rsidRPr="007B1A7C">
        <w:rPr>
          <w:i/>
        </w:rPr>
        <w:t xml:space="preserve">3) Betaling af engangskompensation til lodsejere for tabte indtægter forbundet med </w:t>
      </w:r>
      <w:r w:rsidR="00924E93">
        <w:t xml:space="preserve">skovrejsning med etablering af skovbryn og </w:t>
      </w:r>
      <w:r w:rsidRPr="007B1A7C">
        <w:rPr>
          <w:i/>
        </w:rPr>
        <w:t>udtagning af lavbundsjord, jf. nr. 1, dækning af lodsejeres udgifter forbundet med tinglysning af byrder, rådighedsbegrænsninger m.v., der som projektstøttevilkår skal tinglyses på deres ejendom, samt betaling til leverandører, entreprenører m.fl. for disse aktøre</w:t>
      </w:r>
      <w:r w:rsidR="00CE3A17">
        <w:rPr>
          <w:i/>
        </w:rPr>
        <w:t>r</w:t>
      </w:r>
      <w:r w:rsidRPr="007B1A7C">
        <w:rPr>
          <w:i/>
        </w:rPr>
        <w:t>s ydelser i de projekter, som støttes af fonden, jf. nr. 1 og 2.</w:t>
      </w:r>
    </w:p>
    <w:p w14:paraId="0C4170E3" w14:textId="77777777" w:rsidR="007B1A7C" w:rsidRPr="007B1A7C" w:rsidRDefault="007B1A7C" w:rsidP="007B1A7C">
      <w:pPr>
        <w:rPr>
          <w:i/>
        </w:rPr>
      </w:pPr>
    </w:p>
    <w:p w14:paraId="4594611F" w14:textId="77777777" w:rsidR="007B1A7C" w:rsidRPr="007B1A7C" w:rsidRDefault="007B1A7C" w:rsidP="007B1A7C">
      <w:pPr>
        <w:rPr>
          <w:i/>
        </w:rPr>
      </w:pPr>
      <w:r w:rsidRPr="007B1A7C">
        <w:rPr>
          <w:i/>
        </w:rPr>
        <w:t>4) Salg af CO2-enheder.</w:t>
      </w:r>
    </w:p>
    <w:p w14:paraId="685EC5FD" w14:textId="77777777" w:rsidR="007B1A7C" w:rsidRPr="007B1A7C" w:rsidRDefault="007B1A7C" w:rsidP="007B1A7C">
      <w:pPr>
        <w:rPr>
          <w:i/>
        </w:rPr>
      </w:pPr>
    </w:p>
    <w:p w14:paraId="4EC3BEFD" w14:textId="3FEF071B" w:rsidR="0039614F" w:rsidRDefault="007B1A7C" w:rsidP="007B1A7C">
      <w:pPr>
        <w:rPr>
          <w:i/>
        </w:rPr>
      </w:pPr>
      <w:r w:rsidRPr="007B1A7C">
        <w:rPr>
          <w:i/>
        </w:rPr>
        <w:t>Stk. 2. Miljøministeren kan på forslag fra bestyrelsen fastsætte regler om andre lignende og formålstjenlige former for støtteforanstaltninger eller forretningsdispositioner, jf. stk. 1.</w:t>
      </w:r>
    </w:p>
    <w:p w14:paraId="4FF074B1" w14:textId="56B99AFE" w:rsidR="00924E93" w:rsidRDefault="00924E93" w:rsidP="007B1A7C">
      <w:pPr>
        <w:rPr>
          <w:i/>
        </w:rPr>
      </w:pPr>
    </w:p>
    <w:p w14:paraId="297BE34F" w14:textId="73596BB6" w:rsidR="00924E93" w:rsidRPr="0039614F" w:rsidRDefault="00924E93" w:rsidP="007B1A7C">
      <w:pPr>
        <w:rPr>
          <w:i/>
        </w:rPr>
      </w:pPr>
      <w:r w:rsidRPr="00924E93">
        <w:rPr>
          <w:bCs/>
          <w:i/>
          <w:iCs/>
        </w:rPr>
        <w:t>§ 6.</w:t>
      </w:r>
      <w:r>
        <w:rPr>
          <w:b/>
          <w:bCs/>
          <w:i/>
          <w:iCs/>
        </w:rPr>
        <w:t xml:space="preserve"> </w:t>
      </w:r>
      <w:r>
        <w:rPr>
          <w:i/>
          <w:iCs/>
        </w:rPr>
        <w:t>Stk. 2. Fonden kan midlertidigt erhverve og forvalte arealer med henblik på demonstrationsprojekter, jordfordeling, mageskifte eller lignende.</w:t>
      </w:r>
    </w:p>
    <w:p w14:paraId="02030870" w14:textId="77777777" w:rsidR="0039614F" w:rsidRDefault="0039614F" w:rsidP="009E0E4B"/>
    <w:p w14:paraId="49675673" w14:textId="67D40EC8" w:rsidR="00702CB6" w:rsidRDefault="0039614F" w:rsidP="00702CB6">
      <w:r>
        <w:t xml:space="preserve">Hjemmelsgrundlaget for </w:t>
      </w:r>
      <w:r w:rsidR="007B1A7C">
        <w:t>den nye bekendtgørelse</w:t>
      </w:r>
      <w:r>
        <w:t xml:space="preserve"> er § 4, stk. </w:t>
      </w:r>
      <w:r w:rsidR="007B1A7C">
        <w:t>2</w:t>
      </w:r>
      <w:r>
        <w:t>.</w:t>
      </w:r>
    </w:p>
    <w:p w14:paraId="1C6C689A" w14:textId="19A215BC" w:rsidR="0039614F" w:rsidRDefault="0039614F"/>
    <w:sectPr w:rsidR="0039614F" w:rsidSect="0048667B">
      <w:headerReference w:type="even" r:id="rId8"/>
      <w:headerReference w:type="default" r:id="rId9"/>
      <w:footerReference w:type="even" r:id="rId10"/>
      <w:footerReference w:type="default" r:id="rId11"/>
      <w:headerReference w:type="first" r:id="rId12"/>
      <w:footerReference w:type="first" r:id="rId13"/>
      <w:pgSz w:w="11906" w:h="16838" w:code="9"/>
      <w:pgMar w:top="2041" w:right="3175" w:bottom="1701" w:left="1418" w:header="459" w:footer="782"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C275F0" w16cex:dateUtc="2025-08-12T1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5FFB" w14:textId="77777777" w:rsidR="001757BE" w:rsidRDefault="001757BE">
      <w:r>
        <w:separator/>
      </w:r>
    </w:p>
  </w:endnote>
  <w:endnote w:type="continuationSeparator" w:id="0">
    <w:p w14:paraId="1A7E2890" w14:textId="77777777" w:rsidR="001757BE" w:rsidRDefault="0017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5CBC"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4FC893D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2428" w14:textId="45AB877C"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26656B">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F354" w14:textId="77777777" w:rsidR="00E97D08" w:rsidRPr="001E3DF4" w:rsidRDefault="003E51BD" w:rsidP="00E97D08">
    <w:pPr>
      <w:pStyle w:val="Template-Address"/>
    </w:pPr>
    <w:bookmarkStart w:id="4" w:name="XIF_MMFirstAddressLine"/>
    <w:bookmarkStart w:id="5" w:name="XIF_MMSecondAddressLine"/>
    <w:bookmarkStart w:id="6" w:name="OFF_WebHIF"/>
    <w:r w:rsidRPr="00D33F53">
      <w:t>Mi</w:t>
    </w:r>
    <w:r w:rsidR="00E97D08">
      <w:t>nisteriet for Grøn Trepart</w:t>
    </w:r>
    <w:r w:rsidRPr="00D33F53">
      <w:t xml:space="preserve"> </w:t>
    </w:r>
    <w:r w:rsidR="00C23F62" w:rsidRPr="0000398F">
      <w:t xml:space="preserve">• </w:t>
    </w:r>
    <w:bookmarkStart w:id="7" w:name="OFF_AddressA"/>
    <w:bookmarkStart w:id="8" w:name="OFF_AddressAHIF"/>
    <w:r w:rsidR="00E97D08">
      <w:t>Vester Voldgade 123</w:t>
    </w:r>
    <w:bookmarkEnd w:id="7"/>
    <w:r w:rsidR="00C23F62" w:rsidRPr="0000398F">
      <w:t xml:space="preserve"> </w:t>
    </w:r>
    <w:bookmarkEnd w:id="8"/>
    <w:r w:rsidR="00C23F62" w:rsidRPr="0000398F">
      <w:rPr>
        <w:vanish/>
      </w:rPr>
      <w:t xml:space="preserve">• </w:t>
    </w:r>
    <w:bookmarkStart w:id="9" w:name="OFF_AddressB"/>
    <w:bookmarkStart w:id="10" w:name="OFF_AddressBHIF"/>
    <w:bookmarkEnd w:id="9"/>
    <w:r w:rsidR="00C23F62" w:rsidRPr="0000398F">
      <w:rPr>
        <w:vanish/>
      </w:rPr>
      <w:t xml:space="preserve"> </w:t>
    </w:r>
    <w:bookmarkEnd w:id="10"/>
    <w:r w:rsidR="00C23F62" w:rsidRPr="0000398F">
      <w:rPr>
        <w:vanish/>
      </w:rPr>
      <w:t xml:space="preserve">• </w:t>
    </w:r>
    <w:bookmarkStart w:id="11" w:name="OFF_AddressC"/>
    <w:bookmarkStart w:id="12" w:name="OFF_AddressCHIF"/>
    <w:bookmarkEnd w:id="11"/>
    <w:r w:rsidR="00C23F62" w:rsidRPr="0000398F">
      <w:rPr>
        <w:vanish/>
      </w:rPr>
      <w:t xml:space="preserve"> </w:t>
    </w:r>
    <w:bookmarkEnd w:id="12"/>
    <w:r w:rsidR="00C23F62" w:rsidRPr="0000398F">
      <w:t xml:space="preserve">• </w:t>
    </w:r>
    <w:bookmarkStart w:id="13" w:name="OFF_AddressD"/>
    <w:bookmarkStart w:id="14" w:name="OFF_AddressDHIF"/>
    <w:bookmarkEnd w:id="4"/>
    <w:bookmarkEnd w:id="5"/>
    <w:bookmarkEnd w:id="6"/>
    <w:r w:rsidR="00E97D08" w:rsidRPr="001E3DF4">
      <w:t>1</w:t>
    </w:r>
    <w:bookmarkEnd w:id="13"/>
    <w:r w:rsidR="00E97D08">
      <w:t>552</w:t>
    </w:r>
    <w:r w:rsidR="00E97D08" w:rsidRPr="001E3DF4">
      <w:t xml:space="preserve"> </w:t>
    </w:r>
    <w:bookmarkStart w:id="15" w:name="OFF_City"/>
    <w:r w:rsidR="00E97D08">
      <w:t xml:space="preserve">København </w:t>
    </w:r>
    <w:bookmarkEnd w:id="15"/>
    <w:r w:rsidR="00E97D08">
      <w:t>V</w:t>
    </w:r>
    <w:r w:rsidR="00E97D08" w:rsidRPr="001E3DF4">
      <w:t xml:space="preserve"> </w:t>
    </w:r>
    <w:bookmarkEnd w:id="14"/>
  </w:p>
  <w:bookmarkStart w:id="16" w:name="OFF_Email"/>
  <w:bookmarkStart w:id="17" w:name="OFF_EmailHIF"/>
  <w:p w14:paraId="60D8B268" w14:textId="77777777" w:rsidR="00E97D08" w:rsidRPr="005C3CCF" w:rsidRDefault="00E97D08" w:rsidP="00E97D08">
    <w:pPr>
      <w:pStyle w:val="Template-Address"/>
    </w:pPr>
    <w:r>
      <w:rPr>
        <w:lang w:val="en-GB"/>
      </w:rPr>
      <w:fldChar w:fldCharType="begin"/>
    </w:r>
    <w:r w:rsidRPr="005C3CCF">
      <w:instrText xml:space="preserve"> HYPERLINK "mailto:mgtp@mgtp.dk" </w:instrText>
    </w:r>
    <w:r>
      <w:rPr>
        <w:lang w:val="en-GB"/>
      </w:rPr>
      <w:fldChar w:fldCharType="separate"/>
    </w:r>
    <w:r w:rsidRPr="005C3CCF">
      <w:rPr>
        <w:rStyle w:val="Hyperlink"/>
      </w:rPr>
      <w:t>mgtp@mgtp.dk</w:t>
    </w:r>
    <w:bookmarkEnd w:id="16"/>
    <w:bookmarkEnd w:id="17"/>
    <w:r>
      <w:rPr>
        <w:lang w:val="en-GB"/>
      </w:rPr>
      <w:fldChar w:fldCharType="end"/>
    </w:r>
    <w:r w:rsidRPr="005C3CCF">
      <w:t xml:space="preserve"> </w:t>
    </w:r>
    <w:r w:rsidRPr="001E3DF4">
      <w:t>•</w:t>
    </w:r>
    <w:r>
      <w:t xml:space="preserve"> </w:t>
    </w:r>
    <w:hyperlink r:id="rId1" w:history="1">
      <w:r w:rsidRPr="004916FE">
        <w:rPr>
          <w:rStyle w:val="Hyperlink"/>
        </w:rPr>
        <w:t>www.mgtp.dk</w:t>
      </w:r>
    </w:hyperlink>
    <w:r>
      <w:t xml:space="preserve"> </w:t>
    </w:r>
  </w:p>
  <w:p w14:paraId="4E89B727" w14:textId="4AB2C5C5" w:rsidR="0048667B" w:rsidRPr="00EE0137" w:rsidRDefault="0048667B" w:rsidP="00E97D08">
    <w:pPr>
      <w:pStyle w:val="Template-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7587" w14:textId="77777777" w:rsidR="001757BE" w:rsidRDefault="001757BE">
      <w:r>
        <w:separator/>
      </w:r>
    </w:p>
  </w:footnote>
  <w:footnote w:type="continuationSeparator" w:id="0">
    <w:p w14:paraId="356AE383" w14:textId="77777777" w:rsidR="001757BE" w:rsidRDefault="0017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D9D1" w14:textId="77777777" w:rsidR="00D50666" w:rsidRDefault="00D506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A296" w14:textId="77777777" w:rsidR="000E717B" w:rsidRDefault="000E717B">
    <w:pPr>
      <w:pStyle w:val="Sidehoved"/>
    </w:pPr>
    <w:bookmarkStart w:id="0" w:name="BIT_PrimaryHeader"/>
  </w:p>
  <w:bookmarkEnd w:id="0"/>
  <w:p w14:paraId="074F5F6A"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2652" w14:textId="1EF0DA46" w:rsidR="00EE0137" w:rsidRPr="00E959A5" w:rsidRDefault="0087121A" w:rsidP="00EE0137">
    <w:r>
      <w:rPr>
        <w:b/>
        <w:noProof/>
      </w:rPr>
      <w:drawing>
        <wp:anchor distT="0" distB="0" distL="114300" distR="114300" simplePos="0" relativeHeight="251661312" behindDoc="1" locked="0" layoutInCell="1" allowOverlap="1" wp14:anchorId="18F275A4" wp14:editId="2887DA8D">
          <wp:simplePos x="0" y="0"/>
          <wp:positionH relativeFrom="column">
            <wp:posOffset>4457700</wp:posOffset>
          </wp:positionH>
          <wp:positionV relativeFrom="paragraph">
            <wp:posOffset>189865</wp:posOffset>
          </wp:positionV>
          <wp:extent cx="1586230" cy="508000"/>
          <wp:effectExtent l="0" t="0" r="0" b="6350"/>
          <wp:wrapTight wrapText="bothSides">
            <wp:wrapPolygon edited="0">
              <wp:start x="0" y="0"/>
              <wp:lineTo x="0" y="21060"/>
              <wp:lineTo x="21271" y="21060"/>
              <wp:lineTo x="21271"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TP logo to linjer grøn.png"/>
                  <pic:cNvPicPr/>
                </pic:nvPicPr>
                <pic:blipFill>
                  <a:blip r:embed="rId1">
                    <a:extLst>
                      <a:ext uri="{28A0092B-C50C-407E-A947-70E740481C1C}">
                        <a14:useLocalDpi xmlns:a14="http://schemas.microsoft.com/office/drawing/2010/main" val="0"/>
                      </a:ext>
                    </a:extLst>
                  </a:blip>
                  <a:stretch>
                    <a:fillRect/>
                  </a:stretch>
                </pic:blipFill>
                <pic:spPr>
                  <a:xfrm>
                    <a:off x="0" y="0"/>
                    <a:ext cx="1586230" cy="508000"/>
                  </a:xfrm>
                  <a:prstGeom prst="rect">
                    <a:avLst/>
                  </a:prstGeom>
                </pic:spPr>
              </pic:pic>
            </a:graphicData>
          </a:graphic>
          <wp14:sizeRelH relativeFrom="margin">
            <wp14:pctWidth>0</wp14:pctWidth>
          </wp14:sizeRelH>
          <wp14:sizeRelV relativeFrom="margin">
            <wp14:pctHeight>0</wp14:pctHeight>
          </wp14:sizeRelV>
        </wp:anchor>
      </w:drawing>
    </w:r>
    <w:r w:rsidR="007E5787">
      <w:rPr>
        <w:noProof/>
      </w:rPr>
      <mc:AlternateContent>
        <mc:Choice Requires="wps">
          <w:drawing>
            <wp:anchor distT="45720" distB="45720" distL="114300" distR="114300" simplePos="0" relativeHeight="251659264" behindDoc="0" locked="0" layoutInCell="1" allowOverlap="1" wp14:anchorId="213789E6" wp14:editId="52B3FE11">
              <wp:simplePos x="0" y="0"/>
              <wp:positionH relativeFrom="column">
                <wp:posOffset>4576445</wp:posOffset>
              </wp:positionH>
              <wp:positionV relativeFrom="paragraph">
                <wp:posOffset>244475</wp:posOffset>
              </wp:positionV>
              <wp:extent cx="2360930" cy="722630"/>
              <wp:effectExtent l="0" t="0" r="28575" b="203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2630"/>
                      </a:xfrm>
                      <a:prstGeom prst="rect">
                        <a:avLst/>
                      </a:prstGeom>
                      <a:solidFill>
                        <a:srgbClr val="FFFFFF"/>
                      </a:solidFill>
                      <a:ln w="9525">
                        <a:solidFill>
                          <a:schemeClr val="bg1"/>
                        </a:solidFill>
                        <a:miter lim="800000"/>
                        <a:headEnd/>
                        <a:tailEnd/>
                      </a:ln>
                    </wps:spPr>
                    <wps:txbx>
                      <w:txbxContent>
                        <w:p w14:paraId="4786161E" w14:textId="4BCEE724" w:rsidR="007E5787" w:rsidRDefault="007E578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3789E6" id="_x0000_t202" coordsize="21600,21600" o:spt="202" path="m,l,21600r21600,l21600,xe">
              <v:stroke joinstyle="miter"/>
              <v:path gradientshapeok="t" o:connecttype="rect"/>
            </v:shapetype>
            <v:shape id="Tekstfelt 2" o:spid="_x0000_s1026" type="#_x0000_t202" style="position:absolute;margin-left:360.35pt;margin-top:19.25pt;width:185.9pt;height:56.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" strokecolor="white [3212]">
              <v:textbox>
                <w:txbxContent>
                  <w:p w14:paraId="4786161E" w14:textId="4BCEE724" w:rsidR="007E5787" w:rsidRDefault="007E5787"/>
                </w:txbxContent>
              </v:textbox>
              <w10:wrap type="square"/>
            </v:shape>
          </w:pict>
        </mc:Fallback>
      </mc:AlternateContent>
    </w:r>
    <w:r w:rsidR="00EE0137" w:rsidRPr="00E959A5">
      <w:rPr>
        <w:noProof/>
      </w:rPr>
      <mc:AlternateContent>
        <mc:Choice Requires="wps">
          <w:drawing>
            <wp:anchor distT="0" distB="0" distL="114300" distR="114300" simplePos="0" relativeHeight="251657216" behindDoc="0" locked="1" layoutInCell="1" allowOverlap="1" wp14:anchorId="2B78CD31" wp14:editId="658FB5BD">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19C58345" w14:textId="77777777">
                            <w:trPr>
                              <w:cantSplit/>
                              <w:trHeight w:val="2778"/>
                            </w:trPr>
                            <w:tc>
                              <w:tcPr>
                                <w:tcW w:w="2755" w:type="dxa"/>
                                <w:tcMar>
                                  <w:top w:w="34" w:type="dxa"/>
                                  <w:left w:w="0" w:type="dxa"/>
                                  <w:bottom w:w="28" w:type="dxa"/>
                                  <w:right w:w="0" w:type="dxa"/>
                                </w:tcMar>
                              </w:tcPr>
                              <w:p w14:paraId="7DA095C5" w14:textId="560F6111" w:rsidR="00411D14" w:rsidRPr="003E51BD" w:rsidRDefault="00E97D08" w:rsidP="00411D14">
                                <w:pPr>
                                  <w:pStyle w:val="DocumentName"/>
                                  <w:rPr>
                                    <w:caps w:val="0"/>
                                  </w:rPr>
                                </w:pPr>
                                <w:r>
                                  <w:rPr>
                                    <w:caps w:val="0"/>
                                  </w:rPr>
                                  <w:t>En Indgang og Fremdrift</w:t>
                                </w:r>
                              </w:p>
                              <w:p w14:paraId="149E9CF5" w14:textId="46D2702A" w:rsidR="00BB4470" w:rsidRPr="00430E4B" w:rsidRDefault="00C23F62" w:rsidP="00563DC0">
                                <w:r w:rsidRPr="00430E4B">
                                  <w:t>J.nr. 202</w:t>
                                </w:r>
                                <w:r w:rsidR="00E97D08">
                                  <w:t>5</w:t>
                                </w:r>
                                <w:r w:rsidRPr="00430E4B">
                                  <w:t xml:space="preserve"> - </w:t>
                                </w:r>
                                <w:r w:rsidR="00E97D08">
                                  <w:t>83</w:t>
                                </w:r>
                              </w:p>
                              <w:p w14:paraId="23F8162F" w14:textId="20F05D02" w:rsidR="00BB4470" w:rsidRPr="00E97D08" w:rsidRDefault="00C23F62" w:rsidP="00563DC0">
                                <w:r w:rsidRPr="00E97D08">
                                  <w:t xml:space="preserve">Ref. </w:t>
                                </w:r>
                                <w:r w:rsidR="00E97D08">
                                  <w:t>SIKJL</w:t>
                                </w:r>
                              </w:p>
                              <w:p w14:paraId="7F77BEDF" w14:textId="6B30237B" w:rsidR="00BB4470" w:rsidRPr="00095830" w:rsidRDefault="00C23F62" w:rsidP="00563DC0">
                                <w:r w:rsidRPr="00E97D08">
                                  <w:t>D</w:t>
                                </w:r>
                                <w:r w:rsidR="00D55D80" w:rsidRPr="00E97D08">
                                  <w:t>en</w:t>
                                </w:r>
                                <w:r w:rsidR="00E97D08">
                                  <w:t xml:space="preserve"> </w:t>
                                </w:r>
                                <w:r w:rsidR="009C0A67">
                                  <w:t>1</w:t>
                                </w:r>
                                <w:r w:rsidR="00D50666">
                                  <w:t>8</w:t>
                                </w:r>
                                <w:bookmarkStart w:id="1" w:name="_GoBack"/>
                                <w:bookmarkEnd w:id="1"/>
                                <w:r w:rsidRPr="00E97D08">
                                  <w:t xml:space="preserve">. </w:t>
                                </w:r>
                                <w:r w:rsidR="009C0A67">
                                  <w:t>august</w:t>
                                </w:r>
                                <w:r w:rsidRPr="00E97D08">
                                  <w:t xml:space="preserve"> 202</w:t>
                                </w:r>
                                <w:r w:rsidR="00E97D08">
                                  <w:t>5</w:t>
                                </w:r>
                              </w:p>
                              <w:p w14:paraId="2FE25AE3" w14:textId="77777777" w:rsidR="00EE0137" w:rsidRDefault="00EE0137" w:rsidP="00F351D6">
                                <w:pPr>
                                  <w:pStyle w:val="Kolofontekst"/>
                                </w:pPr>
                              </w:p>
                            </w:tc>
                          </w:tr>
                        </w:tbl>
                        <w:p w14:paraId="4949A883"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8CD31" id="_x0000_t202" coordsize="21600,21600" o:spt="202" path="m,l,21600r21600,l21600,xe">
              <v:stroke joinstyle="miter"/>
              <v:path gradientshapeok="t" o:connecttype="rect"/>
            </v:shapetype>
            <v:shape id="Kolofon" o:spid="_x0000_s1027" type="#_x0000_t202" style="position:absolute;margin-left:107.55pt;margin-top:99.45pt;width:158.75pt;height:185.95pt;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19C58345" w14:textId="77777777">
                      <w:trPr>
                        <w:cantSplit/>
                        <w:trHeight w:val="2778"/>
                      </w:trPr>
                      <w:tc>
                        <w:tcPr>
                          <w:tcW w:w="2755" w:type="dxa"/>
                          <w:tcMar>
                            <w:top w:w="34" w:type="dxa"/>
                            <w:left w:w="0" w:type="dxa"/>
                            <w:bottom w:w="28" w:type="dxa"/>
                            <w:right w:w="0" w:type="dxa"/>
                          </w:tcMar>
                        </w:tcPr>
                        <w:p w14:paraId="7DA095C5" w14:textId="560F6111" w:rsidR="00411D14" w:rsidRPr="003E51BD" w:rsidRDefault="00E97D08" w:rsidP="00411D14">
                          <w:pPr>
                            <w:pStyle w:val="DocumentName"/>
                            <w:rPr>
                              <w:caps w:val="0"/>
                            </w:rPr>
                          </w:pPr>
                          <w:r>
                            <w:rPr>
                              <w:caps w:val="0"/>
                            </w:rPr>
                            <w:t>En Indgang og Fremdrift</w:t>
                          </w:r>
                        </w:p>
                        <w:p w14:paraId="149E9CF5" w14:textId="46D2702A" w:rsidR="00BB4470" w:rsidRPr="00430E4B" w:rsidRDefault="00C23F62" w:rsidP="00563DC0">
                          <w:r w:rsidRPr="00430E4B">
                            <w:t>J.nr. 202</w:t>
                          </w:r>
                          <w:r w:rsidR="00E97D08">
                            <w:t>5</w:t>
                          </w:r>
                          <w:r w:rsidRPr="00430E4B">
                            <w:t xml:space="preserve"> - </w:t>
                          </w:r>
                          <w:r w:rsidR="00E97D08">
                            <w:t>83</w:t>
                          </w:r>
                        </w:p>
                        <w:p w14:paraId="23F8162F" w14:textId="20F05D02" w:rsidR="00BB4470" w:rsidRPr="00E97D08" w:rsidRDefault="00C23F62" w:rsidP="00563DC0">
                          <w:r w:rsidRPr="00E97D08">
                            <w:t xml:space="preserve">Ref. </w:t>
                          </w:r>
                          <w:r w:rsidR="00E97D08">
                            <w:t>SIKJL</w:t>
                          </w:r>
                        </w:p>
                        <w:p w14:paraId="7F77BEDF" w14:textId="6B30237B" w:rsidR="00BB4470" w:rsidRPr="00095830" w:rsidRDefault="00C23F62" w:rsidP="00563DC0">
                          <w:r w:rsidRPr="00E97D08">
                            <w:t>D</w:t>
                          </w:r>
                          <w:r w:rsidR="00D55D80" w:rsidRPr="00E97D08">
                            <w:t>en</w:t>
                          </w:r>
                          <w:r w:rsidR="00E97D08">
                            <w:t xml:space="preserve"> </w:t>
                          </w:r>
                          <w:r w:rsidR="009C0A67">
                            <w:t>1</w:t>
                          </w:r>
                          <w:r w:rsidR="00D50666">
                            <w:t>8</w:t>
                          </w:r>
                          <w:bookmarkStart w:id="2" w:name="_GoBack"/>
                          <w:bookmarkEnd w:id="2"/>
                          <w:r w:rsidRPr="00E97D08">
                            <w:t xml:space="preserve">. </w:t>
                          </w:r>
                          <w:r w:rsidR="009C0A67">
                            <w:t>august</w:t>
                          </w:r>
                          <w:r w:rsidRPr="00E97D08">
                            <w:t xml:space="preserve"> 202</w:t>
                          </w:r>
                          <w:r w:rsidR="00E97D08">
                            <w:t>5</w:t>
                          </w:r>
                        </w:p>
                        <w:p w14:paraId="2FE25AE3" w14:textId="77777777" w:rsidR="00EE0137" w:rsidRDefault="00EE0137" w:rsidP="00F351D6">
                          <w:pPr>
                            <w:pStyle w:val="Kolofontekst"/>
                          </w:pPr>
                        </w:p>
                      </w:tc>
                    </w:tr>
                  </w:tbl>
                  <w:p w14:paraId="4949A883" w14:textId="77777777" w:rsidR="00EE0137" w:rsidRDefault="00EE0137" w:rsidP="00EE0137"/>
                </w:txbxContent>
              </v:textbox>
              <w10:wrap anchorx="margin" anchory="page"/>
              <w10:anchorlock/>
            </v:shape>
          </w:pict>
        </mc:Fallback>
      </mc:AlternateContent>
    </w:r>
  </w:p>
  <w:p w14:paraId="284AEF4F" w14:textId="37753606" w:rsidR="00C02650" w:rsidRDefault="007E5787" w:rsidP="007E5787">
    <w:pPr>
      <w:pStyle w:val="DocumentName"/>
      <w:tabs>
        <w:tab w:val="clear" w:pos="9638"/>
        <w:tab w:val="right" w:pos="7230"/>
      </w:tabs>
      <w:ind w:left="4819"/>
      <w:rPr>
        <w:caps w:val="0"/>
      </w:rPr>
    </w:pPr>
    <w:bookmarkStart w:id="3" w:name="BIT_DocumentName"/>
    <w:bookmarkEnd w:id="3"/>
    <w:r>
      <w:rPr>
        <w:caps w:val="0"/>
      </w:rPr>
      <w:tab/>
    </w:r>
    <w:r>
      <w:rPr>
        <w:caps w:val="0"/>
      </w:rPr>
      <w:tab/>
    </w:r>
  </w:p>
  <w:p w14:paraId="5DCB6EAB" w14:textId="77777777" w:rsidR="00BB27DA" w:rsidRPr="00953410" w:rsidRDefault="00BB27DA" w:rsidP="007E1CD7">
    <w:pPr>
      <w:pStyle w:val="DocumentName"/>
      <w:tabs>
        <w:tab w:val="clear" w:pos="9638"/>
        <w:tab w:val="right" w:pos="7230"/>
      </w:tabs>
      <w:rPr>
        <w:caps w:val="0"/>
      </w:rPr>
    </w:pPr>
    <w:r>
      <w:rPr>
        <w:caps w:val="0"/>
      </w:rPr>
      <w:t>NOTAT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56C4B27"/>
    <w:multiLevelType w:val="hybridMultilevel"/>
    <w:tmpl w:val="C882DA6E"/>
    <w:lvl w:ilvl="0" w:tplc="352E74C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43387E"/>
    <w:multiLevelType w:val="hybridMultilevel"/>
    <w:tmpl w:val="D38417EE"/>
    <w:lvl w:ilvl="0" w:tplc="054CB34A">
      <w:start w:val="1"/>
      <w:numFmt w:val="bullet"/>
      <w:lvlText w:val="-"/>
      <w:lvlJc w:val="left"/>
      <w:pPr>
        <w:ind w:left="720" w:hanging="360"/>
      </w:pPr>
      <w:rPr>
        <w:rFonts w:ascii="Aptos" w:eastAsia="Aptos" w:hAnsi="Aptos"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9"/>
  </w:num>
  <w:num w:numId="12">
    <w:abstractNumId w:val="15"/>
  </w:num>
  <w:num w:numId="13">
    <w:abstractNumId w:val="14"/>
  </w:num>
  <w:num w:numId="14">
    <w:abstractNumId w:val="8"/>
  </w:num>
  <w:num w:numId="15">
    <w:abstractNumId w:val="11"/>
  </w:num>
  <w:num w:numId="16">
    <w:abstractNumId w:val="10"/>
  </w:num>
  <w:num w:numId="17">
    <w:abstractNumId w:val="10"/>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48"/>
    <w:rsid w:val="00002EA0"/>
    <w:rsid w:val="00003636"/>
    <w:rsid w:val="00005FAA"/>
    <w:rsid w:val="0001457C"/>
    <w:rsid w:val="0001528D"/>
    <w:rsid w:val="000166A0"/>
    <w:rsid w:val="00017177"/>
    <w:rsid w:val="00022802"/>
    <w:rsid w:val="000272AA"/>
    <w:rsid w:val="00030051"/>
    <w:rsid w:val="00037E7E"/>
    <w:rsid w:val="00041196"/>
    <w:rsid w:val="00060BC5"/>
    <w:rsid w:val="000647F2"/>
    <w:rsid w:val="00066A0C"/>
    <w:rsid w:val="00070BA1"/>
    <w:rsid w:val="00073466"/>
    <w:rsid w:val="00074F1A"/>
    <w:rsid w:val="000758FD"/>
    <w:rsid w:val="00082404"/>
    <w:rsid w:val="000825EC"/>
    <w:rsid w:val="00096AA1"/>
    <w:rsid w:val="00097E49"/>
    <w:rsid w:val="000A1C92"/>
    <w:rsid w:val="000A26F5"/>
    <w:rsid w:val="000A7219"/>
    <w:rsid w:val="000B26E7"/>
    <w:rsid w:val="000B2E5E"/>
    <w:rsid w:val="000B50A9"/>
    <w:rsid w:val="000B5461"/>
    <w:rsid w:val="000C0294"/>
    <w:rsid w:val="000C0594"/>
    <w:rsid w:val="000C13E6"/>
    <w:rsid w:val="000C3D52"/>
    <w:rsid w:val="000C45B7"/>
    <w:rsid w:val="000C62D3"/>
    <w:rsid w:val="000C6E1B"/>
    <w:rsid w:val="000D0F4C"/>
    <w:rsid w:val="000D1CF4"/>
    <w:rsid w:val="000D268F"/>
    <w:rsid w:val="000D5FBF"/>
    <w:rsid w:val="000D600E"/>
    <w:rsid w:val="000E13C1"/>
    <w:rsid w:val="000E178A"/>
    <w:rsid w:val="000E179B"/>
    <w:rsid w:val="000E3992"/>
    <w:rsid w:val="000E717B"/>
    <w:rsid w:val="000F0B81"/>
    <w:rsid w:val="00103018"/>
    <w:rsid w:val="00104CB1"/>
    <w:rsid w:val="001062D0"/>
    <w:rsid w:val="00114DE6"/>
    <w:rsid w:val="001210A9"/>
    <w:rsid w:val="001354CC"/>
    <w:rsid w:val="0014150F"/>
    <w:rsid w:val="00142030"/>
    <w:rsid w:val="00144670"/>
    <w:rsid w:val="0014616C"/>
    <w:rsid w:val="00150899"/>
    <w:rsid w:val="00152CB8"/>
    <w:rsid w:val="00154300"/>
    <w:rsid w:val="00156908"/>
    <w:rsid w:val="00160721"/>
    <w:rsid w:val="001743E7"/>
    <w:rsid w:val="001757BE"/>
    <w:rsid w:val="001763E5"/>
    <w:rsid w:val="0018769C"/>
    <w:rsid w:val="001A43C2"/>
    <w:rsid w:val="001A4D56"/>
    <w:rsid w:val="001A58BF"/>
    <w:rsid w:val="001A6CB5"/>
    <w:rsid w:val="001A7272"/>
    <w:rsid w:val="001A7E4B"/>
    <w:rsid w:val="001B3F10"/>
    <w:rsid w:val="001B72A9"/>
    <w:rsid w:val="001C0A36"/>
    <w:rsid w:val="001C2544"/>
    <w:rsid w:val="001C417D"/>
    <w:rsid w:val="001C4328"/>
    <w:rsid w:val="001C6975"/>
    <w:rsid w:val="001C7630"/>
    <w:rsid w:val="001D1196"/>
    <w:rsid w:val="001D19D8"/>
    <w:rsid w:val="001D2BA9"/>
    <w:rsid w:val="001E38EF"/>
    <w:rsid w:val="001E63D8"/>
    <w:rsid w:val="001E7F16"/>
    <w:rsid w:val="001F3A47"/>
    <w:rsid w:val="001F3DFB"/>
    <w:rsid w:val="001F763E"/>
    <w:rsid w:val="00200B86"/>
    <w:rsid w:val="0020134B"/>
    <w:rsid w:val="0020402C"/>
    <w:rsid w:val="002044E3"/>
    <w:rsid w:val="00204BF4"/>
    <w:rsid w:val="00211AC9"/>
    <w:rsid w:val="00212497"/>
    <w:rsid w:val="002239C6"/>
    <w:rsid w:val="00225534"/>
    <w:rsid w:val="002264D7"/>
    <w:rsid w:val="00227833"/>
    <w:rsid w:val="002349A4"/>
    <w:rsid w:val="00235C1F"/>
    <w:rsid w:val="002366E2"/>
    <w:rsid w:val="002629A8"/>
    <w:rsid w:val="002633CC"/>
    <w:rsid w:val="002639DB"/>
    <w:rsid w:val="00264240"/>
    <w:rsid w:val="002654F9"/>
    <w:rsid w:val="0026656B"/>
    <w:rsid w:val="00267F76"/>
    <w:rsid w:val="0027546B"/>
    <w:rsid w:val="00275FC9"/>
    <w:rsid w:val="002812EF"/>
    <w:rsid w:val="00283D52"/>
    <w:rsid w:val="00283D7E"/>
    <w:rsid w:val="00284176"/>
    <w:rsid w:val="00285C47"/>
    <w:rsid w:val="00293240"/>
    <w:rsid w:val="002933E6"/>
    <w:rsid w:val="0029629D"/>
    <w:rsid w:val="002A05E4"/>
    <w:rsid w:val="002A29B1"/>
    <w:rsid w:val="002A7860"/>
    <w:rsid w:val="002C042D"/>
    <w:rsid w:val="002C3B97"/>
    <w:rsid w:val="002C4595"/>
    <w:rsid w:val="002C4D00"/>
    <w:rsid w:val="002D00C9"/>
    <w:rsid w:val="002D03C2"/>
    <w:rsid w:val="002D268E"/>
    <w:rsid w:val="002D7F0F"/>
    <w:rsid w:val="002E17BD"/>
    <w:rsid w:val="002F0E8F"/>
    <w:rsid w:val="002F177C"/>
    <w:rsid w:val="002F43E8"/>
    <w:rsid w:val="002F69A2"/>
    <w:rsid w:val="003001A2"/>
    <w:rsid w:val="003005AD"/>
    <w:rsid w:val="00302F3F"/>
    <w:rsid w:val="003033ED"/>
    <w:rsid w:val="00310C3C"/>
    <w:rsid w:val="00313642"/>
    <w:rsid w:val="00315AC9"/>
    <w:rsid w:val="00320951"/>
    <w:rsid w:val="003209AA"/>
    <w:rsid w:val="00322BBE"/>
    <w:rsid w:val="00326ED5"/>
    <w:rsid w:val="00331970"/>
    <w:rsid w:val="0033224C"/>
    <w:rsid w:val="00332BBC"/>
    <w:rsid w:val="00334562"/>
    <w:rsid w:val="00335D20"/>
    <w:rsid w:val="00341FCF"/>
    <w:rsid w:val="00343A37"/>
    <w:rsid w:val="00345FA9"/>
    <w:rsid w:val="00350582"/>
    <w:rsid w:val="00353B4E"/>
    <w:rsid w:val="003558D9"/>
    <w:rsid w:val="003568B6"/>
    <w:rsid w:val="00362EAC"/>
    <w:rsid w:val="003636D3"/>
    <w:rsid w:val="00365BC4"/>
    <w:rsid w:val="003819FF"/>
    <w:rsid w:val="00385C06"/>
    <w:rsid w:val="00386D0C"/>
    <w:rsid w:val="003873F4"/>
    <w:rsid w:val="0039614F"/>
    <w:rsid w:val="003A3350"/>
    <w:rsid w:val="003A3369"/>
    <w:rsid w:val="003A44A9"/>
    <w:rsid w:val="003B58E1"/>
    <w:rsid w:val="003B6C7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257E0"/>
    <w:rsid w:val="00430E4B"/>
    <w:rsid w:val="00433A1E"/>
    <w:rsid w:val="00440668"/>
    <w:rsid w:val="00442162"/>
    <w:rsid w:val="004421D7"/>
    <w:rsid w:val="00447B83"/>
    <w:rsid w:val="00450475"/>
    <w:rsid w:val="00457882"/>
    <w:rsid w:val="00460B5A"/>
    <w:rsid w:val="00461706"/>
    <w:rsid w:val="0046600E"/>
    <w:rsid w:val="00467E45"/>
    <w:rsid w:val="00467E79"/>
    <w:rsid w:val="00476722"/>
    <w:rsid w:val="00481EEB"/>
    <w:rsid w:val="004830C6"/>
    <w:rsid w:val="0048414C"/>
    <w:rsid w:val="0048667B"/>
    <w:rsid w:val="00486F50"/>
    <w:rsid w:val="00495993"/>
    <w:rsid w:val="004A01B0"/>
    <w:rsid w:val="004A233D"/>
    <w:rsid w:val="004A3AAA"/>
    <w:rsid w:val="004A4315"/>
    <w:rsid w:val="004B45A0"/>
    <w:rsid w:val="004B5995"/>
    <w:rsid w:val="004B5AC3"/>
    <w:rsid w:val="004B6A8B"/>
    <w:rsid w:val="004B79D7"/>
    <w:rsid w:val="004C0742"/>
    <w:rsid w:val="004C237E"/>
    <w:rsid w:val="004C491E"/>
    <w:rsid w:val="004C63FE"/>
    <w:rsid w:val="004D23C9"/>
    <w:rsid w:val="004D6645"/>
    <w:rsid w:val="004E33EF"/>
    <w:rsid w:val="004E562B"/>
    <w:rsid w:val="004E642A"/>
    <w:rsid w:val="004E7AC4"/>
    <w:rsid w:val="004E7C82"/>
    <w:rsid w:val="004F2597"/>
    <w:rsid w:val="004F69E2"/>
    <w:rsid w:val="004F7C92"/>
    <w:rsid w:val="005009DC"/>
    <w:rsid w:val="00500EFC"/>
    <w:rsid w:val="00501E2E"/>
    <w:rsid w:val="0051781E"/>
    <w:rsid w:val="00520971"/>
    <w:rsid w:val="005267CB"/>
    <w:rsid w:val="00531869"/>
    <w:rsid w:val="0053343F"/>
    <w:rsid w:val="00535B7D"/>
    <w:rsid w:val="00544426"/>
    <w:rsid w:val="00545157"/>
    <w:rsid w:val="005543C3"/>
    <w:rsid w:val="00554B67"/>
    <w:rsid w:val="00554FAA"/>
    <w:rsid w:val="00562E66"/>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C51A1"/>
    <w:rsid w:val="005C786C"/>
    <w:rsid w:val="005D2B26"/>
    <w:rsid w:val="005D380C"/>
    <w:rsid w:val="005D3CF2"/>
    <w:rsid w:val="005D543F"/>
    <w:rsid w:val="005D7152"/>
    <w:rsid w:val="005E352B"/>
    <w:rsid w:val="005E4484"/>
    <w:rsid w:val="005E77EF"/>
    <w:rsid w:val="005F172E"/>
    <w:rsid w:val="005F4C83"/>
    <w:rsid w:val="005F61FB"/>
    <w:rsid w:val="005F6EAC"/>
    <w:rsid w:val="006015E6"/>
    <w:rsid w:val="00604DC5"/>
    <w:rsid w:val="006067F0"/>
    <w:rsid w:val="006079D5"/>
    <w:rsid w:val="00610541"/>
    <w:rsid w:val="00610A43"/>
    <w:rsid w:val="00612296"/>
    <w:rsid w:val="006161E8"/>
    <w:rsid w:val="0062079E"/>
    <w:rsid w:val="006217FF"/>
    <w:rsid w:val="00623A75"/>
    <w:rsid w:val="006266C9"/>
    <w:rsid w:val="0063273A"/>
    <w:rsid w:val="00632DB3"/>
    <w:rsid w:val="00632EB9"/>
    <w:rsid w:val="00641AE1"/>
    <w:rsid w:val="00655780"/>
    <w:rsid w:val="00656763"/>
    <w:rsid w:val="00656C96"/>
    <w:rsid w:val="006665A1"/>
    <w:rsid w:val="006706E8"/>
    <w:rsid w:val="0067771A"/>
    <w:rsid w:val="00683BA9"/>
    <w:rsid w:val="00684000"/>
    <w:rsid w:val="00684B85"/>
    <w:rsid w:val="0068783F"/>
    <w:rsid w:val="00696E85"/>
    <w:rsid w:val="006A18C5"/>
    <w:rsid w:val="006A233C"/>
    <w:rsid w:val="006B19F0"/>
    <w:rsid w:val="006D09A7"/>
    <w:rsid w:val="006E5360"/>
    <w:rsid w:val="006E7F1D"/>
    <w:rsid w:val="006F3EB3"/>
    <w:rsid w:val="006F4DCD"/>
    <w:rsid w:val="00702CB6"/>
    <w:rsid w:val="00702FF2"/>
    <w:rsid w:val="00703B66"/>
    <w:rsid w:val="00705800"/>
    <w:rsid w:val="00705EAB"/>
    <w:rsid w:val="00706519"/>
    <w:rsid w:val="00714439"/>
    <w:rsid w:val="00715E0B"/>
    <w:rsid w:val="007225E4"/>
    <w:rsid w:val="00723455"/>
    <w:rsid w:val="00724762"/>
    <w:rsid w:val="007249D4"/>
    <w:rsid w:val="00724D6D"/>
    <w:rsid w:val="00730F9B"/>
    <w:rsid w:val="0073474C"/>
    <w:rsid w:val="0073754C"/>
    <w:rsid w:val="0074716F"/>
    <w:rsid w:val="0074737F"/>
    <w:rsid w:val="00751E72"/>
    <w:rsid w:val="00753673"/>
    <w:rsid w:val="00753A9D"/>
    <w:rsid w:val="007540BD"/>
    <w:rsid w:val="0076002F"/>
    <w:rsid w:val="00762205"/>
    <w:rsid w:val="0076323D"/>
    <w:rsid w:val="00764201"/>
    <w:rsid w:val="007679CB"/>
    <w:rsid w:val="00773CDC"/>
    <w:rsid w:val="0077532B"/>
    <w:rsid w:val="00781CB3"/>
    <w:rsid w:val="007830BE"/>
    <w:rsid w:val="007912B3"/>
    <w:rsid w:val="007940C9"/>
    <w:rsid w:val="00796312"/>
    <w:rsid w:val="007B1A7C"/>
    <w:rsid w:val="007B1B23"/>
    <w:rsid w:val="007B21FA"/>
    <w:rsid w:val="007B2ADE"/>
    <w:rsid w:val="007B3940"/>
    <w:rsid w:val="007B636E"/>
    <w:rsid w:val="007C5525"/>
    <w:rsid w:val="007D492E"/>
    <w:rsid w:val="007E04C2"/>
    <w:rsid w:val="007E0C49"/>
    <w:rsid w:val="007E1CD7"/>
    <w:rsid w:val="007E3A3B"/>
    <w:rsid w:val="007E51F2"/>
    <w:rsid w:val="007E5787"/>
    <w:rsid w:val="007E5E97"/>
    <w:rsid w:val="007E7688"/>
    <w:rsid w:val="007F4A4B"/>
    <w:rsid w:val="007F770C"/>
    <w:rsid w:val="00802CB9"/>
    <w:rsid w:val="00806405"/>
    <w:rsid w:val="00807BA4"/>
    <w:rsid w:val="00821133"/>
    <w:rsid w:val="00825BCB"/>
    <w:rsid w:val="008324B0"/>
    <w:rsid w:val="00833A82"/>
    <w:rsid w:val="008407EC"/>
    <w:rsid w:val="0084333E"/>
    <w:rsid w:val="0084343C"/>
    <w:rsid w:val="0084379B"/>
    <w:rsid w:val="00844CA9"/>
    <w:rsid w:val="00847491"/>
    <w:rsid w:val="00850194"/>
    <w:rsid w:val="008559E9"/>
    <w:rsid w:val="00860D2C"/>
    <w:rsid w:val="00861CBA"/>
    <w:rsid w:val="00863B4C"/>
    <w:rsid w:val="0087121A"/>
    <w:rsid w:val="00872AC0"/>
    <w:rsid w:val="00872E7A"/>
    <w:rsid w:val="00875531"/>
    <w:rsid w:val="00882741"/>
    <w:rsid w:val="00891362"/>
    <w:rsid w:val="00892B13"/>
    <w:rsid w:val="008A1C6B"/>
    <w:rsid w:val="008B1B83"/>
    <w:rsid w:val="008B3ADA"/>
    <w:rsid w:val="008C5F4A"/>
    <w:rsid w:val="008D1674"/>
    <w:rsid w:val="008E3990"/>
    <w:rsid w:val="008F17E5"/>
    <w:rsid w:val="008F272E"/>
    <w:rsid w:val="008F2CE5"/>
    <w:rsid w:val="008F6B2B"/>
    <w:rsid w:val="00904C88"/>
    <w:rsid w:val="00905C37"/>
    <w:rsid w:val="00906916"/>
    <w:rsid w:val="00924E93"/>
    <w:rsid w:val="0092514B"/>
    <w:rsid w:val="009264AA"/>
    <w:rsid w:val="00944EE8"/>
    <w:rsid w:val="009461F0"/>
    <w:rsid w:val="00946EE3"/>
    <w:rsid w:val="00953410"/>
    <w:rsid w:val="009601F5"/>
    <w:rsid w:val="00960EBE"/>
    <w:rsid w:val="00963E43"/>
    <w:rsid w:val="00970F21"/>
    <w:rsid w:val="00975F3B"/>
    <w:rsid w:val="0097661C"/>
    <w:rsid w:val="0098149C"/>
    <w:rsid w:val="0098382A"/>
    <w:rsid w:val="009943CD"/>
    <w:rsid w:val="00994809"/>
    <w:rsid w:val="00994E91"/>
    <w:rsid w:val="009A19C1"/>
    <w:rsid w:val="009C0A67"/>
    <w:rsid w:val="009C37F8"/>
    <w:rsid w:val="009C3979"/>
    <w:rsid w:val="009C6BB2"/>
    <w:rsid w:val="009C79FF"/>
    <w:rsid w:val="009C7DCA"/>
    <w:rsid w:val="009E0E4B"/>
    <w:rsid w:val="009E27B6"/>
    <w:rsid w:val="009E46B7"/>
    <w:rsid w:val="009E7920"/>
    <w:rsid w:val="009F368F"/>
    <w:rsid w:val="009F4367"/>
    <w:rsid w:val="009F7033"/>
    <w:rsid w:val="00A011F0"/>
    <w:rsid w:val="00A03CE6"/>
    <w:rsid w:val="00A03E48"/>
    <w:rsid w:val="00A11F5A"/>
    <w:rsid w:val="00A158CB"/>
    <w:rsid w:val="00A24A07"/>
    <w:rsid w:val="00A34B40"/>
    <w:rsid w:val="00A3605C"/>
    <w:rsid w:val="00A36292"/>
    <w:rsid w:val="00A36D64"/>
    <w:rsid w:val="00A3749F"/>
    <w:rsid w:val="00A4380C"/>
    <w:rsid w:val="00A44A6B"/>
    <w:rsid w:val="00A51DBA"/>
    <w:rsid w:val="00A5408B"/>
    <w:rsid w:val="00A556CE"/>
    <w:rsid w:val="00A656FB"/>
    <w:rsid w:val="00A67D37"/>
    <w:rsid w:val="00A72DDE"/>
    <w:rsid w:val="00A77855"/>
    <w:rsid w:val="00A85ECD"/>
    <w:rsid w:val="00A923E2"/>
    <w:rsid w:val="00A964CE"/>
    <w:rsid w:val="00A96C60"/>
    <w:rsid w:val="00A975FD"/>
    <w:rsid w:val="00AA4437"/>
    <w:rsid w:val="00AA5D69"/>
    <w:rsid w:val="00AB363A"/>
    <w:rsid w:val="00AB5C9E"/>
    <w:rsid w:val="00AC2E1F"/>
    <w:rsid w:val="00AC35D6"/>
    <w:rsid w:val="00AD02AC"/>
    <w:rsid w:val="00AD678B"/>
    <w:rsid w:val="00AD74AE"/>
    <w:rsid w:val="00AE41A1"/>
    <w:rsid w:val="00AE5A17"/>
    <w:rsid w:val="00AE6ED0"/>
    <w:rsid w:val="00AF080F"/>
    <w:rsid w:val="00AF5AF6"/>
    <w:rsid w:val="00B032C3"/>
    <w:rsid w:val="00B04B70"/>
    <w:rsid w:val="00B13BB6"/>
    <w:rsid w:val="00B20635"/>
    <w:rsid w:val="00B2565D"/>
    <w:rsid w:val="00B30727"/>
    <w:rsid w:val="00B31E5A"/>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29D4"/>
    <w:rsid w:val="00B932C3"/>
    <w:rsid w:val="00BA7059"/>
    <w:rsid w:val="00BB27DA"/>
    <w:rsid w:val="00BB40C8"/>
    <w:rsid w:val="00BB4470"/>
    <w:rsid w:val="00BB6985"/>
    <w:rsid w:val="00BC31CE"/>
    <w:rsid w:val="00BC56EA"/>
    <w:rsid w:val="00BC6602"/>
    <w:rsid w:val="00BD787B"/>
    <w:rsid w:val="00BE0CE4"/>
    <w:rsid w:val="00BE7D68"/>
    <w:rsid w:val="00BF101A"/>
    <w:rsid w:val="00C02650"/>
    <w:rsid w:val="00C03ED1"/>
    <w:rsid w:val="00C064BC"/>
    <w:rsid w:val="00C1503E"/>
    <w:rsid w:val="00C16955"/>
    <w:rsid w:val="00C200E8"/>
    <w:rsid w:val="00C21584"/>
    <w:rsid w:val="00C2184A"/>
    <w:rsid w:val="00C22C94"/>
    <w:rsid w:val="00C23F62"/>
    <w:rsid w:val="00C26117"/>
    <w:rsid w:val="00C3559B"/>
    <w:rsid w:val="00C35B33"/>
    <w:rsid w:val="00C41BBD"/>
    <w:rsid w:val="00C44620"/>
    <w:rsid w:val="00C468DE"/>
    <w:rsid w:val="00C53CED"/>
    <w:rsid w:val="00C57362"/>
    <w:rsid w:val="00C57CA7"/>
    <w:rsid w:val="00C60B3A"/>
    <w:rsid w:val="00C617FE"/>
    <w:rsid w:val="00C6309F"/>
    <w:rsid w:val="00C64E14"/>
    <w:rsid w:val="00C64F3D"/>
    <w:rsid w:val="00C7051E"/>
    <w:rsid w:val="00C70BEA"/>
    <w:rsid w:val="00C71B04"/>
    <w:rsid w:val="00C766CC"/>
    <w:rsid w:val="00C76B7D"/>
    <w:rsid w:val="00C77191"/>
    <w:rsid w:val="00C8406C"/>
    <w:rsid w:val="00C87AAA"/>
    <w:rsid w:val="00C94E96"/>
    <w:rsid w:val="00CA543F"/>
    <w:rsid w:val="00CA6429"/>
    <w:rsid w:val="00CA6ADF"/>
    <w:rsid w:val="00CA72DA"/>
    <w:rsid w:val="00CB03FE"/>
    <w:rsid w:val="00CB2B64"/>
    <w:rsid w:val="00CB5C14"/>
    <w:rsid w:val="00CC12A8"/>
    <w:rsid w:val="00CC3891"/>
    <w:rsid w:val="00CC6892"/>
    <w:rsid w:val="00CD1861"/>
    <w:rsid w:val="00CD31FE"/>
    <w:rsid w:val="00CD4F1D"/>
    <w:rsid w:val="00CE148C"/>
    <w:rsid w:val="00CE1EC6"/>
    <w:rsid w:val="00CE3A17"/>
    <w:rsid w:val="00CE5201"/>
    <w:rsid w:val="00CF1309"/>
    <w:rsid w:val="00CF1627"/>
    <w:rsid w:val="00CF3A3A"/>
    <w:rsid w:val="00CF5EFE"/>
    <w:rsid w:val="00CF74C8"/>
    <w:rsid w:val="00CF760D"/>
    <w:rsid w:val="00D008ED"/>
    <w:rsid w:val="00D01984"/>
    <w:rsid w:val="00D01EDA"/>
    <w:rsid w:val="00D02734"/>
    <w:rsid w:val="00D16472"/>
    <w:rsid w:val="00D321C9"/>
    <w:rsid w:val="00D33ED1"/>
    <w:rsid w:val="00D353A2"/>
    <w:rsid w:val="00D37FC2"/>
    <w:rsid w:val="00D40274"/>
    <w:rsid w:val="00D43DB0"/>
    <w:rsid w:val="00D50666"/>
    <w:rsid w:val="00D52B1F"/>
    <w:rsid w:val="00D55D80"/>
    <w:rsid w:val="00D570C5"/>
    <w:rsid w:val="00D65E69"/>
    <w:rsid w:val="00D76A7D"/>
    <w:rsid w:val="00D922CF"/>
    <w:rsid w:val="00D92335"/>
    <w:rsid w:val="00D951B4"/>
    <w:rsid w:val="00DA0C2F"/>
    <w:rsid w:val="00DA32B3"/>
    <w:rsid w:val="00DA6734"/>
    <w:rsid w:val="00DB56B3"/>
    <w:rsid w:val="00DC2B5E"/>
    <w:rsid w:val="00DD7A7E"/>
    <w:rsid w:val="00DE24BE"/>
    <w:rsid w:val="00DE5B21"/>
    <w:rsid w:val="00DE7479"/>
    <w:rsid w:val="00DF128B"/>
    <w:rsid w:val="00DF2F94"/>
    <w:rsid w:val="00E030A5"/>
    <w:rsid w:val="00E1113C"/>
    <w:rsid w:val="00E11688"/>
    <w:rsid w:val="00E14639"/>
    <w:rsid w:val="00E26EAA"/>
    <w:rsid w:val="00E27CC3"/>
    <w:rsid w:val="00E30FCA"/>
    <w:rsid w:val="00E322A9"/>
    <w:rsid w:val="00E36F97"/>
    <w:rsid w:val="00E42057"/>
    <w:rsid w:val="00E44C4F"/>
    <w:rsid w:val="00E62BEE"/>
    <w:rsid w:val="00E63075"/>
    <w:rsid w:val="00E644BF"/>
    <w:rsid w:val="00E73A40"/>
    <w:rsid w:val="00E806E3"/>
    <w:rsid w:val="00E81697"/>
    <w:rsid w:val="00E84119"/>
    <w:rsid w:val="00E87D86"/>
    <w:rsid w:val="00E928D4"/>
    <w:rsid w:val="00E94852"/>
    <w:rsid w:val="00E97D08"/>
    <w:rsid w:val="00EA4D25"/>
    <w:rsid w:val="00EA576F"/>
    <w:rsid w:val="00EB0255"/>
    <w:rsid w:val="00EB3838"/>
    <w:rsid w:val="00EB4C77"/>
    <w:rsid w:val="00EB68CC"/>
    <w:rsid w:val="00EC1285"/>
    <w:rsid w:val="00EC2095"/>
    <w:rsid w:val="00EC5E51"/>
    <w:rsid w:val="00EC76B0"/>
    <w:rsid w:val="00ED48AE"/>
    <w:rsid w:val="00EE0137"/>
    <w:rsid w:val="00EE5FEF"/>
    <w:rsid w:val="00EE65A7"/>
    <w:rsid w:val="00EF48EC"/>
    <w:rsid w:val="00EF58B4"/>
    <w:rsid w:val="00EF6016"/>
    <w:rsid w:val="00EF6DD9"/>
    <w:rsid w:val="00F03131"/>
    <w:rsid w:val="00F05E03"/>
    <w:rsid w:val="00F101A4"/>
    <w:rsid w:val="00F2061A"/>
    <w:rsid w:val="00F21C12"/>
    <w:rsid w:val="00F30057"/>
    <w:rsid w:val="00F34750"/>
    <w:rsid w:val="00F35DBF"/>
    <w:rsid w:val="00F46114"/>
    <w:rsid w:val="00F47B3A"/>
    <w:rsid w:val="00F542EC"/>
    <w:rsid w:val="00F602C8"/>
    <w:rsid w:val="00F62595"/>
    <w:rsid w:val="00F7168A"/>
    <w:rsid w:val="00F71C13"/>
    <w:rsid w:val="00F77228"/>
    <w:rsid w:val="00F860E9"/>
    <w:rsid w:val="00F90567"/>
    <w:rsid w:val="00F91352"/>
    <w:rsid w:val="00F922ED"/>
    <w:rsid w:val="00F97D34"/>
    <w:rsid w:val="00FA5E90"/>
    <w:rsid w:val="00FB3323"/>
    <w:rsid w:val="00FB7ADE"/>
    <w:rsid w:val="00FC164F"/>
    <w:rsid w:val="00FD2036"/>
    <w:rsid w:val="00FD7A62"/>
    <w:rsid w:val="00FE2178"/>
    <w:rsid w:val="00FE45B3"/>
    <w:rsid w:val="00FE70E0"/>
    <w:rsid w:val="00FE7E77"/>
    <w:rsid w:val="00FF62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D839F"/>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edetekst">
    <w:name w:val="Ledetekst"/>
    <w:basedOn w:val="Normal"/>
    <w:uiPriority w:val="3"/>
    <w:rsid w:val="001A43C2"/>
    <w:pPr>
      <w:spacing w:before="40" w:after="40"/>
      <w:ind w:left="397" w:right="57" w:hanging="340"/>
    </w:p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 w:type="character" w:customStyle="1" w:styleId="italic">
    <w:name w:val="italic"/>
    <w:basedOn w:val="Standardskrifttypeiafsnit"/>
    <w:rsid w:val="00773CDC"/>
  </w:style>
  <w:style w:type="paragraph" w:styleId="Korrektur">
    <w:name w:val="Revision"/>
    <w:hidden/>
    <w:uiPriority w:val="99"/>
    <w:semiHidden/>
    <w:rsid w:val="00FE21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8720">
      <w:bodyDiv w:val="1"/>
      <w:marLeft w:val="0"/>
      <w:marRight w:val="0"/>
      <w:marTop w:val="0"/>
      <w:marBottom w:val="0"/>
      <w:divBdr>
        <w:top w:val="none" w:sz="0" w:space="0" w:color="auto"/>
        <w:left w:val="none" w:sz="0" w:space="0" w:color="auto"/>
        <w:bottom w:val="none" w:sz="0" w:space="0" w:color="auto"/>
        <w:right w:val="none" w:sz="0" w:space="0" w:color="auto"/>
      </w:divBdr>
    </w:div>
    <w:div w:id="661541939">
      <w:bodyDiv w:val="1"/>
      <w:marLeft w:val="0"/>
      <w:marRight w:val="0"/>
      <w:marTop w:val="0"/>
      <w:marBottom w:val="0"/>
      <w:divBdr>
        <w:top w:val="none" w:sz="0" w:space="0" w:color="auto"/>
        <w:left w:val="none" w:sz="0" w:space="0" w:color="auto"/>
        <w:bottom w:val="none" w:sz="0" w:space="0" w:color="auto"/>
        <w:right w:val="none" w:sz="0" w:space="0" w:color="auto"/>
      </w:divBdr>
      <w:divsChild>
        <w:div w:id="1718354873">
          <w:marLeft w:val="0"/>
          <w:marRight w:val="0"/>
          <w:marTop w:val="0"/>
          <w:marBottom w:val="0"/>
          <w:divBdr>
            <w:top w:val="single" w:sz="2" w:space="0" w:color="auto"/>
            <w:left w:val="single" w:sz="2" w:space="0" w:color="auto"/>
            <w:bottom w:val="single" w:sz="2" w:space="0" w:color="auto"/>
            <w:right w:val="single" w:sz="2" w:space="0" w:color="auto"/>
          </w:divBdr>
          <w:divsChild>
            <w:div w:id="195898807">
              <w:marLeft w:val="0"/>
              <w:marRight w:val="0"/>
              <w:marTop w:val="0"/>
              <w:marBottom w:val="0"/>
              <w:divBdr>
                <w:top w:val="single" w:sz="2" w:space="0" w:color="auto"/>
                <w:left w:val="single" w:sz="2" w:space="0" w:color="auto"/>
                <w:bottom w:val="single" w:sz="2" w:space="0" w:color="auto"/>
                <w:right w:val="single" w:sz="2" w:space="0" w:color="auto"/>
              </w:divBdr>
            </w:div>
          </w:divsChild>
        </w:div>
        <w:div w:id="203835872">
          <w:marLeft w:val="0"/>
          <w:marRight w:val="0"/>
          <w:marTop w:val="0"/>
          <w:marBottom w:val="0"/>
          <w:divBdr>
            <w:top w:val="single" w:sz="2" w:space="0" w:color="auto"/>
            <w:left w:val="single" w:sz="2" w:space="0" w:color="auto"/>
            <w:bottom w:val="single" w:sz="2" w:space="0" w:color="auto"/>
            <w:right w:val="single" w:sz="2" w:space="0" w:color="auto"/>
          </w:divBdr>
          <w:divsChild>
            <w:div w:id="14665072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mgtp.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1CA5-B049-47CB-8EBC-0E2D33C3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3012</Characters>
  <Application>Microsoft Office Word</Application>
  <DocSecurity>0</DocSecurity>
  <Lines>25</Lines>
  <Paragraphs>6</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Simon Kjølby Larsen</cp:lastModifiedBy>
  <cp:revision>3</cp:revision>
  <cp:lastPrinted>2024-08-09T09:22:00Z</cp:lastPrinted>
  <dcterms:created xsi:type="dcterms:W3CDTF">2025-08-18T09:22:00Z</dcterms:created>
  <dcterms:modified xsi:type="dcterms:W3CDTF">2025-08-18T09:22:00Z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y fmtid="{D5CDD505-2E9C-101B-9397-08002B2CF9AE}" pid="55" name="SD_IntegrationInfoAdded">
    <vt:bool>true</vt:bool>
  </property>
</Properties>
</file>