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DF1" w:rsidRPr="009B7DF1" w:rsidRDefault="009B7DF1" w:rsidP="009B7DF1">
      <w:pPr>
        <w:spacing w:after="300" w:line="240" w:lineRule="auto"/>
        <w:rPr>
          <w:rFonts w:ascii="opensans-regular" w:eastAsia="Times New Roman" w:hAnsi="opensans-regular" w:cs="Arial"/>
          <w:color w:val="285977"/>
          <w:sz w:val="20"/>
          <w:szCs w:val="20"/>
          <w:lang w:eastAsia="da-DK"/>
        </w:rPr>
      </w:pPr>
      <w:r w:rsidRPr="009B7DF1">
        <w:rPr>
          <w:rFonts w:ascii="opensans-regular" w:eastAsia="Times New Roman" w:hAnsi="opensans-regular" w:cs="Arial"/>
          <w:color w:val="285977"/>
          <w:sz w:val="20"/>
          <w:szCs w:val="20"/>
          <w:lang w:eastAsia="da-DK"/>
        </w:rPr>
        <w:t xml:space="preserve">Til adressaterne på </w:t>
      </w:r>
      <w:proofErr w:type="gramStart"/>
      <w:r w:rsidRPr="009B7DF1">
        <w:rPr>
          <w:rFonts w:ascii="opensans-regular" w:eastAsia="Times New Roman" w:hAnsi="opensans-regular" w:cs="Arial"/>
          <w:color w:val="285977"/>
          <w:sz w:val="20"/>
          <w:szCs w:val="20"/>
          <w:lang w:eastAsia="da-DK"/>
        </w:rPr>
        <w:t>vedlagte</w:t>
      </w:r>
      <w:proofErr w:type="gramEnd"/>
      <w:r w:rsidRPr="009B7DF1">
        <w:rPr>
          <w:rFonts w:ascii="opensans-regular" w:eastAsia="Times New Roman" w:hAnsi="opensans-regular" w:cs="Arial"/>
          <w:color w:val="285977"/>
          <w:sz w:val="20"/>
          <w:szCs w:val="20"/>
          <w:lang w:eastAsia="da-DK"/>
        </w:rPr>
        <w:t xml:space="preserve"> høringsliste</w:t>
      </w:r>
    </w:p>
    <w:p w:rsidR="009B7DF1" w:rsidRPr="009B7DF1" w:rsidRDefault="009B7DF1" w:rsidP="009B7DF1">
      <w:pPr>
        <w:spacing w:after="300" w:line="240" w:lineRule="auto"/>
        <w:rPr>
          <w:rFonts w:ascii="opensans-regular" w:eastAsia="Times New Roman" w:hAnsi="opensans-regular" w:cs="Arial"/>
          <w:color w:val="285977"/>
          <w:sz w:val="20"/>
          <w:szCs w:val="20"/>
          <w:lang w:eastAsia="da-DK"/>
        </w:rPr>
      </w:pPr>
      <w:r w:rsidRPr="009B7DF1">
        <w:rPr>
          <w:rFonts w:ascii="opensans-regular" w:eastAsia="Times New Roman" w:hAnsi="opensans-regular" w:cs="Arial"/>
          <w:b/>
          <w:bCs/>
          <w:color w:val="285977"/>
          <w:sz w:val="20"/>
          <w:szCs w:val="20"/>
          <w:lang w:eastAsia="da-DK"/>
        </w:rPr>
        <w:t>Høring over lovforslag</w:t>
      </w:r>
    </w:p>
    <w:p w:rsidR="009B7DF1" w:rsidRPr="009B7DF1" w:rsidRDefault="009B7DF1" w:rsidP="009B7DF1">
      <w:pPr>
        <w:spacing w:after="300" w:line="288" w:lineRule="auto"/>
        <w:rPr>
          <w:rFonts w:ascii="opensans-regular" w:eastAsia="Times New Roman" w:hAnsi="opensans-regular" w:cs="Arial"/>
          <w:color w:val="285977"/>
          <w:sz w:val="20"/>
          <w:szCs w:val="20"/>
          <w:lang w:eastAsia="da-DK"/>
        </w:rPr>
      </w:pPr>
      <w:r w:rsidRPr="009B7DF1">
        <w:rPr>
          <w:rFonts w:ascii="opensans-regular" w:eastAsia="Times New Roman" w:hAnsi="opensans-regular" w:cs="Arial"/>
          <w:color w:val="285977"/>
          <w:sz w:val="20"/>
          <w:szCs w:val="20"/>
          <w:lang w:eastAsia="da-DK"/>
        </w:rPr>
        <w:t>Hermed sendes Forslag til Lov om ændring af personskatteloven, ligningsloven og forskellige andre love (Midlertidig udligningsskat på store pensionsudbetalinger, afskaffelse af særligt ægtefællefradrag m.v.).</w:t>
      </w:r>
    </w:p>
    <w:p w:rsidR="009B7DF1" w:rsidRPr="009B7DF1" w:rsidRDefault="009B7DF1" w:rsidP="009B7DF1">
      <w:pPr>
        <w:spacing w:after="300" w:line="288" w:lineRule="auto"/>
        <w:rPr>
          <w:rFonts w:ascii="opensans-regular" w:eastAsia="Times New Roman" w:hAnsi="opensans-regular" w:cs="Arial"/>
          <w:color w:val="285977"/>
          <w:sz w:val="20"/>
          <w:szCs w:val="20"/>
          <w:lang w:eastAsia="da-DK"/>
        </w:rPr>
      </w:pPr>
      <w:r w:rsidRPr="009B7DF1">
        <w:rPr>
          <w:rFonts w:ascii="opensans-regular" w:eastAsia="Times New Roman" w:hAnsi="opensans-regular" w:cs="Arial"/>
          <w:color w:val="285977"/>
          <w:sz w:val="20"/>
          <w:szCs w:val="20"/>
          <w:lang w:eastAsia="da-DK"/>
        </w:rPr>
        <w:t>Lovforslaget er fremsat den 28. april 2010 som lovforslag nr. L 213. </w:t>
      </w:r>
    </w:p>
    <w:p w:rsidR="009B7DF1" w:rsidRPr="009B7DF1" w:rsidRDefault="009B7DF1" w:rsidP="009B7DF1">
      <w:pPr>
        <w:spacing w:after="300" w:line="288" w:lineRule="auto"/>
        <w:rPr>
          <w:rFonts w:ascii="opensans-regular" w:eastAsia="Times New Roman" w:hAnsi="opensans-regular" w:cs="Arial"/>
          <w:color w:val="285977"/>
          <w:sz w:val="20"/>
          <w:szCs w:val="20"/>
          <w:lang w:eastAsia="da-DK"/>
        </w:rPr>
      </w:pPr>
      <w:r w:rsidRPr="009B7DF1">
        <w:rPr>
          <w:rFonts w:ascii="opensans-regular" w:eastAsia="Times New Roman" w:hAnsi="opensans-regular" w:cs="Arial"/>
          <w:color w:val="285977"/>
          <w:sz w:val="20"/>
          <w:szCs w:val="20"/>
          <w:lang w:eastAsia="da-DK"/>
        </w:rPr>
        <w:t xml:space="preserve">Man skal anmode om eventuelle bemærkninger til lovforslaget snarest muligt og senest </w:t>
      </w:r>
      <w:r w:rsidRPr="009B7DF1">
        <w:rPr>
          <w:rFonts w:ascii="opensans-regular" w:eastAsia="Times New Roman" w:hAnsi="opensans-regular" w:cs="Arial"/>
          <w:b/>
          <w:bCs/>
          <w:color w:val="285977"/>
          <w:sz w:val="20"/>
          <w:szCs w:val="20"/>
          <w:lang w:eastAsia="da-DK"/>
        </w:rPr>
        <w:t>fredag den 7. maj 2010 kl. 15.00</w:t>
      </w:r>
      <w:r w:rsidRPr="009B7DF1">
        <w:rPr>
          <w:rFonts w:ascii="opensans-regular" w:eastAsia="Times New Roman" w:hAnsi="opensans-regular" w:cs="Arial"/>
          <w:color w:val="285977"/>
          <w:sz w:val="20"/>
          <w:szCs w:val="20"/>
          <w:lang w:eastAsia="da-DK"/>
        </w:rPr>
        <w:t>. Den korte høringsfrist beklages, der skyldes, at lovforslaget skal vedtages inden Folketingets sommerferie.</w:t>
      </w:r>
    </w:p>
    <w:p w:rsidR="009B7DF1" w:rsidRPr="009B7DF1" w:rsidRDefault="009B7DF1" w:rsidP="009B7DF1">
      <w:pPr>
        <w:spacing w:after="300" w:line="288" w:lineRule="auto"/>
        <w:rPr>
          <w:rFonts w:ascii="opensans-regular" w:eastAsia="Times New Roman" w:hAnsi="opensans-regular" w:cs="Arial"/>
          <w:color w:val="285977"/>
          <w:sz w:val="20"/>
          <w:szCs w:val="20"/>
          <w:lang w:eastAsia="da-DK"/>
        </w:rPr>
      </w:pPr>
      <w:r w:rsidRPr="009B7DF1">
        <w:rPr>
          <w:rFonts w:ascii="opensans-regular" w:eastAsia="Times New Roman" w:hAnsi="opensans-regular" w:cs="Arial"/>
          <w:color w:val="285977"/>
          <w:sz w:val="20"/>
          <w:szCs w:val="20"/>
          <w:lang w:eastAsia="da-DK"/>
        </w:rPr>
        <w:t xml:space="preserve">Høringssvar sendes til: </w:t>
      </w:r>
      <w:hyperlink r:id="rId5" w:history="1">
        <w:r w:rsidRPr="009B7DF1">
          <w:rPr>
            <w:rFonts w:ascii="opensans-regular" w:eastAsia="Times New Roman" w:hAnsi="opensans-regular" w:cs="Arial"/>
            <w:color w:val="EAA803"/>
            <w:sz w:val="20"/>
            <w:szCs w:val="20"/>
            <w:lang w:eastAsia="da-DK"/>
          </w:rPr>
          <w:t>pskper@skm.dk</w:t>
        </w:r>
      </w:hyperlink>
    </w:p>
    <w:p w:rsidR="009B7DF1" w:rsidRPr="009B7DF1" w:rsidRDefault="009B7DF1" w:rsidP="009B7DF1">
      <w:pPr>
        <w:spacing w:after="300" w:line="288" w:lineRule="auto"/>
        <w:rPr>
          <w:rFonts w:ascii="opensans-regular" w:eastAsia="Times New Roman" w:hAnsi="opensans-regular" w:cs="Arial"/>
          <w:color w:val="285977"/>
          <w:sz w:val="20"/>
          <w:szCs w:val="20"/>
          <w:lang w:eastAsia="da-DK"/>
        </w:rPr>
      </w:pPr>
      <w:r w:rsidRPr="009B7DF1">
        <w:rPr>
          <w:rFonts w:ascii="opensans-regular" w:eastAsia="Times New Roman" w:hAnsi="opensans-regular" w:cs="Arial"/>
          <w:color w:val="285977"/>
          <w:sz w:val="20"/>
          <w:szCs w:val="20"/>
          <w:lang w:eastAsia="da-DK"/>
        </w:rPr>
        <w:t>Eventuelle spørgsmål vedrørende denne høring kan rettes til Hardy Pedersen på tlf.nr. 33 92 45 02 (vedrørende udligningsskatten) og Erik Jørgensen på tlf.nr. 33 92 44 09 (vedrørende afskaffelse af ægtefællefradraget og ændring af fradragsretten for kontingent til A-kasser for begrænset skattepligtige).</w:t>
      </w:r>
    </w:p>
    <w:p w:rsidR="009B7DF1" w:rsidRPr="009B7DF1" w:rsidRDefault="009B7DF1" w:rsidP="009B7DF1">
      <w:pPr>
        <w:spacing w:after="300" w:line="240" w:lineRule="auto"/>
        <w:rPr>
          <w:rFonts w:ascii="opensans-regular" w:eastAsia="Times New Roman" w:hAnsi="opensans-regular" w:cs="Arial"/>
          <w:color w:val="285977"/>
          <w:sz w:val="20"/>
          <w:szCs w:val="20"/>
          <w:lang w:eastAsia="da-DK"/>
        </w:rPr>
      </w:pPr>
      <w:r w:rsidRPr="009B7DF1">
        <w:rPr>
          <w:rFonts w:ascii="opensans-regular" w:eastAsia="Times New Roman" w:hAnsi="opensans-regular" w:cs="Arial"/>
          <w:color w:val="285977"/>
          <w:sz w:val="20"/>
          <w:szCs w:val="20"/>
          <w:lang w:eastAsia="da-DK"/>
        </w:rPr>
        <w:t>Med venlig hilsen</w:t>
      </w:r>
    </w:p>
    <w:p w:rsidR="009B7DF1" w:rsidRPr="009B7DF1" w:rsidRDefault="009B7DF1" w:rsidP="009B7DF1">
      <w:pPr>
        <w:spacing w:line="240" w:lineRule="auto"/>
        <w:rPr>
          <w:rFonts w:ascii="opensans-regular" w:eastAsia="Times New Roman" w:hAnsi="opensans-regular" w:cs="Arial"/>
          <w:color w:val="285977"/>
          <w:sz w:val="20"/>
          <w:szCs w:val="20"/>
          <w:lang w:eastAsia="da-DK"/>
        </w:rPr>
      </w:pPr>
      <w:r w:rsidRPr="009B7DF1">
        <w:rPr>
          <w:rFonts w:ascii="opensans-regular" w:eastAsia="Times New Roman" w:hAnsi="opensans-regular" w:cs="Arial"/>
          <w:color w:val="285977"/>
          <w:sz w:val="20"/>
          <w:szCs w:val="20"/>
          <w:lang w:eastAsia="da-DK"/>
        </w:rPr>
        <w:t>Hardy Pedersen </w:t>
      </w:r>
    </w:p>
    <w:p w:rsidR="00AB3651" w:rsidRDefault="00AB3651">
      <w:bookmarkStart w:id="0" w:name="_GoBack"/>
      <w:bookmarkEnd w:id="0"/>
    </w:p>
    <w:sectPr w:rsidR="00AB36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opensans-regular">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F1"/>
    <w:rsid w:val="00563D1F"/>
    <w:rsid w:val="009B7DF1"/>
    <w:rsid w:val="00AB36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B7DF1"/>
    <w:rPr>
      <w:strike w:val="0"/>
      <w:dstrike w:val="0"/>
      <w:color w:val="EAA80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B7DF1"/>
    <w:rPr>
      <w:strike w:val="0"/>
      <w:dstrike w:val="0"/>
      <w:color w:val="EAA8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72685">
      <w:bodyDiv w:val="1"/>
      <w:marLeft w:val="0"/>
      <w:marRight w:val="0"/>
      <w:marTop w:val="0"/>
      <w:marBottom w:val="0"/>
      <w:divBdr>
        <w:top w:val="none" w:sz="0" w:space="0" w:color="auto"/>
        <w:left w:val="none" w:sz="0" w:space="0" w:color="auto"/>
        <w:bottom w:val="none" w:sz="0" w:space="0" w:color="auto"/>
        <w:right w:val="none" w:sz="0" w:space="0" w:color="auto"/>
      </w:divBdr>
      <w:divsChild>
        <w:div w:id="157042662">
          <w:marLeft w:val="0"/>
          <w:marRight w:val="0"/>
          <w:marTop w:val="0"/>
          <w:marBottom w:val="0"/>
          <w:divBdr>
            <w:top w:val="none" w:sz="0" w:space="0" w:color="auto"/>
            <w:left w:val="none" w:sz="0" w:space="0" w:color="auto"/>
            <w:bottom w:val="none" w:sz="0" w:space="0" w:color="auto"/>
            <w:right w:val="none" w:sz="0" w:space="0" w:color="auto"/>
          </w:divBdr>
          <w:divsChild>
            <w:div w:id="981227463">
              <w:marLeft w:val="0"/>
              <w:marRight w:val="0"/>
              <w:marTop w:val="0"/>
              <w:marBottom w:val="0"/>
              <w:divBdr>
                <w:top w:val="none" w:sz="0" w:space="0" w:color="auto"/>
                <w:left w:val="none" w:sz="0" w:space="0" w:color="auto"/>
                <w:bottom w:val="none" w:sz="0" w:space="0" w:color="auto"/>
                <w:right w:val="none" w:sz="0" w:space="0" w:color="auto"/>
              </w:divBdr>
              <w:divsChild>
                <w:div w:id="11839377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Rot13.LinkTOMail('cfxcre@fxz.qx');"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868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Poulsen</dc:creator>
  <cp:lastModifiedBy>Susanne Poulsen</cp:lastModifiedBy>
  <cp:revision>1</cp:revision>
  <dcterms:created xsi:type="dcterms:W3CDTF">2014-01-15T10:13:00Z</dcterms:created>
  <dcterms:modified xsi:type="dcterms:W3CDTF">2014-01-15T10:13:00Z</dcterms:modified>
</cp:coreProperties>
</file>