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AB" w:rsidRDefault="003B6455">
      <w:r>
        <w:t>Akademikernes Centralorganisation</w:t>
      </w:r>
    </w:p>
    <w:p w:rsidR="003B6455" w:rsidRDefault="003B6455">
      <w:r>
        <w:t>Advokatrådet</w:t>
      </w:r>
    </w:p>
    <w:p w:rsidR="003B6455" w:rsidRDefault="003B6455">
      <w:r>
        <w:t>AErådet</w:t>
      </w:r>
    </w:p>
    <w:p w:rsidR="000F2B37" w:rsidRDefault="00980EDF" w:rsidP="000F2B37">
      <w:proofErr w:type="spellStart"/>
      <w:r>
        <w:t>agroS</w:t>
      </w:r>
      <w:r w:rsidR="000F2B37">
        <w:t>kat</w:t>
      </w:r>
      <w:proofErr w:type="spellEnd"/>
      <w:r w:rsidR="000F2B37">
        <w:t xml:space="preserve"> v/ Knud Maegaard</w:t>
      </w:r>
    </w:p>
    <w:p w:rsidR="003B6455" w:rsidRDefault="003B6455">
      <w:r>
        <w:t>ATP</w:t>
      </w:r>
    </w:p>
    <w:p w:rsidR="003B6455" w:rsidRDefault="003B6455">
      <w:r>
        <w:t>Beskæftigelsesministeriet</w:t>
      </w:r>
    </w:p>
    <w:p w:rsidR="003B6455" w:rsidRDefault="003B6455">
      <w:r>
        <w:t>Business Danmark</w:t>
      </w:r>
    </w:p>
    <w:p w:rsidR="003B6455" w:rsidRDefault="003B6455">
      <w:proofErr w:type="spellStart"/>
      <w:r>
        <w:t>Cepos</w:t>
      </w:r>
      <w:proofErr w:type="spellEnd"/>
      <w:r>
        <w:t xml:space="preserve"> – Center for Politiske Studier</w:t>
      </w:r>
    </w:p>
    <w:p w:rsidR="003B6455" w:rsidRDefault="003B6455">
      <w:proofErr w:type="spellStart"/>
      <w:r>
        <w:t>Cevea</w:t>
      </w:r>
      <w:proofErr w:type="spellEnd"/>
    </w:p>
    <w:p w:rsidR="003B6455" w:rsidRDefault="003B6455">
      <w:r>
        <w:t>Dansk Arbejdsgiverforening</w:t>
      </w:r>
    </w:p>
    <w:p w:rsidR="003B6455" w:rsidRDefault="003B6455">
      <w:r>
        <w:t>Dansk Byggeri</w:t>
      </w:r>
    </w:p>
    <w:p w:rsidR="003B6455" w:rsidRDefault="003B6455">
      <w:r>
        <w:t>Dansk Erhverv</w:t>
      </w:r>
    </w:p>
    <w:p w:rsidR="003B6455" w:rsidRDefault="003B6455">
      <w:r>
        <w:t>Dansk Iværksætterforening</w:t>
      </w:r>
    </w:p>
    <w:p w:rsidR="003B6455" w:rsidRDefault="003B6455">
      <w:r>
        <w:t>Dansk Journalistforbund</w:t>
      </w:r>
    </w:p>
    <w:p w:rsidR="003B6455" w:rsidRDefault="003B6455">
      <w:r>
        <w:t>Dansk Told &amp; Skatteforbund</w:t>
      </w:r>
    </w:p>
    <w:p w:rsidR="003B6455" w:rsidRDefault="003B6455">
      <w:r>
        <w:t>Danske Advokater</w:t>
      </w:r>
    </w:p>
    <w:p w:rsidR="00980EDF" w:rsidRDefault="00980EDF" w:rsidP="00980EDF">
      <w:r>
        <w:t>Danske Regioner</w:t>
      </w:r>
    </w:p>
    <w:p w:rsidR="003B6455" w:rsidRDefault="003B6455">
      <w:r>
        <w:t>Datatilsynet</w:t>
      </w:r>
    </w:p>
    <w:p w:rsidR="003B6455" w:rsidRDefault="003B6455">
      <w:r>
        <w:t>Den Danske Dommerforening</w:t>
      </w:r>
    </w:p>
    <w:p w:rsidR="003B6455" w:rsidRDefault="003B6455">
      <w:r>
        <w:t>Den Danske Skatteborgerforening</w:t>
      </w:r>
    </w:p>
    <w:p w:rsidR="003B6455" w:rsidRDefault="003B6455">
      <w:r>
        <w:t>DI</w:t>
      </w:r>
    </w:p>
    <w:p w:rsidR="003B6455" w:rsidRDefault="003B6455">
      <w:r>
        <w:t>Dommerfuldmægtigforeningen</w:t>
      </w:r>
    </w:p>
    <w:p w:rsidR="003B6455" w:rsidRDefault="003B6455">
      <w:r>
        <w:t>Domstolsstyrelsen</w:t>
      </w:r>
    </w:p>
    <w:p w:rsidR="007F0116" w:rsidRDefault="007F0116" w:rsidP="007F0116">
      <w:r>
        <w:t>Erhvervs- og Vækstministeriet</w:t>
      </w:r>
    </w:p>
    <w:p w:rsidR="003B6455" w:rsidRDefault="003B6455">
      <w:r>
        <w:t>Erhvervsstyrelsen – Center for kvalitet i Erhvervsreguleringen</w:t>
      </w:r>
    </w:p>
    <w:p w:rsidR="003B6455" w:rsidRDefault="003B6455">
      <w:r>
        <w:t>Finansministeriet</w:t>
      </w:r>
    </w:p>
    <w:p w:rsidR="003B6455" w:rsidRDefault="003B6455">
      <w:r>
        <w:lastRenderedPageBreak/>
        <w:t>Finansrådet</w:t>
      </w:r>
    </w:p>
    <w:p w:rsidR="003B6455" w:rsidRDefault="003B6455">
      <w:r>
        <w:t>FOA</w:t>
      </w:r>
    </w:p>
    <w:p w:rsidR="003B6455" w:rsidRDefault="003B6455">
      <w:r>
        <w:t>FSR – danske revisorer</w:t>
      </w:r>
    </w:p>
    <w:p w:rsidR="003B6455" w:rsidRDefault="007F0116">
      <w:r>
        <w:t>Forsikring &amp; Pension</w:t>
      </w:r>
    </w:p>
    <w:p w:rsidR="007F0116" w:rsidRDefault="007F0116">
      <w:r>
        <w:t>Forvaltningshøjskolen</w:t>
      </w:r>
      <w:r w:rsidR="00A21D17">
        <w:t xml:space="preserve"> Att. Ole Aagesen</w:t>
      </w:r>
    </w:p>
    <w:p w:rsidR="007F0116" w:rsidRDefault="007F0116">
      <w:r>
        <w:t>Funktionær og Tjenestemandsforeningen</w:t>
      </w:r>
    </w:p>
    <w:p w:rsidR="007F0116" w:rsidRDefault="007F0116">
      <w:r>
        <w:t>HK-Kommunal</w:t>
      </w:r>
    </w:p>
    <w:p w:rsidR="007F0116" w:rsidRDefault="007F0116">
      <w:proofErr w:type="spellStart"/>
      <w:r>
        <w:t>HK-Privat</w:t>
      </w:r>
      <w:proofErr w:type="spellEnd"/>
    </w:p>
    <w:p w:rsidR="007F0116" w:rsidRDefault="007F0116">
      <w:r>
        <w:t>Håndværksrådet</w:t>
      </w:r>
    </w:p>
    <w:p w:rsidR="007F0116" w:rsidRDefault="007F0116">
      <w:r>
        <w:t>Ingeniørforeningen</w:t>
      </w:r>
    </w:p>
    <w:p w:rsidR="007F0116" w:rsidRDefault="007F0116">
      <w:r>
        <w:t>Justitsministeriet</w:t>
      </w:r>
    </w:p>
    <w:p w:rsidR="007F0116" w:rsidRDefault="007F0116">
      <w:r>
        <w:t>Kommunernes Landsforening</w:t>
      </w:r>
    </w:p>
    <w:p w:rsidR="00980EDF" w:rsidRDefault="00980EDF">
      <w:r>
        <w:t>Landbrug &amp; Fødevarer</w:t>
      </w:r>
    </w:p>
    <w:p w:rsidR="007F0116" w:rsidRDefault="007F0116">
      <w:r>
        <w:t>Landsorganisationen i Danmark</w:t>
      </w:r>
    </w:p>
    <w:p w:rsidR="007F0116" w:rsidRDefault="007F0116">
      <w:r>
        <w:t>Landsskatteretten</w:t>
      </w:r>
    </w:p>
    <w:p w:rsidR="007F0116" w:rsidRDefault="007F0116">
      <w:r>
        <w:t>Ledernes Hovedorganisation</w:t>
      </w:r>
    </w:p>
    <w:p w:rsidR="007F0116" w:rsidRDefault="007F0116">
      <w:r>
        <w:t>Ministeriet for Børn og Undervisning</w:t>
      </w:r>
    </w:p>
    <w:p w:rsidR="007F0116" w:rsidRDefault="007F0116">
      <w:r>
        <w:t>Retssikkerhedschef Margrethe Nørgaard</w:t>
      </w:r>
    </w:p>
    <w:p w:rsidR="007F0116" w:rsidRDefault="007F0116">
      <w:r>
        <w:t>Retssikkerhedssekretariatet</w:t>
      </w:r>
    </w:p>
    <w:p w:rsidR="007F0116" w:rsidRDefault="007F0116">
      <w:r>
        <w:t>Rockwoolfonden</w:t>
      </w:r>
    </w:p>
    <w:p w:rsidR="007F0116" w:rsidRDefault="007F0116">
      <w:r>
        <w:t>SRF Skattefaglig Forening</w:t>
      </w:r>
    </w:p>
    <w:p w:rsidR="007F0116" w:rsidRDefault="007F0116">
      <w:r>
        <w:t>Statsministeriet</w:t>
      </w:r>
    </w:p>
    <w:p w:rsidR="007F0116" w:rsidRDefault="00956381">
      <w:r>
        <w:t>Social- og integrafionsministeriet</w:t>
      </w:r>
    </w:p>
    <w:p w:rsidR="00980EDF" w:rsidRDefault="00F21556">
      <w:proofErr w:type="spellStart"/>
      <w:r>
        <w:t>Videncent</w:t>
      </w:r>
      <w:r w:rsidR="00980EDF">
        <w:t>r</w:t>
      </w:r>
      <w:r>
        <w:t>et</w:t>
      </w:r>
      <w:proofErr w:type="spellEnd"/>
      <w:r w:rsidR="00980EDF">
        <w:t xml:space="preserve"> for Landbrug </w:t>
      </w:r>
    </w:p>
    <w:p w:rsidR="007F0116" w:rsidRDefault="007F0116">
      <w:r>
        <w:t>Ældresagen</w:t>
      </w:r>
    </w:p>
    <w:p w:rsidR="007F0116" w:rsidRDefault="007F0116">
      <w:r>
        <w:t>Økonomi- og Indenrigsministeriet</w:t>
      </w:r>
    </w:p>
    <w:sectPr w:rsidR="007F0116" w:rsidSect="00DA23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6455"/>
    <w:rsid w:val="000F2B37"/>
    <w:rsid w:val="00144B43"/>
    <w:rsid w:val="001D224A"/>
    <w:rsid w:val="0027345D"/>
    <w:rsid w:val="002C7432"/>
    <w:rsid w:val="00364E39"/>
    <w:rsid w:val="003755D9"/>
    <w:rsid w:val="003B6455"/>
    <w:rsid w:val="005643FF"/>
    <w:rsid w:val="00585373"/>
    <w:rsid w:val="005D215B"/>
    <w:rsid w:val="0076537F"/>
    <w:rsid w:val="007F0116"/>
    <w:rsid w:val="007F3E80"/>
    <w:rsid w:val="007F50BE"/>
    <w:rsid w:val="008B33FA"/>
    <w:rsid w:val="00956381"/>
    <w:rsid w:val="00980EDF"/>
    <w:rsid w:val="00A21D17"/>
    <w:rsid w:val="00AC3E47"/>
    <w:rsid w:val="00B07BC8"/>
    <w:rsid w:val="00DA23AB"/>
    <w:rsid w:val="00DB1913"/>
    <w:rsid w:val="00DF2F97"/>
    <w:rsid w:val="00DF40CA"/>
    <w:rsid w:val="00EA2E08"/>
    <w:rsid w:val="00EE1BFE"/>
    <w:rsid w:val="00EE4C58"/>
    <w:rsid w:val="00F2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w17783</cp:lastModifiedBy>
  <cp:revision>3</cp:revision>
  <dcterms:created xsi:type="dcterms:W3CDTF">2012-03-01T07:35:00Z</dcterms:created>
  <dcterms:modified xsi:type="dcterms:W3CDTF">2012-03-01T09:35:00Z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C:\DOCUME~1\w17783\LOKALE~1\Temp\SJ20120301093405763 [DOK643165].DOCX</vt:lpwstr>
  </property>
  <property fmtid="{D5CDD505-2E9C-101B-9397-08002B2CF9AE}" pid="3" name="title">
    <vt:lpwstr>Høringsliste</vt:lpwstr>
  </property>
  <property fmtid="{D5CDD505-2E9C-101B-9397-08002B2CF9AE}" pid="4" name="command">
    <vt:lpwstr/>
  </property>
  <property fmtid="{D5CDD505-2E9C-101B-9397-08002B2CF9AE}" pid="5" name="_AdHocReviewCycleID">
    <vt:i4>-1245885468</vt:i4>
  </property>
  <property fmtid="{D5CDD505-2E9C-101B-9397-08002B2CF9AE}" pid="6" name="_NewReviewCycle">
    <vt:lpwstr/>
  </property>
  <property fmtid="{D5CDD505-2E9C-101B-9397-08002B2CF9AE}" pid="7" name="_EmailSubject">
    <vt:lpwstr>høring af lovforslag om initiativer til sort arbejde[4 vedhæftede filer]</vt:lpwstr>
  </property>
  <property fmtid="{D5CDD505-2E9C-101B-9397-08002B2CF9AE}" pid="8" name="_AuthorEmail">
    <vt:lpwstr>sp@skat.dk</vt:lpwstr>
  </property>
  <property fmtid="{D5CDD505-2E9C-101B-9397-08002B2CF9AE}" pid="9" name="_AuthorEmailDisplayName">
    <vt:lpwstr>Susanne Aabye Poulsen</vt:lpwstr>
  </property>
  <property fmtid="{D5CDD505-2E9C-101B-9397-08002B2CF9AE}" pid="10" name="_PreviousAdHocReviewCycleID">
    <vt:i4>-1959016396</vt:i4>
  </property>
</Properties>
</file>