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plysninger"/>
        <w:tblDescription w:val="Navn, adresse og post adresse"/>
      </w:tblPr>
      <w:tblGrid>
        <w:gridCol w:w="7314"/>
      </w:tblGrid>
      <w:tr w:rsidR="00055B05" w:rsidRPr="00F23B01" w14:paraId="4D4EEFE4" w14:textId="77777777" w:rsidTr="00EB7AB1">
        <w:trPr>
          <w:trHeight w:val="3075"/>
          <w:tblHeader/>
        </w:trPr>
        <w:tc>
          <w:tcPr>
            <w:tcW w:w="7314" w:type="dxa"/>
          </w:tcPr>
          <w:p w14:paraId="3C7D70DC" w14:textId="3CB30601" w:rsidR="000E09DC" w:rsidRDefault="00EB7AB1" w:rsidP="000945B2">
            <w:pPr>
              <w:pStyle w:val="Modtageradresse"/>
              <w:rPr>
                <w:rStyle w:val="Linjenummer"/>
              </w:rPr>
            </w:pPr>
            <w:r>
              <w:rPr>
                <w:rStyle w:val="Linjenummer"/>
              </w:rPr>
              <w:t>Se høringsliste</w:t>
            </w:r>
            <w:r w:rsidR="00026063">
              <w:rPr>
                <w:rStyle w:val="Linjenummer"/>
              </w:rPr>
              <w:t>n</w:t>
            </w:r>
            <w:bookmarkStart w:id="0" w:name="_GoBack"/>
            <w:bookmarkEnd w:id="0"/>
          </w:p>
          <w:p w14:paraId="335F8EE0" w14:textId="77777777" w:rsidR="00EB7AB1" w:rsidRDefault="00EB7AB1" w:rsidP="000945B2">
            <w:pPr>
              <w:pStyle w:val="Modtageradresse"/>
              <w:rPr>
                <w:rStyle w:val="Linjenummer"/>
              </w:rPr>
            </w:pPr>
          </w:p>
          <w:p w14:paraId="5D39935B" w14:textId="77777777" w:rsidR="00B77DA8" w:rsidRDefault="00EB7AB1" w:rsidP="000945B2">
            <w:pPr>
              <w:pStyle w:val="Modtageradresse"/>
              <w:rPr>
                <w:i/>
              </w:rPr>
            </w:pPr>
            <w:r>
              <w:rPr>
                <w:i/>
              </w:rPr>
              <w:t xml:space="preserve">(Styrelsen skal bede om, at censorsekretariaterne videresender høringen til de censorformandskaber, som de </w:t>
            </w:r>
            <w:r w:rsidR="008A3744">
              <w:rPr>
                <w:i/>
              </w:rPr>
              <w:t>yder administrativ bistand til</w:t>
            </w:r>
            <w:r>
              <w:rPr>
                <w:i/>
              </w:rPr>
              <w:t>)</w:t>
            </w:r>
          </w:p>
          <w:p w14:paraId="463EDA34" w14:textId="77777777" w:rsidR="00B77DA8" w:rsidRDefault="00B77DA8" w:rsidP="000945B2">
            <w:pPr>
              <w:pStyle w:val="Modtageradresse"/>
              <w:rPr>
                <w:rStyle w:val="Linjenummer"/>
                <w:i/>
              </w:rPr>
            </w:pPr>
          </w:p>
          <w:p w14:paraId="38A17AB5" w14:textId="77777777" w:rsidR="00B77DA8" w:rsidRDefault="00B77DA8" w:rsidP="000945B2">
            <w:pPr>
              <w:pStyle w:val="Modtageradresse"/>
              <w:rPr>
                <w:rStyle w:val="Linjenummer"/>
                <w:i/>
              </w:rPr>
            </w:pPr>
          </w:p>
          <w:p w14:paraId="19746F2C" w14:textId="77777777" w:rsidR="00B77DA8" w:rsidRDefault="00B77DA8" w:rsidP="000945B2">
            <w:pPr>
              <w:pStyle w:val="Modtageradresse"/>
              <w:rPr>
                <w:rStyle w:val="Linjenummer"/>
                <w:i/>
              </w:rPr>
            </w:pPr>
          </w:p>
          <w:p w14:paraId="137E1113" w14:textId="77777777" w:rsidR="00B77DA8" w:rsidRDefault="00B77DA8" w:rsidP="000945B2">
            <w:pPr>
              <w:pStyle w:val="Modtageradresse"/>
              <w:rPr>
                <w:rStyle w:val="Linjenummer"/>
                <w:i/>
              </w:rPr>
            </w:pPr>
          </w:p>
          <w:p w14:paraId="4EF78590" w14:textId="77777777" w:rsidR="00B77DA8" w:rsidRDefault="00B77DA8" w:rsidP="000945B2">
            <w:pPr>
              <w:pStyle w:val="Modtageradresse"/>
              <w:rPr>
                <w:rStyle w:val="Linjenummer"/>
                <w:i/>
              </w:rPr>
            </w:pPr>
          </w:p>
          <w:p w14:paraId="0DB5B2B8" w14:textId="77777777" w:rsidR="00B77DA8" w:rsidRDefault="00B77DA8" w:rsidP="000945B2">
            <w:pPr>
              <w:pStyle w:val="Modtageradresse"/>
              <w:rPr>
                <w:rStyle w:val="Linjenummer"/>
                <w:i/>
              </w:rPr>
            </w:pPr>
          </w:p>
          <w:p w14:paraId="2ADAB853" w14:textId="77777777" w:rsidR="00B77DA8" w:rsidRDefault="00B77DA8" w:rsidP="000945B2">
            <w:pPr>
              <w:pStyle w:val="Modtageradresse"/>
              <w:rPr>
                <w:rStyle w:val="Linjenummer"/>
                <w:i/>
              </w:rPr>
            </w:pPr>
          </w:p>
          <w:p w14:paraId="23DDFF14" w14:textId="77777777" w:rsidR="00B77DA8" w:rsidRDefault="00B77DA8" w:rsidP="00B77DA8">
            <w:pPr>
              <w:pStyle w:val="Overskrift1"/>
              <w:outlineLvl w:val="0"/>
              <w:rPr>
                <w:b w:val="0"/>
                <w:sz w:val="20"/>
              </w:rPr>
            </w:pPr>
            <w:r>
              <w:t>HØRINGSBREV vedrørende ny censorbekendtgørelse</w:t>
            </w:r>
          </w:p>
          <w:p w14:paraId="303DC8D9" w14:textId="0E95FB6A" w:rsidR="00B77DA8" w:rsidRPr="00B77DA8" w:rsidRDefault="00B77DA8" w:rsidP="000945B2">
            <w:pPr>
              <w:pStyle w:val="Modtageradresse"/>
              <w:rPr>
                <w:rStyle w:val="Linjenummer"/>
              </w:rPr>
            </w:pPr>
          </w:p>
        </w:tc>
      </w:tr>
    </w:tbl>
    <w:p w14:paraId="3B137F52" w14:textId="7B44A102" w:rsidR="00EB7AB1" w:rsidRDefault="00EB7AB1" w:rsidP="00EB7AB1">
      <w:pPr>
        <w:pStyle w:val="DokumentOverskrift"/>
        <w:jc w:val="both"/>
        <w:rPr>
          <w:b w:val="0"/>
          <w:sz w:val="20"/>
        </w:rPr>
      </w:pPr>
      <w:r>
        <w:rPr>
          <w:b w:val="0"/>
          <w:sz w:val="20"/>
        </w:rPr>
        <w:t xml:space="preserve">Uddannelses- og Forskningsstyrelsen sender hermed udkast til ny </w:t>
      </w:r>
      <w:r w:rsidRPr="00852B6C">
        <w:rPr>
          <w:b w:val="0"/>
          <w:i/>
          <w:sz w:val="20"/>
        </w:rPr>
        <w:t>bekendtgørelse om censorordning og censorvirk</w:t>
      </w:r>
      <w:r w:rsidR="00F23A2A" w:rsidRPr="00852B6C">
        <w:rPr>
          <w:b w:val="0"/>
          <w:i/>
          <w:sz w:val="20"/>
        </w:rPr>
        <w:t>e</w:t>
      </w:r>
      <w:r>
        <w:rPr>
          <w:b w:val="0"/>
          <w:sz w:val="20"/>
        </w:rPr>
        <w:t xml:space="preserve"> i ekstern høring. </w:t>
      </w:r>
    </w:p>
    <w:p w14:paraId="760834F1" w14:textId="77777777" w:rsidR="00EB7AB1" w:rsidRDefault="00EB7AB1" w:rsidP="00EB7AB1">
      <w:pPr>
        <w:pStyle w:val="DokumentOverskrift"/>
        <w:jc w:val="both"/>
        <w:rPr>
          <w:b w:val="0"/>
          <w:sz w:val="20"/>
        </w:rPr>
      </w:pPr>
    </w:p>
    <w:p w14:paraId="33E3FEAF" w14:textId="77777777" w:rsidR="00EB7AB1" w:rsidRDefault="00EB7AB1" w:rsidP="00EB7AB1">
      <w:r>
        <w:t>Neden for følger en mere detaljeret gennemgang af de enkelte bestemmelser i bekendtgørelsesudkastet.</w:t>
      </w:r>
    </w:p>
    <w:p w14:paraId="4CAE403D" w14:textId="77777777" w:rsidR="00EB7AB1" w:rsidRDefault="00EB7AB1" w:rsidP="00EB7AB1"/>
    <w:p w14:paraId="4E6707D6" w14:textId="168F5B37" w:rsidR="00EB7AB1" w:rsidRDefault="00EB7AB1" w:rsidP="00EB7AB1">
      <w:r>
        <w:t xml:space="preserve">Styrelsen skal anmode om, at eventuelle bemærkninger til høringsudkastet sendes til </w:t>
      </w:r>
      <w:hyperlink r:id="rId9" w:history="1">
        <w:r>
          <w:rPr>
            <w:rStyle w:val="Hyperlink"/>
          </w:rPr>
          <w:t>ufs-hoering@ufm.dk</w:t>
        </w:r>
      </w:hyperlink>
      <w:r>
        <w:rPr>
          <w:rStyle w:val="Hyperlink"/>
        </w:rPr>
        <w:t>,</w:t>
      </w:r>
      <w:r>
        <w:t xml:space="preserve"> cc. Rikke Lise Simested med reference til sag 2023-7769 senest </w:t>
      </w:r>
    </w:p>
    <w:p w14:paraId="61A4868A" w14:textId="19A16DAD" w:rsidR="00EB7AB1" w:rsidRDefault="00AF79FC" w:rsidP="00EB7AB1">
      <w:pPr>
        <w:jc w:val="center"/>
        <w:rPr>
          <w:b/>
        </w:rPr>
      </w:pPr>
      <w:r w:rsidRPr="00B77DA8">
        <w:rPr>
          <w:b/>
        </w:rPr>
        <w:t>Man</w:t>
      </w:r>
      <w:r w:rsidR="000D48EA" w:rsidRPr="00B77DA8">
        <w:rPr>
          <w:b/>
        </w:rPr>
        <w:t xml:space="preserve">dag den </w:t>
      </w:r>
      <w:r w:rsidRPr="00B77DA8">
        <w:rPr>
          <w:b/>
        </w:rPr>
        <w:t>17</w:t>
      </w:r>
      <w:r w:rsidR="000D48EA" w:rsidRPr="00B77DA8">
        <w:rPr>
          <w:b/>
        </w:rPr>
        <w:t>. juni 2024, kl. 12:00</w:t>
      </w:r>
      <w:r w:rsidR="00EB7AB1" w:rsidRPr="00B77DA8">
        <w:rPr>
          <w:b/>
        </w:rPr>
        <w:t>.</w:t>
      </w:r>
    </w:p>
    <w:p w14:paraId="7FCA4840" w14:textId="77777777" w:rsidR="00EB7AB1" w:rsidRDefault="00EB7AB1" w:rsidP="00EB7AB1"/>
    <w:p w14:paraId="0E42C394" w14:textId="3B9A73E2" w:rsidR="00EB7AB1" w:rsidRDefault="00EB7AB1" w:rsidP="00EB7AB1">
      <w:r>
        <w:t xml:space="preserve">Spørgsmål til høringsudkastet bedes rettet til undertegnede, specialkonsulent Rikke Lise Simested på e-mail:  </w:t>
      </w:r>
      <w:hyperlink r:id="rId10" w:history="1">
        <w:r>
          <w:rPr>
            <w:rStyle w:val="Hyperlink"/>
          </w:rPr>
          <w:t>rils@ufm.dk</w:t>
        </w:r>
      </w:hyperlink>
      <w:r>
        <w:t xml:space="preserve">, eller </w:t>
      </w:r>
      <w:r w:rsidR="00634944">
        <w:t>telefon</w:t>
      </w:r>
      <w:r>
        <w:t>: 7231 7876</w:t>
      </w:r>
      <w:r w:rsidR="00F62EFC">
        <w:t>.</w:t>
      </w:r>
      <w:r>
        <w:t xml:space="preserve"> </w:t>
      </w:r>
    </w:p>
    <w:p w14:paraId="3255AFDA" w14:textId="77777777" w:rsidR="00EB7AB1" w:rsidRDefault="00EB7AB1" w:rsidP="00EB7AB1"/>
    <w:p w14:paraId="1C4802AF" w14:textId="77777777" w:rsidR="00EB7AB1" w:rsidRDefault="00EB7AB1" w:rsidP="00EB7AB1">
      <w:r>
        <w:t xml:space="preserve">Høringen er også offentliggjort på </w:t>
      </w:r>
      <w:hyperlink r:id="rId11" w:history="1">
        <w:r>
          <w:rPr>
            <w:rStyle w:val="Hyperlink"/>
          </w:rPr>
          <w:t>Høringsportalen</w:t>
        </w:r>
      </w:hyperlink>
      <w:r>
        <w:t xml:space="preserve">. </w:t>
      </w:r>
    </w:p>
    <w:p w14:paraId="119BA7CD" w14:textId="77777777" w:rsidR="00EB7AB1" w:rsidRDefault="00EB7AB1" w:rsidP="00EB7AB1"/>
    <w:p w14:paraId="1B812E1B" w14:textId="77777777" w:rsidR="00EB7AB1" w:rsidRDefault="00EB7AB1" w:rsidP="00EB7AB1">
      <w:r>
        <w:t xml:space="preserve">Høringssvar fra ikke-ministerielle høringsparter offentliggøres på Høringsportalen efter høringsfristens udløb. Ved afgivelse af høringssvar samtykker høringsparten i, at vedkommendes høringssvar, inkl. navn og evt. angivet adresse eller e-mailadresse, offentliggøres på Høringsportalen efter endt høring. </w:t>
      </w:r>
    </w:p>
    <w:p w14:paraId="45D271FD" w14:textId="77777777" w:rsidR="00EB7AB1" w:rsidRDefault="00EB7AB1" w:rsidP="00EB7AB1">
      <w:pPr>
        <w:pStyle w:val="Overskrift1"/>
      </w:pPr>
      <w:r>
        <w:t>Gennemgang af de enkelte bestemmelser</w:t>
      </w:r>
    </w:p>
    <w:p w14:paraId="356BC8E2" w14:textId="2EB2EF02" w:rsidR="00EB7AB1" w:rsidRDefault="00EB7AB1" w:rsidP="00EB7AB1">
      <w:pPr>
        <w:rPr>
          <w:b/>
        </w:rPr>
      </w:pPr>
    </w:p>
    <w:p w14:paraId="03065501" w14:textId="77777777" w:rsidR="00EB7AB1" w:rsidRDefault="00EB7AB1" w:rsidP="00EB7AB1">
      <w:pPr>
        <w:rPr>
          <w:b/>
        </w:rPr>
      </w:pPr>
      <w:r>
        <w:rPr>
          <w:b/>
        </w:rPr>
        <w:t>Kapitel 1</w:t>
      </w:r>
    </w:p>
    <w:p w14:paraId="24F7C51B" w14:textId="77777777" w:rsidR="00EB7AB1" w:rsidRDefault="00EB7AB1" w:rsidP="00EB7AB1">
      <w:r>
        <w:rPr>
          <w:b/>
        </w:rPr>
        <w:t xml:space="preserve">§ 1 </w:t>
      </w:r>
      <w:r>
        <w:t xml:space="preserve">og </w:t>
      </w:r>
      <w:r>
        <w:rPr>
          <w:b/>
        </w:rPr>
        <w:t xml:space="preserve">§ 2: </w:t>
      </w:r>
      <w:r>
        <w:t>Er identiske med de nuværende §§ 1 og 2, i kapitel 1 og angiver som hidtil bekendtgørelsens formål og anvendelsesområde.</w:t>
      </w:r>
    </w:p>
    <w:p w14:paraId="50516A10" w14:textId="77777777" w:rsidR="00696F2D" w:rsidRDefault="00696F2D" w:rsidP="00EB7AB1"/>
    <w:p w14:paraId="737A3DDF" w14:textId="083467FE" w:rsidR="00EB7AB1" w:rsidRDefault="00696F2D" w:rsidP="00EB7AB1">
      <w:r>
        <w:t>Dog foreslår styrelsen, at ”formandskab” ændres til ”</w:t>
      </w:r>
      <w:r w:rsidR="007B47B5">
        <w:t>leder</w:t>
      </w:r>
      <w:r>
        <w:t xml:space="preserve">skab”, </w:t>
      </w:r>
      <w:r w:rsidR="007B47B5">
        <w:t xml:space="preserve">samt at ”formand” ændres til ”forperson”. </w:t>
      </w:r>
      <w:r w:rsidR="009614BF">
        <w:t xml:space="preserve">Der henvises til </w:t>
      </w:r>
      <w:r w:rsidR="009614BF" w:rsidRPr="009614BF">
        <w:t>Justitsministeriets vejledning om administrative forskrifter</w:t>
      </w:r>
      <w:r w:rsidR="009614BF">
        <w:t xml:space="preserve"> – se vedlagte link: </w:t>
      </w:r>
      <w:hyperlink r:id="rId12" w:history="1">
        <w:r w:rsidR="009614BF">
          <w:rPr>
            <w:rStyle w:val="Hyperlink"/>
          </w:rPr>
          <w:t>2.2. Sproget | Lovkvalitet</w:t>
        </w:r>
      </w:hyperlink>
    </w:p>
    <w:p w14:paraId="60E98AE3" w14:textId="77777777" w:rsidR="009614BF" w:rsidRDefault="009614BF" w:rsidP="00EB7AB1">
      <w:pPr>
        <w:rPr>
          <w:b/>
        </w:rPr>
      </w:pPr>
    </w:p>
    <w:p w14:paraId="33A49736" w14:textId="33084FC8" w:rsidR="00EB7AB1" w:rsidRDefault="00EB7AB1" w:rsidP="00EB7AB1">
      <w:r>
        <w:rPr>
          <w:b/>
        </w:rPr>
        <w:t xml:space="preserve">Kapitel 2: </w:t>
      </w:r>
      <w:r>
        <w:t>Er et nyt kapitel, hvor censorordningens organisering og opgave</w:t>
      </w:r>
      <w:r w:rsidR="00852B6C">
        <w:t>r</w:t>
      </w:r>
      <w:r>
        <w:t xml:space="preserve"> er beskrevet. </w:t>
      </w:r>
    </w:p>
    <w:p w14:paraId="4C49CE8E" w14:textId="77777777" w:rsidR="00EB7AB1" w:rsidRDefault="00EB7AB1" w:rsidP="00EB7AB1"/>
    <w:p w14:paraId="64FCA1A0" w14:textId="76C6BDC9" w:rsidR="00852B6C" w:rsidRDefault="00EB7AB1" w:rsidP="00EB7AB1">
      <w:r>
        <w:rPr>
          <w:b/>
        </w:rPr>
        <w:t xml:space="preserve">§ 3: </w:t>
      </w:r>
      <w:r>
        <w:t xml:space="preserve">Bestemmelsen vedrører den hierarkiske opbygning af censorområdet og præsenterer aktørerne, deres virke og funktioner. </w:t>
      </w:r>
    </w:p>
    <w:p w14:paraId="416BC48D" w14:textId="77777777" w:rsidR="00634944" w:rsidRDefault="00634944" w:rsidP="00EB7AB1"/>
    <w:p w14:paraId="707E5EC7" w14:textId="44FE4F69" w:rsidR="00852B6C" w:rsidRDefault="00634944" w:rsidP="00EB7AB1">
      <w:r>
        <w:lastRenderedPageBreak/>
        <w:t xml:space="preserve">Det er </w:t>
      </w:r>
      <w:r w:rsidR="00852B6C">
        <w:t>styrelsen, som beskikker og afbeskikker censorer efter regler fastsat i kapitel 3.</w:t>
      </w:r>
    </w:p>
    <w:p w14:paraId="46F3D367" w14:textId="77777777" w:rsidR="00634944" w:rsidRDefault="00634944" w:rsidP="00EB7AB1"/>
    <w:p w14:paraId="4685F28E" w14:textId="625395BF" w:rsidR="00EB7AB1" w:rsidRDefault="00852B6C" w:rsidP="00EB7AB1">
      <w:r>
        <w:t>C</w:t>
      </w:r>
      <w:r w:rsidR="00B531B1">
        <w:t>ensor</w:t>
      </w:r>
      <w:r w:rsidR="00B5397D">
        <w:t xml:space="preserve"> </w:t>
      </w:r>
      <w:r w:rsidR="00634944">
        <w:t xml:space="preserve">er en </w:t>
      </w:r>
      <w:r w:rsidR="00B531B1" w:rsidRPr="000D48EA">
        <w:rPr>
          <w:i/>
        </w:rPr>
        <w:t>faglig</w:t>
      </w:r>
      <w:r w:rsidR="00D91D02" w:rsidRPr="000D48EA">
        <w:rPr>
          <w:i/>
        </w:rPr>
        <w:t>t uafhængig person</w:t>
      </w:r>
      <w:r>
        <w:t>, der beskikkes til at deltage i uddannelsens eksterne eksamener og prøver</w:t>
      </w:r>
      <w:r w:rsidR="008419C5">
        <w:t xml:space="preserve"> for at kvalitetssikre </w:t>
      </w:r>
      <w:r w:rsidR="00AF79FC">
        <w:t>disse</w:t>
      </w:r>
      <w:r w:rsidR="00D91D02">
        <w:t>.</w:t>
      </w:r>
    </w:p>
    <w:p w14:paraId="1A11D6C3" w14:textId="77777777" w:rsidR="00634944" w:rsidRDefault="00634944" w:rsidP="00EB7AB1"/>
    <w:p w14:paraId="10DD3BA8" w14:textId="6F0F23FF" w:rsidR="00FE31DC" w:rsidRDefault="00852B6C" w:rsidP="00EB7AB1">
      <w:r>
        <w:t xml:space="preserve">Lederskabets </w:t>
      </w:r>
      <w:r w:rsidR="008A4B05">
        <w:t xml:space="preserve">funktion er </w:t>
      </w:r>
      <w:r w:rsidR="00120830">
        <w:t xml:space="preserve">alene </w:t>
      </w:r>
      <w:r w:rsidR="008A4B05">
        <w:t xml:space="preserve">at </w:t>
      </w:r>
      <w:r w:rsidR="00C45ADF">
        <w:t>tilrettelægge</w:t>
      </w:r>
      <w:r w:rsidR="008A4B05">
        <w:t xml:space="preserve"> </w:t>
      </w:r>
      <w:r w:rsidR="00C45ADF">
        <w:t>arbejdet i korpset</w:t>
      </w:r>
      <w:r w:rsidR="008A4B05">
        <w:t xml:space="preserve">. Valget af ordet ”lederskab” er en præcisering af, at funktionen også </w:t>
      </w:r>
      <w:r w:rsidR="000D48EA">
        <w:t xml:space="preserve">indebærer </w:t>
      </w:r>
      <w:r w:rsidR="00120830">
        <w:t>d</w:t>
      </w:r>
      <w:r w:rsidR="000D48EA">
        <w:t>en</w:t>
      </w:r>
      <w:r w:rsidR="00C45ADF">
        <w:t xml:space="preserve"> </w:t>
      </w:r>
      <w:r w:rsidR="000D48EA">
        <w:t>funktion</w:t>
      </w:r>
      <w:r w:rsidR="00120830">
        <w:t xml:space="preserve"> at håndtere samarbejdsvanskeligheder i censor</w:t>
      </w:r>
      <w:r w:rsidR="00C45ADF">
        <w:t>korpset</w:t>
      </w:r>
      <w:r w:rsidR="008A4B05">
        <w:t xml:space="preserve">, eller </w:t>
      </w:r>
      <w:r w:rsidR="00120830">
        <w:t>forholde sig til</w:t>
      </w:r>
      <w:r w:rsidR="008A4B05">
        <w:t xml:space="preserve"> censors adfærd</w:t>
      </w:r>
      <w:r w:rsidR="00120830">
        <w:t>, hvis den</w:t>
      </w:r>
      <w:r w:rsidR="008A4B05">
        <w:t xml:space="preserve"> fører til klager fra enten medbedømmere eller studerende. </w:t>
      </w:r>
      <w:r w:rsidR="00120830">
        <w:t xml:space="preserve"> Ligeledes skal lederskabet tage stilling til og evt. indstille til afbeskikkelse.</w:t>
      </w:r>
    </w:p>
    <w:p w14:paraId="12CB19DF" w14:textId="77777777" w:rsidR="00120830" w:rsidRDefault="00120830" w:rsidP="00EB7AB1"/>
    <w:p w14:paraId="1BB70AAE" w14:textId="61FE317D" w:rsidR="00EB7AB1" w:rsidRDefault="00EB7AB1" w:rsidP="00EB7AB1">
      <w:r>
        <w:t xml:space="preserve">Bestemmelsen skal </w:t>
      </w:r>
      <w:r w:rsidR="00CC50ED">
        <w:t xml:space="preserve">i øvrigt </w:t>
      </w:r>
      <w:r>
        <w:t xml:space="preserve">læses i sammenhæng med §§ 10,11,15, 16 og 18. </w:t>
      </w:r>
    </w:p>
    <w:p w14:paraId="58216790" w14:textId="77777777" w:rsidR="00EB7AB1" w:rsidRDefault="00EB7AB1" w:rsidP="00EB7AB1">
      <w:pPr>
        <w:rPr>
          <w:b/>
        </w:rPr>
      </w:pPr>
    </w:p>
    <w:p w14:paraId="148EDB8D" w14:textId="780FD909" w:rsidR="00EB7AB1" w:rsidRDefault="00EB7AB1" w:rsidP="00EB7AB1">
      <w:pPr>
        <w:rPr>
          <w:b/>
        </w:rPr>
      </w:pPr>
      <w:r>
        <w:rPr>
          <w:b/>
        </w:rPr>
        <w:t xml:space="preserve">§ 4: </w:t>
      </w:r>
      <w:r>
        <w:t xml:space="preserve">Bestemmelsen er en sammenskrivning af de nuværende §§ 9, 10, 18, 25, 26, 33 og 34, og </w:t>
      </w:r>
      <w:r w:rsidR="00FE31DC">
        <w:t>beskriver</w:t>
      </w:r>
      <w:r>
        <w:t xml:space="preserve"> uddannelsesinstitutionernes forpligtelser overfor </w:t>
      </w:r>
      <w:r w:rsidR="007B47B5">
        <w:t>leder</w:t>
      </w:r>
      <w:r>
        <w:t xml:space="preserve">skabet.  </w:t>
      </w:r>
    </w:p>
    <w:p w14:paraId="1DC265D1" w14:textId="216A7CC0" w:rsidR="007126C8" w:rsidRDefault="00EB7AB1" w:rsidP="00EB7AB1">
      <w:r>
        <w:t xml:space="preserve">Bestemmelsen </w:t>
      </w:r>
      <w:r w:rsidR="009D1A42">
        <w:t xml:space="preserve">foreslår, at begrebet ”administrativ og praktisk bistand” præciseres, således at det </w:t>
      </w:r>
      <w:r w:rsidR="007126C8">
        <w:t>fortsat</w:t>
      </w:r>
      <w:r w:rsidR="00AE1F53">
        <w:t xml:space="preserve"> er</w:t>
      </w:r>
      <w:r w:rsidR="00420131">
        <w:t xml:space="preserve"> den</w:t>
      </w:r>
      <w:r w:rsidR="007B47B5">
        <w:t xml:space="preserve"> </w:t>
      </w:r>
      <w:r w:rsidR="00D91D02">
        <w:t>institution</w:t>
      </w:r>
      <w:r w:rsidR="00420131">
        <w:t>, der varetager sekretariatsbetjeningen overfor lederskabet</w:t>
      </w:r>
      <w:r w:rsidR="006A031D">
        <w:t xml:space="preserve"> </w:t>
      </w:r>
      <w:r w:rsidR="006A031D" w:rsidRPr="00FE31DC">
        <w:t>(censorsekretari</w:t>
      </w:r>
      <w:r w:rsidR="005F5F61" w:rsidRPr="00FE31DC">
        <w:t>a</w:t>
      </w:r>
      <w:r w:rsidR="006A031D" w:rsidRPr="00FE31DC">
        <w:t>tet)</w:t>
      </w:r>
      <w:r w:rsidR="00420131" w:rsidRPr="00FE31DC">
        <w:t>,</w:t>
      </w:r>
      <w:r w:rsidR="00D91D02">
        <w:t xml:space="preserve"> </w:t>
      </w:r>
      <w:r w:rsidR="009D1A42">
        <w:t xml:space="preserve">der </w:t>
      </w:r>
      <w:r w:rsidR="00D91D02">
        <w:t>yder administrativ og juridisk bistand.</w:t>
      </w:r>
      <w:r w:rsidR="007B47B5">
        <w:t xml:space="preserve"> </w:t>
      </w:r>
    </w:p>
    <w:p w14:paraId="4088D966" w14:textId="77777777" w:rsidR="007126C8" w:rsidRDefault="007126C8" w:rsidP="00EB7AB1"/>
    <w:p w14:paraId="0CB9310E" w14:textId="77777777" w:rsidR="00752A2A" w:rsidRDefault="009D1A42" w:rsidP="00752A2A">
      <w:r>
        <w:t>Det bemærkes, at</w:t>
      </w:r>
      <w:r w:rsidR="00AE1F53" w:rsidRPr="00AE1F53">
        <w:t xml:space="preserve"> </w:t>
      </w:r>
      <w:r w:rsidR="00AE1F53">
        <w:t xml:space="preserve">den foreslåede formulering ikke </w:t>
      </w:r>
      <w:r w:rsidR="007126C8">
        <w:t xml:space="preserve">er en </w:t>
      </w:r>
      <w:r w:rsidR="00AE1F53">
        <w:t>ændring af</w:t>
      </w:r>
      <w:r>
        <w:t xml:space="preserve"> </w:t>
      </w:r>
      <w:r w:rsidR="006A031D">
        <w:t>censor</w:t>
      </w:r>
      <w:r w:rsidR="008A3744">
        <w:t>sekretariat</w:t>
      </w:r>
      <w:r w:rsidR="006A031D">
        <w:t>ets</w:t>
      </w:r>
      <w:r>
        <w:t xml:space="preserve"> opgaver, idet </w:t>
      </w:r>
      <w:r w:rsidR="008A3744">
        <w:t>in</w:t>
      </w:r>
      <w:r>
        <w:t xml:space="preserve">stitutionen </w:t>
      </w:r>
      <w:r w:rsidR="00DD5A7D">
        <w:t xml:space="preserve">også efter de </w:t>
      </w:r>
      <w:r w:rsidR="00AE1F53">
        <w:t>nuværende</w:t>
      </w:r>
      <w:r w:rsidR="00DD5A7D">
        <w:t xml:space="preserve"> regler sk</w:t>
      </w:r>
      <w:r w:rsidR="00AE1F53">
        <w:t>al</w:t>
      </w:r>
      <w:r w:rsidR="00DD5A7D">
        <w:t xml:space="preserve"> bistå lederskabet. </w:t>
      </w:r>
      <w:r w:rsidR="00752A2A">
        <w:t>Censorsekretariatet kan bestemme, at den administrative bistand stilles til rådighed ved hjælp af et bestemt digitalt system.</w:t>
      </w:r>
    </w:p>
    <w:p w14:paraId="2FD9AEC3" w14:textId="77777777" w:rsidR="00AE1F53" w:rsidRDefault="00AE1F53" w:rsidP="00EB7AB1"/>
    <w:p w14:paraId="60405010" w14:textId="7DD94DE5" w:rsidR="00DC1B39" w:rsidRDefault="007126C8" w:rsidP="00EB7AB1">
      <w:r>
        <w:t xml:space="preserve">Den </w:t>
      </w:r>
      <w:r w:rsidR="00AE1F53">
        <w:t>j</w:t>
      </w:r>
      <w:r w:rsidR="007B47B5">
        <w:t>uridisk</w:t>
      </w:r>
      <w:r>
        <w:t>e</w:t>
      </w:r>
      <w:r w:rsidR="007B47B5">
        <w:t xml:space="preserve"> bistand består i, at </w:t>
      </w:r>
      <w:r w:rsidR="006A031D">
        <w:t>censor</w:t>
      </w:r>
      <w:r w:rsidR="008A3744">
        <w:t>sekretariat</w:t>
      </w:r>
      <w:r w:rsidR="006A031D">
        <w:t>et</w:t>
      </w:r>
      <w:r w:rsidR="00420131">
        <w:t xml:space="preserve"> er lederskabet</w:t>
      </w:r>
      <w:r w:rsidR="00AF79FC">
        <w:t>s</w:t>
      </w:r>
      <w:r w:rsidR="00AC7621">
        <w:t xml:space="preserve"> rådgiver </w:t>
      </w:r>
      <w:r w:rsidR="00764F8B">
        <w:t xml:space="preserve">vedrørende </w:t>
      </w:r>
      <w:r w:rsidR="00C45ADF">
        <w:t>juridisk</w:t>
      </w:r>
      <w:r w:rsidR="00764F8B">
        <w:t>e</w:t>
      </w:r>
      <w:r w:rsidR="00C45ADF">
        <w:t xml:space="preserve"> </w:t>
      </w:r>
      <w:r w:rsidR="00764F8B">
        <w:t>spørgsmål bl.a.</w:t>
      </w:r>
      <w:r w:rsidR="00C45ADF">
        <w:t xml:space="preserve"> i forhold </w:t>
      </w:r>
      <w:r w:rsidR="00420131">
        <w:t xml:space="preserve">til anvendelsen af reglerne i denne bekendtgørelse, eksamensbekendtgørelserne samt andre bekendtgørelser. </w:t>
      </w:r>
      <w:r w:rsidR="006A031D">
        <w:t>Censors</w:t>
      </w:r>
      <w:r w:rsidR="008A3744">
        <w:t>ekretariat</w:t>
      </w:r>
      <w:r w:rsidR="006A031D">
        <w:t>et</w:t>
      </w:r>
      <w:r w:rsidR="00DC1B39">
        <w:t xml:space="preserve"> kan </w:t>
      </w:r>
      <w:r w:rsidR="00C45ADF">
        <w:t xml:space="preserve">dog </w:t>
      </w:r>
      <w:r w:rsidR="00DC1B39">
        <w:t xml:space="preserve">ikke </w:t>
      </w:r>
      <w:r w:rsidR="00764F8B">
        <w:t>rådgive</w:t>
      </w:r>
      <w:r w:rsidR="00AF79FC">
        <w:t xml:space="preserve"> </w:t>
      </w:r>
      <w:r w:rsidR="00C45ADF">
        <w:t>i faglige spørgsmål, idet censorerne er fagligt uafhængige</w:t>
      </w:r>
      <w:r w:rsidR="00DC1B39">
        <w:t>.</w:t>
      </w:r>
      <w:r w:rsidR="00AE1F53">
        <w:t xml:space="preserve"> </w:t>
      </w:r>
    </w:p>
    <w:p w14:paraId="745E5FE2" w14:textId="77777777" w:rsidR="00DC1B39" w:rsidRDefault="00DC1B39" w:rsidP="00EB7AB1"/>
    <w:p w14:paraId="099F808B" w14:textId="45D29C3C" w:rsidR="00420131" w:rsidRDefault="00420131" w:rsidP="00EB7AB1">
      <w:r>
        <w:t xml:space="preserve">Uddannelses- og Forskningsstyrelsen </w:t>
      </w:r>
      <w:r w:rsidR="00764F8B">
        <w:t xml:space="preserve">er tilsynsmyndighed for censorordningen og </w:t>
      </w:r>
      <w:r w:rsidR="00AE1F53">
        <w:t>yde</w:t>
      </w:r>
      <w:r w:rsidR="00764F8B">
        <w:t>r derfor alene</w:t>
      </w:r>
      <w:r w:rsidR="00AE1F53">
        <w:t xml:space="preserve"> </w:t>
      </w:r>
      <w:r>
        <w:t>generel vejledning o</w:t>
      </w:r>
      <w:r w:rsidR="00764F8B">
        <w:t>m</w:t>
      </w:r>
      <w:r>
        <w:t xml:space="preserve"> fortolkning af reglerne</w:t>
      </w:r>
      <w:r w:rsidR="00764F8B">
        <w:t>.</w:t>
      </w:r>
    </w:p>
    <w:p w14:paraId="5F45B3F0" w14:textId="1014F600" w:rsidR="00733A71" w:rsidRDefault="00733A71" w:rsidP="00EB7AB1"/>
    <w:p w14:paraId="0F2E227D" w14:textId="4AB61D33" w:rsidR="00733A71" w:rsidRDefault="005F5F61" w:rsidP="00EB7AB1">
      <w:r>
        <w:t>Censorsekretariatet</w:t>
      </w:r>
      <w:r w:rsidR="00AE1F53">
        <w:t>s</w:t>
      </w:r>
      <w:r w:rsidR="00733A71">
        <w:t xml:space="preserve"> funktion i f.t. at udbetale honorar er endvidere </w:t>
      </w:r>
      <w:r w:rsidR="00764F8B">
        <w:t>beskrevet</w:t>
      </w:r>
      <w:r w:rsidR="00733A71">
        <w:t xml:space="preserve"> og skal læses i sammenhæng med § 18.</w:t>
      </w:r>
    </w:p>
    <w:p w14:paraId="478B11EE" w14:textId="3D3BC096" w:rsidR="00B77DA8" w:rsidRDefault="00B77DA8" w:rsidP="00EB7AB1"/>
    <w:p w14:paraId="5C5830A9" w14:textId="207CD049" w:rsidR="00B77DA8" w:rsidRPr="00B77DA8" w:rsidRDefault="00B77DA8" w:rsidP="00B77DA8">
      <w:r w:rsidRPr="00B77DA8">
        <w:t xml:space="preserve">Mht. databeskyttelsesforordningen og databeskyttelsesloven skal det præciseres, at ansvaret for overholdelse af disse påhviler den dataansvarlige. Hvis man ved lov eller bekendtgørelse er pålagt at behandle visse personoplysninger taler det for, at man er dataansvarlig. Det er den dataansvarlige, som har ansvaret for, at behandlingen af personoplysningerne sker i overensstemmelse med de til enhver tid gældende databeskyttelsesretlige regler. Den sekretariatsbetjenende uddannelsesinstitution og lederskabet har hver deres formål med behandlingen af personoplysninger vedrørende de studerende og censorerne. Da dataansvar ikke kan aftales, men skal afspejle den reelle virkelighed og dermed den faktiske behandling af personoplysningerne, er det institutionen og lederskabet, der sammen bør foretage en vurdering af deres dataansvar – evt. bistået af Datatilsynet. Det </w:t>
      </w:r>
      <w:r w:rsidRPr="00B77DA8">
        <w:lastRenderedPageBreak/>
        <w:t xml:space="preserve">bemærkes, at initiativpligten ligger hos institutionen, fordi det er </w:t>
      </w:r>
      <w:r>
        <w:t>institutionen</w:t>
      </w:r>
      <w:r w:rsidRPr="00B77DA8">
        <w:t xml:space="preserve">, der videregiver oplysningerne og </w:t>
      </w:r>
      <w:r>
        <w:t xml:space="preserve">det </w:t>
      </w:r>
      <w:r w:rsidRPr="00B77DA8">
        <w:t xml:space="preserve">er </w:t>
      </w:r>
      <w:r>
        <w:t>institutionen</w:t>
      </w:r>
      <w:r w:rsidRPr="00B77DA8">
        <w:t>, der har en opgave, som censorerne skal løse.</w:t>
      </w:r>
    </w:p>
    <w:p w14:paraId="38580E43" w14:textId="77777777" w:rsidR="00B77DA8" w:rsidRDefault="00B77DA8" w:rsidP="00EB7AB1"/>
    <w:p w14:paraId="0F4CF7DB" w14:textId="77777777" w:rsidR="00EB7AB1" w:rsidRDefault="00EB7AB1" w:rsidP="00EB7AB1">
      <w:pPr>
        <w:rPr>
          <w:b/>
        </w:rPr>
      </w:pPr>
      <w:r>
        <w:rPr>
          <w:b/>
        </w:rPr>
        <w:t>Kapitel 3</w:t>
      </w:r>
    </w:p>
    <w:p w14:paraId="16CD345A" w14:textId="777035DA" w:rsidR="00EB7AB1" w:rsidRDefault="00EB7AB1" w:rsidP="00EB7AB1">
      <w:r>
        <w:rPr>
          <w:b/>
        </w:rPr>
        <w:t xml:space="preserve">§ 5: </w:t>
      </w:r>
      <w:r>
        <w:t xml:space="preserve">Bestemmelsen er en sammenskrivning af nuværende §§ 3, 12, 17, 27 og 36, og </w:t>
      </w:r>
      <w:r w:rsidR="007B1AEC">
        <w:t>vedrører</w:t>
      </w:r>
      <w:r>
        <w:t xml:space="preserve"> beskikkelsesprocessen.</w:t>
      </w:r>
    </w:p>
    <w:p w14:paraId="26CED5C5" w14:textId="77777777" w:rsidR="00764F8B" w:rsidRDefault="00764F8B" w:rsidP="00EB7AB1"/>
    <w:p w14:paraId="2F713968" w14:textId="1E72E8C3" w:rsidR="0087119A" w:rsidRDefault="007B1AEC" w:rsidP="00EB7AB1">
      <w:r>
        <w:t xml:space="preserve">Vedrørende </w:t>
      </w:r>
      <w:r w:rsidR="00EB7AB1">
        <w:t xml:space="preserve">stk. </w:t>
      </w:r>
      <w:r>
        <w:t>6</w:t>
      </w:r>
      <w:r w:rsidR="00EB7AB1">
        <w:t>: Bestemmelsen er en særbestemmelse, hvor</w:t>
      </w:r>
      <w:r>
        <w:t>efter</w:t>
      </w:r>
      <w:r w:rsidR="00EB7AB1">
        <w:t xml:space="preserve"> </w:t>
      </w:r>
      <w:r w:rsidR="00AE1F53">
        <w:t>leder</w:t>
      </w:r>
      <w:r>
        <w:t>skabet</w:t>
      </w:r>
      <w:r w:rsidR="00EB7AB1">
        <w:t xml:space="preserve"> </w:t>
      </w:r>
      <w:r>
        <w:t xml:space="preserve">tillægges kompetence til </w:t>
      </w:r>
      <w:r w:rsidR="00EB7AB1">
        <w:t xml:space="preserve">undtagelsesvist </w:t>
      </w:r>
      <w:r>
        <w:t>at kunne</w:t>
      </w:r>
      <w:r w:rsidR="00EB7AB1">
        <w:t xml:space="preserve"> udpege en censor, som ikke i forvejen er beskikket af styrelsen, når censuropgaven stiller krav om </w:t>
      </w:r>
      <w:r w:rsidR="00EB7AB1">
        <w:rPr>
          <w:i/>
        </w:rPr>
        <w:t>særlige faglige</w:t>
      </w:r>
      <w:r w:rsidR="00EB7AB1">
        <w:t xml:space="preserve"> kvalifikationer. Bestemmelsen </w:t>
      </w:r>
      <w:r w:rsidR="00E80C7C">
        <w:t xml:space="preserve">finder således anvendelse i en </w:t>
      </w:r>
      <w:r w:rsidR="00EB7AB1">
        <w:t>undtagelsessituation</w:t>
      </w:r>
      <w:r w:rsidR="00AE1F53">
        <w:t xml:space="preserve"> – f.eks. i en situation, hvor specialet er skrevet o</w:t>
      </w:r>
      <w:r w:rsidR="00752A2A">
        <w:t>ver</w:t>
      </w:r>
      <w:r w:rsidR="00AE1F53">
        <w:t xml:space="preserve"> et emne, s</w:t>
      </w:r>
      <w:r w:rsidR="0087119A">
        <w:t>om fordrer</w:t>
      </w:r>
      <w:r w:rsidR="00E80C7C">
        <w:t>, at censor har en</w:t>
      </w:r>
      <w:r w:rsidR="00DC1B39">
        <w:t xml:space="preserve"> helt </w:t>
      </w:r>
      <w:r w:rsidR="00E80C7C">
        <w:t xml:space="preserve">særlig faglig kvalifikation, som korpset normalt ikke er i besiddelse af. </w:t>
      </w:r>
    </w:p>
    <w:p w14:paraId="60F604D4" w14:textId="77777777" w:rsidR="00764F8B" w:rsidRDefault="00764F8B" w:rsidP="00EB7AB1"/>
    <w:p w14:paraId="37BEFF7C" w14:textId="3976F6FE" w:rsidR="00EB7AB1" w:rsidRDefault="00E80C7C" w:rsidP="00EB7AB1">
      <w:r>
        <w:t xml:space="preserve">Bestemmelsen er </w:t>
      </w:r>
      <w:r w:rsidR="00741E47">
        <w:t>ikke til hind</w:t>
      </w:r>
      <w:r w:rsidR="00764F8B">
        <w:t>er</w:t>
      </w:r>
      <w:r w:rsidR="00741E47">
        <w:t xml:space="preserve"> for, at ét korps låner censorer fra et andet korps, som måtte være i besiddelse af de efterspurgte faglige kvalifikationer.</w:t>
      </w:r>
      <w:r w:rsidR="00B77DA8">
        <w:t xml:space="preserve"> </w:t>
      </w:r>
      <w:r w:rsidR="00741E47">
        <w:t>Det bemærkes, at b</w:t>
      </w:r>
      <w:r w:rsidR="00EB7AB1">
        <w:t xml:space="preserve">estemmelsen ikke </w:t>
      </w:r>
      <w:r w:rsidR="00741E47">
        <w:t xml:space="preserve">finder </w:t>
      </w:r>
      <w:r w:rsidR="00EB7AB1">
        <w:t xml:space="preserve">anvendelse ved f.eks. censors </w:t>
      </w:r>
      <w:r w:rsidR="00741E47">
        <w:t xml:space="preserve">pludselige </w:t>
      </w:r>
      <w:r w:rsidR="00EB7AB1">
        <w:t>forfald</w:t>
      </w:r>
      <w:r w:rsidR="00741E47">
        <w:t xml:space="preserve">. Denne situation er reguleret </w:t>
      </w:r>
      <w:r w:rsidR="0087119A">
        <w:t>i</w:t>
      </w:r>
      <w:r w:rsidR="00741E47">
        <w:t xml:space="preserve"> </w:t>
      </w:r>
      <w:r w:rsidR="00EB7AB1">
        <w:t xml:space="preserve">§ 13. </w:t>
      </w:r>
    </w:p>
    <w:p w14:paraId="355C1256" w14:textId="77777777" w:rsidR="00EB7AB1" w:rsidRDefault="00EB7AB1" w:rsidP="00EB7AB1">
      <w:pPr>
        <w:rPr>
          <w:b/>
        </w:rPr>
      </w:pPr>
    </w:p>
    <w:p w14:paraId="2838425D" w14:textId="400925CB" w:rsidR="00EB7AB1" w:rsidRDefault="00EB7AB1" w:rsidP="00EB7AB1">
      <w:r>
        <w:rPr>
          <w:b/>
        </w:rPr>
        <w:t xml:space="preserve">§ 6: </w:t>
      </w:r>
      <w:r>
        <w:t xml:space="preserve">Bestemmelsen er en sammenskrivning af §§ 4, 16 og 28 og angiver </w:t>
      </w:r>
      <w:r w:rsidR="00855E33">
        <w:t>som hidtil</w:t>
      </w:r>
      <w:r w:rsidR="00FE31DC">
        <w:t>,</w:t>
      </w:r>
      <w:r w:rsidR="00855E33">
        <w:t xml:space="preserve"> </w:t>
      </w:r>
      <w:r>
        <w:t>hvor</w:t>
      </w:r>
      <w:r w:rsidR="00855E33">
        <w:t>dan</w:t>
      </w:r>
      <w:r>
        <w:t xml:space="preserve"> censorkorpset skal være sammensat. </w:t>
      </w:r>
    </w:p>
    <w:p w14:paraId="39FBC63F" w14:textId="77777777" w:rsidR="00764F8B" w:rsidRDefault="00764F8B" w:rsidP="00EB7AB1"/>
    <w:p w14:paraId="1156AA74" w14:textId="22447BFA" w:rsidR="00E80C7C" w:rsidRDefault="00EB7AB1" w:rsidP="00EB7AB1">
      <w:r>
        <w:t xml:space="preserve">Det er </w:t>
      </w:r>
      <w:r w:rsidR="006A0EA2">
        <w:t>lederskabet</w:t>
      </w:r>
      <w:r>
        <w:t xml:space="preserve">s forpligtelse at sørge for, at censorkorpset sammensættes i overensstemmelse med bestemmelsen. </w:t>
      </w:r>
    </w:p>
    <w:p w14:paraId="3854EB48" w14:textId="77777777" w:rsidR="00752A2A" w:rsidRDefault="00752A2A" w:rsidP="00EB7AB1"/>
    <w:p w14:paraId="44D5CE40" w14:textId="07FFA1F5" w:rsidR="00EB7AB1" w:rsidRDefault="00752A2A" w:rsidP="00EB7AB1">
      <w:r>
        <w:t>Til</w:t>
      </w:r>
      <w:r w:rsidR="00E80C7C">
        <w:t xml:space="preserve"> n</w:t>
      </w:r>
      <w:r>
        <w:t>ummer</w:t>
      </w:r>
      <w:r w:rsidR="00E80C7C">
        <w:t xml:space="preserve"> 3</w:t>
      </w:r>
      <w:r w:rsidR="00EB7AB1">
        <w:t xml:space="preserve"> henvises i øvrigt til styrelsens brev af 2. februar 2023 til censorformandskaberne og institutionerne om praksisændring vedr. kønssammensætning i censorkorpsene. </w:t>
      </w:r>
      <w:r>
        <w:t>Det</w:t>
      </w:r>
      <w:r w:rsidR="00E80C7C">
        <w:t xml:space="preserve"> bemærkes, at </w:t>
      </w:r>
      <w:r w:rsidR="00E80C7C" w:rsidRPr="00E80C7C">
        <w:t>lov om ligebehandling af mænd og kvinder med hensyn til beskæftigelse m.v.</w:t>
      </w:r>
      <w:r w:rsidR="00E80C7C">
        <w:t xml:space="preserve"> (ligebehandlingsloven) kun refererer til mænd og kvinder</w:t>
      </w:r>
      <w:r w:rsidR="00D91D02">
        <w:t>.</w:t>
      </w:r>
      <w:r w:rsidR="00E80C7C">
        <w:t xml:space="preserve"> I</w:t>
      </w:r>
      <w:r w:rsidR="00D91D02">
        <w:t>det</w:t>
      </w:r>
      <w:r w:rsidR="00E80C7C">
        <w:t xml:space="preserve"> </w:t>
      </w:r>
      <w:r w:rsidR="00B531B1">
        <w:t>§ 6, nr. 3,</w:t>
      </w:r>
      <w:r w:rsidR="00E80C7C">
        <w:t xml:space="preserve"> er fastsat for at leve op til </w:t>
      </w:r>
      <w:r w:rsidR="00B531B1">
        <w:t>ligebehandlings</w:t>
      </w:r>
      <w:r w:rsidR="00E80C7C">
        <w:t>loven, kan styrelsen ikke ændre formuleringen</w:t>
      </w:r>
      <w:r w:rsidR="00B531B1">
        <w:t xml:space="preserve">, uanset at </w:t>
      </w:r>
      <w:r w:rsidR="00D91D02">
        <w:t>d</w:t>
      </w:r>
      <w:r w:rsidR="00B531B1">
        <w:t>en måtte opfattes forældet</w:t>
      </w:r>
      <w:r w:rsidR="00E80C7C">
        <w:t xml:space="preserve">. </w:t>
      </w:r>
    </w:p>
    <w:p w14:paraId="61AA19CB" w14:textId="77777777" w:rsidR="00764F8B" w:rsidRDefault="00764F8B" w:rsidP="00EB7AB1"/>
    <w:p w14:paraId="59564A3C" w14:textId="0AF12F23" w:rsidR="00EB7AB1" w:rsidRDefault="0087119A" w:rsidP="00EB7AB1">
      <w:r>
        <w:t>Afslutningsvist bemærkes</w:t>
      </w:r>
      <w:r w:rsidR="00EB7AB1">
        <w:t>, at reglerne for kønssammensætning gælder ved udskiftning i censorkorpset som følge af ny beskikkelsesrunde og ved efterbeskikkelser, jf. § 5, stk. 5.</w:t>
      </w:r>
    </w:p>
    <w:p w14:paraId="41C4B857" w14:textId="77777777" w:rsidR="00EB7AB1" w:rsidRDefault="00EB7AB1" w:rsidP="00EB7AB1">
      <w:pPr>
        <w:rPr>
          <w:b/>
        </w:rPr>
      </w:pPr>
    </w:p>
    <w:p w14:paraId="32E0BF91" w14:textId="55AC76E8" w:rsidR="00EB7AB1" w:rsidRDefault="00EB7AB1" w:rsidP="00EB7AB1">
      <w:r>
        <w:rPr>
          <w:b/>
        </w:rPr>
        <w:t xml:space="preserve">§ 7: </w:t>
      </w:r>
      <w:r>
        <w:t>Bestemmelsen er en sammenskrivning af §§ 11, 18 og 35.</w:t>
      </w:r>
    </w:p>
    <w:p w14:paraId="545A8D47" w14:textId="77777777" w:rsidR="00764F8B" w:rsidRDefault="00764F8B" w:rsidP="00EB7AB1"/>
    <w:p w14:paraId="7321EEF8" w14:textId="530E15FF" w:rsidR="00EB7AB1" w:rsidRDefault="00EB7AB1" w:rsidP="00EB7AB1">
      <w:r>
        <w:t xml:space="preserve">Bestemmelsen </w:t>
      </w:r>
      <w:r w:rsidR="00855E33">
        <w:t>vedrører</w:t>
      </w:r>
      <w:r>
        <w:t xml:space="preserve"> de faglige krav, som </w:t>
      </w:r>
      <w:r w:rsidR="00764F8B">
        <w:t xml:space="preserve">knytter sig til </w:t>
      </w:r>
      <w:r>
        <w:t>hvervet som beskikket censor</w:t>
      </w:r>
      <w:r w:rsidR="00764F8B">
        <w:t>.</w:t>
      </w:r>
    </w:p>
    <w:p w14:paraId="498B4253" w14:textId="77777777" w:rsidR="00764F8B" w:rsidRDefault="00764F8B" w:rsidP="00EB7AB1"/>
    <w:p w14:paraId="77D9A35D" w14:textId="3152D337" w:rsidR="00B531B1" w:rsidRDefault="00A745B8" w:rsidP="00EB7AB1">
      <w:r>
        <w:t>N</w:t>
      </w:r>
      <w:r w:rsidR="00752A2A">
        <w:t>ummer</w:t>
      </w:r>
      <w:r w:rsidR="00B531B1">
        <w:t xml:space="preserve"> 1 er en omskrivning af de eksisterende regler, således at </w:t>
      </w:r>
      <w:r w:rsidR="006E2C76">
        <w:t xml:space="preserve">formuleringen kan dække bredt på tværs af uddannelsestyper under Uddannelses- og Forskningsministeriets ressort. </w:t>
      </w:r>
      <w:r w:rsidR="00B678C0">
        <w:t xml:space="preserve">Det bemærkes, at nr. 1 </w:t>
      </w:r>
      <w:r w:rsidR="0007320E">
        <w:t xml:space="preserve">fortsat </w:t>
      </w:r>
      <w:r w:rsidR="00B678C0">
        <w:t xml:space="preserve">vurderes at omfatte </w:t>
      </w:r>
      <w:r w:rsidR="0007320E">
        <w:t>kendskab til fagområdets videnskabelige discipliner</w:t>
      </w:r>
      <w:r w:rsidR="00B678C0">
        <w:t xml:space="preserve"> på </w:t>
      </w:r>
      <w:r w:rsidR="00CC06D0">
        <w:t>eksempelvis</w:t>
      </w:r>
      <w:r w:rsidR="00B678C0">
        <w:t xml:space="preserve"> de universitære og kunstneriske videregående uddannelser. </w:t>
      </w:r>
    </w:p>
    <w:p w14:paraId="01FB456C" w14:textId="77777777" w:rsidR="00764F8B" w:rsidRDefault="00764F8B" w:rsidP="00EB7AB1"/>
    <w:p w14:paraId="735D2FFA" w14:textId="1D8977B1" w:rsidR="00EB7AB1" w:rsidRDefault="00741E47" w:rsidP="00EB7AB1">
      <w:r>
        <w:lastRenderedPageBreak/>
        <w:t xml:space="preserve">Desuden er det præciseret, at censor skal have </w:t>
      </w:r>
      <w:r w:rsidR="00B531B1">
        <w:t>samme eller højere</w:t>
      </w:r>
      <w:r>
        <w:t xml:space="preserve"> kvalifikationsniveau</w:t>
      </w:r>
      <w:r w:rsidR="00CC06D0">
        <w:t xml:space="preserve"> </w:t>
      </w:r>
      <w:r w:rsidR="00764F8B">
        <w:t xml:space="preserve">end </w:t>
      </w:r>
      <w:r>
        <w:t>den uddannelse, hvor pågældende skal virke som censor.</w:t>
      </w:r>
      <w:r w:rsidR="00B678C0">
        <w:t xml:space="preserve"> Ved de censorkorps, der dækker både bachelor- og kandidatuddannelser, kan lederskabet således vælge kun at indstille </w:t>
      </w:r>
      <w:r w:rsidR="00CC06D0">
        <w:t xml:space="preserve">censorer til beskikkelse, der har en kandidatuddannelse, således at alle medlemmer af censorkorpset kan </w:t>
      </w:r>
      <w:r w:rsidR="00EB5CF4">
        <w:t>virke som censor ved alle uddannelsestyper, som censorkorpset er ansvarlig for.</w:t>
      </w:r>
    </w:p>
    <w:p w14:paraId="59067A23" w14:textId="77777777" w:rsidR="00EB7AB1" w:rsidRDefault="00EB7AB1" w:rsidP="00EB7AB1">
      <w:pPr>
        <w:rPr>
          <w:b/>
        </w:rPr>
      </w:pPr>
    </w:p>
    <w:p w14:paraId="68887557" w14:textId="747E1D28" w:rsidR="00EB7AB1" w:rsidRDefault="00EB7AB1" w:rsidP="00EB7AB1">
      <w:r>
        <w:rPr>
          <w:b/>
        </w:rPr>
        <w:t xml:space="preserve">§ 9: </w:t>
      </w:r>
      <w:r>
        <w:t xml:space="preserve">Bestemmelsen vedrører proceduren for afbeskikkelse, og hvem der kan bringe en beskikkelse til ophør, herunder sætte beskikkelsen i bero, mens sagen behandles. </w:t>
      </w:r>
    </w:p>
    <w:p w14:paraId="253183D7" w14:textId="77777777" w:rsidR="00764F8B" w:rsidRDefault="00764F8B" w:rsidP="00EB7AB1"/>
    <w:p w14:paraId="560A88A2" w14:textId="453EBEB6" w:rsidR="00EB7AB1" w:rsidRDefault="00EB7AB1" w:rsidP="00EB7AB1">
      <w:r>
        <w:t>Bestemmelsen har sit udgangspunkt i de nuværende §§ 12, 17 og 36, men er en nyformulering</w:t>
      </w:r>
      <w:r w:rsidR="00EB5CF4">
        <w:t xml:space="preserve"> og</w:t>
      </w:r>
      <w:r>
        <w:t xml:space="preserve"> en præcisering af, at når man er blevet beskikket som censor, skal man samtidigt leve op til </w:t>
      </w:r>
      <w:r w:rsidR="00855E33">
        <w:t>et</w:t>
      </w:r>
      <w:r>
        <w:t xml:space="preserve"> værdighedskrav</w:t>
      </w:r>
      <w:r w:rsidR="00A0543F">
        <w:t>,</w:t>
      </w:r>
      <w:r>
        <w:t xml:space="preserve"> som </w:t>
      </w:r>
      <w:r w:rsidR="00855E33">
        <w:t>er nærmere reguleret i</w:t>
      </w:r>
      <w:r>
        <w:t xml:space="preserve"> § 12.</w:t>
      </w:r>
      <w:r w:rsidR="006A0EA2">
        <w:t xml:space="preserve"> </w:t>
      </w:r>
    </w:p>
    <w:p w14:paraId="34E9E1C5" w14:textId="77777777" w:rsidR="00764F8B" w:rsidRDefault="00764F8B" w:rsidP="00EB7AB1"/>
    <w:p w14:paraId="09A5D8BB" w14:textId="00166D3E" w:rsidR="006A0EA2" w:rsidRDefault="009C4287" w:rsidP="00EB7AB1">
      <w:r>
        <w:t>Det</w:t>
      </w:r>
      <w:r w:rsidR="006A0EA2">
        <w:t xml:space="preserve"> bemærkes, at styrelsen </w:t>
      </w:r>
      <w:r w:rsidR="005F04B5">
        <w:t xml:space="preserve">skal modtage </w:t>
      </w:r>
      <w:r w:rsidR="006A0EA2">
        <w:t>en begrundet indstilling fra enten lederskabet eller institutionen/-</w:t>
      </w:r>
      <w:proofErr w:type="spellStart"/>
      <w:r w:rsidR="006A0EA2">
        <w:t>erne</w:t>
      </w:r>
      <w:proofErr w:type="spellEnd"/>
      <w:r w:rsidR="006A0EA2">
        <w:t xml:space="preserve"> som grundlag for </w:t>
      </w:r>
      <w:r w:rsidR="000D4152">
        <w:t xml:space="preserve">at indlede </w:t>
      </w:r>
      <w:r w:rsidR="006A0EA2">
        <w:t>behandling af en sag om afbeskikkelse af en censor</w:t>
      </w:r>
      <w:r w:rsidR="00EB5CF4">
        <w:t>.</w:t>
      </w:r>
      <w:r w:rsidR="006A0EA2">
        <w:t xml:space="preserve"> </w:t>
      </w:r>
      <w:r w:rsidR="008419C5">
        <w:t xml:space="preserve">En </w:t>
      </w:r>
      <w:r w:rsidR="006A0EA2">
        <w:t xml:space="preserve">sag om afbeskikkelse kan </w:t>
      </w:r>
      <w:r w:rsidR="008419C5">
        <w:t xml:space="preserve">tillige </w:t>
      </w:r>
      <w:r w:rsidR="00D3735F">
        <w:t>rejses</w:t>
      </w:r>
      <w:r w:rsidR="006A0EA2">
        <w:t xml:space="preserve"> af andre – f.eks. en medbedømmer, en studerende eller andre</w:t>
      </w:r>
      <w:r w:rsidR="00FB05CE">
        <w:t>.</w:t>
      </w:r>
    </w:p>
    <w:p w14:paraId="77698F81" w14:textId="77777777" w:rsidR="00FB05CE" w:rsidRDefault="00FB05CE" w:rsidP="00EB7AB1"/>
    <w:p w14:paraId="4FE4DD9E" w14:textId="107B1411" w:rsidR="00CC50ED" w:rsidRDefault="00151FD4" w:rsidP="00EB7AB1">
      <w:r>
        <w:t>S</w:t>
      </w:r>
      <w:r w:rsidR="00CC50ED">
        <w:t xml:space="preserve">tyrelsen </w:t>
      </w:r>
      <w:r w:rsidR="00BF0D8F">
        <w:t>anmoder om</w:t>
      </w:r>
      <w:r w:rsidR="00CC50ED">
        <w:t xml:space="preserve"> en begrundet indstilling</w:t>
      </w:r>
      <w:r w:rsidR="000D4152">
        <w:t xml:space="preserve"> </w:t>
      </w:r>
      <w:r w:rsidR="00CC50ED">
        <w:t>for at sikre</w:t>
      </w:r>
      <w:r>
        <w:t>,</w:t>
      </w:r>
      <w:r w:rsidR="00CC50ED">
        <w:t xml:space="preserve"> at lederskabet har gjort censor bekendt med kritikpunkterne, samt at sager, der kunne være løst i en dialog mellem lederskab og censor, ikke bliver indbragt for styrelsen. </w:t>
      </w:r>
      <w:r w:rsidR="005F04B5">
        <w:t xml:space="preserve"> </w:t>
      </w:r>
    </w:p>
    <w:p w14:paraId="5CBD7A0F" w14:textId="77777777" w:rsidR="00FB05CE" w:rsidRDefault="00FB05CE" w:rsidP="00EB7AB1"/>
    <w:p w14:paraId="6D289C9E" w14:textId="6A3743FD" w:rsidR="00855E33" w:rsidRDefault="00855E33" w:rsidP="00EB7AB1">
      <w:r>
        <w:t xml:space="preserve">Vedrørende stk. 2: </w:t>
      </w:r>
      <w:r w:rsidR="005F04B5">
        <w:t>S</w:t>
      </w:r>
      <w:r w:rsidR="008A4B05">
        <w:t xml:space="preserve">tyrelsen kan </w:t>
      </w:r>
      <w:r>
        <w:t xml:space="preserve">udtale kritik </w:t>
      </w:r>
      <w:r w:rsidR="00EA5003">
        <w:t>i sager, hvor det ikke vurderes, at der er grundlag til at afbeskikke</w:t>
      </w:r>
      <w:r w:rsidR="008A4B05">
        <w:t xml:space="preserve"> censor</w:t>
      </w:r>
      <w:r w:rsidR="00EA5003">
        <w:t xml:space="preserve">, men </w:t>
      </w:r>
      <w:r w:rsidR="00A0543F">
        <w:t xml:space="preserve">hvor </w:t>
      </w:r>
      <w:r w:rsidR="00EA5003">
        <w:t>der er konstateret kritisab</w:t>
      </w:r>
      <w:r w:rsidR="00151FD4">
        <w:t>le</w:t>
      </w:r>
      <w:r w:rsidR="00EA5003">
        <w:t xml:space="preserve"> </w:t>
      </w:r>
      <w:r w:rsidR="000D4152">
        <w:t>forhold</w:t>
      </w:r>
      <w:r w:rsidR="008A4B05">
        <w:t>.</w:t>
      </w:r>
    </w:p>
    <w:p w14:paraId="65382BFB" w14:textId="77777777" w:rsidR="00FB05CE" w:rsidRDefault="00FB05CE" w:rsidP="00EB7AB1"/>
    <w:p w14:paraId="4A0D5D92" w14:textId="53C06216" w:rsidR="00EA5003" w:rsidRPr="00EA5003" w:rsidRDefault="00EA5003" w:rsidP="00EA5003">
      <w:r w:rsidRPr="00EA5003">
        <w:t>Vedrørende stk.</w:t>
      </w:r>
      <w:r>
        <w:t xml:space="preserve"> </w:t>
      </w:r>
      <w:r w:rsidR="00D91D02">
        <w:t>4</w:t>
      </w:r>
      <w:r w:rsidRPr="00EA5003">
        <w:t xml:space="preserve">: </w:t>
      </w:r>
      <w:r>
        <w:t xml:space="preserve">Afbeskikkelse i </w:t>
      </w:r>
      <w:r w:rsidR="008A4B05">
        <w:t>leder</w:t>
      </w:r>
      <w:r>
        <w:t xml:space="preserve">skabet </w:t>
      </w:r>
      <w:r w:rsidR="00D91D02">
        <w:t xml:space="preserve">kan </w:t>
      </w:r>
      <w:r>
        <w:t>føre til nyvalg</w:t>
      </w:r>
      <w:r w:rsidR="00D91D02">
        <w:t>, hvis der er behov for supplering</w:t>
      </w:r>
      <w:r w:rsidR="00CE66D9">
        <w:t xml:space="preserve"> i </w:t>
      </w:r>
      <w:r w:rsidR="008A4B05">
        <w:t>leder</w:t>
      </w:r>
      <w:r w:rsidR="00CE66D9">
        <w:t>skabet</w:t>
      </w:r>
      <w:r>
        <w:t>.</w:t>
      </w:r>
    </w:p>
    <w:p w14:paraId="7DCB93C2" w14:textId="77777777" w:rsidR="00EA5003" w:rsidRDefault="00EA5003" w:rsidP="00EA5003">
      <w:pPr>
        <w:rPr>
          <w:b/>
        </w:rPr>
      </w:pPr>
    </w:p>
    <w:p w14:paraId="05F084FF" w14:textId="77777777" w:rsidR="00EB7AB1" w:rsidRDefault="00EB7AB1" w:rsidP="00EB7AB1">
      <w:r>
        <w:rPr>
          <w:b/>
        </w:rPr>
        <w:t xml:space="preserve">§ 10: </w:t>
      </w:r>
      <w:r>
        <w:t xml:space="preserve">Bestemmelsen er en sammenskrivning af §§ 14, 24 og 38. </w:t>
      </w:r>
    </w:p>
    <w:p w14:paraId="772AE680" w14:textId="4051EC3D" w:rsidR="00EB7AB1" w:rsidRDefault="00EB7AB1" w:rsidP="00EB7AB1">
      <w:r>
        <w:t>Bestemmelsen angiver censor</w:t>
      </w:r>
      <w:r w:rsidR="00EA5003">
        <w:t xml:space="preserve">virkets </w:t>
      </w:r>
      <w:r w:rsidR="00CE66D9">
        <w:t>kerneområde</w:t>
      </w:r>
      <w:r w:rsidR="00EA5003">
        <w:t xml:space="preserve">, </w:t>
      </w:r>
      <w:r>
        <w:t xml:space="preserve">som er at </w:t>
      </w:r>
      <w:r w:rsidR="00CE66D9">
        <w:t xml:space="preserve">sikre, at de eksterne eksamener/prøver </w:t>
      </w:r>
      <w:r w:rsidR="005F04B5">
        <w:t>kvalitetssikres</w:t>
      </w:r>
      <w:r w:rsidR="00FB05CE">
        <w:t>,</w:t>
      </w:r>
      <w:r w:rsidR="005F04B5">
        <w:t xml:space="preserve"> og at det foregår</w:t>
      </w:r>
      <w:r w:rsidR="00CE66D9">
        <w:t xml:space="preserve"> i overensstemmelse med reglerne, </w:t>
      </w:r>
      <w:r w:rsidR="005F04B5">
        <w:t xml:space="preserve">således </w:t>
      </w:r>
      <w:r w:rsidR="00CE66D9">
        <w:t xml:space="preserve">at de studerende får en ensartet og korrekt behandling. </w:t>
      </w:r>
    </w:p>
    <w:p w14:paraId="43D9C1B9" w14:textId="77777777" w:rsidR="00CE66D9" w:rsidRDefault="00CE66D9" w:rsidP="00EB7AB1">
      <w:pPr>
        <w:rPr>
          <w:b/>
        </w:rPr>
      </w:pPr>
    </w:p>
    <w:p w14:paraId="13E9AE8D" w14:textId="77777777" w:rsidR="00EB7AB1" w:rsidRDefault="00EB7AB1" w:rsidP="00EB7AB1">
      <w:r>
        <w:rPr>
          <w:b/>
        </w:rPr>
        <w:t xml:space="preserve">§ 11: </w:t>
      </w:r>
      <w:r>
        <w:t>Bestemmelsen er en sammenskrivning af §§ 15, 19 og 39.</w:t>
      </w:r>
    </w:p>
    <w:p w14:paraId="06DA109F" w14:textId="5512B338" w:rsidR="00EB7AB1" w:rsidRDefault="00EB7AB1" w:rsidP="00EB7AB1">
      <w:r>
        <w:t xml:space="preserve">Bestemmelsen </w:t>
      </w:r>
      <w:r w:rsidR="005F04B5">
        <w:t>beskriver</w:t>
      </w:r>
      <w:r>
        <w:t xml:space="preserve"> censors opgaver under uddannelsens eksterne eksamener og prøver, hvor censor bl.a. medvirker ved behandling af klager over eksamener/prøver </w:t>
      </w:r>
      <w:r w:rsidR="005F04B5">
        <w:t>evt.</w:t>
      </w:r>
      <w:r>
        <w:t xml:space="preserve"> i forbindelse med ankesager.</w:t>
      </w:r>
      <w:r w:rsidR="000A5B3E">
        <w:t xml:space="preserve"> </w:t>
      </w:r>
    </w:p>
    <w:p w14:paraId="49725C7C" w14:textId="77777777" w:rsidR="00FB05CE" w:rsidRDefault="00FB05CE" w:rsidP="00EB7AB1"/>
    <w:p w14:paraId="76BC5C7B" w14:textId="5AE7509C" w:rsidR="000A5B3E" w:rsidRDefault="00A0543F" w:rsidP="00EB7AB1">
      <w:r>
        <w:t>Til stk. 1, n</w:t>
      </w:r>
      <w:r w:rsidR="00752A2A">
        <w:t>ummer</w:t>
      </w:r>
      <w:r>
        <w:t xml:space="preserve"> 4: </w:t>
      </w:r>
      <w:r w:rsidR="00EB7AB1">
        <w:t xml:space="preserve">Det </w:t>
      </w:r>
      <w:r w:rsidR="00CE66D9">
        <w:t xml:space="preserve">fremgår, at censor skal medvirke ved behandling af faglige klager/anker vedrørende eksamen/prøver. Det </w:t>
      </w:r>
      <w:r w:rsidR="00EB7AB1">
        <w:t xml:space="preserve">bemærkes, at </w:t>
      </w:r>
      <w:r w:rsidR="000D4152">
        <w:t xml:space="preserve">den eksamensafholdende </w:t>
      </w:r>
      <w:r w:rsidR="00EA5003">
        <w:t xml:space="preserve">uddannelsesinstitution i henhold til eksamensbekendtgørelsernes regler er pålagt at </w:t>
      </w:r>
      <w:r w:rsidR="00EB7AB1">
        <w:t>behandl</w:t>
      </w:r>
      <w:r w:rsidR="00EA5003">
        <w:t xml:space="preserve">e og afgøre </w:t>
      </w:r>
      <w:r w:rsidR="00CE66D9">
        <w:t xml:space="preserve">en </w:t>
      </w:r>
      <w:r w:rsidR="00EA5003">
        <w:t xml:space="preserve">sag om </w:t>
      </w:r>
      <w:r w:rsidR="000A5B3E">
        <w:t>eksamens</w:t>
      </w:r>
      <w:r w:rsidR="00EA5003">
        <w:t xml:space="preserve">snyd m.v. Dette medfører, at hvis der er rejst mistanke om eksamenssnyd – herunder </w:t>
      </w:r>
      <w:r w:rsidR="005F04B5">
        <w:t>mis</w:t>
      </w:r>
      <w:r w:rsidR="00EA5003">
        <w:t>brug af kunstig intelligens – skal institutionen</w:t>
      </w:r>
      <w:r w:rsidR="00752A2A">
        <w:t xml:space="preserve"> -</w:t>
      </w:r>
      <w:r w:rsidR="00F7732F">
        <w:t xml:space="preserve"> gerne </w:t>
      </w:r>
      <w:r w:rsidR="00EA5003">
        <w:t>inden opgave</w:t>
      </w:r>
      <w:r w:rsidR="00FE31DC">
        <w:t>n</w:t>
      </w:r>
      <w:r w:rsidR="00EA5003">
        <w:t xml:space="preserve"> sendes til censur</w:t>
      </w:r>
      <w:r w:rsidR="00752A2A">
        <w:t xml:space="preserve"> -</w:t>
      </w:r>
      <w:r w:rsidR="00EA5003">
        <w:t xml:space="preserve"> h</w:t>
      </w:r>
      <w:r w:rsidR="000A5B3E">
        <w:t>ave truffet afgørelse o</w:t>
      </w:r>
      <w:r>
        <w:t>m og</w:t>
      </w:r>
      <w:r w:rsidR="000A5B3E">
        <w:t xml:space="preserve"> afvist</w:t>
      </w:r>
      <w:r>
        <w:t>,</w:t>
      </w:r>
      <w:r w:rsidR="000A5B3E">
        <w:t xml:space="preserve"> at den studerende har begået eksamenssnyd. En studerende, der er under mistanke </w:t>
      </w:r>
      <w:r>
        <w:t>for</w:t>
      </w:r>
      <w:r w:rsidR="000A5B3E">
        <w:t xml:space="preserve"> at have begået eksamenssnyd, kan således ikke få bedømt </w:t>
      </w:r>
      <w:r w:rsidR="000D4152">
        <w:t>e</w:t>
      </w:r>
      <w:r w:rsidR="000A5B3E">
        <w:t xml:space="preserve">n </w:t>
      </w:r>
      <w:r>
        <w:t xml:space="preserve">skriftlig </w:t>
      </w:r>
      <w:r w:rsidR="000A5B3E">
        <w:t>opgave</w:t>
      </w:r>
      <w:r w:rsidR="00752A2A">
        <w:t xml:space="preserve"> eller deltage i en mundtlig eksamen</w:t>
      </w:r>
      <w:r w:rsidR="000A5B3E">
        <w:t xml:space="preserve">. </w:t>
      </w:r>
    </w:p>
    <w:p w14:paraId="5F333E68" w14:textId="77777777" w:rsidR="005F04B5" w:rsidRDefault="005F04B5" w:rsidP="00EB7AB1"/>
    <w:p w14:paraId="3334C7C8" w14:textId="027B69E2" w:rsidR="00A0543F" w:rsidRPr="00B77DA8" w:rsidRDefault="00CE66D9" w:rsidP="00A0543F">
      <w:r w:rsidRPr="00B77DA8">
        <w:t>Med hensyn til aflønning af censor ved behandling af sager i et ankenævn henvises</w:t>
      </w:r>
      <w:r w:rsidR="00A0543F" w:rsidRPr="00B77DA8">
        <w:t xml:space="preserve"> til </w:t>
      </w:r>
      <w:r w:rsidR="00B77DA8">
        <w:t xml:space="preserve">vedlagte </w:t>
      </w:r>
      <w:r w:rsidR="00A0543F" w:rsidRPr="00B77DA8">
        <w:t>brev af 24. maj 2023 til KU vedrørende aflønning i f.t. behandling af sager i et ankenævn.</w:t>
      </w:r>
    </w:p>
    <w:p w14:paraId="02790C00" w14:textId="77777777" w:rsidR="005F04B5" w:rsidRDefault="005F04B5" w:rsidP="00A0543F"/>
    <w:p w14:paraId="636BF2E2" w14:textId="46E7BC94" w:rsidR="00D21FF9" w:rsidRDefault="000A5B3E" w:rsidP="00EB7AB1">
      <w:r>
        <w:t xml:space="preserve">Vedrørende stk. 2: </w:t>
      </w:r>
      <w:r w:rsidR="00EB7AB1">
        <w:t>Censor</w:t>
      </w:r>
      <w:r>
        <w:t xml:space="preserve"> har notatpligt </w:t>
      </w:r>
      <w:r w:rsidR="00F97098">
        <w:t xml:space="preserve">og skal </w:t>
      </w:r>
      <w:r w:rsidR="00DC1B39">
        <w:t>opbevare sine notater i mindst 1 år</w:t>
      </w:r>
      <w:r w:rsidR="00D21FF9">
        <w:t>, jf. reglerne i eksamensbekendtgørelserne. Styrelsen vurderer derfor ikke, at der er grundlag for at gen</w:t>
      </w:r>
      <w:r w:rsidR="005F04B5">
        <w:t>tage</w:t>
      </w:r>
      <w:r w:rsidR="00FB05CE">
        <w:t xml:space="preserve"> </w:t>
      </w:r>
      <w:r w:rsidR="00D21FF9">
        <w:t>disse</w:t>
      </w:r>
      <w:r w:rsidR="005F04B5">
        <w:t xml:space="preserve"> regler</w:t>
      </w:r>
      <w:r w:rsidR="00D21FF9">
        <w:t xml:space="preserve"> i censorbekendtgørelsen.</w:t>
      </w:r>
    </w:p>
    <w:p w14:paraId="2ED10F85" w14:textId="77777777" w:rsidR="005F04B5" w:rsidRDefault="005F04B5" w:rsidP="00EB7AB1"/>
    <w:p w14:paraId="60ED3C66" w14:textId="433A56D4" w:rsidR="00DC1B39" w:rsidRDefault="00D21FF9" w:rsidP="00EB7AB1">
      <w:r>
        <w:t>Desuden skal censor</w:t>
      </w:r>
      <w:r w:rsidR="00DC1B39">
        <w:t xml:space="preserve"> </w:t>
      </w:r>
      <w:r w:rsidR="00F97098">
        <w:t xml:space="preserve">på baggrund af </w:t>
      </w:r>
      <w:r>
        <w:t xml:space="preserve">sine notater </w:t>
      </w:r>
      <w:r w:rsidR="00F97098">
        <w:t xml:space="preserve">kunne </w:t>
      </w:r>
      <w:r w:rsidR="00F45D65">
        <w:t>udarbejde</w:t>
      </w:r>
      <w:r w:rsidR="00F97098">
        <w:t xml:space="preserve"> en udtalelse, hvis en studerende indgiver en klage over eksaminationen og/</w:t>
      </w:r>
      <w:r w:rsidR="00646E47">
        <w:t>eller</w:t>
      </w:r>
      <w:r w:rsidR="00F97098">
        <w:t xml:space="preserve"> karakteren</w:t>
      </w:r>
      <w:r w:rsidR="000A5B3E">
        <w:t>.</w:t>
      </w:r>
      <w:r w:rsidR="00EB7AB1">
        <w:t xml:space="preserve"> </w:t>
      </w:r>
    </w:p>
    <w:p w14:paraId="4396AB65" w14:textId="77777777" w:rsidR="00F45D65" w:rsidRDefault="00F45D65" w:rsidP="00EB7AB1"/>
    <w:p w14:paraId="0AE1091E" w14:textId="47486CA1" w:rsidR="00F97098" w:rsidRDefault="00DC1B39" w:rsidP="00EB7AB1">
      <w:r>
        <w:t>Uddannelsesinstitutionen kan bede c</w:t>
      </w:r>
      <w:r w:rsidR="00EB7AB1">
        <w:t xml:space="preserve">ensor </w:t>
      </w:r>
      <w:r>
        <w:t>o</w:t>
      </w:r>
      <w:r w:rsidR="00D21FF9">
        <w:t>m</w:t>
      </w:r>
      <w:r>
        <w:t xml:space="preserve"> at udlevere</w:t>
      </w:r>
      <w:r w:rsidR="00EB7AB1">
        <w:t xml:space="preserve"> </w:t>
      </w:r>
      <w:r w:rsidR="00CE66D9">
        <w:t xml:space="preserve">sine </w:t>
      </w:r>
      <w:r w:rsidR="00EB7AB1">
        <w:t xml:space="preserve">notater. </w:t>
      </w:r>
      <w:r>
        <w:t>Bestemmelsen antages anvendt</w:t>
      </w:r>
      <w:r w:rsidR="00151FD4">
        <w:t>,</w:t>
      </w:r>
      <w:r>
        <w:t xml:space="preserve"> f.eks. hvis en studerende anmoder om aktindsigt i bedømmernes notater</w:t>
      </w:r>
      <w:r w:rsidR="00D21FF9">
        <w:t>, men kan også finde anvendelse i andre situationer</w:t>
      </w:r>
      <w:r>
        <w:t>.</w:t>
      </w:r>
      <w:r w:rsidR="00D21FF9">
        <w:t xml:space="preserve"> Institutionen </w:t>
      </w:r>
      <w:r w:rsidR="00F45D65">
        <w:t>kan ikke</w:t>
      </w:r>
      <w:r w:rsidR="00D21FF9">
        <w:t xml:space="preserve"> pålægge censor at indskrive noterne i et bestemt it-system eller</w:t>
      </w:r>
      <w:r w:rsidR="006A685B">
        <w:t xml:space="preserve"> </w:t>
      </w:r>
      <w:r w:rsidR="000D4152">
        <w:t xml:space="preserve">bestemme </w:t>
      </w:r>
      <w:r w:rsidR="00D21FF9">
        <w:t>i hvilket format noterne skal foreligge.</w:t>
      </w:r>
    </w:p>
    <w:p w14:paraId="51A9BDF4" w14:textId="77777777" w:rsidR="00F45D65" w:rsidRDefault="00F45D65" w:rsidP="00EB7AB1"/>
    <w:p w14:paraId="762785FB" w14:textId="77777777" w:rsidR="00EB7AB1" w:rsidRDefault="000A5B3E" w:rsidP="00EB7AB1">
      <w:r>
        <w:t>Vedrørende stk. 3: Opridser c</w:t>
      </w:r>
      <w:r w:rsidR="00EB7AB1">
        <w:t xml:space="preserve">ensors forpligtelser ift. overholdelse af reglerne i forvaltningsloven </w:t>
      </w:r>
      <w:r w:rsidR="00DA3297">
        <w:t xml:space="preserve">og </w:t>
      </w:r>
      <w:r w:rsidR="00EB7AB1">
        <w:t>databeskyttelses</w:t>
      </w:r>
      <w:r w:rsidR="00CE66D9">
        <w:t>retlige regler.</w:t>
      </w:r>
    </w:p>
    <w:p w14:paraId="654BF654" w14:textId="77777777" w:rsidR="00EB7AB1" w:rsidRDefault="00EB7AB1" w:rsidP="00EB7AB1">
      <w:pPr>
        <w:rPr>
          <w:b/>
        </w:rPr>
      </w:pPr>
    </w:p>
    <w:p w14:paraId="2E35D001" w14:textId="77777777" w:rsidR="00DA3297" w:rsidRDefault="00EB7AB1" w:rsidP="005E5611">
      <w:r>
        <w:rPr>
          <w:b/>
        </w:rPr>
        <w:t xml:space="preserve">§ 12: </w:t>
      </w:r>
      <w:r>
        <w:t xml:space="preserve">Der er tale om en ny bestemmelse, som </w:t>
      </w:r>
      <w:r w:rsidR="005E5611">
        <w:t>beskriver det v</w:t>
      </w:r>
      <w:r>
        <w:t>ærdighedskrav (de</w:t>
      </w:r>
      <w:r w:rsidR="005E5611">
        <w:t>k</w:t>
      </w:r>
      <w:r>
        <w:t>orumkravet)</w:t>
      </w:r>
      <w:r w:rsidR="005E5611">
        <w:t xml:space="preserve">, som beskikkelsen som offentligt beskikket </w:t>
      </w:r>
      <w:r>
        <w:t>censor</w:t>
      </w:r>
      <w:r w:rsidR="00F97098">
        <w:t xml:space="preserve"> </w:t>
      </w:r>
      <w:r w:rsidR="00DA3297">
        <w:t xml:space="preserve">kræver. </w:t>
      </w:r>
    </w:p>
    <w:p w14:paraId="439487BE" w14:textId="6B218BDB" w:rsidR="00F45D65" w:rsidRDefault="00DA3297" w:rsidP="005E5611">
      <w:r>
        <w:t xml:space="preserve">Det bemærkes, at der således stilles krav om </w:t>
      </w:r>
      <w:r w:rsidR="005E5611">
        <w:t>ordentlighed i opførsel og ytringer</w:t>
      </w:r>
      <w:r w:rsidR="00F97098">
        <w:t xml:space="preserve"> i såvel som uden for virket</w:t>
      </w:r>
      <w:r w:rsidR="00EB7AB1">
        <w:t>.</w:t>
      </w:r>
    </w:p>
    <w:p w14:paraId="68013FD6" w14:textId="77777777" w:rsidR="00EB7AB1" w:rsidRDefault="00EB7AB1" w:rsidP="00EB7AB1">
      <w:pPr>
        <w:rPr>
          <w:b/>
        </w:rPr>
      </w:pPr>
    </w:p>
    <w:p w14:paraId="12FAE61D" w14:textId="1D1F5659" w:rsidR="00EB7AB1" w:rsidRDefault="00EB7AB1" w:rsidP="00EB7AB1">
      <w:r>
        <w:rPr>
          <w:b/>
        </w:rPr>
        <w:t xml:space="preserve">§ 13: </w:t>
      </w:r>
      <w:r>
        <w:t>Bestemmelsen er en sammenskrivning af §§ 8, 23 og 32.</w:t>
      </w:r>
    </w:p>
    <w:p w14:paraId="56404389" w14:textId="77777777" w:rsidR="00F45D65" w:rsidRDefault="00F45D65" w:rsidP="00EB7AB1"/>
    <w:p w14:paraId="3E5A9331" w14:textId="5676144E" w:rsidR="00BE0E7C" w:rsidRDefault="00BE0E7C" w:rsidP="00EB7AB1">
      <w:r>
        <w:t xml:space="preserve">Bestemmelsen har fået tilføjet et stk. 1, som </w:t>
      </w:r>
      <w:r w:rsidR="00F45D65">
        <w:t>fastsætter</w:t>
      </w:r>
      <w:r>
        <w:t xml:space="preserve"> </w:t>
      </w:r>
      <w:r w:rsidRPr="00623037">
        <w:rPr>
          <w:u w:val="single"/>
        </w:rPr>
        <w:t>hovedreglen</w:t>
      </w:r>
      <w:r>
        <w:t xml:space="preserve"> om, at når en censor </w:t>
      </w:r>
      <w:r w:rsidR="000D4152">
        <w:t xml:space="preserve">pludseligt – dvs. </w:t>
      </w:r>
      <w:r w:rsidR="00D411BE">
        <w:t>kort inden eksam</w:t>
      </w:r>
      <w:r w:rsidR="00623037">
        <w:t>ensdagen</w:t>
      </w:r>
      <w:r w:rsidR="00D411BE">
        <w:t xml:space="preserve"> </w:t>
      </w:r>
      <w:r w:rsidR="000D4152">
        <w:t>– melder forfald</w:t>
      </w:r>
      <w:r>
        <w:t xml:space="preserve">, skal </w:t>
      </w:r>
      <w:r w:rsidR="00D411BE">
        <w:t>uddannelses</w:t>
      </w:r>
      <w:r>
        <w:t>institutionen udsætte eksamen/prøven.</w:t>
      </w:r>
    </w:p>
    <w:p w14:paraId="56127500" w14:textId="77777777" w:rsidR="00F45D65" w:rsidRDefault="00F45D65" w:rsidP="00EB7AB1"/>
    <w:p w14:paraId="02C6C7E1" w14:textId="64602F7C" w:rsidR="00D411BE" w:rsidRDefault="00BE0E7C" w:rsidP="00BE0E7C">
      <w:r>
        <w:t>Af stk. 2 fremgår den oprindelige b</w:t>
      </w:r>
      <w:r w:rsidR="00EB7AB1">
        <w:t>estemmelse</w:t>
      </w:r>
      <w:r>
        <w:t xml:space="preserve"> om, at </w:t>
      </w:r>
      <w:r w:rsidR="00EB7AB1">
        <w:t>institutionen</w:t>
      </w:r>
      <w:r>
        <w:t xml:space="preserve"> har fået tillagt kompetence til </w:t>
      </w:r>
      <w:r w:rsidRPr="00BE0E7C">
        <w:rPr>
          <w:i/>
        </w:rPr>
        <w:t>undtagelsesvist</w:t>
      </w:r>
      <w:r>
        <w:t xml:space="preserve"> </w:t>
      </w:r>
      <w:r w:rsidR="00EB7AB1">
        <w:t xml:space="preserve">at udpege en </w:t>
      </w:r>
      <w:r w:rsidR="00F45D65">
        <w:t xml:space="preserve">anden </w:t>
      </w:r>
      <w:r w:rsidR="00EB7AB1">
        <w:t>censor ved den beskikkede censors pludselige forfald</w:t>
      </w:r>
      <w:r>
        <w:t xml:space="preserve">. Denne undtagelsesbestemmelse forudsættes </w:t>
      </w:r>
      <w:r w:rsidR="00D411BE">
        <w:t xml:space="preserve">kun </w:t>
      </w:r>
      <w:r>
        <w:t xml:space="preserve">anvendt, hvis det ikke er muligt at udsætte eksamen, f.eks. fordi der er tale om en klinisk prøve. </w:t>
      </w:r>
    </w:p>
    <w:p w14:paraId="7CE0060E" w14:textId="77777777" w:rsidR="00F45D65" w:rsidRDefault="00F45D65" w:rsidP="00BE0E7C"/>
    <w:p w14:paraId="33CDA288" w14:textId="593B29A4" w:rsidR="00BE0E7C" w:rsidRDefault="00BE0E7C" w:rsidP="00BE0E7C">
      <w:r>
        <w:t xml:space="preserve">Det bemærkes, at eksamen/prøven kan </w:t>
      </w:r>
      <w:r w:rsidR="00D411BE">
        <w:t>omlægges til en virtuel eksamen</w:t>
      </w:r>
      <w:r>
        <w:t xml:space="preserve">, </w:t>
      </w:r>
      <w:r w:rsidR="00D411BE">
        <w:t xml:space="preserve">hvis </w:t>
      </w:r>
      <w:r>
        <w:t xml:space="preserve">censor </w:t>
      </w:r>
      <w:r w:rsidR="00D411BE">
        <w:t xml:space="preserve">kan gennemføre eksamen online, </w:t>
      </w:r>
      <w:r>
        <w:t>me</w:t>
      </w:r>
      <w:r w:rsidR="00D411BE">
        <w:t>n</w:t>
      </w:r>
      <w:r>
        <w:t xml:space="preserve"> </w:t>
      </w:r>
      <w:r w:rsidR="00D411BE">
        <w:t xml:space="preserve">er forhindret i </w:t>
      </w:r>
      <w:r w:rsidR="000D4152">
        <w:t>fysisk a</w:t>
      </w:r>
      <w:r w:rsidR="00D411BE">
        <w:t xml:space="preserve">t </w:t>
      </w:r>
      <w:r>
        <w:t>møde ind på institutionen</w:t>
      </w:r>
      <w:r w:rsidR="00D411BE">
        <w:t>. I så fald</w:t>
      </w:r>
      <w:r>
        <w:t xml:space="preserve"> kan institutionen </w:t>
      </w:r>
      <w:r w:rsidR="00D411BE">
        <w:t xml:space="preserve">blot </w:t>
      </w:r>
      <w:r>
        <w:t xml:space="preserve">ændre </w:t>
      </w:r>
      <w:r w:rsidR="00D411BE">
        <w:t>den fysiske</w:t>
      </w:r>
      <w:r>
        <w:t xml:space="preserve"> fremmødeeksamen til virtuel eksamen.</w:t>
      </w:r>
    </w:p>
    <w:p w14:paraId="1435BABE" w14:textId="77777777" w:rsidR="00F45D65" w:rsidRDefault="00F45D65" w:rsidP="00BE0E7C"/>
    <w:p w14:paraId="72E10C2D" w14:textId="5EE01A4D" w:rsidR="00BE0E7C" w:rsidRPr="004D0653" w:rsidRDefault="00BE0E7C" w:rsidP="00BE0E7C">
      <w:r w:rsidRPr="004D0653">
        <w:t xml:space="preserve">Der henvises </w:t>
      </w:r>
      <w:r w:rsidR="000D4152" w:rsidRPr="004D0653">
        <w:t xml:space="preserve">i øvrigt </w:t>
      </w:r>
      <w:r w:rsidRPr="004D0653">
        <w:t xml:space="preserve">til styrelsens brev af </w:t>
      </w:r>
      <w:r w:rsidR="00D65B83" w:rsidRPr="004D0653">
        <w:t>den 8. december 2022</w:t>
      </w:r>
      <w:r w:rsidRPr="004D0653">
        <w:t xml:space="preserve"> vedr. </w:t>
      </w:r>
      <w:r w:rsidR="00464A0B" w:rsidRPr="004D0653">
        <w:t>orientering om ansøgning om dispensation fra regler fastsat i bekendtgørelsen om censorkorps og censorvirksomhed på de videregående uddannelser</w:t>
      </w:r>
      <w:r w:rsidRPr="004D0653">
        <w:t>.</w:t>
      </w:r>
      <w:r w:rsidR="00464A0B" w:rsidRPr="004D0653" w:rsidDel="00464A0B">
        <w:t xml:space="preserve"> </w:t>
      </w:r>
    </w:p>
    <w:p w14:paraId="3E9D1335" w14:textId="77777777" w:rsidR="00BE0E7C" w:rsidRDefault="00BE0E7C" w:rsidP="00EB7AB1"/>
    <w:p w14:paraId="2AF6B1A5" w14:textId="5BD1EB10" w:rsidR="00EB7AB1" w:rsidRDefault="00BE0E7C" w:rsidP="00EB7AB1">
      <w:r>
        <w:t xml:space="preserve">Det bemærkes, at </w:t>
      </w:r>
      <w:r w:rsidR="009E4EFD">
        <w:t xml:space="preserve">hvis institutionen udpeger en </w:t>
      </w:r>
      <w:r w:rsidR="00F45D65">
        <w:t>anden</w:t>
      </w:r>
      <w:r w:rsidR="00FB05CE">
        <w:t xml:space="preserve"> </w:t>
      </w:r>
      <w:r w:rsidR="009E4EFD">
        <w:t xml:space="preserve">censor </w:t>
      </w:r>
      <w:r w:rsidR="00EB7AB1">
        <w:t xml:space="preserve">skal </w:t>
      </w:r>
      <w:r w:rsidR="009E4EFD">
        <w:t xml:space="preserve">denne </w:t>
      </w:r>
      <w:r w:rsidR="00EB7AB1">
        <w:t xml:space="preserve">opfylde </w:t>
      </w:r>
      <w:r w:rsidR="009E4EFD">
        <w:t xml:space="preserve">både </w:t>
      </w:r>
      <w:r w:rsidR="0058656E">
        <w:t>de</w:t>
      </w:r>
      <w:r w:rsidR="00E915B0">
        <w:t>t</w:t>
      </w:r>
      <w:r w:rsidR="0058656E">
        <w:t xml:space="preserve"> faglige krav,</w:t>
      </w:r>
      <w:r w:rsidR="00EB7AB1">
        <w:t xml:space="preserve"> jf. § 7 </w:t>
      </w:r>
      <w:r w:rsidR="00E915B0">
        <w:t>og kravet vedrørende nuværende eller tidligere ansættelse</w:t>
      </w:r>
      <w:r>
        <w:t>sforhold</w:t>
      </w:r>
      <w:r w:rsidR="00EB7AB1">
        <w:t xml:space="preserve">, jf. § 17, stk. </w:t>
      </w:r>
      <w:r w:rsidR="00E915B0">
        <w:t>1</w:t>
      </w:r>
      <w:r w:rsidR="0085755D">
        <w:t xml:space="preserve">. Hvis censor inden for de sidste 2 år har været </w:t>
      </w:r>
      <w:r w:rsidR="0085755D">
        <w:lastRenderedPageBreak/>
        <w:t xml:space="preserve">ansat på samme institution/fakultet/institut, skal pågældende </w:t>
      </w:r>
      <w:r w:rsidR="00D411BE">
        <w:t xml:space="preserve">i stedet </w:t>
      </w:r>
      <w:r w:rsidR="0085755D">
        <w:t xml:space="preserve">kunne bekræfte, at pågældende overholder </w:t>
      </w:r>
      <w:r w:rsidR="00D411BE">
        <w:t xml:space="preserve">§ 17, </w:t>
      </w:r>
      <w:r w:rsidR="0085755D">
        <w:t>stk.</w:t>
      </w:r>
      <w:r w:rsidR="005345E6">
        <w:t xml:space="preserve"> 3</w:t>
      </w:r>
      <w:r w:rsidR="00EB7AB1">
        <w:t xml:space="preserve">. </w:t>
      </w:r>
    </w:p>
    <w:p w14:paraId="3D73F19B" w14:textId="77777777" w:rsidR="00F45D65" w:rsidRDefault="00F45D65" w:rsidP="00EB7AB1"/>
    <w:p w14:paraId="5509D52A" w14:textId="1F1A27A3" w:rsidR="00EB7AB1" w:rsidRDefault="0085755D" w:rsidP="00EB7AB1">
      <w:r>
        <w:t xml:space="preserve">Hvis </w:t>
      </w:r>
      <w:r w:rsidR="0058656E">
        <w:t>institutionen</w:t>
      </w:r>
      <w:r>
        <w:t xml:space="preserve"> vurderer, at eksamen ikke kan udsættes, og derfor udpeger en </w:t>
      </w:r>
      <w:r w:rsidR="00F45D65">
        <w:t>anden</w:t>
      </w:r>
      <w:r w:rsidR="00FB05CE">
        <w:t xml:space="preserve"> </w:t>
      </w:r>
      <w:r>
        <w:t>censor, er det institutionen</w:t>
      </w:r>
      <w:r w:rsidR="0058656E">
        <w:t>s forpligtelse at påse, at både § 7 og § 17, stk. 1</w:t>
      </w:r>
      <w:r w:rsidR="005345E6">
        <w:t>, 2 og 3</w:t>
      </w:r>
      <w:r w:rsidR="0058656E">
        <w:t xml:space="preserve">, er </w:t>
      </w:r>
      <w:r w:rsidR="009E4EFD">
        <w:t>opfyldt</w:t>
      </w:r>
      <w:r w:rsidR="0058656E">
        <w:t xml:space="preserve"> </w:t>
      </w:r>
      <w:r>
        <w:t>ved udpegningen.</w:t>
      </w:r>
      <w:r w:rsidR="0058656E">
        <w:t xml:space="preserve"> </w:t>
      </w:r>
    </w:p>
    <w:p w14:paraId="75439E5F" w14:textId="77777777" w:rsidR="0058656E" w:rsidRDefault="0058656E" w:rsidP="00EB7AB1">
      <w:pPr>
        <w:rPr>
          <w:b/>
        </w:rPr>
      </w:pPr>
    </w:p>
    <w:p w14:paraId="3E1F94DA" w14:textId="77777777" w:rsidR="00EB7AB1" w:rsidRDefault="00EB7AB1" w:rsidP="00EB7AB1">
      <w:r>
        <w:rPr>
          <w:b/>
        </w:rPr>
        <w:t xml:space="preserve">§ 14: </w:t>
      </w:r>
      <w:r>
        <w:t>Bestemmelsen er en sammenskrivning af §§ 5, 20 og 29.</w:t>
      </w:r>
    </w:p>
    <w:p w14:paraId="5C9E503A" w14:textId="7959A99C" w:rsidR="00EB7AB1" w:rsidRDefault="00EB7AB1" w:rsidP="00EB7AB1">
      <w:r>
        <w:t>Bestemmelsen vedrører valg af censor</w:t>
      </w:r>
      <w:r w:rsidR="00D411BE">
        <w:t>leder</w:t>
      </w:r>
      <w:r>
        <w:t>skab.</w:t>
      </w:r>
    </w:p>
    <w:p w14:paraId="7FCCBCCE" w14:textId="77777777" w:rsidR="00D337EF" w:rsidRDefault="00D337EF" w:rsidP="00EB7AB1"/>
    <w:p w14:paraId="4078A387" w14:textId="496F60BF" w:rsidR="000732E8" w:rsidRDefault="0085755D" w:rsidP="00EB7AB1">
      <w:r>
        <w:t>Det fremgår af</w:t>
      </w:r>
      <w:r w:rsidR="000732E8">
        <w:t xml:space="preserve"> stk. 1, at </w:t>
      </w:r>
      <w:r>
        <w:t xml:space="preserve">lederskabets valgperiode følger beskikkelsesperioden, at </w:t>
      </w:r>
      <w:r w:rsidR="000732E8">
        <w:t xml:space="preserve">ledende medarbejdere på uddannelsesinstitutionerne ikke er valgbare til et </w:t>
      </w:r>
      <w:r w:rsidR="00732859">
        <w:t>leder</w:t>
      </w:r>
      <w:r w:rsidR="000732E8">
        <w:t>skab</w:t>
      </w:r>
      <w:r w:rsidR="00732859">
        <w:t>, samt at censor kun kan være medlem af ét lederskab, uanset om det er som forperson eller næstforperson.</w:t>
      </w:r>
      <w:r w:rsidR="00D411BE">
        <w:t xml:space="preserve"> Det bemærkes, at hvis en censor vælges til flere lederskaber</w:t>
      </w:r>
      <w:r w:rsidR="0003457F">
        <w:t>,</w:t>
      </w:r>
      <w:r w:rsidR="00D411BE">
        <w:t xml:space="preserve"> skal valgene gå om.</w:t>
      </w:r>
    </w:p>
    <w:p w14:paraId="34E1E42B" w14:textId="77777777" w:rsidR="00D337EF" w:rsidRDefault="00D337EF" w:rsidP="00EB7AB1"/>
    <w:p w14:paraId="6F263F71" w14:textId="37AB2A3F" w:rsidR="00EB7AB1" w:rsidRDefault="000732E8" w:rsidP="000732E8">
      <w:r>
        <w:t xml:space="preserve">I </w:t>
      </w:r>
      <w:r w:rsidR="00EB7AB1">
        <w:t xml:space="preserve">stk. </w:t>
      </w:r>
      <w:r w:rsidR="0058656E">
        <w:t>2</w:t>
      </w:r>
      <w:r w:rsidR="00EB7AB1">
        <w:t xml:space="preserve"> </w:t>
      </w:r>
      <w:r w:rsidR="0003457F">
        <w:t>fremgår</w:t>
      </w:r>
      <w:r>
        <w:t xml:space="preserve">, at sekretariaterne forestår og afholder valg </w:t>
      </w:r>
      <w:r w:rsidR="009E4EFD">
        <w:t>t</w:t>
      </w:r>
      <w:r>
        <w:t>i</w:t>
      </w:r>
      <w:r w:rsidR="009E4EFD">
        <w:t>l</w:t>
      </w:r>
      <w:r>
        <w:t xml:space="preserve"> </w:t>
      </w:r>
      <w:r w:rsidR="00732859">
        <w:t>leder</w:t>
      </w:r>
      <w:r w:rsidR="009E4EFD">
        <w:t>skabet</w:t>
      </w:r>
      <w:r>
        <w:t>.</w:t>
      </w:r>
      <w:r w:rsidR="00EB7AB1">
        <w:t xml:space="preserve"> </w:t>
      </w:r>
    </w:p>
    <w:p w14:paraId="219467AC" w14:textId="77777777" w:rsidR="00D337EF" w:rsidRDefault="00D337EF" w:rsidP="00EB7AB1"/>
    <w:p w14:paraId="41977658" w14:textId="42E335D1" w:rsidR="00732859" w:rsidRDefault="00EB7AB1" w:rsidP="00EB7AB1">
      <w:r>
        <w:t xml:space="preserve">Stk. </w:t>
      </w:r>
      <w:r w:rsidR="000732E8">
        <w:t>3</w:t>
      </w:r>
      <w:r>
        <w:t xml:space="preserve"> </w:t>
      </w:r>
      <w:r w:rsidR="00D411BE">
        <w:t>beskriver</w:t>
      </w:r>
      <w:r w:rsidR="0003457F">
        <w:t>,</w:t>
      </w:r>
      <w:r w:rsidR="00732859">
        <w:t xml:space="preserve"> hvornår valg til lederskab afholdes.</w:t>
      </w:r>
    </w:p>
    <w:p w14:paraId="33FE6E88" w14:textId="77777777" w:rsidR="00D337EF" w:rsidRDefault="00D337EF" w:rsidP="00EB7AB1"/>
    <w:p w14:paraId="295CC43E" w14:textId="71C2827D" w:rsidR="00EB7AB1" w:rsidRDefault="00732859" w:rsidP="00EB7AB1">
      <w:r>
        <w:t>I stk. 4</w:t>
      </w:r>
      <w:r w:rsidR="006A685B">
        <w:t xml:space="preserve"> </w:t>
      </w:r>
      <w:r>
        <w:t>foreslås</w:t>
      </w:r>
      <w:r w:rsidR="00EB7AB1">
        <w:t xml:space="preserve">, at der sker overlevering af opgaver og dokumenter ved udskiftning af </w:t>
      </w:r>
      <w:r>
        <w:t>leder</w:t>
      </w:r>
      <w:r w:rsidR="00EB7AB1">
        <w:t>skabet.</w:t>
      </w:r>
    </w:p>
    <w:p w14:paraId="77328632" w14:textId="77777777" w:rsidR="00D337EF" w:rsidRDefault="00D337EF" w:rsidP="00FB7B00"/>
    <w:p w14:paraId="3A5EBA2C" w14:textId="5559F5AB" w:rsidR="00FB7B00" w:rsidRDefault="000732E8" w:rsidP="00FB7B00">
      <w:r w:rsidRPr="00FB7B00">
        <w:t xml:space="preserve">Stk. </w:t>
      </w:r>
      <w:r w:rsidR="00732859" w:rsidRPr="00FB7B00">
        <w:t>5</w:t>
      </w:r>
      <w:r w:rsidRPr="00FB7B00">
        <w:t xml:space="preserve"> præciserer, at der </w:t>
      </w:r>
      <w:r w:rsidR="000A3012" w:rsidRPr="00FB7B00">
        <w:t xml:space="preserve">i censorkorpset for læreruddannelsen </w:t>
      </w:r>
      <w:r w:rsidRPr="00FB7B00">
        <w:t xml:space="preserve">vælges næstforpersoner for hvert af uddannelsens fire obligatoriske fag i grundfagligheden samt for hvert undervisningsfag. </w:t>
      </w:r>
      <w:r w:rsidR="00FB7B00">
        <w:t>Dvs. at valgfag, professionsbachelorprojekt og praktik ikke medfører ret til valg af næstforperson.</w:t>
      </w:r>
    </w:p>
    <w:p w14:paraId="5A0AC19F" w14:textId="77777777" w:rsidR="00D337EF" w:rsidRDefault="00D337EF" w:rsidP="00FB7B00"/>
    <w:p w14:paraId="2A94EE49" w14:textId="68532DA3" w:rsidR="00FB7B00" w:rsidRDefault="000732E8" w:rsidP="00FB7B00">
      <w:r w:rsidRPr="00FB7B00">
        <w:t xml:space="preserve">For pædagoguddannelsen vælges næstforpersoner for </w:t>
      </w:r>
      <w:r w:rsidR="00FB7B00">
        <w:t xml:space="preserve">de tre specialiseringsdele: 1) dagtilbudspædagogik, 2) skole- og fritidspædagogik samt 3) social- og </w:t>
      </w:r>
      <w:proofErr w:type="spellStart"/>
      <w:r w:rsidR="00FB7B00">
        <w:t>specialpædagogik</w:t>
      </w:r>
      <w:proofErr w:type="spellEnd"/>
      <w:r w:rsidR="00FB7B00">
        <w:t>. Desuden kan der for de valgfrie områder vælges næstforpersoner, som dækker områderne.</w:t>
      </w:r>
      <w:r w:rsidR="001338CD">
        <w:t xml:space="preserve"> </w:t>
      </w:r>
      <w:r w:rsidR="00FB7B00">
        <w:t>Dvs. at professionsbachelorprojekt og praktik ikke medfører ret til valg af næstforperson.</w:t>
      </w:r>
    </w:p>
    <w:p w14:paraId="0C01DCE3" w14:textId="77777777" w:rsidR="00D337EF" w:rsidRDefault="00D337EF" w:rsidP="00EB7AB1"/>
    <w:p w14:paraId="181488F5" w14:textId="69B2D0D1" w:rsidR="00EB7AB1" w:rsidRDefault="00EB7AB1" w:rsidP="00EB7AB1">
      <w:r>
        <w:t xml:space="preserve">Til stk. </w:t>
      </w:r>
      <w:r w:rsidR="00732859">
        <w:t>6</w:t>
      </w:r>
      <w:r>
        <w:t xml:space="preserve">: Det foreslås, at mindst en censor i </w:t>
      </w:r>
      <w:r w:rsidR="00BB0D0E">
        <w:t>leder</w:t>
      </w:r>
      <w:r>
        <w:t>skabet er aftagercensor.</w:t>
      </w:r>
    </w:p>
    <w:p w14:paraId="66D6CAD6" w14:textId="77777777" w:rsidR="00EB7AB1" w:rsidRDefault="00EB7AB1" w:rsidP="00EB7AB1">
      <w:pPr>
        <w:rPr>
          <w:b/>
        </w:rPr>
      </w:pPr>
    </w:p>
    <w:p w14:paraId="5930578C" w14:textId="77777777" w:rsidR="00EB7AB1" w:rsidRDefault="00EB7AB1" w:rsidP="00EB7AB1">
      <w:r>
        <w:rPr>
          <w:b/>
        </w:rPr>
        <w:t xml:space="preserve">§ 15: </w:t>
      </w:r>
      <w:r>
        <w:t>Bestemmelsen er en sammenskrivning af § 6, stk. 2, § 21 og § 30, stk. 2.</w:t>
      </w:r>
    </w:p>
    <w:p w14:paraId="2E9B6D9A" w14:textId="633CAD85" w:rsidR="00EB7AB1" w:rsidRDefault="00EB7AB1" w:rsidP="00EB7AB1">
      <w:r>
        <w:t xml:space="preserve">Bestemmelsen vedrører </w:t>
      </w:r>
      <w:r w:rsidR="00732859">
        <w:t>leder</w:t>
      </w:r>
      <w:r>
        <w:t>skabets funktion og opgaver.</w:t>
      </w:r>
    </w:p>
    <w:p w14:paraId="5B9F8170" w14:textId="77777777" w:rsidR="00D337EF" w:rsidRDefault="00D337EF" w:rsidP="00EB7AB1"/>
    <w:p w14:paraId="1BC87B53" w14:textId="3E83A6B7" w:rsidR="00F3783E" w:rsidRDefault="00F3783E" w:rsidP="00EB7AB1">
      <w:r>
        <w:t xml:space="preserve">Det bemærkes, at </w:t>
      </w:r>
      <w:r w:rsidR="009E4EFD">
        <w:t xml:space="preserve">der </w:t>
      </w:r>
      <w:r w:rsidR="006A031D">
        <w:t xml:space="preserve">er </w:t>
      </w:r>
      <w:r w:rsidR="009E4EFD">
        <w:t xml:space="preserve">indføjet en </w:t>
      </w:r>
      <w:r w:rsidR="000A3012">
        <w:t xml:space="preserve">ny </w:t>
      </w:r>
      <w:r>
        <w:t xml:space="preserve">nr. </w:t>
      </w:r>
      <w:r w:rsidR="00822F4D">
        <w:t>3</w:t>
      </w:r>
      <w:r w:rsidR="009E4EFD">
        <w:t xml:space="preserve">, som vedrører dialog mellem uddannelsesinstitutioner og </w:t>
      </w:r>
      <w:r w:rsidR="00732859">
        <w:t>leder</w:t>
      </w:r>
      <w:r w:rsidR="009E4EFD">
        <w:t>skab/censorerne</w:t>
      </w:r>
      <w:r>
        <w:t>.</w:t>
      </w:r>
    </w:p>
    <w:p w14:paraId="4C7E4ECF" w14:textId="77777777" w:rsidR="00D337EF" w:rsidRDefault="00D337EF" w:rsidP="00EB7AB1"/>
    <w:p w14:paraId="752FD27A" w14:textId="16D65D8B" w:rsidR="000A3012" w:rsidRDefault="009E4EFD" w:rsidP="00EB7AB1">
      <w:r>
        <w:t>N</w:t>
      </w:r>
      <w:r w:rsidR="00623037">
        <w:t>ummer</w:t>
      </w:r>
      <w:r w:rsidR="0098314D">
        <w:t xml:space="preserve"> </w:t>
      </w:r>
      <w:r w:rsidR="00822F4D">
        <w:t>4</w:t>
      </w:r>
      <w:r w:rsidR="0098314D">
        <w:t xml:space="preserve"> </w:t>
      </w:r>
      <w:r>
        <w:t xml:space="preserve">indeholder en </w:t>
      </w:r>
      <w:r w:rsidR="0098314D">
        <w:t>præciser</w:t>
      </w:r>
      <w:r>
        <w:t>ing</w:t>
      </w:r>
      <w:r w:rsidR="0098314D">
        <w:t xml:space="preserve"> i forhold til årsberetningen, </w:t>
      </w:r>
      <w:r w:rsidR="00B97862">
        <w:t>som skal give</w:t>
      </w:r>
      <w:r w:rsidR="0098314D">
        <w:t xml:space="preserve"> institutionerne </w:t>
      </w:r>
      <w:r w:rsidR="0098314D" w:rsidRPr="00BB0D0E">
        <w:rPr>
          <w:i/>
        </w:rPr>
        <w:t>ny viden</w:t>
      </w:r>
      <w:r w:rsidR="0098314D">
        <w:t xml:space="preserve"> om uddannelsen og dens eksamen</w:t>
      </w:r>
      <w:r>
        <w:t>sform</w:t>
      </w:r>
      <w:r w:rsidR="0098314D">
        <w:t xml:space="preserve">er, som institutionen ikke i forvejen er bekendt med eller selv kan skaffe sig. </w:t>
      </w:r>
      <w:r w:rsidR="00732859">
        <w:t>Leder</w:t>
      </w:r>
      <w:r w:rsidR="000A3012">
        <w:t>skabet</w:t>
      </w:r>
      <w:r w:rsidR="0098314D">
        <w:t xml:space="preserve"> skal derfor bidrage med sin unikke viden fra eksamenssituationerne i </w:t>
      </w:r>
      <w:r w:rsidR="000A3012">
        <w:t>sin å</w:t>
      </w:r>
      <w:r w:rsidR="0098314D">
        <w:t xml:space="preserve">rsberetning. </w:t>
      </w:r>
    </w:p>
    <w:p w14:paraId="644CB2D4" w14:textId="77777777" w:rsidR="00B97862" w:rsidRDefault="00B97862" w:rsidP="00EB7AB1"/>
    <w:p w14:paraId="46AA7C6B" w14:textId="48A74C98" w:rsidR="0098314D" w:rsidRPr="00B77DA8" w:rsidRDefault="0098314D" w:rsidP="00EB7AB1">
      <w:r w:rsidRPr="00B77DA8">
        <w:t xml:space="preserve">Styrelsen bemærker, at det på styrelsens hjemmeside vil </w:t>
      </w:r>
      <w:r w:rsidR="008946EE" w:rsidRPr="00B77DA8">
        <w:t xml:space="preserve">blive </w:t>
      </w:r>
      <w:r w:rsidRPr="00B77DA8">
        <w:t>muligt at tilgå oplysninger fra Danmarks Statistik vedrørende karakter</w:t>
      </w:r>
      <w:r w:rsidR="009E4EFD" w:rsidRPr="00B77DA8">
        <w:t>statistikk</w:t>
      </w:r>
      <w:r w:rsidRPr="00B77DA8">
        <w:t>er.</w:t>
      </w:r>
    </w:p>
    <w:p w14:paraId="49C050FA" w14:textId="77777777" w:rsidR="00B97862" w:rsidRDefault="00B97862" w:rsidP="00EB7AB1"/>
    <w:p w14:paraId="1573F681" w14:textId="45493396" w:rsidR="00EB7AB1" w:rsidRDefault="00EB7AB1" w:rsidP="00EB7AB1">
      <w:r>
        <w:lastRenderedPageBreak/>
        <w:t>N</w:t>
      </w:r>
      <w:r w:rsidR="00623037">
        <w:t>ummer</w:t>
      </w:r>
      <w:r>
        <w:t xml:space="preserve"> </w:t>
      </w:r>
      <w:r w:rsidR="009E4EFD">
        <w:t>6</w:t>
      </w:r>
      <w:r w:rsidR="00F3783E">
        <w:t xml:space="preserve"> præciserer, </w:t>
      </w:r>
      <w:r>
        <w:t xml:space="preserve">at </w:t>
      </w:r>
      <w:r w:rsidR="0003457F">
        <w:t>leder</w:t>
      </w:r>
      <w:r>
        <w:t xml:space="preserve">skabet </w:t>
      </w:r>
      <w:r w:rsidR="0098314D">
        <w:t xml:space="preserve">forbehandler </w:t>
      </w:r>
      <w:r>
        <w:t>anmodninger om afbeskikkelse, herunder foretage</w:t>
      </w:r>
      <w:r w:rsidR="00B97862">
        <w:t>r</w:t>
      </w:r>
      <w:r>
        <w:t xml:space="preserve"> partshøring af censor og udarbejde</w:t>
      </w:r>
      <w:r w:rsidR="00050A45">
        <w:t>r</w:t>
      </w:r>
      <w:r>
        <w:t xml:space="preserve"> en begrundet indstilling til Uddannelses- og Forskningsstyrelsen</w:t>
      </w:r>
      <w:r w:rsidR="006A685B">
        <w:t>,</w:t>
      </w:r>
      <w:r>
        <w:t xml:space="preserve"> inden sagen sendes til styrelsen.</w:t>
      </w:r>
    </w:p>
    <w:p w14:paraId="60AE99F6" w14:textId="77777777" w:rsidR="00B97862" w:rsidRDefault="00B97862" w:rsidP="00EB7AB1"/>
    <w:p w14:paraId="1CC48057" w14:textId="531357DE" w:rsidR="00EB7AB1" w:rsidRPr="00BB0D0E" w:rsidRDefault="00EB7AB1" w:rsidP="00EB7AB1">
      <w:r>
        <w:t>N</w:t>
      </w:r>
      <w:r w:rsidR="00623037">
        <w:t>ummer</w:t>
      </w:r>
      <w:r>
        <w:t xml:space="preserve"> </w:t>
      </w:r>
      <w:r w:rsidR="009E4EFD">
        <w:t>7 er en samling af de tidligere nr. 8-10</w:t>
      </w:r>
      <w:r w:rsidR="006A685B">
        <w:t>,</w:t>
      </w:r>
      <w:r>
        <w:t xml:space="preserve"> </w:t>
      </w:r>
      <w:r w:rsidR="006A48CF">
        <w:t xml:space="preserve">som </w:t>
      </w:r>
      <w:r w:rsidR="00050A45">
        <w:t>vedrør</w:t>
      </w:r>
      <w:r w:rsidR="006A48CF">
        <w:t>t</w:t>
      </w:r>
      <w:r w:rsidR="00050A45">
        <w:t>e mere undtagelses</w:t>
      </w:r>
      <w:r w:rsidR="00623037">
        <w:t xml:space="preserve">prægede </w:t>
      </w:r>
      <w:r w:rsidR="00050A45">
        <w:t>situation</w:t>
      </w:r>
      <w:r w:rsidR="006A685B">
        <w:t>er</w:t>
      </w:r>
      <w:r w:rsidR="00050A45">
        <w:t>, hvor enten styrelsen</w:t>
      </w:r>
      <w:r w:rsidR="00822F4D">
        <w:t xml:space="preserve"> eller</w:t>
      </w:r>
      <w:r w:rsidR="00050A45">
        <w:t xml:space="preserve"> institutionen </w:t>
      </w:r>
      <w:r w:rsidR="00822F4D">
        <w:t>ha</w:t>
      </w:r>
      <w:r w:rsidR="00623037">
        <w:t>vde</w:t>
      </w:r>
      <w:r w:rsidR="00050A45">
        <w:t xml:space="preserve"> behov for at kunne </w:t>
      </w:r>
      <w:r w:rsidR="00B97862">
        <w:t>inddrage</w:t>
      </w:r>
      <w:r w:rsidR="00050A45">
        <w:t xml:space="preserve"> </w:t>
      </w:r>
      <w:r w:rsidR="00BB0D0E">
        <w:t>leder</w:t>
      </w:r>
      <w:r w:rsidR="00050A45">
        <w:t>skabets særlige viden.</w:t>
      </w:r>
      <w:r w:rsidR="0003457F">
        <w:t xml:space="preserve"> </w:t>
      </w:r>
      <w:r w:rsidR="0003457F" w:rsidRPr="00BB0D0E">
        <w:t>Opsamlingsbestemmelsen skal derfor læses i overensstemmelse hermed</w:t>
      </w:r>
      <w:r w:rsidR="00B97862">
        <w:t>. D</w:t>
      </w:r>
      <w:r w:rsidR="00BB0D0E" w:rsidRPr="00BB0D0E">
        <w:t>er skal foreligge en konkret aftale mellem lederskabet og institutionen</w:t>
      </w:r>
      <w:r w:rsidR="00BB0D0E">
        <w:t>/</w:t>
      </w:r>
      <w:r w:rsidR="00BB0D0E" w:rsidRPr="00BB0D0E">
        <w:t>styrelsen</w:t>
      </w:r>
      <w:r w:rsidR="00B97862">
        <w:t>, før</w:t>
      </w:r>
      <w:r w:rsidR="00BB0D0E" w:rsidRPr="00BB0D0E">
        <w:t xml:space="preserve"> </w:t>
      </w:r>
      <w:r w:rsidR="00623037">
        <w:t>nummer 7</w:t>
      </w:r>
      <w:r w:rsidR="00BB0D0E" w:rsidRPr="00BB0D0E">
        <w:t xml:space="preserve"> finder anvendelse</w:t>
      </w:r>
      <w:r w:rsidR="0003457F" w:rsidRPr="00BB0D0E">
        <w:t>.</w:t>
      </w:r>
    </w:p>
    <w:p w14:paraId="397C5C67" w14:textId="77777777" w:rsidR="00EB7AB1" w:rsidRDefault="00EB7AB1" w:rsidP="00EB7AB1">
      <w:pPr>
        <w:rPr>
          <w:b/>
        </w:rPr>
      </w:pPr>
    </w:p>
    <w:p w14:paraId="72F1AA3D" w14:textId="05738C9B" w:rsidR="00EB7AB1" w:rsidRDefault="00EB7AB1" w:rsidP="00EB7AB1">
      <w:r>
        <w:rPr>
          <w:b/>
        </w:rPr>
        <w:t xml:space="preserve">§ 16: </w:t>
      </w:r>
      <w:r>
        <w:t>Bestemmelsen er en sammenskrivning af § 6, stk. 1, § 22, stk. 1 og § 30, stk. 1.</w:t>
      </w:r>
    </w:p>
    <w:p w14:paraId="3CE5DB05" w14:textId="77777777" w:rsidR="00B97862" w:rsidRDefault="00B97862" w:rsidP="00EB7AB1"/>
    <w:p w14:paraId="3C1CE9A9" w14:textId="50AF178A" w:rsidR="000D1713" w:rsidRDefault="00EB7AB1" w:rsidP="00EB7AB1">
      <w:r>
        <w:t>Bestemmelsen foreslår</w:t>
      </w:r>
      <w:r w:rsidR="000D1713">
        <w:t xml:space="preserve"> som hidtil</w:t>
      </w:r>
      <w:r>
        <w:t xml:space="preserve">, at </w:t>
      </w:r>
      <w:r w:rsidR="0003457F">
        <w:t>leder</w:t>
      </w:r>
      <w:r>
        <w:t xml:space="preserve">skabet i samråd med uddannelsesinstitutionen, og evt. bistået af et censorsekretariat, </w:t>
      </w:r>
      <w:r w:rsidR="00AF69D4">
        <w:t>for</w:t>
      </w:r>
      <w:r>
        <w:t>deler censuropgaverne</w:t>
      </w:r>
      <w:r w:rsidR="00050A45">
        <w:t xml:space="preserve"> til de enkelte censorer</w:t>
      </w:r>
      <w:r>
        <w:t>.</w:t>
      </w:r>
      <w:r w:rsidR="000D1713">
        <w:t xml:space="preserve"> </w:t>
      </w:r>
      <w:r w:rsidR="0098314D">
        <w:t>At</w:t>
      </w:r>
      <w:r w:rsidR="00AF69D4">
        <w:t xml:space="preserve"> for</w:t>
      </w:r>
      <w:r w:rsidR="0098314D">
        <w:t>delingen ske</w:t>
      </w:r>
      <w:r w:rsidR="00050A45">
        <w:t>r</w:t>
      </w:r>
      <w:r w:rsidR="0098314D">
        <w:t xml:space="preserve"> i samråd </w:t>
      </w:r>
      <w:r w:rsidR="000D1713">
        <w:t>betyder</w:t>
      </w:r>
      <w:r w:rsidR="0098314D">
        <w:t xml:space="preserve">, at </w:t>
      </w:r>
      <w:r w:rsidR="00732859">
        <w:t>leder</w:t>
      </w:r>
      <w:r w:rsidR="00050A45">
        <w:t xml:space="preserve">skabet </w:t>
      </w:r>
      <w:r w:rsidR="0003457F">
        <w:t xml:space="preserve">ikke kan fordele en </w:t>
      </w:r>
      <w:r w:rsidR="00623037">
        <w:t xml:space="preserve">konkret </w:t>
      </w:r>
      <w:r w:rsidR="0003457F">
        <w:t xml:space="preserve">censuropgave, hvis </w:t>
      </w:r>
      <w:r>
        <w:t>institution</w:t>
      </w:r>
      <w:r w:rsidR="000D1713">
        <w:t xml:space="preserve">en </w:t>
      </w:r>
      <w:r w:rsidR="00623037">
        <w:t xml:space="preserve">sagligt </w:t>
      </w:r>
      <w:r w:rsidR="0003457F">
        <w:t>modsætter sig fordelingen.</w:t>
      </w:r>
      <w:r w:rsidR="000D1713">
        <w:t xml:space="preserve"> </w:t>
      </w:r>
    </w:p>
    <w:p w14:paraId="5973838B" w14:textId="77777777" w:rsidR="00B97862" w:rsidRDefault="00B97862" w:rsidP="00EB7AB1"/>
    <w:p w14:paraId="2FA181C8" w14:textId="77777777" w:rsidR="00732859" w:rsidRDefault="000D1713" w:rsidP="00EB7AB1">
      <w:r>
        <w:t>B</w:t>
      </w:r>
      <w:r w:rsidR="00EB7AB1">
        <w:t xml:space="preserve">estemmelsens formulering </w:t>
      </w:r>
      <w:r>
        <w:t>medfører</w:t>
      </w:r>
      <w:r w:rsidR="00EB7AB1">
        <w:t xml:space="preserve"> endvidere, at det </w:t>
      </w:r>
      <w:r>
        <w:t>kun er</w:t>
      </w:r>
      <w:r w:rsidR="00EB7AB1">
        <w:t xml:space="preserve"> </w:t>
      </w:r>
      <w:r w:rsidR="00732859">
        <w:t>leder</w:t>
      </w:r>
      <w:r w:rsidR="00EB7AB1">
        <w:t>skabet/</w:t>
      </w:r>
    </w:p>
    <w:p w14:paraId="3C3CC9D8" w14:textId="3F8A432A" w:rsidR="00EB7AB1" w:rsidRDefault="00EB7AB1" w:rsidP="00EB7AB1">
      <w:r>
        <w:t>censorsekretariatet</w:t>
      </w:r>
      <w:r w:rsidR="00AF69D4">
        <w:t xml:space="preserve"> som har </w:t>
      </w:r>
      <w:r>
        <w:t>kompetence</w:t>
      </w:r>
      <w:r w:rsidR="00AF69D4">
        <w:t>n til</w:t>
      </w:r>
      <w:r>
        <w:t xml:space="preserve"> at </w:t>
      </w:r>
      <w:r w:rsidR="00AF69D4">
        <w:t>for</w:t>
      </w:r>
      <w:r>
        <w:t xml:space="preserve">dele </w:t>
      </w:r>
      <w:r w:rsidR="00AF69D4">
        <w:t xml:space="preserve">en </w:t>
      </w:r>
      <w:r>
        <w:t>censuropgave</w:t>
      </w:r>
      <w:r w:rsidR="00AF69D4">
        <w:t xml:space="preserve">. Kompetence kan </w:t>
      </w:r>
      <w:r>
        <w:t>ikke delegeres til andre personalegrupper, herunder f.eks. til en medeksaminator.</w:t>
      </w:r>
    </w:p>
    <w:p w14:paraId="363F69AA" w14:textId="77777777" w:rsidR="00B97862" w:rsidRDefault="00B97862" w:rsidP="00EB7AB1"/>
    <w:p w14:paraId="2D8FB1E6" w14:textId="403D8212" w:rsidR="00F65F7B" w:rsidRDefault="00F65F7B" w:rsidP="00F65F7B">
      <w:r>
        <w:t xml:space="preserve">I stk. 2 er præciseret, at censorer har ret til at få tilbudt censuropgaver, hvilket samtidigt betyder, at censor kan </w:t>
      </w:r>
      <w:r w:rsidR="00822F4D">
        <w:t>afvise</w:t>
      </w:r>
      <w:r>
        <w:t xml:space="preserve"> tilbuddet.</w:t>
      </w:r>
    </w:p>
    <w:p w14:paraId="031827F5" w14:textId="77777777" w:rsidR="00EB7AB1" w:rsidRDefault="00EB7AB1" w:rsidP="00EB7AB1">
      <w:r>
        <w:t xml:space="preserve"> </w:t>
      </w:r>
    </w:p>
    <w:p w14:paraId="50C1963A" w14:textId="77777777" w:rsidR="00EB7AB1" w:rsidRDefault="00EB7AB1" w:rsidP="00EB7AB1">
      <w:r>
        <w:rPr>
          <w:b/>
        </w:rPr>
        <w:t xml:space="preserve">§ 17: </w:t>
      </w:r>
      <w:r>
        <w:t>Bestemmelsen er en sammenskrivning af §§ 7 og 30, samt § 22, stk. 2-5.</w:t>
      </w:r>
    </w:p>
    <w:p w14:paraId="2DAD2011" w14:textId="39C57C92" w:rsidR="00EB7AB1" w:rsidRDefault="00EB7AB1" w:rsidP="00EB7AB1">
      <w:r>
        <w:t xml:space="preserve">Bestemmelsen angår </w:t>
      </w:r>
      <w:r w:rsidR="00732859">
        <w:t>leder</w:t>
      </w:r>
      <w:r>
        <w:t xml:space="preserve">skabets forpligtelser </w:t>
      </w:r>
      <w:r w:rsidR="000D1713">
        <w:t>vedrørende til</w:t>
      </w:r>
      <w:r>
        <w:t>del</w:t>
      </w:r>
      <w:r w:rsidR="00AF69D4">
        <w:t>ing</w:t>
      </w:r>
      <w:r>
        <w:t xml:space="preserve"> </w:t>
      </w:r>
      <w:r w:rsidR="000D1713">
        <w:t xml:space="preserve">af </w:t>
      </w:r>
      <w:r>
        <w:t>censuropgave</w:t>
      </w:r>
      <w:r w:rsidR="00BB0D0E">
        <w:t>r</w:t>
      </w:r>
      <w:r>
        <w:t>.</w:t>
      </w:r>
    </w:p>
    <w:p w14:paraId="6848B066" w14:textId="77777777" w:rsidR="00B97862" w:rsidRDefault="00B97862" w:rsidP="00EB7AB1"/>
    <w:p w14:paraId="41F96494" w14:textId="77777777" w:rsidR="00B97862" w:rsidRDefault="000D1713" w:rsidP="00EB7AB1">
      <w:r>
        <w:t xml:space="preserve">Ved tildeling af en censuropgave skal </w:t>
      </w:r>
      <w:r w:rsidR="00F65F7B">
        <w:t>leder</w:t>
      </w:r>
      <w:r>
        <w:t>skabet/censorsekretariatet</w:t>
      </w:r>
      <w:r w:rsidR="00F25495">
        <w:t xml:space="preserve"> </w:t>
      </w:r>
      <w:r>
        <w:t>påse</w:t>
      </w:r>
      <w:r w:rsidR="00F25495">
        <w:t xml:space="preserve">, at </w:t>
      </w:r>
      <w:r>
        <w:t xml:space="preserve">censor ikke </w:t>
      </w:r>
      <w:r w:rsidR="00F25495">
        <w:t>bliver</w:t>
      </w:r>
      <w:r>
        <w:t xml:space="preserve"> tildel</w:t>
      </w:r>
      <w:r w:rsidR="00F25495">
        <w:t>t</w:t>
      </w:r>
      <w:r>
        <w:t xml:space="preserve"> en censuropgave på samme uddannelsesinstitution, hvor </w:t>
      </w:r>
      <w:r w:rsidR="00B97862">
        <w:t xml:space="preserve">den </w:t>
      </w:r>
      <w:r>
        <w:t xml:space="preserve">pågældende </w:t>
      </w:r>
      <w:r w:rsidR="006A48CF">
        <w:t xml:space="preserve">enten </w:t>
      </w:r>
      <w:r>
        <w:t>er ansat, eller inden for de sidste 2 år</w:t>
      </w:r>
      <w:r w:rsidR="00A830D3">
        <w:t xml:space="preserve"> har været ansat</w:t>
      </w:r>
      <w:r>
        <w:t>.</w:t>
      </w:r>
      <w:r w:rsidR="00EE402D">
        <w:t xml:space="preserve"> </w:t>
      </w:r>
    </w:p>
    <w:p w14:paraId="33B02248" w14:textId="77777777" w:rsidR="00B97862" w:rsidRDefault="00B97862" w:rsidP="00EB7AB1"/>
    <w:p w14:paraId="65B3F35B" w14:textId="179469EB" w:rsidR="000D1713" w:rsidRDefault="00EE402D" w:rsidP="00EB7AB1">
      <w:r>
        <w:t>Reglen om gensidig censur er indarbejdet i stk. 1 og præciseret.</w:t>
      </w:r>
    </w:p>
    <w:p w14:paraId="5F1915E1" w14:textId="77777777" w:rsidR="00B97862" w:rsidRDefault="00B97862" w:rsidP="00EB7AB1"/>
    <w:p w14:paraId="6CEFC978" w14:textId="64BD70FA" w:rsidR="0003457F" w:rsidRDefault="0003457F" w:rsidP="0003457F">
      <w:r>
        <w:t>Det bemærkes, at forpligtelsen til at påse, at bestemmelsens indhold er opfyldt</w:t>
      </w:r>
      <w:r w:rsidR="006A685B">
        <w:t>,</w:t>
      </w:r>
      <w:r>
        <w:t xml:space="preserve"> må ske i et samarbejde mellem lederskabet/censorsekretariatet, som fordeler </w:t>
      </w:r>
      <w:r w:rsidR="00D3735F">
        <w:t xml:space="preserve">og tilbyder </w:t>
      </w:r>
      <w:r>
        <w:t>opgaven</w:t>
      </w:r>
      <w:r w:rsidR="00D3735F">
        <w:t xml:space="preserve"> til censor</w:t>
      </w:r>
      <w:r>
        <w:t xml:space="preserve">, </w:t>
      </w:r>
      <w:r w:rsidR="006A685B">
        <w:t>og</w:t>
      </w:r>
      <w:r w:rsidR="00D3735F">
        <w:t xml:space="preserve"> </w:t>
      </w:r>
      <w:r>
        <w:t>censor, som ved hvor og hvornår pågældende har været ansat.</w:t>
      </w:r>
    </w:p>
    <w:p w14:paraId="4C2F24B8" w14:textId="77777777" w:rsidR="00B97862" w:rsidRDefault="00B97862" w:rsidP="0003457F"/>
    <w:p w14:paraId="73C6079F" w14:textId="77777777" w:rsidR="00B97862" w:rsidRDefault="00F25495" w:rsidP="00EB7AB1">
      <w:r>
        <w:t xml:space="preserve">Vedrørende stk. 3: </w:t>
      </w:r>
      <w:r w:rsidR="00E926E3">
        <w:t xml:space="preserve">Er en </w:t>
      </w:r>
      <w:r w:rsidR="00E926E3" w:rsidRPr="00D3735F">
        <w:rPr>
          <w:i/>
        </w:rPr>
        <w:t>undtagelse</w:t>
      </w:r>
      <w:r w:rsidR="00E926E3">
        <w:t xml:space="preserve"> til hovedreglen i stk. 1. Bestemmelsen giver </w:t>
      </w:r>
      <w:r w:rsidR="00F65F7B">
        <w:t>leder</w:t>
      </w:r>
      <w:r w:rsidR="00E926E3">
        <w:t xml:space="preserve">skabet </w:t>
      </w:r>
      <w:r>
        <w:t>mulighed for</w:t>
      </w:r>
      <w:r w:rsidR="00E926E3">
        <w:t xml:space="preserve"> undtagelsesvist </w:t>
      </w:r>
      <w:r>
        <w:t xml:space="preserve">at </w:t>
      </w:r>
      <w:r w:rsidR="00487A5D">
        <w:t>tildele</w:t>
      </w:r>
      <w:r w:rsidR="00E926E3">
        <w:t xml:space="preserve"> en censur</w:t>
      </w:r>
      <w:r w:rsidR="00487A5D">
        <w:t xml:space="preserve">opgave til en censor, </w:t>
      </w:r>
      <w:r w:rsidR="00A830D3">
        <w:t>som</w:t>
      </w:r>
      <w:r w:rsidR="00E926E3">
        <w:t xml:space="preserve"> </w:t>
      </w:r>
      <w:r w:rsidR="00BA49FC">
        <w:t xml:space="preserve">inden for de sidste 2 år </w:t>
      </w:r>
      <w:r w:rsidR="00487A5D">
        <w:t xml:space="preserve">har været ansat på </w:t>
      </w:r>
      <w:r w:rsidR="00BA49FC">
        <w:t xml:space="preserve">den eksamensafholdende </w:t>
      </w:r>
      <w:r w:rsidR="00487A5D">
        <w:t>uddannelsesinstit</w:t>
      </w:r>
      <w:r w:rsidR="00BA49FC">
        <w:t>ution</w:t>
      </w:r>
      <w:r w:rsidR="00E926E3">
        <w:t xml:space="preserve">. </w:t>
      </w:r>
    </w:p>
    <w:p w14:paraId="416E3CC5" w14:textId="77777777" w:rsidR="00B97862" w:rsidRDefault="00B97862" w:rsidP="00EB7AB1"/>
    <w:p w14:paraId="438BD954" w14:textId="4D24D29B" w:rsidR="006A48CF" w:rsidRDefault="00BB0D0E" w:rsidP="00EB7AB1">
      <w:r>
        <w:t>Det er dog en forudsætning, at c</w:t>
      </w:r>
      <w:r w:rsidR="00BA49FC">
        <w:t xml:space="preserve">ensor skal </w:t>
      </w:r>
      <w:r w:rsidR="00143340">
        <w:t>bekræfte, at pågældende</w:t>
      </w:r>
      <w:r w:rsidR="00F25495">
        <w:t xml:space="preserve"> </w:t>
      </w:r>
      <w:r w:rsidR="00F25495" w:rsidRPr="00BB0D0E">
        <w:rPr>
          <w:u w:val="single"/>
        </w:rPr>
        <w:t>ikke</w:t>
      </w:r>
      <w:r w:rsidR="00F25495">
        <w:t xml:space="preserve"> tidligere ha</w:t>
      </w:r>
      <w:r w:rsidR="006A48CF">
        <w:t>r</w:t>
      </w:r>
      <w:r w:rsidR="00F25495">
        <w:t xml:space="preserve"> været underviser eller vejleder for </w:t>
      </w:r>
      <w:r w:rsidR="00487A5D">
        <w:t>eksaminanden/-</w:t>
      </w:r>
      <w:proofErr w:type="spellStart"/>
      <w:r w:rsidR="00487A5D">
        <w:t>erne</w:t>
      </w:r>
      <w:proofErr w:type="spellEnd"/>
      <w:r w:rsidR="00F25495">
        <w:t>.</w:t>
      </w:r>
      <w:r w:rsidR="00A830D3">
        <w:t xml:space="preserve"> Bestemmelsen </w:t>
      </w:r>
      <w:r w:rsidR="00B97862">
        <w:t>giver</w:t>
      </w:r>
      <w:r w:rsidR="00A830D3">
        <w:t xml:space="preserve"> således mulighed for, at en censor, som f.eks. </w:t>
      </w:r>
      <w:r w:rsidR="00FB05CE">
        <w:t xml:space="preserve">har </w:t>
      </w:r>
      <w:r w:rsidR="00A830D3">
        <w:t xml:space="preserve">været ansat på et </w:t>
      </w:r>
      <w:r w:rsidR="00A830D3" w:rsidRPr="00A830D3">
        <w:rPr>
          <w:i/>
        </w:rPr>
        <w:t>andet</w:t>
      </w:r>
      <w:r w:rsidR="00A830D3">
        <w:t xml:space="preserve"> </w:t>
      </w:r>
      <w:r w:rsidR="00A830D3">
        <w:lastRenderedPageBreak/>
        <w:t>institut/fakultet eller del af den eksamensafholdende institution, vil kunne blive tildelt en censuropgave, hvis censor kan bekræfte, at pågældende ikke har undervist/været vejleder for eksaminanden/-</w:t>
      </w:r>
      <w:proofErr w:type="spellStart"/>
      <w:r w:rsidR="00A830D3">
        <w:t>erne</w:t>
      </w:r>
      <w:proofErr w:type="spellEnd"/>
      <w:r w:rsidR="00A830D3">
        <w:t>.</w:t>
      </w:r>
    </w:p>
    <w:p w14:paraId="00CE8658" w14:textId="77777777" w:rsidR="00B97862" w:rsidRDefault="00B97862" w:rsidP="00EB7AB1"/>
    <w:p w14:paraId="6043F479" w14:textId="726A4139" w:rsidR="00B97862" w:rsidRDefault="00D3735F" w:rsidP="00EB7AB1">
      <w:r>
        <w:t>Det bemærkes, at bestemmelsen ikke kan anvendes</w:t>
      </w:r>
      <w:r w:rsidR="000F65C7">
        <w:t>,</w:t>
      </w:r>
      <w:r>
        <w:t xml:space="preserve"> blot fordi der ikke er tilstrækkeligt med kvalificerede censorer i e</w:t>
      </w:r>
      <w:r w:rsidR="000F65C7">
        <w:t>t</w:t>
      </w:r>
      <w:r>
        <w:t xml:space="preserve"> korps. En sådan situation skal løses ved</w:t>
      </w:r>
      <w:r w:rsidR="000F65C7">
        <w:t>,</w:t>
      </w:r>
      <w:r>
        <w:t xml:space="preserve"> at lederskabet sørge</w:t>
      </w:r>
      <w:r w:rsidR="000F65C7">
        <w:t>r</w:t>
      </w:r>
      <w:r>
        <w:t xml:space="preserve"> for, at der bliver efterbeskikket censorer.</w:t>
      </w:r>
    </w:p>
    <w:p w14:paraId="46C75915" w14:textId="77777777" w:rsidR="00EB7AB1" w:rsidRDefault="00EB7AB1" w:rsidP="00EB7AB1">
      <w:pPr>
        <w:rPr>
          <w:b/>
        </w:rPr>
      </w:pPr>
    </w:p>
    <w:p w14:paraId="68B16300" w14:textId="5E9F3B8A" w:rsidR="00EB7AB1" w:rsidRDefault="00EB7AB1" w:rsidP="00EB7AB1">
      <w:r>
        <w:rPr>
          <w:b/>
        </w:rPr>
        <w:t xml:space="preserve">§ 18: </w:t>
      </w:r>
      <w:r>
        <w:t>Bestemmelsen er en sammenskrivning af §§ 10, 26 og 34.</w:t>
      </w:r>
    </w:p>
    <w:p w14:paraId="1DBC007D" w14:textId="77777777" w:rsidR="00B97862" w:rsidRDefault="00B97862" w:rsidP="00EB7AB1"/>
    <w:p w14:paraId="6350B5E1" w14:textId="4F30D03A" w:rsidR="007E50B3" w:rsidRDefault="007E50B3" w:rsidP="007E50B3">
      <w:r>
        <w:t>Henvisning til §</w:t>
      </w:r>
      <w:r w:rsidR="00EC100C">
        <w:t>§</w:t>
      </w:r>
      <w:r>
        <w:t xml:space="preserve"> 11</w:t>
      </w:r>
      <w:r w:rsidR="00EC100C">
        <w:t>,</w:t>
      </w:r>
      <w:r>
        <w:t xml:space="preserve"> 15</w:t>
      </w:r>
      <w:r w:rsidR="00EC100C">
        <w:t xml:space="preserve"> og </w:t>
      </w:r>
      <w:r>
        <w:t>16 er indføjet for at understrege, at honoreringen dækker udgifterne til de bekendtgørelsesfastsatte opgaver.</w:t>
      </w:r>
    </w:p>
    <w:p w14:paraId="1EB13357" w14:textId="77777777" w:rsidR="00B97862" w:rsidRDefault="00B97862" w:rsidP="007E50B3"/>
    <w:p w14:paraId="67AC45C7" w14:textId="23EE10BF" w:rsidR="005F5F61" w:rsidRDefault="00B97862" w:rsidP="005F5F61">
      <w:pPr>
        <w:pStyle w:val="Kommentartekst"/>
      </w:pPr>
      <w:r>
        <w:t>Af</w:t>
      </w:r>
      <w:r w:rsidR="001A2A02">
        <w:t xml:space="preserve"> stk. 2 </w:t>
      </w:r>
      <w:r>
        <w:t>fremgår</w:t>
      </w:r>
      <w:r w:rsidR="001A2A02">
        <w:t xml:space="preserve">, at </w:t>
      </w:r>
      <w:r w:rsidR="000F65C7">
        <w:t>de</w:t>
      </w:r>
      <w:r>
        <w:t>t</w:t>
      </w:r>
      <w:r w:rsidR="000F65C7">
        <w:t xml:space="preserve"> skal tilstræbe</w:t>
      </w:r>
      <w:r>
        <w:t>s</w:t>
      </w:r>
      <w:r w:rsidR="00DD053A">
        <w:t xml:space="preserve"> </w:t>
      </w:r>
      <w:r>
        <w:t>at</w:t>
      </w:r>
      <w:r w:rsidR="000F65C7">
        <w:t xml:space="preserve">, </w:t>
      </w:r>
      <w:r w:rsidR="001A2A02">
        <w:t>statens regler for maksimal</w:t>
      </w:r>
      <w:r w:rsidR="000F65C7">
        <w:t>t</w:t>
      </w:r>
      <w:r w:rsidR="001A2A02">
        <w:t xml:space="preserve"> timeforbrug</w:t>
      </w:r>
      <w:r>
        <w:t xml:space="preserve"> på 125 timer pr.</w:t>
      </w:r>
      <w:r w:rsidR="00DD053A">
        <w:t xml:space="preserve"> semester/halvår</w:t>
      </w:r>
      <w:r w:rsidR="001A2A02">
        <w:t xml:space="preserve"> overholdes</w:t>
      </w:r>
      <w:r w:rsidR="00AC4C0F">
        <w:t xml:space="preserve"> for den enkelte censor</w:t>
      </w:r>
      <w:r w:rsidR="001A2A02">
        <w:t>.</w:t>
      </w:r>
      <w:r w:rsidR="005F5F61">
        <w:t xml:space="preserve"> Hvis timeloftet ikke kan systemunderstøttes (fordi censorerne selv byder ind på opgaven), skal censorsekretariatet gøre censorerne bekendte med timeloftet og informere om, at censor skal rette henvendelse til lederskabet, hvis man påtænker at påtage sig en opgave, der </w:t>
      </w:r>
      <w:r>
        <w:t>betyder</w:t>
      </w:r>
      <w:r w:rsidR="005F5F61">
        <w:t>, at</w:t>
      </w:r>
      <w:r>
        <w:t xml:space="preserve"> der sker en </w:t>
      </w:r>
      <w:r w:rsidR="005F5F61">
        <w:t>overskride</w:t>
      </w:r>
      <w:r>
        <w:t>lse af det maksimale timeforbrug</w:t>
      </w:r>
      <w:r w:rsidR="005F5F61">
        <w:t xml:space="preserve">. </w:t>
      </w:r>
    </w:p>
    <w:p w14:paraId="3F710067" w14:textId="54DAC45F" w:rsidR="001A2A02" w:rsidRDefault="001A2A02" w:rsidP="007E50B3"/>
    <w:p w14:paraId="2A5E695B" w14:textId="77777777" w:rsidR="00EB7AB1" w:rsidRDefault="00EB7AB1" w:rsidP="00EB7AB1">
      <w:pPr>
        <w:rPr>
          <w:b/>
        </w:rPr>
      </w:pPr>
    </w:p>
    <w:p w14:paraId="535A1653" w14:textId="77777777" w:rsidR="00587A6A" w:rsidRDefault="00EB7AB1" w:rsidP="00EB7AB1">
      <w:r>
        <w:rPr>
          <w:b/>
        </w:rPr>
        <w:t xml:space="preserve">§ 19: </w:t>
      </w:r>
      <w:r>
        <w:t>Ny bestemmelse vedrørende censorsekretariatsfunktionen.</w:t>
      </w:r>
    </w:p>
    <w:p w14:paraId="02FCA220" w14:textId="03CC6562" w:rsidR="00EB7AB1" w:rsidRDefault="00EB7AB1" w:rsidP="00EB7AB1">
      <w:r>
        <w:t xml:space="preserve"> </w:t>
      </w:r>
    </w:p>
    <w:p w14:paraId="30E465D7" w14:textId="2133F03E" w:rsidR="00EB7AB1" w:rsidRDefault="00EB7AB1" w:rsidP="00EB7AB1">
      <w:r>
        <w:t xml:space="preserve">Bestemmelsen </w:t>
      </w:r>
      <w:r w:rsidR="00684AB9">
        <w:t xml:space="preserve">giver </w:t>
      </w:r>
      <w:r>
        <w:t xml:space="preserve">uddannelsesinstitutionen </w:t>
      </w:r>
      <w:r w:rsidR="00684AB9">
        <w:t xml:space="preserve">mulighed for at </w:t>
      </w:r>
      <w:r>
        <w:t xml:space="preserve">beslutte at overlade sin forpligtelse til at yde praktisk og </w:t>
      </w:r>
      <w:r w:rsidR="00EC100C">
        <w:t>juridisk bistand</w:t>
      </w:r>
      <w:r>
        <w:t xml:space="preserve"> til </w:t>
      </w:r>
      <w:r w:rsidR="00684AB9">
        <w:t xml:space="preserve">uddannelsens eller uddannelsernes </w:t>
      </w:r>
      <w:r>
        <w:t>censo</w:t>
      </w:r>
      <w:r w:rsidR="00DD053A">
        <w:t>r</w:t>
      </w:r>
      <w:r w:rsidR="00587A6A">
        <w:t>leder</w:t>
      </w:r>
      <w:r>
        <w:t>skab</w:t>
      </w:r>
      <w:r w:rsidR="00684AB9">
        <w:t>/-er</w:t>
      </w:r>
      <w:r>
        <w:t xml:space="preserve"> til et censorsekretariat.</w:t>
      </w:r>
    </w:p>
    <w:p w14:paraId="138D7D4D" w14:textId="77777777" w:rsidR="00587A6A" w:rsidRDefault="00587A6A" w:rsidP="00EB7AB1"/>
    <w:p w14:paraId="4523B622" w14:textId="339AFACC" w:rsidR="00EC100C" w:rsidRDefault="00684AB9" w:rsidP="00EB7AB1">
      <w:r>
        <w:t>Udgifterne til censorsekretariatet, herunder de ansatte</w:t>
      </w:r>
      <w:r w:rsidR="00A43121">
        <w:t>s</w:t>
      </w:r>
      <w:r>
        <w:t xml:space="preserve"> lønninger m.v., afholdes af den eller de institutioner, som </w:t>
      </w:r>
      <w:r w:rsidR="00587A6A">
        <w:t>betjenes af</w:t>
      </w:r>
      <w:r>
        <w:t xml:space="preserve"> censorsekretariatet. </w:t>
      </w:r>
    </w:p>
    <w:p w14:paraId="65E606F6" w14:textId="77777777" w:rsidR="00587A6A" w:rsidRDefault="00587A6A" w:rsidP="00EB7AB1"/>
    <w:p w14:paraId="060F1CB5" w14:textId="619BAF28" w:rsidR="00EB7AB1" w:rsidRDefault="00587A6A" w:rsidP="00A830D3">
      <w:r>
        <w:t>For god ordens skyld skal det præciseres, at d</w:t>
      </w:r>
      <w:r w:rsidR="00A830D3">
        <w:t xml:space="preserve">et </w:t>
      </w:r>
      <w:r>
        <w:t>alene er uddannelsesinstitutionen som arbejdsgiver, der kan pålægge censorsekretariatets medarbejdere opgaver.</w:t>
      </w:r>
      <w:r w:rsidR="00DD053A">
        <w:t xml:space="preserve"> </w:t>
      </w:r>
      <w:r w:rsidR="0003457F">
        <w:t>Det betyder, at de ansatte i censorsekretariatet ikke kan pålægge</w:t>
      </w:r>
      <w:r>
        <w:t>s</w:t>
      </w:r>
      <w:r w:rsidR="0003457F">
        <w:t xml:space="preserve"> bestemte arbejdsopgaver </w:t>
      </w:r>
      <w:r w:rsidR="0071344B">
        <w:t xml:space="preserve">af censorerne eller lederskabet </w:t>
      </w:r>
      <w:r w:rsidR="0003457F">
        <w:t>ud over det</w:t>
      </w:r>
      <w:r w:rsidR="0071344B">
        <w:t>,</w:t>
      </w:r>
      <w:r w:rsidR="0003457F">
        <w:t xml:space="preserve"> der er aftal</w:t>
      </w:r>
      <w:r w:rsidR="0071344B">
        <w:t>t</w:t>
      </w:r>
      <w:r w:rsidR="0003457F">
        <w:t xml:space="preserve"> me</w:t>
      </w:r>
      <w:r w:rsidR="0071344B">
        <w:t>llem lederskabet og den sekretariatsbetjenende institution.</w:t>
      </w:r>
    </w:p>
    <w:p w14:paraId="0CCD03E1" w14:textId="77777777" w:rsidR="00684AB9" w:rsidRDefault="00684AB9" w:rsidP="00EB7AB1"/>
    <w:p w14:paraId="044A266C" w14:textId="1FBCD1D9" w:rsidR="00684AB9" w:rsidRDefault="00EB7AB1" w:rsidP="00684AB9">
      <w:r>
        <w:rPr>
          <w:b/>
        </w:rPr>
        <w:t xml:space="preserve">§ 20: </w:t>
      </w:r>
      <w:r>
        <w:t>Det for</w:t>
      </w:r>
      <w:r w:rsidR="001A2A02">
        <w:t>ventes</w:t>
      </w:r>
      <w:r>
        <w:t xml:space="preserve">, at bekendtgørelsen udstedes </w:t>
      </w:r>
      <w:r w:rsidR="00587A6A">
        <w:t xml:space="preserve">med ikrafttræden pr. </w:t>
      </w:r>
      <w:r>
        <w:t xml:space="preserve"> 1. </w:t>
      </w:r>
      <w:r w:rsidR="007E50B3">
        <w:t>september 2024</w:t>
      </w:r>
      <w:r>
        <w:t xml:space="preserve">. </w:t>
      </w:r>
      <w:bookmarkStart w:id="1" w:name="SD_LAN_BestRegards"/>
    </w:p>
    <w:p w14:paraId="5E627899" w14:textId="29CB2E27" w:rsidR="00026063" w:rsidRDefault="00026063" w:rsidP="00684AB9">
      <w:r>
        <w:rPr>
          <w:noProof/>
        </w:rPr>
        <w:drawing>
          <wp:anchor distT="0" distB="0" distL="114300" distR="114300" simplePos="0" relativeHeight="251659264" behindDoc="1" locked="0" layoutInCell="1" allowOverlap="1" wp14:anchorId="36C8998D" wp14:editId="63807480">
            <wp:simplePos x="0" y="0"/>
            <wp:positionH relativeFrom="column">
              <wp:posOffset>-224790</wp:posOffset>
            </wp:positionH>
            <wp:positionV relativeFrom="paragraph">
              <wp:posOffset>140970</wp:posOffset>
            </wp:positionV>
            <wp:extent cx="2705100" cy="72517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725170"/>
                    </a:xfrm>
                    <a:prstGeom prst="rect">
                      <a:avLst/>
                    </a:prstGeom>
                    <a:noFill/>
                  </pic:spPr>
                </pic:pic>
              </a:graphicData>
            </a:graphic>
            <wp14:sizeRelH relativeFrom="page">
              <wp14:pctWidth>0</wp14:pctWidth>
            </wp14:sizeRelH>
            <wp14:sizeRelV relativeFrom="page">
              <wp14:pctHeight>0</wp14:pctHeight>
            </wp14:sizeRelV>
          </wp:anchor>
        </w:drawing>
      </w:r>
    </w:p>
    <w:p w14:paraId="4071C6D3" w14:textId="1233956F" w:rsidR="00684AB9" w:rsidRDefault="00684AB9" w:rsidP="00684AB9"/>
    <w:p w14:paraId="680628B3" w14:textId="5D864201" w:rsidR="00B77DA8" w:rsidRDefault="00EB7AB1" w:rsidP="00B77DA8">
      <w:r>
        <w:t>Med venlig hilsen</w:t>
      </w:r>
      <w:bookmarkStart w:id="2" w:name="SD_CNT_Signatur"/>
      <w:bookmarkStart w:id="3" w:name="SD_USR_Name"/>
      <w:bookmarkStart w:id="4" w:name="HIF_SD_USR_Name"/>
      <w:bookmarkEnd w:id="1"/>
      <w:bookmarkEnd w:id="2"/>
    </w:p>
    <w:p w14:paraId="029F0C30" w14:textId="77777777" w:rsidR="00B77DA8" w:rsidRDefault="00B77DA8" w:rsidP="00B77DA8"/>
    <w:p w14:paraId="3953B7FF" w14:textId="4F5459BB" w:rsidR="00EB7AB1" w:rsidRDefault="00EB7AB1" w:rsidP="00B77DA8">
      <w:r>
        <w:t>Rikke Lise Simested</w:t>
      </w:r>
      <w:bookmarkEnd w:id="3"/>
    </w:p>
    <w:p w14:paraId="6974896A" w14:textId="14AF530A" w:rsidR="00B137FC" w:rsidRPr="00F23B01" w:rsidRDefault="00EB7AB1" w:rsidP="00EB7AB1">
      <w:bookmarkStart w:id="5" w:name="SD_USR_Title"/>
      <w:bookmarkEnd w:id="4"/>
      <w:r>
        <w:t>Specialkonsulent</w:t>
      </w:r>
      <w:bookmarkEnd w:id="5"/>
    </w:p>
    <w:sectPr w:rsidR="00B137FC" w:rsidRPr="00F23B01" w:rsidSect="00CF5882">
      <w:headerReference w:type="default" r:id="rId14"/>
      <w:footerReference w:type="default" r:id="rId15"/>
      <w:headerReference w:type="first" r:id="rId16"/>
      <w:footerReference w:type="first" r:id="rId17"/>
      <w:pgSz w:w="11906" w:h="16838" w:code="9"/>
      <w:pgMar w:top="2041" w:right="3459" w:bottom="1701" w:left="1134" w:header="53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38B9" w14:textId="77777777" w:rsidR="002410A0" w:rsidRDefault="002410A0" w:rsidP="009849C2">
      <w:pPr>
        <w:spacing w:line="240" w:lineRule="auto"/>
      </w:pPr>
      <w:r>
        <w:separator/>
      </w:r>
    </w:p>
  </w:endnote>
  <w:endnote w:type="continuationSeparator" w:id="0">
    <w:p w14:paraId="7B9E459F" w14:textId="77777777" w:rsidR="002410A0" w:rsidRDefault="002410A0"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pton Book">
    <w:altName w:val="Calibri"/>
    <w:panose1 w:val="00000500000000000000"/>
    <w:charset w:val="00"/>
    <w:family w:val="auto"/>
    <w:pitch w:val="variable"/>
    <w:sig w:usb0="00000007"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167806" w14:paraId="71A4B1F8" w14:textId="77777777" w:rsidTr="008B2DCA">
      <w:trPr>
        <w:trHeight w:hRule="exact" w:val="1247"/>
      </w:trPr>
      <w:tc>
        <w:tcPr>
          <w:tcW w:w="3657" w:type="dxa"/>
          <w:shd w:val="clear" w:color="auto" w:fill="auto"/>
        </w:tcPr>
        <w:p w14:paraId="591ABBD5" w14:textId="77777777" w:rsidR="00167806" w:rsidRDefault="00F23B01" w:rsidP="008B2DCA">
          <w:pPr>
            <w:pStyle w:val="TemplatePagenumber"/>
          </w:pPr>
          <w:bookmarkStart w:id="8" w:name="SD_LAN_Page_N1"/>
          <w:r>
            <w:t>Side</w:t>
          </w:r>
          <w:bookmarkEnd w:id="8"/>
          <w:r w:rsidR="00167806">
            <w:t xml:space="preserve"> </w:t>
          </w:r>
          <w:r w:rsidR="00167806">
            <w:fldChar w:fldCharType="begin"/>
          </w:r>
          <w:r w:rsidR="00167806">
            <w:instrText xml:space="preserve"> PAGE </w:instrText>
          </w:r>
          <w:r w:rsidR="00167806">
            <w:fldChar w:fldCharType="separate"/>
          </w:r>
          <w:r w:rsidR="00167806">
            <w:t>2</w:t>
          </w:r>
          <w:r w:rsidR="00167806">
            <w:fldChar w:fldCharType="end"/>
          </w:r>
          <w:r w:rsidR="00167806">
            <w:t>/</w:t>
          </w:r>
          <w:r w:rsidR="00167806">
            <w:rPr>
              <w:noProof w:val="0"/>
            </w:rPr>
            <w:fldChar w:fldCharType="begin"/>
          </w:r>
          <w:r w:rsidR="00167806">
            <w:instrText xml:space="preserve"> NUMPAGES  </w:instrText>
          </w:r>
          <w:r w:rsidR="00167806">
            <w:rPr>
              <w:noProof w:val="0"/>
            </w:rPr>
            <w:fldChar w:fldCharType="separate"/>
          </w:r>
          <w:r w:rsidR="00167806">
            <w:t>2</w:t>
          </w:r>
          <w:r w:rsidR="00167806">
            <w:fldChar w:fldCharType="end"/>
          </w:r>
        </w:p>
      </w:tc>
    </w:tr>
  </w:tbl>
  <w:p w14:paraId="564C5DE5" w14:textId="77777777" w:rsidR="00894BF5" w:rsidRPr="002D1AF4" w:rsidRDefault="00894BF5" w:rsidP="002D1AF4">
    <w:pPr>
      <w:pStyle w:val="TemplatePagenumb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BC7844" w14:paraId="31B56A38" w14:textId="77777777" w:rsidTr="00FC693B">
      <w:trPr>
        <w:trHeight w:hRule="exact" w:val="1247"/>
      </w:trPr>
      <w:tc>
        <w:tcPr>
          <w:tcW w:w="3657" w:type="dxa"/>
          <w:shd w:val="clear" w:color="auto" w:fill="auto"/>
        </w:tcPr>
        <w:p w14:paraId="4BAC729A" w14:textId="77777777" w:rsidR="00BC7844" w:rsidRDefault="00F23B01" w:rsidP="00FC693B">
          <w:pPr>
            <w:pStyle w:val="TemplatePagenumber"/>
          </w:pPr>
          <w:bookmarkStart w:id="108" w:name="SD_LAN_Page"/>
          <w:bookmarkStart w:id="109" w:name="_Hlk493252278"/>
          <w:bookmarkStart w:id="110" w:name="_Hlk493252279"/>
          <w:bookmarkStart w:id="111" w:name="_Hlk493252280"/>
          <w:bookmarkStart w:id="112" w:name="_Hlk493253278"/>
          <w:bookmarkStart w:id="113" w:name="_Hlk493253279"/>
          <w:bookmarkStart w:id="114" w:name="_Hlk493253280"/>
          <w:bookmarkStart w:id="115" w:name="_Hlk493489881"/>
          <w:bookmarkStart w:id="116" w:name="_Hlk493489882"/>
          <w:bookmarkStart w:id="117" w:name="_Hlk493489883"/>
          <w:r>
            <w:t>Side</w:t>
          </w:r>
          <w:bookmarkEnd w:id="108"/>
          <w:r w:rsidR="00BC7844">
            <w:t xml:space="preserve"> </w:t>
          </w:r>
          <w:r w:rsidR="00BC7844">
            <w:fldChar w:fldCharType="begin"/>
          </w:r>
          <w:r w:rsidR="00BC7844">
            <w:instrText xml:space="preserve"> PAGE </w:instrText>
          </w:r>
          <w:r w:rsidR="00BC7844">
            <w:fldChar w:fldCharType="separate"/>
          </w:r>
          <w:r w:rsidR="00341ACC">
            <w:t>1</w:t>
          </w:r>
          <w:r w:rsidR="00BC7844">
            <w:fldChar w:fldCharType="end"/>
          </w:r>
          <w:r w:rsidR="00BC7844">
            <w:t>/</w:t>
          </w:r>
          <w:r w:rsidR="00BC7844">
            <w:rPr>
              <w:noProof w:val="0"/>
            </w:rPr>
            <w:fldChar w:fldCharType="begin"/>
          </w:r>
          <w:r w:rsidR="00BC7844">
            <w:instrText xml:space="preserve"> NUMPAGES  </w:instrText>
          </w:r>
          <w:r w:rsidR="00BC7844">
            <w:rPr>
              <w:noProof w:val="0"/>
            </w:rPr>
            <w:fldChar w:fldCharType="separate"/>
          </w:r>
          <w:r w:rsidR="00341ACC">
            <w:t>1</w:t>
          </w:r>
          <w:r w:rsidR="00BC7844">
            <w:fldChar w:fldCharType="end"/>
          </w:r>
        </w:p>
      </w:tc>
    </w:tr>
  </w:tbl>
  <w:bookmarkEnd w:id="109"/>
  <w:bookmarkEnd w:id="110"/>
  <w:bookmarkEnd w:id="111"/>
  <w:bookmarkEnd w:id="112"/>
  <w:bookmarkEnd w:id="113"/>
  <w:bookmarkEnd w:id="114"/>
  <w:bookmarkEnd w:id="115"/>
  <w:bookmarkEnd w:id="116"/>
  <w:bookmarkEnd w:id="117"/>
  <w:p w14:paraId="17B8ABE1" w14:textId="77777777" w:rsidR="0039123D" w:rsidRPr="00894BF5" w:rsidRDefault="0039123D" w:rsidP="00894BF5">
    <w:pPr>
      <w:pStyle w:val="TemplatePagenumber"/>
      <w:tabs>
        <w:tab w:val="clear" w:pos="7881"/>
        <w:tab w:val="left" w:pos="7895"/>
      </w:tabs>
    </w:pPr>
    <w:r>
      <w:t xml:space="preserve"> </w:t>
    </w:r>
    <w:bookmarkStart w:id="118" w:name="SD_Standard"/>
    <w:bookmarkEnd w:id="1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1031" w14:textId="77777777" w:rsidR="002410A0" w:rsidRDefault="002410A0" w:rsidP="009849C2">
      <w:pPr>
        <w:spacing w:line="240" w:lineRule="auto"/>
      </w:pPr>
      <w:r>
        <w:separator/>
      </w:r>
    </w:p>
  </w:footnote>
  <w:footnote w:type="continuationSeparator" w:id="0">
    <w:p w14:paraId="59F7F0C0" w14:textId="77777777" w:rsidR="002410A0" w:rsidRDefault="002410A0" w:rsidP="0098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3863" w14:textId="77777777" w:rsidR="00156E4B" w:rsidRDefault="00F23B01" w:rsidP="00156E4B">
    <w:pPr>
      <w:pStyle w:val="Sidehoved"/>
    </w:pPr>
    <w:r>
      <w:rPr>
        <w:noProof/>
        <w:lang w:val="en-US"/>
      </w:rPr>
      <w:drawing>
        <wp:anchor distT="0" distB="0" distL="114300" distR="114300" simplePos="0" relativeHeight="251664384" behindDoc="0" locked="1" layoutInCell="1" allowOverlap="1" wp14:anchorId="3FE1CD92" wp14:editId="54982125">
          <wp:simplePos x="0" y="0"/>
          <wp:positionH relativeFrom="rightMargin">
            <wp:align>right</wp:align>
          </wp:positionH>
          <wp:positionV relativeFrom="page">
            <wp:posOffset>431800</wp:posOffset>
          </wp:positionV>
          <wp:extent cx="2028825" cy="971550"/>
          <wp:effectExtent l="0" t="0" r="0" b="0"/>
          <wp:wrapNone/>
          <wp:docPr id="5" name="Logo_Hide_bmkArt" descr="Logo for Uddannelses- og Forskning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971550"/>
                  </a:xfrm>
                  <a:prstGeom prst="rect">
                    <a:avLst/>
                  </a:prstGeom>
                </pic:spPr>
              </pic:pic>
            </a:graphicData>
          </a:graphic>
          <wp14:sizeRelH relativeFrom="page">
            <wp14:pctWidth>0</wp14:pctWidth>
          </wp14:sizeRelH>
          <wp14:sizeRelV relativeFrom="page">
            <wp14:pctHeight>0</wp14:pctHeight>
          </wp14:sizeRelV>
        </wp:anchor>
      </w:drawing>
    </w:r>
    <w:r w:rsidR="00156E4B">
      <w:rPr>
        <w:noProof/>
        <w:lang w:val="en-US"/>
      </w:rPr>
      <mc:AlternateContent>
        <mc:Choice Requires="wps">
          <w:drawing>
            <wp:anchor distT="0" distB="0" distL="114300" distR="114300" simplePos="0" relativeHeight="251659776" behindDoc="0" locked="0" layoutInCell="1" allowOverlap="1" wp14:anchorId="6B3C70BD" wp14:editId="08BDFCDF">
              <wp:simplePos x="0" y="0"/>
              <wp:positionH relativeFrom="rightMargin">
                <wp:align>right</wp:align>
              </wp:positionH>
              <wp:positionV relativeFrom="page">
                <wp:posOffset>3528695</wp:posOffset>
              </wp:positionV>
              <wp:extent cx="1962000" cy="1472400"/>
              <wp:effectExtent l="0" t="0" r="635" b="13970"/>
              <wp:wrapNone/>
              <wp:docPr id="3" name="Kolofon" title="Myndighedens navn"/>
              <wp:cNvGraphicFramePr/>
              <a:graphic xmlns:a="http://schemas.openxmlformats.org/drawingml/2006/main">
                <a:graphicData uri="http://schemas.microsoft.com/office/word/2010/wordprocessingShape">
                  <wps:wsp>
                    <wps:cNvSpPr txBox="1"/>
                    <wps:spPr>
                      <a:xfrm>
                        <a:off x="0" y="0"/>
                        <a:ext cx="1962000" cy="14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tblGrid>
                          <w:tr w:rsidR="00156E4B" w14:paraId="473F43B1" w14:textId="77777777" w:rsidTr="00C22CEA">
                            <w:tc>
                              <w:tcPr>
                                <w:tcW w:w="2438" w:type="dxa"/>
                                <w:shd w:val="clear" w:color="auto" w:fill="auto"/>
                              </w:tcPr>
                              <w:p w14:paraId="1EA551C9" w14:textId="77777777" w:rsidR="00156E4B" w:rsidRDefault="00F23B01" w:rsidP="000F5D84">
                                <w:pPr>
                                  <w:pStyle w:val="TemplateOfficeName"/>
                                </w:pPr>
                                <w:bookmarkStart w:id="6" w:name="SD_OFF_Myndighed_N1"/>
                                <w:r>
                                  <w:t>Uddannelses- og Forskningsstyrelsen</w:t>
                                </w:r>
                                <w:bookmarkEnd w:id="6"/>
                              </w:p>
                            </w:tc>
                          </w:tr>
                        </w:tbl>
                        <w:p w14:paraId="6114B591" w14:textId="77777777" w:rsidR="00156E4B" w:rsidRDefault="00156E4B" w:rsidP="00156E4B">
                          <w:pPr>
                            <w:pStyle w:val="TemplateOfficeName"/>
                            <w:rPr>
                              <w:rFonts w:eastAsiaTheme="majorEastAsia"/>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C70BD" id="_x0000_t202" coordsize="21600,21600" o:spt="202" path="m,l,21600r21600,l21600,xe">
              <v:stroke joinstyle="miter"/>
              <v:path gradientshapeok="t" o:connecttype="rect"/>
            </v:shapetype>
            <v:shape id="Kolofon" o:spid="_x0000_s1026" type="#_x0000_t202" alt="Titel: Myndighedens navn" style="position:absolute;margin-left:103.3pt;margin-top:277.85pt;width:154.5pt;height:115.95pt;z-index:2516597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tblGrid>
                    <w:tr w:rsidR="00156E4B" w14:paraId="473F43B1" w14:textId="77777777" w:rsidTr="00C22CEA">
                      <w:tc>
                        <w:tcPr>
                          <w:tcW w:w="2438" w:type="dxa"/>
                          <w:shd w:val="clear" w:color="auto" w:fill="auto"/>
                        </w:tcPr>
                        <w:p w14:paraId="1EA551C9" w14:textId="77777777" w:rsidR="00156E4B" w:rsidRDefault="00F23B01" w:rsidP="000F5D84">
                          <w:pPr>
                            <w:pStyle w:val="TemplateOfficeName"/>
                          </w:pPr>
                          <w:bookmarkStart w:id="7" w:name="SD_OFF_Myndighed_N1"/>
                          <w:r>
                            <w:t>Uddannelses- og Forskningsstyrelsen</w:t>
                          </w:r>
                          <w:bookmarkEnd w:id="7"/>
                        </w:p>
                      </w:tc>
                    </w:tr>
                  </w:tbl>
                  <w:p w14:paraId="6114B591" w14:textId="77777777" w:rsidR="00156E4B" w:rsidRDefault="00156E4B" w:rsidP="00156E4B">
                    <w:pPr>
                      <w:pStyle w:val="TemplateOfficeName"/>
                      <w:rPr>
                        <w:rFonts w:eastAsiaTheme="majorEastAsia"/>
                      </w:rPr>
                    </w:pPr>
                    <w:r>
                      <w:t xml:space="preserve"> </w:t>
                    </w:r>
                  </w:p>
                </w:txbxContent>
              </v:textbox>
              <w10:wrap anchorx="margin" anchory="page"/>
            </v:shape>
          </w:pict>
        </mc:Fallback>
      </mc:AlternateContent>
    </w:r>
  </w:p>
  <w:p w14:paraId="5FF42088" w14:textId="77777777" w:rsidR="00FE5150" w:rsidRPr="00156E4B" w:rsidRDefault="00FE5150" w:rsidP="00156E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1A9D" w14:textId="77777777" w:rsidR="004A5F62" w:rsidRPr="00040906" w:rsidRDefault="00F23B01" w:rsidP="00040906">
    <w:pPr>
      <w:pStyle w:val="Headeroverskrift"/>
    </w:pPr>
    <w:r>
      <w:rPr>
        <w:noProof/>
      </w:rPr>
      <w:drawing>
        <wp:anchor distT="0" distB="0" distL="114300" distR="114300" simplePos="0" relativeHeight="251663360" behindDoc="0" locked="1" layoutInCell="1" allowOverlap="1" wp14:anchorId="7B9AB460" wp14:editId="7906BE02">
          <wp:simplePos x="0" y="0"/>
          <wp:positionH relativeFrom="rightMargin">
            <wp:align>right</wp:align>
          </wp:positionH>
          <wp:positionV relativeFrom="page">
            <wp:posOffset>431800</wp:posOffset>
          </wp:positionV>
          <wp:extent cx="2028825" cy="971550"/>
          <wp:effectExtent l="0" t="0" r="0" b="0"/>
          <wp:wrapNone/>
          <wp:docPr id="4" name="Logo_Hide_bmkArt" descr="Logo for Uddannelses- og Forskning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971550"/>
                  </a:xfrm>
                  <a:prstGeom prst="rect">
                    <a:avLst/>
                  </a:prstGeom>
                </pic:spPr>
              </pic:pic>
            </a:graphicData>
          </a:graphic>
          <wp14:sizeRelH relativeFrom="page">
            <wp14:pctWidth>0</wp14:pctWidth>
          </wp14:sizeRelH>
          <wp14:sizeRelV relativeFrom="page">
            <wp14:pctHeight>0</wp14:pctHeight>
          </wp14:sizeRelV>
        </wp:anchor>
      </w:drawing>
    </w:r>
    <w:r w:rsidR="00A539B2">
      <w:rPr>
        <w:noProof/>
      </w:rPr>
      <mc:AlternateContent>
        <mc:Choice Requires="wps">
          <w:drawing>
            <wp:anchor distT="0" distB="0" distL="114300" distR="114300" simplePos="0" relativeHeight="251657728" behindDoc="0" locked="0" layoutInCell="1" allowOverlap="1" wp14:anchorId="12B44BBD" wp14:editId="29CA52A0">
              <wp:simplePos x="0" y="0"/>
              <wp:positionH relativeFrom="column">
                <wp:posOffset>4267200</wp:posOffset>
              </wp:positionH>
              <wp:positionV relativeFrom="paragraph">
                <wp:posOffset>24765</wp:posOffset>
              </wp:positionV>
              <wp:extent cx="2387600" cy="660400"/>
              <wp:effectExtent l="0" t="0" r="0" b="0"/>
              <wp:wrapNone/>
              <wp:docPr id="1" name="F2 felter" hidden="1"/>
              <wp:cNvGraphicFramePr/>
              <a:graphic xmlns:a="http://schemas.openxmlformats.org/drawingml/2006/main">
                <a:graphicData uri="http://schemas.microsoft.com/office/word/2010/wordprocessingShape">
                  <wps:wsp>
                    <wps:cNvSpPr txBox="1"/>
                    <wps:spPr>
                      <a:xfrm>
                        <a:off x="0" y="0"/>
                        <a:ext cx="2387600" cy="660400"/>
                      </a:xfrm>
                      <a:prstGeom prst="rect">
                        <a:avLst/>
                      </a:prstGeom>
                      <a:solidFill>
                        <a:schemeClr val="lt1"/>
                      </a:solidFill>
                      <a:ln w="6350">
                        <a:solidFill>
                          <a:prstClr val="black"/>
                        </a:solidFill>
                      </a:ln>
                    </wps:spPr>
                    <wps:txbx>
                      <w:txbxContent>
                        <w:p w14:paraId="26633C70" w14:textId="77777777" w:rsidR="00A539B2" w:rsidRDefault="00A539B2" w:rsidP="00A539B2">
                          <w:pPr>
                            <w:rPr>
                              <w:color w:val="000000" w:themeColor="text1"/>
                              <w:lang w:val="de-DE"/>
                            </w:rPr>
                          </w:pPr>
                          <w:r>
                            <w:rPr>
                              <w:color w:val="000000" w:themeColor="text1"/>
                              <w:lang w:val="de-DE"/>
                            </w:rPr>
                            <w:t xml:space="preserve">F2 </w:t>
                          </w:r>
                          <w:proofErr w:type="spellStart"/>
                          <w:r>
                            <w:rPr>
                              <w:color w:val="000000" w:themeColor="text1"/>
                              <w:lang w:val="de-DE"/>
                            </w:rPr>
                            <w:t>flettefelter</w:t>
                          </w:r>
                          <w:proofErr w:type="spellEnd"/>
                          <w:r>
                            <w:rPr>
                              <w:color w:val="000000" w:themeColor="text1"/>
                              <w:lang w:val="de-DE"/>
                            </w:rPr>
                            <w:t xml:space="preserve">, </w:t>
                          </w:r>
                          <w:proofErr w:type="spellStart"/>
                          <w:r>
                            <w:rPr>
                              <w:color w:val="000000" w:themeColor="text1"/>
                              <w:lang w:val="de-DE"/>
                            </w:rPr>
                            <w:t>som</w:t>
                          </w:r>
                          <w:proofErr w:type="spellEnd"/>
                          <w:r>
                            <w:rPr>
                              <w:color w:val="000000" w:themeColor="text1"/>
                              <w:lang w:val="de-DE"/>
                            </w:rPr>
                            <w:t xml:space="preserve"> </w:t>
                          </w:r>
                          <w:proofErr w:type="spellStart"/>
                          <w:r>
                            <w:rPr>
                              <w:color w:val="000000" w:themeColor="text1"/>
                              <w:lang w:val="de-DE"/>
                            </w:rPr>
                            <w:t>kan</w:t>
                          </w:r>
                          <w:proofErr w:type="spellEnd"/>
                          <w:r>
                            <w:rPr>
                              <w:color w:val="000000" w:themeColor="text1"/>
                              <w:lang w:val="de-DE"/>
                            </w:rPr>
                            <w:t xml:space="preserve"> </w:t>
                          </w:r>
                          <w:proofErr w:type="spellStart"/>
                          <w:r>
                            <w:rPr>
                              <w:color w:val="000000" w:themeColor="text1"/>
                              <w:lang w:val="de-DE"/>
                            </w:rPr>
                            <w:t>bruges</w:t>
                          </w:r>
                          <w:proofErr w:type="spellEnd"/>
                          <w:r>
                            <w:rPr>
                              <w:color w:val="000000" w:themeColor="text1"/>
                              <w:lang w:val="de-DE"/>
                            </w:rPr>
                            <w:t>:</w:t>
                          </w:r>
                        </w:p>
                        <w:p w14:paraId="48125B0C" w14:textId="77777777" w:rsidR="00A539B2" w:rsidRDefault="00A539B2" w:rsidP="00A539B2">
                          <w:pPr>
                            <w:rPr>
                              <w:color w:val="000000" w:themeColor="text1"/>
                              <w:lang w:val="de-DE"/>
                            </w:rPr>
                          </w:pPr>
                          <w:bookmarkStart w:id="9" w:name="dossier_f2casenumber"/>
                          <w:r>
                            <w:rPr>
                              <w:color w:val="000000" w:themeColor="text1"/>
                              <w:lang w:val="de-DE"/>
                            </w:rPr>
                            <w:t xml:space="preserve"> </w:t>
                          </w:r>
                          <w:r w:rsidRPr="00177A12">
                            <w:rPr>
                              <w:color w:val="000000" w:themeColor="text1"/>
                              <w:lang w:val="de-DE"/>
                            </w:rPr>
                            <w:t xml:space="preserve">2023 - 7769 </w:t>
                          </w:r>
                          <w:bookmarkEnd w:id="9"/>
                          <w:r>
                            <w:rPr>
                              <w:color w:val="000000" w:themeColor="text1"/>
                              <w:lang w:val="de-DE"/>
                            </w:rPr>
                            <w:t xml:space="preserve"> </w:t>
                          </w:r>
                        </w:p>
                        <w:p w14:paraId="033BA458" w14:textId="77777777" w:rsidR="00A539B2" w:rsidRPr="008A4F3E" w:rsidRDefault="00A539B2" w:rsidP="00A539B2">
                          <w:pPr>
                            <w:rPr>
                              <w:lang w:val="en-GB"/>
                            </w:rPr>
                          </w:pPr>
                          <w:bookmarkStart w:id="10" w:name="dossier_documentnumber"/>
                          <w:r>
                            <w:rPr>
                              <w:lang w:val="de-DE"/>
                            </w:rPr>
                            <w:t xml:space="preserve"> 440056 </w:t>
                          </w:r>
                          <w:bookmarkEnd w:id="10"/>
                          <w:r>
                            <w:rPr>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B44BBD" id="_x0000_t202" coordsize="21600,21600" o:spt="202" path="m,l,21600r21600,l21600,xe">
              <v:stroke joinstyle="miter"/>
              <v:path gradientshapeok="t" o:connecttype="rect"/>
            </v:shapetype>
            <v:shape id="F2 felter" o:spid="_x0000_s1027" type="#_x0000_t202" style="position:absolute;margin-left:336pt;margin-top:1.95pt;width:188pt;height:52pt;z-index:2516577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" fillcolor="white [3201]" strokeweight=".5pt">
              <v:textbox>
                <w:txbxContent>
                  <w:p w14:paraId="26633C70" w14:textId="77777777" w:rsidR="00A539B2" w:rsidRDefault="00A539B2" w:rsidP="00A539B2">
                    <w:pPr>
                      <w:rPr>
                        <w:color w:val="000000" w:themeColor="text1"/>
                        <w:lang w:val="de-DE"/>
                      </w:rPr>
                    </w:pPr>
                    <w:r>
                      <w:rPr>
                        <w:color w:val="000000" w:themeColor="text1"/>
                        <w:lang w:val="de-DE"/>
                      </w:rPr>
                      <w:t xml:space="preserve">F2 </w:t>
                    </w:r>
                    <w:proofErr w:type="spellStart"/>
                    <w:r>
                      <w:rPr>
                        <w:color w:val="000000" w:themeColor="text1"/>
                        <w:lang w:val="de-DE"/>
                      </w:rPr>
                      <w:t>flettefelter</w:t>
                    </w:r>
                    <w:proofErr w:type="spellEnd"/>
                    <w:r>
                      <w:rPr>
                        <w:color w:val="000000" w:themeColor="text1"/>
                        <w:lang w:val="de-DE"/>
                      </w:rPr>
                      <w:t xml:space="preserve">, </w:t>
                    </w:r>
                    <w:proofErr w:type="spellStart"/>
                    <w:r>
                      <w:rPr>
                        <w:color w:val="000000" w:themeColor="text1"/>
                        <w:lang w:val="de-DE"/>
                      </w:rPr>
                      <w:t>som</w:t>
                    </w:r>
                    <w:proofErr w:type="spellEnd"/>
                    <w:r>
                      <w:rPr>
                        <w:color w:val="000000" w:themeColor="text1"/>
                        <w:lang w:val="de-DE"/>
                      </w:rPr>
                      <w:t xml:space="preserve"> </w:t>
                    </w:r>
                    <w:proofErr w:type="spellStart"/>
                    <w:r>
                      <w:rPr>
                        <w:color w:val="000000" w:themeColor="text1"/>
                        <w:lang w:val="de-DE"/>
                      </w:rPr>
                      <w:t>kan</w:t>
                    </w:r>
                    <w:proofErr w:type="spellEnd"/>
                    <w:r>
                      <w:rPr>
                        <w:color w:val="000000" w:themeColor="text1"/>
                        <w:lang w:val="de-DE"/>
                      </w:rPr>
                      <w:t xml:space="preserve"> </w:t>
                    </w:r>
                    <w:proofErr w:type="spellStart"/>
                    <w:r>
                      <w:rPr>
                        <w:color w:val="000000" w:themeColor="text1"/>
                        <w:lang w:val="de-DE"/>
                      </w:rPr>
                      <w:t>bruges</w:t>
                    </w:r>
                    <w:proofErr w:type="spellEnd"/>
                    <w:r>
                      <w:rPr>
                        <w:color w:val="000000" w:themeColor="text1"/>
                        <w:lang w:val="de-DE"/>
                      </w:rPr>
                      <w:t>:</w:t>
                    </w:r>
                  </w:p>
                  <w:p w14:paraId="48125B0C" w14:textId="77777777" w:rsidR="00A539B2" w:rsidRDefault="00A539B2" w:rsidP="00A539B2">
                    <w:pPr>
                      <w:rPr>
                        <w:color w:val="000000" w:themeColor="text1"/>
                        <w:lang w:val="de-DE"/>
                      </w:rPr>
                    </w:pPr>
                    <w:bookmarkStart w:id="11" w:name="dossier_f2casenumber"/>
                    <w:r>
                      <w:rPr>
                        <w:color w:val="000000" w:themeColor="text1"/>
                        <w:lang w:val="de-DE"/>
                      </w:rPr>
                      <w:t xml:space="preserve"> </w:t>
                    </w:r>
                    <w:r w:rsidRPr="00177A12">
                      <w:rPr>
                        <w:color w:val="000000" w:themeColor="text1"/>
                        <w:lang w:val="de-DE"/>
                      </w:rPr>
                      <w:t xml:space="preserve">2023 - 7769 </w:t>
                    </w:r>
                    <w:bookmarkEnd w:id="11"/>
                    <w:r>
                      <w:rPr>
                        <w:color w:val="000000" w:themeColor="text1"/>
                        <w:lang w:val="de-DE"/>
                      </w:rPr>
                      <w:t xml:space="preserve"> </w:t>
                    </w:r>
                  </w:p>
                  <w:p w14:paraId="033BA458" w14:textId="77777777" w:rsidR="00A539B2" w:rsidRPr="008A4F3E" w:rsidRDefault="00A539B2" w:rsidP="00A539B2">
                    <w:pPr>
                      <w:rPr>
                        <w:lang w:val="en-GB"/>
                      </w:rPr>
                    </w:pPr>
                    <w:bookmarkStart w:id="12" w:name="dossier_documentnumber"/>
                    <w:r>
                      <w:rPr>
                        <w:lang w:val="de-DE"/>
                      </w:rPr>
                      <w:t xml:space="preserve"> 440056 </w:t>
                    </w:r>
                    <w:bookmarkEnd w:id="12"/>
                    <w:r>
                      <w:rPr>
                        <w:lang w:val="de-DE"/>
                      </w:rPr>
                      <w:t xml:space="preserve"> </w:t>
                    </w:r>
                  </w:p>
                </w:txbxContent>
              </v:textbox>
            </v:shape>
          </w:pict>
        </mc:Fallback>
      </mc:AlternateContent>
    </w:r>
  </w:p>
  <w:p w14:paraId="4874BB59" w14:textId="77777777" w:rsidR="004A5F62" w:rsidRPr="00040906" w:rsidRDefault="00D53191" w:rsidP="00040906">
    <w:pPr>
      <w:pStyle w:val="Headeroverskrift"/>
    </w:pPr>
    <w:r w:rsidRPr="003E36D0">
      <w:rPr>
        <w:noProof/>
        <w:lang w:val="en-US" w:eastAsia="en-US"/>
      </w:rPr>
      <mc:AlternateContent>
        <mc:Choice Requires="wps">
          <w:drawing>
            <wp:anchor distT="0" distB="0" distL="114300" distR="114300" simplePos="0" relativeHeight="251656704" behindDoc="0" locked="1" layoutInCell="1" allowOverlap="1" wp14:anchorId="51D08A1B" wp14:editId="484F20AC">
              <wp:simplePos x="0" y="0"/>
              <wp:positionH relativeFrom="rightMargin">
                <wp:align>right</wp:align>
              </wp:positionH>
              <wp:positionV relativeFrom="page">
                <wp:align>bottom</wp:align>
              </wp:positionV>
              <wp:extent cx="1962000" cy="7437600"/>
              <wp:effectExtent l="0" t="0" r="635" b="11430"/>
              <wp:wrapNone/>
              <wp:docPr id="2" name="Kolofon" descr="Kolofonen indeholder adresseoplysninger, dato, sagsbehandler information og lignende for FIVU" title="Kolofon oplysninger"/>
              <wp:cNvGraphicFramePr/>
              <a:graphic xmlns:a="http://schemas.openxmlformats.org/drawingml/2006/main">
                <a:graphicData uri="http://schemas.microsoft.com/office/word/2010/wordprocessingShape">
                  <wps:wsp>
                    <wps:cNvSpPr txBox="1"/>
                    <wps:spPr>
                      <a:xfrm>
                        <a:off x="0" y="0"/>
                        <a:ext cx="1962000" cy="743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14:paraId="270107B2" w14:textId="77777777" w:rsidTr="00D47335">
                            <w:trPr>
                              <w:trHeight w:hRule="exact" w:val="6805"/>
                              <w:tblHeader/>
                              <w:hidden/>
                            </w:trPr>
                            <w:tc>
                              <w:tcPr>
                                <w:tcW w:w="2693" w:type="dxa"/>
                              </w:tcPr>
                              <w:p w14:paraId="38A66785" w14:textId="77777777" w:rsidR="00B319DB" w:rsidRPr="00F23B01" w:rsidRDefault="00B319DB" w:rsidP="00B319DB">
                                <w:pPr>
                                  <w:pStyle w:val="TemplateAdresse"/>
                                  <w:rPr>
                                    <w:vanish/>
                                  </w:rPr>
                                </w:pPr>
                                <w:bookmarkStart w:id="13" w:name="SD_FLD_AfsenderUdvalg"/>
                                <w:bookmarkStart w:id="14" w:name="HIF_SD_FLD_AfsenderUdvalg"/>
                                <w:bookmarkEnd w:id="13"/>
                              </w:p>
                              <w:p w14:paraId="62DE36FA" w14:textId="77777777" w:rsidR="00B319DB" w:rsidRPr="00F23B01" w:rsidRDefault="00B319DB" w:rsidP="00B319DB">
                                <w:pPr>
                                  <w:pStyle w:val="TemplateAdresse"/>
                                  <w:rPr>
                                    <w:vanish/>
                                  </w:rPr>
                                </w:pPr>
                              </w:p>
                              <w:bookmarkEnd w:id="14" w:displacedByCustomXml="next"/>
                              <w:sdt>
                                <w:sdtPr>
                                  <w:tag w:val="DocumentDate"/>
                                  <w:id w:val="-1320190017"/>
                                  <w:placeholder>
                                    <w:docPart w:val="32BE42255F6F4D2EA8E0944F5443C3F4"/>
                                  </w:placeholder>
                                  <w:dataBinding w:prefixMappings="xmlns:gbs='http://www.software-innovation.no/growBusinessDocument'" w:xpath="/gbs:GrowBusinessDocument/gbs:DocumentDate[@gbs:key='265971304']" w:storeItemID="{5A87A1EE-A141-4CA1-9191-E34DC29EB90C}"/>
                                  <w:text/>
                                </w:sdtPr>
                                <w:sdtEndPr/>
                                <w:sdtContent>
                                  <w:p w14:paraId="01EFF09D" w14:textId="3983756E" w:rsidR="007B005E" w:rsidRDefault="00F62EFC" w:rsidP="007B005E">
                                    <w:pPr>
                                      <w:pStyle w:val="TemplateAdresse"/>
                                    </w:pPr>
                                    <w:r w:rsidRPr="00B77DA8">
                                      <w:t>17</w:t>
                                    </w:r>
                                    <w:r w:rsidR="000D48EA" w:rsidRPr="00B77DA8">
                                      <w:t>. maj</w:t>
                                    </w:r>
                                    <w:r w:rsidR="00F23B01" w:rsidRPr="00B77DA8">
                                      <w:t xml:space="preserve"> 2024</w:t>
                                    </w:r>
                                  </w:p>
                                </w:sdtContent>
                              </w:sdt>
                              <w:p w14:paraId="6CEE57B4" w14:textId="77777777" w:rsidR="00B319DB" w:rsidRPr="00D63774" w:rsidRDefault="00B319DB" w:rsidP="00B319DB">
                                <w:pPr>
                                  <w:pStyle w:val="TemplateAdresse"/>
                                </w:pPr>
                              </w:p>
                              <w:p w14:paraId="0EA775BA" w14:textId="77777777" w:rsidR="00B319DB" w:rsidRPr="00F23B01" w:rsidRDefault="00F23B01" w:rsidP="00B319DB">
                                <w:pPr>
                                  <w:pStyle w:val="TemplateOfficeName"/>
                                </w:pPr>
                                <w:bookmarkStart w:id="15" w:name="SD_OFF_Myndighed"/>
                                <w:bookmarkStart w:id="16" w:name="HIF_SD_OFF_Myndighed"/>
                                <w:r w:rsidRPr="00F23B01">
                                  <w:t>Uddannelses- og Forskningsstyrelsen</w:t>
                                </w:r>
                                <w:bookmarkEnd w:id="15"/>
                              </w:p>
                              <w:p w14:paraId="495C292D" w14:textId="77777777" w:rsidR="00B319DB" w:rsidRPr="00F23B01" w:rsidRDefault="00B319DB" w:rsidP="00B319DB">
                                <w:pPr>
                                  <w:pStyle w:val="TemplateAdresse"/>
                                  <w:rPr>
                                    <w:vanish/>
                                  </w:rPr>
                                </w:pPr>
                                <w:bookmarkStart w:id="17" w:name="SD_OFF_Undermyndighed"/>
                                <w:bookmarkStart w:id="18" w:name="HIF_SD_OFF_Undermyndighed"/>
                                <w:bookmarkEnd w:id="16"/>
                                <w:bookmarkEnd w:id="17"/>
                              </w:p>
                              <w:p w14:paraId="6FA47D8F" w14:textId="77777777" w:rsidR="00B319DB" w:rsidRPr="00F23B01" w:rsidRDefault="00F23B01" w:rsidP="00B319DB">
                                <w:pPr>
                                  <w:pStyle w:val="TemplateAdresse"/>
                                </w:pPr>
                                <w:bookmarkStart w:id="19" w:name="SD_USR_Kontornavn"/>
                                <w:bookmarkStart w:id="20" w:name="HIF_SD_USR_Kontornavn"/>
                                <w:bookmarkEnd w:id="18"/>
                                <w:r w:rsidRPr="00F23B01">
                                  <w:t>Kontor for jura og institutionspersonale</w:t>
                                </w:r>
                                <w:bookmarkEnd w:id="19"/>
                              </w:p>
                              <w:bookmarkEnd w:id="20"/>
                              <w:p w14:paraId="1471CB77" w14:textId="77777777" w:rsidR="00B319DB" w:rsidRPr="00D63774" w:rsidRDefault="00B319DB" w:rsidP="00B319DB">
                                <w:pPr>
                                  <w:pStyle w:val="TemplateAdresse"/>
                                </w:pPr>
                              </w:p>
                              <w:p w14:paraId="6C975916" w14:textId="77777777" w:rsidR="00B319DB" w:rsidRPr="00F23B01" w:rsidRDefault="00F23B01" w:rsidP="00B319DB">
                                <w:pPr>
                                  <w:pStyle w:val="TemplateAdresse"/>
                                </w:pPr>
                                <w:bookmarkStart w:id="21" w:name="SD_OFF_Address"/>
                                <w:bookmarkStart w:id="22" w:name="HIF_SD_OFF_Address"/>
                                <w:r w:rsidRPr="00F23B01">
                                  <w:t>Haraldsgade 53</w:t>
                                </w:r>
                                <w:r w:rsidRPr="00F23B01">
                                  <w:br/>
                                  <w:t>2100 København Ø</w:t>
                                </w:r>
                                <w:bookmarkEnd w:id="21"/>
                              </w:p>
                              <w:p w14:paraId="05419E6D" w14:textId="77777777" w:rsidR="00B319DB" w:rsidRPr="00F23B01" w:rsidRDefault="00F23B01" w:rsidP="00B319DB">
                                <w:pPr>
                                  <w:pStyle w:val="TemplateAdresse"/>
                                </w:pPr>
                                <w:bookmarkStart w:id="23" w:name="SD_LAN_Phone"/>
                                <w:bookmarkStart w:id="24" w:name="HIF_SD_OFF_Phone"/>
                                <w:bookmarkEnd w:id="22"/>
                                <w:r w:rsidRPr="00F23B01">
                                  <w:t>Tel.</w:t>
                                </w:r>
                                <w:bookmarkEnd w:id="23"/>
                                <w:r w:rsidR="000D12FF" w:rsidRPr="00F23B01">
                                  <w:t xml:space="preserve"> </w:t>
                                </w:r>
                                <w:bookmarkStart w:id="25" w:name="SD_OFF_Phone"/>
                                <w:r w:rsidRPr="00F23B01">
                                  <w:t>7231 7800</w:t>
                                </w:r>
                                <w:bookmarkEnd w:id="25"/>
                              </w:p>
                              <w:p w14:paraId="416771C5" w14:textId="77777777" w:rsidR="00B319DB" w:rsidRPr="001E3430" w:rsidRDefault="00B319DB" w:rsidP="00B319DB">
                                <w:pPr>
                                  <w:pStyle w:val="Template-Mail"/>
                                </w:pPr>
                                <w:bookmarkStart w:id="26" w:name="HIF_SD_OFF_Email"/>
                                <w:bookmarkEnd w:id="24"/>
                              </w:p>
                              <w:p w14:paraId="388478EB" w14:textId="77777777" w:rsidR="00B319DB" w:rsidRPr="00F23B01" w:rsidRDefault="00F23B01" w:rsidP="00B319DB">
                                <w:pPr>
                                  <w:pStyle w:val="TemplateAdresse"/>
                                  <w:rPr>
                                    <w:rFonts w:eastAsiaTheme="majorEastAsia"/>
                                  </w:rPr>
                                </w:pPr>
                                <w:bookmarkStart w:id="27" w:name="SD_OFF_Web"/>
                                <w:bookmarkStart w:id="28" w:name="HIF_SD_OFF_Web"/>
                                <w:bookmarkEnd w:id="26"/>
                                <w:r w:rsidRPr="00F23B01">
                                  <w:rPr>
                                    <w:rFonts w:eastAsiaTheme="majorEastAsia"/>
                                  </w:rPr>
                                  <w:t>www.ufm.dk</w:t>
                                </w:r>
                                <w:bookmarkEnd w:id="27"/>
                              </w:p>
                              <w:bookmarkEnd w:id="28"/>
                              <w:p w14:paraId="4D1FADDB" w14:textId="77777777" w:rsidR="00B319DB" w:rsidRPr="001E3430" w:rsidRDefault="00B319DB" w:rsidP="00B319DB">
                                <w:pPr>
                                  <w:pStyle w:val="TemplateAdresse"/>
                                </w:pPr>
                              </w:p>
                              <w:p w14:paraId="535D8645" w14:textId="77777777" w:rsidR="00B319DB" w:rsidRPr="00F23B01" w:rsidRDefault="00F23B01" w:rsidP="00B319DB">
                                <w:pPr>
                                  <w:pStyle w:val="TemplateAdresse"/>
                                </w:pPr>
                                <w:bookmarkStart w:id="29" w:name="SD_LAN_CVR"/>
                                <w:bookmarkStart w:id="30" w:name="HIF_SD_OFF_CVR"/>
                                <w:r w:rsidRPr="00F23B01">
                                  <w:t>CVR-nr.</w:t>
                                </w:r>
                                <w:bookmarkEnd w:id="29"/>
                                <w:r w:rsidR="000D12FF" w:rsidRPr="00F23B01">
                                  <w:t xml:space="preserve"> </w:t>
                                </w:r>
                                <w:bookmarkStart w:id="31" w:name="SD_OFF_CVR"/>
                                <w:r w:rsidRPr="00F23B01">
                                  <w:rPr>
                                    <w:rFonts w:eastAsiaTheme="majorEastAsia"/>
                                  </w:rPr>
                                  <w:t>3404 2012</w:t>
                                </w:r>
                                <w:bookmarkEnd w:id="31"/>
                              </w:p>
                              <w:bookmarkEnd w:id="30"/>
                              <w:p w14:paraId="45F4EB7E" w14:textId="77777777" w:rsidR="00B319DB" w:rsidRPr="001E3430" w:rsidRDefault="00B319DB" w:rsidP="00B319DB">
                                <w:pPr>
                                  <w:pStyle w:val="TemplateAdresse"/>
                                </w:pPr>
                              </w:p>
                              <w:p w14:paraId="5FFB263A" w14:textId="77777777" w:rsidR="00B319DB" w:rsidRPr="009B602C" w:rsidRDefault="00F23B01" w:rsidP="00B319DB">
                                <w:pPr>
                                  <w:pStyle w:val="TemplateAdresse"/>
                                </w:pPr>
                                <w:bookmarkStart w:id="32" w:name="SD_LAN_Sagsbehandler"/>
                                <w:bookmarkStart w:id="33" w:name="HideSagsbehandler"/>
                                <w:bookmarkStart w:id="34" w:name="HideSagsbehandlerFull"/>
                                <w:r>
                                  <w:t>Sagsbehandler</w:t>
                                </w:r>
                                <w:bookmarkEnd w:id="32"/>
                              </w:p>
                              <w:p w14:paraId="40F656A9" w14:textId="77777777" w:rsidR="00B319DB" w:rsidRPr="009B602C" w:rsidRDefault="00F23B01" w:rsidP="00B319DB">
                                <w:pPr>
                                  <w:pStyle w:val="TemplateAdresse"/>
                                </w:pPr>
                                <w:bookmarkStart w:id="35" w:name="SD_USR_Name_N1"/>
                                <w:r>
                                  <w:t>Rikke Lise Simested</w:t>
                                </w:r>
                                <w:bookmarkEnd w:id="35"/>
                              </w:p>
                              <w:p w14:paraId="45677832" w14:textId="77777777" w:rsidR="00B319DB" w:rsidRPr="00F23B01" w:rsidRDefault="00F23B01" w:rsidP="00B319DB">
                                <w:pPr>
                                  <w:pStyle w:val="TemplateAdresse"/>
                                  <w:rPr>
                                    <w:lang w:val="de-DE"/>
                                  </w:rPr>
                                </w:pPr>
                                <w:bookmarkStart w:id="36" w:name="SD_LAN_DirectPhone"/>
                                <w:bookmarkStart w:id="37" w:name="HIF_SD_USR_DirectPhone"/>
                                <w:bookmarkStart w:id="38" w:name="HideDirekteNummer"/>
                                <w:bookmarkEnd w:id="33"/>
                                <w:r w:rsidRPr="00F23B01">
                                  <w:rPr>
                                    <w:lang w:val="de-DE"/>
                                  </w:rPr>
                                  <w:t>Tel.</w:t>
                                </w:r>
                                <w:bookmarkEnd w:id="36"/>
                                <w:r w:rsidR="000D12FF" w:rsidRPr="00F23B01">
                                  <w:rPr>
                                    <w:lang w:val="de-DE"/>
                                  </w:rPr>
                                  <w:t xml:space="preserve"> </w:t>
                                </w:r>
                                <w:bookmarkStart w:id="39" w:name="SD_USR_DirectPhone"/>
                                <w:r w:rsidRPr="00F23B01">
                                  <w:rPr>
                                    <w:lang w:val="de-DE"/>
                                  </w:rPr>
                                  <w:t>72 31 78 76</w:t>
                                </w:r>
                                <w:bookmarkEnd w:id="39"/>
                              </w:p>
                              <w:p w14:paraId="2D7AF819" w14:textId="77777777" w:rsidR="00B319DB" w:rsidRPr="00F23B01" w:rsidRDefault="00F23B01" w:rsidP="00B319DB">
                                <w:pPr>
                                  <w:pStyle w:val="Template-Mail"/>
                                  <w:rPr>
                                    <w:lang w:val="de-DE"/>
                                  </w:rPr>
                                </w:pPr>
                                <w:bookmarkStart w:id="40" w:name="SD_USR_Email"/>
                                <w:bookmarkStart w:id="41" w:name="HIF_SD_USR_Email"/>
                                <w:bookmarkEnd w:id="37"/>
                                <w:r w:rsidRPr="00F23B01">
                                  <w:rPr>
                                    <w:lang w:val="de-DE"/>
                                  </w:rPr>
                                  <w:t>RILS@ufm.dk</w:t>
                                </w:r>
                                <w:bookmarkEnd w:id="40"/>
                              </w:p>
                              <w:p w14:paraId="618C9A11" w14:textId="77777777" w:rsidR="00B319DB" w:rsidRDefault="00B319DB" w:rsidP="00B319DB">
                                <w:pPr>
                                  <w:pStyle w:val="TemplateAdresse"/>
                                  <w:rPr>
                                    <w:lang w:val="de-DE"/>
                                  </w:rPr>
                                </w:pPr>
                                <w:bookmarkStart w:id="42" w:name="SD_FLD_Web"/>
                                <w:bookmarkStart w:id="43" w:name="HIF_SD_FLD_Web"/>
                                <w:bookmarkEnd w:id="38"/>
                                <w:bookmarkEnd w:id="41"/>
                                <w:bookmarkEnd w:id="42"/>
                              </w:p>
                              <w:p w14:paraId="69FF66D9" w14:textId="77777777" w:rsidR="00F3783E" w:rsidRPr="00F23B01" w:rsidRDefault="00F3783E" w:rsidP="00B319DB">
                                <w:pPr>
                                  <w:pStyle w:val="TemplateAdresse"/>
                                  <w:rPr>
                                    <w:vanish/>
                                    <w:lang w:val="de-DE"/>
                                  </w:rPr>
                                </w:pPr>
                                <w:r>
                                  <w:rPr>
                                    <w:lang w:val="de-DE"/>
                                  </w:rPr>
                                  <w:t>Sagsnr. 2023-7769</w:t>
                                </w:r>
                              </w:p>
                              <w:bookmarkEnd w:id="43"/>
                              <w:p w14:paraId="06198986" w14:textId="77777777" w:rsidR="00B319DB" w:rsidRPr="001E3430" w:rsidRDefault="00B319DB" w:rsidP="00B319DB">
                                <w:pPr>
                                  <w:pStyle w:val="TemplateAdresse"/>
                                  <w:rPr>
                                    <w:lang w:val="de-DE"/>
                                  </w:rPr>
                                </w:pPr>
                              </w:p>
                              <w:p w14:paraId="1CBD825E" w14:textId="77777777" w:rsidR="00F41742" w:rsidRPr="001E3430" w:rsidRDefault="00F23B01" w:rsidP="005815CA">
                                <w:pPr>
                                  <w:pStyle w:val="TemplateAdresse"/>
                                  <w:rPr>
                                    <w:lang w:val="de-DE"/>
                                  </w:rPr>
                                </w:pPr>
                                <w:bookmarkStart w:id="44" w:name="SD_LAN_SagsNr"/>
                                <w:bookmarkStart w:id="45" w:name="HIF_SD_FLD_Sagsnr"/>
                                <w:bookmarkEnd w:id="34"/>
                                <w:r>
                                  <w:rPr>
                                    <w:lang w:val="de-DE"/>
                                  </w:rPr>
                                  <w:t>Ref.-nr.</w:t>
                                </w:r>
                                <w:bookmarkEnd w:id="44"/>
                              </w:p>
                              <w:p w14:paraId="2D3F1BD4" w14:textId="77777777" w:rsidR="005815CA" w:rsidRPr="001E3430" w:rsidRDefault="002410A0" w:rsidP="005815CA">
                                <w:pPr>
                                  <w:pStyle w:val="TemplateAdresse"/>
                                  <w:rPr>
                                    <w:lang w:val="de-DE"/>
                                  </w:rPr>
                                </w:pPr>
                                <w:sdt>
                                  <w:sdtPr>
                                    <w:rPr>
                                      <w:lang w:val="de-DE"/>
                                    </w:rPr>
                                    <w:tag w:val="DocumentNumber"/>
                                    <w:id w:val="824473069"/>
                                    <w:placeholder>
                                      <w:docPart w:val="8ED175CACCE64618A9B6F986AEB14564"/>
                                    </w:placeholder>
                                    <w:dataBinding w:prefixMappings="xmlns:gbs='http://www.software-innovation.no/growBusinessDocument'" w:xpath="/gbs:GrowBusinessDocument/gbs:DocumentNumber[@gbs:key='380213168']" w:storeItemID="{5A87A1EE-A141-4CA1-9191-E34DC29EB90C}"/>
                                    <w:text/>
                                  </w:sdtPr>
                                  <w:sdtEndPr/>
                                  <w:sdtContent>
                                    <w:r w:rsidR="00F23B01">
                                      <w:rPr>
                                        <w:lang w:val="de-DE"/>
                                      </w:rPr>
                                      <w:t>440056</w:t>
                                    </w:r>
                                  </w:sdtContent>
                                </w:sdt>
                                <w:r w:rsidR="005815CA" w:rsidRPr="001E3430">
                                  <w:rPr>
                                    <w:lang w:val="de-DE"/>
                                  </w:rPr>
                                  <w:t xml:space="preserve"> </w:t>
                                </w:r>
                              </w:p>
                              <w:bookmarkEnd w:id="45"/>
                              <w:p w14:paraId="691B5906" w14:textId="77777777" w:rsidR="00B83CFA" w:rsidRPr="001E3430" w:rsidRDefault="00B83CFA" w:rsidP="001431A0">
                                <w:pPr>
                                  <w:pStyle w:val="TemplateAdresse"/>
                                  <w:rPr>
                                    <w:rFonts w:eastAsiaTheme="majorEastAsia"/>
                                    <w:lang w:val="de-DE"/>
                                  </w:rPr>
                                </w:pPr>
                              </w:p>
                              <w:p w14:paraId="5933202F" w14:textId="77777777" w:rsidR="00B83CFA" w:rsidRPr="00F23B01" w:rsidRDefault="00F23B01" w:rsidP="001431A0">
                                <w:pPr>
                                  <w:pStyle w:val="TemplateAdresse"/>
                                  <w:rPr>
                                    <w:rFonts w:eastAsiaTheme="majorEastAsia"/>
                                    <w:vanish/>
                                  </w:rPr>
                                </w:pPr>
                                <w:bookmarkStart w:id="46" w:name="SD_LAN_YourRef"/>
                                <w:bookmarkStart w:id="47" w:name="HIF_SD_FLD_DeresRef"/>
                                <w:r w:rsidRPr="00F23B01">
                                  <w:rPr>
                                    <w:rFonts w:eastAsiaTheme="majorEastAsia"/>
                                    <w:vanish/>
                                  </w:rPr>
                                  <w:t>Deres ref.</w:t>
                                </w:r>
                                <w:bookmarkEnd w:id="46"/>
                                <w:r w:rsidR="000D12FF" w:rsidRPr="00F23B01">
                                  <w:rPr>
                                    <w:rFonts w:eastAsiaTheme="majorEastAsia"/>
                                    <w:vanish/>
                                  </w:rPr>
                                  <w:t xml:space="preserve"> </w:t>
                                </w:r>
                                <w:bookmarkStart w:id="48" w:name="SD_FLD_DeresRef"/>
                                <w:bookmarkEnd w:id="48"/>
                              </w:p>
                              <w:p w14:paraId="19667F39" w14:textId="77777777" w:rsidR="00B83CFA" w:rsidRPr="00F23B01" w:rsidRDefault="00F23B01" w:rsidP="001431A0">
                                <w:pPr>
                                  <w:pStyle w:val="TemplateAdresse"/>
                                  <w:rPr>
                                    <w:rFonts w:eastAsiaTheme="majorEastAsia"/>
                                    <w:vanish/>
                                  </w:rPr>
                                </w:pPr>
                                <w:bookmarkStart w:id="49" w:name="SD_LAN_CVR_N1"/>
                                <w:bookmarkStart w:id="50" w:name="HIF_SD_FLD_DeresCVR"/>
                                <w:bookmarkEnd w:id="47"/>
                                <w:r w:rsidRPr="00F23B01">
                                  <w:rPr>
                                    <w:rFonts w:eastAsiaTheme="majorEastAsia"/>
                                    <w:vanish/>
                                  </w:rPr>
                                  <w:t>CVR-nr.</w:t>
                                </w:r>
                                <w:bookmarkEnd w:id="49"/>
                                <w:r w:rsidR="000D12FF" w:rsidRPr="00F23B01">
                                  <w:rPr>
                                    <w:rFonts w:eastAsiaTheme="majorEastAsia"/>
                                    <w:vanish/>
                                  </w:rPr>
                                  <w:t xml:space="preserve"> </w:t>
                                </w:r>
                                <w:bookmarkStart w:id="51" w:name="SD_FLD_DeresCVR"/>
                                <w:bookmarkEnd w:id="51"/>
                              </w:p>
                              <w:p w14:paraId="0C2B6083" w14:textId="77777777" w:rsidR="00B83CFA" w:rsidRPr="00F23B01" w:rsidRDefault="00F23B01" w:rsidP="001431A0">
                                <w:pPr>
                                  <w:pStyle w:val="TemplateAdresse"/>
                                  <w:rPr>
                                    <w:rFonts w:eastAsiaTheme="majorEastAsia"/>
                                    <w:vanish/>
                                  </w:rPr>
                                </w:pPr>
                                <w:bookmarkStart w:id="52" w:name="SD_LAN_CPR"/>
                                <w:bookmarkStart w:id="53" w:name="HIF_SD_FLD_CPRnr"/>
                                <w:bookmarkEnd w:id="50"/>
                                <w:r w:rsidRPr="00F23B01">
                                  <w:rPr>
                                    <w:rFonts w:eastAsiaTheme="majorEastAsia"/>
                                    <w:vanish/>
                                  </w:rPr>
                                  <w:t>Cpr.-nr.</w:t>
                                </w:r>
                                <w:bookmarkEnd w:id="52"/>
                                <w:r w:rsidR="000D0E4F" w:rsidRPr="00F23B01">
                                  <w:rPr>
                                    <w:rFonts w:eastAsiaTheme="majorEastAsia"/>
                                    <w:vanish/>
                                  </w:rPr>
                                  <w:t xml:space="preserve"> </w:t>
                                </w:r>
                                <w:bookmarkStart w:id="54" w:name="SD_FLD_CPRnr"/>
                                <w:r w:rsidRPr="00F23B01">
                                  <w:rPr>
                                    <w:rFonts w:eastAsiaTheme="majorEastAsia"/>
                                    <w:vanish/>
                                  </w:rPr>
                                  <w:t xml:space="preserve"> </w:t>
                                </w:r>
                                <w:bookmarkEnd w:id="54"/>
                              </w:p>
                              <w:p w14:paraId="77223AE8" w14:textId="77777777" w:rsidR="009F7FD3" w:rsidRPr="00F23B01" w:rsidRDefault="00F23B01" w:rsidP="001431A0">
                                <w:pPr>
                                  <w:pStyle w:val="TemplateAdresse"/>
                                  <w:rPr>
                                    <w:rFonts w:eastAsiaTheme="majorEastAsia"/>
                                    <w:vanish/>
                                  </w:rPr>
                                </w:pPr>
                                <w:bookmarkStart w:id="55" w:name="SD_LAN_Copy"/>
                                <w:bookmarkStart w:id="56" w:name="HIF_SD_FLD_KopiTil"/>
                                <w:bookmarkEnd w:id="53"/>
                                <w:r w:rsidRPr="00F23B01">
                                  <w:rPr>
                                    <w:rFonts w:eastAsiaTheme="majorEastAsia"/>
                                    <w:vanish/>
                                  </w:rPr>
                                  <w:t>Kopi</w:t>
                                </w:r>
                                <w:bookmarkEnd w:id="55"/>
                                <w:r w:rsidR="000D0E4F" w:rsidRPr="00F23B01">
                                  <w:rPr>
                                    <w:rFonts w:eastAsiaTheme="majorEastAsia"/>
                                    <w:vanish/>
                                  </w:rPr>
                                  <w:t xml:space="preserve"> </w:t>
                                </w:r>
                                <w:bookmarkStart w:id="57" w:name="SD_FLD_KopiTil"/>
                                <w:bookmarkEnd w:id="57"/>
                              </w:p>
                              <w:bookmarkEnd w:id="56"/>
                              <w:p w14:paraId="773AD4C2" w14:textId="77777777" w:rsidR="009F7FD3" w:rsidRPr="005815CA" w:rsidRDefault="009F7FD3" w:rsidP="001431A0">
                                <w:pPr>
                                  <w:pStyle w:val="TemplateAdresse"/>
                                  <w:rPr>
                                    <w:rFonts w:eastAsiaTheme="majorEastAsia"/>
                                  </w:rPr>
                                </w:pPr>
                              </w:p>
                            </w:tc>
                          </w:tr>
                          <w:tr w:rsidR="005815CA" w14:paraId="26FC5E7D" w14:textId="77777777" w:rsidTr="00D47335">
                            <w:trPr>
                              <w:trHeight w:val="3214"/>
                              <w:tblHeader/>
                            </w:trPr>
                            <w:tc>
                              <w:tcPr>
                                <w:tcW w:w="2693" w:type="dxa"/>
                                <w:vAlign w:val="bottom"/>
                              </w:tcPr>
                              <w:p w14:paraId="6D90FCD2" w14:textId="77777777" w:rsidR="005815CA" w:rsidRDefault="005815CA" w:rsidP="005815CA">
                                <w:pPr>
                                  <w:pStyle w:val="TemplateAdresse"/>
                                  <w:rPr>
                                    <w:rFonts w:eastAsiaTheme="majorEastAsia"/>
                                    <w:szCs w:val="13"/>
                                  </w:rPr>
                                </w:pPr>
                                <w:bookmarkStart w:id="58" w:name="SD_OFF_EkstraTekstHeader"/>
                                <w:bookmarkEnd w:id="58"/>
                              </w:p>
                              <w:p w14:paraId="6E3FF73A" w14:textId="77777777" w:rsidR="0078574A" w:rsidRDefault="0078574A" w:rsidP="005815CA">
                                <w:pPr>
                                  <w:pStyle w:val="TemplateAdresse"/>
                                  <w:rPr>
                                    <w:rFonts w:eastAsiaTheme="majorEastAsia"/>
                                    <w:szCs w:val="13"/>
                                  </w:rPr>
                                </w:pPr>
                                <w:bookmarkStart w:id="59" w:name="SD_OFF_EkstraTekstText"/>
                                <w:bookmarkEnd w:id="59"/>
                                <w:r>
                                  <w:rPr>
                                    <w:rFonts w:eastAsiaTheme="majorEastAsia"/>
                                    <w:szCs w:val="13"/>
                                  </w:rPr>
                                  <w:t xml:space="preserve"> </w:t>
                                </w:r>
                              </w:p>
                            </w:tc>
                          </w:tr>
                        </w:tbl>
                        <w:p w14:paraId="3AC1A2F9" w14:textId="77777777" w:rsidR="005815CA" w:rsidRPr="009974B5" w:rsidRDefault="005815CA" w:rsidP="001431A0">
                          <w:pPr>
                            <w:pStyle w:val="TemplateAdresse"/>
                            <w:rPr>
                              <w:rFonts w:eastAsiaTheme="majorEastAsia"/>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08A1B" id="_x0000_s1028" type="#_x0000_t202" alt="Titel: Kolofon oplysninger - Beskrivelse: Kolofonen indeholder adresseoplysninger, dato, sagsbehandler information og lignende for FIVU" style="position:absolute;margin-left:103.3pt;margin-top:0;width:154.5pt;height:585.65pt;z-index:25165670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14:paraId="270107B2" w14:textId="77777777" w:rsidTr="00D47335">
                      <w:trPr>
                        <w:trHeight w:hRule="exact" w:val="6805"/>
                        <w:tblHeader/>
                        <w:hidden/>
                      </w:trPr>
                      <w:tc>
                        <w:tcPr>
                          <w:tcW w:w="2693" w:type="dxa"/>
                        </w:tcPr>
                        <w:p w14:paraId="38A66785" w14:textId="77777777" w:rsidR="00B319DB" w:rsidRPr="00F23B01" w:rsidRDefault="00B319DB" w:rsidP="00B319DB">
                          <w:pPr>
                            <w:pStyle w:val="TemplateAdresse"/>
                            <w:rPr>
                              <w:vanish/>
                            </w:rPr>
                          </w:pPr>
                          <w:bookmarkStart w:id="60" w:name="SD_FLD_AfsenderUdvalg"/>
                          <w:bookmarkStart w:id="61" w:name="HIF_SD_FLD_AfsenderUdvalg"/>
                          <w:bookmarkEnd w:id="60"/>
                        </w:p>
                        <w:p w14:paraId="62DE36FA" w14:textId="77777777" w:rsidR="00B319DB" w:rsidRPr="00F23B01" w:rsidRDefault="00B319DB" w:rsidP="00B319DB">
                          <w:pPr>
                            <w:pStyle w:val="TemplateAdresse"/>
                            <w:rPr>
                              <w:vanish/>
                            </w:rPr>
                          </w:pPr>
                        </w:p>
                        <w:bookmarkEnd w:id="61" w:displacedByCustomXml="next"/>
                        <w:sdt>
                          <w:sdtPr>
                            <w:tag w:val="DocumentDate"/>
                            <w:id w:val="-1320190017"/>
                            <w:placeholder>
                              <w:docPart w:val="32BE42255F6F4D2EA8E0944F5443C3F4"/>
                            </w:placeholder>
                            <w:dataBinding w:prefixMappings="xmlns:gbs='http://www.software-innovation.no/growBusinessDocument'" w:xpath="/gbs:GrowBusinessDocument/gbs:DocumentDate[@gbs:key='265971304']" w:storeItemID="{5A87A1EE-A141-4CA1-9191-E34DC29EB90C}"/>
                            <w:text/>
                          </w:sdtPr>
                          <w:sdtEndPr/>
                          <w:sdtContent>
                            <w:p w14:paraId="01EFF09D" w14:textId="3983756E" w:rsidR="007B005E" w:rsidRDefault="00F62EFC" w:rsidP="007B005E">
                              <w:pPr>
                                <w:pStyle w:val="TemplateAdresse"/>
                              </w:pPr>
                              <w:r w:rsidRPr="00B77DA8">
                                <w:t>17</w:t>
                              </w:r>
                              <w:r w:rsidR="000D48EA" w:rsidRPr="00B77DA8">
                                <w:t>. maj</w:t>
                              </w:r>
                              <w:r w:rsidR="00F23B01" w:rsidRPr="00B77DA8">
                                <w:t xml:space="preserve"> 2024</w:t>
                              </w:r>
                            </w:p>
                          </w:sdtContent>
                        </w:sdt>
                        <w:p w14:paraId="6CEE57B4" w14:textId="77777777" w:rsidR="00B319DB" w:rsidRPr="00D63774" w:rsidRDefault="00B319DB" w:rsidP="00B319DB">
                          <w:pPr>
                            <w:pStyle w:val="TemplateAdresse"/>
                          </w:pPr>
                        </w:p>
                        <w:p w14:paraId="0EA775BA" w14:textId="77777777" w:rsidR="00B319DB" w:rsidRPr="00F23B01" w:rsidRDefault="00F23B01" w:rsidP="00B319DB">
                          <w:pPr>
                            <w:pStyle w:val="TemplateOfficeName"/>
                          </w:pPr>
                          <w:bookmarkStart w:id="62" w:name="SD_OFF_Myndighed"/>
                          <w:bookmarkStart w:id="63" w:name="HIF_SD_OFF_Myndighed"/>
                          <w:r w:rsidRPr="00F23B01">
                            <w:t>Uddannelses- og Forskningsstyrelsen</w:t>
                          </w:r>
                          <w:bookmarkEnd w:id="62"/>
                        </w:p>
                        <w:p w14:paraId="495C292D" w14:textId="77777777" w:rsidR="00B319DB" w:rsidRPr="00F23B01" w:rsidRDefault="00B319DB" w:rsidP="00B319DB">
                          <w:pPr>
                            <w:pStyle w:val="TemplateAdresse"/>
                            <w:rPr>
                              <w:vanish/>
                            </w:rPr>
                          </w:pPr>
                          <w:bookmarkStart w:id="64" w:name="SD_OFF_Undermyndighed"/>
                          <w:bookmarkStart w:id="65" w:name="HIF_SD_OFF_Undermyndighed"/>
                          <w:bookmarkEnd w:id="63"/>
                          <w:bookmarkEnd w:id="64"/>
                        </w:p>
                        <w:p w14:paraId="6FA47D8F" w14:textId="77777777" w:rsidR="00B319DB" w:rsidRPr="00F23B01" w:rsidRDefault="00F23B01" w:rsidP="00B319DB">
                          <w:pPr>
                            <w:pStyle w:val="TemplateAdresse"/>
                          </w:pPr>
                          <w:bookmarkStart w:id="66" w:name="SD_USR_Kontornavn"/>
                          <w:bookmarkStart w:id="67" w:name="HIF_SD_USR_Kontornavn"/>
                          <w:bookmarkEnd w:id="65"/>
                          <w:r w:rsidRPr="00F23B01">
                            <w:t>Kontor for jura og institutionspersonale</w:t>
                          </w:r>
                          <w:bookmarkEnd w:id="66"/>
                        </w:p>
                        <w:bookmarkEnd w:id="67"/>
                        <w:p w14:paraId="1471CB77" w14:textId="77777777" w:rsidR="00B319DB" w:rsidRPr="00D63774" w:rsidRDefault="00B319DB" w:rsidP="00B319DB">
                          <w:pPr>
                            <w:pStyle w:val="TemplateAdresse"/>
                          </w:pPr>
                        </w:p>
                        <w:p w14:paraId="6C975916" w14:textId="77777777" w:rsidR="00B319DB" w:rsidRPr="00F23B01" w:rsidRDefault="00F23B01" w:rsidP="00B319DB">
                          <w:pPr>
                            <w:pStyle w:val="TemplateAdresse"/>
                          </w:pPr>
                          <w:bookmarkStart w:id="68" w:name="SD_OFF_Address"/>
                          <w:bookmarkStart w:id="69" w:name="HIF_SD_OFF_Address"/>
                          <w:r w:rsidRPr="00F23B01">
                            <w:t>Haraldsgade 53</w:t>
                          </w:r>
                          <w:r w:rsidRPr="00F23B01">
                            <w:br/>
                            <w:t>2100 København Ø</w:t>
                          </w:r>
                          <w:bookmarkEnd w:id="68"/>
                        </w:p>
                        <w:p w14:paraId="05419E6D" w14:textId="77777777" w:rsidR="00B319DB" w:rsidRPr="00F23B01" w:rsidRDefault="00F23B01" w:rsidP="00B319DB">
                          <w:pPr>
                            <w:pStyle w:val="TemplateAdresse"/>
                          </w:pPr>
                          <w:bookmarkStart w:id="70" w:name="SD_LAN_Phone"/>
                          <w:bookmarkStart w:id="71" w:name="HIF_SD_OFF_Phone"/>
                          <w:bookmarkEnd w:id="69"/>
                          <w:r w:rsidRPr="00F23B01">
                            <w:t>Tel.</w:t>
                          </w:r>
                          <w:bookmarkEnd w:id="70"/>
                          <w:r w:rsidR="000D12FF" w:rsidRPr="00F23B01">
                            <w:t xml:space="preserve"> </w:t>
                          </w:r>
                          <w:bookmarkStart w:id="72" w:name="SD_OFF_Phone"/>
                          <w:r w:rsidRPr="00F23B01">
                            <w:t>7231 7800</w:t>
                          </w:r>
                          <w:bookmarkEnd w:id="72"/>
                        </w:p>
                        <w:p w14:paraId="416771C5" w14:textId="77777777" w:rsidR="00B319DB" w:rsidRPr="001E3430" w:rsidRDefault="00B319DB" w:rsidP="00B319DB">
                          <w:pPr>
                            <w:pStyle w:val="Template-Mail"/>
                          </w:pPr>
                          <w:bookmarkStart w:id="73" w:name="HIF_SD_OFF_Email"/>
                          <w:bookmarkEnd w:id="71"/>
                        </w:p>
                        <w:p w14:paraId="388478EB" w14:textId="77777777" w:rsidR="00B319DB" w:rsidRPr="00F23B01" w:rsidRDefault="00F23B01" w:rsidP="00B319DB">
                          <w:pPr>
                            <w:pStyle w:val="TemplateAdresse"/>
                            <w:rPr>
                              <w:rFonts w:eastAsiaTheme="majorEastAsia"/>
                            </w:rPr>
                          </w:pPr>
                          <w:bookmarkStart w:id="74" w:name="SD_OFF_Web"/>
                          <w:bookmarkStart w:id="75" w:name="HIF_SD_OFF_Web"/>
                          <w:bookmarkEnd w:id="73"/>
                          <w:r w:rsidRPr="00F23B01">
                            <w:rPr>
                              <w:rFonts w:eastAsiaTheme="majorEastAsia"/>
                            </w:rPr>
                            <w:t>www.ufm.dk</w:t>
                          </w:r>
                          <w:bookmarkEnd w:id="74"/>
                        </w:p>
                        <w:bookmarkEnd w:id="75"/>
                        <w:p w14:paraId="4D1FADDB" w14:textId="77777777" w:rsidR="00B319DB" w:rsidRPr="001E3430" w:rsidRDefault="00B319DB" w:rsidP="00B319DB">
                          <w:pPr>
                            <w:pStyle w:val="TemplateAdresse"/>
                          </w:pPr>
                        </w:p>
                        <w:p w14:paraId="535D8645" w14:textId="77777777" w:rsidR="00B319DB" w:rsidRPr="00F23B01" w:rsidRDefault="00F23B01" w:rsidP="00B319DB">
                          <w:pPr>
                            <w:pStyle w:val="TemplateAdresse"/>
                          </w:pPr>
                          <w:bookmarkStart w:id="76" w:name="SD_LAN_CVR"/>
                          <w:bookmarkStart w:id="77" w:name="HIF_SD_OFF_CVR"/>
                          <w:r w:rsidRPr="00F23B01">
                            <w:t>CVR-nr.</w:t>
                          </w:r>
                          <w:bookmarkEnd w:id="76"/>
                          <w:r w:rsidR="000D12FF" w:rsidRPr="00F23B01">
                            <w:t xml:space="preserve"> </w:t>
                          </w:r>
                          <w:bookmarkStart w:id="78" w:name="SD_OFF_CVR"/>
                          <w:r w:rsidRPr="00F23B01">
                            <w:rPr>
                              <w:rFonts w:eastAsiaTheme="majorEastAsia"/>
                            </w:rPr>
                            <w:t>3404 2012</w:t>
                          </w:r>
                          <w:bookmarkEnd w:id="78"/>
                        </w:p>
                        <w:bookmarkEnd w:id="77"/>
                        <w:p w14:paraId="45F4EB7E" w14:textId="77777777" w:rsidR="00B319DB" w:rsidRPr="001E3430" w:rsidRDefault="00B319DB" w:rsidP="00B319DB">
                          <w:pPr>
                            <w:pStyle w:val="TemplateAdresse"/>
                          </w:pPr>
                        </w:p>
                        <w:p w14:paraId="5FFB263A" w14:textId="77777777" w:rsidR="00B319DB" w:rsidRPr="009B602C" w:rsidRDefault="00F23B01" w:rsidP="00B319DB">
                          <w:pPr>
                            <w:pStyle w:val="TemplateAdresse"/>
                          </w:pPr>
                          <w:bookmarkStart w:id="79" w:name="SD_LAN_Sagsbehandler"/>
                          <w:bookmarkStart w:id="80" w:name="HideSagsbehandler"/>
                          <w:bookmarkStart w:id="81" w:name="HideSagsbehandlerFull"/>
                          <w:r>
                            <w:t>Sagsbehandler</w:t>
                          </w:r>
                          <w:bookmarkEnd w:id="79"/>
                        </w:p>
                        <w:p w14:paraId="40F656A9" w14:textId="77777777" w:rsidR="00B319DB" w:rsidRPr="009B602C" w:rsidRDefault="00F23B01" w:rsidP="00B319DB">
                          <w:pPr>
                            <w:pStyle w:val="TemplateAdresse"/>
                          </w:pPr>
                          <w:bookmarkStart w:id="82" w:name="SD_USR_Name_N1"/>
                          <w:r>
                            <w:t>Rikke Lise Simested</w:t>
                          </w:r>
                          <w:bookmarkEnd w:id="82"/>
                        </w:p>
                        <w:p w14:paraId="45677832" w14:textId="77777777" w:rsidR="00B319DB" w:rsidRPr="00F23B01" w:rsidRDefault="00F23B01" w:rsidP="00B319DB">
                          <w:pPr>
                            <w:pStyle w:val="TemplateAdresse"/>
                            <w:rPr>
                              <w:lang w:val="de-DE"/>
                            </w:rPr>
                          </w:pPr>
                          <w:bookmarkStart w:id="83" w:name="SD_LAN_DirectPhone"/>
                          <w:bookmarkStart w:id="84" w:name="HIF_SD_USR_DirectPhone"/>
                          <w:bookmarkStart w:id="85" w:name="HideDirekteNummer"/>
                          <w:bookmarkEnd w:id="80"/>
                          <w:r w:rsidRPr="00F23B01">
                            <w:rPr>
                              <w:lang w:val="de-DE"/>
                            </w:rPr>
                            <w:t>Tel.</w:t>
                          </w:r>
                          <w:bookmarkEnd w:id="83"/>
                          <w:r w:rsidR="000D12FF" w:rsidRPr="00F23B01">
                            <w:rPr>
                              <w:lang w:val="de-DE"/>
                            </w:rPr>
                            <w:t xml:space="preserve"> </w:t>
                          </w:r>
                          <w:bookmarkStart w:id="86" w:name="SD_USR_DirectPhone"/>
                          <w:r w:rsidRPr="00F23B01">
                            <w:rPr>
                              <w:lang w:val="de-DE"/>
                            </w:rPr>
                            <w:t>72 31 78 76</w:t>
                          </w:r>
                          <w:bookmarkEnd w:id="86"/>
                        </w:p>
                        <w:p w14:paraId="2D7AF819" w14:textId="77777777" w:rsidR="00B319DB" w:rsidRPr="00F23B01" w:rsidRDefault="00F23B01" w:rsidP="00B319DB">
                          <w:pPr>
                            <w:pStyle w:val="Template-Mail"/>
                            <w:rPr>
                              <w:lang w:val="de-DE"/>
                            </w:rPr>
                          </w:pPr>
                          <w:bookmarkStart w:id="87" w:name="SD_USR_Email"/>
                          <w:bookmarkStart w:id="88" w:name="HIF_SD_USR_Email"/>
                          <w:bookmarkEnd w:id="84"/>
                          <w:r w:rsidRPr="00F23B01">
                            <w:rPr>
                              <w:lang w:val="de-DE"/>
                            </w:rPr>
                            <w:t>RILS@ufm.dk</w:t>
                          </w:r>
                          <w:bookmarkEnd w:id="87"/>
                        </w:p>
                        <w:p w14:paraId="618C9A11" w14:textId="77777777" w:rsidR="00B319DB" w:rsidRDefault="00B319DB" w:rsidP="00B319DB">
                          <w:pPr>
                            <w:pStyle w:val="TemplateAdresse"/>
                            <w:rPr>
                              <w:lang w:val="de-DE"/>
                            </w:rPr>
                          </w:pPr>
                          <w:bookmarkStart w:id="89" w:name="SD_FLD_Web"/>
                          <w:bookmarkStart w:id="90" w:name="HIF_SD_FLD_Web"/>
                          <w:bookmarkEnd w:id="85"/>
                          <w:bookmarkEnd w:id="88"/>
                          <w:bookmarkEnd w:id="89"/>
                        </w:p>
                        <w:p w14:paraId="69FF66D9" w14:textId="77777777" w:rsidR="00F3783E" w:rsidRPr="00F23B01" w:rsidRDefault="00F3783E" w:rsidP="00B319DB">
                          <w:pPr>
                            <w:pStyle w:val="TemplateAdresse"/>
                            <w:rPr>
                              <w:vanish/>
                              <w:lang w:val="de-DE"/>
                            </w:rPr>
                          </w:pPr>
                          <w:r>
                            <w:rPr>
                              <w:lang w:val="de-DE"/>
                            </w:rPr>
                            <w:t>Sagsnr. 2023-7769</w:t>
                          </w:r>
                        </w:p>
                        <w:bookmarkEnd w:id="90"/>
                        <w:p w14:paraId="06198986" w14:textId="77777777" w:rsidR="00B319DB" w:rsidRPr="001E3430" w:rsidRDefault="00B319DB" w:rsidP="00B319DB">
                          <w:pPr>
                            <w:pStyle w:val="TemplateAdresse"/>
                            <w:rPr>
                              <w:lang w:val="de-DE"/>
                            </w:rPr>
                          </w:pPr>
                        </w:p>
                        <w:p w14:paraId="1CBD825E" w14:textId="77777777" w:rsidR="00F41742" w:rsidRPr="001E3430" w:rsidRDefault="00F23B01" w:rsidP="005815CA">
                          <w:pPr>
                            <w:pStyle w:val="TemplateAdresse"/>
                            <w:rPr>
                              <w:lang w:val="de-DE"/>
                            </w:rPr>
                          </w:pPr>
                          <w:bookmarkStart w:id="91" w:name="SD_LAN_SagsNr"/>
                          <w:bookmarkStart w:id="92" w:name="HIF_SD_FLD_Sagsnr"/>
                          <w:bookmarkEnd w:id="81"/>
                          <w:r>
                            <w:rPr>
                              <w:lang w:val="de-DE"/>
                            </w:rPr>
                            <w:t>Ref.-nr.</w:t>
                          </w:r>
                          <w:bookmarkEnd w:id="91"/>
                        </w:p>
                        <w:p w14:paraId="2D3F1BD4" w14:textId="77777777" w:rsidR="005815CA" w:rsidRPr="001E3430" w:rsidRDefault="002410A0" w:rsidP="005815CA">
                          <w:pPr>
                            <w:pStyle w:val="TemplateAdresse"/>
                            <w:rPr>
                              <w:lang w:val="de-DE"/>
                            </w:rPr>
                          </w:pPr>
                          <w:sdt>
                            <w:sdtPr>
                              <w:rPr>
                                <w:lang w:val="de-DE"/>
                              </w:rPr>
                              <w:tag w:val="DocumentNumber"/>
                              <w:id w:val="824473069"/>
                              <w:placeholder>
                                <w:docPart w:val="8ED175CACCE64618A9B6F986AEB14564"/>
                              </w:placeholder>
                              <w:dataBinding w:prefixMappings="xmlns:gbs='http://www.software-innovation.no/growBusinessDocument'" w:xpath="/gbs:GrowBusinessDocument/gbs:DocumentNumber[@gbs:key='380213168']" w:storeItemID="{5A87A1EE-A141-4CA1-9191-E34DC29EB90C}"/>
                              <w:text/>
                            </w:sdtPr>
                            <w:sdtEndPr/>
                            <w:sdtContent>
                              <w:r w:rsidR="00F23B01">
                                <w:rPr>
                                  <w:lang w:val="de-DE"/>
                                </w:rPr>
                                <w:t>440056</w:t>
                              </w:r>
                            </w:sdtContent>
                          </w:sdt>
                          <w:r w:rsidR="005815CA" w:rsidRPr="001E3430">
                            <w:rPr>
                              <w:lang w:val="de-DE"/>
                            </w:rPr>
                            <w:t xml:space="preserve"> </w:t>
                          </w:r>
                        </w:p>
                        <w:bookmarkEnd w:id="92"/>
                        <w:p w14:paraId="691B5906" w14:textId="77777777" w:rsidR="00B83CFA" w:rsidRPr="001E3430" w:rsidRDefault="00B83CFA" w:rsidP="001431A0">
                          <w:pPr>
                            <w:pStyle w:val="TemplateAdresse"/>
                            <w:rPr>
                              <w:rFonts w:eastAsiaTheme="majorEastAsia"/>
                              <w:lang w:val="de-DE"/>
                            </w:rPr>
                          </w:pPr>
                        </w:p>
                        <w:p w14:paraId="5933202F" w14:textId="77777777" w:rsidR="00B83CFA" w:rsidRPr="00F23B01" w:rsidRDefault="00F23B01" w:rsidP="001431A0">
                          <w:pPr>
                            <w:pStyle w:val="TemplateAdresse"/>
                            <w:rPr>
                              <w:rFonts w:eastAsiaTheme="majorEastAsia"/>
                              <w:vanish/>
                            </w:rPr>
                          </w:pPr>
                          <w:bookmarkStart w:id="93" w:name="SD_LAN_YourRef"/>
                          <w:bookmarkStart w:id="94" w:name="HIF_SD_FLD_DeresRef"/>
                          <w:r w:rsidRPr="00F23B01">
                            <w:rPr>
                              <w:rFonts w:eastAsiaTheme="majorEastAsia"/>
                              <w:vanish/>
                            </w:rPr>
                            <w:t>Deres ref.</w:t>
                          </w:r>
                          <w:bookmarkEnd w:id="93"/>
                          <w:r w:rsidR="000D12FF" w:rsidRPr="00F23B01">
                            <w:rPr>
                              <w:rFonts w:eastAsiaTheme="majorEastAsia"/>
                              <w:vanish/>
                            </w:rPr>
                            <w:t xml:space="preserve"> </w:t>
                          </w:r>
                          <w:bookmarkStart w:id="95" w:name="SD_FLD_DeresRef"/>
                          <w:bookmarkEnd w:id="95"/>
                        </w:p>
                        <w:p w14:paraId="19667F39" w14:textId="77777777" w:rsidR="00B83CFA" w:rsidRPr="00F23B01" w:rsidRDefault="00F23B01" w:rsidP="001431A0">
                          <w:pPr>
                            <w:pStyle w:val="TemplateAdresse"/>
                            <w:rPr>
                              <w:rFonts w:eastAsiaTheme="majorEastAsia"/>
                              <w:vanish/>
                            </w:rPr>
                          </w:pPr>
                          <w:bookmarkStart w:id="96" w:name="SD_LAN_CVR_N1"/>
                          <w:bookmarkStart w:id="97" w:name="HIF_SD_FLD_DeresCVR"/>
                          <w:bookmarkEnd w:id="94"/>
                          <w:r w:rsidRPr="00F23B01">
                            <w:rPr>
                              <w:rFonts w:eastAsiaTheme="majorEastAsia"/>
                              <w:vanish/>
                            </w:rPr>
                            <w:t>CVR-nr.</w:t>
                          </w:r>
                          <w:bookmarkEnd w:id="96"/>
                          <w:r w:rsidR="000D12FF" w:rsidRPr="00F23B01">
                            <w:rPr>
                              <w:rFonts w:eastAsiaTheme="majorEastAsia"/>
                              <w:vanish/>
                            </w:rPr>
                            <w:t xml:space="preserve"> </w:t>
                          </w:r>
                          <w:bookmarkStart w:id="98" w:name="SD_FLD_DeresCVR"/>
                          <w:bookmarkEnd w:id="98"/>
                        </w:p>
                        <w:p w14:paraId="0C2B6083" w14:textId="77777777" w:rsidR="00B83CFA" w:rsidRPr="00F23B01" w:rsidRDefault="00F23B01" w:rsidP="001431A0">
                          <w:pPr>
                            <w:pStyle w:val="TemplateAdresse"/>
                            <w:rPr>
                              <w:rFonts w:eastAsiaTheme="majorEastAsia"/>
                              <w:vanish/>
                            </w:rPr>
                          </w:pPr>
                          <w:bookmarkStart w:id="99" w:name="SD_LAN_CPR"/>
                          <w:bookmarkStart w:id="100" w:name="HIF_SD_FLD_CPRnr"/>
                          <w:bookmarkEnd w:id="97"/>
                          <w:r w:rsidRPr="00F23B01">
                            <w:rPr>
                              <w:rFonts w:eastAsiaTheme="majorEastAsia"/>
                              <w:vanish/>
                            </w:rPr>
                            <w:t>Cpr.-nr.</w:t>
                          </w:r>
                          <w:bookmarkEnd w:id="99"/>
                          <w:r w:rsidR="000D0E4F" w:rsidRPr="00F23B01">
                            <w:rPr>
                              <w:rFonts w:eastAsiaTheme="majorEastAsia"/>
                              <w:vanish/>
                            </w:rPr>
                            <w:t xml:space="preserve"> </w:t>
                          </w:r>
                          <w:bookmarkStart w:id="101" w:name="SD_FLD_CPRnr"/>
                          <w:r w:rsidRPr="00F23B01">
                            <w:rPr>
                              <w:rFonts w:eastAsiaTheme="majorEastAsia"/>
                              <w:vanish/>
                            </w:rPr>
                            <w:t xml:space="preserve"> </w:t>
                          </w:r>
                          <w:bookmarkEnd w:id="101"/>
                        </w:p>
                        <w:p w14:paraId="77223AE8" w14:textId="77777777" w:rsidR="009F7FD3" w:rsidRPr="00F23B01" w:rsidRDefault="00F23B01" w:rsidP="001431A0">
                          <w:pPr>
                            <w:pStyle w:val="TemplateAdresse"/>
                            <w:rPr>
                              <w:rFonts w:eastAsiaTheme="majorEastAsia"/>
                              <w:vanish/>
                            </w:rPr>
                          </w:pPr>
                          <w:bookmarkStart w:id="102" w:name="SD_LAN_Copy"/>
                          <w:bookmarkStart w:id="103" w:name="HIF_SD_FLD_KopiTil"/>
                          <w:bookmarkEnd w:id="100"/>
                          <w:r w:rsidRPr="00F23B01">
                            <w:rPr>
                              <w:rFonts w:eastAsiaTheme="majorEastAsia"/>
                              <w:vanish/>
                            </w:rPr>
                            <w:t>Kopi</w:t>
                          </w:r>
                          <w:bookmarkEnd w:id="102"/>
                          <w:r w:rsidR="000D0E4F" w:rsidRPr="00F23B01">
                            <w:rPr>
                              <w:rFonts w:eastAsiaTheme="majorEastAsia"/>
                              <w:vanish/>
                            </w:rPr>
                            <w:t xml:space="preserve"> </w:t>
                          </w:r>
                          <w:bookmarkStart w:id="104" w:name="SD_FLD_KopiTil"/>
                          <w:bookmarkEnd w:id="104"/>
                        </w:p>
                        <w:bookmarkEnd w:id="103"/>
                        <w:p w14:paraId="773AD4C2" w14:textId="77777777" w:rsidR="009F7FD3" w:rsidRPr="005815CA" w:rsidRDefault="009F7FD3" w:rsidP="001431A0">
                          <w:pPr>
                            <w:pStyle w:val="TemplateAdresse"/>
                            <w:rPr>
                              <w:rFonts w:eastAsiaTheme="majorEastAsia"/>
                            </w:rPr>
                          </w:pPr>
                        </w:p>
                      </w:tc>
                    </w:tr>
                    <w:tr w:rsidR="005815CA" w14:paraId="26FC5E7D" w14:textId="77777777" w:rsidTr="00D47335">
                      <w:trPr>
                        <w:trHeight w:val="3214"/>
                        <w:tblHeader/>
                      </w:trPr>
                      <w:tc>
                        <w:tcPr>
                          <w:tcW w:w="2693" w:type="dxa"/>
                          <w:vAlign w:val="bottom"/>
                        </w:tcPr>
                        <w:p w14:paraId="6D90FCD2" w14:textId="77777777" w:rsidR="005815CA" w:rsidRDefault="005815CA" w:rsidP="005815CA">
                          <w:pPr>
                            <w:pStyle w:val="TemplateAdresse"/>
                            <w:rPr>
                              <w:rFonts w:eastAsiaTheme="majorEastAsia"/>
                              <w:szCs w:val="13"/>
                            </w:rPr>
                          </w:pPr>
                          <w:bookmarkStart w:id="105" w:name="SD_OFF_EkstraTekstHeader"/>
                          <w:bookmarkEnd w:id="105"/>
                        </w:p>
                        <w:p w14:paraId="6E3FF73A" w14:textId="77777777" w:rsidR="0078574A" w:rsidRDefault="0078574A" w:rsidP="005815CA">
                          <w:pPr>
                            <w:pStyle w:val="TemplateAdresse"/>
                            <w:rPr>
                              <w:rFonts w:eastAsiaTheme="majorEastAsia"/>
                              <w:szCs w:val="13"/>
                            </w:rPr>
                          </w:pPr>
                          <w:bookmarkStart w:id="106" w:name="SD_OFF_EkstraTekstText"/>
                          <w:bookmarkEnd w:id="106"/>
                          <w:r>
                            <w:rPr>
                              <w:rFonts w:eastAsiaTheme="majorEastAsia"/>
                              <w:szCs w:val="13"/>
                            </w:rPr>
                            <w:t xml:space="preserve"> </w:t>
                          </w:r>
                        </w:p>
                      </w:tc>
                    </w:tr>
                  </w:tbl>
                  <w:p w14:paraId="3AC1A2F9" w14:textId="77777777" w:rsidR="005815CA" w:rsidRPr="009974B5" w:rsidRDefault="005815CA" w:rsidP="001431A0">
                    <w:pPr>
                      <w:pStyle w:val="TemplateAdresse"/>
                      <w:rPr>
                        <w:rFonts w:eastAsiaTheme="majorEastAsia"/>
                        <w:szCs w:val="13"/>
                      </w:rPr>
                    </w:pPr>
                  </w:p>
                </w:txbxContent>
              </v:textbox>
              <w10:wrap anchorx="margin" anchory="page"/>
              <w10:anchorlock/>
            </v:shape>
          </w:pict>
        </mc:Fallback>
      </mc:AlternateContent>
    </w:r>
  </w:p>
  <w:p w14:paraId="414415A8" w14:textId="77777777" w:rsidR="00FE5150" w:rsidRPr="003E36D0" w:rsidRDefault="00FE5150" w:rsidP="00040906">
    <w:pPr>
      <w:pStyle w:val="Headeroverskrift"/>
    </w:pPr>
    <w:bookmarkStart w:id="107" w:name="SD_USR_HeaderTekst"/>
    <w:bookmarkEnd w:id="10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5E04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CA4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6407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8E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0B7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3E67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AC53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8AB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1"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2"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A4E048C"/>
    <w:multiLevelType w:val="multilevel"/>
    <w:tmpl w:val="382EB3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753962EC"/>
    <w:multiLevelType w:val="multilevel"/>
    <w:tmpl w:val="50DC9B88"/>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abstractNum w:abstractNumId="16" w15:restartNumberingAfterBreak="0">
    <w:nsid w:val="7BC87EE8"/>
    <w:multiLevelType w:val="multilevel"/>
    <w:tmpl w:val="8732FF98"/>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num w:numId="1">
    <w:abstractNumId w:val="12"/>
  </w:num>
  <w:num w:numId="2">
    <w:abstractNumId w:val="9"/>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3"/>
  </w:num>
  <w:num w:numId="14">
    <w:abstractNumId w:val="14"/>
  </w:num>
  <w:num w:numId="15">
    <w:abstractNumId w:val="16"/>
  </w:num>
  <w:num w:numId="16">
    <w:abstractNumId w:val="15"/>
  </w:num>
  <w:num w:numId="17">
    <w:abstractNumId w:val="14"/>
  </w:num>
  <w:num w:numId="18">
    <w:abstractNumId w:val="10"/>
  </w:num>
  <w:num w:numId="19">
    <w:abstractNumId w:val="11"/>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01"/>
    <w:rsid w:val="0000071A"/>
    <w:rsid w:val="00006D29"/>
    <w:rsid w:val="00015B3D"/>
    <w:rsid w:val="000212A1"/>
    <w:rsid w:val="00022EC6"/>
    <w:rsid w:val="00026063"/>
    <w:rsid w:val="00030088"/>
    <w:rsid w:val="0003457F"/>
    <w:rsid w:val="00040906"/>
    <w:rsid w:val="00050A45"/>
    <w:rsid w:val="00055B05"/>
    <w:rsid w:val="000623D2"/>
    <w:rsid w:val="000634DF"/>
    <w:rsid w:val="000648DF"/>
    <w:rsid w:val="00070D7D"/>
    <w:rsid w:val="00071319"/>
    <w:rsid w:val="0007320E"/>
    <w:rsid w:val="000732E8"/>
    <w:rsid w:val="000945B2"/>
    <w:rsid w:val="000952E6"/>
    <w:rsid w:val="000A0C18"/>
    <w:rsid w:val="000A3012"/>
    <w:rsid w:val="000A5B3E"/>
    <w:rsid w:val="000B4AFD"/>
    <w:rsid w:val="000B585A"/>
    <w:rsid w:val="000B63D6"/>
    <w:rsid w:val="000B7969"/>
    <w:rsid w:val="000B7F0D"/>
    <w:rsid w:val="000C4F9C"/>
    <w:rsid w:val="000D0E4F"/>
    <w:rsid w:val="000D12FF"/>
    <w:rsid w:val="000D1713"/>
    <w:rsid w:val="000D32A6"/>
    <w:rsid w:val="000D4152"/>
    <w:rsid w:val="000D48EA"/>
    <w:rsid w:val="000E09DC"/>
    <w:rsid w:val="000E4E95"/>
    <w:rsid w:val="000F0EF6"/>
    <w:rsid w:val="000F5D84"/>
    <w:rsid w:val="000F65C7"/>
    <w:rsid w:val="001105DB"/>
    <w:rsid w:val="00113ADB"/>
    <w:rsid w:val="00120830"/>
    <w:rsid w:val="00124691"/>
    <w:rsid w:val="001247A6"/>
    <w:rsid w:val="00125E0B"/>
    <w:rsid w:val="001268AB"/>
    <w:rsid w:val="001338CD"/>
    <w:rsid w:val="001345EB"/>
    <w:rsid w:val="001431A0"/>
    <w:rsid w:val="00143340"/>
    <w:rsid w:val="00144AE8"/>
    <w:rsid w:val="00145846"/>
    <w:rsid w:val="001460A9"/>
    <w:rsid w:val="00151FD4"/>
    <w:rsid w:val="001537BA"/>
    <w:rsid w:val="00156C03"/>
    <w:rsid w:val="00156E4B"/>
    <w:rsid w:val="001573E4"/>
    <w:rsid w:val="00165207"/>
    <w:rsid w:val="00167806"/>
    <w:rsid w:val="00190855"/>
    <w:rsid w:val="001927B1"/>
    <w:rsid w:val="00193E03"/>
    <w:rsid w:val="001958B2"/>
    <w:rsid w:val="0019769C"/>
    <w:rsid w:val="001A2A02"/>
    <w:rsid w:val="001B49C6"/>
    <w:rsid w:val="001B674E"/>
    <w:rsid w:val="001C3CF8"/>
    <w:rsid w:val="001C6C8E"/>
    <w:rsid w:val="001D0650"/>
    <w:rsid w:val="001D623A"/>
    <w:rsid w:val="001D649B"/>
    <w:rsid w:val="001D7E65"/>
    <w:rsid w:val="001E3430"/>
    <w:rsid w:val="002038FA"/>
    <w:rsid w:val="00204443"/>
    <w:rsid w:val="00210120"/>
    <w:rsid w:val="00210376"/>
    <w:rsid w:val="0021216D"/>
    <w:rsid w:val="00216B36"/>
    <w:rsid w:val="00217676"/>
    <w:rsid w:val="00233BB3"/>
    <w:rsid w:val="00240240"/>
    <w:rsid w:val="002410A0"/>
    <w:rsid w:val="00260BD5"/>
    <w:rsid w:val="00263921"/>
    <w:rsid w:val="00274DEC"/>
    <w:rsid w:val="00281310"/>
    <w:rsid w:val="00287CDB"/>
    <w:rsid w:val="0029644F"/>
    <w:rsid w:val="002A32B0"/>
    <w:rsid w:val="002B5E32"/>
    <w:rsid w:val="002D1AF4"/>
    <w:rsid w:val="002D4C7F"/>
    <w:rsid w:val="002E065C"/>
    <w:rsid w:val="002F53E4"/>
    <w:rsid w:val="00305240"/>
    <w:rsid w:val="00307DD3"/>
    <w:rsid w:val="00311457"/>
    <w:rsid w:val="003134CD"/>
    <w:rsid w:val="00330664"/>
    <w:rsid w:val="0033073D"/>
    <w:rsid w:val="00331986"/>
    <w:rsid w:val="00335147"/>
    <w:rsid w:val="00341ACC"/>
    <w:rsid w:val="00341D5A"/>
    <w:rsid w:val="00346B82"/>
    <w:rsid w:val="00354599"/>
    <w:rsid w:val="003552FC"/>
    <w:rsid w:val="00366E8C"/>
    <w:rsid w:val="00371DD8"/>
    <w:rsid w:val="00377C5C"/>
    <w:rsid w:val="0038127F"/>
    <w:rsid w:val="0039076E"/>
    <w:rsid w:val="0039123D"/>
    <w:rsid w:val="0039146C"/>
    <w:rsid w:val="003922B3"/>
    <w:rsid w:val="00393BB9"/>
    <w:rsid w:val="00397524"/>
    <w:rsid w:val="003A3A2B"/>
    <w:rsid w:val="003B7AC5"/>
    <w:rsid w:val="003C47DF"/>
    <w:rsid w:val="003E176A"/>
    <w:rsid w:val="003E36D0"/>
    <w:rsid w:val="003F1009"/>
    <w:rsid w:val="003F146A"/>
    <w:rsid w:val="003F2801"/>
    <w:rsid w:val="00406A8C"/>
    <w:rsid w:val="004141D9"/>
    <w:rsid w:val="00420131"/>
    <w:rsid w:val="0043592C"/>
    <w:rsid w:val="00437889"/>
    <w:rsid w:val="004418B7"/>
    <w:rsid w:val="00453A31"/>
    <w:rsid w:val="00460DB8"/>
    <w:rsid w:val="00464A0B"/>
    <w:rsid w:val="004721AD"/>
    <w:rsid w:val="00487A5D"/>
    <w:rsid w:val="004901F2"/>
    <w:rsid w:val="00490525"/>
    <w:rsid w:val="004932F7"/>
    <w:rsid w:val="00496C6D"/>
    <w:rsid w:val="004A4B09"/>
    <w:rsid w:val="004A5F62"/>
    <w:rsid w:val="004B0ABE"/>
    <w:rsid w:val="004B4939"/>
    <w:rsid w:val="004D0653"/>
    <w:rsid w:val="004D4795"/>
    <w:rsid w:val="004E63C3"/>
    <w:rsid w:val="004E6BEB"/>
    <w:rsid w:val="004F38C4"/>
    <w:rsid w:val="0052426B"/>
    <w:rsid w:val="005345E6"/>
    <w:rsid w:val="00535253"/>
    <w:rsid w:val="005414F0"/>
    <w:rsid w:val="00561D6B"/>
    <w:rsid w:val="00561DA8"/>
    <w:rsid w:val="00566AD4"/>
    <w:rsid w:val="00566AEF"/>
    <w:rsid w:val="00580B39"/>
    <w:rsid w:val="005815CA"/>
    <w:rsid w:val="0058291F"/>
    <w:rsid w:val="00584A43"/>
    <w:rsid w:val="0058656E"/>
    <w:rsid w:val="00587A6A"/>
    <w:rsid w:val="005B14BE"/>
    <w:rsid w:val="005B73FB"/>
    <w:rsid w:val="005B79C3"/>
    <w:rsid w:val="005C1FD5"/>
    <w:rsid w:val="005C2A48"/>
    <w:rsid w:val="005C5422"/>
    <w:rsid w:val="005C68E1"/>
    <w:rsid w:val="005D4EB9"/>
    <w:rsid w:val="005E0E36"/>
    <w:rsid w:val="005E4643"/>
    <w:rsid w:val="005E5320"/>
    <w:rsid w:val="005E5611"/>
    <w:rsid w:val="005E58E7"/>
    <w:rsid w:val="005F04B5"/>
    <w:rsid w:val="005F5F61"/>
    <w:rsid w:val="005F6686"/>
    <w:rsid w:val="006145A2"/>
    <w:rsid w:val="0061796E"/>
    <w:rsid w:val="00623037"/>
    <w:rsid w:val="00634944"/>
    <w:rsid w:val="00642022"/>
    <w:rsid w:val="00642812"/>
    <w:rsid w:val="00646E47"/>
    <w:rsid w:val="00652B0F"/>
    <w:rsid w:val="00661BC7"/>
    <w:rsid w:val="006675E1"/>
    <w:rsid w:val="0068060E"/>
    <w:rsid w:val="00684AB9"/>
    <w:rsid w:val="00691E07"/>
    <w:rsid w:val="006920E2"/>
    <w:rsid w:val="00694E3C"/>
    <w:rsid w:val="00696F2D"/>
    <w:rsid w:val="006A031D"/>
    <w:rsid w:val="006A0BF0"/>
    <w:rsid w:val="006A0EA2"/>
    <w:rsid w:val="006A2C8A"/>
    <w:rsid w:val="006A3953"/>
    <w:rsid w:val="006A48CF"/>
    <w:rsid w:val="006A491E"/>
    <w:rsid w:val="006A685B"/>
    <w:rsid w:val="006A7665"/>
    <w:rsid w:val="006B50DF"/>
    <w:rsid w:val="006C3A0B"/>
    <w:rsid w:val="006D5A7C"/>
    <w:rsid w:val="006E2C76"/>
    <w:rsid w:val="006E7FE2"/>
    <w:rsid w:val="00700F95"/>
    <w:rsid w:val="00703EAA"/>
    <w:rsid w:val="007126C8"/>
    <w:rsid w:val="0071344B"/>
    <w:rsid w:val="00715AD5"/>
    <w:rsid w:val="007160EC"/>
    <w:rsid w:val="007253C7"/>
    <w:rsid w:val="0073118A"/>
    <w:rsid w:val="00731AFC"/>
    <w:rsid w:val="00732859"/>
    <w:rsid w:val="00733A71"/>
    <w:rsid w:val="0073592F"/>
    <w:rsid w:val="00741E47"/>
    <w:rsid w:val="00744FAC"/>
    <w:rsid w:val="00745A52"/>
    <w:rsid w:val="007524E6"/>
    <w:rsid w:val="00752A2A"/>
    <w:rsid w:val="00755CA9"/>
    <w:rsid w:val="007604D7"/>
    <w:rsid w:val="00764F8B"/>
    <w:rsid w:val="0078574A"/>
    <w:rsid w:val="007900F6"/>
    <w:rsid w:val="00796262"/>
    <w:rsid w:val="007A1C7A"/>
    <w:rsid w:val="007A46E9"/>
    <w:rsid w:val="007B005E"/>
    <w:rsid w:val="007B1AEC"/>
    <w:rsid w:val="007B47B5"/>
    <w:rsid w:val="007B64E4"/>
    <w:rsid w:val="007B765F"/>
    <w:rsid w:val="007E50B3"/>
    <w:rsid w:val="007F3772"/>
    <w:rsid w:val="0080538C"/>
    <w:rsid w:val="0081511B"/>
    <w:rsid w:val="00822F4D"/>
    <w:rsid w:val="00832BA3"/>
    <w:rsid w:val="008419C5"/>
    <w:rsid w:val="00841F63"/>
    <w:rsid w:val="00852B6C"/>
    <w:rsid w:val="00852D52"/>
    <w:rsid w:val="00855E33"/>
    <w:rsid w:val="0085755D"/>
    <w:rsid w:val="008636E6"/>
    <w:rsid w:val="0087119A"/>
    <w:rsid w:val="00872E2A"/>
    <w:rsid w:val="008946EE"/>
    <w:rsid w:val="00894BF5"/>
    <w:rsid w:val="00894D3F"/>
    <w:rsid w:val="008A2ABB"/>
    <w:rsid w:val="008A3744"/>
    <w:rsid w:val="008A4B05"/>
    <w:rsid w:val="008B357F"/>
    <w:rsid w:val="008C3CA7"/>
    <w:rsid w:val="008E28E6"/>
    <w:rsid w:val="008E68E4"/>
    <w:rsid w:val="008E76C5"/>
    <w:rsid w:val="008F3C40"/>
    <w:rsid w:val="008F5BE2"/>
    <w:rsid w:val="008F653B"/>
    <w:rsid w:val="00901E04"/>
    <w:rsid w:val="0090318A"/>
    <w:rsid w:val="009140BF"/>
    <w:rsid w:val="00924907"/>
    <w:rsid w:val="00925243"/>
    <w:rsid w:val="00925CED"/>
    <w:rsid w:val="009614BF"/>
    <w:rsid w:val="0096785F"/>
    <w:rsid w:val="0097327F"/>
    <w:rsid w:val="009755CF"/>
    <w:rsid w:val="0098314D"/>
    <w:rsid w:val="009849C2"/>
    <w:rsid w:val="00985808"/>
    <w:rsid w:val="0099050E"/>
    <w:rsid w:val="00995F8A"/>
    <w:rsid w:val="009974B5"/>
    <w:rsid w:val="009A21F3"/>
    <w:rsid w:val="009B3B20"/>
    <w:rsid w:val="009B57E4"/>
    <w:rsid w:val="009B5953"/>
    <w:rsid w:val="009B7590"/>
    <w:rsid w:val="009C3C3D"/>
    <w:rsid w:val="009C4287"/>
    <w:rsid w:val="009C46E4"/>
    <w:rsid w:val="009C4DDC"/>
    <w:rsid w:val="009C6852"/>
    <w:rsid w:val="009D1A42"/>
    <w:rsid w:val="009D3BF2"/>
    <w:rsid w:val="009D5225"/>
    <w:rsid w:val="009D6E48"/>
    <w:rsid w:val="009E4EFD"/>
    <w:rsid w:val="009E5EEC"/>
    <w:rsid w:val="009F7FD3"/>
    <w:rsid w:val="00A0543F"/>
    <w:rsid w:val="00A0764C"/>
    <w:rsid w:val="00A11A4B"/>
    <w:rsid w:val="00A13FD3"/>
    <w:rsid w:val="00A234B6"/>
    <w:rsid w:val="00A25002"/>
    <w:rsid w:val="00A30CB5"/>
    <w:rsid w:val="00A34BA3"/>
    <w:rsid w:val="00A3642D"/>
    <w:rsid w:val="00A36A5E"/>
    <w:rsid w:val="00A37AD8"/>
    <w:rsid w:val="00A43121"/>
    <w:rsid w:val="00A51F34"/>
    <w:rsid w:val="00A539B2"/>
    <w:rsid w:val="00A7170F"/>
    <w:rsid w:val="00A745B8"/>
    <w:rsid w:val="00A830D3"/>
    <w:rsid w:val="00A93E2B"/>
    <w:rsid w:val="00AA1676"/>
    <w:rsid w:val="00AC4C0F"/>
    <w:rsid w:val="00AC6E4F"/>
    <w:rsid w:val="00AC7621"/>
    <w:rsid w:val="00AE1F53"/>
    <w:rsid w:val="00AE364C"/>
    <w:rsid w:val="00AE584E"/>
    <w:rsid w:val="00AF68D3"/>
    <w:rsid w:val="00AF69D4"/>
    <w:rsid w:val="00AF79FC"/>
    <w:rsid w:val="00B0177D"/>
    <w:rsid w:val="00B137FC"/>
    <w:rsid w:val="00B20D12"/>
    <w:rsid w:val="00B25386"/>
    <w:rsid w:val="00B269DA"/>
    <w:rsid w:val="00B319DB"/>
    <w:rsid w:val="00B33E08"/>
    <w:rsid w:val="00B42BC1"/>
    <w:rsid w:val="00B4324B"/>
    <w:rsid w:val="00B531B1"/>
    <w:rsid w:val="00B5397D"/>
    <w:rsid w:val="00B57EE7"/>
    <w:rsid w:val="00B678C0"/>
    <w:rsid w:val="00B77DA8"/>
    <w:rsid w:val="00B83CFA"/>
    <w:rsid w:val="00B90439"/>
    <w:rsid w:val="00B926B4"/>
    <w:rsid w:val="00B93C64"/>
    <w:rsid w:val="00B94EC3"/>
    <w:rsid w:val="00B96C54"/>
    <w:rsid w:val="00B975AB"/>
    <w:rsid w:val="00B97862"/>
    <w:rsid w:val="00BA49FC"/>
    <w:rsid w:val="00BB0D0E"/>
    <w:rsid w:val="00BB16CB"/>
    <w:rsid w:val="00BB42A5"/>
    <w:rsid w:val="00BB6F6E"/>
    <w:rsid w:val="00BC53C7"/>
    <w:rsid w:val="00BC7844"/>
    <w:rsid w:val="00BD61CF"/>
    <w:rsid w:val="00BE0E7C"/>
    <w:rsid w:val="00BF01D5"/>
    <w:rsid w:val="00BF0D8F"/>
    <w:rsid w:val="00C05A47"/>
    <w:rsid w:val="00C071C8"/>
    <w:rsid w:val="00C20CF5"/>
    <w:rsid w:val="00C245A6"/>
    <w:rsid w:val="00C25128"/>
    <w:rsid w:val="00C25AAF"/>
    <w:rsid w:val="00C340AD"/>
    <w:rsid w:val="00C45ADF"/>
    <w:rsid w:val="00C572D2"/>
    <w:rsid w:val="00C70A65"/>
    <w:rsid w:val="00C70C61"/>
    <w:rsid w:val="00C714E1"/>
    <w:rsid w:val="00C7195D"/>
    <w:rsid w:val="00C75351"/>
    <w:rsid w:val="00C818E8"/>
    <w:rsid w:val="00C90D22"/>
    <w:rsid w:val="00C93F55"/>
    <w:rsid w:val="00CA0858"/>
    <w:rsid w:val="00CA62A3"/>
    <w:rsid w:val="00CC06D0"/>
    <w:rsid w:val="00CC3D5D"/>
    <w:rsid w:val="00CC50ED"/>
    <w:rsid w:val="00CD0555"/>
    <w:rsid w:val="00CD480D"/>
    <w:rsid w:val="00CD5F3D"/>
    <w:rsid w:val="00CD6C5E"/>
    <w:rsid w:val="00CE0DB2"/>
    <w:rsid w:val="00CE5A6E"/>
    <w:rsid w:val="00CE66D9"/>
    <w:rsid w:val="00CF5882"/>
    <w:rsid w:val="00D003C9"/>
    <w:rsid w:val="00D02EB3"/>
    <w:rsid w:val="00D108AC"/>
    <w:rsid w:val="00D10D74"/>
    <w:rsid w:val="00D16304"/>
    <w:rsid w:val="00D20216"/>
    <w:rsid w:val="00D21FF9"/>
    <w:rsid w:val="00D27B1C"/>
    <w:rsid w:val="00D3166B"/>
    <w:rsid w:val="00D337EF"/>
    <w:rsid w:val="00D363C9"/>
    <w:rsid w:val="00D3735F"/>
    <w:rsid w:val="00D411BE"/>
    <w:rsid w:val="00D47335"/>
    <w:rsid w:val="00D4793C"/>
    <w:rsid w:val="00D53003"/>
    <w:rsid w:val="00D53191"/>
    <w:rsid w:val="00D60B44"/>
    <w:rsid w:val="00D61643"/>
    <w:rsid w:val="00D65B83"/>
    <w:rsid w:val="00D67AF8"/>
    <w:rsid w:val="00D7294C"/>
    <w:rsid w:val="00D729BA"/>
    <w:rsid w:val="00D86FFA"/>
    <w:rsid w:val="00D91D02"/>
    <w:rsid w:val="00D943C9"/>
    <w:rsid w:val="00D9442C"/>
    <w:rsid w:val="00DA13DB"/>
    <w:rsid w:val="00DA3297"/>
    <w:rsid w:val="00DB3B16"/>
    <w:rsid w:val="00DB4B88"/>
    <w:rsid w:val="00DC1B39"/>
    <w:rsid w:val="00DC6233"/>
    <w:rsid w:val="00DC63AF"/>
    <w:rsid w:val="00DD053A"/>
    <w:rsid w:val="00DD5A7D"/>
    <w:rsid w:val="00DE1B77"/>
    <w:rsid w:val="00DE4F33"/>
    <w:rsid w:val="00DF0321"/>
    <w:rsid w:val="00E069E0"/>
    <w:rsid w:val="00E23B8C"/>
    <w:rsid w:val="00E24B95"/>
    <w:rsid w:val="00E25E0A"/>
    <w:rsid w:val="00E325FC"/>
    <w:rsid w:val="00E36180"/>
    <w:rsid w:val="00E428E9"/>
    <w:rsid w:val="00E449C0"/>
    <w:rsid w:val="00E574F6"/>
    <w:rsid w:val="00E805FB"/>
    <w:rsid w:val="00E80C7C"/>
    <w:rsid w:val="00E85F8A"/>
    <w:rsid w:val="00E915B0"/>
    <w:rsid w:val="00E9198A"/>
    <w:rsid w:val="00E926E3"/>
    <w:rsid w:val="00E945BE"/>
    <w:rsid w:val="00E948FC"/>
    <w:rsid w:val="00E96B74"/>
    <w:rsid w:val="00E97F84"/>
    <w:rsid w:val="00EA096B"/>
    <w:rsid w:val="00EA5003"/>
    <w:rsid w:val="00EB2851"/>
    <w:rsid w:val="00EB5CF4"/>
    <w:rsid w:val="00EB5D68"/>
    <w:rsid w:val="00EB7AB1"/>
    <w:rsid w:val="00EC100C"/>
    <w:rsid w:val="00EC32BE"/>
    <w:rsid w:val="00ED1C91"/>
    <w:rsid w:val="00ED1CCB"/>
    <w:rsid w:val="00EE0186"/>
    <w:rsid w:val="00EE402D"/>
    <w:rsid w:val="00EF22B6"/>
    <w:rsid w:val="00EF57FA"/>
    <w:rsid w:val="00F0287E"/>
    <w:rsid w:val="00F04817"/>
    <w:rsid w:val="00F051A8"/>
    <w:rsid w:val="00F05645"/>
    <w:rsid w:val="00F12856"/>
    <w:rsid w:val="00F17AA5"/>
    <w:rsid w:val="00F21387"/>
    <w:rsid w:val="00F23A2A"/>
    <w:rsid w:val="00F23B01"/>
    <w:rsid w:val="00F25495"/>
    <w:rsid w:val="00F3467E"/>
    <w:rsid w:val="00F3783E"/>
    <w:rsid w:val="00F41742"/>
    <w:rsid w:val="00F45D65"/>
    <w:rsid w:val="00F461CB"/>
    <w:rsid w:val="00F47566"/>
    <w:rsid w:val="00F506D2"/>
    <w:rsid w:val="00F62EFC"/>
    <w:rsid w:val="00F6429A"/>
    <w:rsid w:val="00F65F7B"/>
    <w:rsid w:val="00F677C8"/>
    <w:rsid w:val="00F67A47"/>
    <w:rsid w:val="00F708D9"/>
    <w:rsid w:val="00F746E6"/>
    <w:rsid w:val="00F7732F"/>
    <w:rsid w:val="00F839B8"/>
    <w:rsid w:val="00F85DAF"/>
    <w:rsid w:val="00F97098"/>
    <w:rsid w:val="00FA09F6"/>
    <w:rsid w:val="00FA6A4F"/>
    <w:rsid w:val="00FA6D40"/>
    <w:rsid w:val="00FB05CE"/>
    <w:rsid w:val="00FB7B00"/>
    <w:rsid w:val="00FC20D7"/>
    <w:rsid w:val="00FD33ED"/>
    <w:rsid w:val="00FD44B7"/>
    <w:rsid w:val="00FD6256"/>
    <w:rsid w:val="00FD6631"/>
    <w:rsid w:val="00FE31DC"/>
    <w:rsid w:val="00FE5150"/>
    <w:rsid w:val="00FE7A5D"/>
    <w:rsid w:val="00FF04FA"/>
    <w:rsid w:val="00FF05E4"/>
    <w:rsid w:val="00FF617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5A65"/>
  <w15:docId w15:val="{17AA0816-2BDD-4CC3-880E-C7CF8E31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DD8"/>
  </w:style>
  <w:style w:type="paragraph" w:styleId="Overskrift1">
    <w:name w:val="heading 1"/>
    <w:basedOn w:val="Normal"/>
    <w:next w:val="Normal"/>
    <w:link w:val="Overskrift1Tegn"/>
    <w:uiPriority w:val="1"/>
    <w:qFormat/>
    <w:rsid w:val="00125E0B"/>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125E0B"/>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125E0B"/>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125E0B"/>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125E0B"/>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125E0B"/>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125E0B"/>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125E0B"/>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125E0B"/>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125E0B"/>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125E0B"/>
    <w:rPr>
      <w:rFonts w:eastAsiaTheme="majorEastAsia" w:cstheme="majorBidi"/>
      <w:b/>
      <w:bCs/>
      <w:szCs w:val="26"/>
    </w:rPr>
  </w:style>
  <w:style w:type="character" w:customStyle="1" w:styleId="Overskrift3Tegn">
    <w:name w:val="Overskrift 3 Tegn"/>
    <w:basedOn w:val="Standardskrifttypeiafsnit"/>
    <w:link w:val="Overskrift3"/>
    <w:uiPriority w:val="1"/>
    <w:rsid w:val="00125E0B"/>
    <w:rPr>
      <w:rFonts w:eastAsiaTheme="majorEastAsia" w:cstheme="majorBidi"/>
      <w:b/>
      <w:bCs/>
      <w:i/>
    </w:rPr>
  </w:style>
  <w:style w:type="character" w:customStyle="1" w:styleId="Overskrift4Tegn">
    <w:name w:val="Overskrift 4 Tegn"/>
    <w:basedOn w:val="Standardskrifttypeiafsnit"/>
    <w:link w:val="Overskrift4"/>
    <w:uiPriority w:val="1"/>
    <w:rsid w:val="00125E0B"/>
    <w:rPr>
      <w:rFonts w:eastAsiaTheme="majorEastAsia" w:cstheme="majorBidi"/>
      <w:bCs/>
      <w:i/>
      <w:iCs/>
    </w:rPr>
  </w:style>
  <w:style w:type="character" w:customStyle="1" w:styleId="Overskrift5Tegn">
    <w:name w:val="Overskrift 5 Tegn"/>
    <w:basedOn w:val="Standardskrifttypeiafsnit"/>
    <w:link w:val="Overskrift5"/>
    <w:uiPriority w:val="1"/>
    <w:semiHidden/>
    <w:rsid w:val="00125E0B"/>
    <w:rPr>
      <w:rFonts w:eastAsiaTheme="majorEastAsia" w:cstheme="majorBidi"/>
      <w:b/>
    </w:rPr>
  </w:style>
  <w:style w:type="character" w:customStyle="1" w:styleId="Overskrift6Tegn">
    <w:name w:val="Overskrift 6 Tegn"/>
    <w:basedOn w:val="Standardskrifttypeiafsnit"/>
    <w:link w:val="Overskrift6"/>
    <w:uiPriority w:val="1"/>
    <w:semiHidden/>
    <w:rsid w:val="00125E0B"/>
    <w:rPr>
      <w:rFonts w:eastAsiaTheme="majorEastAsia" w:cstheme="majorBidi"/>
      <w:b/>
      <w:iCs/>
    </w:rPr>
  </w:style>
  <w:style w:type="character" w:customStyle="1" w:styleId="Overskrift7Tegn">
    <w:name w:val="Overskrift 7 Tegn"/>
    <w:basedOn w:val="Standardskrifttypeiafsnit"/>
    <w:link w:val="Overskrift7"/>
    <w:uiPriority w:val="1"/>
    <w:semiHidden/>
    <w:rsid w:val="00125E0B"/>
    <w:rPr>
      <w:rFonts w:eastAsiaTheme="majorEastAsia" w:cstheme="majorBidi"/>
      <w:b/>
      <w:iCs/>
    </w:rPr>
  </w:style>
  <w:style w:type="character" w:customStyle="1" w:styleId="Overskrift9Tegn">
    <w:name w:val="Overskrift 9 Tegn"/>
    <w:basedOn w:val="Standardskrifttypeiafsnit"/>
    <w:link w:val="Overskrift9"/>
    <w:uiPriority w:val="1"/>
    <w:semiHidden/>
    <w:rsid w:val="00125E0B"/>
    <w:rPr>
      <w:rFonts w:eastAsiaTheme="majorEastAsia" w:cstheme="majorBidi"/>
      <w:b/>
      <w:iCs/>
    </w:rPr>
  </w:style>
  <w:style w:type="paragraph" w:styleId="Opstilling-talellerbogst">
    <w:name w:val="List Number"/>
    <w:basedOn w:val="Normal"/>
    <w:uiPriority w:val="2"/>
    <w:qFormat/>
    <w:rsid w:val="001D0650"/>
    <w:pPr>
      <w:numPr>
        <w:numId w:val="19"/>
      </w:numPr>
      <w:contextualSpacing/>
    </w:pPr>
  </w:style>
  <w:style w:type="paragraph" w:styleId="Listeafsnit">
    <w:name w:val="List Paragraph"/>
    <w:basedOn w:val="Normal"/>
    <w:uiPriority w:val="34"/>
    <w:semiHidden/>
    <w:qFormat/>
    <w:rsid w:val="00125E0B"/>
    <w:pPr>
      <w:ind w:left="720"/>
      <w:contextualSpacing/>
    </w:pPr>
  </w:style>
  <w:style w:type="character" w:customStyle="1" w:styleId="Overskrift8Tegn">
    <w:name w:val="Overskrift 8 Tegn"/>
    <w:basedOn w:val="Standardskrifttypeiafsnit"/>
    <w:link w:val="Overskrift8"/>
    <w:uiPriority w:val="1"/>
    <w:semiHidden/>
    <w:rsid w:val="00125E0B"/>
    <w:rPr>
      <w:rFonts w:eastAsiaTheme="majorEastAsia" w:cstheme="majorBidi"/>
      <w:b/>
    </w:rPr>
  </w:style>
  <w:style w:type="paragraph" w:styleId="Titel">
    <w:name w:val="Title"/>
    <w:basedOn w:val="Normal"/>
    <w:next w:val="Normal"/>
    <w:link w:val="TitelTegn"/>
    <w:uiPriority w:val="5"/>
    <w:semiHidden/>
    <w:qFormat/>
    <w:rsid w:val="00125E0B"/>
    <w:pPr>
      <w:contextualSpacing/>
    </w:pPr>
    <w:rPr>
      <w:rFonts w:eastAsiaTheme="majorEastAsia" w:cstheme="majorBidi"/>
      <w:kern w:val="28"/>
      <w:sz w:val="18"/>
      <w:szCs w:val="52"/>
    </w:rPr>
  </w:style>
  <w:style w:type="character" w:customStyle="1" w:styleId="TitelTegn">
    <w:name w:val="Titel Tegn"/>
    <w:basedOn w:val="Standardskrifttypeiafsnit"/>
    <w:link w:val="Titel"/>
    <w:uiPriority w:val="5"/>
    <w:semiHidden/>
    <w:rsid w:val="00125E0B"/>
    <w:rPr>
      <w:rFonts w:eastAsiaTheme="majorEastAsia" w:cstheme="majorBidi"/>
      <w:kern w:val="28"/>
      <w:sz w:val="18"/>
      <w:szCs w:val="52"/>
    </w:rPr>
  </w:style>
  <w:style w:type="paragraph" w:styleId="Undertitel">
    <w:name w:val="Subtitle"/>
    <w:basedOn w:val="Normal"/>
    <w:next w:val="Normal"/>
    <w:link w:val="UndertitelTegn"/>
    <w:uiPriority w:val="5"/>
    <w:semiHidden/>
    <w:qFormat/>
    <w:rsid w:val="00125E0B"/>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125E0B"/>
    <w:rPr>
      <w:rFonts w:eastAsiaTheme="majorEastAsia" w:cstheme="majorBidi"/>
      <w:b/>
      <w:iCs/>
      <w:sz w:val="18"/>
      <w:szCs w:val="24"/>
    </w:rPr>
  </w:style>
  <w:style w:type="character" w:styleId="Svagfremhvning">
    <w:name w:val="Subtle Emphasis"/>
    <w:basedOn w:val="Standardskrifttypeiafsnit"/>
    <w:uiPriority w:val="19"/>
    <w:semiHidden/>
    <w:qFormat/>
    <w:rsid w:val="00125E0B"/>
    <w:rPr>
      <w:i/>
      <w:iCs/>
      <w:color w:val="808080" w:themeColor="text1" w:themeTint="7F"/>
    </w:rPr>
  </w:style>
  <w:style w:type="character" w:styleId="Fremhv">
    <w:name w:val="Emphasis"/>
    <w:basedOn w:val="Standardskrifttypeiafsnit"/>
    <w:uiPriority w:val="20"/>
    <w:semiHidden/>
    <w:qFormat/>
    <w:rsid w:val="00125E0B"/>
    <w:rPr>
      <w:i/>
      <w:iCs/>
    </w:rPr>
  </w:style>
  <w:style w:type="paragraph" w:styleId="Billedtekst">
    <w:name w:val="caption"/>
    <w:basedOn w:val="Normal"/>
    <w:next w:val="Normal"/>
    <w:uiPriority w:val="4"/>
    <w:rsid w:val="00371DD8"/>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125E0B"/>
    <w:pPr>
      <w:spacing w:before="260"/>
      <w:ind w:right="567"/>
      <w:contextualSpacing/>
    </w:pPr>
  </w:style>
  <w:style w:type="paragraph" w:styleId="Indholdsfortegnelse2">
    <w:name w:val="toc 2"/>
    <w:basedOn w:val="Normal"/>
    <w:next w:val="Normal"/>
    <w:uiPriority w:val="39"/>
    <w:semiHidden/>
    <w:rsid w:val="00125E0B"/>
    <w:pPr>
      <w:ind w:right="567"/>
    </w:pPr>
  </w:style>
  <w:style w:type="paragraph" w:styleId="Indholdsfortegnelse3">
    <w:name w:val="toc 3"/>
    <w:basedOn w:val="Normal"/>
    <w:next w:val="Normal"/>
    <w:uiPriority w:val="39"/>
    <w:semiHidden/>
    <w:rsid w:val="00125E0B"/>
    <w:pPr>
      <w:ind w:right="567"/>
    </w:pPr>
  </w:style>
  <w:style w:type="paragraph" w:styleId="Indholdsfortegnelse4">
    <w:name w:val="toc 4"/>
    <w:basedOn w:val="Normal"/>
    <w:next w:val="Normal"/>
    <w:uiPriority w:val="39"/>
    <w:semiHidden/>
    <w:rsid w:val="00125E0B"/>
    <w:pPr>
      <w:ind w:right="567"/>
    </w:pPr>
  </w:style>
  <w:style w:type="paragraph" w:styleId="Indholdsfortegnelse5">
    <w:name w:val="toc 5"/>
    <w:basedOn w:val="Normal"/>
    <w:next w:val="Normal"/>
    <w:uiPriority w:val="39"/>
    <w:semiHidden/>
    <w:rsid w:val="00125E0B"/>
    <w:pPr>
      <w:ind w:right="567"/>
    </w:pPr>
  </w:style>
  <w:style w:type="paragraph" w:styleId="Indholdsfortegnelse6">
    <w:name w:val="toc 6"/>
    <w:basedOn w:val="Normal"/>
    <w:next w:val="Normal"/>
    <w:uiPriority w:val="39"/>
    <w:semiHidden/>
    <w:rsid w:val="00125E0B"/>
    <w:pPr>
      <w:ind w:right="567"/>
    </w:pPr>
  </w:style>
  <w:style w:type="paragraph" w:styleId="Indholdsfortegnelse7">
    <w:name w:val="toc 7"/>
    <w:basedOn w:val="Normal"/>
    <w:next w:val="Normal"/>
    <w:uiPriority w:val="39"/>
    <w:semiHidden/>
    <w:rsid w:val="00125E0B"/>
    <w:pPr>
      <w:ind w:right="567"/>
    </w:pPr>
  </w:style>
  <w:style w:type="paragraph" w:styleId="Indholdsfortegnelse8">
    <w:name w:val="toc 8"/>
    <w:basedOn w:val="Normal"/>
    <w:next w:val="Normal"/>
    <w:uiPriority w:val="39"/>
    <w:semiHidden/>
    <w:rsid w:val="00125E0B"/>
    <w:pPr>
      <w:ind w:right="567"/>
    </w:pPr>
  </w:style>
  <w:style w:type="paragraph" w:styleId="Indholdsfortegnelse9">
    <w:name w:val="toc 9"/>
    <w:basedOn w:val="Normal"/>
    <w:next w:val="Normal"/>
    <w:uiPriority w:val="39"/>
    <w:semiHidden/>
    <w:rsid w:val="00125E0B"/>
    <w:pPr>
      <w:ind w:right="567"/>
    </w:pPr>
  </w:style>
  <w:style w:type="paragraph" w:styleId="Overskrift">
    <w:name w:val="TOC Heading"/>
    <w:basedOn w:val="Overskrift1"/>
    <w:next w:val="Normal"/>
    <w:uiPriority w:val="39"/>
    <w:semiHidden/>
    <w:qFormat/>
    <w:rsid w:val="00125E0B"/>
    <w:pPr>
      <w:outlineLvl w:val="9"/>
    </w:pPr>
  </w:style>
  <w:style w:type="paragraph" w:styleId="Sidefod">
    <w:name w:val="footer"/>
    <w:basedOn w:val="Normal"/>
    <w:link w:val="SidefodTegn"/>
    <w:uiPriority w:val="99"/>
    <w:semiHidden/>
    <w:rsid w:val="00125E0B"/>
    <w:pPr>
      <w:tabs>
        <w:tab w:val="center" w:pos="4819"/>
        <w:tab w:val="right" w:pos="9638"/>
      </w:tabs>
    </w:pPr>
    <w:rPr>
      <w:sz w:val="15"/>
    </w:rPr>
  </w:style>
  <w:style w:type="character" w:customStyle="1" w:styleId="SidefodTegn">
    <w:name w:val="Sidefod Tegn"/>
    <w:basedOn w:val="Standardskrifttypeiafsnit"/>
    <w:link w:val="Sidefod"/>
    <w:uiPriority w:val="99"/>
    <w:semiHidden/>
    <w:rsid w:val="00125E0B"/>
    <w:rPr>
      <w:sz w:val="15"/>
    </w:rPr>
  </w:style>
  <w:style w:type="paragraph" w:styleId="Sidehoved">
    <w:name w:val="header"/>
    <w:basedOn w:val="Normal"/>
    <w:link w:val="SidehovedTegn"/>
    <w:uiPriority w:val="99"/>
    <w:semiHidden/>
    <w:rsid w:val="000B7969"/>
    <w:pPr>
      <w:tabs>
        <w:tab w:val="center" w:pos="4819"/>
        <w:tab w:val="right" w:pos="9638"/>
      </w:tabs>
    </w:pPr>
    <w:rPr>
      <w:sz w:val="15"/>
    </w:rPr>
  </w:style>
  <w:style w:type="character" w:customStyle="1" w:styleId="SidehovedTegn">
    <w:name w:val="Sidehoved Tegn"/>
    <w:basedOn w:val="Standardskrifttypeiafsnit"/>
    <w:link w:val="Sidehoved"/>
    <w:uiPriority w:val="99"/>
    <w:semiHidden/>
    <w:rsid w:val="000B7969"/>
    <w:rPr>
      <w:sz w:val="15"/>
    </w:rPr>
  </w:style>
  <w:style w:type="paragraph" w:styleId="Opstilling-punkttegn">
    <w:name w:val="List Bullet"/>
    <w:basedOn w:val="Normal"/>
    <w:uiPriority w:val="2"/>
    <w:qFormat/>
    <w:rsid w:val="00E24B95"/>
    <w:pPr>
      <w:numPr>
        <w:numId w:val="25"/>
      </w:numPr>
      <w:contextualSpacing/>
    </w:pPr>
  </w:style>
  <w:style w:type="paragraph" w:styleId="Fodnotetekst">
    <w:name w:val="footnote text"/>
    <w:basedOn w:val="Normal"/>
    <w:link w:val="FodnotetekstTegn"/>
    <w:uiPriority w:val="99"/>
    <w:semiHidden/>
    <w:rsid w:val="00125E0B"/>
    <w:pPr>
      <w:spacing w:line="240" w:lineRule="auto"/>
    </w:pPr>
    <w:rPr>
      <w:sz w:val="18"/>
    </w:rPr>
  </w:style>
  <w:style w:type="character" w:customStyle="1" w:styleId="FodnotetekstTegn">
    <w:name w:val="Fodnotetekst Tegn"/>
    <w:basedOn w:val="Standardskrifttypeiafsnit"/>
    <w:link w:val="Fodnotetekst"/>
    <w:uiPriority w:val="99"/>
    <w:semiHidden/>
    <w:rsid w:val="00125E0B"/>
    <w:rPr>
      <w:sz w:val="18"/>
    </w:rPr>
  </w:style>
  <w:style w:type="paragraph" w:styleId="Slutnotetekst">
    <w:name w:val="endnote text"/>
    <w:basedOn w:val="Normal"/>
    <w:link w:val="SlutnotetekstTegn"/>
    <w:uiPriority w:val="99"/>
    <w:semiHidden/>
    <w:rsid w:val="00125E0B"/>
    <w:pPr>
      <w:spacing w:line="240" w:lineRule="auto"/>
    </w:pPr>
    <w:rPr>
      <w:sz w:val="18"/>
    </w:rPr>
  </w:style>
  <w:style w:type="character" w:customStyle="1" w:styleId="SlutnotetekstTegn">
    <w:name w:val="Slutnotetekst Tegn"/>
    <w:basedOn w:val="Standardskrifttypeiafsnit"/>
    <w:link w:val="Slutnotetekst"/>
    <w:uiPriority w:val="99"/>
    <w:semiHidden/>
    <w:rsid w:val="00125E0B"/>
    <w:rPr>
      <w:sz w:val="18"/>
    </w:rPr>
  </w:style>
  <w:style w:type="paragraph" w:customStyle="1" w:styleId="Template">
    <w:name w:val="Template"/>
    <w:uiPriority w:val="4"/>
    <w:semiHidden/>
    <w:qFormat/>
    <w:rsid w:val="00167806"/>
    <w:pPr>
      <w:spacing w:line="220" w:lineRule="atLeast"/>
    </w:pPr>
    <w:rPr>
      <w:sz w:val="16"/>
    </w:rPr>
  </w:style>
  <w:style w:type="paragraph" w:customStyle="1" w:styleId="TemplateAdresse">
    <w:name w:val="Template Adresse"/>
    <w:basedOn w:val="Template"/>
    <w:uiPriority w:val="4"/>
    <w:semiHidden/>
    <w:qFormat/>
    <w:rsid w:val="000D12FF"/>
    <w:rPr>
      <w:noProof/>
      <w:color w:val="000000"/>
    </w:rPr>
  </w:style>
  <w:style w:type="paragraph" w:customStyle="1" w:styleId="TemplateOfficeName">
    <w:name w:val="Template OfficeName"/>
    <w:basedOn w:val="Template"/>
    <w:next w:val="TemplateAdresse"/>
    <w:uiPriority w:val="4"/>
    <w:semiHidden/>
    <w:qFormat/>
    <w:rsid w:val="00700F95"/>
    <w:pPr>
      <w:suppressAutoHyphens/>
    </w:pPr>
    <w:rPr>
      <w:b/>
      <w:noProof/>
      <w:color w:val="000000"/>
    </w:rPr>
  </w:style>
  <w:style w:type="paragraph" w:customStyle="1" w:styleId="DokumentOverskrift">
    <w:name w:val="Dokument Overskrift"/>
    <w:basedOn w:val="Normal"/>
    <w:uiPriority w:val="1"/>
    <w:rsid w:val="00125E0B"/>
    <w:rPr>
      <w:b/>
      <w:sz w:val="22"/>
    </w:rPr>
  </w:style>
  <w:style w:type="paragraph" w:customStyle="1" w:styleId="Underskriver2">
    <w:name w:val="Underskriver 2"/>
    <w:basedOn w:val="DokumentOverskrift"/>
    <w:uiPriority w:val="3"/>
    <w:rsid w:val="00125E0B"/>
    <w:pPr>
      <w:ind w:left="3912" w:firstLine="1304"/>
    </w:pPr>
  </w:style>
  <w:style w:type="character" w:styleId="Sidetal">
    <w:name w:val="page number"/>
    <w:basedOn w:val="Standardskrifttypeiafsnit"/>
    <w:uiPriority w:val="99"/>
    <w:semiHidden/>
    <w:rsid w:val="00167806"/>
    <w:rPr>
      <w:rFonts w:ascii="Arial" w:hAnsi="Arial"/>
      <w:sz w:val="16"/>
    </w:rPr>
  </w:style>
  <w:style w:type="character" w:styleId="Linjenummer">
    <w:name w:val="line number"/>
    <w:basedOn w:val="Standardskrifttypeiafsnit"/>
    <w:uiPriority w:val="99"/>
    <w:semiHidden/>
    <w:rsid w:val="00125E0B"/>
  </w:style>
  <w:style w:type="table" w:styleId="Tabel-Gitter">
    <w:name w:val="Table Grid"/>
    <w:basedOn w:val="Tabel-Normal"/>
    <w:uiPriority w:val="59"/>
    <w:rsid w:val="00125E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125E0B"/>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125E0B"/>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715AD5"/>
    <w:pPr>
      <w:spacing w:line="260" w:lineRule="atLeast"/>
    </w:pPr>
    <w:rPr>
      <w:b/>
      <w:color w:val="666666"/>
      <w:sz w:val="20"/>
      <w:lang w:eastAsia="da-DK"/>
    </w:rPr>
  </w:style>
  <w:style w:type="character" w:styleId="Pladsholdertekst">
    <w:name w:val="Placeholder Text"/>
    <w:basedOn w:val="Standardskrifttypeiafsnit"/>
    <w:uiPriority w:val="99"/>
    <w:semiHidden/>
    <w:rsid w:val="00125E0B"/>
    <w:rPr>
      <w:color w:val="808080"/>
    </w:rPr>
  </w:style>
  <w:style w:type="paragraph" w:styleId="Markeringsbobletekst">
    <w:name w:val="Balloon Text"/>
    <w:basedOn w:val="Normal"/>
    <w:link w:val="MarkeringsbobletekstTegn"/>
    <w:uiPriority w:val="99"/>
    <w:semiHidden/>
    <w:rsid w:val="00125E0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5E0B"/>
    <w:rPr>
      <w:rFonts w:ascii="Tahoma" w:hAnsi="Tahoma" w:cs="Tahoma"/>
      <w:sz w:val="16"/>
      <w:szCs w:val="16"/>
    </w:rPr>
  </w:style>
  <w:style w:type="paragraph" w:customStyle="1" w:styleId="TemplatePagenumber">
    <w:name w:val="Template Pagenumber"/>
    <w:basedOn w:val="TemplateAdresse"/>
    <w:uiPriority w:val="6"/>
    <w:semiHidden/>
    <w:qFormat/>
    <w:rsid w:val="00BC7844"/>
    <w:pPr>
      <w:tabs>
        <w:tab w:val="left" w:pos="7881"/>
      </w:tabs>
      <w:spacing w:line="160" w:lineRule="exact"/>
      <w:ind w:left="567"/>
    </w:pPr>
  </w:style>
  <w:style w:type="paragraph" w:customStyle="1" w:styleId="Template-Mail">
    <w:name w:val="Template - Mail"/>
    <w:basedOn w:val="Normal"/>
    <w:uiPriority w:val="4"/>
    <w:semiHidden/>
    <w:rsid w:val="00167806"/>
    <w:pPr>
      <w:spacing w:line="200" w:lineRule="atLeast"/>
    </w:pPr>
    <w:rPr>
      <w:noProof/>
      <w:color w:val="000000"/>
      <w:sz w:val="16"/>
    </w:rPr>
  </w:style>
  <w:style w:type="paragraph" w:customStyle="1" w:styleId="Modtageradresse">
    <w:name w:val="Modtager adresse"/>
    <w:basedOn w:val="Normal"/>
    <w:uiPriority w:val="5"/>
    <w:rsid w:val="00125E0B"/>
    <w:pPr>
      <w:spacing w:line="240" w:lineRule="atLeast"/>
    </w:pPr>
  </w:style>
  <w:style w:type="table" w:customStyle="1" w:styleId="UFM-Tabel">
    <w:name w:val="UFM - Tabel"/>
    <w:basedOn w:val="Tabel-Normal"/>
    <w:uiPriority w:val="99"/>
    <w:rsid w:val="00125E0B"/>
    <w:pPr>
      <w:spacing w:before="40" w:after="40" w:line="160" w:lineRule="atLeast"/>
    </w:pPr>
    <w:rPr>
      <w:sz w:val="15"/>
    </w:rPr>
    <w:tblPr>
      <w:tblBorders>
        <w:top w:val="single" w:sz="8" w:space="0" w:color="DADADA"/>
        <w:bottom w:val="single" w:sz="8" w:space="0" w:color="DADADA"/>
        <w:insideH w:val="single" w:sz="8" w:space="0" w:color="DADADA"/>
      </w:tblBorders>
      <w:tblCellMar>
        <w:left w:w="0" w:type="dxa"/>
        <w:right w:w="0" w:type="dxa"/>
      </w:tblCellMar>
    </w:tblPr>
    <w:tblStylePr w:type="firstRow">
      <w:rPr>
        <w:rFonts w:ascii="Campton Book" w:hAnsi="Campton Book"/>
        <w:b w:val="0"/>
      </w:rPr>
    </w:tblStylePr>
  </w:style>
  <w:style w:type="paragraph" w:styleId="Opstilling-punkttegn2">
    <w:name w:val="List Bullet 2"/>
    <w:basedOn w:val="Normal"/>
    <w:uiPriority w:val="2"/>
    <w:qFormat/>
    <w:rsid w:val="00E24B95"/>
    <w:pPr>
      <w:numPr>
        <w:ilvl w:val="1"/>
        <w:numId w:val="25"/>
      </w:numPr>
      <w:contextualSpacing/>
    </w:pPr>
  </w:style>
  <w:style w:type="paragraph" w:styleId="Opstilling-punkttegn3">
    <w:name w:val="List Bullet 3"/>
    <w:basedOn w:val="Normal"/>
    <w:uiPriority w:val="2"/>
    <w:qFormat/>
    <w:rsid w:val="00E24B95"/>
    <w:pPr>
      <w:numPr>
        <w:ilvl w:val="2"/>
        <w:numId w:val="25"/>
      </w:numPr>
      <w:contextualSpacing/>
    </w:pPr>
  </w:style>
  <w:style w:type="paragraph" w:customStyle="1" w:styleId="Figur-TabelTitel">
    <w:name w:val="Figur-Tabel Titel"/>
    <w:basedOn w:val="Normal"/>
    <w:next w:val="Normal"/>
    <w:uiPriority w:val="5"/>
    <w:rsid w:val="00341ACC"/>
    <w:pPr>
      <w:keepNext/>
      <w:keepLines/>
      <w:spacing w:after="260"/>
    </w:pPr>
    <w:rPr>
      <w:color w:val="000000"/>
      <w:sz w:val="18"/>
    </w:rPr>
  </w:style>
  <w:style w:type="paragraph" w:customStyle="1" w:styleId="Billede-Tekst">
    <w:name w:val="Billede - Tekst"/>
    <w:basedOn w:val="Normal"/>
    <w:uiPriority w:val="3"/>
    <w:rsid w:val="00B137FC"/>
    <w:pPr>
      <w:tabs>
        <w:tab w:val="left" w:pos="454"/>
      </w:tabs>
      <w:spacing w:line="220" w:lineRule="atLeast"/>
    </w:pPr>
    <w:rPr>
      <w:sz w:val="18"/>
    </w:rPr>
  </w:style>
  <w:style w:type="paragraph" w:customStyle="1" w:styleId="BoksOverskriftFM">
    <w:name w:val="Boks Overskrift (FM)"/>
    <w:basedOn w:val="Normal"/>
    <w:uiPriority w:val="3"/>
    <w:rsid w:val="00985808"/>
    <w:pPr>
      <w:tabs>
        <w:tab w:val="left" w:pos="454"/>
      </w:tabs>
      <w:spacing w:before="260"/>
      <w:contextualSpacing/>
    </w:pPr>
    <w:rPr>
      <w:rFonts w:ascii="Campton Book" w:hAnsi="Campton Book"/>
      <w:b/>
      <w:sz w:val="19"/>
      <w:szCs w:val="19"/>
    </w:rPr>
  </w:style>
  <w:style w:type="paragraph" w:customStyle="1" w:styleId="CaptionFM">
    <w:name w:val="Caption (FM)"/>
    <w:basedOn w:val="Billedtekst"/>
    <w:uiPriority w:val="3"/>
    <w:rsid w:val="00985808"/>
    <w:pPr>
      <w:keepNext w:val="0"/>
      <w:keepLines w:val="0"/>
      <w:tabs>
        <w:tab w:val="left" w:pos="454"/>
      </w:tabs>
      <w:spacing w:line="260" w:lineRule="atLeast"/>
    </w:pPr>
    <w:rPr>
      <w:rFonts w:ascii="Campton Book" w:hAnsi="Campton Book"/>
      <w:color w:val="auto"/>
      <w:szCs w:val="19"/>
    </w:rPr>
  </w:style>
  <w:style w:type="character" w:styleId="Hyperlink">
    <w:name w:val="Hyperlink"/>
    <w:basedOn w:val="Standardskrifttypeiafsnit"/>
    <w:uiPriority w:val="99"/>
    <w:semiHidden/>
    <w:unhideWhenUsed/>
    <w:rsid w:val="00EB7AB1"/>
    <w:rPr>
      <w:color w:val="46328C" w:themeColor="hyperlink"/>
      <w:u w:val="single"/>
    </w:rPr>
  </w:style>
  <w:style w:type="character" w:styleId="Kommentarhenvisning">
    <w:name w:val="annotation reference"/>
    <w:basedOn w:val="Standardskrifttypeiafsnit"/>
    <w:uiPriority w:val="99"/>
    <w:semiHidden/>
    <w:unhideWhenUsed/>
    <w:rsid w:val="00B531B1"/>
    <w:rPr>
      <w:sz w:val="16"/>
      <w:szCs w:val="16"/>
    </w:rPr>
  </w:style>
  <w:style w:type="paragraph" w:styleId="Kommentartekst">
    <w:name w:val="annotation text"/>
    <w:basedOn w:val="Normal"/>
    <w:link w:val="KommentartekstTegn"/>
    <w:uiPriority w:val="99"/>
    <w:semiHidden/>
    <w:unhideWhenUsed/>
    <w:rsid w:val="00B531B1"/>
    <w:pPr>
      <w:spacing w:line="240" w:lineRule="auto"/>
    </w:pPr>
  </w:style>
  <w:style w:type="character" w:customStyle="1" w:styleId="KommentartekstTegn">
    <w:name w:val="Kommentartekst Tegn"/>
    <w:basedOn w:val="Standardskrifttypeiafsnit"/>
    <w:link w:val="Kommentartekst"/>
    <w:uiPriority w:val="99"/>
    <w:semiHidden/>
    <w:rsid w:val="00B531B1"/>
  </w:style>
  <w:style w:type="paragraph" w:styleId="Kommentaremne">
    <w:name w:val="annotation subject"/>
    <w:basedOn w:val="Kommentartekst"/>
    <w:next w:val="Kommentartekst"/>
    <w:link w:val="KommentaremneTegn"/>
    <w:uiPriority w:val="99"/>
    <w:semiHidden/>
    <w:unhideWhenUsed/>
    <w:rsid w:val="00B531B1"/>
    <w:rPr>
      <w:b/>
      <w:bCs/>
    </w:rPr>
  </w:style>
  <w:style w:type="character" w:customStyle="1" w:styleId="KommentaremneTegn">
    <w:name w:val="Kommentaremne Tegn"/>
    <w:basedOn w:val="KommentartekstTegn"/>
    <w:link w:val="Kommentaremne"/>
    <w:uiPriority w:val="99"/>
    <w:semiHidden/>
    <w:rsid w:val="00B53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1118">
      <w:bodyDiv w:val="1"/>
      <w:marLeft w:val="0"/>
      <w:marRight w:val="0"/>
      <w:marTop w:val="0"/>
      <w:marBottom w:val="0"/>
      <w:divBdr>
        <w:top w:val="none" w:sz="0" w:space="0" w:color="auto"/>
        <w:left w:val="none" w:sz="0" w:space="0" w:color="auto"/>
        <w:bottom w:val="none" w:sz="0" w:space="0" w:color="auto"/>
        <w:right w:val="none" w:sz="0" w:space="0" w:color="auto"/>
      </w:divBdr>
    </w:div>
    <w:div w:id="182591201">
      <w:bodyDiv w:val="1"/>
      <w:marLeft w:val="0"/>
      <w:marRight w:val="0"/>
      <w:marTop w:val="0"/>
      <w:marBottom w:val="0"/>
      <w:divBdr>
        <w:top w:val="none" w:sz="0" w:space="0" w:color="auto"/>
        <w:left w:val="none" w:sz="0" w:space="0" w:color="auto"/>
        <w:bottom w:val="none" w:sz="0" w:space="0" w:color="auto"/>
        <w:right w:val="none" w:sz="0" w:space="0" w:color="auto"/>
      </w:divBdr>
    </w:div>
    <w:div w:id="482550334">
      <w:bodyDiv w:val="1"/>
      <w:marLeft w:val="0"/>
      <w:marRight w:val="0"/>
      <w:marTop w:val="0"/>
      <w:marBottom w:val="0"/>
      <w:divBdr>
        <w:top w:val="none" w:sz="0" w:space="0" w:color="auto"/>
        <w:left w:val="none" w:sz="0" w:space="0" w:color="auto"/>
        <w:bottom w:val="none" w:sz="0" w:space="0" w:color="auto"/>
        <w:right w:val="none" w:sz="0" w:space="0" w:color="auto"/>
      </w:divBdr>
    </w:div>
    <w:div w:id="597255014">
      <w:bodyDiv w:val="1"/>
      <w:marLeft w:val="0"/>
      <w:marRight w:val="0"/>
      <w:marTop w:val="0"/>
      <w:marBottom w:val="0"/>
      <w:divBdr>
        <w:top w:val="none" w:sz="0" w:space="0" w:color="auto"/>
        <w:left w:val="none" w:sz="0" w:space="0" w:color="auto"/>
        <w:bottom w:val="none" w:sz="0" w:space="0" w:color="auto"/>
        <w:right w:val="none" w:sz="0" w:space="0" w:color="auto"/>
      </w:divBdr>
    </w:div>
    <w:div w:id="876550032">
      <w:bodyDiv w:val="1"/>
      <w:marLeft w:val="0"/>
      <w:marRight w:val="0"/>
      <w:marTop w:val="0"/>
      <w:marBottom w:val="0"/>
      <w:divBdr>
        <w:top w:val="none" w:sz="0" w:space="0" w:color="auto"/>
        <w:left w:val="none" w:sz="0" w:space="0" w:color="auto"/>
        <w:bottom w:val="none" w:sz="0" w:space="0" w:color="auto"/>
        <w:right w:val="none" w:sz="0" w:space="0" w:color="auto"/>
      </w:divBdr>
    </w:div>
    <w:div w:id="971902266">
      <w:bodyDiv w:val="1"/>
      <w:marLeft w:val="0"/>
      <w:marRight w:val="0"/>
      <w:marTop w:val="0"/>
      <w:marBottom w:val="0"/>
      <w:divBdr>
        <w:top w:val="none" w:sz="0" w:space="0" w:color="auto"/>
        <w:left w:val="none" w:sz="0" w:space="0" w:color="auto"/>
        <w:bottom w:val="none" w:sz="0" w:space="0" w:color="auto"/>
        <w:right w:val="none" w:sz="0" w:space="0" w:color="auto"/>
      </w:divBdr>
    </w:div>
    <w:div w:id="1244072133">
      <w:bodyDiv w:val="1"/>
      <w:marLeft w:val="0"/>
      <w:marRight w:val="0"/>
      <w:marTop w:val="0"/>
      <w:marBottom w:val="0"/>
      <w:divBdr>
        <w:top w:val="none" w:sz="0" w:space="0" w:color="auto"/>
        <w:left w:val="none" w:sz="0" w:space="0" w:color="auto"/>
        <w:bottom w:val="none" w:sz="0" w:space="0" w:color="auto"/>
        <w:right w:val="none" w:sz="0" w:space="0" w:color="auto"/>
      </w:divBdr>
    </w:div>
    <w:div w:id="1430656492">
      <w:bodyDiv w:val="1"/>
      <w:marLeft w:val="0"/>
      <w:marRight w:val="0"/>
      <w:marTop w:val="0"/>
      <w:marBottom w:val="0"/>
      <w:divBdr>
        <w:top w:val="none" w:sz="0" w:space="0" w:color="auto"/>
        <w:left w:val="none" w:sz="0" w:space="0" w:color="auto"/>
        <w:bottom w:val="none" w:sz="0" w:space="0" w:color="auto"/>
        <w:right w:val="none" w:sz="0" w:space="0" w:color="auto"/>
      </w:divBdr>
    </w:div>
    <w:div w:id="199120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vkvalitet.dk/vejledning-om-administrative-forskrifter-2/2-bekendtgoerelser/2-2-sprog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eringsportalen.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ils@ufm.d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ufs-hoering@ufm.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7301\AppData\Local\cBrain\F2\.tmp\d55211c941174cbf9897dd095ff3a0c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D175CACCE64618A9B6F986AEB14564"/>
        <w:category>
          <w:name w:val="Generelt"/>
          <w:gallery w:val="placeholder"/>
        </w:category>
        <w:types>
          <w:type w:val="bbPlcHdr"/>
        </w:types>
        <w:behaviors>
          <w:behavior w:val="content"/>
        </w:behaviors>
        <w:guid w:val="{2DCC0CE2-CA02-42EE-A852-99C7D48253DD}"/>
      </w:docPartPr>
      <w:docPartBody>
        <w:p w:rsidR="001E4AC6" w:rsidRDefault="00151D69">
          <w:pPr>
            <w:pStyle w:val="8ED175CACCE64618A9B6F986AEB14564"/>
          </w:pPr>
          <w:r w:rsidRPr="00737E74">
            <w:rPr>
              <w:rStyle w:val="Pladsholdertekst"/>
            </w:rPr>
            <w:t>Click here to enter text.</w:t>
          </w:r>
        </w:p>
      </w:docPartBody>
    </w:docPart>
    <w:docPart>
      <w:docPartPr>
        <w:name w:val="32BE42255F6F4D2EA8E0944F5443C3F4"/>
        <w:category>
          <w:name w:val="Generelt"/>
          <w:gallery w:val="placeholder"/>
        </w:category>
        <w:types>
          <w:type w:val="bbPlcHdr"/>
        </w:types>
        <w:behaviors>
          <w:behavior w:val="content"/>
        </w:behaviors>
        <w:guid w:val="{5E5C1AB7-B34B-4546-85E8-A77DF1EA0E58}"/>
      </w:docPartPr>
      <w:docPartBody>
        <w:p w:rsidR="001E4AC6" w:rsidRDefault="00151D69">
          <w:pPr>
            <w:pStyle w:val="32BE42255F6F4D2EA8E0944F5443C3F4"/>
          </w:pPr>
          <w:r w:rsidRPr="00A53A0C">
            <w:rPr>
              <w:rStyle w:val="Pladsholdertekst"/>
            </w:rPr>
            <w:t>3. september 2013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pton Book">
    <w:altName w:val="Calibri"/>
    <w:panose1 w:val="00000500000000000000"/>
    <w:charset w:val="00"/>
    <w:family w:val="auto"/>
    <w:pitch w:val="variable"/>
    <w:sig w:usb0="00000007"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EE"/>
    <w:rsid w:val="00080E6D"/>
    <w:rsid w:val="00151D69"/>
    <w:rsid w:val="001E4AC6"/>
    <w:rsid w:val="00310762"/>
    <w:rsid w:val="0031624A"/>
    <w:rsid w:val="003F4B63"/>
    <w:rsid w:val="005A1D53"/>
    <w:rsid w:val="00657AB8"/>
    <w:rsid w:val="00694D0B"/>
    <w:rsid w:val="006F0CF5"/>
    <w:rsid w:val="00705314"/>
    <w:rsid w:val="007764FB"/>
    <w:rsid w:val="00797773"/>
    <w:rsid w:val="007B5F73"/>
    <w:rsid w:val="009C3D78"/>
    <w:rsid w:val="009E67E8"/>
    <w:rsid w:val="00AF1E8E"/>
    <w:rsid w:val="00B16F55"/>
    <w:rsid w:val="00C65B2A"/>
    <w:rsid w:val="00C7269E"/>
    <w:rsid w:val="00C86368"/>
    <w:rsid w:val="00D44C0F"/>
    <w:rsid w:val="00DB7A52"/>
    <w:rsid w:val="00DD3FEE"/>
    <w:rsid w:val="00E07467"/>
    <w:rsid w:val="00E450A8"/>
    <w:rsid w:val="00F11FBA"/>
    <w:rsid w:val="00F96701"/>
    <w:rsid w:val="00FB275D"/>
    <w:rsid w:val="00FD2FC0"/>
    <w:rsid w:val="00FF2B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D3FEE"/>
  </w:style>
  <w:style w:type="paragraph" w:customStyle="1" w:styleId="8ED175CACCE64618A9B6F986AEB14564">
    <w:name w:val="8ED175CACCE64618A9B6F986AEB14564"/>
  </w:style>
  <w:style w:type="paragraph" w:customStyle="1" w:styleId="145E0AE28C89459C87729D62FD2929C6">
    <w:name w:val="145E0AE28C89459C87729D62FD2929C6"/>
  </w:style>
  <w:style w:type="paragraph" w:customStyle="1" w:styleId="56286B9E70264CCBA9CE3918DDC0D919">
    <w:name w:val="56286B9E70264CCBA9CE3918DDC0D919"/>
  </w:style>
  <w:style w:type="paragraph" w:customStyle="1" w:styleId="AD3B8FD803584A73860391E0E9E24A13">
    <w:name w:val="AD3B8FD803584A73860391E0E9E24A13"/>
  </w:style>
  <w:style w:type="paragraph" w:customStyle="1" w:styleId="32BE42255F6F4D2EA8E0944F5443C3F4">
    <w:name w:val="32BE42255F6F4D2EA8E0944F5443C3F4"/>
  </w:style>
  <w:style w:type="paragraph" w:customStyle="1" w:styleId="82E5D1DA5EC1481B908EBA9D3EF092E4">
    <w:name w:val="82E5D1DA5EC1481B908EBA9D3EF092E4"/>
    <w:rsid w:val="00DD3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itle gbs:loadFromGrowBusiness="OnProduce" gbs:saveInGrowBusiness="False" gbs:connected="true" gbs:recno="" gbs:entity="" gbs:datatype="string" gbs:key="165596522">Titel</gbs:Title>
  <gbs:DocumentNumber gbs:loadFromGrowBusiness="OnProduce" gbs:saveInGrowBusiness="False" gbs:connected="true" gbs:recno="" gbs:entity="" gbs:datatype="string" gbs:key="380213168">440056</gbs:DocumentNumber>
  <gbs:DocumentDate gbs:loadFromGrowBusiness="OnProduce" gbs:saveInGrowBusiness="False" gbs:connected="true" gbs:recno="" gbs:entity="" gbs:datatype="date" gbs:key="265971304" gbs:removeContentControl="0">17. maj 2024</gbs:DocumentDate>
  <gbs:ToActivityContactJOINEX.Name gbs:loadFromGrowBusiness="OnProduce" gbs:saveInGrowBusiness="False" gbs:connected="true" gbs:recno="" gbs:entity="" gbs:datatype="string" gbs:key="1505246976" gbs:removeContentControl="0" gbs:joinex="[JOINEX=[ToRole] {!OJEX!}=6]">Modtager navn</gbs:ToActivityContactJOINEX.Name>
  <gbs:ToActivityContactJOINEX.Address gbs:loadFromGrowBusiness="OnProduce" gbs:saveInGrowBusiness="False" gbs:connected="true" gbs:recno="" gbs:entity="" gbs:datatype="string" gbs:key="2729941401" gbs:joinex="[JOINEX=[ToRole] {!OJEX!}=6]" gbs:removeContentControl="0">Modtager adresse</gbs:ToActivityContactJOINEX.Address>
  <gbs:ToActivityContactJOINEX.Zip gbs:loadFromGrowBusiness="OnProduce" gbs:saveInGrowBusiness="False" gbs:connected="true" gbs:recno="" gbs:entity="" gbs:datatype="string" gbs:key="3818890695" gbs:joinex="[JOINEX=[ToRole] {!OJEX!}=6]" gbs:removeContentControl="0">Modtager postnr. og by</gbs:ToActivityContactJOINEX.Zip>
  <gbs:ToActivityContactJOINEX.ToAddress.Country.Description gbs:loadFromGrowBusiness="OnProduce" gbs:saveInGrowBusiness="False" gbs:connected="true" gbs:recno="" gbs:entity="" gbs:datatype="string" gbs:key="2237044277" gbs:joinex="[JOINEX=[ToRole] {!OJEX!}=6]" gbs:removeContentControl="0"/>
  <gbs:ToActivityContactJOINEX.ToAddress.Country.Description gbs:loadFromGrowBusiness="OnProduce" gbs:saveInGrowBusiness="False" gbs:connected="true" gbs:recno="" gbs:entity="" gbs:datatype="string" gbs:key="1925295979" gbs:joinex="[JOINEX=[ToRole] {!OJEX!}=6]" gbs:removeContentControl="0"/>
  <gbs:ToActivityContact.Name2 gbs:loadFromGrowBusiness="OnProduce" gbs:saveInGrowBusiness="False" gbs:connected="true" gbs:recno="" gbs:entity="" gbs:datatype="string" gbs:key="2125107997"/>
  <gbs:ToActivityContact.Name2 gbs:loadFromGrowBusiness="OnProduce" gbs:saveInGrowBusiness="False" gbs:connected="true" gbs:recno="" gbs:entity="" gbs:datatype="string" gbs:key="1644847705" gbs:label="Att:" gbs:removeContentControl="2"/>
  <gbs:ToActivityContactJOINEX.Name2 gbs:loadFromGrowBusiness="OnProduce" gbs:saveInGrowBusiness="False" gbs:connected="true" gbs:recno="" gbs:entity="" gbs:datatype="string" gbs:key="1086957498" gbs:joinex="[JOINEX=[ToRole] {!OJEX!}=6]" gbs:label="Att." gbs:removeContentControl="2"/>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A1EE-A141-4CA1-9191-E34DC29EB90C}">
  <ds:schemaRefs>
    <ds:schemaRef ds:uri="http://www.software-innovation.no/growBusinessDocument"/>
  </ds:schemaRefs>
</ds:datastoreItem>
</file>

<file path=customXml/itemProps2.xml><?xml version="1.0" encoding="utf-8"?>
<ds:datastoreItem xmlns:ds="http://schemas.openxmlformats.org/officeDocument/2006/customXml" ds:itemID="{84CDA187-365E-4B5F-85C3-D5A5F844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d55211c941174cbf9897dd095ff3a0c8.dotx</Template>
  <TotalTime>98</TotalTime>
  <Pages>1</Pages>
  <Words>2763</Words>
  <Characters>17463</Characters>
  <Application>Microsoft Office Word</Application>
  <DocSecurity>0</DocSecurity>
  <Lines>317</Lines>
  <Paragraphs>165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Lise Simested</dc:creator>
  <cp:lastModifiedBy>Rikke Lise Simested</cp:lastModifiedBy>
  <cp:revision>12</cp:revision>
  <cp:lastPrinted>2024-05-15T09:09:00Z</cp:lastPrinted>
  <dcterms:created xsi:type="dcterms:W3CDTF">2024-05-06T12:41:00Z</dcterms:created>
  <dcterms:modified xsi:type="dcterms:W3CDTF">2024-05-17T06:44:00Z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AndenSagsbehandler">
    <vt:lpwstr>True</vt:lpwstr>
  </property>
  <property fmtid="{D5CDD505-2E9C-101B-9397-08002B2CF9AE}" pid="5" name="SD_BrandingGraphicBehavior">
    <vt:lpwstr>Standard</vt:lpwstr>
  </property>
  <property fmtid="{D5CDD505-2E9C-101B-9397-08002B2CF9AE}" pid="6" name="Engine">
    <vt:lpwstr>SkabelonEngine</vt:lpwstr>
  </property>
  <property fmtid="{D5CDD505-2E9C-101B-9397-08002B2CF9AE}" pid="7" name="SD_Standard">
    <vt:lpwstr>True</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45341</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Rikke Lise</vt:lpwstr>
  </property>
  <property fmtid="{D5CDD505-2E9C-101B-9397-08002B2CF9AE}" pid="14" name="SD_CtlText_General_AfsenderRaad">
    <vt:lpwstr/>
  </property>
  <property fmtid="{D5CDD505-2E9C-101B-9397-08002B2CF9AE}" pid="15" name="SD_ADuser">
    <vt:lpwstr/>
  </property>
  <property fmtid="{D5CDD505-2E9C-101B-9397-08002B2CF9AE}" pid="16" name="SD_CtlText_General_AndenSagsbehandler">
    <vt:lpwstr/>
  </property>
  <property fmtid="{D5CDD505-2E9C-101B-9397-08002B2CF9AE}" pid="17" name="SD_CtlText_General_Web">
    <vt:lpwstr/>
  </property>
  <property fmtid="{D5CDD505-2E9C-101B-9397-08002B2CF9AE}" pid="18" name="SD_OFF_SD_OFF_ID">
    <vt:lpwstr>1</vt:lpwstr>
  </property>
  <property fmtid="{D5CDD505-2E9C-101B-9397-08002B2CF9AE}" pid="19" name="SD_OFF_SD_OFF_Type">
    <vt:lpwstr>(ingen)</vt:lpwstr>
  </property>
  <property fmtid="{D5CDD505-2E9C-101B-9397-08002B2CF9AE}" pid="20" name="SD_OFF_SD_OFF_EkstraTekstHeader">
    <vt:lpwstr/>
  </property>
  <property fmtid="{D5CDD505-2E9C-101B-9397-08002B2CF9AE}" pid="21" name="SD_OFF_SD_OFF_EkstraTekstText">
    <vt:lpwstr/>
  </property>
  <property fmtid="{D5CDD505-2E9C-101B-9397-08002B2CF9AE}" pid="22" name="SD_OFF_SD_OFF_EkstraTekstHeader_EN">
    <vt:lpwstr/>
  </property>
  <property fmtid="{D5CDD505-2E9C-101B-9397-08002B2CF9AE}" pid="23" name="SD_OFF_SD_OFF_EkstraTekstText_EN">
    <vt:lpwstr/>
  </property>
  <property fmtid="{D5CDD505-2E9C-101B-9397-08002B2CF9AE}" pid="24" name="SD_CtlText_General_EkstraTekst">
    <vt:lpwstr/>
  </property>
  <property fmtid="{D5CDD505-2E9C-101B-9397-08002B2CF9AE}" pid="25" name="SD_CtlText_General_DeresRef">
    <vt:lpwstr/>
  </property>
  <property fmtid="{D5CDD505-2E9C-101B-9397-08002B2CF9AE}" pid="26" name="SD_CtlText_General_DeresCVR">
    <vt:lpwstr/>
  </property>
  <property fmtid="{D5CDD505-2E9C-101B-9397-08002B2CF9AE}" pid="27" name="SD_CtlText_General_CPRnr">
    <vt:lpwstr> </vt:lpwstr>
  </property>
  <property fmtid="{D5CDD505-2E9C-101B-9397-08002B2CF9AE}" pid="28" name="SD_CtlText_General_KopiTil">
    <vt:lpwstr/>
  </property>
  <property fmtid="{D5CDD505-2E9C-101B-9397-08002B2CF9AE}" pid="29" name="SD_CtlText_General_ManuelTopTekst">
    <vt:lpwstr/>
  </property>
  <property fmtid="{D5CDD505-2E9C-101B-9397-08002B2CF9AE}" pid="30" name="SD_CtlText_General_SignatureCheck">
    <vt:lpwstr>False</vt:lpwstr>
  </property>
  <property fmtid="{D5CDD505-2E9C-101B-9397-08002B2CF9AE}" pid="31" name="SD_UserprofileName">
    <vt:lpwstr>Rikke Lise</vt:lpwstr>
  </property>
  <property fmtid="{D5CDD505-2E9C-101B-9397-08002B2CF9AE}" pid="32" name="SD_Office_SD_OFF_ID">
    <vt:lpwstr>100</vt:lpwstr>
  </property>
  <property fmtid="{D5CDD505-2E9C-101B-9397-08002B2CF9AE}" pid="33" name="CurrentOfficeID">
    <vt:lpwstr>100</vt:lpwstr>
  </property>
  <property fmtid="{D5CDD505-2E9C-101B-9397-08002B2CF9AE}" pid="34" name="SD_Office_SD_OFF_Display">
    <vt:lpwstr>UFS - Uddannelses- og Forskningsstyrelsen</vt:lpwstr>
  </property>
  <property fmtid="{D5CDD505-2E9C-101B-9397-08002B2CF9AE}" pid="35" name="SD_Office_SD_OFF_Myndighed">
    <vt:lpwstr>Uddannelses- og Forskningsstyrelsen</vt:lpwstr>
  </property>
  <property fmtid="{D5CDD505-2E9C-101B-9397-08002B2CF9AE}" pid="36" name="SD_Office_SD_OFF_Myndighed_EN">
    <vt:lpwstr>Danish Agency for Higher Education and Science</vt:lpwstr>
  </property>
  <property fmtid="{D5CDD505-2E9C-101B-9397-08002B2CF9AE}" pid="37" name="SD_Office_SD_OFF_Undermyndighed">
    <vt:lpwstr/>
  </property>
  <property fmtid="{D5CDD505-2E9C-101B-9397-08002B2CF9AE}" pid="38" name="SD_Office_SD_OFF_Undermyndighed_EN">
    <vt:lpwstr/>
  </property>
  <property fmtid="{D5CDD505-2E9C-101B-9397-08002B2CF9AE}" pid="39" name="SD_Office_SD_OFF_Address">
    <vt:lpwstr>Haraldsgade 53*2100 København Ø</vt:lpwstr>
  </property>
  <property fmtid="{D5CDD505-2E9C-101B-9397-08002B2CF9AE}" pid="40" name="SD_Office_SD_OFF_Address_EN">
    <vt:lpwstr>Haraldsgade 53*2100 Copenhagen Ø*Denmark</vt:lpwstr>
  </property>
  <property fmtid="{D5CDD505-2E9C-101B-9397-08002B2CF9AE}" pid="41" name="SD_Office_SD_OFF_Phone">
    <vt:lpwstr>7231 7800</vt:lpwstr>
  </property>
  <property fmtid="{D5CDD505-2E9C-101B-9397-08002B2CF9AE}" pid="42" name="SD_Office_SD_OFF_Fax">
    <vt:lpwstr/>
  </property>
  <property fmtid="{D5CDD505-2E9C-101B-9397-08002B2CF9AE}" pid="43" name="SD_Office_SD_OFF_Phone_EN">
    <vt:lpwstr>+45 7231 7800</vt:lpwstr>
  </property>
  <property fmtid="{D5CDD505-2E9C-101B-9397-08002B2CF9AE}" pid="44" name="SD_Office_SD_OFF_Fax_EN">
    <vt:lpwstr/>
  </property>
  <property fmtid="{D5CDD505-2E9C-101B-9397-08002B2CF9AE}" pid="45" name="SD_Office_SD_OFF_Email">
    <vt:lpwstr>ufs@ufm.dk</vt:lpwstr>
  </property>
  <property fmtid="{D5CDD505-2E9C-101B-9397-08002B2CF9AE}" pid="46" name="SD_Office_SD_OFF_Web">
    <vt:lpwstr>www.ufm.dk</vt:lpwstr>
  </property>
  <property fmtid="{D5CDD505-2E9C-101B-9397-08002B2CF9AE}" pid="47" name="SD_Office_SD_OFF_Web_EN">
    <vt:lpwstr>www.ufm.dk/en</vt:lpwstr>
  </property>
  <property fmtid="{D5CDD505-2E9C-101B-9397-08002B2CF9AE}" pid="48" name="SD_Office_SD_OFF_CVR">
    <vt:lpwstr>3404 2012</vt:lpwstr>
  </property>
  <property fmtid="{D5CDD505-2E9C-101B-9397-08002B2CF9AE}" pid="49" name="SD_Office_SD_OFF_ArtworkDefinition">
    <vt:lpwstr>Logo</vt:lpwstr>
  </property>
  <property fmtid="{D5CDD505-2E9C-101B-9397-08002B2CF9AE}" pid="50" name="SD_Office_SD_OFF_LogoName">
    <vt:lpwstr>UFS</vt:lpwstr>
  </property>
  <property fmtid="{D5CDD505-2E9C-101B-9397-08002B2CF9AE}" pid="51" name="SD_Office_SD_OFF_PublicationLogoName">
    <vt:lpwstr>UFS</vt:lpwstr>
  </property>
  <property fmtid="{D5CDD505-2E9C-101B-9397-08002B2CF9AE}" pid="52" name="LastCompletedArtworkDefinition">
    <vt:lpwstr>Logo</vt:lpwstr>
  </property>
  <property fmtid="{D5CDD505-2E9C-101B-9397-08002B2CF9AE}" pid="53" name="SD_USR_Kontornavn">
    <vt:lpwstr>Kontor for jura og institutionspersonale</vt:lpwstr>
  </property>
  <property fmtid="{D5CDD505-2E9C-101B-9397-08002B2CF9AE}" pid="54" name="SD_USR_Name">
    <vt:lpwstr>Rikke Lise Simested</vt:lpwstr>
  </property>
  <property fmtid="{D5CDD505-2E9C-101B-9397-08002B2CF9AE}" pid="55" name="SD_USR_Title">
    <vt:lpwstr>Specialkonsulent</vt:lpwstr>
  </property>
  <property fmtid="{D5CDD505-2E9C-101B-9397-08002B2CF9AE}" pid="56" name="SD_USR_DirectPhone">
    <vt:lpwstr>+45 72 31 78 76</vt:lpwstr>
  </property>
  <property fmtid="{D5CDD505-2E9C-101B-9397-08002B2CF9AE}" pid="57" name="SD_USR_Mobile">
    <vt:lpwstr>+45 72 31 78 76</vt:lpwstr>
  </property>
  <property fmtid="{D5CDD505-2E9C-101B-9397-08002B2CF9AE}" pid="58" name="SD_USR_Email">
    <vt:lpwstr>RILS@ufm.dk</vt:lpwstr>
  </property>
  <property fmtid="{D5CDD505-2E9C-101B-9397-08002B2CF9AE}" pid="59" name="DocumentInfoFinished">
    <vt:lpwstr>True</vt:lpwstr>
  </property>
</Properties>
</file>