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8" w:rsidRPr="00894519" w:rsidRDefault="00A97B78" w:rsidP="00A97B78">
      <w:pPr>
        <w:spacing w:before="100" w:beforeAutospacing="1" w:line="240" w:lineRule="auto"/>
        <w:ind w:firstLine="170"/>
        <w:jc w:val="center"/>
        <w:rPr>
          <w:rFonts w:ascii="Times New Roman" w:eastAsia="Times New Roman" w:hAnsi="Times New Roman" w:cs="Times New Roman"/>
          <w:b/>
          <w:color w:val="auto"/>
          <w:sz w:val="24"/>
          <w:szCs w:val="24"/>
          <w:lang w:eastAsia="da-DK"/>
        </w:rPr>
      </w:pPr>
      <w:bookmarkStart w:id="0" w:name="_GoBack"/>
      <w:bookmarkEnd w:id="0"/>
      <w:r w:rsidRPr="00894519">
        <w:rPr>
          <w:rFonts w:ascii="Times New Roman" w:eastAsia="Times New Roman" w:hAnsi="Times New Roman" w:cs="Times New Roman"/>
          <w:b/>
          <w:color w:val="000000"/>
          <w:sz w:val="24"/>
          <w:szCs w:val="24"/>
          <w:lang w:eastAsia="da-DK"/>
        </w:rPr>
        <w:t>Forslag</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A97B78" w:rsidRPr="00894519" w:rsidRDefault="00A97B78" w:rsidP="00A97B78">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Lov om ændring af lov om </w:t>
      </w:r>
      <w:r w:rsidR="00F621FF">
        <w:rPr>
          <w:rFonts w:ascii="Times New Roman" w:eastAsia="Times New Roman" w:hAnsi="Times New Roman" w:cs="Times New Roman"/>
          <w:color w:val="000000"/>
          <w:sz w:val="24"/>
          <w:szCs w:val="24"/>
          <w:lang w:eastAsia="da-DK"/>
        </w:rPr>
        <w:t>Metroselskabet I/S og Udviklingsselskabet By &amp; Havn I/S</w:t>
      </w:r>
    </w:p>
    <w:p w:rsidR="00A97B78" w:rsidRPr="00894519" w:rsidRDefault="00F621FF"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lang w:eastAsia="da-DK"/>
        </w:rPr>
        <w:t>(</w:t>
      </w:r>
      <w:r w:rsidR="000341BE">
        <w:rPr>
          <w:rFonts w:ascii="Times New Roman" w:eastAsia="Times New Roman" w:hAnsi="Times New Roman" w:cs="Times New Roman"/>
          <w:color w:val="000000"/>
          <w:sz w:val="24"/>
          <w:szCs w:val="24"/>
          <w:lang w:eastAsia="da-DK"/>
        </w:rPr>
        <w:t>E</w:t>
      </w:r>
      <w:r w:rsidR="00F66D17">
        <w:rPr>
          <w:rFonts w:ascii="Times New Roman" w:eastAsia="Times New Roman" w:hAnsi="Times New Roman" w:cs="Times New Roman"/>
          <w:color w:val="000000"/>
          <w:sz w:val="24"/>
          <w:szCs w:val="24"/>
          <w:lang w:eastAsia="da-DK"/>
        </w:rPr>
        <w:t>rstatning for udvikling af Ørestad Fælled Kvarter</w:t>
      </w:r>
      <w:r w:rsidR="00A97B78" w:rsidRPr="00894519">
        <w:rPr>
          <w:rFonts w:ascii="Times New Roman" w:eastAsia="Times New Roman" w:hAnsi="Times New Roman" w:cs="Times New Roman"/>
          <w:color w:val="000000"/>
          <w:sz w:val="24"/>
          <w:szCs w:val="24"/>
          <w:lang w:eastAsia="da-DK"/>
        </w:rPr>
        <w:t>)</w:t>
      </w:r>
    </w:p>
    <w:p w:rsidR="00A97B78" w:rsidRPr="00894519"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p>
    <w:p w:rsidR="0095496F" w:rsidRDefault="00A97B78" w:rsidP="0095496F">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894519">
        <w:rPr>
          <w:rFonts w:ascii="Times New Roman" w:eastAsia="Times New Roman" w:hAnsi="Times New Roman" w:cs="Times New Roman"/>
          <w:b/>
          <w:iCs/>
          <w:color w:val="000000"/>
          <w:sz w:val="24"/>
          <w:szCs w:val="24"/>
          <w:lang w:eastAsia="da-DK"/>
        </w:rPr>
        <w:t>§ 1</w:t>
      </w:r>
    </w:p>
    <w:p w:rsidR="00AB7676" w:rsidRPr="00D30C3C" w:rsidRDefault="00F621FF" w:rsidP="00D30C3C">
      <w:pPr>
        <w:spacing w:before="100" w:beforeAutospacing="1" w:line="240" w:lineRule="auto"/>
        <w:ind w:firstLine="170"/>
        <w:rPr>
          <w:rFonts w:ascii="Times New Roman" w:eastAsia="Times New Roman" w:hAnsi="Times New Roman" w:cs="Times New Roman"/>
          <w:b/>
          <w:bCs/>
          <w:iCs/>
          <w:color w:val="FF0000"/>
          <w:sz w:val="24"/>
          <w:szCs w:val="24"/>
          <w:lang w:eastAsia="da-DK"/>
        </w:rPr>
      </w:pPr>
      <w:r>
        <w:rPr>
          <w:rFonts w:ascii="Times New Roman" w:eastAsia="Times New Roman" w:hAnsi="Times New Roman" w:cs="Times New Roman"/>
          <w:iCs/>
          <w:color w:val="000000"/>
          <w:sz w:val="24"/>
          <w:szCs w:val="24"/>
          <w:lang w:eastAsia="da-DK"/>
        </w:rPr>
        <w:t xml:space="preserve">I </w:t>
      </w:r>
      <w:r w:rsidR="00717CCD">
        <w:rPr>
          <w:rFonts w:ascii="Times New Roman" w:eastAsia="Times New Roman" w:hAnsi="Times New Roman" w:cs="Times New Roman"/>
          <w:iCs/>
          <w:color w:val="000000"/>
          <w:sz w:val="24"/>
          <w:szCs w:val="24"/>
          <w:lang w:eastAsia="da-DK"/>
        </w:rPr>
        <w:t>l</w:t>
      </w:r>
      <w:r w:rsidR="00717CCD" w:rsidRPr="00894519">
        <w:rPr>
          <w:rFonts w:ascii="Times New Roman" w:eastAsia="Times New Roman" w:hAnsi="Times New Roman" w:cs="Times New Roman"/>
          <w:iCs/>
          <w:color w:val="000000"/>
          <w:sz w:val="24"/>
          <w:szCs w:val="24"/>
          <w:lang w:eastAsia="da-DK"/>
        </w:rPr>
        <w:t xml:space="preserve">ov </w:t>
      </w:r>
      <w:r w:rsidR="00A97B78" w:rsidRPr="00894519">
        <w:rPr>
          <w:rFonts w:ascii="Times New Roman" w:eastAsia="Times New Roman" w:hAnsi="Times New Roman" w:cs="Times New Roman"/>
          <w:iCs/>
          <w:color w:val="000000"/>
          <w:sz w:val="24"/>
          <w:szCs w:val="24"/>
          <w:lang w:eastAsia="da-DK"/>
        </w:rPr>
        <w:t xml:space="preserve">nr. </w:t>
      </w:r>
      <w:r>
        <w:rPr>
          <w:rFonts w:ascii="Times New Roman" w:eastAsia="Times New Roman" w:hAnsi="Times New Roman" w:cs="Times New Roman"/>
          <w:iCs/>
          <w:color w:val="000000"/>
          <w:sz w:val="24"/>
          <w:szCs w:val="24"/>
          <w:lang w:eastAsia="da-DK"/>
        </w:rPr>
        <w:t>551</w:t>
      </w:r>
      <w:r w:rsidR="00A97B78"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6. ju</w:t>
      </w:r>
      <w:r w:rsidR="00BB1855">
        <w:rPr>
          <w:rFonts w:ascii="Times New Roman" w:eastAsia="Times New Roman" w:hAnsi="Times New Roman" w:cs="Times New Roman"/>
          <w:iCs/>
          <w:color w:val="000000"/>
          <w:sz w:val="24"/>
          <w:szCs w:val="24"/>
          <w:lang w:eastAsia="da-DK"/>
        </w:rPr>
        <w:t>n</w:t>
      </w:r>
      <w:r>
        <w:rPr>
          <w:rFonts w:ascii="Times New Roman" w:eastAsia="Times New Roman" w:hAnsi="Times New Roman" w:cs="Times New Roman"/>
          <w:iCs/>
          <w:color w:val="000000"/>
          <w:sz w:val="24"/>
          <w:szCs w:val="24"/>
          <w:lang w:eastAsia="da-DK"/>
        </w:rPr>
        <w:t>i 2007</w:t>
      </w:r>
      <w:r w:rsidR="00A97B78" w:rsidRPr="00894519">
        <w:rPr>
          <w:rFonts w:ascii="Times New Roman" w:eastAsia="Times New Roman" w:hAnsi="Times New Roman" w:cs="Times New Roman"/>
          <w:iCs/>
          <w:color w:val="000000"/>
          <w:sz w:val="24"/>
          <w:szCs w:val="24"/>
          <w:lang w:eastAsia="da-DK"/>
        </w:rPr>
        <w:t xml:space="preserve"> om </w:t>
      </w:r>
      <w:r>
        <w:rPr>
          <w:rFonts w:ascii="Times New Roman" w:eastAsia="Times New Roman" w:hAnsi="Times New Roman" w:cs="Times New Roman"/>
          <w:iCs/>
          <w:color w:val="000000"/>
          <w:sz w:val="24"/>
          <w:szCs w:val="24"/>
          <w:lang w:eastAsia="da-DK"/>
        </w:rPr>
        <w:t xml:space="preserve">Metroselskabet I/S og </w:t>
      </w:r>
      <w:r w:rsidR="00811B5B">
        <w:rPr>
          <w:rFonts w:ascii="Times New Roman" w:eastAsia="Times New Roman" w:hAnsi="Times New Roman" w:cs="Times New Roman"/>
          <w:iCs/>
          <w:color w:val="000000"/>
          <w:sz w:val="24"/>
          <w:szCs w:val="24"/>
          <w:lang w:eastAsia="da-DK"/>
        </w:rPr>
        <w:t>Udviklings</w:t>
      </w:r>
      <w:r>
        <w:rPr>
          <w:rFonts w:ascii="Times New Roman" w:eastAsia="Times New Roman" w:hAnsi="Times New Roman" w:cs="Times New Roman"/>
          <w:iCs/>
          <w:color w:val="000000"/>
          <w:sz w:val="24"/>
          <w:szCs w:val="24"/>
          <w:lang w:eastAsia="da-DK"/>
        </w:rPr>
        <w:t xml:space="preserve">selskabet </w:t>
      </w:r>
      <w:r w:rsidR="00811B5B">
        <w:rPr>
          <w:rFonts w:ascii="Times New Roman" w:eastAsia="Times New Roman" w:hAnsi="Times New Roman" w:cs="Times New Roman"/>
          <w:iCs/>
          <w:color w:val="000000"/>
          <w:sz w:val="24"/>
          <w:szCs w:val="24"/>
          <w:lang w:eastAsia="da-DK"/>
        </w:rPr>
        <w:t xml:space="preserve">By &amp; Havn </w:t>
      </w:r>
      <w:r>
        <w:rPr>
          <w:rFonts w:ascii="Times New Roman" w:eastAsia="Times New Roman" w:hAnsi="Times New Roman" w:cs="Times New Roman"/>
          <w:iCs/>
          <w:color w:val="000000"/>
          <w:sz w:val="24"/>
          <w:szCs w:val="24"/>
          <w:lang w:eastAsia="da-DK"/>
        </w:rPr>
        <w:t>I/S</w:t>
      </w:r>
      <w:r w:rsidR="00FD6507">
        <w:rPr>
          <w:rFonts w:ascii="Times New Roman" w:eastAsia="Times New Roman" w:hAnsi="Times New Roman" w:cs="Times New Roman"/>
          <w:iCs/>
          <w:color w:val="000000"/>
          <w:sz w:val="24"/>
          <w:szCs w:val="24"/>
          <w:lang w:eastAsia="da-DK"/>
        </w:rPr>
        <w:t>, som</w:t>
      </w:r>
      <w:r w:rsidR="00191FC5" w:rsidRPr="00AB7676">
        <w:rPr>
          <w:rFonts w:ascii="Times New Roman" w:eastAsia="Times New Roman" w:hAnsi="Times New Roman" w:cs="Times New Roman"/>
          <w:iCs/>
          <w:color w:val="000000"/>
          <w:sz w:val="24"/>
          <w:szCs w:val="24"/>
          <w:lang w:eastAsia="da-DK"/>
        </w:rPr>
        <w:t xml:space="preserve"> </w:t>
      </w:r>
      <w:r>
        <w:rPr>
          <w:rFonts w:ascii="Times New Roman" w:eastAsia="Times New Roman" w:hAnsi="Times New Roman" w:cs="Times New Roman"/>
          <w:iCs/>
          <w:color w:val="000000"/>
          <w:sz w:val="24"/>
          <w:szCs w:val="24"/>
          <w:lang w:eastAsia="da-DK"/>
        </w:rPr>
        <w:t xml:space="preserve">senest </w:t>
      </w:r>
      <w:r w:rsidR="00F44859">
        <w:rPr>
          <w:rFonts w:ascii="Times New Roman" w:eastAsia="Times New Roman" w:hAnsi="Times New Roman" w:cs="Times New Roman"/>
          <w:iCs/>
          <w:color w:val="000000"/>
          <w:sz w:val="24"/>
          <w:szCs w:val="24"/>
          <w:lang w:eastAsia="da-DK"/>
        </w:rPr>
        <w:t xml:space="preserve">ændret </w:t>
      </w:r>
      <w:r w:rsidR="00A97B78" w:rsidRPr="00894519">
        <w:rPr>
          <w:rFonts w:ascii="Times New Roman" w:eastAsia="Times New Roman" w:hAnsi="Times New Roman" w:cs="Times New Roman"/>
          <w:iCs/>
          <w:color w:val="000000"/>
          <w:sz w:val="24"/>
          <w:szCs w:val="24"/>
          <w:lang w:eastAsia="da-DK"/>
        </w:rPr>
        <w:t xml:space="preserve">ved lov nr. </w:t>
      </w:r>
      <w:r>
        <w:rPr>
          <w:rFonts w:ascii="Times New Roman" w:eastAsia="Times New Roman" w:hAnsi="Times New Roman" w:cs="Times New Roman"/>
          <w:iCs/>
          <w:color w:val="000000"/>
          <w:sz w:val="24"/>
          <w:szCs w:val="24"/>
          <w:lang w:eastAsia="da-DK"/>
        </w:rPr>
        <w:t>65</w:t>
      </w:r>
      <w:r w:rsidR="0078498C">
        <w:rPr>
          <w:rFonts w:ascii="Times New Roman" w:eastAsia="Times New Roman" w:hAnsi="Times New Roman" w:cs="Times New Roman"/>
          <w:iCs/>
          <w:color w:val="000000"/>
          <w:sz w:val="24"/>
          <w:szCs w:val="24"/>
          <w:lang w:eastAsia="da-DK"/>
        </w:rPr>
        <w:t>8</w:t>
      </w:r>
      <w:r w:rsidR="00A97B78" w:rsidRPr="00894519">
        <w:rPr>
          <w:rFonts w:ascii="Times New Roman" w:eastAsia="Times New Roman" w:hAnsi="Times New Roman" w:cs="Times New Roman"/>
          <w:iCs/>
          <w:color w:val="000000"/>
          <w:sz w:val="24"/>
          <w:szCs w:val="24"/>
          <w:lang w:eastAsia="da-DK"/>
        </w:rPr>
        <w:t xml:space="preserve"> af </w:t>
      </w:r>
      <w:r>
        <w:rPr>
          <w:rFonts w:ascii="Times New Roman" w:eastAsia="Times New Roman" w:hAnsi="Times New Roman" w:cs="Times New Roman"/>
          <w:iCs/>
          <w:color w:val="000000"/>
          <w:sz w:val="24"/>
          <w:szCs w:val="24"/>
          <w:lang w:eastAsia="da-DK"/>
        </w:rPr>
        <w:t>8. juni 2016</w:t>
      </w:r>
      <w:r w:rsidR="00A97B78" w:rsidRPr="00894519">
        <w:rPr>
          <w:rFonts w:ascii="Times New Roman" w:eastAsia="Times New Roman" w:hAnsi="Times New Roman" w:cs="Times New Roman"/>
          <w:iCs/>
          <w:color w:val="000000"/>
          <w:sz w:val="24"/>
          <w:szCs w:val="24"/>
          <w:lang w:eastAsia="da-DK"/>
        </w:rPr>
        <w:t>, foretages følgende ændringer</w:t>
      </w:r>
      <w:r w:rsidR="007657C1">
        <w:rPr>
          <w:rFonts w:ascii="Times New Roman" w:eastAsia="Times New Roman" w:hAnsi="Times New Roman" w:cs="Times New Roman"/>
          <w:iCs/>
          <w:color w:val="000000"/>
          <w:sz w:val="24"/>
          <w:szCs w:val="24"/>
          <w:lang w:eastAsia="da-DK"/>
        </w:rPr>
        <w:t xml:space="preserve">: </w:t>
      </w:r>
    </w:p>
    <w:p w:rsidR="00B21F54" w:rsidRPr="00B21F54" w:rsidRDefault="00331332" w:rsidP="00AB7676">
      <w:pPr>
        <w:pStyle w:val="Listeafsnit"/>
        <w:numPr>
          <w:ilvl w:val="0"/>
          <w:numId w:val="4"/>
        </w:num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Cs/>
          <w:color w:val="auto"/>
          <w:sz w:val="24"/>
          <w:szCs w:val="24"/>
          <w:lang w:eastAsia="da-DK"/>
        </w:rPr>
        <w:t>Efter</w:t>
      </w:r>
      <w:r w:rsidRPr="006567D9">
        <w:rPr>
          <w:rFonts w:ascii="Times New Roman" w:eastAsia="Times New Roman" w:hAnsi="Times New Roman" w:cs="Times New Roman"/>
          <w:iCs/>
          <w:color w:val="auto"/>
          <w:sz w:val="24"/>
          <w:szCs w:val="24"/>
          <w:lang w:eastAsia="da-DK"/>
        </w:rPr>
        <w:t xml:space="preserve"> </w:t>
      </w:r>
      <w:r w:rsidRPr="00660C08">
        <w:rPr>
          <w:rFonts w:ascii="Times New Roman" w:eastAsia="Times New Roman" w:hAnsi="Times New Roman" w:cs="Times New Roman"/>
          <w:iCs/>
          <w:color w:val="auto"/>
          <w:sz w:val="24"/>
          <w:szCs w:val="24"/>
          <w:lang w:eastAsia="da-DK"/>
        </w:rPr>
        <w:t>§ 15</w:t>
      </w:r>
      <w:r w:rsidR="00177ACA">
        <w:rPr>
          <w:rFonts w:ascii="Times New Roman" w:eastAsia="Times New Roman" w:hAnsi="Times New Roman" w:cs="Times New Roman"/>
          <w:iCs/>
          <w:color w:val="auto"/>
          <w:sz w:val="24"/>
          <w:szCs w:val="24"/>
          <w:lang w:eastAsia="da-DK"/>
        </w:rPr>
        <w:t xml:space="preserve"> indsættes:</w:t>
      </w:r>
    </w:p>
    <w:p w:rsidR="00E608A2" w:rsidRPr="00E83830" w:rsidRDefault="00B21F54" w:rsidP="00E8383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w:t>
      </w:r>
      <w:r w:rsidR="00177ACA">
        <w:rPr>
          <w:rFonts w:ascii="Times New Roman" w:eastAsia="Times New Roman" w:hAnsi="Times New Roman" w:cs="Times New Roman"/>
          <w:b/>
          <w:iCs/>
          <w:color w:val="auto"/>
          <w:sz w:val="24"/>
          <w:szCs w:val="24"/>
          <w:lang w:eastAsia="da-DK"/>
        </w:rPr>
        <w:t>§ 15 a.</w:t>
      </w:r>
      <w:r w:rsidR="00177ACA">
        <w:rPr>
          <w:rFonts w:ascii="Times New Roman" w:eastAsia="Times New Roman" w:hAnsi="Times New Roman" w:cs="Times New Roman"/>
          <w:iCs/>
          <w:color w:val="auto"/>
          <w:sz w:val="24"/>
          <w:szCs w:val="24"/>
          <w:lang w:eastAsia="da-DK"/>
        </w:rPr>
        <w:t xml:space="preserve"> </w:t>
      </w:r>
      <w:r w:rsidR="00A53B3B">
        <w:rPr>
          <w:rFonts w:ascii="Times New Roman" w:eastAsia="Times New Roman" w:hAnsi="Times New Roman" w:cs="Times New Roman"/>
          <w:iCs/>
          <w:color w:val="auto"/>
          <w:sz w:val="24"/>
          <w:szCs w:val="24"/>
          <w:lang w:eastAsia="da-DK"/>
        </w:rPr>
        <w:t>Københavns Kommune indskyder</w:t>
      </w:r>
      <w:r w:rsidR="00A53B3B" w:rsidRPr="00A53B3B">
        <w:rPr>
          <w:rFonts w:ascii="Times New Roman" w:eastAsia="Times New Roman" w:hAnsi="Times New Roman" w:cs="Times New Roman"/>
          <w:iCs/>
          <w:color w:val="auto"/>
          <w:sz w:val="24"/>
          <w:szCs w:val="24"/>
          <w:lang w:eastAsia="da-DK"/>
        </w:rPr>
        <w:t xml:space="preserve"> </w:t>
      </w:r>
      <w:r w:rsidR="000C5D8B">
        <w:rPr>
          <w:rFonts w:ascii="Times New Roman" w:eastAsia="Times New Roman" w:hAnsi="Times New Roman" w:cs="Times New Roman"/>
          <w:iCs/>
          <w:color w:val="auto"/>
          <w:sz w:val="24"/>
          <w:szCs w:val="24"/>
          <w:lang w:eastAsia="da-DK"/>
        </w:rPr>
        <w:t xml:space="preserve">et areal beliggende nord for Vejlands Allé </w:t>
      </w:r>
      <w:r w:rsidR="00177ACA">
        <w:rPr>
          <w:rFonts w:ascii="Times New Roman" w:eastAsia="Times New Roman" w:hAnsi="Times New Roman" w:cs="Times New Roman"/>
          <w:iCs/>
          <w:color w:val="auto"/>
          <w:sz w:val="24"/>
          <w:szCs w:val="24"/>
          <w:lang w:eastAsia="da-DK"/>
        </w:rPr>
        <w:t>i Udviklingsselskabet By og Havn I/S</w:t>
      </w:r>
      <w:r w:rsidR="00C969E6">
        <w:rPr>
          <w:rFonts w:ascii="Times New Roman" w:eastAsia="Times New Roman" w:hAnsi="Times New Roman" w:cs="Times New Roman"/>
          <w:iCs/>
          <w:color w:val="auto"/>
          <w:sz w:val="24"/>
          <w:szCs w:val="24"/>
          <w:lang w:eastAsia="da-DK"/>
        </w:rPr>
        <w:t>, som forestår udvikling af arealet</w:t>
      </w:r>
      <w:r w:rsidR="00177ACA">
        <w:rPr>
          <w:rFonts w:ascii="Times New Roman" w:eastAsia="Times New Roman" w:hAnsi="Times New Roman" w:cs="Times New Roman"/>
          <w:iCs/>
          <w:color w:val="auto"/>
          <w:sz w:val="24"/>
          <w:szCs w:val="24"/>
          <w:lang w:eastAsia="da-DK"/>
        </w:rPr>
        <w:t>.</w:t>
      </w:r>
      <w:r w:rsidR="000C5D8B">
        <w:rPr>
          <w:rFonts w:ascii="Times New Roman" w:eastAsia="Times New Roman" w:hAnsi="Times New Roman" w:cs="Times New Roman"/>
          <w:iCs/>
          <w:color w:val="auto"/>
          <w:sz w:val="24"/>
          <w:szCs w:val="24"/>
          <w:lang w:eastAsia="da-DK"/>
        </w:rPr>
        <w:t xml:space="preserve"> Arealets beliggenhed fremgår af kortbilag 3.</w:t>
      </w:r>
      <w:r w:rsidR="00177ACA">
        <w:rPr>
          <w:rFonts w:ascii="Times New Roman" w:eastAsia="Times New Roman" w:hAnsi="Times New Roman" w:cs="Times New Roman"/>
          <w:iCs/>
          <w:color w:val="auto"/>
          <w:sz w:val="24"/>
          <w:szCs w:val="24"/>
          <w:lang w:eastAsia="da-DK"/>
        </w:rPr>
        <w:t xml:space="preserve"> </w:t>
      </w:r>
      <w:r w:rsidR="007813E3">
        <w:rPr>
          <w:rFonts w:ascii="Times New Roman" w:eastAsia="Times New Roman" w:hAnsi="Times New Roman" w:cs="Times New Roman"/>
          <w:iCs/>
          <w:color w:val="auto"/>
          <w:sz w:val="24"/>
          <w:szCs w:val="24"/>
          <w:lang w:eastAsia="da-DK"/>
        </w:rPr>
        <w:t>Arealet</w:t>
      </w:r>
      <w:r w:rsidR="00445697">
        <w:rPr>
          <w:rFonts w:ascii="Times New Roman" w:eastAsia="Times New Roman" w:hAnsi="Times New Roman" w:cs="Times New Roman"/>
          <w:iCs/>
          <w:color w:val="auto"/>
          <w:sz w:val="24"/>
          <w:szCs w:val="24"/>
          <w:lang w:eastAsia="da-DK"/>
        </w:rPr>
        <w:t xml:space="preserve"> får status af</w:t>
      </w:r>
      <w:r w:rsidR="002D7C10">
        <w:rPr>
          <w:rFonts w:ascii="Times New Roman" w:eastAsia="Times New Roman" w:hAnsi="Times New Roman" w:cs="Times New Roman"/>
          <w:iCs/>
          <w:color w:val="auto"/>
          <w:sz w:val="24"/>
          <w:szCs w:val="24"/>
          <w:lang w:eastAsia="da-DK"/>
        </w:rPr>
        <w:t xml:space="preserve"> </w:t>
      </w:r>
      <w:r w:rsidR="007813E3">
        <w:rPr>
          <w:rFonts w:ascii="Times New Roman" w:eastAsia="Times New Roman" w:hAnsi="Times New Roman" w:cs="Times New Roman"/>
          <w:iCs/>
          <w:color w:val="auto"/>
          <w:sz w:val="24"/>
          <w:szCs w:val="24"/>
          <w:lang w:eastAsia="da-DK"/>
        </w:rPr>
        <w:t>byzone.</w:t>
      </w:r>
      <w:r w:rsidR="000517C6">
        <w:rPr>
          <w:rFonts w:ascii="Times New Roman" w:eastAsia="Times New Roman" w:hAnsi="Times New Roman" w:cs="Times New Roman"/>
          <w:iCs/>
          <w:color w:val="auto"/>
          <w:sz w:val="24"/>
          <w:szCs w:val="24"/>
          <w:lang w:eastAsia="da-DK"/>
        </w:rPr>
        <w:t xml:space="preserve"> </w:t>
      </w:r>
      <w:r w:rsidR="00E608A2">
        <w:rPr>
          <w:rFonts w:ascii="Times New Roman" w:eastAsia="Times New Roman" w:hAnsi="Times New Roman" w:cs="Times New Roman"/>
          <w:iCs/>
          <w:color w:val="auto"/>
          <w:sz w:val="24"/>
          <w:szCs w:val="24"/>
          <w:lang w:eastAsia="da-DK"/>
        </w:rPr>
        <w:t xml:space="preserve">Eksisterende afgørelser om </w:t>
      </w:r>
      <w:r w:rsidR="00AD69F4">
        <w:rPr>
          <w:rFonts w:ascii="Times New Roman" w:eastAsia="Times New Roman" w:hAnsi="Times New Roman" w:cs="Times New Roman"/>
          <w:iCs/>
          <w:color w:val="auto"/>
          <w:sz w:val="24"/>
          <w:szCs w:val="24"/>
          <w:lang w:eastAsia="da-DK"/>
        </w:rPr>
        <w:t>natur</w:t>
      </w:r>
      <w:r w:rsidR="00E608A2">
        <w:rPr>
          <w:rFonts w:ascii="Times New Roman" w:eastAsia="Times New Roman" w:hAnsi="Times New Roman" w:cs="Times New Roman"/>
          <w:iCs/>
          <w:color w:val="auto"/>
          <w:sz w:val="24"/>
          <w:szCs w:val="24"/>
          <w:lang w:eastAsia="da-DK"/>
        </w:rPr>
        <w:t xml:space="preserve">fredning </w:t>
      </w:r>
      <w:r w:rsidR="00AD69F4">
        <w:rPr>
          <w:rFonts w:ascii="Times New Roman" w:eastAsia="Times New Roman" w:hAnsi="Times New Roman" w:cs="Times New Roman"/>
          <w:iCs/>
          <w:color w:val="auto"/>
          <w:sz w:val="24"/>
          <w:szCs w:val="24"/>
          <w:lang w:eastAsia="da-DK"/>
        </w:rPr>
        <w:t xml:space="preserve">efter naturbeskyttelsesloven, </w:t>
      </w:r>
      <w:r w:rsidR="00E608A2">
        <w:rPr>
          <w:rFonts w:ascii="Times New Roman" w:eastAsia="Times New Roman" w:hAnsi="Times New Roman" w:cs="Times New Roman"/>
          <w:iCs/>
          <w:color w:val="auto"/>
          <w:sz w:val="24"/>
          <w:szCs w:val="24"/>
          <w:lang w:eastAsia="da-DK"/>
        </w:rPr>
        <w:t xml:space="preserve">gælder ikke for </w:t>
      </w:r>
      <w:r w:rsidR="000C5D8B">
        <w:rPr>
          <w:rFonts w:ascii="Times New Roman" w:eastAsia="Times New Roman" w:hAnsi="Times New Roman" w:cs="Times New Roman"/>
          <w:iCs/>
          <w:color w:val="auto"/>
          <w:sz w:val="24"/>
          <w:szCs w:val="24"/>
          <w:lang w:eastAsia="da-DK"/>
        </w:rPr>
        <w:t>dette areal</w:t>
      </w:r>
      <w:r w:rsidR="00E608A2">
        <w:rPr>
          <w:rFonts w:ascii="Times New Roman" w:eastAsia="Times New Roman" w:hAnsi="Times New Roman" w:cs="Times New Roman"/>
          <w:iCs/>
          <w:color w:val="auto"/>
          <w:sz w:val="24"/>
          <w:szCs w:val="24"/>
          <w:lang w:eastAsia="da-DK"/>
        </w:rPr>
        <w:t>.</w:t>
      </w:r>
      <w:r w:rsidR="00723F37">
        <w:rPr>
          <w:rFonts w:ascii="Times New Roman" w:eastAsia="Times New Roman" w:hAnsi="Times New Roman" w:cs="Times New Roman"/>
          <w:iCs/>
          <w:color w:val="auto"/>
          <w:sz w:val="24"/>
          <w:szCs w:val="24"/>
          <w:lang w:eastAsia="da-DK"/>
        </w:rPr>
        <w:t xml:space="preserve"> </w:t>
      </w:r>
      <w:r w:rsidR="00C533CC">
        <w:rPr>
          <w:rFonts w:ascii="Times New Roman" w:eastAsia="Times New Roman" w:hAnsi="Times New Roman" w:cs="Times New Roman"/>
          <w:iCs/>
          <w:color w:val="auto"/>
          <w:sz w:val="24"/>
          <w:szCs w:val="24"/>
          <w:lang w:eastAsia="da-DK"/>
        </w:rPr>
        <w:t xml:space="preserve">Naturbeskyttelseslovens § 3 gælder ikke for </w:t>
      </w:r>
      <w:r w:rsidR="000C5D8B">
        <w:rPr>
          <w:rFonts w:ascii="Times New Roman" w:eastAsia="Times New Roman" w:hAnsi="Times New Roman" w:cs="Times New Roman"/>
          <w:iCs/>
          <w:color w:val="auto"/>
          <w:sz w:val="24"/>
          <w:szCs w:val="24"/>
          <w:lang w:eastAsia="da-DK"/>
        </w:rPr>
        <w:t>dette areal</w:t>
      </w:r>
      <w:r w:rsidR="008337EE">
        <w:rPr>
          <w:rFonts w:ascii="Times New Roman" w:eastAsia="Times New Roman" w:hAnsi="Times New Roman" w:cs="Times New Roman"/>
          <w:iCs/>
          <w:color w:val="auto"/>
          <w:sz w:val="24"/>
          <w:szCs w:val="24"/>
          <w:lang w:eastAsia="da-DK"/>
        </w:rPr>
        <w:t>.</w:t>
      </w:r>
      <w:r w:rsidR="0022379D">
        <w:rPr>
          <w:rFonts w:ascii="Times New Roman" w:eastAsia="Times New Roman" w:hAnsi="Times New Roman" w:cs="Times New Roman"/>
          <w:iCs/>
          <w:color w:val="auto"/>
          <w:sz w:val="24"/>
          <w:szCs w:val="24"/>
          <w:lang w:eastAsia="da-DK"/>
        </w:rPr>
        <w:t xml:space="preserve"> </w:t>
      </w:r>
      <w:r w:rsidR="00E83830">
        <w:t>Arealet udgår af den grønne kile udlagt i Landsplandirektiv for hovedstadsområdets planlægning</w:t>
      </w:r>
      <w:r w:rsidR="00A10EE8">
        <w:t>.</w:t>
      </w:r>
    </w:p>
    <w:p w:rsidR="00177ACA" w:rsidRPr="00BC00FE" w:rsidRDefault="00177ACA" w:rsidP="00E8383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Stk. 2.</w:t>
      </w:r>
      <w:r>
        <w:t xml:space="preserve"> </w:t>
      </w:r>
      <w:r w:rsidR="00A53B3B">
        <w:rPr>
          <w:rFonts w:ascii="Times New Roman" w:eastAsia="Times New Roman" w:hAnsi="Times New Roman" w:cs="Times New Roman"/>
          <w:iCs/>
          <w:color w:val="auto"/>
          <w:sz w:val="24"/>
          <w:szCs w:val="24"/>
          <w:lang w:eastAsia="da-DK"/>
        </w:rPr>
        <w:t>Københavns Kommune indskyder</w:t>
      </w:r>
      <w:r w:rsidR="00A53B3B" w:rsidRPr="00A53B3B">
        <w:rPr>
          <w:rFonts w:ascii="Times New Roman" w:eastAsia="Times New Roman" w:hAnsi="Times New Roman" w:cs="Times New Roman"/>
          <w:iCs/>
          <w:color w:val="auto"/>
          <w:sz w:val="24"/>
          <w:szCs w:val="24"/>
          <w:lang w:eastAsia="da-DK"/>
        </w:rPr>
        <w:t xml:space="preserve"> </w:t>
      </w:r>
      <w:r w:rsidR="000C5D8B">
        <w:rPr>
          <w:rFonts w:ascii="Times New Roman" w:eastAsia="Times New Roman" w:hAnsi="Times New Roman" w:cs="Times New Roman"/>
          <w:iCs/>
          <w:color w:val="auto"/>
          <w:sz w:val="24"/>
          <w:szCs w:val="24"/>
          <w:lang w:eastAsia="da-DK"/>
        </w:rPr>
        <w:t xml:space="preserve">et areal beliggende på </w:t>
      </w:r>
      <w:r w:rsidR="00A53B3B">
        <w:rPr>
          <w:rFonts w:ascii="Times New Roman" w:eastAsia="Times New Roman" w:hAnsi="Times New Roman" w:cs="Times New Roman"/>
          <w:iCs/>
          <w:color w:val="auto"/>
          <w:sz w:val="24"/>
          <w:szCs w:val="24"/>
          <w:lang w:eastAsia="da-DK"/>
        </w:rPr>
        <w:t>Selinevej</w:t>
      </w:r>
      <w:r w:rsidR="004E06C8">
        <w:rPr>
          <w:rFonts w:ascii="Times New Roman" w:eastAsia="Times New Roman" w:hAnsi="Times New Roman" w:cs="Times New Roman"/>
          <w:iCs/>
          <w:color w:val="auto"/>
          <w:sz w:val="24"/>
          <w:szCs w:val="24"/>
          <w:lang w:eastAsia="da-DK"/>
        </w:rPr>
        <w:t xml:space="preserve"> Nord</w:t>
      </w:r>
      <w:r w:rsidR="00A53B3B">
        <w:rPr>
          <w:rFonts w:ascii="Times New Roman" w:eastAsia="Times New Roman" w:hAnsi="Times New Roman" w:cs="Times New Roman"/>
          <w:iCs/>
          <w:color w:val="auto"/>
          <w:sz w:val="24"/>
          <w:szCs w:val="24"/>
          <w:lang w:eastAsia="da-DK"/>
        </w:rPr>
        <w:t xml:space="preserve"> i Udviklingsselskabet By og Havn I/S</w:t>
      </w:r>
      <w:r w:rsidR="00C969E6">
        <w:rPr>
          <w:rFonts w:ascii="Times New Roman" w:eastAsia="Times New Roman" w:hAnsi="Times New Roman" w:cs="Times New Roman"/>
          <w:iCs/>
          <w:color w:val="auto"/>
          <w:sz w:val="24"/>
          <w:szCs w:val="24"/>
          <w:lang w:eastAsia="da-DK"/>
        </w:rPr>
        <w:t>, som forestår byudvikling af arealet</w:t>
      </w:r>
      <w:r w:rsidR="00A53B3B">
        <w:rPr>
          <w:rFonts w:ascii="Times New Roman" w:eastAsia="Times New Roman" w:hAnsi="Times New Roman" w:cs="Times New Roman"/>
          <w:iCs/>
          <w:color w:val="auto"/>
          <w:sz w:val="24"/>
          <w:szCs w:val="24"/>
          <w:lang w:eastAsia="da-DK"/>
        </w:rPr>
        <w:t>.</w:t>
      </w:r>
      <w:r w:rsidR="00550982">
        <w:rPr>
          <w:rFonts w:ascii="Times New Roman" w:eastAsia="Times New Roman" w:hAnsi="Times New Roman" w:cs="Times New Roman"/>
          <w:iCs/>
          <w:color w:val="auto"/>
          <w:sz w:val="24"/>
          <w:szCs w:val="24"/>
          <w:lang w:eastAsia="da-DK"/>
        </w:rPr>
        <w:t xml:space="preserve"> </w:t>
      </w:r>
      <w:r w:rsidR="000C5D8B">
        <w:rPr>
          <w:rFonts w:ascii="Times New Roman" w:eastAsia="Times New Roman" w:hAnsi="Times New Roman" w:cs="Times New Roman"/>
          <w:iCs/>
          <w:color w:val="auto"/>
          <w:sz w:val="24"/>
          <w:szCs w:val="24"/>
          <w:lang w:eastAsia="da-DK"/>
        </w:rPr>
        <w:t>Arealets beliggenhed fremgår af kortbilag 3.</w:t>
      </w:r>
      <w:r w:rsidR="00C969E6">
        <w:rPr>
          <w:rFonts w:ascii="Times New Roman" w:eastAsia="Times New Roman" w:hAnsi="Times New Roman" w:cs="Times New Roman"/>
          <w:iCs/>
          <w:color w:val="auto"/>
          <w:sz w:val="24"/>
          <w:szCs w:val="24"/>
          <w:lang w:eastAsia="da-DK"/>
        </w:rPr>
        <w:t xml:space="preserve"> </w:t>
      </w:r>
      <w:r w:rsidR="00550982">
        <w:rPr>
          <w:rFonts w:ascii="Times New Roman" w:eastAsia="Times New Roman" w:hAnsi="Times New Roman" w:cs="Times New Roman"/>
          <w:iCs/>
          <w:color w:val="auto"/>
          <w:sz w:val="24"/>
          <w:szCs w:val="24"/>
          <w:lang w:eastAsia="da-DK"/>
        </w:rPr>
        <w:t xml:space="preserve">Arealet </w:t>
      </w:r>
      <w:r w:rsidR="00445697">
        <w:rPr>
          <w:rFonts w:ascii="Times New Roman" w:eastAsia="Times New Roman" w:hAnsi="Times New Roman" w:cs="Times New Roman"/>
          <w:iCs/>
          <w:color w:val="auto"/>
          <w:sz w:val="24"/>
          <w:szCs w:val="24"/>
          <w:lang w:eastAsia="da-DK"/>
        </w:rPr>
        <w:t>får status af</w:t>
      </w:r>
      <w:r w:rsidR="00550982">
        <w:rPr>
          <w:rFonts w:ascii="Times New Roman" w:eastAsia="Times New Roman" w:hAnsi="Times New Roman" w:cs="Times New Roman"/>
          <w:iCs/>
          <w:color w:val="auto"/>
          <w:sz w:val="24"/>
          <w:szCs w:val="24"/>
          <w:lang w:eastAsia="da-DK"/>
        </w:rPr>
        <w:t xml:space="preserve"> byzone.</w:t>
      </w:r>
      <w:r w:rsidR="00A53B3B">
        <w:rPr>
          <w:rFonts w:ascii="Times New Roman" w:eastAsia="Times New Roman" w:hAnsi="Times New Roman" w:cs="Times New Roman"/>
          <w:iCs/>
          <w:color w:val="auto"/>
          <w:sz w:val="24"/>
          <w:szCs w:val="24"/>
          <w:lang w:eastAsia="da-DK"/>
        </w:rPr>
        <w:t xml:space="preserve"> </w:t>
      </w:r>
      <w:r w:rsidR="00E608A2">
        <w:rPr>
          <w:rFonts w:ascii="Times New Roman" w:eastAsia="Times New Roman" w:hAnsi="Times New Roman" w:cs="Times New Roman"/>
          <w:iCs/>
          <w:color w:val="auto"/>
          <w:sz w:val="24"/>
          <w:szCs w:val="24"/>
          <w:lang w:eastAsia="da-DK"/>
        </w:rPr>
        <w:t xml:space="preserve">Eksisterende afgørelser om </w:t>
      </w:r>
      <w:r w:rsidR="00AD69F4">
        <w:rPr>
          <w:rFonts w:ascii="Times New Roman" w:eastAsia="Times New Roman" w:hAnsi="Times New Roman" w:cs="Times New Roman"/>
          <w:iCs/>
          <w:color w:val="auto"/>
          <w:sz w:val="24"/>
          <w:szCs w:val="24"/>
          <w:lang w:eastAsia="da-DK"/>
        </w:rPr>
        <w:t>natur</w:t>
      </w:r>
      <w:r w:rsidR="00E608A2">
        <w:rPr>
          <w:rFonts w:ascii="Times New Roman" w:eastAsia="Times New Roman" w:hAnsi="Times New Roman" w:cs="Times New Roman"/>
          <w:iCs/>
          <w:color w:val="auto"/>
          <w:sz w:val="24"/>
          <w:szCs w:val="24"/>
          <w:lang w:eastAsia="da-DK"/>
        </w:rPr>
        <w:t xml:space="preserve">fredning gælder ikke for </w:t>
      </w:r>
      <w:r w:rsidR="000C5D8B">
        <w:rPr>
          <w:rFonts w:ascii="Times New Roman" w:eastAsia="Times New Roman" w:hAnsi="Times New Roman" w:cs="Times New Roman"/>
          <w:iCs/>
          <w:color w:val="auto"/>
          <w:sz w:val="24"/>
          <w:szCs w:val="24"/>
          <w:lang w:eastAsia="da-DK"/>
        </w:rPr>
        <w:t>dette areal</w:t>
      </w:r>
      <w:r w:rsidR="00E608A2">
        <w:rPr>
          <w:rFonts w:ascii="Times New Roman" w:eastAsia="Times New Roman" w:hAnsi="Times New Roman" w:cs="Times New Roman"/>
          <w:iCs/>
          <w:color w:val="auto"/>
          <w:sz w:val="24"/>
          <w:szCs w:val="24"/>
          <w:lang w:eastAsia="da-DK"/>
        </w:rPr>
        <w:t>.</w:t>
      </w:r>
      <w:r w:rsidR="00C533CC">
        <w:rPr>
          <w:rFonts w:ascii="Times New Roman" w:eastAsia="Times New Roman" w:hAnsi="Times New Roman" w:cs="Times New Roman"/>
          <w:iCs/>
          <w:color w:val="auto"/>
          <w:sz w:val="24"/>
          <w:szCs w:val="24"/>
          <w:lang w:eastAsia="da-DK"/>
        </w:rPr>
        <w:t xml:space="preserve"> </w:t>
      </w:r>
      <w:r w:rsidR="00E83830" w:rsidRPr="00FA67A2">
        <w:rPr>
          <w:rFonts w:ascii="Times New Roman" w:hAnsi="Times New Roman" w:cs="Times New Roman"/>
          <w:sz w:val="24"/>
          <w:szCs w:val="24"/>
        </w:rPr>
        <w:t>Arealet udgår af den grønne kile udlagt i Landsplandirektiv for hovedstadsområdets planlægning</w:t>
      </w:r>
      <w:r w:rsidR="00A10EE8" w:rsidRPr="00FA67A2">
        <w:rPr>
          <w:rFonts w:ascii="Times New Roman" w:hAnsi="Times New Roman" w:cs="Times New Roman"/>
          <w:sz w:val="24"/>
          <w:szCs w:val="24"/>
        </w:rPr>
        <w:t>.</w:t>
      </w:r>
      <w:r w:rsidR="00BC00FE">
        <w:rPr>
          <w:rFonts w:ascii="Times New Roman" w:hAnsi="Times New Roman" w:cs="Times New Roman"/>
          <w:sz w:val="24"/>
          <w:szCs w:val="24"/>
        </w:rPr>
        <w:t xml:space="preserve"> </w:t>
      </w:r>
      <w:r w:rsidR="00AD69F4">
        <w:rPr>
          <w:rFonts w:ascii="Times New Roman" w:hAnsi="Times New Roman" w:cs="Times New Roman"/>
          <w:sz w:val="24"/>
          <w:szCs w:val="24"/>
        </w:rPr>
        <w:t>Naturbeskyttelseslovens § 15 om s</w:t>
      </w:r>
      <w:r w:rsidR="00B231A0" w:rsidRPr="00FA67A2">
        <w:rPr>
          <w:rFonts w:ascii="Times New Roman" w:hAnsi="Times New Roman" w:cs="Times New Roman"/>
          <w:sz w:val="24"/>
          <w:szCs w:val="24"/>
        </w:rPr>
        <w:t xml:space="preserve">trandbeskyttelse af arealer syd for Selinevej Nord er ikke til hinder for, at der ved udvidelse, forlængelse og lignende af eksisterende veje og stier i det strandbeskyttede område etableres den fornødne vejadgang til betjening af området. </w:t>
      </w:r>
    </w:p>
    <w:p w:rsidR="00AE2FBE" w:rsidRPr="00AE2FBE" w:rsidRDefault="00177ACA" w:rsidP="00AE2FB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EA49DE">
        <w:rPr>
          <w:rFonts w:ascii="Times New Roman" w:eastAsia="Times New Roman" w:hAnsi="Times New Roman" w:cs="Times New Roman"/>
          <w:i/>
          <w:iCs/>
          <w:color w:val="auto"/>
          <w:sz w:val="24"/>
          <w:szCs w:val="24"/>
          <w:lang w:eastAsia="da-DK"/>
        </w:rPr>
        <w:t>Stk. 3</w:t>
      </w:r>
      <w:r w:rsidRPr="00DF5127">
        <w:rPr>
          <w:rFonts w:ascii="Times New Roman" w:eastAsia="Times New Roman" w:hAnsi="Times New Roman" w:cs="Times New Roman"/>
          <w:iCs/>
          <w:color w:val="auto"/>
          <w:sz w:val="24"/>
          <w:szCs w:val="24"/>
          <w:lang w:eastAsia="da-DK"/>
        </w:rPr>
        <w:t xml:space="preserve">. </w:t>
      </w:r>
      <w:r w:rsidR="00AE2FBE" w:rsidRPr="00AE2FBE">
        <w:rPr>
          <w:rFonts w:ascii="Times New Roman" w:eastAsia="Times New Roman" w:hAnsi="Times New Roman" w:cs="Times New Roman"/>
          <w:iCs/>
          <w:color w:val="auto"/>
          <w:sz w:val="24"/>
          <w:szCs w:val="24"/>
          <w:lang w:eastAsia="da-DK"/>
        </w:rPr>
        <w:t>Ørestad Fælled Kvarter</w:t>
      </w:r>
      <w:r w:rsidR="00A47CC1">
        <w:rPr>
          <w:rFonts w:ascii="Times New Roman" w:eastAsia="Times New Roman" w:hAnsi="Times New Roman" w:cs="Times New Roman"/>
          <w:iCs/>
          <w:color w:val="auto"/>
          <w:sz w:val="24"/>
          <w:szCs w:val="24"/>
          <w:lang w:eastAsia="da-DK"/>
        </w:rPr>
        <w:t xml:space="preserve">, jf. </w:t>
      </w:r>
      <w:r w:rsidR="008337EE">
        <w:rPr>
          <w:rFonts w:ascii="Times New Roman" w:eastAsia="Times New Roman" w:hAnsi="Times New Roman" w:cs="Times New Roman"/>
          <w:iCs/>
          <w:color w:val="auto"/>
          <w:sz w:val="24"/>
          <w:szCs w:val="24"/>
          <w:lang w:eastAsia="da-DK"/>
        </w:rPr>
        <w:t>bilag 1</w:t>
      </w:r>
      <w:r w:rsidR="00A47CC1">
        <w:rPr>
          <w:rFonts w:ascii="Times New Roman" w:eastAsia="Times New Roman" w:hAnsi="Times New Roman" w:cs="Times New Roman"/>
          <w:iCs/>
          <w:color w:val="auto"/>
          <w:sz w:val="24"/>
          <w:szCs w:val="24"/>
          <w:lang w:eastAsia="da-DK"/>
        </w:rPr>
        <w:t>,</w:t>
      </w:r>
      <w:r w:rsidR="00AE2FBE" w:rsidRPr="00AE2FBE">
        <w:rPr>
          <w:rFonts w:ascii="Times New Roman" w:eastAsia="Times New Roman" w:hAnsi="Times New Roman" w:cs="Times New Roman"/>
          <w:iCs/>
          <w:color w:val="auto"/>
          <w:sz w:val="24"/>
          <w:szCs w:val="24"/>
          <w:lang w:eastAsia="da-DK"/>
        </w:rPr>
        <w:t xml:space="preserve"> </w:t>
      </w:r>
      <w:r w:rsidR="005E730C">
        <w:rPr>
          <w:rFonts w:ascii="Times New Roman" w:eastAsia="Times New Roman" w:hAnsi="Times New Roman" w:cs="Times New Roman"/>
          <w:iCs/>
          <w:color w:val="auto"/>
          <w:sz w:val="24"/>
          <w:szCs w:val="24"/>
          <w:lang w:eastAsia="da-DK"/>
        </w:rPr>
        <w:t>må</w:t>
      </w:r>
      <w:r w:rsidR="00AE2FBE" w:rsidRPr="00AE2FBE">
        <w:rPr>
          <w:rFonts w:ascii="Times New Roman" w:eastAsia="Times New Roman" w:hAnsi="Times New Roman" w:cs="Times New Roman"/>
          <w:iCs/>
          <w:color w:val="auto"/>
          <w:sz w:val="24"/>
          <w:szCs w:val="24"/>
          <w:lang w:eastAsia="da-DK"/>
        </w:rPr>
        <w:t xml:space="preserve"> ikke bebygges</w:t>
      </w:r>
      <w:r w:rsidR="00AB4F55">
        <w:rPr>
          <w:rFonts w:ascii="Times New Roman" w:eastAsia="Times New Roman" w:hAnsi="Times New Roman" w:cs="Times New Roman"/>
          <w:iCs/>
          <w:color w:val="auto"/>
          <w:sz w:val="24"/>
          <w:szCs w:val="24"/>
          <w:lang w:eastAsia="da-DK"/>
        </w:rPr>
        <w:t xml:space="preserve">, jf. </w:t>
      </w:r>
      <w:r w:rsidR="002024CE">
        <w:rPr>
          <w:rFonts w:ascii="Times New Roman" w:eastAsia="Times New Roman" w:hAnsi="Times New Roman" w:cs="Times New Roman"/>
          <w:iCs/>
          <w:color w:val="auto"/>
          <w:sz w:val="24"/>
          <w:szCs w:val="24"/>
          <w:lang w:eastAsia="da-DK"/>
        </w:rPr>
        <w:t xml:space="preserve">i øvrigt </w:t>
      </w:r>
      <w:r w:rsidR="00AE2FBE" w:rsidRPr="00AE2FBE">
        <w:rPr>
          <w:rFonts w:ascii="Times New Roman" w:eastAsia="Times New Roman" w:hAnsi="Times New Roman" w:cs="Times New Roman"/>
          <w:iCs/>
          <w:color w:val="auto"/>
          <w:sz w:val="24"/>
          <w:szCs w:val="24"/>
          <w:lang w:eastAsia="da-DK"/>
        </w:rPr>
        <w:t xml:space="preserve">§ 16, stk. 2. </w:t>
      </w:r>
    </w:p>
    <w:p w:rsidR="00C32B2D" w:rsidRDefault="00177ACA" w:rsidP="00F31A1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 xml:space="preserve">Stk. 4. </w:t>
      </w:r>
      <w:r w:rsidR="00A2598F">
        <w:rPr>
          <w:rFonts w:ascii="Times New Roman" w:eastAsia="Times New Roman" w:hAnsi="Times New Roman" w:cs="Times New Roman"/>
          <w:iCs/>
          <w:color w:val="auto"/>
          <w:sz w:val="24"/>
          <w:szCs w:val="24"/>
          <w:lang w:eastAsia="da-DK"/>
        </w:rPr>
        <w:t>Den eksisterende begrænsning på anvendelse</w:t>
      </w:r>
      <w:r w:rsidR="00723F37">
        <w:rPr>
          <w:rFonts w:ascii="Times New Roman" w:eastAsia="Times New Roman" w:hAnsi="Times New Roman" w:cs="Times New Roman"/>
          <w:iCs/>
          <w:color w:val="auto"/>
          <w:sz w:val="24"/>
          <w:szCs w:val="24"/>
          <w:lang w:eastAsia="da-DK"/>
        </w:rPr>
        <w:t>n</w:t>
      </w:r>
      <w:r w:rsidR="00A2598F">
        <w:rPr>
          <w:rFonts w:ascii="Times New Roman" w:eastAsia="Times New Roman" w:hAnsi="Times New Roman" w:cs="Times New Roman"/>
          <w:iCs/>
          <w:color w:val="auto"/>
          <w:sz w:val="24"/>
          <w:szCs w:val="24"/>
          <w:lang w:eastAsia="da-DK"/>
        </w:rPr>
        <w:t xml:space="preserve"> af Bellahøjmark</w:t>
      </w:r>
      <w:r w:rsidR="00723F37">
        <w:rPr>
          <w:rFonts w:ascii="Times New Roman" w:eastAsia="Times New Roman" w:hAnsi="Times New Roman" w:cs="Times New Roman"/>
          <w:iCs/>
          <w:color w:val="auto"/>
          <w:sz w:val="24"/>
          <w:szCs w:val="24"/>
          <w:lang w:eastAsia="da-DK"/>
        </w:rPr>
        <w:t xml:space="preserve"> til camping i højest</w:t>
      </w:r>
      <w:r w:rsidR="00A2598F">
        <w:rPr>
          <w:rFonts w:ascii="Times New Roman" w:eastAsia="Times New Roman" w:hAnsi="Times New Roman" w:cs="Times New Roman"/>
          <w:iCs/>
          <w:color w:val="auto"/>
          <w:sz w:val="24"/>
          <w:szCs w:val="24"/>
          <w:lang w:eastAsia="da-DK"/>
        </w:rPr>
        <w:t xml:space="preserve"> 4 måneder </w:t>
      </w:r>
      <w:r w:rsidR="00445697">
        <w:rPr>
          <w:rFonts w:ascii="Times New Roman" w:eastAsia="Times New Roman" w:hAnsi="Times New Roman" w:cs="Times New Roman"/>
          <w:iCs/>
          <w:color w:val="auto"/>
          <w:sz w:val="24"/>
          <w:szCs w:val="24"/>
          <w:lang w:eastAsia="da-DK"/>
        </w:rPr>
        <w:t xml:space="preserve">om året </w:t>
      </w:r>
      <w:r w:rsidR="00A2598F">
        <w:rPr>
          <w:rFonts w:ascii="Times New Roman" w:eastAsia="Times New Roman" w:hAnsi="Times New Roman" w:cs="Times New Roman"/>
          <w:iCs/>
          <w:color w:val="auto"/>
          <w:sz w:val="24"/>
          <w:szCs w:val="24"/>
          <w:lang w:eastAsia="da-DK"/>
        </w:rPr>
        <w:t>i medfør af fredningen, ophæves.</w:t>
      </w:r>
      <w:r w:rsidR="00F3789C">
        <w:rPr>
          <w:rFonts w:ascii="Times New Roman" w:eastAsia="Times New Roman" w:hAnsi="Times New Roman" w:cs="Times New Roman"/>
          <w:iCs/>
          <w:color w:val="auto"/>
          <w:sz w:val="24"/>
          <w:szCs w:val="24"/>
          <w:lang w:eastAsia="da-DK"/>
        </w:rPr>
        <w:t xml:space="preserve"> Det tillades grundejer at etablere pladser til telte, campingvogne og autocampere samt at opføre hytter og nødvendige servicefaciliteter op til samlet 4.000 etagemeter.</w:t>
      </w:r>
      <w:r w:rsidR="00A2598F">
        <w:rPr>
          <w:rFonts w:ascii="Times New Roman" w:eastAsia="Times New Roman" w:hAnsi="Times New Roman" w:cs="Times New Roman"/>
          <w:iCs/>
          <w:color w:val="auto"/>
          <w:sz w:val="24"/>
          <w:szCs w:val="24"/>
          <w:lang w:eastAsia="da-DK"/>
        </w:rPr>
        <w:t xml:space="preserve"> </w:t>
      </w:r>
    </w:p>
    <w:p w:rsidR="00B21F54" w:rsidRPr="00E83830" w:rsidRDefault="00177ACA" w:rsidP="00E83830">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 xml:space="preserve">Stk. 5. </w:t>
      </w:r>
      <w:r w:rsidR="00E608A2">
        <w:rPr>
          <w:rFonts w:ascii="Times New Roman" w:eastAsia="Times New Roman" w:hAnsi="Times New Roman" w:cs="Times New Roman"/>
          <w:iCs/>
          <w:color w:val="auto"/>
          <w:sz w:val="24"/>
          <w:szCs w:val="24"/>
          <w:lang w:eastAsia="da-DK"/>
        </w:rPr>
        <w:t xml:space="preserve">Eksisterende afgørelser om fredning </w:t>
      </w:r>
      <w:r w:rsidR="005652FE">
        <w:rPr>
          <w:rFonts w:ascii="Times New Roman" w:eastAsia="Times New Roman" w:hAnsi="Times New Roman" w:cs="Times New Roman"/>
          <w:iCs/>
          <w:color w:val="auto"/>
          <w:sz w:val="24"/>
          <w:szCs w:val="24"/>
          <w:lang w:eastAsia="da-DK"/>
        </w:rPr>
        <w:t>gælder ikke for</w:t>
      </w:r>
      <w:r w:rsidR="00550982">
        <w:rPr>
          <w:rFonts w:ascii="Times New Roman" w:eastAsia="Times New Roman" w:hAnsi="Times New Roman" w:cs="Times New Roman"/>
          <w:iCs/>
          <w:color w:val="auto"/>
          <w:sz w:val="24"/>
          <w:szCs w:val="24"/>
          <w:lang w:eastAsia="da-DK"/>
        </w:rPr>
        <w:t xml:space="preserve"> </w:t>
      </w:r>
      <w:r w:rsidR="000C5D8B">
        <w:rPr>
          <w:rFonts w:ascii="Times New Roman" w:eastAsia="Times New Roman" w:hAnsi="Times New Roman" w:cs="Times New Roman"/>
          <w:iCs/>
          <w:color w:val="auto"/>
          <w:sz w:val="24"/>
          <w:szCs w:val="24"/>
          <w:lang w:eastAsia="da-DK"/>
        </w:rPr>
        <w:t xml:space="preserve">arealet beliggende </w:t>
      </w:r>
      <w:r w:rsidR="00E608A2">
        <w:rPr>
          <w:rFonts w:ascii="Times New Roman" w:eastAsia="Times New Roman" w:hAnsi="Times New Roman" w:cs="Times New Roman"/>
          <w:iCs/>
          <w:color w:val="auto"/>
          <w:sz w:val="24"/>
          <w:szCs w:val="24"/>
          <w:lang w:eastAsia="da-DK"/>
        </w:rPr>
        <w:t xml:space="preserve">øst for </w:t>
      </w:r>
      <w:r w:rsidRPr="00177ACA">
        <w:rPr>
          <w:rFonts w:ascii="Times New Roman" w:eastAsia="Times New Roman" w:hAnsi="Times New Roman" w:cs="Times New Roman"/>
          <w:iCs/>
          <w:color w:val="auto"/>
          <w:sz w:val="24"/>
          <w:szCs w:val="24"/>
          <w:lang w:eastAsia="da-DK"/>
        </w:rPr>
        <w:t>Bådehavnsgade</w:t>
      </w:r>
      <w:r w:rsidR="00790ACA">
        <w:rPr>
          <w:rFonts w:ascii="Times New Roman" w:eastAsia="Times New Roman" w:hAnsi="Times New Roman" w:cs="Times New Roman"/>
          <w:iCs/>
          <w:color w:val="auto"/>
          <w:sz w:val="24"/>
          <w:szCs w:val="24"/>
          <w:lang w:eastAsia="da-DK"/>
        </w:rPr>
        <w:t>.</w:t>
      </w:r>
      <w:r w:rsidR="00550982">
        <w:rPr>
          <w:rFonts w:ascii="Times New Roman" w:eastAsia="Times New Roman" w:hAnsi="Times New Roman" w:cs="Times New Roman"/>
          <w:iCs/>
          <w:color w:val="auto"/>
          <w:sz w:val="24"/>
          <w:szCs w:val="24"/>
          <w:lang w:eastAsia="da-DK"/>
        </w:rPr>
        <w:t xml:space="preserve"> </w:t>
      </w:r>
      <w:r w:rsidR="000C5D8B">
        <w:rPr>
          <w:rFonts w:ascii="Times New Roman" w:eastAsia="Times New Roman" w:hAnsi="Times New Roman" w:cs="Times New Roman"/>
          <w:iCs/>
          <w:color w:val="auto"/>
          <w:sz w:val="24"/>
          <w:szCs w:val="24"/>
          <w:lang w:eastAsia="da-DK"/>
        </w:rPr>
        <w:t xml:space="preserve">Arealets beliggenhed fremgår af kortbilag 3. </w:t>
      </w:r>
      <w:r w:rsidR="00550982">
        <w:rPr>
          <w:rFonts w:ascii="Times New Roman" w:eastAsia="Times New Roman" w:hAnsi="Times New Roman" w:cs="Times New Roman"/>
          <w:iCs/>
          <w:color w:val="auto"/>
          <w:sz w:val="24"/>
          <w:szCs w:val="24"/>
          <w:lang w:eastAsia="da-DK"/>
        </w:rPr>
        <w:t xml:space="preserve">På </w:t>
      </w:r>
      <w:r w:rsidR="000C5D8B">
        <w:rPr>
          <w:rFonts w:ascii="Times New Roman" w:eastAsia="Times New Roman" w:hAnsi="Times New Roman" w:cs="Times New Roman"/>
          <w:iCs/>
          <w:color w:val="auto"/>
          <w:sz w:val="24"/>
          <w:szCs w:val="24"/>
          <w:lang w:eastAsia="da-DK"/>
        </w:rPr>
        <w:t>dette areal</w:t>
      </w:r>
      <w:r w:rsidR="00790ACA">
        <w:rPr>
          <w:rFonts w:ascii="Times New Roman" w:eastAsia="Times New Roman" w:hAnsi="Times New Roman" w:cs="Times New Roman"/>
          <w:iCs/>
          <w:color w:val="auto"/>
          <w:sz w:val="24"/>
          <w:szCs w:val="24"/>
          <w:lang w:eastAsia="da-DK"/>
        </w:rPr>
        <w:t xml:space="preserve"> oph</w:t>
      </w:r>
      <w:r w:rsidR="00F3789C">
        <w:rPr>
          <w:rFonts w:ascii="Times New Roman" w:eastAsia="Times New Roman" w:hAnsi="Times New Roman" w:cs="Times New Roman"/>
          <w:iCs/>
          <w:color w:val="auto"/>
          <w:sz w:val="24"/>
          <w:szCs w:val="24"/>
          <w:lang w:eastAsia="da-DK"/>
        </w:rPr>
        <w:t>æves</w:t>
      </w:r>
      <w:r w:rsidR="00790ACA">
        <w:rPr>
          <w:rFonts w:ascii="Times New Roman" w:eastAsia="Times New Roman" w:hAnsi="Times New Roman" w:cs="Times New Roman"/>
          <w:iCs/>
          <w:color w:val="auto"/>
          <w:sz w:val="24"/>
          <w:szCs w:val="24"/>
          <w:lang w:eastAsia="da-DK"/>
        </w:rPr>
        <w:t xml:space="preserve"> den fastlagte strandbeskyttelseslinje</w:t>
      </w:r>
      <w:r w:rsidR="009D02E3">
        <w:rPr>
          <w:rFonts w:ascii="Times New Roman" w:eastAsia="Times New Roman" w:hAnsi="Times New Roman" w:cs="Times New Roman"/>
          <w:iCs/>
          <w:color w:val="auto"/>
          <w:sz w:val="24"/>
          <w:szCs w:val="24"/>
          <w:lang w:eastAsia="da-DK"/>
        </w:rPr>
        <w:t>, jf. § 15 i lov om naturbeskyttelse</w:t>
      </w:r>
      <w:r w:rsidR="00790ACA">
        <w:rPr>
          <w:rFonts w:ascii="Times New Roman" w:eastAsia="Times New Roman" w:hAnsi="Times New Roman" w:cs="Times New Roman"/>
          <w:iCs/>
          <w:color w:val="auto"/>
          <w:sz w:val="24"/>
          <w:szCs w:val="24"/>
          <w:lang w:eastAsia="da-DK"/>
        </w:rPr>
        <w:t>.</w:t>
      </w:r>
      <w:r w:rsidR="00E83830" w:rsidRPr="00E83830">
        <w:t xml:space="preserve"> </w:t>
      </w:r>
      <w:r w:rsidR="00E83830">
        <w:t>Arealet udgår af den grønne kile udlagt i Landsplandirektiv for hovedstadsområdets planlægning</w:t>
      </w:r>
      <w:r w:rsidR="00A10EE8">
        <w:t>.</w:t>
      </w:r>
    </w:p>
    <w:p w:rsidR="006A5AFE" w:rsidRDefault="006A5AFE" w:rsidP="00F31A1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A10EE8" w:rsidRDefault="00B03894" w:rsidP="00D86390">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w:t>
      </w:r>
      <w:r>
        <w:rPr>
          <w:rFonts w:ascii="Times New Roman" w:eastAsia="Times New Roman" w:hAnsi="Times New Roman" w:cs="Times New Roman"/>
          <w:i/>
          <w:iCs/>
          <w:color w:val="auto"/>
          <w:sz w:val="24"/>
          <w:szCs w:val="24"/>
          <w:lang w:eastAsia="da-DK"/>
        </w:rPr>
        <w:t>§ 16, stk. 1</w:t>
      </w:r>
      <w:r>
        <w:rPr>
          <w:rFonts w:ascii="Times New Roman" w:eastAsia="Times New Roman" w:hAnsi="Times New Roman" w:cs="Times New Roman"/>
          <w:iCs/>
          <w:color w:val="auto"/>
          <w:sz w:val="24"/>
          <w:szCs w:val="24"/>
          <w:lang w:eastAsia="da-DK"/>
        </w:rPr>
        <w:t xml:space="preserve">, </w:t>
      </w:r>
      <w:r w:rsidR="00E00F51">
        <w:rPr>
          <w:rFonts w:ascii="Times New Roman" w:eastAsia="Times New Roman" w:hAnsi="Times New Roman" w:cs="Times New Roman"/>
          <w:iCs/>
          <w:color w:val="auto"/>
          <w:sz w:val="24"/>
          <w:szCs w:val="24"/>
          <w:lang w:eastAsia="da-DK"/>
        </w:rPr>
        <w:t xml:space="preserve">udgår ”alene” og samtidig </w:t>
      </w:r>
      <w:r>
        <w:rPr>
          <w:rFonts w:ascii="Times New Roman" w:eastAsia="Times New Roman" w:hAnsi="Times New Roman" w:cs="Times New Roman"/>
          <w:iCs/>
          <w:color w:val="auto"/>
          <w:sz w:val="24"/>
          <w:szCs w:val="24"/>
          <w:lang w:eastAsia="da-DK"/>
        </w:rPr>
        <w:t xml:space="preserve">indsættes efter ”planlægning”: </w:t>
      </w:r>
      <w:r w:rsidR="00FA67A2">
        <w:rPr>
          <w:rFonts w:ascii="Times New Roman" w:eastAsia="Times New Roman" w:hAnsi="Times New Roman" w:cs="Times New Roman"/>
          <w:iCs/>
          <w:color w:val="auto"/>
          <w:sz w:val="24"/>
          <w:szCs w:val="24"/>
          <w:lang w:eastAsia="da-DK"/>
        </w:rPr>
        <w:t>”, jf</w:t>
      </w:r>
      <w:r>
        <w:rPr>
          <w:rFonts w:ascii="Times New Roman" w:eastAsia="Times New Roman" w:hAnsi="Times New Roman" w:cs="Times New Roman"/>
          <w:iCs/>
          <w:color w:val="auto"/>
          <w:sz w:val="24"/>
          <w:szCs w:val="24"/>
          <w:lang w:eastAsia="da-DK"/>
        </w:rPr>
        <w:t xml:space="preserve">. dog stk. </w:t>
      </w:r>
      <w:r w:rsidR="001C196C">
        <w:rPr>
          <w:rFonts w:ascii="Times New Roman" w:eastAsia="Times New Roman" w:hAnsi="Times New Roman" w:cs="Times New Roman"/>
          <w:iCs/>
          <w:color w:val="auto"/>
          <w:sz w:val="24"/>
          <w:szCs w:val="24"/>
          <w:lang w:eastAsia="da-DK"/>
        </w:rPr>
        <w:t>2</w:t>
      </w:r>
      <w:r>
        <w:rPr>
          <w:rFonts w:ascii="Times New Roman" w:eastAsia="Times New Roman" w:hAnsi="Times New Roman" w:cs="Times New Roman"/>
          <w:iCs/>
          <w:color w:val="auto"/>
          <w:sz w:val="24"/>
          <w:szCs w:val="24"/>
          <w:lang w:eastAsia="da-DK"/>
        </w:rPr>
        <w:t>”</w:t>
      </w:r>
    </w:p>
    <w:p w:rsidR="00A10EE8" w:rsidRDefault="00A10EE8" w:rsidP="0008415B">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1C196C" w:rsidRPr="00FD659F" w:rsidRDefault="001C196C" w:rsidP="00FD659F">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 xml:space="preserve">§ 16, stk. 2, </w:t>
      </w:r>
      <w:r>
        <w:rPr>
          <w:rFonts w:ascii="Times New Roman" w:eastAsia="Times New Roman" w:hAnsi="Times New Roman" w:cs="Times New Roman"/>
          <w:iCs/>
          <w:color w:val="auto"/>
          <w:sz w:val="24"/>
          <w:szCs w:val="24"/>
          <w:lang w:eastAsia="da-DK"/>
        </w:rPr>
        <w:t>affattes således:</w:t>
      </w:r>
    </w:p>
    <w:p w:rsidR="001C196C" w:rsidRDefault="001C196C" w:rsidP="0008415B">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w:t>
      </w:r>
      <w:r w:rsidR="00E46218">
        <w:rPr>
          <w:rFonts w:ascii="Times New Roman" w:eastAsia="Times New Roman" w:hAnsi="Times New Roman" w:cs="Times New Roman"/>
          <w:iCs/>
          <w:color w:val="auto"/>
          <w:sz w:val="24"/>
          <w:szCs w:val="24"/>
          <w:lang w:eastAsia="da-DK"/>
        </w:rPr>
        <w:t>Fornødne regler i n</w:t>
      </w:r>
      <w:r w:rsidR="007545D1">
        <w:rPr>
          <w:rFonts w:ascii="Times New Roman" w:eastAsia="Times New Roman" w:hAnsi="Times New Roman" w:cs="Times New Roman"/>
          <w:iCs/>
          <w:color w:val="auto"/>
          <w:sz w:val="24"/>
          <w:szCs w:val="24"/>
          <w:lang w:eastAsia="da-DK"/>
        </w:rPr>
        <w:t xml:space="preserve">aturbeskyttelsesloven </w:t>
      </w:r>
      <w:r w:rsidR="00E46218">
        <w:rPr>
          <w:rFonts w:ascii="Times New Roman" w:eastAsia="Times New Roman" w:hAnsi="Times New Roman" w:cs="Times New Roman"/>
          <w:iCs/>
          <w:color w:val="auto"/>
          <w:sz w:val="24"/>
          <w:szCs w:val="24"/>
          <w:lang w:eastAsia="da-DK"/>
        </w:rPr>
        <w:t xml:space="preserve">med henblik på en fredning i medfør af naturbeskyttelseslovens </w:t>
      </w:r>
      <w:r w:rsidR="007545D1">
        <w:rPr>
          <w:rFonts w:ascii="Times New Roman" w:eastAsia="Times New Roman" w:hAnsi="Times New Roman" w:cs="Times New Roman"/>
          <w:iCs/>
          <w:color w:val="auto"/>
          <w:sz w:val="24"/>
          <w:szCs w:val="24"/>
          <w:lang w:eastAsia="da-DK"/>
        </w:rPr>
        <w:t>kapitel 6 gælder for</w:t>
      </w:r>
      <w:r w:rsidR="00E61857">
        <w:rPr>
          <w:rFonts w:ascii="Times New Roman" w:eastAsia="Times New Roman" w:hAnsi="Times New Roman" w:cs="Times New Roman"/>
          <w:iCs/>
          <w:color w:val="auto"/>
          <w:sz w:val="24"/>
          <w:szCs w:val="24"/>
          <w:lang w:eastAsia="da-DK"/>
        </w:rPr>
        <w:t xml:space="preserve"> de på </w:t>
      </w:r>
      <w:r>
        <w:rPr>
          <w:rFonts w:ascii="Times New Roman" w:eastAsia="Times New Roman" w:hAnsi="Times New Roman" w:cs="Times New Roman"/>
          <w:iCs/>
          <w:color w:val="auto"/>
          <w:sz w:val="24"/>
          <w:szCs w:val="24"/>
          <w:lang w:eastAsia="da-DK"/>
        </w:rPr>
        <w:t>bilag 1 viste naturområder</w:t>
      </w:r>
      <w:r w:rsidR="00E61857">
        <w:rPr>
          <w:rFonts w:ascii="Times New Roman" w:eastAsia="Times New Roman" w:hAnsi="Times New Roman" w:cs="Times New Roman"/>
          <w:iCs/>
          <w:color w:val="auto"/>
          <w:sz w:val="24"/>
          <w:szCs w:val="24"/>
          <w:lang w:eastAsia="da-DK"/>
        </w:rPr>
        <w:t>. Området må ikke bebygges, benyttes til anlæg eller gøres til genstand for andre indgreb bortset fra naturpleje</w:t>
      </w:r>
      <w:r w:rsidR="00FD659F">
        <w:rPr>
          <w:rFonts w:ascii="Times New Roman" w:eastAsia="Times New Roman" w:hAnsi="Times New Roman" w:cs="Times New Roman"/>
          <w:iCs/>
          <w:color w:val="auto"/>
          <w:sz w:val="24"/>
          <w:szCs w:val="24"/>
          <w:lang w:eastAsia="da-DK"/>
        </w:rPr>
        <w:t xml:space="preserve"> og anlæg af stier</w:t>
      </w:r>
      <w:r w:rsidR="00E61857">
        <w:rPr>
          <w:rFonts w:ascii="Times New Roman" w:eastAsia="Times New Roman" w:hAnsi="Times New Roman" w:cs="Times New Roman"/>
          <w:iCs/>
          <w:color w:val="auto"/>
          <w:sz w:val="24"/>
          <w:szCs w:val="24"/>
          <w:lang w:eastAsia="da-DK"/>
        </w:rPr>
        <w:t xml:space="preserve">, medmindre der er truffet </w:t>
      </w:r>
      <w:r w:rsidR="00BC00FE">
        <w:rPr>
          <w:rFonts w:ascii="Times New Roman" w:eastAsia="Times New Roman" w:hAnsi="Times New Roman" w:cs="Times New Roman"/>
          <w:iCs/>
          <w:color w:val="auto"/>
          <w:sz w:val="24"/>
          <w:szCs w:val="24"/>
          <w:lang w:eastAsia="da-DK"/>
        </w:rPr>
        <w:t xml:space="preserve">afgørelse </w:t>
      </w:r>
      <w:r w:rsidR="009E0495">
        <w:rPr>
          <w:rFonts w:ascii="Times New Roman" w:eastAsia="Times New Roman" w:hAnsi="Times New Roman" w:cs="Times New Roman"/>
          <w:iCs/>
          <w:color w:val="auto"/>
          <w:sz w:val="24"/>
          <w:szCs w:val="24"/>
          <w:lang w:eastAsia="da-DK"/>
        </w:rPr>
        <w:t>herom</w:t>
      </w:r>
      <w:r w:rsidR="00E61857">
        <w:rPr>
          <w:rFonts w:ascii="Times New Roman" w:eastAsia="Times New Roman" w:hAnsi="Times New Roman" w:cs="Times New Roman"/>
          <w:iCs/>
          <w:color w:val="auto"/>
          <w:sz w:val="24"/>
          <w:szCs w:val="24"/>
          <w:lang w:eastAsia="da-DK"/>
        </w:rPr>
        <w:t xml:space="preserve"> efter </w:t>
      </w:r>
      <w:r w:rsidR="00BF2DFE">
        <w:rPr>
          <w:rFonts w:ascii="Times New Roman" w:eastAsia="Times New Roman" w:hAnsi="Times New Roman" w:cs="Times New Roman"/>
          <w:iCs/>
          <w:color w:val="auto"/>
          <w:sz w:val="24"/>
          <w:szCs w:val="24"/>
          <w:lang w:eastAsia="da-DK"/>
        </w:rPr>
        <w:t>naturbeskyttelsesloven</w:t>
      </w:r>
      <w:r w:rsidR="00E61857">
        <w:rPr>
          <w:rFonts w:ascii="Times New Roman" w:eastAsia="Times New Roman" w:hAnsi="Times New Roman" w:cs="Times New Roman"/>
          <w:iCs/>
          <w:color w:val="auto"/>
          <w:sz w:val="24"/>
          <w:szCs w:val="24"/>
          <w:lang w:eastAsia="da-DK"/>
        </w:rPr>
        <w:t xml:space="preserve">. </w:t>
      </w:r>
    </w:p>
    <w:p w:rsidR="001C196C" w:rsidRPr="0008415B" w:rsidRDefault="001C196C" w:rsidP="0008415B">
      <w:pPr>
        <w:pStyle w:val="Listeafsnit"/>
        <w:rPr>
          <w:rFonts w:ascii="Times New Roman" w:eastAsia="Times New Roman" w:hAnsi="Times New Roman" w:cs="Times New Roman"/>
          <w:iCs/>
          <w:color w:val="auto"/>
          <w:sz w:val="24"/>
          <w:szCs w:val="24"/>
          <w:lang w:eastAsia="da-DK"/>
        </w:rPr>
      </w:pPr>
    </w:p>
    <w:p w:rsidR="00F31A16" w:rsidRPr="00F31A16" w:rsidRDefault="00F31A16" w:rsidP="00F31A1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C425C8" w:rsidRDefault="00C425C8" w:rsidP="00C425C8">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C425C8">
        <w:rPr>
          <w:rFonts w:ascii="Times New Roman" w:eastAsia="Times New Roman" w:hAnsi="Times New Roman" w:cs="Times New Roman"/>
          <w:i/>
          <w:iCs/>
          <w:color w:val="auto"/>
          <w:sz w:val="24"/>
          <w:szCs w:val="24"/>
          <w:lang w:eastAsia="da-DK"/>
        </w:rPr>
        <w:t>Bilag 1</w:t>
      </w:r>
      <w:r w:rsidRPr="00C425C8">
        <w:rPr>
          <w:rFonts w:ascii="Times New Roman" w:eastAsia="Times New Roman" w:hAnsi="Times New Roman" w:cs="Times New Roman"/>
          <w:iCs/>
          <w:color w:val="auto"/>
          <w:sz w:val="24"/>
          <w:szCs w:val="24"/>
          <w:lang w:eastAsia="da-DK"/>
        </w:rPr>
        <w:t xml:space="preserve"> affattes som bilag 1 til denne lov. </w:t>
      </w:r>
    </w:p>
    <w:p w:rsidR="000341BE" w:rsidRDefault="000341BE" w:rsidP="000341B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rsidR="000341BE" w:rsidRDefault="000341BE" w:rsidP="00C425C8">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Bilag 2</w:t>
      </w:r>
      <w:r>
        <w:rPr>
          <w:rFonts w:ascii="Times New Roman" w:eastAsia="Times New Roman" w:hAnsi="Times New Roman" w:cs="Times New Roman"/>
          <w:iCs/>
          <w:color w:val="auto"/>
          <w:sz w:val="24"/>
          <w:szCs w:val="24"/>
          <w:lang w:eastAsia="da-DK"/>
        </w:rPr>
        <w:t xml:space="preserve"> affattes som bilag 3 til denne lov. </w:t>
      </w:r>
    </w:p>
    <w:p w:rsidR="0095496F" w:rsidRPr="00C425C8" w:rsidRDefault="00A97B78" w:rsidP="00C425C8">
      <w:pPr>
        <w:spacing w:before="100" w:beforeAutospacing="1" w:line="240" w:lineRule="auto"/>
        <w:ind w:firstLine="170"/>
        <w:jc w:val="center"/>
        <w:rPr>
          <w:rFonts w:ascii="Times New Roman" w:eastAsia="Times New Roman" w:hAnsi="Times New Roman" w:cs="Times New Roman"/>
          <w:b/>
          <w:iCs/>
          <w:color w:val="000000"/>
          <w:sz w:val="24"/>
          <w:szCs w:val="24"/>
          <w:lang w:eastAsia="da-DK"/>
        </w:rPr>
      </w:pPr>
      <w:r w:rsidRPr="00C425C8">
        <w:rPr>
          <w:rFonts w:ascii="Times New Roman" w:eastAsia="Times New Roman" w:hAnsi="Times New Roman" w:cs="Times New Roman"/>
          <w:b/>
          <w:iCs/>
          <w:color w:val="000000"/>
          <w:sz w:val="24"/>
          <w:szCs w:val="24"/>
          <w:lang w:eastAsia="da-DK"/>
        </w:rPr>
        <w:t>§ 2</w:t>
      </w:r>
    </w:p>
    <w:p w:rsidR="00A97B78" w:rsidRDefault="00A97B78" w:rsidP="00A97B78">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Loven træder i kraft </w:t>
      </w:r>
      <w:r w:rsidR="002765F9">
        <w:rPr>
          <w:rFonts w:ascii="Times New Roman" w:eastAsia="Times New Roman" w:hAnsi="Times New Roman" w:cs="Times New Roman"/>
          <w:color w:val="auto"/>
          <w:sz w:val="24"/>
          <w:szCs w:val="24"/>
          <w:lang w:eastAsia="da-DK"/>
        </w:rPr>
        <w:t xml:space="preserve">den 1. </w:t>
      </w:r>
      <w:r w:rsidR="003109E7">
        <w:rPr>
          <w:rFonts w:ascii="Times New Roman" w:eastAsia="Times New Roman" w:hAnsi="Times New Roman" w:cs="Times New Roman"/>
          <w:color w:val="auto"/>
          <w:sz w:val="24"/>
          <w:szCs w:val="24"/>
          <w:lang w:eastAsia="da-DK"/>
        </w:rPr>
        <w:t>april</w:t>
      </w:r>
      <w:r w:rsidR="002765F9">
        <w:rPr>
          <w:rFonts w:ascii="Times New Roman" w:eastAsia="Times New Roman" w:hAnsi="Times New Roman" w:cs="Times New Roman"/>
          <w:color w:val="auto"/>
          <w:sz w:val="24"/>
          <w:szCs w:val="24"/>
          <w:lang w:eastAsia="da-DK"/>
        </w:rPr>
        <w:t xml:space="preserve"> 2019</w:t>
      </w:r>
      <w:r>
        <w:rPr>
          <w:rFonts w:ascii="Times New Roman" w:eastAsia="Times New Roman" w:hAnsi="Times New Roman" w:cs="Times New Roman"/>
          <w:color w:val="auto"/>
          <w:sz w:val="24"/>
          <w:szCs w:val="24"/>
          <w:lang w:eastAsia="da-DK"/>
        </w:rPr>
        <w:t>.</w:t>
      </w:r>
    </w:p>
    <w:p w:rsidR="00A97B78" w:rsidRDefault="00F26458" w:rsidP="00F26458">
      <w:pPr>
        <w:spacing w:before="100" w:beforeAutospacing="1" w:line="240" w:lineRule="auto"/>
        <w:ind w:firstLine="170"/>
        <w:jc w:val="right"/>
        <w:rPr>
          <w:rFonts w:ascii="Times New Roman" w:eastAsia="Times New Roman" w:hAnsi="Times New Roman" w:cs="Times New Roman"/>
          <w:b/>
          <w:color w:val="000000"/>
          <w:sz w:val="24"/>
          <w:szCs w:val="24"/>
          <w:lang w:eastAsia="da-DK"/>
        </w:rPr>
      </w:pPr>
      <w:r w:rsidRPr="00F26458">
        <w:rPr>
          <w:rFonts w:ascii="Times New Roman" w:eastAsia="Times New Roman" w:hAnsi="Times New Roman" w:cs="Times New Roman"/>
          <w:b/>
          <w:color w:val="000000"/>
          <w:sz w:val="24"/>
          <w:szCs w:val="24"/>
          <w:lang w:eastAsia="da-DK"/>
        </w:rPr>
        <w:t>Bilag</w:t>
      </w:r>
      <w:r>
        <w:rPr>
          <w:rFonts w:ascii="Times New Roman" w:eastAsia="Times New Roman" w:hAnsi="Times New Roman" w:cs="Times New Roman"/>
          <w:b/>
          <w:color w:val="000000"/>
          <w:sz w:val="24"/>
          <w:szCs w:val="24"/>
          <w:lang w:eastAsia="da-DK"/>
        </w:rPr>
        <w:t xml:space="preserve"> 1</w:t>
      </w:r>
    </w:p>
    <w:p w:rsidR="00F26458" w:rsidRDefault="00F26458" w:rsidP="00F26458">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r>
        <w:rPr>
          <w:rFonts w:ascii="Times New Roman" w:eastAsia="Times New Roman" w:hAnsi="Times New Roman" w:cs="Times New Roman"/>
          <w:b/>
          <w:color w:val="000000"/>
          <w:sz w:val="24"/>
          <w:szCs w:val="24"/>
          <w:lang w:eastAsia="da-DK"/>
        </w:rPr>
        <w:t xml:space="preserve">»Bilag </w:t>
      </w:r>
      <w:r w:rsidR="00D30C3C">
        <w:rPr>
          <w:rFonts w:ascii="Times New Roman" w:eastAsia="Times New Roman" w:hAnsi="Times New Roman" w:cs="Times New Roman"/>
          <w:b/>
          <w:color w:val="000000"/>
          <w:sz w:val="24"/>
          <w:szCs w:val="24"/>
          <w:lang w:eastAsia="da-DK"/>
        </w:rPr>
        <w:t>1</w:t>
      </w:r>
      <w:r w:rsidR="00FD6507">
        <w:rPr>
          <w:rFonts w:ascii="Times New Roman" w:eastAsia="Times New Roman" w:hAnsi="Times New Roman" w:cs="Times New Roman"/>
          <w:b/>
          <w:color w:val="000000"/>
          <w:sz w:val="24"/>
          <w:szCs w:val="24"/>
          <w:lang w:eastAsia="da-DK"/>
        </w:rPr>
        <w:t>«</w:t>
      </w:r>
    </w:p>
    <w:p w:rsidR="00F26458" w:rsidRDefault="00D30C3C" w:rsidP="00F26458">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Naturområder i Ørestad, jf. § 16, stk. 2.</w:t>
      </w:r>
      <w:r w:rsidR="00F26458" w:rsidRPr="00F26458">
        <w:rPr>
          <w:rFonts w:ascii="Times New Roman" w:eastAsia="Times New Roman" w:hAnsi="Times New Roman" w:cs="Times New Roman"/>
          <w:color w:val="000000"/>
          <w:sz w:val="24"/>
          <w:szCs w:val="24"/>
          <w:lang w:eastAsia="da-DK"/>
        </w:rPr>
        <w:t xml:space="preserve"> </w:t>
      </w:r>
    </w:p>
    <w:p w:rsidR="00437B62" w:rsidRDefault="00437B62" w:rsidP="00437B62">
      <w:pPr>
        <w:spacing w:before="100" w:beforeAutospacing="1" w:line="240" w:lineRule="auto"/>
        <w:ind w:firstLine="170"/>
        <w:jc w:val="right"/>
        <w:rPr>
          <w:rFonts w:ascii="Times New Roman" w:eastAsia="Times New Roman" w:hAnsi="Times New Roman" w:cs="Times New Roman"/>
          <w:b/>
          <w:color w:val="000000"/>
          <w:sz w:val="24"/>
          <w:szCs w:val="24"/>
          <w:lang w:eastAsia="da-DK"/>
        </w:rPr>
      </w:pPr>
      <w:r w:rsidRPr="00437B62">
        <w:rPr>
          <w:rFonts w:ascii="Times New Roman" w:eastAsia="Times New Roman" w:hAnsi="Times New Roman" w:cs="Times New Roman"/>
          <w:b/>
          <w:color w:val="000000"/>
          <w:sz w:val="24"/>
          <w:szCs w:val="24"/>
          <w:lang w:eastAsia="da-DK"/>
        </w:rPr>
        <w:t>Bilag 2</w:t>
      </w:r>
    </w:p>
    <w:p w:rsidR="00373B20" w:rsidRPr="00437B62" w:rsidRDefault="00373B20" w:rsidP="00437B62">
      <w:pPr>
        <w:spacing w:before="100" w:beforeAutospacing="1" w:line="240" w:lineRule="auto"/>
        <w:ind w:firstLine="170"/>
        <w:jc w:val="right"/>
        <w:rPr>
          <w:rFonts w:ascii="Times New Roman" w:eastAsia="Times New Roman" w:hAnsi="Times New Roman" w:cs="Times New Roman"/>
          <w:b/>
          <w:color w:val="000000"/>
          <w:sz w:val="24"/>
          <w:szCs w:val="24"/>
          <w:lang w:eastAsia="da-DK"/>
        </w:rPr>
      </w:pPr>
    </w:p>
    <w:p w:rsidR="00502FE6" w:rsidRPr="00502FE6" w:rsidRDefault="00502FE6" w:rsidP="00502FE6">
      <w:pPr>
        <w:spacing w:before="100" w:beforeAutospacing="1" w:line="240" w:lineRule="auto"/>
        <w:ind w:firstLine="170"/>
        <w:jc w:val="center"/>
        <w:rPr>
          <w:rFonts w:ascii="Times New Roman" w:eastAsia="Times New Roman" w:hAnsi="Times New Roman" w:cs="Times New Roman"/>
          <w:b/>
          <w:color w:val="000000"/>
          <w:sz w:val="24"/>
          <w:szCs w:val="24"/>
          <w:lang w:eastAsia="da-DK"/>
        </w:rPr>
      </w:pPr>
      <w:r w:rsidRPr="00502FE6">
        <w:rPr>
          <w:rFonts w:ascii="Times New Roman" w:eastAsia="Times New Roman" w:hAnsi="Times New Roman" w:cs="Times New Roman"/>
          <w:b/>
          <w:color w:val="000000"/>
          <w:sz w:val="24"/>
          <w:szCs w:val="24"/>
          <w:lang w:eastAsia="da-DK"/>
        </w:rPr>
        <w:t>»</w:t>
      </w:r>
      <w:r>
        <w:rPr>
          <w:rFonts w:ascii="Times New Roman" w:eastAsia="Times New Roman" w:hAnsi="Times New Roman" w:cs="Times New Roman"/>
          <w:b/>
          <w:color w:val="000000"/>
          <w:sz w:val="24"/>
          <w:szCs w:val="24"/>
          <w:lang w:eastAsia="da-DK"/>
        </w:rPr>
        <w:t>Bilag 3</w:t>
      </w:r>
      <w:r w:rsidRPr="00502FE6">
        <w:rPr>
          <w:rFonts w:ascii="Times New Roman" w:eastAsia="Times New Roman" w:hAnsi="Times New Roman" w:cs="Times New Roman"/>
          <w:b/>
          <w:color w:val="000000"/>
          <w:sz w:val="24"/>
          <w:szCs w:val="24"/>
          <w:lang w:eastAsia="da-DK"/>
        </w:rPr>
        <w:t>«</w:t>
      </w:r>
    </w:p>
    <w:p w:rsidR="00A97B78" w:rsidRDefault="00502FE6" w:rsidP="00A97B78">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Kort over </w:t>
      </w:r>
      <w:r w:rsidR="00437B62">
        <w:rPr>
          <w:rFonts w:ascii="Times New Roman" w:eastAsia="Times New Roman" w:hAnsi="Times New Roman" w:cs="Times New Roman"/>
          <w:color w:val="000000"/>
          <w:sz w:val="24"/>
          <w:szCs w:val="24"/>
          <w:lang w:eastAsia="da-DK"/>
        </w:rPr>
        <w:t>arealernes afgrænsning i Ørestaden, jf. § 15</w:t>
      </w:r>
      <w:r w:rsidR="001A372C">
        <w:rPr>
          <w:rFonts w:ascii="Times New Roman" w:eastAsia="Times New Roman" w:hAnsi="Times New Roman" w:cs="Times New Roman"/>
          <w:color w:val="000000"/>
          <w:sz w:val="24"/>
          <w:szCs w:val="24"/>
          <w:lang w:eastAsia="da-DK"/>
        </w:rPr>
        <w:t xml:space="preserve"> a</w:t>
      </w:r>
      <w:r w:rsidR="00437B62">
        <w:rPr>
          <w:rFonts w:ascii="Times New Roman" w:eastAsia="Times New Roman" w:hAnsi="Times New Roman" w:cs="Times New Roman"/>
          <w:color w:val="000000"/>
          <w:sz w:val="24"/>
          <w:szCs w:val="24"/>
          <w:lang w:eastAsia="da-DK"/>
        </w:rPr>
        <w:t xml:space="preserve">. </w:t>
      </w:r>
    </w:p>
    <w:p w:rsidR="00437B62" w:rsidRPr="00894519" w:rsidRDefault="00437B62" w:rsidP="00A97B78">
      <w:pPr>
        <w:spacing w:before="100" w:beforeAutospacing="1" w:line="240" w:lineRule="auto"/>
        <w:ind w:firstLine="170"/>
        <w:rPr>
          <w:rFonts w:ascii="Times New Roman" w:eastAsia="Times New Roman" w:hAnsi="Times New Roman" w:cs="Times New Roman"/>
          <w:color w:val="000000"/>
          <w:sz w:val="24"/>
          <w:szCs w:val="24"/>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A97B78">
      <w:pPr>
        <w:spacing w:before="100" w:beforeAutospacing="1" w:line="240" w:lineRule="auto"/>
        <w:jc w:val="center"/>
        <w:rPr>
          <w:rFonts w:ascii="Times New Roman" w:eastAsia="Times New Roman" w:hAnsi="Times New Roman" w:cs="Times New Roman"/>
          <w:i/>
          <w:color w:val="auto"/>
          <w:sz w:val="32"/>
          <w:szCs w:val="32"/>
          <w:lang w:eastAsia="da-DK"/>
        </w:rPr>
      </w:pPr>
    </w:p>
    <w:p w:rsidR="00020A7C" w:rsidRDefault="00020A7C" w:rsidP="00020A7C">
      <w:pPr>
        <w:spacing w:before="100" w:beforeAutospacing="1" w:line="240" w:lineRule="auto"/>
        <w:jc w:val="center"/>
        <w:rPr>
          <w:rFonts w:ascii="Times New Roman" w:eastAsia="Times New Roman" w:hAnsi="Times New Roman" w:cs="Times New Roman"/>
          <w:i/>
          <w:color w:val="auto"/>
          <w:sz w:val="32"/>
          <w:szCs w:val="32"/>
          <w:lang w:eastAsia="da-DK"/>
        </w:rPr>
      </w:pPr>
      <w:r w:rsidRPr="00894519">
        <w:rPr>
          <w:rFonts w:ascii="Times New Roman" w:eastAsia="Times New Roman" w:hAnsi="Times New Roman" w:cs="Times New Roman"/>
          <w:i/>
          <w:color w:val="auto"/>
          <w:sz w:val="32"/>
          <w:szCs w:val="32"/>
          <w:lang w:eastAsia="da-DK"/>
        </w:rPr>
        <w:t>Bemærkninger til lovforslaget</w:t>
      </w:r>
      <w:r>
        <w:rPr>
          <w:rFonts w:ascii="Times New Roman" w:eastAsia="Times New Roman" w:hAnsi="Times New Roman" w:cs="Times New Roman"/>
          <w:i/>
          <w:color w:val="auto"/>
          <w:sz w:val="32"/>
          <w:szCs w:val="32"/>
          <w:lang w:eastAsia="da-DK"/>
        </w:rPr>
        <w:t xml:space="preserve"> </w:t>
      </w:r>
    </w:p>
    <w:p w:rsidR="00020A7C" w:rsidRPr="00894519" w:rsidRDefault="00020A7C" w:rsidP="00020A7C">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Almindelige bemærkninger</w:t>
      </w:r>
    </w:p>
    <w:p w:rsidR="00020A7C" w:rsidRPr="00894519" w:rsidRDefault="00020A7C" w:rsidP="00020A7C">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894519">
        <w:rPr>
          <w:rFonts w:ascii="Times New Roman" w:eastAsia="Times New Roman" w:hAnsi="Times New Roman" w:cs="Times New Roman"/>
          <w:i/>
          <w:iCs/>
          <w:color w:val="000000"/>
          <w:sz w:val="24"/>
          <w:szCs w:val="24"/>
          <w:lang w:eastAsia="da-DK"/>
        </w:rPr>
        <w:t>Indholdsfortegnelse</w:t>
      </w:r>
    </w:p>
    <w:p w:rsidR="00020A7C" w:rsidRPr="00894519" w:rsidRDefault="00020A7C" w:rsidP="00020A7C">
      <w:pPr>
        <w:spacing w:before="100" w:beforeAutospacing="1" w:line="240" w:lineRule="auto"/>
        <w:ind w:firstLine="170"/>
        <w:rPr>
          <w:rFonts w:ascii="Times New Roman" w:eastAsia="Times New Roman" w:hAnsi="Times New Roman" w:cs="Times New Roman"/>
          <w:i/>
          <w:iCs/>
          <w:color w:val="FF0000"/>
          <w:sz w:val="24"/>
          <w:szCs w:val="24"/>
          <w:lang w:eastAsia="da-DK"/>
        </w:rPr>
      </w:pPr>
    </w:p>
    <w:p w:rsidR="00020A7C" w:rsidRPr="003F46FE" w:rsidRDefault="00020A7C" w:rsidP="00020A7C">
      <w:pPr>
        <w:numPr>
          <w:ilvl w:val="0"/>
          <w:numId w:val="3"/>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Indledning</w:t>
      </w:r>
    </w:p>
    <w:p w:rsidR="00020A7C" w:rsidRPr="00894519" w:rsidRDefault="00020A7C" w:rsidP="00020A7C">
      <w:pPr>
        <w:numPr>
          <w:ilvl w:val="0"/>
          <w:numId w:val="3"/>
        </w:num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 xml:space="preserve"> Lovforslagets hovedpunkter</w:t>
      </w:r>
    </w:p>
    <w:p w:rsidR="00020A7C"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1</w:t>
      </w:r>
      <w:r w:rsidRPr="00DF5401">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auto"/>
          <w:sz w:val="24"/>
          <w:szCs w:val="24"/>
          <w:lang w:eastAsia="da-DK"/>
        </w:rPr>
        <w:t xml:space="preserve">Nye arealer indskydes i Udviklingsselskabet By &amp; Havn I/S og byudvikles  </w:t>
      </w:r>
    </w:p>
    <w:p w:rsidR="00020A7C" w:rsidRPr="00894519"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2.1.1 Gældende ret</w:t>
      </w:r>
    </w:p>
    <w:p w:rsidR="00020A7C" w:rsidRPr="00894519"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1.2</w:t>
      </w:r>
      <w:r w:rsidRPr="00894519">
        <w:rPr>
          <w:rFonts w:ascii="Times New Roman" w:eastAsia="Times New Roman" w:hAnsi="Times New Roman" w:cs="Times New Roman"/>
          <w:i/>
          <w:color w:val="auto"/>
          <w:sz w:val="24"/>
          <w:szCs w:val="24"/>
          <w:lang w:eastAsia="da-DK"/>
        </w:rPr>
        <w:t>.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020A7C"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2.2 </w:t>
      </w:r>
      <w:r w:rsidR="00BF316B">
        <w:rPr>
          <w:rFonts w:ascii="Times New Roman" w:eastAsia="Times New Roman" w:hAnsi="Times New Roman" w:cs="Times New Roman"/>
          <w:i/>
          <w:color w:val="auto"/>
          <w:sz w:val="24"/>
          <w:szCs w:val="24"/>
          <w:lang w:eastAsia="da-DK"/>
        </w:rPr>
        <w:t>Ophævelse af fredninger og ændret fredningsbestemmelser</w:t>
      </w:r>
      <w:r>
        <w:rPr>
          <w:rFonts w:ascii="Times New Roman" w:eastAsia="Times New Roman" w:hAnsi="Times New Roman" w:cs="Times New Roman"/>
          <w:i/>
          <w:color w:val="auto"/>
          <w:sz w:val="24"/>
          <w:szCs w:val="24"/>
          <w:lang w:eastAsia="da-DK"/>
        </w:rPr>
        <w:t xml:space="preserve"> </w:t>
      </w:r>
    </w:p>
    <w:p w:rsidR="00020A7C"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 Gældende ret</w:t>
      </w:r>
    </w:p>
    <w:p w:rsidR="00BF316B" w:rsidRDefault="00BF316B"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2.2.1.1 Vejlands Allé</w:t>
      </w:r>
    </w:p>
    <w:p w:rsidR="00BF316B" w:rsidRDefault="00BF316B"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2.2.1.2 Selinevej Nord</w:t>
      </w:r>
    </w:p>
    <w:p w:rsidR="00BF316B" w:rsidRDefault="00BF316B"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2.2.1.3 Bådehavnsgade</w:t>
      </w:r>
    </w:p>
    <w:p w:rsidR="00BF316B" w:rsidRPr="00894519" w:rsidRDefault="00BF316B"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2.2.1.4 Bellahøj Campingplads</w:t>
      </w:r>
    </w:p>
    <w:p w:rsidR="00020A7C" w:rsidRPr="00894519"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 xml:space="preserve">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020A7C" w:rsidRPr="00DF5401" w:rsidRDefault="00020A7C" w:rsidP="00BF316B">
      <w:pPr>
        <w:spacing w:line="240" w:lineRule="auto"/>
        <w:ind w:left="1080"/>
        <w:rPr>
          <w:rFonts w:ascii="Times New Roman" w:eastAsia="Times New Roman" w:hAnsi="Times New Roman" w:cs="Times New Roman"/>
          <w:i/>
          <w:color w:val="auto"/>
          <w:sz w:val="24"/>
          <w:szCs w:val="24"/>
          <w:lang w:eastAsia="da-DK"/>
        </w:rPr>
      </w:pPr>
      <w:r w:rsidRPr="003F46FE">
        <w:rPr>
          <w:rFonts w:ascii="Times New Roman" w:eastAsia="Times New Roman" w:hAnsi="Times New Roman" w:cs="Times New Roman"/>
          <w:i/>
          <w:color w:val="auto"/>
          <w:sz w:val="24"/>
          <w:szCs w:val="24"/>
          <w:lang w:eastAsia="da-DK"/>
        </w:rPr>
        <w:t>2.3</w:t>
      </w:r>
      <w:r w:rsidRPr="007544BD">
        <w:rPr>
          <w:rFonts w:ascii="Times New Roman" w:eastAsia="Times New Roman" w:hAnsi="Times New Roman" w:cs="Times New Roman"/>
          <w:i/>
          <w:color w:val="auto"/>
          <w:sz w:val="24"/>
          <w:szCs w:val="24"/>
          <w:lang w:eastAsia="da-DK"/>
        </w:rPr>
        <w:t xml:space="preserve"> </w:t>
      </w:r>
      <w:r w:rsidR="00BF316B">
        <w:rPr>
          <w:rFonts w:ascii="Times New Roman" w:eastAsia="Times New Roman" w:hAnsi="Times New Roman" w:cs="Times New Roman"/>
          <w:i/>
          <w:color w:val="auto"/>
          <w:sz w:val="24"/>
          <w:szCs w:val="24"/>
          <w:lang w:eastAsia="da-DK"/>
        </w:rPr>
        <w:t xml:space="preserve">Grøn kile </w:t>
      </w:r>
      <w:r w:rsidRPr="007544BD">
        <w:rPr>
          <w:rFonts w:ascii="Times New Roman" w:eastAsia="Times New Roman" w:hAnsi="Times New Roman" w:cs="Times New Roman"/>
          <w:i/>
          <w:color w:val="auto"/>
          <w:sz w:val="24"/>
          <w:szCs w:val="24"/>
          <w:lang w:eastAsia="da-DK"/>
        </w:rPr>
        <w:t xml:space="preserve"> </w:t>
      </w:r>
    </w:p>
    <w:p w:rsidR="00020A7C" w:rsidRPr="00DF5401"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2.3.1 </w:t>
      </w:r>
      <w:r w:rsidRPr="00DF5401">
        <w:rPr>
          <w:rFonts w:ascii="Times New Roman" w:eastAsia="Times New Roman" w:hAnsi="Times New Roman" w:cs="Times New Roman"/>
          <w:i/>
          <w:color w:val="auto"/>
          <w:sz w:val="24"/>
          <w:szCs w:val="24"/>
          <w:lang w:eastAsia="da-DK"/>
        </w:rPr>
        <w:t>Gældende ret</w:t>
      </w:r>
    </w:p>
    <w:p w:rsidR="00020A7C" w:rsidRDefault="00020A7C" w:rsidP="00020A7C">
      <w:pPr>
        <w:pStyle w:val="Listeafsnit"/>
        <w:spacing w:line="240" w:lineRule="auto"/>
        <w:ind w:left="480" w:firstLine="60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2.3.2</w:t>
      </w:r>
      <w:r w:rsidRPr="00DF5401">
        <w:rPr>
          <w:rFonts w:ascii="Times New Roman" w:eastAsia="Times New Roman" w:hAnsi="Times New Roman" w:cs="Times New Roman"/>
          <w:i/>
          <w:color w:val="auto"/>
          <w:sz w:val="24"/>
          <w:szCs w:val="24"/>
          <w:lang w:eastAsia="da-DK"/>
        </w:rPr>
        <w:t xml:space="preserve"> Transport-, Bygnings- og Boligministeriets overvejelser</w:t>
      </w:r>
      <w:r>
        <w:rPr>
          <w:rFonts w:ascii="Times New Roman" w:eastAsia="Times New Roman" w:hAnsi="Times New Roman" w:cs="Times New Roman"/>
          <w:i/>
          <w:color w:val="auto"/>
          <w:sz w:val="24"/>
          <w:szCs w:val="24"/>
          <w:lang w:eastAsia="da-DK"/>
        </w:rPr>
        <w:t xml:space="preserve"> og den foreslåede ordning</w:t>
      </w:r>
    </w:p>
    <w:p w:rsidR="00BF316B" w:rsidRDefault="00BF316B" w:rsidP="00020A7C">
      <w:pPr>
        <w:pStyle w:val="Listeafsnit"/>
        <w:spacing w:line="240" w:lineRule="auto"/>
        <w:ind w:left="480" w:firstLine="60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2.4 Ørestad Fælled Kvarter friholdes for bebyggelse</w:t>
      </w:r>
    </w:p>
    <w:p w:rsidR="00BF316B" w:rsidRDefault="00BF316B" w:rsidP="00020A7C">
      <w:pPr>
        <w:pStyle w:val="Listeafsnit"/>
        <w:spacing w:line="240" w:lineRule="auto"/>
        <w:ind w:left="480" w:firstLine="60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2.4.1 Gældende ret</w:t>
      </w:r>
    </w:p>
    <w:p w:rsidR="00BF316B" w:rsidRDefault="00BF316B" w:rsidP="00020A7C">
      <w:pPr>
        <w:pStyle w:val="Listeafsnit"/>
        <w:spacing w:line="240" w:lineRule="auto"/>
        <w:ind w:left="480" w:firstLine="60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2.4.2 </w:t>
      </w:r>
      <w:r w:rsidRPr="00894519">
        <w:rPr>
          <w:rFonts w:ascii="Times New Roman" w:eastAsia="Times New Roman" w:hAnsi="Times New Roman" w:cs="Times New Roman"/>
          <w:i/>
          <w:color w:val="auto"/>
          <w:sz w:val="24"/>
          <w:szCs w:val="24"/>
          <w:lang w:eastAsia="da-DK"/>
        </w:rPr>
        <w:t>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020A7C" w:rsidRPr="00894519" w:rsidRDefault="00020A7C" w:rsidP="00020A7C">
      <w:pPr>
        <w:numPr>
          <w:ilvl w:val="0"/>
          <w:numId w:val="3"/>
        </w:numPr>
        <w:spacing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Økonomiske</w:t>
      </w:r>
      <w:r>
        <w:rPr>
          <w:rFonts w:ascii="Times New Roman" w:eastAsia="Times New Roman" w:hAnsi="Times New Roman" w:cs="Times New Roman"/>
          <w:i/>
          <w:color w:val="000000"/>
          <w:sz w:val="24"/>
          <w:szCs w:val="24"/>
          <w:lang w:eastAsia="da-DK"/>
        </w:rPr>
        <w:t xml:space="preserve"> </w:t>
      </w:r>
      <w:r w:rsidRPr="00894519">
        <w:rPr>
          <w:rFonts w:ascii="Times New Roman" w:eastAsia="Times New Roman" w:hAnsi="Times New Roman" w:cs="Times New Roman"/>
          <w:i/>
          <w:color w:val="000000"/>
          <w:sz w:val="24"/>
          <w:szCs w:val="24"/>
          <w:lang w:eastAsia="da-DK"/>
        </w:rPr>
        <w:t>konsekvenser</w:t>
      </w:r>
      <w:r>
        <w:rPr>
          <w:rFonts w:ascii="Times New Roman" w:eastAsia="Times New Roman" w:hAnsi="Times New Roman" w:cs="Times New Roman"/>
          <w:i/>
          <w:color w:val="000000"/>
          <w:sz w:val="24"/>
          <w:szCs w:val="24"/>
          <w:lang w:eastAsia="da-DK"/>
        </w:rPr>
        <w:t xml:space="preserve"> og implementeringskonsekvenser</w:t>
      </w:r>
      <w:r w:rsidRPr="00894519">
        <w:rPr>
          <w:rFonts w:ascii="Times New Roman" w:eastAsia="Times New Roman" w:hAnsi="Times New Roman" w:cs="Times New Roman"/>
          <w:i/>
          <w:color w:val="000000"/>
          <w:sz w:val="24"/>
          <w:szCs w:val="24"/>
          <w:lang w:eastAsia="da-DK"/>
        </w:rPr>
        <w:t xml:space="preserve"> for </w:t>
      </w:r>
      <w:r>
        <w:rPr>
          <w:rFonts w:ascii="Times New Roman" w:eastAsia="Times New Roman" w:hAnsi="Times New Roman" w:cs="Times New Roman"/>
          <w:i/>
          <w:color w:val="000000"/>
          <w:sz w:val="24"/>
          <w:szCs w:val="24"/>
          <w:lang w:eastAsia="da-DK"/>
        </w:rPr>
        <w:t>det offentlige</w:t>
      </w:r>
    </w:p>
    <w:p w:rsidR="00020A7C" w:rsidRPr="00894519" w:rsidRDefault="00020A7C" w:rsidP="00020A7C">
      <w:pPr>
        <w:numPr>
          <w:ilvl w:val="0"/>
          <w:numId w:val="3"/>
        </w:num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Økonomiske og a</w:t>
      </w:r>
      <w:r w:rsidRPr="00894519">
        <w:rPr>
          <w:rFonts w:ascii="Times New Roman" w:eastAsia="Times New Roman" w:hAnsi="Times New Roman" w:cs="Times New Roman"/>
          <w:i/>
          <w:color w:val="000000"/>
          <w:sz w:val="24"/>
          <w:szCs w:val="24"/>
          <w:lang w:eastAsia="da-DK"/>
        </w:rPr>
        <w:t xml:space="preserve">dministrative konsekvenser for </w:t>
      </w:r>
      <w:r>
        <w:rPr>
          <w:rFonts w:ascii="Times New Roman" w:eastAsia="Times New Roman" w:hAnsi="Times New Roman" w:cs="Times New Roman"/>
          <w:i/>
          <w:color w:val="000000"/>
          <w:sz w:val="24"/>
          <w:szCs w:val="24"/>
          <w:lang w:eastAsia="da-DK"/>
        </w:rPr>
        <w:t>erhvervslivet m.v.</w:t>
      </w:r>
    </w:p>
    <w:p w:rsidR="00020A7C" w:rsidRPr="00894519" w:rsidRDefault="00020A7C" w:rsidP="00020A7C">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Administrative</w:t>
      </w:r>
      <w:r w:rsidRPr="00894519">
        <w:rPr>
          <w:rFonts w:ascii="Times New Roman" w:eastAsia="Times New Roman" w:hAnsi="Times New Roman" w:cs="Times New Roman"/>
          <w:i/>
          <w:color w:val="000000"/>
          <w:sz w:val="24"/>
          <w:szCs w:val="24"/>
          <w:lang w:eastAsia="da-DK"/>
        </w:rPr>
        <w:t xml:space="preserve"> konsekvenser for </w:t>
      </w:r>
      <w:r>
        <w:rPr>
          <w:rFonts w:ascii="Times New Roman" w:eastAsia="Times New Roman" w:hAnsi="Times New Roman" w:cs="Times New Roman"/>
          <w:i/>
          <w:color w:val="000000"/>
          <w:sz w:val="24"/>
          <w:szCs w:val="24"/>
          <w:lang w:eastAsia="da-DK"/>
        </w:rPr>
        <w:t>borgerne</w:t>
      </w:r>
    </w:p>
    <w:p w:rsidR="00020A7C" w:rsidRPr="00894519" w:rsidRDefault="00020A7C" w:rsidP="00020A7C">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Miljømæssige konsekvenser</w:t>
      </w:r>
    </w:p>
    <w:p w:rsidR="00020A7C" w:rsidRPr="00894519" w:rsidRDefault="00020A7C" w:rsidP="00020A7C">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000000"/>
          <w:sz w:val="24"/>
          <w:szCs w:val="24"/>
          <w:lang w:eastAsia="da-DK"/>
        </w:rPr>
        <w:t>Forholdet til EU-retten</w:t>
      </w:r>
    </w:p>
    <w:p w:rsidR="00020A7C" w:rsidRPr="00894519" w:rsidRDefault="00020A7C" w:rsidP="00020A7C">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Hørte myndigheder og organisationer</w:t>
      </w:r>
    </w:p>
    <w:p w:rsidR="00020A7C" w:rsidRPr="00894519" w:rsidRDefault="00020A7C" w:rsidP="00020A7C">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894519">
        <w:rPr>
          <w:rFonts w:ascii="Times New Roman" w:eastAsia="Times New Roman" w:hAnsi="Times New Roman" w:cs="Times New Roman"/>
          <w:i/>
          <w:color w:val="000000"/>
          <w:sz w:val="24"/>
          <w:szCs w:val="24"/>
          <w:lang w:eastAsia="da-DK"/>
        </w:rPr>
        <w:t>Sammenfattende skema</w:t>
      </w:r>
    </w:p>
    <w:p w:rsidR="00020A7C" w:rsidRDefault="00020A7C" w:rsidP="00020A7C">
      <w:pPr>
        <w:spacing w:before="100" w:beforeAutospacing="1" w:line="240" w:lineRule="auto"/>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1. Indledning</w:t>
      </w:r>
    </w:p>
    <w:p w:rsidR="00020A7C" w:rsidRPr="0089279C" w:rsidRDefault="00020A7C" w:rsidP="00020A7C">
      <w:pPr>
        <w:pStyle w:val="Normal-medluft"/>
        <w:jc w:val="both"/>
        <w:rPr>
          <w:rFonts w:ascii="Times New Roman" w:hAnsi="Times New Roman" w:cs="Times New Roman"/>
          <w:sz w:val="24"/>
          <w:szCs w:val="24"/>
        </w:rPr>
      </w:pPr>
      <w:r w:rsidRPr="0089279C">
        <w:rPr>
          <w:rFonts w:ascii="Times New Roman" w:hAnsi="Times New Roman" w:cs="Times New Roman"/>
          <w:sz w:val="24"/>
          <w:szCs w:val="24"/>
        </w:rPr>
        <w:t xml:space="preserve">I efteråret 2017 meddelte Københavns </w:t>
      </w:r>
      <w:r w:rsidR="00007849">
        <w:rPr>
          <w:rFonts w:ascii="Times New Roman" w:hAnsi="Times New Roman" w:cs="Times New Roman"/>
          <w:sz w:val="24"/>
          <w:szCs w:val="24"/>
        </w:rPr>
        <w:t xml:space="preserve">Kommunes </w:t>
      </w:r>
      <w:r w:rsidR="009D02E3">
        <w:rPr>
          <w:rFonts w:ascii="Times New Roman" w:hAnsi="Times New Roman" w:cs="Times New Roman"/>
          <w:sz w:val="24"/>
          <w:szCs w:val="24"/>
        </w:rPr>
        <w:t>o</w:t>
      </w:r>
      <w:r w:rsidRPr="0089279C">
        <w:rPr>
          <w:rFonts w:ascii="Times New Roman" w:hAnsi="Times New Roman" w:cs="Times New Roman"/>
          <w:sz w:val="24"/>
          <w:szCs w:val="24"/>
        </w:rPr>
        <w:t>verborgmester</w:t>
      </w:r>
      <w:r w:rsidR="00260E8A">
        <w:rPr>
          <w:rFonts w:ascii="Times New Roman" w:hAnsi="Times New Roman" w:cs="Times New Roman"/>
          <w:sz w:val="24"/>
          <w:szCs w:val="24"/>
        </w:rPr>
        <w:t>,</w:t>
      </w:r>
      <w:r w:rsidRPr="0089279C">
        <w:rPr>
          <w:rFonts w:ascii="Times New Roman" w:hAnsi="Times New Roman" w:cs="Times New Roman"/>
          <w:sz w:val="24"/>
          <w:szCs w:val="24"/>
        </w:rPr>
        <w:t xml:space="preserve"> at et flertal i Borgerrepræsentationen havde modsat sig at medvirke til at gennemføre den fornødne lokalplanlægning for det planlagte byggeri på Ørestad Fælled Kvarter</w:t>
      </w:r>
      <w:r>
        <w:rPr>
          <w:rFonts w:ascii="Times New Roman" w:hAnsi="Times New Roman" w:cs="Times New Roman"/>
          <w:sz w:val="24"/>
          <w:szCs w:val="24"/>
        </w:rPr>
        <w:t>, som ejes af Udviklingsselskabet By &amp; Havn I/S</w:t>
      </w:r>
      <w:r w:rsidRPr="0089279C">
        <w:rPr>
          <w:rFonts w:ascii="Times New Roman" w:hAnsi="Times New Roman" w:cs="Times New Roman"/>
          <w:sz w:val="24"/>
          <w:szCs w:val="24"/>
        </w:rPr>
        <w:t xml:space="preserve">. Københavns Kommune har efterfølgende undersøgt et større antal alternative byggefelter som kompensation for det aflyste byggeri. </w:t>
      </w:r>
    </w:p>
    <w:p w:rsidR="00020A7C" w:rsidRDefault="00020A7C" w:rsidP="00020A7C">
      <w:pPr>
        <w:pStyle w:val="Normal-medluft"/>
        <w:jc w:val="both"/>
        <w:rPr>
          <w:rFonts w:ascii="Times New Roman" w:hAnsi="Times New Roman" w:cs="Times New Roman"/>
          <w:sz w:val="24"/>
          <w:szCs w:val="24"/>
        </w:rPr>
      </w:pPr>
      <w:r w:rsidRPr="0089279C">
        <w:rPr>
          <w:rFonts w:ascii="Times New Roman" w:hAnsi="Times New Roman" w:cs="Times New Roman"/>
          <w:sz w:val="24"/>
          <w:szCs w:val="24"/>
        </w:rPr>
        <w:t xml:space="preserve">Et bredt flertal i Københavns Borgerrepræsentation </w:t>
      </w:r>
      <w:r w:rsidR="0060789E">
        <w:rPr>
          <w:rFonts w:ascii="Times New Roman" w:hAnsi="Times New Roman" w:cs="Times New Roman"/>
          <w:sz w:val="24"/>
          <w:szCs w:val="24"/>
        </w:rPr>
        <w:t>bestående af Socialdemokratiet, Radikale Venstre, Socialistisk Folkeparti, Venstre, Konservative Folkeparti, Dansk Folkeparti og Liberal Alliance</w:t>
      </w:r>
      <w:r w:rsidRPr="0089279C">
        <w:rPr>
          <w:rFonts w:ascii="Times New Roman" w:hAnsi="Times New Roman" w:cs="Times New Roman"/>
          <w:sz w:val="24"/>
          <w:szCs w:val="24"/>
        </w:rPr>
        <w:t xml:space="preserve"> </w:t>
      </w:r>
      <w:r w:rsidR="006227D2">
        <w:rPr>
          <w:rFonts w:ascii="Times New Roman" w:hAnsi="Times New Roman" w:cs="Times New Roman"/>
          <w:sz w:val="24"/>
          <w:szCs w:val="24"/>
        </w:rPr>
        <w:t>indgik</w:t>
      </w:r>
      <w:r w:rsidRPr="0089279C">
        <w:rPr>
          <w:rFonts w:ascii="Times New Roman" w:hAnsi="Times New Roman" w:cs="Times New Roman"/>
          <w:sz w:val="24"/>
          <w:szCs w:val="24"/>
        </w:rPr>
        <w:t xml:space="preserve"> i forbindelse med Københavns Kommunes budgetaftale for 2019, en aftale om erstatning for det aflyste byggeri på Ørestad Fælled Kvarter. Aftalen indebærer</w:t>
      </w:r>
      <w:r>
        <w:rPr>
          <w:rFonts w:ascii="Times New Roman" w:hAnsi="Times New Roman" w:cs="Times New Roman"/>
          <w:sz w:val="24"/>
          <w:szCs w:val="24"/>
        </w:rPr>
        <w:t>,</w:t>
      </w:r>
      <w:r w:rsidRPr="0089279C">
        <w:rPr>
          <w:rFonts w:ascii="Times New Roman" w:hAnsi="Times New Roman" w:cs="Times New Roman"/>
          <w:sz w:val="24"/>
          <w:szCs w:val="24"/>
        </w:rPr>
        <w:t xml:space="preserve"> at det planlagte </w:t>
      </w:r>
      <w:r w:rsidRPr="0089279C">
        <w:rPr>
          <w:rFonts w:ascii="Times New Roman" w:hAnsi="Times New Roman" w:cs="Times New Roman"/>
          <w:sz w:val="24"/>
          <w:szCs w:val="24"/>
        </w:rPr>
        <w:lastRenderedPageBreak/>
        <w:t xml:space="preserve">byggeri på Ørestad Fælled kvarter skal erstattes </w:t>
      </w:r>
      <w:r w:rsidR="006227D2">
        <w:rPr>
          <w:rFonts w:ascii="Times New Roman" w:hAnsi="Times New Roman" w:cs="Times New Roman"/>
          <w:sz w:val="24"/>
          <w:szCs w:val="24"/>
        </w:rPr>
        <w:t>med</w:t>
      </w:r>
      <w:r w:rsidR="006227D2" w:rsidRPr="0089279C">
        <w:rPr>
          <w:rFonts w:ascii="Times New Roman" w:hAnsi="Times New Roman" w:cs="Times New Roman"/>
          <w:sz w:val="24"/>
          <w:szCs w:val="24"/>
        </w:rPr>
        <w:t xml:space="preserve"> </w:t>
      </w:r>
      <w:r w:rsidRPr="0089279C">
        <w:rPr>
          <w:rFonts w:ascii="Times New Roman" w:hAnsi="Times New Roman" w:cs="Times New Roman"/>
          <w:sz w:val="24"/>
          <w:szCs w:val="24"/>
        </w:rPr>
        <w:t xml:space="preserve">byggeri på alternative byggefelter, som overdrages </w:t>
      </w:r>
      <w:r w:rsidR="006227D2">
        <w:rPr>
          <w:rFonts w:ascii="Times New Roman" w:hAnsi="Times New Roman" w:cs="Times New Roman"/>
          <w:sz w:val="24"/>
          <w:szCs w:val="24"/>
        </w:rPr>
        <w:t xml:space="preserve">af Københavns Kommune </w:t>
      </w:r>
      <w:r w:rsidRPr="0089279C">
        <w:rPr>
          <w:rFonts w:ascii="Times New Roman" w:hAnsi="Times New Roman" w:cs="Times New Roman"/>
          <w:sz w:val="24"/>
          <w:szCs w:val="24"/>
        </w:rPr>
        <w:t xml:space="preserve">til Udviklingsselskabet By &amp; Havn I/S.  </w:t>
      </w:r>
    </w:p>
    <w:p w:rsidR="00020A7C" w:rsidRPr="0089279C" w:rsidRDefault="00020A7C" w:rsidP="00020A7C">
      <w:pPr>
        <w:pStyle w:val="Normal-medluft"/>
        <w:jc w:val="both"/>
        <w:rPr>
          <w:rFonts w:ascii="Times New Roman" w:hAnsi="Times New Roman" w:cs="Times New Roman"/>
          <w:sz w:val="24"/>
          <w:szCs w:val="24"/>
        </w:rPr>
      </w:pPr>
      <w:r w:rsidRPr="0089279C">
        <w:rPr>
          <w:rFonts w:ascii="Times New Roman" w:hAnsi="Times New Roman" w:cs="Times New Roman"/>
          <w:sz w:val="24"/>
          <w:szCs w:val="24"/>
        </w:rPr>
        <w:t xml:space="preserve">Realiseringen af </w:t>
      </w:r>
      <w:r>
        <w:rPr>
          <w:rFonts w:ascii="Times New Roman" w:hAnsi="Times New Roman" w:cs="Times New Roman"/>
          <w:sz w:val="24"/>
          <w:szCs w:val="24"/>
        </w:rPr>
        <w:t xml:space="preserve">Københavns Kommunes </w:t>
      </w:r>
      <w:r w:rsidRPr="0089279C">
        <w:rPr>
          <w:rFonts w:ascii="Times New Roman" w:hAnsi="Times New Roman" w:cs="Times New Roman"/>
          <w:sz w:val="24"/>
          <w:szCs w:val="24"/>
        </w:rPr>
        <w:t>aftale forudsætter, at staten foretager en række handlinger.</w:t>
      </w:r>
    </w:p>
    <w:p w:rsidR="00020A7C" w:rsidRDefault="00020A7C" w:rsidP="00020A7C">
      <w:pPr>
        <w:pStyle w:val="Default"/>
        <w:rPr>
          <w:rFonts w:ascii="Times New Roman" w:hAnsi="Times New Roman" w:cs="Times New Roman"/>
        </w:rPr>
      </w:pPr>
      <w:r>
        <w:rPr>
          <w:rFonts w:ascii="Times New Roman" w:hAnsi="Times New Roman" w:cs="Times New Roman"/>
        </w:rPr>
        <w:t>Regeringen (V</w:t>
      </w:r>
      <w:r w:rsidR="00007849">
        <w:rPr>
          <w:rFonts w:ascii="Times New Roman" w:hAnsi="Times New Roman" w:cs="Times New Roman"/>
        </w:rPr>
        <w:t>enstre</w:t>
      </w:r>
      <w:r>
        <w:rPr>
          <w:rFonts w:ascii="Times New Roman" w:hAnsi="Times New Roman" w:cs="Times New Roman"/>
        </w:rPr>
        <w:t>, L</w:t>
      </w:r>
      <w:r w:rsidR="00007849">
        <w:rPr>
          <w:rFonts w:ascii="Times New Roman" w:hAnsi="Times New Roman" w:cs="Times New Roman"/>
        </w:rPr>
        <w:t xml:space="preserve">iberal </w:t>
      </w:r>
      <w:r>
        <w:rPr>
          <w:rFonts w:ascii="Times New Roman" w:hAnsi="Times New Roman" w:cs="Times New Roman"/>
        </w:rPr>
        <w:t>A</w:t>
      </w:r>
      <w:r w:rsidR="00007849">
        <w:rPr>
          <w:rFonts w:ascii="Times New Roman" w:hAnsi="Times New Roman" w:cs="Times New Roman"/>
        </w:rPr>
        <w:t>lliance</w:t>
      </w:r>
      <w:r>
        <w:rPr>
          <w:rFonts w:ascii="Times New Roman" w:hAnsi="Times New Roman" w:cs="Times New Roman"/>
        </w:rPr>
        <w:t xml:space="preserve"> og K</w:t>
      </w:r>
      <w:r w:rsidR="00007849">
        <w:rPr>
          <w:rFonts w:ascii="Times New Roman" w:hAnsi="Times New Roman" w:cs="Times New Roman"/>
        </w:rPr>
        <w:t xml:space="preserve">onservative </w:t>
      </w:r>
      <w:r>
        <w:rPr>
          <w:rFonts w:ascii="Times New Roman" w:hAnsi="Times New Roman" w:cs="Times New Roman"/>
        </w:rPr>
        <w:t>F</w:t>
      </w:r>
      <w:r w:rsidR="00007849">
        <w:rPr>
          <w:rFonts w:ascii="Times New Roman" w:hAnsi="Times New Roman" w:cs="Times New Roman"/>
        </w:rPr>
        <w:t>olkeparti</w:t>
      </w:r>
      <w:r>
        <w:rPr>
          <w:rFonts w:ascii="Times New Roman" w:hAnsi="Times New Roman" w:cs="Times New Roman"/>
        </w:rPr>
        <w:t>), S</w:t>
      </w:r>
      <w:r w:rsidR="00007849">
        <w:rPr>
          <w:rFonts w:ascii="Times New Roman" w:hAnsi="Times New Roman" w:cs="Times New Roman"/>
        </w:rPr>
        <w:t>ocialdemokratiet</w:t>
      </w:r>
      <w:r>
        <w:rPr>
          <w:rFonts w:ascii="Times New Roman" w:hAnsi="Times New Roman" w:cs="Times New Roman"/>
        </w:rPr>
        <w:t>, D</w:t>
      </w:r>
      <w:r w:rsidR="00007849">
        <w:rPr>
          <w:rFonts w:ascii="Times New Roman" w:hAnsi="Times New Roman" w:cs="Times New Roman"/>
        </w:rPr>
        <w:t xml:space="preserve">ansk </w:t>
      </w:r>
      <w:r>
        <w:rPr>
          <w:rFonts w:ascii="Times New Roman" w:hAnsi="Times New Roman" w:cs="Times New Roman"/>
        </w:rPr>
        <w:t>F</w:t>
      </w:r>
      <w:r w:rsidR="00007849">
        <w:rPr>
          <w:rFonts w:ascii="Times New Roman" w:hAnsi="Times New Roman" w:cs="Times New Roman"/>
        </w:rPr>
        <w:t>olkeparti</w:t>
      </w:r>
      <w:r>
        <w:rPr>
          <w:rFonts w:ascii="Times New Roman" w:hAnsi="Times New Roman" w:cs="Times New Roman"/>
        </w:rPr>
        <w:t>, S</w:t>
      </w:r>
      <w:r w:rsidR="00007849">
        <w:rPr>
          <w:rFonts w:ascii="Times New Roman" w:hAnsi="Times New Roman" w:cs="Times New Roman"/>
        </w:rPr>
        <w:t xml:space="preserve">ocialistisk </w:t>
      </w:r>
      <w:r>
        <w:rPr>
          <w:rFonts w:ascii="Times New Roman" w:hAnsi="Times New Roman" w:cs="Times New Roman"/>
        </w:rPr>
        <w:t>F</w:t>
      </w:r>
      <w:r w:rsidR="00007849">
        <w:rPr>
          <w:rFonts w:ascii="Times New Roman" w:hAnsi="Times New Roman" w:cs="Times New Roman"/>
        </w:rPr>
        <w:t xml:space="preserve">olkeparti </w:t>
      </w:r>
      <w:r>
        <w:rPr>
          <w:rFonts w:ascii="Times New Roman" w:hAnsi="Times New Roman" w:cs="Times New Roman"/>
        </w:rPr>
        <w:t>og R</w:t>
      </w:r>
      <w:r w:rsidR="00007849">
        <w:rPr>
          <w:rFonts w:ascii="Times New Roman" w:hAnsi="Times New Roman" w:cs="Times New Roman"/>
        </w:rPr>
        <w:t xml:space="preserve">adikale </w:t>
      </w:r>
      <w:r>
        <w:rPr>
          <w:rFonts w:ascii="Times New Roman" w:hAnsi="Times New Roman" w:cs="Times New Roman"/>
        </w:rPr>
        <w:t>V</w:t>
      </w:r>
      <w:r w:rsidR="00007849">
        <w:rPr>
          <w:rFonts w:ascii="Times New Roman" w:hAnsi="Times New Roman" w:cs="Times New Roman"/>
        </w:rPr>
        <w:t>enstre</w:t>
      </w:r>
      <w:r>
        <w:rPr>
          <w:rFonts w:ascii="Times New Roman" w:hAnsi="Times New Roman" w:cs="Times New Roman"/>
        </w:rPr>
        <w:t xml:space="preserve"> har den 25. oktober 2018 indgået en aftale om erstatning for byggeriet på Ørestad Fælled Kvarter, som skal sikre at Københavns Kommunes aftale kan realiseres. </w:t>
      </w:r>
    </w:p>
    <w:p w:rsidR="00020A7C" w:rsidRDefault="00020A7C" w:rsidP="00020A7C">
      <w:pPr>
        <w:autoSpaceDE w:val="0"/>
        <w:autoSpaceDN w:val="0"/>
        <w:adjustRightInd w:val="0"/>
        <w:spacing w:line="240" w:lineRule="auto"/>
        <w:rPr>
          <w:rFonts w:eastAsiaTheme="minorHAnsi"/>
          <w:color w:val="000000"/>
          <w:sz w:val="24"/>
          <w:szCs w:val="24"/>
        </w:rPr>
      </w:pPr>
    </w:p>
    <w:p w:rsidR="00020A7C" w:rsidRPr="00906E60" w:rsidRDefault="00020A7C" w:rsidP="00020A7C">
      <w:pPr>
        <w:autoSpaceDE w:val="0"/>
        <w:autoSpaceDN w:val="0"/>
        <w:adjustRightInd w:val="0"/>
        <w:spacing w:line="240" w:lineRule="auto"/>
        <w:rPr>
          <w:rFonts w:ascii="Times New Roman" w:eastAsiaTheme="minorHAnsi" w:hAnsi="Times New Roman" w:cs="Times New Roman"/>
          <w:color w:val="000000"/>
          <w:sz w:val="24"/>
          <w:szCs w:val="24"/>
        </w:rPr>
      </w:pPr>
      <w:r w:rsidRPr="00906E60">
        <w:rPr>
          <w:rFonts w:ascii="Times New Roman" w:eastAsiaTheme="minorHAnsi" w:hAnsi="Times New Roman" w:cs="Times New Roman"/>
          <w:color w:val="000000"/>
          <w:sz w:val="24"/>
          <w:szCs w:val="24"/>
        </w:rPr>
        <w:t>Nærværende lovforslag</w:t>
      </w:r>
      <w:r>
        <w:rPr>
          <w:rFonts w:ascii="Times New Roman" w:eastAsiaTheme="minorHAnsi" w:hAnsi="Times New Roman" w:cs="Times New Roman"/>
          <w:color w:val="000000"/>
          <w:sz w:val="24"/>
          <w:szCs w:val="24"/>
        </w:rPr>
        <w:t xml:space="preserve"> udmønter denne politiske aftale. </w:t>
      </w:r>
      <w:r w:rsidRPr="00906E60">
        <w:rPr>
          <w:rFonts w:ascii="Times New Roman" w:eastAsiaTheme="minorHAnsi" w:hAnsi="Times New Roman" w:cs="Times New Roman"/>
          <w:color w:val="000000"/>
          <w:sz w:val="24"/>
          <w:szCs w:val="24"/>
        </w:rPr>
        <w:t xml:space="preserve"> </w:t>
      </w:r>
    </w:p>
    <w:p w:rsidR="00020A7C" w:rsidRPr="00906E60" w:rsidRDefault="00020A7C" w:rsidP="00020A7C">
      <w:pPr>
        <w:autoSpaceDE w:val="0"/>
        <w:autoSpaceDN w:val="0"/>
        <w:adjustRightInd w:val="0"/>
        <w:spacing w:line="240" w:lineRule="auto"/>
        <w:rPr>
          <w:rFonts w:eastAsiaTheme="minorHAnsi"/>
          <w:color w:val="000000"/>
          <w:sz w:val="24"/>
          <w:szCs w:val="24"/>
        </w:rPr>
      </w:pPr>
    </w:p>
    <w:p w:rsidR="00007849" w:rsidRDefault="00020A7C" w:rsidP="00020A7C">
      <w:pPr>
        <w:pStyle w:val="Normal-medluft"/>
        <w:jc w:val="both"/>
        <w:rPr>
          <w:rFonts w:ascii="Times New Roman" w:hAnsi="Times New Roman" w:cs="Times New Roman"/>
          <w:sz w:val="24"/>
          <w:szCs w:val="24"/>
        </w:rPr>
      </w:pPr>
      <w:r w:rsidRPr="0089279C">
        <w:rPr>
          <w:rFonts w:ascii="Times New Roman" w:hAnsi="Times New Roman" w:cs="Times New Roman"/>
          <w:sz w:val="24"/>
          <w:szCs w:val="24"/>
        </w:rPr>
        <w:t xml:space="preserve">Lovforslaget skal </w:t>
      </w:r>
      <w:r w:rsidR="0060789E">
        <w:rPr>
          <w:rFonts w:ascii="Times New Roman" w:hAnsi="Times New Roman" w:cs="Times New Roman"/>
          <w:sz w:val="24"/>
          <w:szCs w:val="24"/>
        </w:rPr>
        <w:t>give hjemmel til</w:t>
      </w:r>
      <w:r>
        <w:rPr>
          <w:rFonts w:ascii="Times New Roman" w:hAnsi="Times New Roman" w:cs="Times New Roman"/>
          <w:sz w:val="24"/>
          <w:szCs w:val="24"/>
        </w:rPr>
        <w:t>,</w:t>
      </w:r>
      <w:r w:rsidRPr="0089279C">
        <w:rPr>
          <w:rFonts w:ascii="Times New Roman" w:hAnsi="Times New Roman" w:cs="Times New Roman"/>
          <w:sz w:val="24"/>
          <w:szCs w:val="24"/>
        </w:rPr>
        <w:t xml:space="preserve"> at Københavns Kommunes indskyde</w:t>
      </w:r>
      <w:r w:rsidR="0060789E">
        <w:rPr>
          <w:rFonts w:ascii="Times New Roman" w:hAnsi="Times New Roman" w:cs="Times New Roman"/>
          <w:sz w:val="24"/>
          <w:szCs w:val="24"/>
        </w:rPr>
        <w:t>r</w:t>
      </w:r>
      <w:r w:rsidRPr="0089279C">
        <w:rPr>
          <w:rFonts w:ascii="Times New Roman" w:hAnsi="Times New Roman" w:cs="Times New Roman"/>
          <w:sz w:val="24"/>
          <w:szCs w:val="24"/>
        </w:rPr>
        <w:t xml:space="preserve"> to arealer i Udviklingsselskabet By &amp; Havn I/S beliggende ved Vejlands Allé og Selinevej Nord. Udviklingsselskabet By &amp; Havn I/S </w:t>
      </w:r>
      <w:r w:rsidR="0060789E">
        <w:rPr>
          <w:rFonts w:ascii="Times New Roman" w:hAnsi="Times New Roman" w:cs="Times New Roman"/>
          <w:sz w:val="24"/>
          <w:szCs w:val="24"/>
        </w:rPr>
        <w:t>vil</w:t>
      </w:r>
      <w:r w:rsidR="0060789E" w:rsidRPr="0089279C">
        <w:rPr>
          <w:rFonts w:ascii="Times New Roman" w:hAnsi="Times New Roman" w:cs="Times New Roman"/>
          <w:sz w:val="24"/>
          <w:szCs w:val="24"/>
        </w:rPr>
        <w:t xml:space="preserve"> </w:t>
      </w:r>
      <w:r w:rsidRPr="0089279C">
        <w:rPr>
          <w:rFonts w:ascii="Times New Roman" w:hAnsi="Times New Roman" w:cs="Times New Roman"/>
          <w:sz w:val="24"/>
          <w:szCs w:val="24"/>
        </w:rPr>
        <w:t xml:space="preserve">herefter forestå byudvikling af disse arealer. </w:t>
      </w:r>
    </w:p>
    <w:p w:rsidR="00C9114C" w:rsidRDefault="00020A7C" w:rsidP="00020A7C">
      <w:pPr>
        <w:pStyle w:val="Normal-medluft"/>
        <w:jc w:val="both"/>
        <w:rPr>
          <w:rFonts w:ascii="Times New Roman" w:hAnsi="Times New Roman" w:cs="Times New Roman"/>
          <w:sz w:val="24"/>
          <w:szCs w:val="24"/>
        </w:rPr>
      </w:pPr>
      <w:r>
        <w:rPr>
          <w:rFonts w:ascii="Times New Roman" w:hAnsi="Times New Roman" w:cs="Times New Roman"/>
          <w:sz w:val="24"/>
          <w:szCs w:val="24"/>
        </w:rPr>
        <w:t>Arealerne er</w:t>
      </w:r>
      <w:r w:rsidR="00007849">
        <w:rPr>
          <w:rFonts w:ascii="Times New Roman" w:hAnsi="Times New Roman" w:cs="Times New Roman"/>
          <w:sz w:val="24"/>
          <w:szCs w:val="24"/>
        </w:rPr>
        <w:t xml:space="preserve"> på nuværende tidspunkt omfattet af </w:t>
      </w:r>
      <w:r w:rsidR="00772F67">
        <w:rPr>
          <w:rFonts w:ascii="Times New Roman" w:hAnsi="Times New Roman" w:cs="Times New Roman"/>
          <w:sz w:val="24"/>
          <w:szCs w:val="24"/>
        </w:rPr>
        <w:t xml:space="preserve">en række begrænsninger </w:t>
      </w:r>
      <w:r w:rsidR="00B940C4">
        <w:rPr>
          <w:rFonts w:ascii="Times New Roman" w:hAnsi="Times New Roman" w:cs="Times New Roman"/>
          <w:sz w:val="24"/>
          <w:szCs w:val="24"/>
        </w:rPr>
        <w:t xml:space="preserve">for arealanvendelsen, </w:t>
      </w:r>
      <w:r w:rsidR="00772F67">
        <w:rPr>
          <w:rFonts w:ascii="Times New Roman" w:hAnsi="Times New Roman" w:cs="Times New Roman"/>
          <w:sz w:val="24"/>
          <w:szCs w:val="24"/>
        </w:rPr>
        <w:t xml:space="preserve">som medfører, at der ikke kan bygges på arealerne. Arealerne er bl.a. fredet i medfør af naturbeskyttelsesloven. Lovforslaget skal derfor skabe mulighed for, at områderne kan byudvikles. </w:t>
      </w:r>
    </w:p>
    <w:p w:rsidR="00020A7C" w:rsidRDefault="00020A7C" w:rsidP="00020A7C">
      <w:pPr>
        <w:pStyle w:val="Normal-medluft"/>
        <w:jc w:val="both"/>
        <w:rPr>
          <w:rFonts w:ascii="Times New Roman" w:hAnsi="Times New Roman" w:cs="Times New Roman"/>
          <w:sz w:val="24"/>
          <w:szCs w:val="24"/>
        </w:rPr>
      </w:pPr>
      <w:r w:rsidRPr="0089279C">
        <w:rPr>
          <w:rFonts w:ascii="Times New Roman" w:hAnsi="Times New Roman" w:cs="Times New Roman"/>
          <w:sz w:val="24"/>
          <w:szCs w:val="24"/>
        </w:rPr>
        <w:t xml:space="preserve">Lovforslaget skal desuden sikre, at Ørestad Fælled Kvarter </w:t>
      </w:r>
      <w:r>
        <w:rPr>
          <w:rFonts w:ascii="Times New Roman" w:hAnsi="Times New Roman" w:cs="Times New Roman"/>
          <w:sz w:val="24"/>
          <w:szCs w:val="24"/>
        </w:rPr>
        <w:t>friholdes for bebyggelse og øvrige indgreb ligesom de øvrige naturområder i Ørestad</w:t>
      </w:r>
      <w:r w:rsidR="00D45E28">
        <w:rPr>
          <w:rFonts w:ascii="Times New Roman" w:hAnsi="Times New Roman" w:cs="Times New Roman"/>
          <w:sz w:val="24"/>
          <w:szCs w:val="24"/>
        </w:rPr>
        <w:t>en</w:t>
      </w:r>
      <w:r w:rsidRPr="0089279C">
        <w:rPr>
          <w:rFonts w:ascii="Times New Roman" w:hAnsi="Times New Roman" w:cs="Times New Roman"/>
          <w:sz w:val="24"/>
          <w:szCs w:val="24"/>
        </w:rPr>
        <w:t xml:space="preserve">. </w:t>
      </w:r>
      <w:r>
        <w:rPr>
          <w:rFonts w:ascii="Times New Roman" w:hAnsi="Times New Roman" w:cs="Times New Roman"/>
          <w:sz w:val="24"/>
          <w:szCs w:val="24"/>
        </w:rPr>
        <w:t xml:space="preserve">Herved sikres det, at arealet på Ørestad Fælled Kvarter med højere naturværdi bevares til fordel for arealer på </w:t>
      </w:r>
      <w:r w:rsidR="00736198">
        <w:rPr>
          <w:rFonts w:ascii="Times New Roman" w:hAnsi="Times New Roman" w:cs="Times New Roman"/>
          <w:sz w:val="24"/>
          <w:szCs w:val="24"/>
        </w:rPr>
        <w:t>Amager</w:t>
      </w:r>
      <w:r>
        <w:rPr>
          <w:rFonts w:ascii="Times New Roman" w:hAnsi="Times New Roman" w:cs="Times New Roman"/>
          <w:sz w:val="24"/>
          <w:szCs w:val="24"/>
        </w:rPr>
        <w:t xml:space="preserve"> Fælled med lavere naturværdi, som Udviklingsselskabet By &amp; Havn I/S herefter kan byudvikle. Lovforslaget skal desuden skabe mulighed for</w:t>
      </w:r>
      <w:r w:rsidR="00B940C4">
        <w:rPr>
          <w:rFonts w:ascii="Times New Roman" w:hAnsi="Times New Roman" w:cs="Times New Roman"/>
          <w:sz w:val="24"/>
          <w:szCs w:val="24"/>
        </w:rPr>
        <w:t>,</w:t>
      </w:r>
      <w:r>
        <w:rPr>
          <w:rFonts w:ascii="Times New Roman" w:hAnsi="Times New Roman" w:cs="Times New Roman"/>
          <w:sz w:val="24"/>
          <w:szCs w:val="24"/>
        </w:rPr>
        <w:t xml:space="preserve"> at der </w:t>
      </w:r>
      <w:r w:rsidR="00DE61E1">
        <w:rPr>
          <w:rFonts w:ascii="Times New Roman" w:hAnsi="Times New Roman" w:cs="Times New Roman"/>
          <w:sz w:val="24"/>
          <w:szCs w:val="24"/>
        </w:rPr>
        <w:t xml:space="preserve">kan </w:t>
      </w:r>
      <w:r>
        <w:rPr>
          <w:rFonts w:ascii="Times New Roman" w:hAnsi="Times New Roman" w:cs="Times New Roman"/>
          <w:sz w:val="24"/>
          <w:szCs w:val="24"/>
        </w:rPr>
        <w:t>rejses en fredningssag efter de almindelige regler i naturbeskyttelsesloven</w:t>
      </w:r>
      <w:r w:rsidR="00DE61E1">
        <w:rPr>
          <w:rFonts w:ascii="Times New Roman" w:hAnsi="Times New Roman" w:cs="Times New Roman"/>
          <w:sz w:val="24"/>
          <w:szCs w:val="24"/>
        </w:rPr>
        <w:t xml:space="preserve"> for området</w:t>
      </w:r>
      <w:r>
        <w:rPr>
          <w:rFonts w:ascii="Times New Roman" w:hAnsi="Times New Roman" w:cs="Times New Roman"/>
          <w:sz w:val="24"/>
          <w:szCs w:val="24"/>
        </w:rPr>
        <w:t xml:space="preserve">. </w:t>
      </w:r>
      <w:r w:rsidR="00F46D65">
        <w:rPr>
          <w:rFonts w:ascii="Times New Roman" w:hAnsi="Times New Roman" w:cs="Times New Roman"/>
          <w:sz w:val="24"/>
          <w:szCs w:val="24"/>
        </w:rPr>
        <w:t>En gennemført fredning vil gælde ved siden af bestemmelserne i denne lov</w:t>
      </w:r>
      <w:r w:rsidR="00FD659F">
        <w:rPr>
          <w:rFonts w:ascii="Times New Roman" w:hAnsi="Times New Roman" w:cs="Times New Roman"/>
          <w:sz w:val="24"/>
          <w:szCs w:val="24"/>
        </w:rPr>
        <w:t>s § 16, stk. 2</w:t>
      </w:r>
      <w:r w:rsidR="00F46D65">
        <w:rPr>
          <w:rFonts w:ascii="Times New Roman" w:hAnsi="Times New Roman" w:cs="Times New Roman"/>
          <w:sz w:val="24"/>
          <w:szCs w:val="24"/>
        </w:rPr>
        <w:t xml:space="preserve">, indtil denne </w:t>
      </w:r>
      <w:r w:rsidR="00FD659F">
        <w:rPr>
          <w:rFonts w:ascii="Times New Roman" w:hAnsi="Times New Roman" w:cs="Times New Roman"/>
          <w:sz w:val="24"/>
          <w:szCs w:val="24"/>
        </w:rPr>
        <w:t>bestemmelse ophæves</w:t>
      </w:r>
      <w:r w:rsidR="00F46D65">
        <w:rPr>
          <w:rFonts w:ascii="Times New Roman" w:hAnsi="Times New Roman" w:cs="Times New Roman"/>
          <w:sz w:val="24"/>
          <w:szCs w:val="24"/>
        </w:rPr>
        <w:t xml:space="preserve"> ved en ny lov. </w:t>
      </w:r>
    </w:p>
    <w:p w:rsidR="00020A7C" w:rsidRPr="0089279C" w:rsidRDefault="00020A7C" w:rsidP="00020A7C">
      <w:pPr>
        <w:pStyle w:val="Normal-medluft"/>
        <w:jc w:val="both"/>
        <w:rPr>
          <w:rFonts w:ascii="Times New Roman" w:hAnsi="Times New Roman" w:cs="Times New Roman"/>
          <w:sz w:val="24"/>
          <w:szCs w:val="24"/>
        </w:rPr>
      </w:pPr>
      <w:r>
        <w:rPr>
          <w:rFonts w:ascii="Times New Roman" w:hAnsi="Times New Roman" w:cs="Times New Roman"/>
          <w:sz w:val="24"/>
          <w:szCs w:val="24"/>
        </w:rPr>
        <w:t xml:space="preserve">Lovforslaget skal </w:t>
      </w:r>
      <w:r w:rsidR="0060789E">
        <w:rPr>
          <w:rFonts w:ascii="Times New Roman" w:hAnsi="Times New Roman" w:cs="Times New Roman"/>
          <w:sz w:val="24"/>
          <w:szCs w:val="24"/>
        </w:rPr>
        <w:t xml:space="preserve">herudover </w:t>
      </w:r>
      <w:r>
        <w:rPr>
          <w:rFonts w:ascii="Times New Roman" w:hAnsi="Times New Roman" w:cs="Times New Roman"/>
          <w:sz w:val="24"/>
          <w:szCs w:val="24"/>
        </w:rPr>
        <w:t>sikre, at arealet øst for Bådehavnsgade, som ejes af Udviklingsselskabet By &amp; Havn I/S, kan byudvikles</w:t>
      </w:r>
      <w:r w:rsidR="00DE61E1">
        <w:rPr>
          <w:rFonts w:ascii="Times New Roman" w:hAnsi="Times New Roman" w:cs="Times New Roman"/>
          <w:sz w:val="24"/>
          <w:szCs w:val="24"/>
        </w:rPr>
        <w:t xml:space="preserve">, hvilket kræver, </w:t>
      </w:r>
      <w:r>
        <w:rPr>
          <w:rFonts w:ascii="Times New Roman" w:hAnsi="Times New Roman" w:cs="Times New Roman"/>
          <w:sz w:val="24"/>
          <w:szCs w:val="24"/>
        </w:rPr>
        <w:t xml:space="preserve">at fredningen på området ophæves, ligesom strandbeskyttelsen efter naturbeskyttelsesloven på området skal ophæves.  </w:t>
      </w:r>
    </w:p>
    <w:p w:rsidR="00F44859" w:rsidRDefault="00020A7C" w:rsidP="00020A7C">
      <w:pPr>
        <w:pStyle w:val="Normal-medluft"/>
        <w:jc w:val="both"/>
        <w:rPr>
          <w:rFonts w:ascii="Times New Roman" w:hAnsi="Times New Roman" w:cs="Times New Roman"/>
          <w:sz w:val="24"/>
          <w:szCs w:val="24"/>
        </w:rPr>
      </w:pPr>
      <w:r>
        <w:rPr>
          <w:rFonts w:ascii="Times New Roman" w:hAnsi="Times New Roman" w:cs="Times New Roman"/>
          <w:sz w:val="24"/>
          <w:szCs w:val="24"/>
        </w:rPr>
        <w:t xml:space="preserve">Endelig </w:t>
      </w:r>
      <w:r w:rsidR="003B7EF0">
        <w:rPr>
          <w:rFonts w:ascii="Times New Roman" w:hAnsi="Times New Roman" w:cs="Times New Roman"/>
          <w:sz w:val="24"/>
          <w:szCs w:val="24"/>
        </w:rPr>
        <w:t xml:space="preserve">indeholder </w:t>
      </w:r>
      <w:r>
        <w:rPr>
          <w:rFonts w:ascii="Times New Roman" w:hAnsi="Times New Roman" w:cs="Times New Roman"/>
          <w:sz w:val="24"/>
          <w:szCs w:val="24"/>
        </w:rPr>
        <w:t xml:space="preserve">lovforslaget </w:t>
      </w:r>
      <w:r w:rsidRPr="0089279C">
        <w:rPr>
          <w:rFonts w:ascii="Times New Roman" w:hAnsi="Times New Roman" w:cs="Times New Roman"/>
          <w:sz w:val="24"/>
          <w:szCs w:val="24"/>
        </w:rPr>
        <w:t>ændr</w:t>
      </w:r>
      <w:r w:rsidR="003B7EF0">
        <w:rPr>
          <w:rFonts w:ascii="Times New Roman" w:hAnsi="Times New Roman" w:cs="Times New Roman"/>
          <w:sz w:val="24"/>
          <w:szCs w:val="24"/>
        </w:rPr>
        <w:t>inger af</w:t>
      </w:r>
      <w:r w:rsidRPr="0089279C">
        <w:rPr>
          <w:rFonts w:ascii="Times New Roman" w:hAnsi="Times New Roman" w:cs="Times New Roman"/>
          <w:sz w:val="24"/>
          <w:szCs w:val="24"/>
        </w:rPr>
        <w:t xml:space="preserve"> de gældende fredningsbestemmelser for Bellahøj</w:t>
      </w:r>
      <w:r w:rsidR="00D45E28">
        <w:rPr>
          <w:rFonts w:ascii="Times New Roman" w:hAnsi="Times New Roman" w:cs="Times New Roman"/>
          <w:sz w:val="24"/>
          <w:szCs w:val="24"/>
        </w:rPr>
        <w:t>marken</w:t>
      </w:r>
      <w:r w:rsidR="0060789E" w:rsidRPr="0089279C">
        <w:rPr>
          <w:rFonts w:ascii="Times New Roman" w:hAnsi="Times New Roman" w:cs="Times New Roman"/>
          <w:sz w:val="24"/>
          <w:szCs w:val="24"/>
        </w:rPr>
        <w:t>. Fredningsbestemmelserne</w:t>
      </w:r>
      <w:r w:rsidRPr="0089279C">
        <w:rPr>
          <w:rFonts w:ascii="Times New Roman" w:hAnsi="Times New Roman" w:cs="Times New Roman"/>
          <w:sz w:val="24"/>
          <w:szCs w:val="24"/>
        </w:rPr>
        <w:t xml:space="preserve"> ændres</w:t>
      </w:r>
      <w:r w:rsidR="0060789E">
        <w:rPr>
          <w:rFonts w:ascii="Times New Roman" w:hAnsi="Times New Roman" w:cs="Times New Roman"/>
          <w:sz w:val="24"/>
          <w:szCs w:val="24"/>
        </w:rPr>
        <w:t xml:space="preserve"> således</w:t>
      </w:r>
      <w:r>
        <w:rPr>
          <w:rFonts w:ascii="Times New Roman" w:hAnsi="Times New Roman" w:cs="Times New Roman"/>
          <w:sz w:val="24"/>
          <w:szCs w:val="24"/>
        </w:rPr>
        <w:t>,</w:t>
      </w:r>
      <w:r w:rsidRPr="0089279C">
        <w:rPr>
          <w:rFonts w:ascii="Times New Roman" w:hAnsi="Times New Roman" w:cs="Times New Roman"/>
          <w:sz w:val="24"/>
          <w:szCs w:val="24"/>
        </w:rPr>
        <w:t xml:space="preserve"> så </w:t>
      </w:r>
      <w:r>
        <w:rPr>
          <w:rFonts w:ascii="Times New Roman" w:hAnsi="Times New Roman" w:cs="Times New Roman"/>
          <w:sz w:val="24"/>
          <w:szCs w:val="24"/>
        </w:rPr>
        <w:t>det bliver muligt</w:t>
      </w:r>
      <w:r w:rsidRPr="0089279C">
        <w:rPr>
          <w:rFonts w:ascii="Times New Roman" w:hAnsi="Times New Roman" w:cs="Times New Roman"/>
          <w:sz w:val="24"/>
          <w:szCs w:val="24"/>
        </w:rPr>
        <w:t xml:space="preserve"> at </w:t>
      </w:r>
      <w:r>
        <w:rPr>
          <w:rFonts w:ascii="Times New Roman" w:hAnsi="Times New Roman" w:cs="Times New Roman"/>
          <w:sz w:val="24"/>
          <w:szCs w:val="24"/>
        </w:rPr>
        <w:t>udvide åbningstiden</w:t>
      </w:r>
      <w:r w:rsidR="00D45E28">
        <w:rPr>
          <w:rFonts w:ascii="Times New Roman" w:hAnsi="Times New Roman" w:cs="Times New Roman"/>
          <w:sz w:val="24"/>
          <w:szCs w:val="24"/>
        </w:rPr>
        <w:t xml:space="preserve"> for campingpladsen</w:t>
      </w:r>
      <w:r>
        <w:rPr>
          <w:rFonts w:ascii="Times New Roman" w:hAnsi="Times New Roman" w:cs="Times New Roman"/>
          <w:sz w:val="24"/>
          <w:szCs w:val="24"/>
        </w:rPr>
        <w:t xml:space="preserve"> samt at</w:t>
      </w:r>
      <w:r w:rsidRPr="0089279C">
        <w:rPr>
          <w:rFonts w:ascii="Times New Roman" w:hAnsi="Times New Roman" w:cs="Times New Roman"/>
          <w:sz w:val="24"/>
          <w:szCs w:val="24"/>
        </w:rPr>
        <w:t xml:space="preserve"> udvikle </w:t>
      </w:r>
      <w:r>
        <w:rPr>
          <w:rFonts w:ascii="Times New Roman" w:hAnsi="Times New Roman" w:cs="Times New Roman"/>
          <w:sz w:val="24"/>
          <w:szCs w:val="24"/>
        </w:rPr>
        <w:t>og</w:t>
      </w:r>
      <w:r w:rsidRPr="0089279C">
        <w:rPr>
          <w:rFonts w:ascii="Times New Roman" w:hAnsi="Times New Roman" w:cs="Times New Roman"/>
          <w:sz w:val="24"/>
          <w:szCs w:val="24"/>
        </w:rPr>
        <w:t xml:space="preserve"> udvide faciliteterne til tidssvarende standard</w:t>
      </w:r>
      <w:r>
        <w:rPr>
          <w:rFonts w:ascii="Times New Roman" w:hAnsi="Times New Roman" w:cs="Times New Roman"/>
          <w:sz w:val="24"/>
          <w:szCs w:val="24"/>
        </w:rPr>
        <w:t xml:space="preserve">. </w:t>
      </w:r>
    </w:p>
    <w:p w:rsidR="00020A7C" w:rsidRDefault="00020A7C" w:rsidP="00020A7C">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auto"/>
          <w:sz w:val="24"/>
          <w:szCs w:val="24"/>
          <w:lang w:eastAsia="da-DK"/>
        </w:rPr>
        <w:t>Lovforslagets hovedpunkter</w:t>
      </w:r>
      <w:r w:rsidRPr="003F46FE">
        <w:rPr>
          <w:rFonts w:ascii="Times New Roman" w:eastAsia="Times New Roman" w:hAnsi="Times New Roman" w:cs="Times New Roman"/>
          <w:i/>
          <w:color w:val="auto"/>
          <w:sz w:val="24"/>
          <w:szCs w:val="24"/>
          <w:lang w:eastAsia="da-DK"/>
        </w:rPr>
        <w:t xml:space="preserve"> </w:t>
      </w:r>
    </w:p>
    <w:p w:rsidR="00020A7C" w:rsidRDefault="00020A7C" w:rsidP="00020A7C">
      <w:pPr>
        <w:spacing w:line="240" w:lineRule="auto"/>
        <w:rPr>
          <w:rFonts w:ascii="Times New Roman" w:eastAsia="Times New Roman" w:hAnsi="Times New Roman" w:cs="Times New Roman"/>
          <w:i/>
          <w:color w:val="auto"/>
          <w:sz w:val="24"/>
          <w:szCs w:val="24"/>
          <w:lang w:eastAsia="da-DK"/>
        </w:rPr>
      </w:pPr>
    </w:p>
    <w:p w:rsidR="00020A7C" w:rsidRPr="003F46FE" w:rsidRDefault="00020A7C" w:rsidP="00020A7C">
      <w:pPr>
        <w:spacing w:line="240" w:lineRule="auto"/>
        <w:rPr>
          <w:rFonts w:ascii="Times New Roman" w:eastAsia="Times New Roman" w:hAnsi="Times New Roman" w:cs="Times New Roman"/>
          <w:i/>
          <w:color w:val="000000"/>
          <w:sz w:val="24"/>
          <w:szCs w:val="24"/>
          <w:lang w:eastAsia="da-DK"/>
        </w:rPr>
      </w:pPr>
      <w:r>
        <w:rPr>
          <w:rFonts w:ascii="Times New Roman" w:eastAsia="Times New Roman" w:hAnsi="Times New Roman" w:cs="Times New Roman"/>
          <w:i/>
          <w:color w:val="auto"/>
          <w:sz w:val="24"/>
          <w:szCs w:val="24"/>
          <w:lang w:eastAsia="da-DK"/>
        </w:rPr>
        <w:t xml:space="preserve">2.1 Nye arealer indskydes i Udviklingsselskabet By &amp; Havn I/S og byudvikles  </w:t>
      </w:r>
    </w:p>
    <w:p w:rsidR="00020A7C" w:rsidRDefault="00020A7C" w:rsidP="00020A7C">
      <w:pPr>
        <w:pStyle w:val="Listeafsnit"/>
        <w:spacing w:line="240" w:lineRule="auto"/>
        <w:ind w:left="720"/>
        <w:rPr>
          <w:rFonts w:ascii="Times New Roman" w:eastAsia="Times New Roman" w:hAnsi="Times New Roman" w:cs="Times New Roman"/>
          <w:i/>
          <w:color w:val="auto"/>
          <w:sz w:val="24"/>
          <w:szCs w:val="24"/>
          <w:lang w:eastAsia="da-DK"/>
        </w:rPr>
      </w:pPr>
    </w:p>
    <w:p w:rsidR="00020A7C" w:rsidRDefault="00020A7C" w:rsidP="00020A7C">
      <w:pPr>
        <w:spacing w:line="240" w:lineRule="auto"/>
        <w:ind w:firstLine="1080"/>
        <w:rPr>
          <w:rFonts w:ascii="Times New Roman" w:eastAsia="Times New Roman" w:hAnsi="Times New Roman" w:cs="Times New Roman"/>
          <w:i/>
          <w:color w:val="auto"/>
          <w:sz w:val="24"/>
          <w:szCs w:val="24"/>
          <w:lang w:eastAsia="da-DK"/>
        </w:rPr>
      </w:pPr>
      <w:r w:rsidRPr="00D30C3C">
        <w:rPr>
          <w:rFonts w:ascii="Times New Roman" w:eastAsia="Times New Roman" w:hAnsi="Times New Roman" w:cs="Times New Roman"/>
          <w:i/>
          <w:color w:val="auto"/>
          <w:sz w:val="24"/>
          <w:szCs w:val="24"/>
          <w:lang w:eastAsia="da-DK"/>
        </w:rPr>
        <w:t>2.1.1 Gældende ret</w:t>
      </w:r>
    </w:p>
    <w:p w:rsidR="00020A7C" w:rsidRDefault="00020A7C" w:rsidP="00020A7C">
      <w:pPr>
        <w:spacing w:line="240" w:lineRule="auto"/>
        <w:ind w:firstLine="1080"/>
        <w:rPr>
          <w:rFonts w:ascii="Times New Roman" w:eastAsia="Times New Roman" w:hAnsi="Times New Roman" w:cs="Times New Roman"/>
          <w:i/>
          <w:color w:val="auto"/>
          <w:sz w:val="24"/>
          <w:szCs w:val="24"/>
          <w:lang w:eastAsia="da-DK"/>
        </w:rPr>
      </w:pPr>
    </w:p>
    <w:p w:rsidR="00020A7C" w:rsidRDefault="00020A7C" w:rsidP="00020A7C">
      <w:pPr>
        <w:spacing w:line="240" w:lineRule="auto"/>
        <w:rPr>
          <w:rFonts w:ascii="Times New Roman" w:hAnsi="Times New Roman" w:cs="Times New Roman"/>
          <w:sz w:val="24"/>
          <w:szCs w:val="24"/>
        </w:rPr>
      </w:pPr>
      <w:r w:rsidRPr="0089279C">
        <w:rPr>
          <w:rFonts w:ascii="Times New Roman" w:hAnsi="Times New Roman" w:cs="Times New Roman"/>
          <w:sz w:val="24"/>
          <w:szCs w:val="24"/>
        </w:rPr>
        <w:t>Udviklingsselskabet By &amp; Havn I/S har bl.a. til formål at forestå udvikling af selskabets arealer. Selskabet overtog ved stiftelsen de arealer der tilhørte det daværende Københavns Havn A/S og Ørestadsselskabet I/S, bortset fra arealer tilknyttet driften af metroen. Arealerne er primært beliggende i Ørestad, herunder bl.a. Ørestad Fælled Kvarter</w:t>
      </w:r>
      <w:r w:rsidR="008A30B9">
        <w:rPr>
          <w:rFonts w:ascii="Times New Roman" w:hAnsi="Times New Roman" w:cs="Times New Roman"/>
          <w:sz w:val="24"/>
          <w:szCs w:val="24"/>
        </w:rPr>
        <w:t>. Men også</w:t>
      </w:r>
      <w:r w:rsidRPr="0089279C">
        <w:rPr>
          <w:rFonts w:ascii="Times New Roman" w:hAnsi="Times New Roman" w:cs="Times New Roman"/>
          <w:sz w:val="24"/>
          <w:szCs w:val="24"/>
        </w:rPr>
        <w:t xml:space="preserve"> langs havnefronten, primært i Nordhavn og på Prøvestenen.  </w:t>
      </w:r>
    </w:p>
    <w:p w:rsidR="002A0AFB" w:rsidRDefault="002A0AFB" w:rsidP="00020A7C">
      <w:pPr>
        <w:spacing w:line="240" w:lineRule="auto"/>
        <w:rPr>
          <w:rFonts w:ascii="Times New Roman" w:hAnsi="Times New Roman" w:cs="Times New Roman"/>
          <w:sz w:val="24"/>
          <w:szCs w:val="24"/>
        </w:rPr>
      </w:pPr>
    </w:p>
    <w:p w:rsidR="00950064" w:rsidRDefault="002A0AFB" w:rsidP="00020A7C">
      <w:pPr>
        <w:spacing w:line="240" w:lineRule="auto"/>
        <w:rPr>
          <w:rFonts w:ascii="Times New Roman" w:hAnsi="Times New Roman" w:cs="Times New Roman"/>
          <w:sz w:val="24"/>
          <w:szCs w:val="24"/>
        </w:rPr>
      </w:pPr>
      <w:r>
        <w:rPr>
          <w:rFonts w:ascii="Times New Roman" w:hAnsi="Times New Roman" w:cs="Times New Roman"/>
          <w:sz w:val="24"/>
          <w:szCs w:val="24"/>
        </w:rPr>
        <w:t xml:space="preserve">Det har hele tiden været en forudsætning, at Ørestad Fælled Kvarter </w:t>
      </w:r>
      <w:r w:rsidR="008F1C81">
        <w:rPr>
          <w:rFonts w:ascii="Times New Roman" w:hAnsi="Times New Roman" w:cs="Times New Roman"/>
          <w:sz w:val="24"/>
          <w:szCs w:val="24"/>
        </w:rPr>
        <w:t>skulle</w:t>
      </w:r>
      <w:r>
        <w:rPr>
          <w:rFonts w:ascii="Times New Roman" w:hAnsi="Times New Roman" w:cs="Times New Roman"/>
          <w:sz w:val="24"/>
          <w:szCs w:val="24"/>
        </w:rPr>
        <w:t xml:space="preserve"> </w:t>
      </w:r>
      <w:r w:rsidR="00950064">
        <w:rPr>
          <w:rFonts w:ascii="Times New Roman" w:hAnsi="Times New Roman" w:cs="Times New Roman"/>
          <w:sz w:val="24"/>
          <w:szCs w:val="24"/>
        </w:rPr>
        <w:t>byudvikles</w:t>
      </w:r>
      <w:r w:rsidR="00094941">
        <w:rPr>
          <w:rFonts w:ascii="Times New Roman" w:hAnsi="Times New Roman" w:cs="Times New Roman"/>
          <w:sz w:val="24"/>
          <w:szCs w:val="24"/>
        </w:rPr>
        <w:t xml:space="preserve">. </w:t>
      </w:r>
      <w:r w:rsidR="00094941" w:rsidRPr="00C9114C">
        <w:rPr>
          <w:rFonts w:ascii="Times New Roman" w:hAnsi="Times New Roman" w:cs="Times New Roman"/>
          <w:sz w:val="24"/>
          <w:szCs w:val="24"/>
        </w:rPr>
        <w:t>Indtægterne fra udvikling af området har været forudsat til nedbringelse af selskabets gæld og har ligget til grund bl.a. ved indgåelse af aftalen om Sydhavnsmetroen</w:t>
      </w:r>
      <w:r w:rsidR="008A30B9">
        <w:rPr>
          <w:rFonts w:ascii="Times New Roman" w:hAnsi="Times New Roman" w:cs="Times New Roman"/>
          <w:sz w:val="24"/>
          <w:szCs w:val="24"/>
        </w:rPr>
        <w:t xml:space="preserve"> i 2014</w:t>
      </w:r>
      <w:r w:rsidR="00094941" w:rsidRPr="00C9114C">
        <w:rPr>
          <w:rFonts w:ascii="Times New Roman" w:hAnsi="Times New Roman" w:cs="Times New Roman"/>
          <w:sz w:val="24"/>
          <w:szCs w:val="24"/>
        </w:rPr>
        <w:t xml:space="preserve">.  </w:t>
      </w:r>
      <w:r w:rsidR="00094941" w:rsidDel="00094941">
        <w:rPr>
          <w:rFonts w:ascii="Times New Roman" w:hAnsi="Times New Roman" w:cs="Times New Roman"/>
          <w:sz w:val="24"/>
          <w:szCs w:val="24"/>
        </w:rPr>
        <w:t xml:space="preserve"> </w:t>
      </w:r>
    </w:p>
    <w:p w:rsidR="00C9114C" w:rsidRDefault="00C9114C" w:rsidP="00020A7C">
      <w:pPr>
        <w:spacing w:line="240" w:lineRule="auto"/>
        <w:rPr>
          <w:rFonts w:ascii="Times New Roman" w:hAnsi="Times New Roman" w:cs="Times New Roman"/>
          <w:sz w:val="24"/>
          <w:szCs w:val="24"/>
        </w:rPr>
      </w:pPr>
    </w:p>
    <w:p w:rsidR="00950064" w:rsidRDefault="00950064" w:rsidP="0008415B">
      <w:pPr>
        <w:spacing w:line="240" w:lineRule="auto"/>
      </w:pPr>
      <w:r w:rsidRPr="0089279C">
        <w:rPr>
          <w:rFonts w:ascii="Times New Roman" w:hAnsi="Times New Roman" w:cs="Times New Roman"/>
          <w:sz w:val="24"/>
          <w:szCs w:val="24"/>
        </w:rPr>
        <w:t xml:space="preserve">I efteråret 2017 meddelte Københavns </w:t>
      </w:r>
      <w:r>
        <w:rPr>
          <w:rFonts w:ascii="Times New Roman" w:hAnsi="Times New Roman" w:cs="Times New Roman"/>
          <w:sz w:val="24"/>
          <w:szCs w:val="24"/>
        </w:rPr>
        <w:t xml:space="preserve">Kommunes </w:t>
      </w:r>
      <w:r w:rsidRPr="0089279C">
        <w:rPr>
          <w:rFonts w:ascii="Times New Roman" w:hAnsi="Times New Roman" w:cs="Times New Roman"/>
          <w:sz w:val="24"/>
          <w:szCs w:val="24"/>
        </w:rPr>
        <w:t xml:space="preserve">Overborgmester </w:t>
      </w:r>
      <w:r>
        <w:rPr>
          <w:rFonts w:ascii="Times New Roman" w:hAnsi="Times New Roman" w:cs="Times New Roman"/>
          <w:sz w:val="24"/>
          <w:szCs w:val="24"/>
        </w:rPr>
        <w:t xml:space="preserve">imidlertid, </w:t>
      </w:r>
      <w:r w:rsidRPr="0089279C">
        <w:rPr>
          <w:rFonts w:ascii="Times New Roman" w:hAnsi="Times New Roman" w:cs="Times New Roman"/>
          <w:sz w:val="24"/>
          <w:szCs w:val="24"/>
        </w:rPr>
        <w:t>at et flertal i Borgerrepræsentationen havde modsat sig at medvirke til at gennemføre den fornødne lokalplanlægning for det planlagte byggeri på Ørestad Fælled Kvarter</w:t>
      </w:r>
      <w:r>
        <w:rPr>
          <w:rFonts w:ascii="Times New Roman" w:hAnsi="Times New Roman" w:cs="Times New Roman"/>
          <w:sz w:val="24"/>
          <w:szCs w:val="24"/>
        </w:rPr>
        <w:t>.</w:t>
      </w:r>
    </w:p>
    <w:p w:rsidR="00020A7C" w:rsidRPr="00894519" w:rsidRDefault="00020A7C" w:rsidP="00020A7C">
      <w:pPr>
        <w:spacing w:line="240" w:lineRule="auto"/>
        <w:ind w:left="1080"/>
        <w:rPr>
          <w:rFonts w:ascii="Times New Roman" w:eastAsia="Times New Roman" w:hAnsi="Times New Roman" w:cs="Times New Roman"/>
          <w:i/>
          <w:color w:val="auto"/>
          <w:sz w:val="24"/>
          <w:szCs w:val="24"/>
          <w:lang w:eastAsia="da-DK"/>
        </w:rPr>
      </w:pPr>
    </w:p>
    <w:p w:rsidR="00020A7C" w:rsidRPr="00894519"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w:t>
      </w:r>
      <w:r>
        <w:rPr>
          <w:rFonts w:ascii="Times New Roman" w:eastAsia="Times New Roman" w:hAnsi="Times New Roman" w:cs="Times New Roman"/>
          <w:i/>
          <w:color w:val="auto"/>
          <w:sz w:val="24"/>
          <w:szCs w:val="24"/>
          <w:lang w:eastAsia="da-DK"/>
        </w:rPr>
        <w:t>1.2</w:t>
      </w:r>
      <w:r w:rsidRPr="00894519">
        <w:rPr>
          <w:rFonts w:ascii="Times New Roman" w:eastAsia="Times New Roman" w:hAnsi="Times New Roman" w:cs="Times New Roman"/>
          <w:i/>
          <w:color w:val="auto"/>
          <w:sz w:val="24"/>
          <w:szCs w:val="24"/>
          <w:lang w:eastAsia="da-DK"/>
        </w:rPr>
        <w:t xml:space="preserve">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75051A" w:rsidRDefault="00950064" w:rsidP="00950064">
      <w:pPr>
        <w:spacing w:line="240" w:lineRule="auto"/>
        <w:rPr>
          <w:rFonts w:ascii="Times New Roman" w:hAnsi="Times New Roman" w:cs="Times New Roman"/>
          <w:sz w:val="24"/>
          <w:szCs w:val="24"/>
        </w:rPr>
      </w:pPr>
      <w:r w:rsidRPr="0089279C">
        <w:rPr>
          <w:rFonts w:ascii="Times New Roman" w:hAnsi="Times New Roman" w:cs="Times New Roman"/>
          <w:sz w:val="24"/>
          <w:szCs w:val="24"/>
        </w:rPr>
        <w:t xml:space="preserve">Som erstatning for udvikling af Udviklingsselskabet By &amp; Havn I/S’ areal på Ørestad Fælled Kvarter </w:t>
      </w:r>
      <w:r w:rsidR="00EC3F15">
        <w:rPr>
          <w:rFonts w:ascii="Times New Roman" w:hAnsi="Times New Roman" w:cs="Times New Roman"/>
          <w:sz w:val="24"/>
          <w:szCs w:val="24"/>
        </w:rPr>
        <w:t xml:space="preserve">har Københavns </w:t>
      </w:r>
      <w:r w:rsidR="00094941">
        <w:rPr>
          <w:rFonts w:ascii="Times New Roman" w:hAnsi="Times New Roman" w:cs="Times New Roman"/>
          <w:sz w:val="24"/>
          <w:szCs w:val="24"/>
        </w:rPr>
        <w:t xml:space="preserve">Borgerrepræsentation besluttet, at Udviklingsselskabet By &amp; Havn i stedet skal byudvikle </w:t>
      </w:r>
      <w:r w:rsidR="00EC3F15">
        <w:rPr>
          <w:rFonts w:ascii="Times New Roman" w:hAnsi="Times New Roman" w:cs="Times New Roman"/>
          <w:sz w:val="24"/>
          <w:szCs w:val="24"/>
        </w:rPr>
        <w:t>to andre byggefelter b</w:t>
      </w:r>
      <w:r w:rsidR="00EC3F15" w:rsidRPr="0089279C">
        <w:rPr>
          <w:rFonts w:ascii="Times New Roman" w:hAnsi="Times New Roman" w:cs="Times New Roman"/>
          <w:sz w:val="24"/>
          <w:szCs w:val="24"/>
        </w:rPr>
        <w:t xml:space="preserve">eliggende </w:t>
      </w:r>
      <w:r w:rsidR="00BF316B">
        <w:rPr>
          <w:rFonts w:ascii="Times New Roman" w:hAnsi="Times New Roman" w:cs="Times New Roman"/>
          <w:sz w:val="24"/>
          <w:szCs w:val="24"/>
        </w:rPr>
        <w:t xml:space="preserve">henholdsvis </w:t>
      </w:r>
      <w:r w:rsidR="00EC3F15" w:rsidRPr="0089279C">
        <w:rPr>
          <w:rFonts w:ascii="Times New Roman" w:hAnsi="Times New Roman" w:cs="Times New Roman"/>
          <w:sz w:val="24"/>
          <w:szCs w:val="24"/>
        </w:rPr>
        <w:t>nord for Vejlands Allé og på Selinevej Nord</w:t>
      </w:r>
      <w:r w:rsidR="00094941">
        <w:rPr>
          <w:rFonts w:ascii="Times New Roman" w:hAnsi="Times New Roman" w:cs="Times New Roman"/>
          <w:sz w:val="24"/>
          <w:szCs w:val="24"/>
        </w:rPr>
        <w:t>. Byggefelterne ejes</w:t>
      </w:r>
      <w:r w:rsidR="00EC3F15">
        <w:rPr>
          <w:rFonts w:ascii="Times New Roman" w:hAnsi="Times New Roman" w:cs="Times New Roman"/>
          <w:sz w:val="24"/>
          <w:szCs w:val="24"/>
        </w:rPr>
        <w:t xml:space="preserve"> i dag af Københavns Kommune</w:t>
      </w:r>
      <w:r w:rsidR="00094941">
        <w:rPr>
          <w:rFonts w:ascii="Times New Roman" w:hAnsi="Times New Roman" w:cs="Times New Roman"/>
          <w:sz w:val="24"/>
          <w:szCs w:val="24"/>
        </w:rPr>
        <w:t>.</w:t>
      </w:r>
      <w:r w:rsidR="00A605F8">
        <w:rPr>
          <w:rFonts w:ascii="Times New Roman" w:hAnsi="Times New Roman" w:cs="Times New Roman"/>
          <w:sz w:val="24"/>
          <w:szCs w:val="24"/>
        </w:rPr>
        <w:t xml:space="preserve"> </w:t>
      </w:r>
    </w:p>
    <w:p w:rsidR="0075051A" w:rsidRDefault="0075051A" w:rsidP="00950064">
      <w:pPr>
        <w:spacing w:line="240" w:lineRule="auto"/>
        <w:rPr>
          <w:rFonts w:ascii="Times New Roman" w:hAnsi="Times New Roman" w:cs="Times New Roman"/>
          <w:sz w:val="24"/>
          <w:szCs w:val="24"/>
        </w:rPr>
      </w:pPr>
    </w:p>
    <w:p w:rsidR="00020A7C" w:rsidRDefault="00950064" w:rsidP="00020A7C">
      <w:pPr>
        <w:spacing w:line="240" w:lineRule="auto"/>
        <w:rPr>
          <w:rFonts w:ascii="Times New Roman" w:hAnsi="Times New Roman" w:cs="Times New Roman"/>
          <w:sz w:val="24"/>
          <w:szCs w:val="24"/>
        </w:rPr>
      </w:pPr>
      <w:r w:rsidRPr="0089279C">
        <w:rPr>
          <w:rFonts w:ascii="Times New Roman" w:hAnsi="Times New Roman" w:cs="Times New Roman"/>
          <w:sz w:val="24"/>
          <w:szCs w:val="24"/>
        </w:rPr>
        <w:t xml:space="preserve">Da selskabet alene kan udvikle arealer, som selskabet ejer, skal arealerne indskydes i selskabet. </w:t>
      </w:r>
      <w:r w:rsidR="00020A7C">
        <w:rPr>
          <w:rFonts w:ascii="Times New Roman" w:hAnsi="Times New Roman" w:cs="Times New Roman"/>
          <w:sz w:val="24"/>
          <w:szCs w:val="24"/>
        </w:rPr>
        <w:t>De</w:t>
      </w:r>
      <w:r w:rsidR="00EC3F15">
        <w:rPr>
          <w:rFonts w:ascii="Times New Roman" w:hAnsi="Times New Roman" w:cs="Times New Roman"/>
          <w:sz w:val="24"/>
          <w:szCs w:val="24"/>
        </w:rPr>
        <w:t>rfor</w:t>
      </w:r>
      <w:r w:rsidR="00020A7C">
        <w:rPr>
          <w:rFonts w:ascii="Times New Roman" w:hAnsi="Times New Roman" w:cs="Times New Roman"/>
          <w:sz w:val="24"/>
          <w:szCs w:val="24"/>
        </w:rPr>
        <w:t xml:space="preserve"> skal </w:t>
      </w:r>
      <w:r w:rsidR="00EC3F15">
        <w:rPr>
          <w:rFonts w:ascii="Times New Roman" w:hAnsi="Times New Roman" w:cs="Times New Roman"/>
          <w:sz w:val="24"/>
          <w:szCs w:val="24"/>
        </w:rPr>
        <w:t xml:space="preserve">lovforslaget </w:t>
      </w:r>
      <w:r w:rsidR="00020A7C">
        <w:rPr>
          <w:rFonts w:ascii="Times New Roman" w:hAnsi="Times New Roman" w:cs="Times New Roman"/>
          <w:sz w:val="24"/>
          <w:szCs w:val="24"/>
        </w:rPr>
        <w:t xml:space="preserve">give </w:t>
      </w:r>
      <w:r w:rsidR="008F1C81">
        <w:rPr>
          <w:rFonts w:ascii="Times New Roman" w:hAnsi="Times New Roman" w:cs="Times New Roman"/>
          <w:sz w:val="24"/>
          <w:szCs w:val="24"/>
        </w:rPr>
        <w:t>hjemmel til</w:t>
      </w:r>
      <w:r w:rsidR="00020A7C">
        <w:rPr>
          <w:rFonts w:ascii="Times New Roman" w:hAnsi="Times New Roman" w:cs="Times New Roman"/>
          <w:sz w:val="24"/>
          <w:szCs w:val="24"/>
        </w:rPr>
        <w:t xml:space="preserve">, at Københavns Kommune kan indskyde </w:t>
      </w:r>
      <w:r w:rsidR="00E4158F">
        <w:rPr>
          <w:rFonts w:ascii="Times New Roman" w:hAnsi="Times New Roman" w:cs="Times New Roman"/>
          <w:sz w:val="24"/>
          <w:szCs w:val="24"/>
        </w:rPr>
        <w:t xml:space="preserve">de to føromtalte </w:t>
      </w:r>
      <w:r w:rsidR="00020A7C">
        <w:rPr>
          <w:rFonts w:ascii="Times New Roman" w:hAnsi="Times New Roman" w:cs="Times New Roman"/>
          <w:sz w:val="24"/>
          <w:szCs w:val="24"/>
        </w:rPr>
        <w:t>areal</w:t>
      </w:r>
      <w:r w:rsidR="00E4158F">
        <w:rPr>
          <w:rFonts w:ascii="Times New Roman" w:hAnsi="Times New Roman" w:cs="Times New Roman"/>
          <w:sz w:val="24"/>
          <w:szCs w:val="24"/>
        </w:rPr>
        <w:t>er</w:t>
      </w:r>
      <w:r w:rsidR="00020A7C">
        <w:rPr>
          <w:rFonts w:ascii="Times New Roman" w:hAnsi="Times New Roman" w:cs="Times New Roman"/>
          <w:sz w:val="24"/>
          <w:szCs w:val="24"/>
        </w:rPr>
        <w:t xml:space="preserve"> beliggende nord for Vejlands Allé og på Selinevej Nord </w:t>
      </w:r>
      <w:r w:rsidR="00EC3F15">
        <w:rPr>
          <w:rFonts w:ascii="Times New Roman" w:hAnsi="Times New Roman" w:cs="Times New Roman"/>
          <w:sz w:val="24"/>
          <w:szCs w:val="24"/>
        </w:rPr>
        <w:t>t</w:t>
      </w:r>
      <w:r w:rsidR="00020A7C">
        <w:rPr>
          <w:rFonts w:ascii="Times New Roman" w:hAnsi="Times New Roman" w:cs="Times New Roman"/>
          <w:sz w:val="24"/>
          <w:szCs w:val="24"/>
        </w:rPr>
        <w:t>i</w:t>
      </w:r>
      <w:r w:rsidR="00EC3F15">
        <w:rPr>
          <w:rFonts w:ascii="Times New Roman" w:hAnsi="Times New Roman" w:cs="Times New Roman"/>
          <w:sz w:val="24"/>
          <w:szCs w:val="24"/>
        </w:rPr>
        <w:t>l</w:t>
      </w:r>
      <w:r w:rsidR="00020A7C">
        <w:rPr>
          <w:rFonts w:ascii="Times New Roman" w:hAnsi="Times New Roman" w:cs="Times New Roman"/>
          <w:sz w:val="24"/>
          <w:szCs w:val="24"/>
        </w:rPr>
        <w:t xml:space="preserve"> Udviklingsselskabet By &amp; Havn I/S. </w:t>
      </w:r>
    </w:p>
    <w:p w:rsidR="00020A7C" w:rsidRDefault="00020A7C" w:rsidP="00020A7C">
      <w:pPr>
        <w:spacing w:line="240" w:lineRule="auto"/>
        <w:rPr>
          <w:rFonts w:ascii="Times New Roman" w:hAnsi="Times New Roman" w:cs="Times New Roman"/>
          <w:sz w:val="24"/>
          <w:szCs w:val="24"/>
        </w:rPr>
      </w:pPr>
    </w:p>
    <w:p w:rsidR="007368F6" w:rsidRDefault="00020A7C" w:rsidP="00020A7C">
      <w:pPr>
        <w:spacing w:line="240" w:lineRule="auto"/>
        <w:rPr>
          <w:rFonts w:ascii="Times New Roman" w:hAnsi="Times New Roman" w:cs="Times New Roman"/>
          <w:sz w:val="24"/>
          <w:szCs w:val="24"/>
        </w:rPr>
      </w:pPr>
      <w:r>
        <w:rPr>
          <w:rFonts w:ascii="Times New Roman" w:hAnsi="Times New Roman" w:cs="Times New Roman"/>
          <w:sz w:val="24"/>
          <w:szCs w:val="24"/>
        </w:rPr>
        <w:t xml:space="preserve">Arealerne skal herefter ejes af Udviklingsselskabet By &amp; Havn I/S, som skal forestå udviklingen af arealerne. </w:t>
      </w:r>
      <w:r w:rsidR="007368F6">
        <w:rPr>
          <w:rFonts w:ascii="Times New Roman" w:eastAsia="Times New Roman" w:hAnsi="Times New Roman" w:cs="Times New Roman"/>
          <w:iCs/>
          <w:color w:val="auto"/>
          <w:sz w:val="24"/>
          <w:szCs w:val="24"/>
          <w:lang w:eastAsia="da-DK"/>
        </w:rPr>
        <w:t>Ved udvikling af arealerne forstås bl.a. omdannelse og salg på markedsvilkår af arealerne til byudvikling med henblik på etablering af boliger mv. Udvikling af arealerne skal således ske efter samme model som selskabets øvrige udviklingsområder.</w:t>
      </w:r>
      <w:r w:rsidR="0075051A" w:rsidRPr="0075051A">
        <w:rPr>
          <w:rFonts w:ascii="Times New Roman" w:hAnsi="Times New Roman" w:cs="Times New Roman"/>
          <w:sz w:val="24"/>
          <w:szCs w:val="24"/>
        </w:rPr>
        <w:t xml:space="preserve"> </w:t>
      </w:r>
    </w:p>
    <w:p w:rsidR="00A64A4C" w:rsidRDefault="00A64A4C" w:rsidP="007505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4A4C" w:rsidRDefault="00BF316B" w:rsidP="0075051A">
      <w:pPr>
        <w:spacing w:line="240" w:lineRule="auto"/>
        <w:rPr>
          <w:rFonts w:ascii="Times New Roman" w:hAnsi="Times New Roman" w:cs="Times New Roman"/>
          <w:sz w:val="24"/>
          <w:szCs w:val="24"/>
        </w:rPr>
      </w:pPr>
      <w:r>
        <w:rPr>
          <w:rFonts w:ascii="Times New Roman" w:hAnsi="Times New Roman" w:cs="Times New Roman"/>
          <w:sz w:val="24"/>
          <w:szCs w:val="24"/>
        </w:rPr>
        <w:t>A</w:t>
      </w:r>
      <w:r w:rsidR="00A64A4C">
        <w:rPr>
          <w:rFonts w:ascii="Times New Roman" w:hAnsi="Times New Roman" w:cs="Times New Roman"/>
          <w:sz w:val="24"/>
          <w:szCs w:val="24"/>
        </w:rPr>
        <w:t>realet beliggende nord for Vejlands Allé udlægges til ca. 219.000 m2 etageareal, som primært skal være boligbyggeri.</w:t>
      </w:r>
      <w:r>
        <w:rPr>
          <w:rFonts w:ascii="Times New Roman" w:hAnsi="Times New Roman" w:cs="Times New Roman"/>
          <w:sz w:val="24"/>
          <w:szCs w:val="24"/>
        </w:rPr>
        <w:t xml:space="preserve"> Arealet på </w:t>
      </w:r>
      <w:r w:rsidRPr="00E42B1E">
        <w:rPr>
          <w:rFonts w:ascii="Times New Roman" w:hAnsi="Times New Roman" w:cs="Times New Roman"/>
          <w:sz w:val="24"/>
          <w:szCs w:val="24"/>
        </w:rPr>
        <w:t>Selinevej Nord udlægges til 81.400 m2 etageareal erhverv</w:t>
      </w:r>
      <w:r>
        <w:rPr>
          <w:rFonts w:ascii="Times New Roman" w:hAnsi="Times New Roman" w:cs="Times New Roman"/>
          <w:sz w:val="24"/>
          <w:szCs w:val="24"/>
        </w:rPr>
        <w:t>.</w:t>
      </w:r>
    </w:p>
    <w:p w:rsidR="00BF316B" w:rsidRDefault="00BF316B" w:rsidP="0075051A">
      <w:pPr>
        <w:spacing w:line="240" w:lineRule="auto"/>
        <w:rPr>
          <w:rFonts w:ascii="Times New Roman" w:hAnsi="Times New Roman" w:cs="Times New Roman"/>
          <w:sz w:val="24"/>
          <w:szCs w:val="24"/>
        </w:rPr>
      </w:pPr>
    </w:p>
    <w:p w:rsidR="00020A7C" w:rsidRDefault="00020A7C" w:rsidP="00020A7C">
      <w:pPr>
        <w:spacing w:line="240" w:lineRule="auto"/>
        <w:rPr>
          <w:rFonts w:ascii="Times New Roman" w:hAnsi="Times New Roman" w:cs="Times New Roman"/>
          <w:sz w:val="24"/>
          <w:szCs w:val="24"/>
        </w:rPr>
      </w:pPr>
    </w:p>
    <w:p w:rsidR="0084483E" w:rsidRPr="003F46FE" w:rsidRDefault="0084483E" w:rsidP="0084483E">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2.2. </w:t>
      </w:r>
      <w:r w:rsidRPr="007544BD">
        <w:rPr>
          <w:rFonts w:ascii="Times New Roman" w:eastAsia="Times New Roman" w:hAnsi="Times New Roman" w:cs="Times New Roman"/>
          <w:i/>
          <w:color w:val="auto"/>
          <w:sz w:val="24"/>
          <w:szCs w:val="24"/>
          <w:lang w:eastAsia="da-DK"/>
        </w:rPr>
        <w:t xml:space="preserve">Ophævelse af fredninger og ændret fredningsbestemmelser </w:t>
      </w:r>
    </w:p>
    <w:p w:rsidR="0084483E" w:rsidRDefault="0084483E" w:rsidP="0084483E">
      <w:pPr>
        <w:pStyle w:val="Listeafsnit"/>
        <w:spacing w:line="240" w:lineRule="auto"/>
        <w:ind w:left="1440"/>
        <w:rPr>
          <w:rFonts w:ascii="Times New Roman" w:eastAsia="Times New Roman" w:hAnsi="Times New Roman" w:cs="Times New Roman"/>
          <w:i/>
          <w:color w:val="auto"/>
          <w:sz w:val="24"/>
          <w:szCs w:val="24"/>
          <w:lang w:eastAsia="da-DK"/>
        </w:rPr>
      </w:pPr>
    </w:p>
    <w:p w:rsidR="0084483E" w:rsidRDefault="0084483E" w:rsidP="0084483E">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2.2.1 </w:t>
      </w:r>
      <w:r w:rsidRPr="00F527DD">
        <w:rPr>
          <w:rFonts w:ascii="Times New Roman" w:eastAsia="Times New Roman" w:hAnsi="Times New Roman" w:cs="Times New Roman"/>
          <w:i/>
          <w:color w:val="auto"/>
          <w:sz w:val="24"/>
          <w:szCs w:val="24"/>
          <w:lang w:eastAsia="da-DK"/>
        </w:rPr>
        <w:t>Gældende ret</w:t>
      </w:r>
    </w:p>
    <w:p w:rsidR="00616C08" w:rsidRDefault="00616C08" w:rsidP="0084483E">
      <w:pPr>
        <w:spacing w:line="240" w:lineRule="auto"/>
        <w:ind w:left="1080"/>
        <w:rPr>
          <w:rFonts w:ascii="Times New Roman" w:eastAsia="Times New Roman" w:hAnsi="Times New Roman" w:cs="Times New Roman"/>
          <w:i/>
          <w:color w:val="auto"/>
          <w:sz w:val="24"/>
          <w:szCs w:val="24"/>
          <w:lang w:eastAsia="da-DK"/>
        </w:rPr>
      </w:pPr>
    </w:p>
    <w:p w:rsidR="00616C08" w:rsidRDefault="00616C08" w:rsidP="0084483E">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2.2.1.1</w:t>
      </w:r>
      <w:r w:rsidR="00A139EB">
        <w:rPr>
          <w:rFonts w:ascii="Times New Roman" w:eastAsia="Times New Roman" w:hAnsi="Times New Roman" w:cs="Times New Roman"/>
          <w:i/>
          <w:color w:val="auto"/>
          <w:sz w:val="24"/>
          <w:szCs w:val="24"/>
          <w:lang w:eastAsia="da-DK"/>
        </w:rPr>
        <w:t>. Vejlands Allé</w:t>
      </w:r>
    </w:p>
    <w:p w:rsidR="009A1641" w:rsidRDefault="0084483E"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Arealet beliggende nord for Vejlands Allé er i dag omfattet af to fredninger</w:t>
      </w:r>
      <w:r w:rsidR="009A1641">
        <w:rPr>
          <w:rFonts w:ascii="Times New Roman" w:eastAsia="Times New Roman" w:hAnsi="Times New Roman" w:cs="Times New Roman"/>
          <w:iCs/>
          <w:color w:val="auto"/>
          <w:sz w:val="24"/>
          <w:szCs w:val="24"/>
          <w:lang w:eastAsia="da-DK"/>
        </w:rPr>
        <w:t xml:space="preserve"> truffet i medfør af naturbeskyttelseslovens regler</w:t>
      </w:r>
      <w:r>
        <w:rPr>
          <w:rFonts w:ascii="Times New Roman" w:eastAsia="Times New Roman" w:hAnsi="Times New Roman" w:cs="Times New Roman"/>
          <w:iCs/>
          <w:color w:val="auto"/>
          <w:sz w:val="24"/>
          <w:szCs w:val="24"/>
          <w:lang w:eastAsia="da-DK"/>
        </w:rPr>
        <w:t xml:space="preserve">. </w:t>
      </w:r>
    </w:p>
    <w:p w:rsidR="009A1641" w:rsidRDefault="0084483E"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For det første </w:t>
      </w:r>
      <w:r w:rsidRPr="006B673C">
        <w:rPr>
          <w:rFonts w:ascii="Times New Roman" w:eastAsia="Times New Roman" w:hAnsi="Times New Roman" w:cs="Times New Roman"/>
          <w:iCs/>
          <w:color w:val="auto"/>
          <w:sz w:val="24"/>
          <w:szCs w:val="24"/>
          <w:lang w:eastAsia="da-DK"/>
        </w:rPr>
        <w:t>Overfredningsnævnets afgørelse af 14. november 1990 om fredning af ”Kalvebodkilen” i Københavns, Tårnby og Hvidovre Kommuner</w:t>
      </w:r>
      <w:r>
        <w:rPr>
          <w:rFonts w:ascii="Times New Roman" w:eastAsia="Times New Roman" w:hAnsi="Times New Roman" w:cs="Times New Roman"/>
          <w:iCs/>
          <w:color w:val="auto"/>
          <w:sz w:val="24"/>
          <w:szCs w:val="24"/>
          <w:lang w:eastAsia="da-DK"/>
        </w:rPr>
        <w:t xml:space="preserve">, ”Kalvebodkile-fredningen”. </w:t>
      </w:r>
      <w:r w:rsidR="00F96415">
        <w:rPr>
          <w:rFonts w:ascii="Times New Roman" w:eastAsia="Times New Roman" w:hAnsi="Times New Roman" w:cs="Times New Roman"/>
          <w:iCs/>
          <w:color w:val="auto"/>
          <w:sz w:val="24"/>
          <w:szCs w:val="24"/>
          <w:lang w:eastAsia="da-DK"/>
        </w:rPr>
        <w:t>Af § 1 om fredningens formål fremgår det, at den har til formål at sikre en opretholdelse og muliggøre en forbedring af de biologiske og landskabelige værdier, der er knyttet til området, samt at fastholde og regulere almenhedens ret til færdsel i området og dets anvendelse til fritidsformål i øvrigt.</w:t>
      </w:r>
    </w:p>
    <w:p w:rsidR="00F96415" w:rsidRDefault="00F96415"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Om tilstandsændringer fremgår det af § 2, at der ikke må foretages terrænændringer og ændringer i de nuværende vegetationsforhold, og der ikke må opføres bebyggelse eller etableres andre anlæg, medmindre sådanne tilstandsændringer er umiddelbart tilladt i de efterfølgende bestemmelser – som </w:t>
      </w:r>
      <w:r>
        <w:rPr>
          <w:rFonts w:ascii="Times New Roman" w:eastAsia="Times New Roman" w:hAnsi="Times New Roman" w:cs="Times New Roman"/>
          <w:iCs/>
          <w:color w:val="auto"/>
          <w:sz w:val="24"/>
          <w:szCs w:val="24"/>
          <w:lang w:eastAsia="da-DK"/>
        </w:rPr>
        <w:lastRenderedPageBreak/>
        <w:t xml:space="preserve">omhandler vandstandsregulering, transportkorridorer, havneanlæg mv. – tillades eller foretages af plejemyndigheden efter </w:t>
      </w:r>
      <w:r w:rsidR="00C70734">
        <w:rPr>
          <w:rFonts w:ascii="Times New Roman" w:eastAsia="Times New Roman" w:hAnsi="Times New Roman" w:cs="Times New Roman"/>
          <w:iCs/>
          <w:color w:val="auto"/>
          <w:sz w:val="24"/>
          <w:szCs w:val="24"/>
          <w:lang w:eastAsia="da-DK"/>
        </w:rPr>
        <w:t>fredning</w:t>
      </w:r>
      <w:r>
        <w:rPr>
          <w:rFonts w:ascii="Times New Roman" w:eastAsia="Times New Roman" w:hAnsi="Times New Roman" w:cs="Times New Roman"/>
          <w:iCs/>
          <w:color w:val="auto"/>
          <w:sz w:val="24"/>
          <w:szCs w:val="24"/>
          <w:lang w:eastAsia="da-DK"/>
        </w:rPr>
        <w:t>ens § 7 omhandlende naturpleje, eller tillades ved en dispensation.</w:t>
      </w:r>
    </w:p>
    <w:p w:rsidR="009A1641" w:rsidRDefault="0084483E"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For det andet ”Amager Fælled-fredningen”, jf. </w:t>
      </w:r>
      <w:r w:rsidRPr="006B673C">
        <w:rPr>
          <w:rFonts w:ascii="Times New Roman" w:eastAsia="Times New Roman" w:hAnsi="Times New Roman" w:cs="Times New Roman"/>
          <w:iCs/>
          <w:color w:val="auto"/>
          <w:sz w:val="24"/>
          <w:szCs w:val="24"/>
          <w:lang w:eastAsia="da-DK"/>
        </w:rPr>
        <w:t>fredningen af dele af Amager Fælled, Naturklagenævnets afgørelse af 7. juli 1994 om fredningen af en del af Amager Fælled i Københavns Kommune</w:t>
      </w:r>
      <w:r>
        <w:rPr>
          <w:rFonts w:ascii="Times New Roman" w:eastAsia="Times New Roman" w:hAnsi="Times New Roman" w:cs="Times New Roman"/>
          <w:iCs/>
          <w:color w:val="auto"/>
          <w:sz w:val="24"/>
          <w:szCs w:val="24"/>
          <w:lang w:eastAsia="da-DK"/>
        </w:rPr>
        <w:t xml:space="preserve">. </w:t>
      </w:r>
      <w:r w:rsidR="0094157E">
        <w:rPr>
          <w:rFonts w:ascii="Times New Roman" w:eastAsia="Times New Roman" w:hAnsi="Times New Roman" w:cs="Times New Roman"/>
          <w:iCs/>
          <w:color w:val="auto"/>
          <w:sz w:val="24"/>
          <w:szCs w:val="24"/>
          <w:lang w:eastAsia="da-DK"/>
        </w:rPr>
        <w:t xml:space="preserve">Af § 1 om fredningens formål fremgår det, at den har til formål at sikre en opretholdelse og muliggøre en forbedring af områdets biologiske, landskabelige og rekreative værdier under hensyntagen til de kulturhistoriske interesser, der er knyttet til området, samt at fastholde og regulere almenhedens ret til færdsel i området og dets anvendelse til fritidsformål i øvrigt. Endvidere har fredningen til formål, at området sikres sammenhæng med de fredede landzonearealer på Amager Fælled og Vestamager i øvrigt, og herunder at området for fremtiden udformes og plejes ud fra en samlet vurdering af benyttelses- og beskyttelseshensyn for hele området. </w:t>
      </w:r>
    </w:p>
    <w:p w:rsidR="0094157E" w:rsidRDefault="0094157E"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Af fredningens § 3 om bebyggelse følger det, at der ikke må opføres bebyggelse, medmindre det er umiddelbart tilladt i de efterfølgende bestemmelser eller tillades ved en dispensation i medfør af naturbeskyttelseslovens § 50. </w:t>
      </w:r>
      <w:r w:rsidR="00FB654E">
        <w:rPr>
          <w:rFonts w:ascii="Times New Roman" w:eastAsia="Times New Roman" w:hAnsi="Times New Roman" w:cs="Times New Roman"/>
          <w:iCs/>
          <w:color w:val="auto"/>
          <w:sz w:val="24"/>
          <w:szCs w:val="24"/>
          <w:lang w:eastAsia="da-DK"/>
        </w:rPr>
        <w:t xml:space="preserve">De efterfølgende bestemmelser giver ikke hjemmel til at </w:t>
      </w:r>
      <w:r w:rsidR="00FD659F">
        <w:rPr>
          <w:rFonts w:ascii="Times New Roman" w:eastAsia="Times New Roman" w:hAnsi="Times New Roman" w:cs="Times New Roman"/>
          <w:iCs/>
          <w:color w:val="auto"/>
          <w:sz w:val="24"/>
          <w:szCs w:val="24"/>
          <w:lang w:eastAsia="da-DK"/>
        </w:rPr>
        <w:t>op</w:t>
      </w:r>
      <w:r w:rsidR="00FB654E">
        <w:rPr>
          <w:rFonts w:ascii="Times New Roman" w:eastAsia="Times New Roman" w:hAnsi="Times New Roman" w:cs="Times New Roman"/>
          <w:iCs/>
          <w:color w:val="auto"/>
          <w:sz w:val="24"/>
          <w:szCs w:val="24"/>
          <w:lang w:eastAsia="da-DK"/>
        </w:rPr>
        <w:t>føre b</w:t>
      </w:r>
      <w:r w:rsidR="00FD659F">
        <w:rPr>
          <w:rFonts w:ascii="Times New Roman" w:eastAsia="Times New Roman" w:hAnsi="Times New Roman" w:cs="Times New Roman"/>
          <w:iCs/>
          <w:color w:val="auto"/>
          <w:sz w:val="24"/>
          <w:szCs w:val="24"/>
          <w:lang w:eastAsia="da-DK"/>
        </w:rPr>
        <w:t>ebyggelse</w:t>
      </w:r>
      <w:r w:rsidR="00FB654E">
        <w:rPr>
          <w:rFonts w:ascii="Times New Roman" w:eastAsia="Times New Roman" w:hAnsi="Times New Roman" w:cs="Times New Roman"/>
          <w:iCs/>
          <w:color w:val="auto"/>
          <w:sz w:val="24"/>
          <w:szCs w:val="24"/>
          <w:lang w:eastAsia="da-DK"/>
        </w:rPr>
        <w:t>.</w:t>
      </w:r>
    </w:p>
    <w:p w:rsidR="009A1641" w:rsidRDefault="009A1641" w:rsidP="00A64A4C">
      <w:pPr>
        <w:spacing w:line="240" w:lineRule="auto"/>
        <w:rPr>
          <w:rFonts w:ascii="Times New Roman" w:hAnsi="Times New Roman" w:cs="Times New Roman"/>
          <w:sz w:val="24"/>
          <w:szCs w:val="24"/>
        </w:rPr>
      </w:pPr>
    </w:p>
    <w:p w:rsidR="00A139EB" w:rsidRDefault="00A139EB" w:rsidP="00A139EB">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2.2.1.2. Selin</w:t>
      </w:r>
      <w:r w:rsidR="00BF316B">
        <w:rPr>
          <w:rFonts w:ascii="Times New Roman" w:eastAsia="Times New Roman" w:hAnsi="Times New Roman" w:cs="Times New Roman"/>
          <w:i/>
          <w:color w:val="auto"/>
          <w:sz w:val="24"/>
          <w:szCs w:val="24"/>
          <w:lang w:eastAsia="da-DK"/>
        </w:rPr>
        <w:t>e</w:t>
      </w:r>
      <w:r>
        <w:rPr>
          <w:rFonts w:ascii="Times New Roman" w:eastAsia="Times New Roman" w:hAnsi="Times New Roman" w:cs="Times New Roman"/>
          <w:i/>
          <w:color w:val="auto"/>
          <w:sz w:val="24"/>
          <w:szCs w:val="24"/>
          <w:lang w:eastAsia="da-DK"/>
        </w:rPr>
        <w:t>vej Nord</w:t>
      </w:r>
    </w:p>
    <w:p w:rsidR="00513DAD" w:rsidRDefault="0084483E" w:rsidP="00513DAD">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Arealet beliggende på Selinevej Nord er omfattet af </w:t>
      </w:r>
      <w:r w:rsidR="004955C3" w:rsidRPr="006B673C">
        <w:rPr>
          <w:rFonts w:ascii="Times New Roman" w:eastAsia="Times New Roman" w:hAnsi="Times New Roman" w:cs="Times New Roman"/>
          <w:iCs/>
          <w:color w:val="auto"/>
          <w:sz w:val="24"/>
          <w:szCs w:val="24"/>
          <w:lang w:eastAsia="da-DK"/>
        </w:rPr>
        <w:t>Overfredningsnævnets afgørelse af 14. november 1990 om fredning af ”Kalvebodkilen” i Københavns, Tårnby og Hvidovre Kommuner</w:t>
      </w:r>
      <w:r w:rsidR="004955C3">
        <w:rPr>
          <w:rFonts w:ascii="Times New Roman" w:eastAsia="Times New Roman" w:hAnsi="Times New Roman" w:cs="Times New Roman"/>
          <w:iCs/>
          <w:color w:val="auto"/>
          <w:sz w:val="24"/>
          <w:szCs w:val="24"/>
          <w:lang w:eastAsia="da-DK"/>
        </w:rPr>
        <w:t>, ”Kalvebodkile-fredningen”.</w:t>
      </w:r>
      <w:r>
        <w:rPr>
          <w:rFonts w:ascii="Times New Roman" w:eastAsia="Times New Roman" w:hAnsi="Times New Roman" w:cs="Times New Roman"/>
          <w:iCs/>
          <w:color w:val="auto"/>
          <w:sz w:val="24"/>
          <w:szCs w:val="24"/>
          <w:lang w:eastAsia="da-DK"/>
        </w:rPr>
        <w:t xml:space="preserve"> </w:t>
      </w:r>
      <w:r w:rsidR="00513DAD">
        <w:rPr>
          <w:rFonts w:ascii="Times New Roman" w:eastAsia="Times New Roman" w:hAnsi="Times New Roman" w:cs="Times New Roman"/>
          <w:iCs/>
          <w:color w:val="auto"/>
          <w:sz w:val="24"/>
          <w:szCs w:val="24"/>
          <w:lang w:eastAsia="da-DK"/>
        </w:rPr>
        <w:t>Af § 1 om fredningens formål fremgår det, at den har til formål at sikre en opretholdelse og muliggøre en forbedring af de biologiske og landskabelige værdier, der er knyttet til området, samt at fastholde og regulere almenhedens ret til færdsel i området og dets anvendelse til fritidsformål i øvrigt.</w:t>
      </w:r>
    </w:p>
    <w:p w:rsidR="00513DAD" w:rsidRDefault="00513DAD" w:rsidP="00513DAD">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Om tilstandsændringer fremgår det af § 2, at der ikke må foretages terrænændringer og ændringer i de nuværende vegetationsforhold, og der ikke må opføres bebyggelse eller etableres andre anlæg, medmindre sådanne tilstandsændringer er umiddelbart tilladt i de efterfølgende bestemmelser – som omhandler vandstandsregulering, transportkorridorer, havneanlæg mv. – tillades eller foretages af plejemyndigheden efter § 7 omhandlende naturpleje, eller tillades ved en dispensation.</w:t>
      </w:r>
    </w:p>
    <w:p w:rsidR="00513DAD" w:rsidRDefault="00513DAD" w:rsidP="003E329C">
      <w:pPr>
        <w:spacing w:line="240" w:lineRule="auto"/>
        <w:ind w:left="1080"/>
        <w:rPr>
          <w:rFonts w:ascii="Times New Roman" w:eastAsia="Times New Roman" w:hAnsi="Times New Roman" w:cs="Times New Roman"/>
          <w:iCs/>
          <w:color w:val="auto"/>
          <w:sz w:val="24"/>
          <w:szCs w:val="24"/>
          <w:lang w:eastAsia="da-DK"/>
        </w:rPr>
      </w:pPr>
    </w:p>
    <w:p w:rsidR="003E329C" w:rsidRDefault="003E329C" w:rsidP="003E329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2.2.1.3. Bådehavnsgade</w:t>
      </w:r>
    </w:p>
    <w:p w:rsidR="00513DAD" w:rsidRDefault="0084483E" w:rsidP="00513DAD">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Area</w:t>
      </w:r>
      <w:r w:rsidR="003E329C">
        <w:rPr>
          <w:rFonts w:ascii="Times New Roman" w:eastAsia="Times New Roman" w:hAnsi="Times New Roman" w:cs="Times New Roman"/>
          <w:iCs/>
          <w:color w:val="auto"/>
          <w:sz w:val="24"/>
          <w:szCs w:val="24"/>
          <w:lang w:eastAsia="da-DK"/>
        </w:rPr>
        <w:t>l</w:t>
      </w:r>
      <w:r>
        <w:rPr>
          <w:rFonts w:ascii="Times New Roman" w:eastAsia="Times New Roman" w:hAnsi="Times New Roman" w:cs="Times New Roman"/>
          <w:iCs/>
          <w:color w:val="auto"/>
          <w:sz w:val="24"/>
          <w:szCs w:val="24"/>
          <w:lang w:eastAsia="da-DK"/>
        </w:rPr>
        <w:t xml:space="preserve">et Øst for Bådehavnsgade er omfattet af </w:t>
      </w:r>
      <w:r w:rsidR="00F01251" w:rsidRPr="006B673C">
        <w:rPr>
          <w:rFonts w:ascii="Times New Roman" w:eastAsia="Times New Roman" w:hAnsi="Times New Roman" w:cs="Times New Roman"/>
          <w:iCs/>
          <w:color w:val="auto"/>
          <w:sz w:val="24"/>
          <w:szCs w:val="24"/>
          <w:lang w:eastAsia="da-DK"/>
        </w:rPr>
        <w:t>Overfredningsnævnets afgørelse af 14. november 1990 om fredning af ”Kalvebod</w:t>
      </w:r>
      <w:r w:rsidR="00513DAD">
        <w:rPr>
          <w:rFonts w:ascii="Times New Roman" w:eastAsia="Times New Roman" w:hAnsi="Times New Roman" w:cs="Times New Roman"/>
          <w:iCs/>
          <w:color w:val="auto"/>
          <w:sz w:val="24"/>
          <w:szCs w:val="24"/>
          <w:lang w:eastAsia="da-DK"/>
        </w:rPr>
        <w:t xml:space="preserve"> </w:t>
      </w:r>
      <w:r w:rsidR="00F01251" w:rsidRPr="006B673C">
        <w:rPr>
          <w:rFonts w:ascii="Times New Roman" w:eastAsia="Times New Roman" w:hAnsi="Times New Roman" w:cs="Times New Roman"/>
          <w:iCs/>
          <w:color w:val="auto"/>
          <w:sz w:val="24"/>
          <w:szCs w:val="24"/>
          <w:lang w:eastAsia="da-DK"/>
        </w:rPr>
        <w:t>kilen” i Københavns, Tårnby og Hvidovre Kommuner</w:t>
      </w:r>
      <w:r w:rsidR="00F01251">
        <w:rPr>
          <w:rFonts w:ascii="Times New Roman" w:eastAsia="Times New Roman" w:hAnsi="Times New Roman" w:cs="Times New Roman"/>
          <w:iCs/>
          <w:color w:val="auto"/>
          <w:sz w:val="24"/>
          <w:szCs w:val="24"/>
          <w:lang w:eastAsia="da-DK"/>
        </w:rPr>
        <w:t>, ”Kalvebodkile-fredningen”</w:t>
      </w:r>
      <w:r>
        <w:rPr>
          <w:rFonts w:ascii="Times New Roman" w:eastAsia="Times New Roman" w:hAnsi="Times New Roman" w:cs="Times New Roman"/>
          <w:iCs/>
          <w:color w:val="auto"/>
          <w:sz w:val="24"/>
          <w:szCs w:val="24"/>
          <w:lang w:eastAsia="da-DK"/>
        </w:rPr>
        <w:t>.</w:t>
      </w:r>
      <w:r w:rsidR="00513DAD">
        <w:rPr>
          <w:rFonts w:ascii="Times New Roman" w:eastAsia="Times New Roman" w:hAnsi="Times New Roman" w:cs="Times New Roman"/>
          <w:iCs/>
          <w:color w:val="auto"/>
          <w:sz w:val="24"/>
          <w:szCs w:val="24"/>
          <w:lang w:eastAsia="da-DK"/>
        </w:rPr>
        <w:t xml:space="preserve"> Af § 1 om fredningens formål fremgår det, at den har til formål at sikre en opretholdelse og muliggøre en forbedring af de biologiske og landskabelige værdier, der er knyttet til området, samt at fastholde og regulere almenhedens ret til færdsel i området og dets anvendelse til fritidsformål i øvrigt.</w:t>
      </w:r>
    </w:p>
    <w:p w:rsidR="00513DAD" w:rsidRDefault="00513DAD" w:rsidP="00513DAD">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Om tilstandsændringer fremgår det af § 2, at der ikke må foretages terrænændringer og ændringer i de nuværende vegetationsforhold, og der ikke må opføres bebyggelse eller etableres andre anlæg, medmindre sådanne tilstandsændringer er umiddelbart tilladt i de efterfølgende bestemmelser – som omhandler vandstandsregulering, transportkorridorer, havneanlæg mv. – tillades eller foretages af plejemyndigheden efter kendelsens § 7 omhandlende naturpleje, eller tillades ved en dispensation.</w:t>
      </w:r>
    </w:p>
    <w:p w:rsidR="0084483E" w:rsidRDefault="0084483E" w:rsidP="0084483E">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Arealet er ejet af Udviklingsselskabet By &amp; Havn I/S. </w:t>
      </w:r>
    </w:p>
    <w:p w:rsidR="00A139EB" w:rsidRDefault="00A139EB" w:rsidP="00A139EB">
      <w:pPr>
        <w:spacing w:line="240" w:lineRule="auto"/>
        <w:ind w:left="1080"/>
        <w:rPr>
          <w:rFonts w:ascii="Times New Roman" w:eastAsia="Times New Roman" w:hAnsi="Times New Roman" w:cs="Times New Roman"/>
          <w:i/>
          <w:color w:val="auto"/>
          <w:sz w:val="24"/>
          <w:szCs w:val="24"/>
          <w:lang w:eastAsia="da-DK"/>
        </w:rPr>
      </w:pPr>
    </w:p>
    <w:p w:rsidR="00A139EB" w:rsidRDefault="00A139EB" w:rsidP="00A139EB">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2.2.1.</w:t>
      </w:r>
      <w:r w:rsidR="003E329C">
        <w:rPr>
          <w:rFonts w:ascii="Times New Roman" w:eastAsia="Times New Roman" w:hAnsi="Times New Roman" w:cs="Times New Roman"/>
          <w:i/>
          <w:color w:val="auto"/>
          <w:sz w:val="24"/>
          <w:szCs w:val="24"/>
          <w:lang w:eastAsia="da-DK"/>
        </w:rPr>
        <w:t>4</w:t>
      </w:r>
      <w:r>
        <w:rPr>
          <w:rFonts w:ascii="Times New Roman" w:eastAsia="Times New Roman" w:hAnsi="Times New Roman" w:cs="Times New Roman"/>
          <w:i/>
          <w:color w:val="auto"/>
          <w:sz w:val="24"/>
          <w:szCs w:val="24"/>
          <w:lang w:eastAsia="da-DK"/>
        </w:rPr>
        <w:t>. Bellahøj Campingplads</w:t>
      </w:r>
    </w:p>
    <w:p w:rsidR="0084483E" w:rsidRDefault="0084483E" w:rsidP="0084483E">
      <w:pPr>
        <w:spacing w:line="240" w:lineRule="auto"/>
        <w:rPr>
          <w:rFonts w:ascii="Times New Roman" w:eastAsia="Times New Roman" w:hAnsi="Times New Roman" w:cs="Times New Roman"/>
          <w:color w:val="auto"/>
          <w:sz w:val="24"/>
          <w:szCs w:val="24"/>
          <w:lang w:eastAsia="da-DK"/>
        </w:rPr>
      </w:pPr>
    </w:p>
    <w:p w:rsidR="0084483E" w:rsidRDefault="0084483E" w:rsidP="0084483E">
      <w:pPr>
        <w:pStyle w:val="Normal-medluft"/>
        <w:jc w:val="both"/>
        <w:rPr>
          <w:rFonts w:ascii="Times New Roman" w:hAnsi="Times New Roman" w:cs="Times New Roman"/>
          <w:sz w:val="24"/>
          <w:szCs w:val="24"/>
        </w:rPr>
      </w:pPr>
      <w:r>
        <w:rPr>
          <w:rFonts w:ascii="Times New Roman" w:hAnsi="Times New Roman" w:cs="Times New Roman"/>
          <w:sz w:val="24"/>
          <w:szCs w:val="24"/>
        </w:rPr>
        <w:t>Området som Bellahøj campingplads er beliggende på er fredet ved</w:t>
      </w:r>
      <w:r w:rsidRPr="003B0824">
        <w:t xml:space="preserve"> </w:t>
      </w:r>
      <w:r w:rsidRPr="003B0824">
        <w:rPr>
          <w:rFonts w:ascii="Times New Roman" w:hAnsi="Times New Roman" w:cs="Times New Roman"/>
          <w:sz w:val="24"/>
          <w:szCs w:val="24"/>
        </w:rPr>
        <w:t>Overfredningsnævnets afgørelse af 4. december 1981 om fredning af Bellahøjmarken i Københavns Kommune</w:t>
      </w:r>
      <w:r>
        <w:rPr>
          <w:rFonts w:ascii="Times New Roman" w:hAnsi="Times New Roman" w:cs="Times New Roman"/>
          <w:sz w:val="24"/>
          <w:szCs w:val="24"/>
        </w:rPr>
        <w:t>, og campingpladsen er derfor omfattet af en række fredningsbestemmelser, som lægger begrænsninger på campingpladsens åbningstid og</w:t>
      </w:r>
      <w:r w:rsidRPr="0089279C">
        <w:rPr>
          <w:rFonts w:ascii="Times New Roman" w:hAnsi="Times New Roman" w:cs="Times New Roman"/>
          <w:sz w:val="24"/>
          <w:szCs w:val="24"/>
        </w:rPr>
        <w:t xml:space="preserve"> </w:t>
      </w:r>
      <w:r>
        <w:rPr>
          <w:rFonts w:ascii="Times New Roman" w:hAnsi="Times New Roman" w:cs="Times New Roman"/>
          <w:sz w:val="24"/>
          <w:szCs w:val="24"/>
        </w:rPr>
        <w:t xml:space="preserve">indretning. </w:t>
      </w:r>
    </w:p>
    <w:p w:rsidR="0084483E" w:rsidRDefault="0084483E" w:rsidP="0084483E">
      <w:pPr>
        <w:spacing w:line="240" w:lineRule="auto"/>
        <w:rPr>
          <w:rFonts w:ascii="Times New Roman" w:eastAsia="Times New Roman" w:hAnsi="Times New Roman" w:cs="Times New Roman"/>
          <w:color w:val="auto"/>
          <w:sz w:val="24"/>
          <w:szCs w:val="24"/>
          <w:lang w:eastAsia="da-DK"/>
        </w:rPr>
      </w:pPr>
      <w:r w:rsidRPr="00A6543B">
        <w:rPr>
          <w:rFonts w:ascii="Times New Roman" w:eastAsia="Times New Roman" w:hAnsi="Times New Roman" w:cs="Times New Roman"/>
          <w:color w:val="auto"/>
          <w:sz w:val="24"/>
          <w:szCs w:val="24"/>
          <w:lang w:eastAsia="da-DK"/>
        </w:rPr>
        <w:t xml:space="preserve">Ifølge </w:t>
      </w:r>
      <w:r>
        <w:rPr>
          <w:rFonts w:ascii="Times New Roman" w:eastAsia="Times New Roman" w:hAnsi="Times New Roman" w:cs="Times New Roman"/>
          <w:color w:val="auto"/>
          <w:sz w:val="24"/>
          <w:szCs w:val="24"/>
          <w:lang w:eastAsia="da-DK"/>
        </w:rPr>
        <w:t xml:space="preserve">Overfredningsnævnets afgørelse </w:t>
      </w:r>
      <w:r w:rsidRPr="00A6543B">
        <w:rPr>
          <w:rFonts w:ascii="Times New Roman" w:eastAsia="Times New Roman" w:hAnsi="Times New Roman" w:cs="Times New Roman"/>
          <w:color w:val="auto"/>
          <w:sz w:val="24"/>
          <w:szCs w:val="24"/>
          <w:lang w:eastAsia="da-DK"/>
        </w:rPr>
        <w:t>må der ikke opføres ny bebyggelse (herunder boder, skure o. lign.) eller anbringes andre indretninger af varig karakter på området. Der må desuden ikke foretages tilbygning til eller ombygning af eksisterende bebyggelse, hvorved bebyggelsens ydre fremtræden ændres</w:t>
      </w:r>
      <w:r>
        <w:rPr>
          <w:rFonts w:ascii="Times New Roman" w:eastAsia="Times New Roman" w:hAnsi="Times New Roman" w:cs="Times New Roman"/>
          <w:color w:val="auto"/>
          <w:sz w:val="24"/>
          <w:szCs w:val="24"/>
          <w:lang w:eastAsia="da-DK"/>
        </w:rPr>
        <w:t>.</w:t>
      </w:r>
    </w:p>
    <w:p w:rsidR="0084483E" w:rsidRPr="00D21787" w:rsidRDefault="0084483E" w:rsidP="0084483E">
      <w:pPr>
        <w:spacing w:line="240" w:lineRule="auto"/>
        <w:rPr>
          <w:rFonts w:ascii="Times New Roman" w:eastAsia="Times New Roman" w:hAnsi="Times New Roman" w:cs="Times New Roman"/>
          <w:color w:val="auto"/>
          <w:sz w:val="24"/>
          <w:szCs w:val="24"/>
          <w:lang w:eastAsia="da-DK"/>
        </w:rPr>
      </w:pPr>
    </w:p>
    <w:p w:rsidR="0084483E" w:rsidRDefault="0084483E" w:rsidP="0084483E">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2.2.2 </w:t>
      </w:r>
      <w:r w:rsidRPr="00007336">
        <w:rPr>
          <w:rFonts w:ascii="Times New Roman" w:eastAsia="Times New Roman" w:hAnsi="Times New Roman" w:cs="Times New Roman"/>
          <w:i/>
          <w:color w:val="auto"/>
          <w:sz w:val="24"/>
          <w:szCs w:val="24"/>
          <w:lang w:eastAsia="da-DK"/>
        </w:rPr>
        <w:t>Transport-, Bygnings- og Boligministeriets overvejelser</w:t>
      </w:r>
      <w:r>
        <w:rPr>
          <w:rFonts w:ascii="Times New Roman" w:eastAsia="Times New Roman" w:hAnsi="Times New Roman" w:cs="Times New Roman"/>
          <w:i/>
          <w:color w:val="auto"/>
          <w:sz w:val="24"/>
          <w:szCs w:val="24"/>
          <w:lang w:eastAsia="da-DK"/>
        </w:rPr>
        <w:t xml:space="preserve"> og den foreslåede ordning</w:t>
      </w:r>
    </w:p>
    <w:p w:rsidR="000D4667" w:rsidRDefault="0084483E" w:rsidP="00E0236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Da arealet henholdsvis nord for Vejlands Allé, på Selinevej Nord og øst for Bådehavnsgade med dette lovforslag foreslås udlagt til byudvikling, foreslås det samtidig, at fredningerne, som disse områder er omfattet af, ophæves på de pågældende </w:t>
      </w:r>
      <w:r w:rsidR="00C70734">
        <w:rPr>
          <w:rFonts w:ascii="Times New Roman" w:eastAsia="Times New Roman" w:hAnsi="Times New Roman" w:cs="Times New Roman"/>
          <w:iCs/>
          <w:color w:val="auto"/>
          <w:sz w:val="24"/>
          <w:szCs w:val="24"/>
          <w:lang w:eastAsia="da-DK"/>
        </w:rPr>
        <w:t>areal</w:t>
      </w:r>
      <w:r>
        <w:rPr>
          <w:rFonts w:ascii="Times New Roman" w:eastAsia="Times New Roman" w:hAnsi="Times New Roman" w:cs="Times New Roman"/>
          <w:iCs/>
          <w:color w:val="auto"/>
          <w:sz w:val="24"/>
          <w:szCs w:val="24"/>
          <w:lang w:eastAsia="da-DK"/>
        </w:rPr>
        <w:t xml:space="preserve">er. </w:t>
      </w:r>
      <w:r w:rsidR="00C70734">
        <w:rPr>
          <w:rFonts w:ascii="Times New Roman" w:eastAsia="Times New Roman" w:hAnsi="Times New Roman" w:cs="Times New Roman"/>
          <w:iCs/>
          <w:color w:val="auto"/>
          <w:sz w:val="24"/>
          <w:szCs w:val="24"/>
          <w:lang w:eastAsia="da-DK"/>
        </w:rPr>
        <w:t>Areal</w:t>
      </w:r>
      <w:r>
        <w:rPr>
          <w:rFonts w:ascii="Times New Roman" w:eastAsia="Times New Roman" w:hAnsi="Times New Roman" w:cs="Times New Roman"/>
          <w:iCs/>
          <w:color w:val="auto"/>
          <w:sz w:val="24"/>
          <w:szCs w:val="24"/>
          <w:lang w:eastAsia="da-DK"/>
        </w:rPr>
        <w:t xml:space="preserve">erne vil dermed ikke være omfattet af fredningsbestemmelserne. Derimod vil lovforslaget ikke påvirke den resterende del af det areal, hvor fredningerne gælder. </w:t>
      </w:r>
    </w:p>
    <w:p w:rsidR="00C17A6A" w:rsidRDefault="00C17A6A" w:rsidP="00C17A6A">
      <w:pPr>
        <w:spacing w:before="100" w:beforeAutospacing="1" w:line="240" w:lineRule="auto"/>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 xml:space="preserve">Såfremt fredningerne for de tre ovennævnte arealer ikke ophæves for de områder, vil det ikke være muligt at foretage de byggerier, som det er forudsat i aftalen indgået af et flertal i </w:t>
      </w:r>
      <w:r w:rsidRPr="0089279C">
        <w:rPr>
          <w:rFonts w:ascii="Times New Roman" w:hAnsi="Times New Roman" w:cs="Times New Roman"/>
          <w:sz w:val="24"/>
          <w:szCs w:val="24"/>
        </w:rPr>
        <w:t xml:space="preserve">Københavns Kommune om erstatning for det aflyste byggeri på Ørestad Fælled Kvarter. </w:t>
      </w:r>
    </w:p>
    <w:p w:rsidR="00C17A6A" w:rsidRDefault="00C17A6A" w:rsidP="00C17A6A">
      <w:pPr>
        <w:spacing w:line="240" w:lineRule="auto"/>
        <w:rPr>
          <w:rFonts w:ascii="Times New Roman" w:hAnsi="Times New Roman" w:cs="Times New Roman"/>
          <w:sz w:val="24"/>
          <w:szCs w:val="24"/>
        </w:rPr>
      </w:pPr>
    </w:p>
    <w:p w:rsidR="00C17A6A" w:rsidRDefault="000D4667" w:rsidP="00C17A6A">
      <w:pPr>
        <w:spacing w:line="240" w:lineRule="auto"/>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 xml:space="preserve">Københavns Kommune har tidligere planlagt at etablere en campingplads på arealet nord for Vejlands Allé, som med dette lovforslag foreslås overdraget til Udviklingsselskabet By &amp; Havn I/S med henblik på byudvikling. Campingpladsen kan således ikke etableres på dette område som planlagt. </w:t>
      </w:r>
      <w:r w:rsidR="00C17A6A">
        <w:rPr>
          <w:rFonts w:ascii="Times New Roman" w:eastAsia="Times New Roman" w:hAnsi="Times New Roman" w:cs="Times New Roman"/>
          <w:color w:val="auto"/>
          <w:sz w:val="24"/>
          <w:szCs w:val="24"/>
          <w:lang w:eastAsia="da-DK"/>
        </w:rPr>
        <w:t xml:space="preserve">Der er derfor med lovforslaget behov for at sikre, at der kan etableres en tidssvarende centralt beliggende campingplads.  </w:t>
      </w:r>
    </w:p>
    <w:p w:rsidR="0084483E" w:rsidRDefault="0084483E" w:rsidP="0084483E">
      <w:pPr>
        <w:spacing w:line="240" w:lineRule="auto"/>
        <w:rPr>
          <w:rFonts w:ascii="Times New Roman" w:eastAsia="Times New Roman" w:hAnsi="Times New Roman" w:cs="Times New Roman"/>
          <w:color w:val="auto"/>
          <w:sz w:val="24"/>
          <w:szCs w:val="24"/>
          <w:lang w:eastAsia="da-DK"/>
        </w:rPr>
      </w:pPr>
    </w:p>
    <w:p w:rsidR="0084483E" w:rsidRDefault="0084483E" w:rsidP="0084483E">
      <w:pPr>
        <w:spacing w:line="240" w:lineRule="auto"/>
        <w:rPr>
          <w:rFonts w:ascii="Times New Roman" w:hAnsi="Times New Roman" w:cs="Times New Roman"/>
          <w:sz w:val="24"/>
          <w:szCs w:val="24"/>
        </w:rPr>
      </w:pPr>
      <w:r w:rsidRPr="0089279C">
        <w:rPr>
          <w:rFonts w:ascii="Times New Roman" w:hAnsi="Times New Roman" w:cs="Times New Roman"/>
          <w:sz w:val="24"/>
          <w:szCs w:val="24"/>
        </w:rPr>
        <w:t>Lovforslaget skal ændre de gældende fredningsbestemmelser for Bellahøj Camping. Fredningsbestemmelserne skal ændres</w:t>
      </w:r>
      <w:r>
        <w:rPr>
          <w:rFonts w:ascii="Times New Roman" w:hAnsi="Times New Roman" w:cs="Times New Roman"/>
          <w:sz w:val="24"/>
          <w:szCs w:val="24"/>
        </w:rPr>
        <w:t>,</w:t>
      </w:r>
      <w:r w:rsidRPr="0089279C">
        <w:rPr>
          <w:rFonts w:ascii="Times New Roman" w:hAnsi="Times New Roman" w:cs="Times New Roman"/>
          <w:sz w:val="24"/>
          <w:szCs w:val="24"/>
        </w:rPr>
        <w:t xml:space="preserve"> så der skabes mulighed for at ændre åbningstiden og udvikle samt udvide faciliteterne til tidssvarende standard på Bellahøj Camping.</w:t>
      </w:r>
      <w:r>
        <w:rPr>
          <w:rFonts w:ascii="Times New Roman" w:hAnsi="Times New Roman" w:cs="Times New Roman"/>
          <w:sz w:val="24"/>
          <w:szCs w:val="24"/>
        </w:rPr>
        <w:t xml:space="preserve"> Dette skal ses som et alternativ til den tidligere planlagte campingplads på arealet nord for Vejlands Allé.</w:t>
      </w:r>
    </w:p>
    <w:p w:rsidR="000D4667" w:rsidRDefault="000D4667" w:rsidP="0084483E">
      <w:pPr>
        <w:spacing w:line="240" w:lineRule="auto"/>
        <w:rPr>
          <w:rFonts w:ascii="Times New Roman" w:hAnsi="Times New Roman" w:cs="Times New Roman"/>
          <w:sz w:val="24"/>
          <w:szCs w:val="24"/>
        </w:rPr>
      </w:pPr>
    </w:p>
    <w:p w:rsidR="0084483E" w:rsidRDefault="0084483E" w:rsidP="0084483E">
      <w:pPr>
        <w:spacing w:line="240" w:lineRule="auto"/>
        <w:rPr>
          <w:rFonts w:ascii="Times New Roman" w:eastAsia="Times New Roman" w:hAnsi="Times New Roman" w:cs="Times New Roman"/>
          <w:iCs/>
          <w:color w:val="auto"/>
          <w:sz w:val="24"/>
          <w:szCs w:val="24"/>
          <w:lang w:eastAsia="da-DK"/>
        </w:rPr>
      </w:pPr>
      <w:r>
        <w:rPr>
          <w:rFonts w:ascii="Times New Roman" w:hAnsi="Times New Roman" w:cs="Times New Roman"/>
          <w:sz w:val="24"/>
          <w:szCs w:val="24"/>
        </w:rPr>
        <w:t xml:space="preserve">Konkret ønskes mulighed for helårsåbent og </w:t>
      </w:r>
      <w:r>
        <w:rPr>
          <w:rFonts w:ascii="Times New Roman" w:eastAsia="Times New Roman" w:hAnsi="Times New Roman" w:cs="Times New Roman"/>
          <w:iCs/>
          <w:color w:val="auto"/>
          <w:sz w:val="24"/>
          <w:szCs w:val="24"/>
          <w:lang w:eastAsia="da-DK"/>
        </w:rPr>
        <w:t>mulighed for, at der i fuldt omfang tilsvarende pladsens størrelse og byens behov kan etableres teltpladser, pladser til campingvogne og autocampere, campinghytter og nødvendige servicefaciliteter op til et samlet etageareal på 4.000 m2, jf. ”</w:t>
      </w:r>
      <w:r w:rsidRPr="000354EC">
        <w:rPr>
          <w:rFonts w:ascii="Times New Roman" w:eastAsia="Times New Roman" w:hAnsi="Times New Roman" w:cs="Times New Roman"/>
          <w:iCs/>
          <w:color w:val="auto"/>
          <w:sz w:val="24"/>
          <w:szCs w:val="24"/>
          <w:lang w:eastAsia="da-DK"/>
        </w:rPr>
        <w:t>Bekendtgørelse om tilladelse til udlejning af arealer til campering og om indretning og benyttelse af campingpladser</w:t>
      </w:r>
      <w:r>
        <w:rPr>
          <w:rFonts w:ascii="Times New Roman" w:eastAsia="Times New Roman" w:hAnsi="Times New Roman" w:cs="Times New Roman"/>
          <w:iCs/>
          <w:color w:val="auto"/>
          <w:sz w:val="24"/>
          <w:szCs w:val="24"/>
          <w:lang w:eastAsia="da-DK"/>
        </w:rPr>
        <w:t>”.</w:t>
      </w:r>
    </w:p>
    <w:p w:rsidR="009A1641" w:rsidRDefault="009A1641" w:rsidP="0084483E">
      <w:pPr>
        <w:spacing w:line="240" w:lineRule="auto"/>
        <w:rPr>
          <w:rFonts w:ascii="Times New Roman" w:eastAsia="Times New Roman" w:hAnsi="Times New Roman" w:cs="Times New Roman"/>
          <w:iCs/>
          <w:color w:val="auto"/>
          <w:sz w:val="24"/>
          <w:szCs w:val="24"/>
          <w:lang w:eastAsia="da-DK"/>
        </w:rPr>
      </w:pPr>
    </w:p>
    <w:p w:rsidR="003E7826" w:rsidRDefault="003E7826" w:rsidP="003E7826">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 Grøn kile</w:t>
      </w:r>
    </w:p>
    <w:p w:rsidR="003E7826" w:rsidRDefault="003E7826" w:rsidP="003E7826">
      <w:pPr>
        <w:spacing w:line="240" w:lineRule="auto"/>
        <w:rPr>
          <w:rFonts w:ascii="Times New Roman" w:eastAsia="Times New Roman" w:hAnsi="Times New Roman" w:cs="Times New Roman"/>
          <w:i/>
          <w:color w:val="auto"/>
          <w:sz w:val="24"/>
          <w:szCs w:val="24"/>
          <w:lang w:eastAsia="da-DK"/>
        </w:rPr>
      </w:pPr>
    </w:p>
    <w:p w:rsidR="003E7826" w:rsidRDefault="003E7826" w:rsidP="003E7826">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2.3.1. Gældende ret</w:t>
      </w:r>
    </w:p>
    <w:p w:rsidR="003E7826" w:rsidRDefault="003E7826" w:rsidP="003E7826">
      <w:pPr>
        <w:spacing w:line="240" w:lineRule="auto"/>
        <w:rPr>
          <w:rFonts w:ascii="Times New Roman" w:hAnsi="Times New Roman" w:cs="Times New Roman"/>
          <w:sz w:val="24"/>
          <w:szCs w:val="24"/>
        </w:rPr>
      </w:pPr>
    </w:p>
    <w:p w:rsidR="003E7826" w:rsidRDefault="003E7826" w:rsidP="003E782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Det følger af Fingerplan 2017 – landsplandirektiv for hovedstadsområdets planlægning, at både arealet beliggende nord for Vejlands Allé og arealet ved Selinavej, at de indgår i en grøn kile i Fingerplanen.</w:t>
      </w:r>
    </w:p>
    <w:p w:rsidR="003E7826" w:rsidRDefault="003E7826" w:rsidP="003E7826">
      <w:pPr>
        <w:spacing w:line="240" w:lineRule="auto"/>
        <w:rPr>
          <w:rFonts w:ascii="Times New Roman" w:hAnsi="Times New Roman" w:cs="Times New Roman"/>
          <w:sz w:val="24"/>
          <w:szCs w:val="24"/>
        </w:rPr>
      </w:pPr>
    </w:p>
    <w:p w:rsidR="003E7826" w:rsidRPr="003E7826" w:rsidRDefault="003E7826" w:rsidP="003E7826">
      <w:pPr>
        <w:spacing w:line="240" w:lineRule="auto"/>
        <w:rPr>
          <w:rFonts w:ascii="Times New Roman" w:hAnsi="Times New Roman" w:cs="Times New Roman"/>
          <w:sz w:val="24"/>
          <w:szCs w:val="24"/>
        </w:rPr>
      </w:pPr>
      <w:r>
        <w:rPr>
          <w:rFonts w:ascii="Times New Roman" w:hAnsi="Times New Roman" w:cs="Times New Roman"/>
          <w:sz w:val="24"/>
          <w:szCs w:val="24"/>
        </w:rPr>
        <w:t xml:space="preserve">Det betyder, at der er restriktioner for, hvilke dispositioner der må foretages på arealet. </w:t>
      </w:r>
    </w:p>
    <w:p w:rsidR="003E7826" w:rsidRDefault="003E7826" w:rsidP="003E7826">
      <w:pPr>
        <w:spacing w:line="240" w:lineRule="auto"/>
        <w:rPr>
          <w:rFonts w:ascii="Times New Roman" w:eastAsia="Times New Roman" w:hAnsi="Times New Roman" w:cs="Times New Roman"/>
          <w:i/>
          <w:color w:val="auto"/>
          <w:sz w:val="24"/>
          <w:szCs w:val="24"/>
          <w:lang w:eastAsia="da-DK"/>
        </w:rPr>
      </w:pPr>
    </w:p>
    <w:p w:rsidR="003E7826" w:rsidRDefault="003E7826" w:rsidP="003E7826">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 xml:space="preserve">2.3.2. </w:t>
      </w:r>
      <w:r w:rsidRPr="00894519">
        <w:rPr>
          <w:rFonts w:ascii="Times New Roman" w:eastAsia="Times New Roman" w:hAnsi="Times New Roman" w:cs="Times New Roman"/>
          <w:i/>
          <w:color w:val="auto"/>
          <w:sz w:val="24"/>
          <w:szCs w:val="24"/>
          <w:lang w:eastAsia="da-DK"/>
        </w:rPr>
        <w:t>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3E7826" w:rsidRDefault="003E7826" w:rsidP="003E7826">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hAnsi="Times New Roman" w:cs="Times New Roman"/>
          <w:sz w:val="24"/>
          <w:szCs w:val="24"/>
        </w:rPr>
        <w:t xml:space="preserve">Områderne skal udgå af den grønne kile mod, at Ørestad Fælled Kvarter indgå i den grønne kile. </w:t>
      </w:r>
      <w:r>
        <w:rPr>
          <w:rFonts w:ascii="Times New Roman" w:eastAsia="Times New Roman" w:hAnsi="Times New Roman" w:cs="Times New Roman"/>
          <w:iCs/>
          <w:color w:val="auto"/>
          <w:sz w:val="24"/>
          <w:szCs w:val="24"/>
          <w:lang w:eastAsia="da-DK"/>
        </w:rPr>
        <w:t xml:space="preserve">Arealerne udtages af grøn kile, udlagt i Landsplandirektiv for hovedstadsområdets planlægning, Fingerplan 2017, § 17, ved lovforslaget. </w:t>
      </w:r>
    </w:p>
    <w:p w:rsidR="003E7826" w:rsidRDefault="003E7826" w:rsidP="003E7826">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Inddragelsen af Ørestad Fælled Kvarter i fingerplanens grønne kile sker ved først kommende ændring af fingerplanen, ligesom tilpasningen for så vidt angår de ny udlagte arealer vil blive konsekvensrettet. </w:t>
      </w:r>
    </w:p>
    <w:p w:rsidR="003E7826" w:rsidRDefault="003E7826" w:rsidP="003E7826">
      <w:pPr>
        <w:spacing w:line="240" w:lineRule="auto"/>
        <w:rPr>
          <w:rFonts w:ascii="Times New Roman" w:eastAsia="Times New Roman" w:hAnsi="Times New Roman" w:cs="Times New Roman"/>
          <w:i/>
          <w:color w:val="auto"/>
          <w:sz w:val="24"/>
          <w:szCs w:val="24"/>
          <w:lang w:eastAsia="da-DK"/>
        </w:rPr>
      </w:pPr>
    </w:p>
    <w:p w:rsidR="00020A7C" w:rsidRDefault="00020A7C" w:rsidP="00020A7C">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3E7826">
        <w:rPr>
          <w:rFonts w:ascii="Times New Roman" w:eastAsia="Times New Roman" w:hAnsi="Times New Roman" w:cs="Times New Roman"/>
          <w:i/>
          <w:color w:val="auto"/>
          <w:sz w:val="24"/>
          <w:szCs w:val="24"/>
          <w:lang w:eastAsia="da-DK"/>
        </w:rPr>
        <w:t>4</w:t>
      </w:r>
      <w:r>
        <w:rPr>
          <w:rFonts w:ascii="Times New Roman" w:eastAsia="Times New Roman" w:hAnsi="Times New Roman" w:cs="Times New Roman"/>
          <w:i/>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auto"/>
          <w:sz w:val="24"/>
          <w:szCs w:val="24"/>
          <w:lang w:eastAsia="da-DK"/>
        </w:rPr>
        <w:t xml:space="preserve">Ørestad Fælled Kvarter friholdes for bebyggelse </w:t>
      </w:r>
    </w:p>
    <w:p w:rsidR="00020A7C" w:rsidRDefault="00020A7C" w:rsidP="00020A7C">
      <w:pPr>
        <w:spacing w:line="240" w:lineRule="auto"/>
        <w:rPr>
          <w:rFonts w:ascii="Times New Roman" w:eastAsia="Times New Roman" w:hAnsi="Times New Roman" w:cs="Times New Roman"/>
          <w:i/>
          <w:color w:val="auto"/>
          <w:sz w:val="24"/>
          <w:szCs w:val="24"/>
          <w:lang w:eastAsia="da-DK"/>
        </w:rPr>
      </w:pPr>
    </w:p>
    <w:p w:rsidR="00020A7C" w:rsidRDefault="00020A7C" w:rsidP="00020A7C">
      <w:pPr>
        <w:spacing w:line="240" w:lineRule="auto"/>
        <w:ind w:firstLine="1304"/>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0D4667">
        <w:rPr>
          <w:rFonts w:ascii="Times New Roman" w:eastAsia="Times New Roman" w:hAnsi="Times New Roman" w:cs="Times New Roman"/>
          <w:i/>
          <w:color w:val="auto"/>
          <w:sz w:val="24"/>
          <w:szCs w:val="24"/>
          <w:lang w:eastAsia="da-DK"/>
        </w:rPr>
        <w:t>4</w:t>
      </w:r>
      <w:r>
        <w:rPr>
          <w:rFonts w:ascii="Times New Roman" w:eastAsia="Times New Roman" w:hAnsi="Times New Roman" w:cs="Times New Roman"/>
          <w:i/>
          <w:color w:val="auto"/>
          <w:sz w:val="24"/>
          <w:szCs w:val="24"/>
          <w:lang w:eastAsia="da-DK"/>
        </w:rPr>
        <w:t>.1</w:t>
      </w:r>
      <w:r w:rsidRPr="00325760">
        <w:rPr>
          <w:rFonts w:ascii="Times New Roman" w:eastAsia="Times New Roman" w:hAnsi="Times New Roman" w:cs="Times New Roman"/>
          <w:i/>
          <w:color w:val="auto"/>
          <w:sz w:val="24"/>
          <w:szCs w:val="24"/>
          <w:lang w:eastAsia="da-DK"/>
        </w:rPr>
        <w:t xml:space="preserve"> Gældende ret</w:t>
      </w:r>
    </w:p>
    <w:p w:rsidR="00020A7C" w:rsidRDefault="00020A7C" w:rsidP="00020A7C">
      <w:pPr>
        <w:spacing w:line="240" w:lineRule="auto"/>
        <w:ind w:firstLine="1304"/>
        <w:rPr>
          <w:rFonts w:ascii="Times New Roman" w:eastAsia="Times New Roman" w:hAnsi="Times New Roman" w:cs="Times New Roman"/>
          <w:i/>
          <w:color w:val="auto"/>
          <w:sz w:val="24"/>
          <w:szCs w:val="24"/>
          <w:lang w:eastAsia="da-DK"/>
        </w:rPr>
      </w:pPr>
    </w:p>
    <w:p w:rsidR="00020A7C" w:rsidRDefault="00020A7C"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Udviklingsselskabet By &amp; Havn I/S overtog ved stiftelsen i 2007 bl.a. arealer fra det tidligere Ørestadsselskabet I/S, herunder bl.a. arealet på Ørestad Fælled Kvarter, med henblik på udvikling af arealerne. </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020A7C" w:rsidRDefault="00020A7C"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har siden stiftelsen af Ørestadsselskabet I/S i 1992 været forudsat, at arealet beliggende på Ørestad Fælled Kvarter skulle </w:t>
      </w:r>
      <w:r w:rsidR="008F1C81">
        <w:rPr>
          <w:rFonts w:ascii="Times New Roman" w:eastAsia="Times New Roman" w:hAnsi="Times New Roman" w:cs="Times New Roman"/>
          <w:color w:val="auto"/>
          <w:sz w:val="24"/>
          <w:szCs w:val="24"/>
          <w:lang w:eastAsia="da-DK"/>
        </w:rPr>
        <w:t>by</w:t>
      </w:r>
      <w:r>
        <w:rPr>
          <w:rFonts w:ascii="Times New Roman" w:eastAsia="Times New Roman" w:hAnsi="Times New Roman" w:cs="Times New Roman"/>
          <w:color w:val="auto"/>
          <w:sz w:val="24"/>
          <w:szCs w:val="24"/>
          <w:lang w:eastAsia="da-DK"/>
        </w:rPr>
        <w:t xml:space="preserve">udvikles med henblik på etablering af boliger og erhverv mv. </w:t>
      </w:r>
    </w:p>
    <w:p w:rsidR="00153483" w:rsidRDefault="00153483" w:rsidP="00020A7C">
      <w:pPr>
        <w:spacing w:line="240" w:lineRule="auto"/>
        <w:rPr>
          <w:rFonts w:ascii="Times New Roman" w:eastAsia="Times New Roman" w:hAnsi="Times New Roman" w:cs="Times New Roman"/>
          <w:color w:val="auto"/>
          <w:sz w:val="24"/>
          <w:szCs w:val="24"/>
          <w:lang w:eastAsia="da-DK"/>
        </w:rPr>
      </w:pPr>
    </w:p>
    <w:p w:rsidR="00153483" w:rsidRDefault="00153483"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følger af lovens § 16, stk. 1, at de naturfredningsmæssige hensyn vedrørende arealanvendelsen inden for Ørestadsområdet alene varetages ved denne lov (lov om Metroselskabet I/S og Udviklingsselskabet By &amp; Havn I/S) og gennem den fysiske planlægning.</w:t>
      </w:r>
    </w:p>
    <w:p w:rsidR="00153483" w:rsidRDefault="00153483" w:rsidP="00020A7C">
      <w:pPr>
        <w:spacing w:line="240" w:lineRule="auto"/>
        <w:rPr>
          <w:rFonts w:ascii="Times New Roman" w:eastAsia="Times New Roman" w:hAnsi="Times New Roman" w:cs="Times New Roman"/>
          <w:color w:val="auto"/>
          <w:sz w:val="24"/>
          <w:szCs w:val="24"/>
          <w:lang w:eastAsia="da-DK"/>
        </w:rPr>
      </w:pPr>
    </w:p>
    <w:p w:rsidR="00153483" w:rsidRDefault="009C1056"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Af stk. 2. følger det, at de på bilag 1 viste naturområder – som i dag ikke omfatter Ørestad Fælled Kvarter - herunder de kanaler og søarealer, som skal etableres inden for disse områder, </w:t>
      </w:r>
      <w:r w:rsidR="0067538D">
        <w:rPr>
          <w:rFonts w:ascii="Times New Roman" w:eastAsia="Times New Roman" w:hAnsi="Times New Roman" w:cs="Times New Roman"/>
          <w:color w:val="auto"/>
          <w:sz w:val="24"/>
          <w:szCs w:val="24"/>
          <w:lang w:eastAsia="da-DK"/>
        </w:rPr>
        <w:t xml:space="preserve">ikke </w:t>
      </w:r>
      <w:r>
        <w:rPr>
          <w:rFonts w:ascii="Times New Roman" w:eastAsia="Times New Roman" w:hAnsi="Times New Roman" w:cs="Times New Roman"/>
          <w:color w:val="auto"/>
          <w:sz w:val="24"/>
          <w:szCs w:val="24"/>
          <w:lang w:eastAsia="da-DK"/>
        </w:rPr>
        <w:t>må bebygges, benyttes til anlæg eller gøres til genstand for andre indgreb bortset fra naturpleje.</w:t>
      </w:r>
    </w:p>
    <w:p w:rsidR="0067538D" w:rsidRDefault="0067538D" w:rsidP="00020A7C">
      <w:pPr>
        <w:spacing w:line="240" w:lineRule="auto"/>
        <w:rPr>
          <w:rFonts w:ascii="Times New Roman" w:eastAsia="Times New Roman" w:hAnsi="Times New Roman" w:cs="Times New Roman"/>
          <w:color w:val="auto"/>
          <w:sz w:val="24"/>
          <w:szCs w:val="24"/>
          <w:lang w:eastAsia="da-DK"/>
        </w:rPr>
      </w:pPr>
    </w:p>
    <w:p w:rsidR="0067538D" w:rsidRPr="005F228E" w:rsidRDefault="0067538D"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betyder, at </w:t>
      </w:r>
      <w:r w:rsidR="00CE6A67">
        <w:rPr>
          <w:rFonts w:ascii="Times New Roman" w:eastAsia="Times New Roman" w:hAnsi="Times New Roman" w:cs="Times New Roman"/>
          <w:color w:val="auto"/>
          <w:sz w:val="24"/>
          <w:szCs w:val="24"/>
          <w:lang w:eastAsia="da-DK"/>
        </w:rPr>
        <w:t xml:space="preserve">regulering af arealanvendelsen sker gennem den fysiske planlægning og ikke f.eks. gennem fredning. </w:t>
      </w:r>
      <w:r w:rsidR="008E29D3">
        <w:rPr>
          <w:rFonts w:ascii="Times New Roman" w:eastAsia="Times New Roman" w:hAnsi="Times New Roman" w:cs="Times New Roman"/>
          <w:color w:val="auto"/>
          <w:sz w:val="24"/>
          <w:szCs w:val="24"/>
          <w:lang w:eastAsia="da-DK"/>
        </w:rPr>
        <w:t>D</w:t>
      </w:r>
      <w:r w:rsidR="00CE6A67">
        <w:rPr>
          <w:rFonts w:ascii="Times New Roman" w:eastAsia="Times New Roman" w:hAnsi="Times New Roman" w:cs="Times New Roman"/>
          <w:color w:val="auto"/>
          <w:sz w:val="24"/>
          <w:szCs w:val="24"/>
          <w:lang w:eastAsia="da-DK"/>
        </w:rPr>
        <w:t xml:space="preserve">erimod </w:t>
      </w:r>
      <w:r w:rsidR="008E29D3">
        <w:rPr>
          <w:rFonts w:ascii="Times New Roman" w:eastAsia="Times New Roman" w:hAnsi="Times New Roman" w:cs="Times New Roman"/>
          <w:color w:val="auto"/>
          <w:sz w:val="24"/>
          <w:szCs w:val="24"/>
          <w:lang w:eastAsia="da-DK"/>
        </w:rPr>
        <w:t xml:space="preserve">gælder </w:t>
      </w:r>
      <w:r w:rsidR="00CE6A67" w:rsidRPr="00CE6A67">
        <w:rPr>
          <w:rFonts w:ascii="Times New Roman" w:eastAsia="Times New Roman" w:hAnsi="Times New Roman" w:cs="Times New Roman"/>
          <w:color w:val="auto"/>
          <w:sz w:val="24"/>
          <w:szCs w:val="24"/>
          <w:lang w:eastAsia="da-DK"/>
        </w:rPr>
        <w:t>reglerne i natur</w:t>
      </w:r>
      <w:r w:rsidR="00CE6A67">
        <w:rPr>
          <w:rFonts w:ascii="Times New Roman" w:eastAsia="Times New Roman" w:hAnsi="Times New Roman" w:cs="Times New Roman"/>
          <w:color w:val="auto"/>
          <w:sz w:val="24"/>
          <w:szCs w:val="24"/>
          <w:lang w:eastAsia="da-DK"/>
        </w:rPr>
        <w:t>beskyttelses</w:t>
      </w:r>
      <w:r w:rsidR="00CE6A67" w:rsidRPr="00CE6A67">
        <w:rPr>
          <w:rFonts w:ascii="Times New Roman" w:eastAsia="Times New Roman" w:hAnsi="Times New Roman" w:cs="Times New Roman"/>
          <w:color w:val="auto"/>
          <w:sz w:val="24"/>
          <w:szCs w:val="24"/>
          <w:lang w:eastAsia="da-DK"/>
        </w:rPr>
        <w:t>lov</w:t>
      </w:r>
      <w:r w:rsidR="008E29D3">
        <w:rPr>
          <w:rFonts w:ascii="Times New Roman" w:eastAsia="Times New Roman" w:hAnsi="Times New Roman" w:cs="Times New Roman"/>
          <w:color w:val="auto"/>
          <w:sz w:val="24"/>
          <w:szCs w:val="24"/>
          <w:lang w:eastAsia="da-DK"/>
        </w:rPr>
        <w:t>en</w:t>
      </w:r>
      <w:r w:rsidR="00CE6A67" w:rsidRPr="00CE6A67">
        <w:rPr>
          <w:rFonts w:ascii="Times New Roman" w:eastAsia="Times New Roman" w:hAnsi="Times New Roman" w:cs="Times New Roman"/>
          <w:color w:val="auto"/>
          <w:sz w:val="24"/>
          <w:szCs w:val="24"/>
          <w:lang w:eastAsia="da-DK"/>
        </w:rPr>
        <w:t xml:space="preserve"> om </w:t>
      </w:r>
      <w:r w:rsidR="008E29D3">
        <w:rPr>
          <w:rFonts w:ascii="Times New Roman" w:eastAsia="Times New Roman" w:hAnsi="Times New Roman" w:cs="Times New Roman"/>
          <w:color w:val="auto"/>
          <w:sz w:val="24"/>
          <w:szCs w:val="24"/>
          <w:lang w:eastAsia="da-DK"/>
        </w:rPr>
        <w:t xml:space="preserve">offentlighedens adgang til naturen og bestemmelser </w:t>
      </w:r>
      <w:r w:rsidR="00CE6A67">
        <w:rPr>
          <w:rFonts w:ascii="Times New Roman" w:eastAsia="Times New Roman" w:hAnsi="Times New Roman" w:cs="Times New Roman"/>
          <w:color w:val="auto"/>
          <w:sz w:val="24"/>
          <w:szCs w:val="24"/>
          <w:lang w:eastAsia="da-DK"/>
        </w:rPr>
        <w:t>om</w:t>
      </w:r>
      <w:r w:rsidR="008E29D3">
        <w:rPr>
          <w:rFonts w:ascii="Times New Roman" w:eastAsia="Times New Roman" w:hAnsi="Times New Roman" w:cs="Times New Roman"/>
          <w:color w:val="auto"/>
          <w:sz w:val="24"/>
          <w:szCs w:val="24"/>
          <w:lang w:eastAsia="da-DK"/>
        </w:rPr>
        <w:t xml:space="preserve"> beskyttelse af</w:t>
      </w:r>
      <w:r w:rsidR="00CE6A67">
        <w:rPr>
          <w:rFonts w:ascii="Times New Roman" w:eastAsia="Times New Roman" w:hAnsi="Times New Roman" w:cs="Times New Roman"/>
          <w:color w:val="auto"/>
          <w:sz w:val="24"/>
          <w:szCs w:val="24"/>
          <w:lang w:eastAsia="da-DK"/>
        </w:rPr>
        <w:t xml:space="preserve"> </w:t>
      </w:r>
      <w:r w:rsidR="00CE6A67" w:rsidRPr="00CE6A67">
        <w:rPr>
          <w:rFonts w:ascii="Times New Roman" w:eastAsia="Times New Roman" w:hAnsi="Times New Roman" w:cs="Times New Roman"/>
          <w:color w:val="auto"/>
          <w:sz w:val="24"/>
          <w:szCs w:val="24"/>
          <w:lang w:eastAsia="da-DK"/>
        </w:rPr>
        <w:t>plante- og dyrearter.</w:t>
      </w:r>
      <w:r w:rsidR="00470DB8">
        <w:rPr>
          <w:rFonts w:ascii="Times New Roman" w:eastAsia="Times New Roman" w:hAnsi="Times New Roman" w:cs="Times New Roman"/>
          <w:color w:val="auto"/>
          <w:sz w:val="24"/>
          <w:szCs w:val="24"/>
          <w:lang w:eastAsia="da-DK"/>
        </w:rPr>
        <w:t xml:space="preserve"> I forhold til arealanven</w:t>
      </w:r>
      <w:r w:rsidR="00A70501">
        <w:rPr>
          <w:rFonts w:ascii="Times New Roman" w:eastAsia="Times New Roman" w:hAnsi="Times New Roman" w:cs="Times New Roman"/>
          <w:color w:val="auto"/>
          <w:sz w:val="24"/>
          <w:szCs w:val="24"/>
          <w:lang w:eastAsia="da-DK"/>
        </w:rPr>
        <w:t>d</w:t>
      </w:r>
      <w:r w:rsidR="00470DB8">
        <w:rPr>
          <w:rFonts w:ascii="Times New Roman" w:eastAsia="Times New Roman" w:hAnsi="Times New Roman" w:cs="Times New Roman"/>
          <w:color w:val="auto"/>
          <w:sz w:val="24"/>
          <w:szCs w:val="24"/>
          <w:lang w:eastAsia="da-DK"/>
        </w:rPr>
        <w:t xml:space="preserve">else </w:t>
      </w:r>
      <w:r>
        <w:rPr>
          <w:rFonts w:ascii="Times New Roman" w:eastAsia="Times New Roman" w:hAnsi="Times New Roman" w:cs="Times New Roman"/>
          <w:color w:val="auto"/>
          <w:sz w:val="24"/>
          <w:szCs w:val="24"/>
          <w:lang w:eastAsia="da-DK"/>
        </w:rPr>
        <w:t>fremgår det klart af loven</w:t>
      </w:r>
      <w:r w:rsidR="002E4812">
        <w:rPr>
          <w:rFonts w:ascii="Times New Roman" w:eastAsia="Times New Roman" w:hAnsi="Times New Roman" w:cs="Times New Roman"/>
          <w:color w:val="auto"/>
          <w:sz w:val="24"/>
          <w:szCs w:val="24"/>
          <w:lang w:eastAsia="da-DK"/>
        </w:rPr>
        <w:t xml:space="preserve">s bemærkninger, jf. Folketingstidende, 2006-2007, A, L 158, side </w:t>
      </w:r>
      <w:r w:rsidR="003A344C">
        <w:rPr>
          <w:rFonts w:ascii="Times New Roman" w:eastAsia="Times New Roman" w:hAnsi="Times New Roman" w:cs="Times New Roman"/>
          <w:color w:val="auto"/>
          <w:sz w:val="24"/>
          <w:szCs w:val="24"/>
          <w:lang w:eastAsia="da-DK"/>
        </w:rPr>
        <w:t>5226</w:t>
      </w:r>
      <w:r>
        <w:rPr>
          <w:rFonts w:ascii="Times New Roman" w:eastAsia="Times New Roman" w:hAnsi="Times New Roman" w:cs="Times New Roman"/>
          <w:color w:val="auto"/>
          <w:sz w:val="24"/>
          <w:szCs w:val="24"/>
          <w:lang w:eastAsia="da-DK"/>
        </w:rPr>
        <w:t>, at området ikke må bebygges, benyttes til anlæg eller gøres til genstand for andre indgreb bortset fra naturpleje. Det er altså restriktivt, hvad der må foretages på områderne</w:t>
      </w:r>
    </w:p>
    <w:p w:rsidR="00020A7C" w:rsidRDefault="00020A7C" w:rsidP="00020A7C">
      <w:pPr>
        <w:spacing w:line="240" w:lineRule="auto"/>
        <w:ind w:left="1080"/>
        <w:rPr>
          <w:rFonts w:ascii="Times New Roman" w:eastAsia="Times New Roman" w:hAnsi="Times New Roman" w:cs="Times New Roman"/>
          <w:i/>
          <w:color w:val="auto"/>
          <w:sz w:val="24"/>
          <w:szCs w:val="24"/>
          <w:lang w:eastAsia="da-DK"/>
        </w:rPr>
      </w:pPr>
    </w:p>
    <w:p w:rsidR="00020A7C" w:rsidRDefault="00020A7C" w:rsidP="00020A7C">
      <w:pPr>
        <w:spacing w:line="240" w:lineRule="auto"/>
        <w:ind w:left="108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000D4667">
        <w:rPr>
          <w:rFonts w:ascii="Times New Roman" w:eastAsia="Times New Roman" w:hAnsi="Times New Roman" w:cs="Times New Roman"/>
          <w:i/>
          <w:color w:val="auto"/>
          <w:sz w:val="24"/>
          <w:szCs w:val="24"/>
          <w:lang w:eastAsia="da-DK"/>
        </w:rPr>
        <w:t>4</w:t>
      </w:r>
      <w:r>
        <w:rPr>
          <w:rFonts w:ascii="Times New Roman" w:eastAsia="Times New Roman" w:hAnsi="Times New Roman" w:cs="Times New Roman"/>
          <w:i/>
          <w:color w:val="auto"/>
          <w:sz w:val="24"/>
          <w:szCs w:val="24"/>
          <w:lang w:eastAsia="da-DK"/>
        </w:rPr>
        <w:t xml:space="preserve">.2 </w:t>
      </w:r>
      <w:r w:rsidRPr="00894519">
        <w:rPr>
          <w:rFonts w:ascii="Times New Roman" w:eastAsia="Times New Roman" w:hAnsi="Times New Roman" w:cs="Times New Roman"/>
          <w:i/>
          <w:color w:val="auto"/>
          <w:sz w:val="24"/>
          <w:szCs w:val="24"/>
          <w:lang w:eastAsia="da-DK"/>
        </w:rPr>
        <w:t>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 </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4A4D29" w:rsidRDefault="00497755"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Henset til at et flertal i Københavns Kommunes Borgerrepræsentation har </w:t>
      </w:r>
      <w:r w:rsidRPr="0089279C">
        <w:rPr>
          <w:rFonts w:ascii="Times New Roman" w:hAnsi="Times New Roman" w:cs="Times New Roman"/>
          <w:sz w:val="24"/>
          <w:szCs w:val="24"/>
        </w:rPr>
        <w:t>modsat sig at medvirke til at gennemføre den fornødne lokalplanlægning for det planlagte byggeri på Ørestad Fælled Kvarter</w:t>
      </w:r>
      <w:r>
        <w:rPr>
          <w:rFonts w:ascii="Times New Roman" w:hAnsi="Times New Roman" w:cs="Times New Roman"/>
          <w:sz w:val="24"/>
          <w:szCs w:val="24"/>
        </w:rPr>
        <w:t xml:space="preserve">, er </w:t>
      </w:r>
      <w:r>
        <w:rPr>
          <w:rFonts w:ascii="Times New Roman" w:eastAsia="Times New Roman" w:hAnsi="Times New Roman" w:cs="Times New Roman"/>
          <w:color w:val="auto"/>
          <w:sz w:val="24"/>
          <w:szCs w:val="24"/>
          <w:lang w:eastAsia="da-DK"/>
        </w:rPr>
        <w:t>d</w:t>
      </w:r>
      <w:r w:rsidR="00020A7C">
        <w:rPr>
          <w:rFonts w:ascii="Times New Roman" w:eastAsia="Times New Roman" w:hAnsi="Times New Roman" w:cs="Times New Roman"/>
          <w:color w:val="auto"/>
          <w:sz w:val="24"/>
          <w:szCs w:val="24"/>
          <w:lang w:eastAsia="da-DK"/>
        </w:rPr>
        <w:t xml:space="preserve">et besluttet, at arealet på Ørestad Fælled Kvarter ikke </w:t>
      </w:r>
      <w:r w:rsidR="00660C08">
        <w:rPr>
          <w:rFonts w:ascii="Times New Roman" w:eastAsia="Times New Roman" w:hAnsi="Times New Roman" w:cs="Times New Roman"/>
          <w:color w:val="auto"/>
          <w:sz w:val="24"/>
          <w:szCs w:val="24"/>
          <w:lang w:eastAsia="da-DK"/>
        </w:rPr>
        <w:t xml:space="preserve">skal </w:t>
      </w:r>
      <w:r w:rsidR="00020A7C">
        <w:rPr>
          <w:rFonts w:ascii="Times New Roman" w:eastAsia="Times New Roman" w:hAnsi="Times New Roman" w:cs="Times New Roman"/>
          <w:color w:val="auto"/>
          <w:sz w:val="24"/>
          <w:szCs w:val="24"/>
          <w:lang w:eastAsia="da-DK"/>
        </w:rPr>
        <w:t xml:space="preserve">bebygges. </w:t>
      </w:r>
    </w:p>
    <w:p w:rsidR="00153483" w:rsidRDefault="00153483" w:rsidP="00020A7C">
      <w:pPr>
        <w:spacing w:line="240" w:lineRule="auto"/>
        <w:rPr>
          <w:rFonts w:ascii="Times New Roman" w:eastAsia="Times New Roman" w:hAnsi="Times New Roman" w:cs="Times New Roman"/>
          <w:color w:val="auto"/>
          <w:sz w:val="24"/>
          <w:szCs w:val="24"/>
          <w:lang w:eastAsia="da-DK"/>
        </w:rPr>
      </w:pPr>
    </w:p>
    <w:p w:rsidR="00020A7C" w:rsidRDefault="00153483" w:rsidP="0015348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Samtidig er der udtrykt politisk ønske om, at der gennemgøres en fredning for området, hvilket</w:t>
      </w:r>
      <w:r w:rsidR="00020A7C">
        <w:rPr>
          <w:rFonts w:ascii="Times New Roman" w:eastAsia="Times New Roman" w:hAnsi="Times New Roman" w:cs="Times New Roman"/>
          <w:color w:val="auto"/>
          <w:sz w:val="24"/>
          <w:szCs w:val="24"/>
          <w:lang w:eastAsia="da-DK"/>
        </w:rPr>
        <w:t xml:space="preserve"> kan ske via en fredning efter gældende bestemmelser i naturbeskyttelsesloven eller besluttes ved lov. </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020A7C" w:rsidRDefault="00020A7C"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w:t>
      </w:r>
      <w:r w:rsidR="00AC2750">
        <w:rPr>
          <w:rFonts w:ascii="Times New Roman" w:eastAsia="Times New Roman" w:hAnsi="Times New Roman" w:cs="Times New Roman"/>
          <w:color w:val="auto"/>
          <w:sz w:val="24"/>
          <w:szCs w:val="24"/>
          <w:lang w:eastAsia="da-DK"/>
        </w:rPr>
        <w:t>på den baggrund</w:t>
      </w:r>
      <w:r>
        <w:rPr>
          <w:rFonts w:ascii="Times New Roman" w:eastAsia="Times New Roman" w:hAnsi="Times New Roman" w:cs="Times New Roman"/>
          <w:color w:val="auto"/>
          <w:sz w:val="24"/>
          <w:szCs w:val="24"/>
          <w:lang w:eastAsia="da-DK"/>
        </w:rPr>
        <w:t xml:space="preserve">, at arealet på Ørestad Fælled Kvarter indgår i den oversigt til lovens bilag 1 over naturområder i Ørestad, som ikke må bebygges m.v. Herved friholdes området for byggeri, og Ørestad Fælled Kvarter vil blive omfattet af de samme regler, der gælder for det tilgrænsende naturområde. </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020A7C" w:rsidRDefault="00020A7C"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 vil med lovforslaget blive skabt en sammenhængende beskyttelse af den kile, der strækker sig rundt om Grønjordssøen fra DR Byen i nord til Ørestad Fælled Kvarter i syd.  </w:t>
      </w:r>
    </w:p>
    <w:p w:rsidR="00020A7C" w:rsidRDefault="00020A7C" w:rsidP="00020A7C">
      <w:pPr>
        <w:spacing w:line="240" w:lineRule="auto"/>
        <w:rPr>
          <w:rFonts w:ascii="Times New Roman" w:eastAsia="Times New Roman" w:hAnsi="Times New Roman" w:cs="Times New Roman"/>
          <w:color w:val="auto"/>
          <w:sz w:val="24"/>
          <w:szCs w:val="24"/>
          <w:lang w:eastAsia="da-DK"/>
        </w:rPr>
      </w:pPr>
    </w:p>
    <w:p w:rsidR="00020A7C" w:rsidRDefault="00AC2750"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Samtidig hermed foreslås det, at der gives hjemmel til, </w:t>
      </w:r>
      <w:r w:rsidR="00020A7C" w:rsidRPr="00D21787">
        <w:rPr>
          <w:rFonts w:ascii="Times New Roman" w:eastAsia="Times New Roman" w:hAnsi="Times New Roman" w:cs="Times New Roman"/>
          <w:color w:val="auto"/>
          <w:sz w:val="24"/>
          <w:szCs w:val="24"/>
          <w:lang w:eastAsia="da-DK"/>
        </w:rPr>
        <w:t xml:space="preserve">at </w:t>
      </w:r>
      <w:r w:rsidR="00020A7C">
        <w:rPr>
          <w:rFonts w:ascii="Times New Roman" w:eastAsia="Times New Roman" w:hAnsi="Times New Roman" w:cs="Times New Roman"/>
          <w:color w:val="auto"/>
          <w:sz w:val="24"/>
          <w:szCs w:val="24"/>
          <w:lang w:eastAsia="da-DK"/>
        </w:rPr>
        <w:t>det skal være muligt at rejse en fredningssag efter n</w:t>
      </w:r>
      <w:r w:rsidR="00020A7C" w:rsidRPr="00D21787">
        <w:rPr>
          <w:rFonts w:ascii="Times New Roman" w:eastAsia="Times New Roman" w:hAnsi="Times New Roman" w:cs="Times New Roman"/>
          <w:color w:val="auto"/>
          <w:sz w:val="24"/>
          <w:szCs w:val="24"/>
          <w:lang w:eastAsia="da-DK"/>
        </w:rPr>
        <w:t xml:space="preserve">aturbeskyttelseslovens kapitel 6 for området omfattet af bilag 1 over naturområder i Ørestad, </w:t>
      </w:r>
      <w:r w:rsidR="00020A7C">
        <w:rPr>
          <w:rFonts w:ascii="Times New Roman" w:eastAsia="Times New Roman" w:hAnsi="Times New Roman" w:cs="Times New Roman"/>
          <w:color w:val="auto"/>
          <w:sz w:val="24"/>
          <w:szCs w:val="24"/>
          <w:lang w:eastAsia="da-DK"/>
        </w:rPr>
        <w:t xml:space="preserve">uanset bestemmelsen i lovens § 16, stk. 1, hvorefter de </w:t>
      </w:r>
      <w:r w:rsidR="00020A7C" w:rsidRPr="00AE2BC7">
        <w:rPr>
          <w:rFonts w:ascii="Times New Roman" w:eastAsia="Times New Roman" w:hAnsi="Times New Roman" w:cs="Times New Roman"/>
          <w:color w:val="auto"/>
          <w:sz w:val="24"/>
          <w:szCs w:val="24"/>
          <w:lang w:eastAsia="da-DK"/>
        </w:rPr>
        <w:t xml:space="preserve">naturfredningsmæssige hensyn vedrørende arealanvendelsen inden for Ørestadsområdet </w:t>
      </w:r>
      <w:r w:rsidR="00020A7C">
        <w:rPr>
          <w:rFonts w:ascii="Times New Roman" w:eastAsia="Times New Roman" w:hAnsi="Times New Roman" w:cs="Times New Roman"/>
          <w:color w:val="auto"/>
          <w:sz w:val="24"/>
          <w:szCs w:val="24"/>
          <w:lang w:eastAsia="da-DK"/>
        </w:rPr>
        <w:t xml:space="preserve">alene </w:t>
      </w:r>
      <w:r w:rsidR="00020A7C" w:rsidRPr="00AE2BC7">
        <w:rPr>
          <w:rFonts w:ascii="Times New Roman" w:eastAsia="Times New Roman" w:hAnsi="Times New Roman" w:cs="Times New Roman"/>
          <w:color w:val="auto"/>
          <w:sz w:val="24"/>
          <w:szCs w:val="24"/>
          <w:lang w:eastAsia="da-DK"/>
        </w:rPr>
        <w:t xml:space="preserve">varetages </w:t>
      </w:r>
      <w:r w:rsidR="00FA5CA2">
        <w:rPr>
          <w:rFonts w:ascii="Times New Roman" w:eastAsia="Times New Roman" w:hAnsi="Times New Roman" w:cs="Times New Roman"/>
          <w:color w:val="auto"/>
          <w:sz w:val="24"/>
          <w:szCs w:val="24"/>
          <w:lang w:eastAsia="da-DK"/>
        </w:rPr>
        <w:t xml:space="preserve">ved </w:t>
      </w:r>
      <w:r w:rsidR="00020A7C">
        <w:rPr>
          <w:rFonts w:ascii="Times New Roman" w:eastAsia="Times New Roman" w:hAnsi="Times New Roman" w:cs="Times New Roman"/>
          <w:color w:val="auto"/>
          <w:sz w:val="24"/>
          <w:szCs w:val="24"/>
          <w:lang w:eastAsia="da-DK"/>
        </w:rPr>
        <w:t>lov om Metro</w:t>
      </w:r>
      <w:r w:rsidR="00FA5CA2">
        <w:rPr>
          <w:rFonts w:ascii="Times New Roman" w:eastAsia="Times New Roman" w:hAnsi="Times New Roman" w:cs="Times New Roman"/>
          <w:color w:val="auto"/>
          <w:sz w:val="24"/>
          <w:szCs w:val="24"/>
          <w:lang w:eastAsia="da-DK"/>
        </w:rPr>
        <w:t xml:space="preserve">selskabet og Udviklingsselskabet By &amp; Havn I/S </w:t>
      </w:r>
      <w:r w:rsidR="00020A7C" w:rsidRPr="00AE2BC7">
        <w:rPr>
          <w:rFonts w:ascii="Times New Roman" w:eastAsia="Times New Roman" w:hAnsi="Times New Roman" w:cs="Times New Roman"/>
          <w:color w:val="auto"/>
          <w:sz w:val="24"/>
          <w:szCs w:val="24"/>
          <w:lang w:eastAsia="da-DK"/>
        </w:rPr>
        <w:t>og gennem den fysiske planlægning</w:t>
      </w:r>
      <w:r w:rsidR="00FA5CA2">
        <w:rPr>
          <w:rFonts w:ascii="Times New Roman" w:eastAsia="Times New Roman" w:hAnsi="Times New Roman" w:cs="Times New Roman"/>
          <w:color w:val="auto"/>
          <w:sz w:val="24"/>
          <w:szCs w:val="24"/>
          <w:lang w:eastAsia="da-DK"/>
        </w:rPr>
        <w:t xml:space="preserve">. </w:t>
      </w:r>
      <w:r w:rsidR="00020A7C">
        <w:rPr>
          <w:rFonts w:ascii="Times New Roman" w:eastAsia="Times New Roman" w:hAnsi="Times New Roman" w:cs="Times New Roman"/>
          <w:color w:val="auto"/>
          <w:sz w:val="24"/>
          <w:szCs w:val="24"/>
          <w:lang w:eastAsia="da-DK"/>
        </w:rPr>
        <w:t>Den foreslåede bestemmelse giver mulighed for, at der kan rejses en fredningssag med tilsvarende formål som fredningen af Amager Fælled og som sikre</w:t>
      </w:r>
      <w:r w:rsidR="00660C08">
        <w:rPr>
          <w:rFonts w:ascii="Times New Roman" w:eastAsia="Times New Roman" w:hAnsi="Times New Roman" w:cs="Times New Roman"/>
          <w:color w:val="auto"/>
          <w:sz w:val="24"/>
          <w:szCs w:val="24"/>
          <w:lang w:eastAsia="da-DK"/>
        </w:rPr>
        <w:t>r</w:t>
      </w:r>
      <w:r w:rsidR="00020A7C">
        <w:rPr>
          <w:rFonts w:ascii="Times New Roman" w:eastAsia="Times New Roman" w:hAnsi="Times New Roman" w:cs="Times New Roman"/>
          <w:color w:val="auto"/>
          <w:sz w:val="24"/>
          <w:szCs w:val="24"/>
          <w:lang w:eastAsia="da-DK"/>
        </w:rPr>
        <w:t xml:space="preserve"> beskyttelse af området</w:t>
      </w:r>
      <w:r w:rsidR="00FA5CA2">
        <w:rPr>
          <w:rFonts w:ascii="Times New Roman" w:eastAsia="Times New Roman" w:hAnsi="Times New Roman" w:cs="Times New Roman"/>
          <w:color w:val="auto"/>
          <w:sz w:val="24"/>
          <w:szCs w:val="24"/>
          <w:lang w:eastAsia="da-DK"/>
        </w:rPr>
        <w:t>s</w:t>
      </w:r>
      <w:r w:rsidR="00020A7C">
        <w:rPr>
          <w:rFonts w:ascii="Times New Roman" w:eastAsia="Times New Roman" w:hAnsi="Times New Roman" w:cs="Times New Roman"/>
          <w:color w:val="auto"/>
          <w:sz w:val="24"/>
          <w:szCs w:val="24"/>
          <w:lang w:eastAsia="da-DK"/>
        </w:rPr>
        <w:t xml:space="preserve"> natur. </w:t>
      </w:r>
    </w:p>
    <w:p w:rsidR="00020A7C" w:rsidRPr="00D21787" w:rsidRDefault="00020A7C" w:rsidP="00020A7C">
      <w:pPr>
        <w:spacing w:line="240" w:lineRule="auto"/>
        <w:rPr>
          <w:rFonts w:ascii="Times New Roman" w:eastAsia="Times New Roman" w:hAnsi="Times New Roman" w:cs="Times New Roman"/>
          <w:color w:val="auto"/>
          <w:sz w:val="24"/>
          <w:szCs w:val="24"/>
          <w:lang w:eastAsia="da-DK"/>
        </w:rPr>
      </w:pPr>
    </w:p>
    <w:p w:rsidR="00020A7C" w:rsidRDefault="00020A7C" w:rsidP="00020A7C">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Områdets nærmere anvendelse fastlægges derfor ikke med dette lovforslag, men kan fastlægges af fredningsnævnet efter de almindelige regler herfor. </w:t>
      </w:r>
      <w:r w:rsidR="00182BBB">
        <w:rPr>
          <w:rFonts w:ascii="Times New Roman" w:eastAsia="Times New Roman" w:hAnsi="Times New Roman" w:cs="Times New Roman"/>
          <w:color w:val="auto"/>
          <w:sz w:val="24"/>
          <w:szCs w:val="24"/>
          <w:lang w:eastAsia="da-DK"/>
        </w:rPr>
        <w:t>Hvis der gennemføres en fredningssag kan lovens § 16, stk. 2 efterfølgende ophæves med en ny lov, således at området alene er beskyttet af en fredning svarende til de omgivende arealer på Amager Fælled</w:t>
      </w:r>
      <w:r w:rsidR="0040523E">
        <w:rPr>
          <w:rFonts w:ascii="Times New Roman" w:eastAsia="Times New Roman" w:hAnsi="Times New Roman" w:cs="Times New Roman"/>
          <w:color w:val="auto"/>
          <w:sz w:val="24"/>
          <w:szCs w:val="24"/>
          <w:lang w:eastAsia="da-DK"/>
        </w:rPr>
        <w:t>.</w:t>
      </w:r>
    </w:p>
    <w:p w:rsidR="00020A7C" w:rsidRPr="00894519" w:rsidRDefault="00020A7C" w:rsidP="00020A7C">
      <w:pPr>
        <w:spacing w:line="240" w:lineRule="auto"/>
        <w:ind w:left="1080"/>
        <w:rPr>
          <w:rFonts w:ascii="Times New Roman" w:eastAsia="Times New Roman" w:hAnsi="Times New Roman" w:cs="Times New Roman"/>
          <w:color w:val="auto"/>
          <w:sz w:val="24"/>
          <w:szCs w:val="24"/>
          <w:lang w:eastAsia="da-DK"/>
        </w:rPr>
      </w:pPr>
    </w:p>
    <w:p w:rsidR="00020A7C" w:rsidRPr="00894519" w:rsidRDefault="00020A7C" w:rsidP="00020A7C">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3</w:t>
      </w:r>
      <w:r w:rsidRPr="00894519">
        <w:rPr>
          <w:rFonts w:ascii="Times New Roman" w:eastAsia="Times New Roman" w:hAnsi="Times New Roman" w:cs="Times New Roman"/>
          <w:i/>
          <w:color w:val="auto"/>
          <w:sz w:val="24"/>
          <w:szCs w:val="24"/>
          <w:lang w:eastAsia="da-DK"/>
        </w:rPr>
        <w:t xml:space="preserve">. </w:t>
      </w:r>
      <w:r w:rsidRPr="003A0AB8">
        <w:rPr>
          <w:rFonts w:ascii="Times New Roman" w:eastAsia="Times New Roman" w:hAnsi="Times New Roman" w:cs="Times New Roman"/>
          <w:i/>
          <w:color w:val="auto"/>
          <w:sz w:val="24"/>
          <w:szCs w:val="24"/>
          <w:lang w:eastAsia="da-DK"/>
        </w:rPr>
        <w:t xml:space="preserve">Økonomiske </w:t>
      </w:r>
      <w:r w:rsidRPr="00D30C3C">
        <w:rPr>
          <w:rFonts w:ascii="Times New Roman" w:eastAsia="Times New Roman" w:hAnsi="Times New Roman" w:cs="Times New Roman"/>
          <w:i/>
          <w:color w:val="auto"/>
          <w:sz w:val="24"/>
          <w:szCs w:val="24"/>
          <w:lang w:eastAsia="da-DK"/>
        </w:rPr>
        <w:t>konsekvenser og implementeringskonsekvenser for det offentlige</w:t>
      </w:r>
    </w:p>
    <w:p w:rsidR="00020A7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medfører ikke økonomiske konsekvenser og implementeringskonsekvenser for det offentlige. </w:t>
      </w:r>
    </w:p>
    <w:p w:rsidR="00020A7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Lovforslaget skal skabe mulighed for, at Udviklingsselskabet By &amp; Havn I/S kan udvikle en række områder og herved opnå en værdi, som svarer til værdien af den tabte udviklingsmulighed ved Ørestad Fælled Kvarter. Omkostningerne til udviklingen af områderne finansieres af Udviklingsselskabet By &amp; Havn I/S samt de samarbejdspartnere, selskabet måtte indgå aftaler med. </w:t>
      </w:r>
    </w:p>
    <w:p w:rsidR="00020A7C" w:rsidRPr="00894519" w:rsidRDefault="00020A7C" w:rsidP="00020A7C">
      <w:pPr>
        <w:spacing w:line="240" w:lineRule="auto"/>
        <w:rPr>
          <w:rFonts w:ascii="Times New Roman" w:eastAsia="Times New Roman" w:hAnsi="Times New Roman" w:cs="Times New Roman"/>
          <w:color w:val="auto"/>
          <w:sz w:val="24"/>
          <w:szCs w:val="24"/>
          <w:lang w:eastAsia="da-DK"/>
        </w:rPr>
      </w:pPr>
    </w:p>
    <w:p w:rsidR="00020A7C" w:rsidRPr="00894519" w:rsidRDefault="00020A7C" w:rsidP="00020A7C">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4</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Økonomiske</w:t>
      </w:r>
      <w:r w:rsidRPr="00894519">
        <w:rPr>
          <w:rFonts w:ascii="Times New Roman" w:eastAsia="Times New Roman" w:hAnsi="Times New Roman" w:cs="Times New Roman"/>
          <w:i/>
          <w:color w:val="000000"/>
          <w:sz w:val="24"/>
          <w:szCs w:val="24"/>
          <w:lang w:eastAsia="da-DK"/>
        </w:rPr>
        <w:t xml:space="preserve"> </w:t>
      </w:r>
      <w:r>
        <w:rPr>
          <w:rFonts w:ascii="Times New Roman" w:eastAsia="Times New Roman" w:hAnsi="Times New Roman" w:cs="Times New Roman"/>
          <w:i/>
          <w:color w:val="000000"/>
          <w:sz w:val="24"/>
          <w:szCs w:val="24"/>
          <w:lang w:eastAsia="da-DK"/>
        </w:rPr>
        <w:t xml:space="preserve">og administrative </w:t>
      </w:r>
      <w:r w:rsidRPr="00894519">
        <w:rPr>
          <w:rFonts w:ascii="Times New Roman" w:eastAsia="Times New Roman" w:hAnsi="Times New Roman" w:cs="Times New Roman"/>
          <w:i/>
          <w:color w:val="000000"/>
          <w:sz w:val="24"/>
          <w:szCs w:val="24"/>
          <w:lang w:eastAsia="da-DK"/>
        </w:rPr>
        <w:t xml:space="preserve">konsekvenser </w:t>
      </w:r>
      <w:r>
        <w:rPr>
          <w:rFonts w:ascii="Times New Roman" w:eastAsia="Times New Roman" w:hAnsi="Times New Roman" w:cs="Times New Roman"/>
          <w:i/>
          <w:color w:val="000000"/>
          <w:sz w:val="24"/>
          <w:szCs w:val="24"/>
          <w:lang w:eastAsia="da-DK"/>
        </w:rPr>
        <w:t>for erhvervslivet m.v.</w:t>
      </w:r>
    </w:p>
    <w:p w:rsidR="00020A7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 xml:space="preserve">Lovforslaget pålægger ikke erhvervslivet økonomiske og administrative byrder. </w:t>
      </w:r>
    </w:p>
    <w:p w:rsidR="00020A7C" w:rsidRPr="00CC0A0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Principper for agil erhvervsrettet regulering vurderes ikke at være relevante i nærværende lovforslag.  </w:t>
      </w:r>
    </w:p>
    <w:p w:rsidR="00020A7C" w:rsidRPr="00894519" w:rsidRDefault="00020A7C" w:rsidP="00020A7C">
      <w:pPr>
        <w:spacing w:before="100" w:beforeAutospacing="1" w:line="240" w:lineRule="auto"/>
        <w:ind w:firstLine="170"/>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5</w:t>
      </w:r>
      <w:r w:rsidRPr="00894519">
        <w:rPr>
          <w:rFonts w:ascii="Times New Roman" w:eastAsia="Times New Roman" w:hAnsi="Times New Roman" w:cs="Times New Roman"/>
          <w:i/>
          <w:iCs/>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000000"/>
          <w:sz w:val="24"/>
          <w:szCs w:val="24"/>
          <w:lang w:eastAsia="da-DK"/>
        </w:rPr>
        <w:t xml:space="preserve">Administrative </w:t>
      </w:r>
      <w:r w:rsidRPr="00894519">
        <w:rPr>
          <w:rFonts w:ascii="Times New Roman" w:eastAsia="Times New Roman" w:hAnsi="Times New Roman" w:cs="Times New Roman"/>
          <w:i/>
          <w:color w:val="000000"/>
          <w:sz w:val="24"/>
          <w:szCs w:val="24"/>
          <w:lang w:eastAsia="da-DK"/>
        </w:rPr>
        <w:t xml:space="preserve">konsekvenser for </w:t>
      </w:r>
      <w:r>
        <w:rPr>
          <w:rFonts w:ascii="Times New Roman" w:eastAsia="Times New Roman" w:hAnsi="Times New Roman" w:cs="Times New Roman"/>
          <w:i/>
          <w:color w:val="000000"/>
          <w:sz w:val="24"/>
          <w:szCs w:val="24"/>
          <w:lang w:eastAsia="da-DK"/>
        </w:rPr>
        <w:t>borgerne</w:t>
      </w:r>
    </w:p>
    <w:p w:rsidR="00020A7C" w:rsidRPr="00894519"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sidRPr="00DC0D41">
        <w:rPr>
          <w:rFonts w:ascii="Times New Roman" w:eastAsia="Times New Roman" w:hAnsi="Times New Roman" w:cs="Times New Roman"/>
          <w:color w:val="auto"/>
          <w:sz w:val="24"/>
          <w:szCs w:val="24"/>
          <w:lang w:eastAsia="da-DK"/>
        </w:rPr>
        <w:t>Lovforslaget har ikke administrative konsekvenser for borgerne.</w:t>
      </w:r>
    </w:p>
    <w:p w:rsidR="00020A7C" w:rsidRDefault="00020A7C" w:rsidP="00020A7C">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6</w:t>
      </w:r>
      <w:r w:rsidRPr="00E77FF9">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Miljømæssige konsekvenser</w:t>
      </w:r>
    </w:p>
    <w:p w:rsidR="0094247A" w:rsidRDefault="0094247A" w:rsidP="00A55A8E">
      <w:pPr>
        <w:rPr>
          <w:rFonts w:ascii="Times New Roman" w:eastAsia="Times New Roman" w:hAnsi="Times New Roman" w:cs="Times New Roman"/>
          <w:iCs/>
          <w:color w:val="auto"/>
          <w:sz w:val="24"/>
          <w:szCs w:val="24"/>
          <w:lang w:eastAsia="da-DK"/>
        </w:rPr>
      </w:pPr>
    </w:p>
    <w:p w:rsidR="00A55A8E" w:rsidRPr="0008415B" w:rsidRDefault="00A55A8E" w:rsidP="00A55A8E">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lastRenderedPageBreak/>
        <w:t>Byggefeltet ved Vejlands Allé er en del af et større område, Amager Fælled. Størstedelen af Amager Fælled er opfyldt søterritorium overladt til naturlig succession, hvor naturen mere eller mindre frit har kunnet udvikle sig på egne vilkår. Københavns Kommune udfører i dag naturpleje (høslæt og græsning med køer og heste) for at bekæmpe invasive arter og for at holde dele af fælleden lysåben, samtidig med at andre områder får lov til at springe i krat og skov. Dette skaber overordnet set variation og grundlag for høj biodiversitet (mangfoldighed af naturtyper og vildtlevende arter).</w:t>
      </w:r>
    </w:p>
    <w:p w:rsidR="00A55A8E" w:rsidRPr="0008415B" w:rsidRDefault="00A55A8E" w:rsidP="00A55A8E">
      <w:pPr>
        <w:rPr>
          <w:rFonts w:ascii="Times New Roman" w:eastAsia="Times New Roman" w:hAnsi="Times New Roman" w:cs="Times New Roman"/>
          <w:iCs/>
          <w:color w:val="auto"/>
          <w:sz w:val="24"/>
          <w:szCs w:val="24"/>
          <w:lang w:eastAsia="da-DK"/>
        </w:rPr>
      </w:pPr>
    </w:p>
    <w:p w:rsidR="00A55A8E" w:rsidRPr="0008415B" w:rsidRDefault="00A55A8E" w:rsidP="00A55A8E">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Byggefeltet ved Vejlands Allé er ikke kendetegnet ved høj biodiversitet. Det er i sin helhed formet af tidligere opfyldninger og anvendelse som losseplads og har generelt en ret ensartet og ung flora og fauna. Der er overvejende tale om et stort ruderatområde, der blev nulstillet ved jordpåfyldning i 2002 – 2010, mens et mindre kratområde i det nordøstlige hjørne har henligget uden nævneværdige indgreb i 40 – 50 år. Artsrigdommen og variationen er derfor ikke så høj som på resten af Amager Fælled. Byggefeltet er vurderet som værende i ’ringe’ til ’moderat’ naturtilstand.</w:t>
      </w:r>
    </w:p>
    <w:p w:rsidR="00A55A8E" w:rsidRPr="0008415B" w:rsidRDefault="00A55A8E" w:rsidP="00A55A8E">
      <w:pPr>
        <w:rPr>
          <w:rFonts w:ascii="Times New Roman" w:eastAsia="Times New Roman" w:hAnsi="Times New Roman" w:cs="Times New Roman"/>
          <w:iCs/>
          <w:color w:val="auto"/>
          <w:sz w:val="24"/>
          <w:szCs w:val="24"/>
          <w:lang w:eastAsia="da-DK"/>
        </w:rPr>
      </w:pPr>
    </w:p>
    <w:p w:rsidR="00A55A8E" w:rsidRPr="0008415B" w:rsidRDefault="00A55A8E" w:rsidP="00A55A8E">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Ruderatområdet på Amager Fælled (her inklusiv arealer uden for byggefeltet) er levested for et relativt stort antal insektarter (113 arter blev registreret i 2018), herunder enkelte sjældne arter, ligesom det er levested for ynglende lærke og vibe. Lærke og vibe er som almindelige agerlandsarter også til stede på Kalvebod Fælled, hvor der er en række egnede levesteder. I alt er der i 2018 registreret 27 par ynglefugle fordelt på 11 almindeligt forekommende arter. En registreret § 3-beskyttet sø på arealet er opstået efter jordpåfyldning på grund af ujævnheder og er således kun få år gammel.</w:t>
      </w:r>
    </w:p>
    <w:p w:rsidR="00A55A8E" w:rsidRDefault="00A55A8E" w:rsidP="00A55A8E"/>
    <w:p w:rsidR="00A55A8E" w:rsidRPr="0008415B" w:rsidRDefault="00A55A8E" w:rsidP="00A55A8E">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Byggefeltet rummer desuden parkeringsplads uden naturværdi.</w:t>
      </w:r>
    </w:p>
    <w:p w:rsidR="00A55A8E" w:rsidRPr="0008415B" w:rsidRDefault="00A55A8E" w:rsidP="00A55A8E">
      <w:pPr>
        <w:rPr>
          <w:rFonts w:ascii="Times New Roman" w:eastAsia="Times New Roman" w:hAnsi="Times New Roman" w:cs="Times New Roman"/>
          <w:iCs/>
          <w:color w:val="auto"/>
          <w:sz w:val="24"/>
          <w:szCs w:val="24"/>
          <w:lang w:eastAsia="da-DK"/>
        </w:rPr>
      </w:pPr>
      <w:bookmarkStart w:id="1" w:name="_Hlk522001253"/>
    </w:p>
    <w:p w:rsidR="00A55A8E" w:rsidRPr="0008415B" w:rsidRDefault="00A55A8E" w:rsidP="00A55A8E">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Ovenstående bygger på feltundersøgelserne i 2018 suppleret med tidligere undersøgelser og artsfund</w:t>
      </w:r>
      <w:bookmarkEnd w:id="1"/>
      <w:r w:rsidRPr="0008415B">
        <w:rPr>
          <w:rFonts w:ascii="Times New Roman" w:eastAsia="Times New Roman" w:hAnsi="Times New Roman" w:cs="Times New Roman"/>
          <w:iCs/>
          <w:color w:val="auto"/>
          <w:sz w:val="24"/>
          <w:szCs w:val="24"/>
          <w:lang w:eastAsia="da-DK"/>
        </w:rPr>
        <w:t>, hvorfor det vurderes at være aktuelt og dækkende for byggefe</w:t>
      </w:r>
      <w:r w:rsidRPr="00A55A8E">
        <w:rPr>
          <w:rFonts w:ascii="Times New Roman" w:eastAsia="Times New Roman" w:hAnsi="Times New Roman" w:cs="Times New Roman"/>
          <w:iCs/>
          <w:color w:val="auto"/>
          <w:sz w:val="24"/>
          <w:szCs w:val="24"/>
          <w:lang w:eastAsia="da-DK"/>
        </w:rPr>
        <w:t>ltets naturindhold og tilstand.</w:t>
      </w:r>
    </w:p>
    <w:p w:rsidR="00A55A8E" w:rsidRPr="0008415B" w:rsidRDefault="00A55A8E" w:rsidP="00A55A8E">
      <w:pPr>
        <w:rPr>
          <w:rFonts w:ascii="Times New Roman" w:eastAsia="Times New Roman" w:hAnsi="Times New Roman" w:cs="Times New Roman"/>
          <w:iCs/>
          <w:color w:val="auto"/>
          <w:sz w:val="24"/>
          <w:szCs w:val="24"/>
          <w:lang w:eastAsia="da-DK"/>
        </w:rPr>
      </w:pPr>
    </w:p>
    <w:p w:rsidR="00A55A8E" w:rsidRPr="0008415B" w:rsidRDefault="00A55A8E" w:rsidP="0008415B">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Bådehavnsgade Øst (Stejlepladsen) er gammelt lavvandet marint område, som er opfyldt fra ca. 1945 til 1970. Området er kendetegnet ved en græsdomineret flora med en del stier og kørespor igennem samt spredt selvgroet bevoksning af træer og buske. Området er ikke genstand for naturpleje. Der er ikke registreret beskyttede naturtyper omfattet af naturbeskyttelseslovens § 3. Der er ikke registreret forekomster af orkidéer eller andre særligt beskyttede organismer. Naturkvaliteten vurderes på dette grundlag at være relativt lav.</w:t>
      </w:r>
    </w:p>
    <w:p w:rsidR="00A55A8E" w:rsidRPr="0008415B" w:rsidRDefault="00A55A8E" w:rsidP="00A55A8E">
      <w:pPr>
        <w:rPr>
          <w:rFonts w:ascii="Times New Roman" w:eastAsia="Times New Roman" w:hAnsi="Times New Roman" w:cs="Times New Roman"/>
          <w:iCs/>
          <w:color w:val="auto"/>
          <w:sz w:val="24"/>
          <w:szCs w:val="24"/>
          <w:lang w:eastAsia="da-DK"/>
        </w:rPr>
      </w:pPr>
    </w:p>
    <w:p w:rsidR="00A55A8E" w:rsidRPr="0008415B" w:rsidRDefault="00A55A8E" w:rsidP="0008415B">
      <w:pPr>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t>Byggefeltet på Selinevej Nord er færdig opfyldt med forurenet jord (jorddeponi drevet at Københavns Kommune) omkring 2003. Områdets flora og fauna har således først kunnet udvikle sig fra dette tidspunkt. Området er omgivet af barrierer (vej, bane), der afskærer sammenhængen med tilstødende områder. Arealet er siden deponeringens afslutning holdt lysåbent ved græsning. Der er ikke registreret beskyttede naturtyper omfattet af naturbeskyttelseslovens § 3. Naturkvaliteten vurderes på dette grundlag at være relativt lav.</w:t>
      </w:r>
    </w:p>
    <w:p w:rsidR="00020A7C" w:rsidRDefault="00020A7C" w:rsidP="00020A7C">
      <w:pPr>
        <w:spacing w:before="100" w:beforeAutospacing="1" w:line="240"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7. Forholdet til EU-retten</w:t>
      </w:r>
    </w:p>
    <w:p w:rsidR="002F6584"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Lovforslaget gennemfører ikke EU-reg</w:t>
      </w:r>
      <w:r w:rsidR="00470DB8">
        <w:rPr>
          <w:rFonts w:ascii="Times New Roman" w:eastAsia="Times New Roman" w:hAnsi="Times New Roman" w:cs="Times New Roman"/>
          <w:iCs/>
          <w:color w:val="auto"/>
          <w:sz w:val="24"/>
          <w:szCs w:val="24"/>
          <w:lang w:eastAsia="da-DK"/>
        </w:rPr>
        <w:t>u</w:t>
      </w:r>
      <w:r>
        <w:rPr>
          <w:rFonts w:ascii="Times New Roman" w:eastAsia="Times New Roman" w:hAnsi="Times New Roman" w:cs="Times New Roman"/>
          <w:iCs/>
          <w:color w:val="auto"/>
          <w:sz w:val="24"/>
          <w:szCs w:val="24"/>
          <w:lang w:eastAsia="da-DK"/>
        </w:rPr>
        <w:t>ler</w:t>
      </w:r>
      <w:r w:rsidR="00470DB8">
        <w:rPr>
          <w:rFonts w:ascii="Times New Roman" w:eastAsia="Times New Roman" w:hAnsi="Times New Roman" w:cs="Times New Roman"/>
          <w:iCs/>
          <w:color w:val="auto"/>
          <w:sz w:val="24"/>
          <w:szCs w:val="24"/>
          <w:lang w:eastAsia="da-DK"/>
        </w:rPr>
        <w:t>ing</w:t>
      </w:r>
      <w:r>
        <w:rPr>
          <w:rFonts w:ascii="Times New Roman" w:eastAsia="Times New Roman" w:hAnsi="Times New Roman" w:cs="Times New Roman"/>
          <w:iCs/>
          <w:color w:val="auto"/>
          <w:sz w:val="24"/>
          <w:szCs w:val="24"/>
          <w:lang w:eastAsia="da-DK"/>
        </w:rPr>
        <w:t xml:space="preserve">. </w:t>
      </w:r>
    </w:p>
    <w:p w:rsidR="00020A7C" w:rsidRPr="00E77FF9" w:rsidRDefault="00020A7C" w:rsidP="00020A7C">
      <w:pPr>
        <w:spacing w:before="100" w:beforeAutospacing="1"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iCs/>
          <w:color w:val="auto"/>
          <w:sz w:val="24"/>
          <w:szCs w:val="24"/>
          <w:lang w:eastAsia="da-DK"/>
        </w:rPr>
        <w:t>8</w:t>
      </w:r>
      <w:r w:rsidRPr="00E77FF9">
        <w:rPr>
          <w:rFonts w:ascii="Times New Roman" w:eastAsia="Times New Roman" w:hAnsi="Times New Roman" w:cs="Times New Roman"/>
          <w:i/>
          <w:iCs/>
          <w:color w:val="auto"/>
          <w:sz w:val="24"/>
          <w:szCs w:val="24"/>
          <w:lang w:eastAsia="da-DK"/>
        </w:rPr>
        <w:t xml:space="preserve">. </w:t>
      </w:r>
      <w:r w:rsidRPr="00E77FF9">
        <w:rPr>
          <w:rFonts w:ascii="Times New Roman" w:eastAsia="Times New Roman" w:hAnsi="Times New Roman" w:cs="Times New Roman"/>
          <w:i/>
          <w:color w:val="auto"/>
          <w:sz w:val="24"/>
          <w:szCs w:val="24"/>
          <w:lang w:eastAsia="da-DK"/>
        </w:rPr>
        <w:t>Hørte myndigheder og organisationer</w:t>
      </w:r>
    </w:p>
    <w:p w:rsidR="00020A7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lastRenderedPageBreak/>
        <w:t>Et udkast til l</w:t>
      </w:r>
      <w:r w:rsidRPr="00E77FF9">
        <w:rPr>
          <w:rFonts w:ascii="Times New Roman" w:eastAsia="Times New Roman" w:hAnsi="Times New Roman" w:cs="Times New Roman"/>
          <w:color w:val="000000"/>
          <w:sz w:val="24"/>
          <w:szCs w:val="24"/>
        </w:rPr>
        <w:t>ovforslag</w:t>
      </w:r>
      <w:r>
        <w:rPr>
          <w:rFonts w:ascii="Times New Roman" w:eastAsia="Times New Roman" w:hAnsi="Times New Roman" w:cs="Times New Roman"/>
          <w:color w:val="000000"/>
          <w:sz w:val="24"/>
          <w:szCs w:val="24"/>
        </w:rPr>
        <w:t xml:space="preserve"> har i perioden fra den 3</w:t>
      </w:r>
      <w:r w:rsidR="00E8528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E8528C">
        <w:rPr>
          <w:rFonts w:ascii="Times New Roman" w:eastAsia="Times New Roman" w:hAnsi="Times New Roman" w:cs="Times New Roman"/>
          <w:color w:val="000000"/>
          <w:sz w:val="24"/>
          <w:szCs w:val="24"/>
        </w:rPr>
        <w:t>november</w:t>
      </w:r>
      <w:r>
        <w:rPr>
          <w:rFonts w:ascii="Times New Roman" w:eastAsia="Times New Roman" w:hAnsi="Times New Roman" w:cs="Times New Roman"/>
          <w:color w:val="000000"/>
          <w:sz w:val="24"/>
          <w:szCs w:val="24"/>
        </w:rPr>
        <w:t xml:space="preserve"> 2018</w:t>
      </w:r>
      <w:r w:rsidRPr="00E77FF9">
        <w:rPr>
          <w:rFonts w:ascii="Times New Roman" w:eastAsia="Times New Roman" w:hAnsi="Times New Roman" w:cs="Times New Roman"/>
          <w:color w:val="auto"/>
          <w:sz w:val="24"/>
          <w:szCs w:val="24"/>
          <w:lang w:eastAsia="da-DK"/>
        </w:rPr>
        <w:t xml:space="preserve"> til den </w:t>
      </w:r>
      <w:r w:rsidR="00E8528C">
        <w:rPr>
          <w:rFonts w:ascii="Times New Roman" w:eastAsia="Times New Roman" w:hAnsi="Times New Roman" w:cs="Times New Roman"/>
          <w:color w:val="auto"/>
          <w:sz w:val="24"/>
          <w:szCs w:val="24"/>
          <w:lang w:eastAsia="da-DK"/>
        </w:rPr>
        <w:t>6</w:t>
      </w:r>
      <w:r>
        <w:rPr>
          <w:rFonts w:ascii="Times New Roman" w:eastAsia="Times New Roman" w:hAnsi="Times New Roman" w:cs="Times New Roman"/>
          <w:color w:val="auto"/>
          <w:sz w:val="24"/>
          <w:szCs w:val="24"/>
          <w:lang w:eastAsia="da-DK"/>
        </w:rPr>
        <w:t>. januar 2019 været sendt i høring hos følgende myndigheder og organisationer:</w:t>
      </w:r>
    </w:p>
    <w:p w:rsidR="00E8528C" w:rsidRDefault="00E8528C" w:rsidP="00E8528C">
      <w:pPr>
        <w:pStyle w:val="Default"/>
        <w:spacing w:line="276" w:lineRule="auto"/>
        <w:rPr>
          <w:color w:val="auto"/>
          <w:sz w:val="20"/>
          <w:szCs w:val="20"/>
        </w:rPr>
      </w:pPr>
    </w:p>
    <w:p w:rsidR="00E8528C" w:rsidRPr="00FD659F" w:rsidRDefault="00E8528C" w:rsidP="00E8528C">
      <w:pPr>
        <w:pStyle w:val="Default"/>
        <w:spacing w:line="276" w:lineRule="auto"/>
        <w:rPr>
          <w:color w:val="BA8A03" w:themeColor="accent2" w:themeShade="BF"/>
          <w:sz w:val="20"/>
          <w:szCs w:val="20"/>
        </w:rPr>
      </w:pPr>
      <w:r w:rsidRPr="000A0905">
        <w:rPr>
          <w:color w:val="auto"/>
          <w:sz w:val="20"/>
          <w:szCs w:val="20"/>
        </w:rPr>
        <w:t>Advokatsamfundet</w:t>
      </w:r>
      <w:r w:rsidRPr="000D7D33">
        <w:rPr>
          <w:color w:val="auto"/>
          <w:sz w:val="20"/>
          <w:szCs w:val="20"/>
        </w:rPr>
        <w:t>,</w:t>
      </w:r>
      <w:r w:rsidRPr="0071491D">
        <w:rPr>
          <w:color w:val="BA8A03" w:themeColor="accent2" w:themeShade="BF"/>
          <w:sz w:val="20"/>
          <w:szCs w:val="20"/>
        </w:rPr>
        <w:t xml:space="preserve"> </w:t>
      </w:r>
      <w:r w:rsidRPr="000A0905">
        <w:rPr>
          <w:color w:val="auto"/>
          <w:sz w:val="20"/>
          <w:szCs w:val="20"/>
        </w:rPr>
        <w:t>Arbejderbevægelsens Erhvervsråd</w:t>
      </w:r>
      <w:r w:rsidRPr="000D7D33">
        <w:rPr>
          <w:color w:val="auto"/>
          <w:sz w:val="20"/>
          <w:szCs w:val="20"/>
        </w:rPr>
        <w:t>,</w:t>
      </w:r>
      <w:r>
        <w:rPr>
          <w:color w:val="BA8A03" w:themeColor="accent2" w:themeShade="BF"/>
          <w:sz w:val="20"/>
          <w:szCs w:val="20"/>
        </w:rPr>
        <w:t xml:space="preserve"> </w:t>
      </w:r>
      <w:r>
        <w:rPr>
          <w:color w:val="auto"/>
          <w:sz w:val="20"/>
          <w:szCs w:val="20"/>
        </w:rPr>
        <w:t xml:space="preserve">BAT-kartellet, </w:t>
      </w:r>
      <w:r w:rsidRPr="00A94A7B">
        <w:rPr>
          <w:color w:val="auto"/>
          <w:sz w:val="20"/>
          <w:szCs w:val="20"/>
        </w:rPr>
        <w:t>Beredskabsstyrelsen</w:t>
      </w:r>
      <w:r>
        <w:rPr>
          <w:color w:val="auto"/>
          <w:sz w:val="20"/>
          <w:szCs w:val="20"/>
        </w:rPr>
        <w:t xml:space="preserve">, </w:t>
      </w:r>
      <w:r>
        <w:rPr>
          <w:sz w:val="23"/>
          <w:szCs w:val="23"/>
        </w:rPr>
        <w:t>B</w:t>
      </w:r>
      <w:r>
        <w:rPr>
          <w:sz w:val="20"/>
          <w:szCs w:val="20"/>
        </w:rPr>
        <w:t>rancheforeningen Danske Advokater</w:t>
      </w:r>
      <w:r w:rsidRPr="000D7D33">
        <w:rPr>
          <w:color w:val="auto"/>
          <w:sz w:val="20"/>
          <w:szCs w:val="20"/>
        </w:rPr>
        <w:t>,</w:t>
      </w:r>
      <w:r>
        <w:rPr>
          <w:color w:val="BA8A03" w:themeColor="accent2" w:themeShade="BF"/>
          <w:sz w:val="20"/>
          <w:szCs w:val="20"/>
        </w:rPr>
        <w:t xml:space="preserve"> </w:t>
      </w:r>
      <w:r w:rsidR="00610C01">
        <w:rPr>
          <w:sz w:val="20"/>
          <w:szCs w:val="20"/>
        </w:rPr>
        <w:t>Cyklistforbundet</w:t>
      </w:r>
      <w:r w:rsidRPr="000D7D33">
        <w:rPr>
          <w:rStyle w:val="Hyperlink"/>
          <w:color w:val="auto"/>
          <w:sz w:val="20"/>
          <w:szCs w:val="20"/>
          <w:u w:val="none"/>
        </w:rPr>
        <w:t>,</w:t>
      </w:r>
      <w:r>
        <w:rPr>
          <w:rStyle w:val="Hyperlink"/>
          <w:color w:val="BA8A03" w:themeColor="accent2" w:themeShade="BF"/>
          <w:sz w:val="20"/>
          <w:szCs w:val="20"/>
          <w:u w:val="none"/>
        </w:rPr>
        <w:t xml:space="preserve"> </w:t>
      </w:r>
      <w:r w:rsidRPr="001C09FA">
        <w:rPr>
          <w:sz w:val="20"/>
          <w:szCs w:val="20"/>
        </w:rPr>
        <w:t>Danmarks Meteorologiske Institut</w:t>
      </w:r>
      <w:r>
        <w:rPr>
          <w:sz w:val="20"/>
          <w:szCs w:val="20"/>
        </w:rPr>
        <w:t>, Danmarks Naturfredningsforening</w:t>
      </w:r>
      <w:r>
        <w:rPr>
          <w:color w:val="auto"/>
          <w:sz w:val="20"/>
          <w:szCs w:val="20"/>
        </w:rPr>
        <w:t xml:space="preserve">, </w:t>
      </w:r>
      <w:r>
        <w:rPr>
          <w:sz w:val="20"/>
          <w:szCs w:val="20"/>
        </w:rPr>
        <w:t xml:space="preserve">Dansk arbejdsgiverforening, </w:t>
      </w:r>
      <w:r w:rsidRPr="000A0905">
        <w:rPr>
          <w:sz w:val="20"/>
          <w:szCs w:val="20"/>
        </w:rPr>
        <w:t>Dansk byggeri</w:t>
      </w:r>
      <w:r w:rsidRPr="000D7D33">
        <w:rPr>
          <w:color w:val="auto"/>
          <w:sz w:val="20"/>
          <w:szCs w:val="20"/>
        </w:rPr>
        <w:t>,</w:t>
      </w:r>
      <w:r>
        <w:rPr>
          <w:color w:val="BA8A03" w:themeColor="accent2" w:themeShade="BF"/>
          <w:sz w:val="20"/>
          <w:szCs w:val="20"/>
        </w:rPr>
        <w:t xml:space="preserve"> </w:t>
      </w:r>
      <w:r>
        <w:rPr>
          <w:sz w:val="20"/>
          <w:szCs w:val="20"/>
        </w:rPr>
        <w:t xml:space="preserve">Dansk Erhverv, Dansk Erhvervsfremme, Dansk Handicap forbund, </w:t>
      </w:r>
      <w:r w:rsidRPr="00A94A7B">
        <w:rPr>
          <w:color w:val="auto"/>
          <w:sz w:val="20"/>
          <w:szCs w:val="20"/>
        </w:rPr>
        <w:t>Dansk Industri</w:t>
      </w:r>
      <w:r>
        <w:rPr>
          <w:color w:val="auto"/>
          <w:sz w:val="20"/>
          <w:szCs w:val="20"/>
        </w:rPr>
        <w:t xml:space="preserve">, </w:t>
      </w:r>
      <w:r w:rsidRPr="00A94A7B">
        <w:rPr>
          <w:color w:val="auto"/>
          <w:sz w:val="20"/>
          <w:szCs w:val="20"/>
        </w:rPr>
        <w:t>Dansk Ornitologisk forening</w:t>
      </w:r>
      <w:r>
        <w:rPr>
          <w:color w:val="auto"/>
          <w:sz w:val="20"/>
          <w:szCs w:val="20"/>
        </w:rPr>
        <w:t xml:space="preserve">, </w:t>
      </w:r>
      <w:r>
        <w:rPr>
          <w:sz w:val="20"/>
          <w:szCs w:val="20"/>
        </w:rPr>
        <w:t xml:space="preserve">Dansk Transport og Logistik – DTL, </w:t>
      </w:r>
      <w:r w:rsidRPr="00162E72">
        <w:rPr>
          <w:sz w:val="20"/>
          <w:szCs w:val="20"/>
        </w:rPr>
        <w:t>Dansk Vand- og Spildevandsforening</w:t>
      </w:r>
      <w:r>
        <w:rPr>
          <w:sz w:val="20"/>
          <w:szCs w:val="20"/>
        </w:rPr>
        <w:t xml:space="preserve">, </w:t>
      </w:r>
      <w:r w:rsidRPr="00F53BE9">
        <w:rPr>
          <w:sz w:val="20"/>
          <w:szCs w:val="20"/>
        </w:rPr>
        <w:t>Dansk Vejforening</w:t>
      </w:r>
      <w:r>
        <w:rPr>
          <w:sz w:val="20"/>
          <w:szCs w:val="20"/>
        </w:rPr>
        <w:t>, Danske handicaporganisationer, Danske Regioner</w:t>
      </w:r>
      <w:r w:rsidRPr="000D7D33">
        <w:rPr>
          <w:color w:val="auto"/>
          <w:sz w:val="20"/>
          <w:szCs w:val="20"/>
        </w:rPr>
        <w:t xml:space="preserve">, </w:t>
      </w:r>
      <w:r w:rsidRPr="00133A61">
        <w:rPr>
          <w:sz w:val="20"/>
          <w:szCs w:val="20"/>
        </w:rPr>
        <w:t>DI Transport</w:t>
      </w:r>
      <w:r>
        <w:rPr>
          <w:color w:val="auto"/>
          <w:sz w:val="20"/>
          <w:szCs w:val="20"/>
        </w:rPr>
        <w:t xml:space="preserve">, </w:t>
      </w:r>
      <w:r w:rsidRPr="00A94A7B">
        <w:rPr>
          <w:color w:val="auto"/>
          <w:sz w:val="20"/>
          <w:szCs w:val="20"/>
        </w:rPr>
        <w:t>Domstolsstyrelsen</w:t>
      </w:r>
      <w:r w:rsidRPr="000D7D33">
        <w:rPr>
          <w:rStyle w:val="Hyperlink"/>
          <w:rFonts w:cstheme="minorHAnsi"/>
          <w:sz w:val="21"/>
          <w:szCs w:val="21"/>
          <w:u w:val="none"/>
        </w:rPr>
        <w:t xml:space="preserve">, </w:t>
      </w:r>
      <w:r w:rsidRPr="00A94A7B">
        <w:rPr>
          <w:color w:val="auto"/>
          <w:sz w:val="20"/>
          <w:szCs w:val="20"/>
        </w:rPr>
        <w:t>Forbrugerrådet</w:t>
      </w:r>
      <w:r>
        <w:rPr>
          <w:color w:val="auto"/>
          <w:sz w:val="20"/>
          <w:szCs w:val="20"/>
        </w:rPr>
        <w:t xml:space="preserve">, </w:t>
      </w:r>
      <w:r w:rsidRPr="0036588C">
        <w:rPr>
          <w:color w:val="auto"/>
          <w:sz w:val="20"/>
          <w:szCs w:val="20"/>
        </w:rPr>
        <w:t>Friluftsrådet</w:t>
      </w:r>
      <w:r>
        <w:rPr>
          <w:color w:val="auto"/>
          <w:sz w:val="20"/>
          <w:szCs w:val="20"/>
        </w:rPr>
        <w:t xml:space="preserve">, </w:t>
      </w:r>
      <w:r w:rsidRPr="00A94A7B">
        <w:rPr>
          <w:color w:val="auto"/>
          <w:sz w:val="20"/>
          <w:szCs w:val="20"/>
        </w:rPr>
        <w:t>Geodatastyrelsen</w:t>
      </w:r>
      <w:r>
        <w:rPr>
          <w:color w:val="auto"/>
          <w:sz w:val="20"/>
          <w:szCs w:val="20"/>
        </w:rPr>
        <w:t xml:space="preserve">, </w:t>
      </w:r>
      <w:r w:rsidRPr="00A94A7B">
        <w:rPr>
          <w:color w:val="auto"/>
          <w:sz w:val="20"/>
          <w:szCs w:val="20"/>
        </w:rPr>
        <w:t>HK Trafik &amp; Jernbane</w:t>
      </w:r>
      <w:r>
        <w:rPr>
          <w:color w:val="auto"/>
          <w:sz w:val="20"/>
          <w:szCs w:val="20"/>
        </w:rPr>
        <w:t xml:space="preserve">, </w:t>
      </w:r>
      <w:r>
        <w:rPr>
          <w:sz w:val="20"/>
          <w:szCs w:val="20"/>
        </w:rPr>
        <w:t>Håndværksrådet</w:t>
      </w:r>
      <w:r w:rsidR="00EF71F0">
        <w:rPr>
          <w:sz w:val="20"/>
          <w:szCs w:val="20"/>
        </w:rPr>
        <w:t>,</w:t>
      </w:r>
      <w:r w:rsidR="00610C01" w:rsidRPr="00610C01">
        <w:rPr>
          <w:color w:val="BA8A03" w:themeColor="accent2" w:themeShade="BF"/>
          <w:sz w:val="20"/>
          <w:szCs w:val="20"/>
        </w:rPr>
        <w:t xml:space="preserve"> </w:t>
      </w:r>
      <w:r w:rsidRPr="00A94A7B">
        <w:rPr>
          <w:color w:val="auto"/>
          <w:sz w:val="20"/>
          <w:szCs w:val="20"/>
        </w:rPr>
        <w:t>Kommissarius ved Statens Ekspropriationer på øerne</w:t>
      </w:r>
      <w:r>
        <w:rPr>
          <w:color w:val="auto"/>
          <w:sz w:val="20"/>
          <w:szCs w:val="20"/>
        </w:rPr>
        <w:t xml:space="preserve">, </w:t>
      </w:r>
      <w:r>
        <w:rPr>
          <w:sz w:val="20"/>
          <w:szCs w:val="20"/>
        </w:rPr>
        <w:t>Kommunernes Landsforening</w:t>
      </w:r>
      <w:r>
        <w:rPr>
          <w:color w:val="auto"/>
          <w:sz w:val="20"/>
          <w:szCs w:val="20"/>
        </w:rPr>
        <w:t xml:space="preserve">, </w:t>
      </w:r>
      <w:r w:rsidRPr="00A94A7B">
        <w:rPr>
          <w:color w:val="auto"/>
          <w:sz w:val="20"/>
          <w:szCs w:val="20"/>
        </w:rPr>
        <w:t>Konkurrence- og Forbrugerstyrelsen</w:t>
      </w:r>
      <w:r>
        <w:rPr>
          <w:color w:val="auto"/>
          <w:sz w:val="20"/>
          <w:szCs w:val="20"/>
        </w:rPr>
        <w:t xml:space="preserve">, </w:t>
      </w:r>
      <w:r w:rsidR="000D7D33">
        <w:rPr>
          <w:color w:val="auto"/>
          <w:sz w:val="20"/>
          <w:szCs w:val="20"/>
        </w:rPr>
        <w:t xml:space="preserve">Slots- og </w:t>
      </w:r>
      <w:r w:rsidRPr="00A94A7B">
        <w:rPr>
          <w:color w:val="auto"/>
          <w:sz w:val="20"/>
          <w:szCs w:val="20"/>
        </w:rPr>
        <w:t>Kulturstyrelsen</w:t>
      </w:r>
      <w:r w:rsidR="00EF71F0">
        <w:rPr>
          <w:color w:val="auto"/>
          <w:sz w:val="20"/>
          <w:szCs w:val="20"/>
        </w:rPr>
        <w:t xml:space="preserve">, </w:t>
      </w:r>
      <w:r w:rsidRPr="00A94A7B">
        <w:rPr>
          <w:color w:val="auto"/>
          <w:sz w:val="20"/>
          <w:szCs w:val="20"/>
        </w:rPr>
        <w:t>Københavns Kommune</w:t>
      </w:r>
      <w:r>
        <w:rPr>
          <w:color w:val="auto"/>
          <w:sz w:val="20"/>
          <w:szCs w:val="20"/>
        </w:rPr>
        <w:t xml:space="preserve">, </w:t>
      </w:r>
      <w:r w:rsidRPr="00A94A7B">
        <w:rPr>
          <w:color w:val="auto"/>
          <w:sz w:val="20"/>
          <w:szCs w:val="20"/>
        </w:rPr>
        <w:t>Københavns Museum</w:t>
      </w:r>
      <w:r>
        <w:rPr>
          <w:color w:val="auto"/>
          <w:sz w:val="20"/>
          <w:szCs w:val="20"/>
        </w:rPr>
        <w:t xml:space="preserve">, </w:t>
      </w:r>
      <w:r w:rsidRPr="00A94A7B">
        <w:rPr>
          <w:color w:val="auto"/>
          <w:sz w:val="20"/>
          <w:szCs w:val="20"/>
        </w:rPr>
        <w:t>Landbrug &amp; Fødevarer</w:t>
      </w:r>
      <w:r w:rsidRPr="000D7D33">
        <w:rPr>
          <w:rStyle w:val="Hyperlink"/>
          <w:rFonts w:cstheme="minorHAnsi"/>
          <w:sz w:val="21"/>
          <w:szCs w:val="21"/>
          <w:u w:val="none"/>
        </w:rPr>
        <w:t xml:space="preserve">, </w:t>
      </w:r>
      <w:r>
        <w:rPr>
          <w:sz w:val="20"/>
          <w:szCs w:val="20"/>
        </w:rPr>
        <w:t>LO</w:t>
      </w:r>
      <w:r>
        <w:rPr>
          <w:color w:val="auto"/>
          <w:sz w:val="20"/>
          <w:szCs w:val="20"/>
        </w:rPr>
        <w:t xml:space="preserve">, </w:t>
      </w:r>
      <w:r w:rsidRPr="00A94A7B">
        <w:rPr>
          <w:color w:val="auto"/>
          <w:sz w:val="20"/>
          <w:szCs w:val="20"/>
        </w:rPr>
        <w:t>Miljøstyrelsen</w:t>
      </w:r>
      <w:r>
        <w:rPr>
          <w:color w:val="auto"/>
          <w:sz w:val="20"/>
          <w:szCs w:val="20"/>
        </w:rPr>
        <w:t xml:space="preserve">, Metroselskabet I/S, </w:t>
      </w:r>
      <w:r w:rsidRPr="00A94A7B">
        <w:rPr>
          <w:color w:val="auto"/>
          <w:sz w:val="20"/>
          <w:szCs w:val="20"/>
        </w:rPr>
        <w:t>Naturstyrelsen</w:t>
      </w:r>
      <w:r>
        <w:rPr>
          <w:color w:val="auto"/>
          <w:sz w:val="20"/>
          <w:szCs w:val="20"/>
        </w:rPr>
        <w:t xml:space="preserve">, </w:t>
      </w:r>
      <w:r>
        <w:rPr>
          <w:sz w:val="20"/>
          <w:szCs w:val="20"/>
        </w:rPr>
        <w:t>Region Hovedstaden</w:t>
      </w:r>
      <w:r>
        <w:rPr>
          <w:rStyle w:val="Hyperlink"/>
          <w:color w:val="auto"/>
          <w:sz w:val="20"/>
          <w:szCs w:val="20"/>
          <w:u w:val="none"/>
        </w:rPr>
        <w:t xml:space="preserve">, </w:t>
      </w:r>
      <w:r>
        <w:rPr>
          <w:color w:val="auto"/>
          <w:sz w:val="20"/>
          <w:szCs w:val="20"/>
        </w:rPr>
        <w:t xml:space="preserve">Region Sjælland, </w:t>
      </w:r>
      <w:r w:rsidRPr="000A0905">
        <w:rPr>
          <w:color w:val="auto"/>
          <w:sz w:val="20"/>
          <w:szCs w:val="20"/>
        </w:rPr>
        <w:t>Rigsrevisionen</w:t>
      </w:r>
      <w:r>
        <w:rPr>
          <w:color w:val="BA8A03" w:themeColor="accent2" w:themeShade="BF"/>
          <w:sz w:val="20"/>
          <w:szCs w:val="20"/>
        </w:rPr>
        <w:t xml:space="preserve">, </w:t>
      </w:r>
      <w:r w:rsidRPr="00A94A7B">
        <w:rPr>
          <w:color w:val="auto"/>
          <w:sz w:val="20"/>
          <w:szCs w:val="20"/>
        </w:rPr>
        <w:t>Udviklingsselskabet By &amp; Havn I/S</w:t>
      </w:r>
      <w:r>
        <w:rPr>
          <w:color w:val="auto"/>
          <w:sz w:val="20"/>
          <w:szCs w:val="20"/>
        </w:rPr>
        <w:t xml:space="preserve"> </w:t>
      </w:r>
    </w:p>
    <w:p w:rsidR="00020A7C" w:rsidRPr="00AB71EF" w:rsidRDefault="00020A7C" w:rsidP="00020A7C">
      <w:pPr>
        <w:spacing w:before="100" w:beforeAutospacing="1" w:line="240" w:lineRule="auto"/>
        <w:rPr>
          <w:rFonts w:ascii="Times New Roman" w:eastAsia="Times New Roman" w:hAnsi="Times New Roman" w:cs="Times New Roman"/>
          <w:i/>
          <w:iCs/>
          <w:color w:val="000000"/>
          <w:sz w:val="24"/>
          <w:szCs w:val="24"/>
          <w:lang w:eastAsia="da-DK"/>
        </w:rPr>
      </w:pPr>
      <w:r>
        <w:rPr>
          <w:rFonts w:ascii="Times New Roman" w:eastAsia="Times New Roman" w:hAnsi="Times New Roman" w:cs="Times New Roman"/>
          <w:i/>
          <w:iCs/>
          <w:color w:val="000000"/>
          <w:sz w:val="24"/>
          <w:szCs w:val="24"/>
          <w:lang w:eastAsia="da-DK"/>
        </w:rPr>
        <w:t>9</w:t>
      </w:r>
      <w:r w:rsidRPr="00E77FF9">
        <w:rPr>
          <w:rFonts w:ascii="Times New Roman" w:eastAsia="Times New Roman" w:hAnsi="Times New Roman" w:cs="Times New Roman"/>
          <w:i/>
          <w:iCs/>
          <w:color w:val="000000"/>
          <w:sz w:val="24"/>
          <w:szCs w:val="24"/>
          <w:lang w:eastAsia="da-DK"/>
        </w:rPr>
        <w:t>. Sammenfattende skema</w:t>
      </w:r>
    </w:p>
    <w:p w:rsidR="00020A7C" w:rsidRDefault="00020A7C" w:rsidP="00020A7C">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tbl>
      <w:tblPr>
        <w:tblStyle w:val="Tabel-Gitter"/>
        <w:tblpPr w:leftFromText="141" w:rightFromText="141" w:vertAnchor="text" w:horzAnchor="margin" w:tblpY="411"/>
        <w:tblW w:w="9780" w:type="dxa"/>
        <w:tblLook w:val="04A0" w:firstRow="1" w:lastRow="0" w:firstColumn="1" w:lastColumn="0" w:noHBand="0" w:noVBand="1"/>
      </w:tblPr>
      <w:tblGrid>
        <w:gridCol w:w="3085"/>
        <w:gridCol w:w="3119"/>
        <w:gridCol w:w="3576"/>
      </w:tblGrid>
      <w:tr w:rsidR="00020A7C" w:rsidRPr="00E77FF9" w:rsidTr="00BA2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020A7C" w:rsidRPr="00E77FF9" w:rsidRDefault="00020A7C" w:rsidP="00BA2B8E">
            <w:pPr>
              <w:spacing w:before="100" w:beforeAutospacing="1" w:after="119" w:line="240" w:lineRule="auto"/>
              <w:ind w:firstLine="170"/>
              <w:rPr>
                <w:rFonts w:ascii="Times New Roman" w:eastAsia="Times New Roman" w:hAnsi="Times New Roman" w:cs="Times New Roman"/>
                <w:color w:val="auto"/>
                <w:sz w:val="24"/>
                <w:szCs w:val="24"/>
              </w:rPr>
            </w:pPr>
          </w:p>
        </w:tc>
        <w:tc>
          <w:tcPr>
            <w:tcW w:w="3119" w:type="dxa"/>
            <w:hideMark/>
          </w:tcPr>
          <w:p w:rsidR="00020A7C" w:rsidRPr="00E77FF9" w:rsidRDefault="00020A7C" w:rsidP="00BA2B8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77FF9">
              <w:rPr>
                <w:rFonts w:eastAsia="Times New Roman"/>
              </w:rPr>
              <w:t>Positive konsekvenser/mindre udgifter</w:t>
            </w:r>
            <w:r>
              <w:rPr>
                <w:rFonts w:eastAsia="Times New Roman"/>
              </w:rPr>
              <w:t xml:space="preserve"> (hvis ja, angiv omfang)</w:t>
            </w:r>
          </w:p>
        </w:tc>
        <w:tc>
          <w:tcPr>
            <w:tcW w:w="3576" w:type="dxa"/>
            <w:hideMark/>
          </w:tcPr>
          <w:p w:rsidR="00020A7C" w:rsidRPr="00E77FF9" w:rsidRDefault="00020A7C" w:rsidP="00BA2B8E">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rPr>
              <w:t xml:space="preserve">Negative </w:t>
            </w:r>
            <w:r w:rsidRPr="00E77FF9">
              <w:rPr>
                <w:rFonts w:eastAsia="Times New Roman"/>
              </w:rPr>
              <w:t>konsekvenser/merudgifter</w:t>
            </w:r>
            <w:r>
              <w:rPr>
                <w:rFonts w:eastAsia="Times New Roman"/>
              </w:rPr>
              <w:t xml:space="preserve"> (hvis ja, angiv omfang)</w:t>
            </w:r>
          </w:p>
        </w:tc>
      </w:tr>
      <w:tr w:rsidR="00020A7C" w:rsidRPr="00E77FF9" w:rsidTr="00BA2B8E">
        <w:tc>
          <w:tcPr>
            <w:cnfStyle w:val="001000000000" w:firstRow="0" w:lastRow="0" w:firstColumn="1" w:lastColumn="0" w:oddVBand="0" w:evenVBand="0" w:oddHBand="0" w:evenHBand="0" w:firstRowFirstColumn="0" w:firstRowLastColumn="0" w:lastRowFirstColumn="0" w:lastRowLastColumn="0"/>
            <w:tcW w:w="3085" w:type="dxa"/>
            <w:hideMark/>
          </w:tcPr>
          <w:p w:rsidR="00020A7C" w:rsidRPr="00E77FF9" w:rsidRDefault="00020A7C" w:rsidP="00BA2B8E">
            <w:pPr>
              <w:rPr>
                <w:rFonts w:eastAsia="Times New Roman"/>
              </w:rPr>
            </w:pPr>
            <w:r w:rsidRPr="00E77FF9">
              <w:rPr>
                <w:rFonts w:eastAsia="Times New Roman"/>
              </w:rPr>
              <w:t>Økonomiske konsekvenser for stat, kommuner og regioner</w:t>
            </w:r>
          </w:p>
        </w:tc>
        <w:tc>
          <w:tcPr>
            <w:tcW w:w="3119"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c>
          <w:tcPr>
            <w:tcW w:w="3576"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020A7C" w:rsidRPr="00E77FF9" w:rsidTr="00BA2B8E">
        <w:tc>
          <w:tcPr>
            <w:cnfStyle w:val="001000000000" w:firstRow="0" w:lastRow="0" w:firstColumn="1" w:lastColumn="0" w:oddVBand="0" w:evenVBand="0" w:oddHBand="0" w:evenHBand="0" w:firstRowFirstColumn="0" w:firstRowLastColumn="0" w:lastRowFirstColumn="0" w:lastRowLastColumn="0"/>
            <w:tcW w:w="3085" w:type="dxa"/>
          </w:tcPr>
          <w:p w:rsidR="00020A7C" w:rsidRPr="00E77FF9" w:rsidRDefault="00020A7C" w:rsidP="00BA2B8E">
            <w:pPr>
              <w:rPr>
                <w:rFonts w:eastAsia="Times New Roman"/>
              </w:rPr>
            </w:pPr>
            <w:r>
              <w:rPr>
                <w:rFonts w:eastAsia="Times New Roman"/>
              </w:rPr>
              <w:t>Implementerings</w:t>
            </w:r>
            <w:r w:rsidRPr="00E77FF9">
              <w:rPr>
                <w:rFonts w:eastAsia="Times New Roman"/>
              </w:rPr>
              <w:t>konsekvenser for stat, kommuner og regioner</w:t>
            </w:r>
          </w:p>
        </w:tc>
        <w:tc>
          <w:tcPr>
            <w:tcW w:w="3119"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Ingen </w:t>
            </w:r>
          </w:p>
        </w:tc>
        <w:tc>
          <w:tcPr>
            <w:tcW w:w="3576"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020A7C" w:rsidRPr="00E77FF9" w:rsidTr="00BA2B8E">
        <w:tc>
          <w:tcPr>
            <w:cnfStyle w:val="001000000000" w:firstRow="0" w:lastRow="0" w:firstColumn="1" w:lastColumn="0" w:oddVBand="0" w:evenVBand="0" w:oddHBand="0" w:evenHBand="0" w:firstRowFirstColumn="0" w:firstRowLastColumn="0" w:lastRowFirstColumn="0" w:lastRowLastColumn="0"/>
            <w:tcW w:w="3085" w:type="dxa"/>
            <w:hideMark/>
          </w:tcPr>
          <w:p w:rsidR="00020A7C" w:rsidRPr="00E77FF9" w:rsidRDefault="00020A7C" w:rsidP="00BA2B8E">
            <w:pPr>
              <w:rPr>
                <w:rFonts w:eastAsia="Times New Roman"/>
                <w:color w:val="auto"/>
              </w:rPr>
            </w:pPr>
            <w:r w:rsidRPr="00E77FF9">
              <w:rPr>
                <w:rFonts w:eastAsia="Times New Roman"/>
              </w:rPr>
              <w:t>Økonomiske konsekvenser for erhvervslivet</w:t>
            </w:r>
          </w:p>
        </w:tc>
        <w:tc>
          <w:tcPr>
            <w:tcW w:w="3119" w:type="dxa"/>
          </w:tcPr>
          <w:p w:rsidR="00020A7C" w:rsidRPr="0089703D"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Ingen </w:t>
            </w:r>
          </w:p>
        </w:tc>
        <w:tc>
          <w:tcPr>
            <w:tcW w:w="3576"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020A7C" w:rsidRPr="00E77FF9" w:rsidTr="00BA2B8E">
        <w:tc>
          <w:tcPr>
            <w:cnfStyle w:val="001000000000" w:firstRow="0" w:lastRow="0" w:firstColumn="1" w:lastColumn="0" w:oddVBand="0" w:evenVBand="0" w:oddHBand="0" w:evenHBand="0" w:firstRowFirstColumn="0" w:firstRowLastColumn="0" w:lastRowFirstColumn="0" w:lastRowLastColumn="0"/>
            <w:tcW w:w="3085" w:type="dxa"/>
          </w:tcPr>
          <w:p w:rsidR="00020A7C" w:rsidRPr="00E77FF9" w:rsidRDefault="00020A7C" w:rsidP="00BA2B8E">
            <w:pPr>
              <w:rPr>
                <w:rFonts w:eastAsia="Times New Roman"/>
              </w:rPr>
            </w:pPr>
            <w:r w:rsidRPr="00E77FF9">
              <w:rPr>
                <w:rFonts w:eastAsia="Times New Roman"/>
              </w:rPr>
              <w:t>Administrative konsekvenser for erhvervslivet</w:t>
            </w:r>
          </w:p>
        </w:tc>
        <w:tc>
          <w:tcPr>
            <w:tcW w:w="3119"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c>
          <w:tcPr>
            <w:tcW w:w="3576"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Ingen </w:t>
            </w:r>
          </w:p>
        </w:tc>
      </w:tr>
      <w:tr w:rsidR="00020A7C" w:rsidRPr="00E77FF9" w:rsidTr="00BA2B8E">
        <w:tc>
          <w:tcPr>
            <w:cnfStyle w:val="001000000000" w:firstRow="0" w:lastRow="0" w:firstColumn="1" w:lastColumn="0" w:oddVBand="0" w:evenVBand="0" w:oddHBand="0" w:evenHBand="0" w:firstRowFirstColumn="0" w:firstRowLastColumn="0" w:lastRowFirstColumn="0" w:lastRowLastColumn="0"/>
            <w:tcW w:w="3085" w:type="dxa"/>
          </w:tcPr>
          <w:p w:rsidR="00020A7C" w:rsidRPr="00E77FF9" w:rsidRDefault="00020A7C" w:rsidP="00BA2B8E">
            <w:pPr>
              <w:rPr>
                <w:rFonts w:eastAsia="Times New Roman"/>
              </w:rPr>
            </w:pPr>
            <w:r w:rsidRPr="00E77FF9">
              <w:rPr>
                <w:rFonts w:eastAsia="Times New Roman"/>
              </w:rPr>
              <w:t xml:space="preserve">Administrative konsekvenser for borgerne </w:t>
            </w:r>
          </w:p>
        </w:tc>
        <w:tc>
          <w:tcPr>
            <w:tcW w:w="3119"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020A7C" w:rsidRPr="00E77FF9" w:rsidRDefault="00020A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020A7C" w:rsidRPr="00E77FF9" w:rsidTr="00BA2B8E">
        <w:trPr>
          <w:trHeight w:val="728"/>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auto"/>
            </w:tcBorders>
          </w:tcPr>
          <w:p w:rsidR="00020A7C" w:rsidRPr="00E77FF9" w:rsidRDefault="00020A7C" w:rsidP="00BA2B8E">
            <w:pPr>
              <w:rPr>
                <w:rFonts w:eastAsia="Times New Roman"/>
              </w:rPr>
            </w:pPr>
            <w:r w:rsidRPr="00E77FF9">
              <w:rPr>
                <w:rFonts w:eastAsia="Times New Roman"/>
              </w:rPr>
              <w:t>Miljømæssige konsekvenser</w:t>
            </w:r>
          </w:p>
        </w:tc>
        <w:tc>
          <w:tcPr>
            <w:tcW w:w="3119" w:type="dxa"/>
            <w:tcBorders>
              <w:bottom w:val="single" w:sz="12" w:space="0" w:color="auto"/>
            </w:tcBorders>
          </w:tcPr>
          <w:p w:rsidR="00020A7C" w:rsidRPr="00E77FF9" w:rsidRDefault="00BE0C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Ørestad Fælled Kvarter </w:t>
            </w:r>
            <w:r w:rsidR="00D97CAD">
              <w:rPr>
                <w:rFonts w:ascii="Times New Roman" w:eastAsia="Times New Roman" w:hAnsi="Times New Roman" w:cs="Times New Roman"/>
                <w:color w:val="auto"/>
                <w:sz w:val="24"/>
                <w:szCs w:val="24"/>
              </w:rPr>
              <w:t>med højere naturværdi</w:t>
            </w:r>
            <w:r>
              <w:rPr>
                <w:rFonts w:ascii="Times New Roman" w:eastAsia="Times New Roman" w:hAnsi="Times New Roman" w:cs="Times New Roman"/>
                <w:color w:val="auto"/>
                <w:sz w:val="24"/>
                <w:szCs w:val="24"/>
              </w:rPr>
              <w:t xml:space="preserve"> friholdes for bebyggelse</w:t>
            </w:r>
            <w:r w:rsidR="00D97CAD">
              <w:rPr>
                <w:rFonts w:ascii="Times New Roman" w:eastAsia="Times New Roman" w:hAnsi="Times New Roman" w:cs="Times New Roman"/>
                <w:color w:val="auto"/>
                <w:sz w:val="24"/>
                <w:szCs w:val="24"/>
              </w:rPr>
              <w:t xml:space="preserve"> til fordel for arealer på Ørestad Fælled med lavere naturværdi</w:t>
            </w:r>
            <w:r>
              <w:rPr>
                <w:rFonts w:ascii="Times New Roman" w:eastAsia="Times New Roman" w:hAnsi="Times New Roman" w:cs="Times New Roman"/>
                <w:color w:val="auto"/>
                <w:sz w:val="24"/>
                <w:szCs w:val="24"/>
              </w:rPr>
              <w:t xml:space="preserve">. </w:t>
            </w:r>
          </w:p>
        </w:tc>
        <w:tc>
          <w:tcPr>
            <w:tcW w:w="3576" w:type="dxa"/>
            <w:tcBorders>
              <w:bottom w:val="single" w:sz="12" w:space="0" w:color="auto"/>
            </w:tcBorders>
          </w:tcPr>
          <w:p w:rsidR="00020A7C" w:rsidRPr="00E77FF9" w:rsidRDefault="00D97CAD"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Fredninger ophæves og fredningsbestemmelser ændres. </w:t>
            </w:r>
          </w:p>
        </w:tc>
      </w:tr>
      <w:tr w:rsidR="00020A7C" w:rsidRPr="00E77FF9" w:rsidTr="00BA2B8E">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tcBorders>
          </w:tcPr>
          <w:p w:rsidR="00020A7C" w:rsidRPr="00E77FF9" w:rsidRDefault="00020A7C" w:rsidP="00BA2B8E">
            <w:pPr>
              <w:rPr>
                <w:rFonts w:eastAsia="Times New Roman"/>
              </w:rPr>
            </w:pPr>
            <w:r w:rsidRPr="00E77FF9">
              <w:rPr>
                <w:rFonts w:eastAsia="Times New Roman"/>
              </w:rPr>
              <w:t>Forholdet til EU-retten</w:t>
            </w:r>
          </w:p>
        </w:tc>
        <w:tc>
          <w:tcPr>
            <w:tcW w:w="6695" w:type="dxa"/>
            <w:gridSpan w:val="2"/>
            <w:tcBorders>
              <w:top w:val="single" w:sz="12" w:space="0" w:color="auto"/>
            </w:tcBorders>
          </w:tcPr>
          <w:p w:rsidR="00020A7C" w:rsidRPr="00E77FF9" w:rsidRDefault="00BE0C7C" w:rsidP="00BA2B8E">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Forslaget indeholder ingen EU-retlige aspekter</w:t>
            </w:r>
          </w:p>
        </w:tc>
      </w:tr>
      <w:tr w:rsidR="00020A7C" w:rsidRPr="00E77FF9" w:rsidTr="00BA2B8E">
        <w:trPr>
          <w:trHeight w:val="728"/>
        </w:trPr>
        <w:tc>
          <w:tcPr>
            <w:cnfStyle w:val="001000000000" w:firstRow="0" w:lastRow="0" w:firstColumn="1" w:lastColumn="0" w:oddVBand="0" w:evenVBand="0" w:oddHBand="0" w:evenHBand="0" w:firstRowFirstColumn="0" w:firstRowLastColumn="0" w:lastRowFirstColumn="0" w:lastRowLastColumn="0"/>
            <w:tcW w:w="3085" w:type="dxa"/>
          </w:tcPr>
          <w:p w:rsidR="00020A7C" w:rsidRPr="00621932" w:rsidRDefault="00020A7C" w:rsidP="00BA2B8E">
            <w:pPr>
              <w:rPr>
                <w:rFonts w:eastAsia="Times New Roman"/>
                <w:color w:val="FF0000"/>
              </w:rPr>
            </w:pPr>
            <w:r>
              <w:rPr>
                <w:rFonts w:eastAsia="Times New Roman"/>
              </w:rPr>
              <w:t xml:space="preserve">Overimplementering af EU-retlige minimumsforpligtelser (sæt X) </w:t>
            </w:r>
          </w:p>
        </w:tc>
        <w:tc>
          <w:tcPr>
            <w:tcW w:w="3119" w:type="dxa"/>
            <w:tcBorders>
              <w:right w:val="nil"/>
            </w:tcBorders>
          </w:tcPr>
          <w:p w:rsidR="00020A7C" w:rsidRPr="00E77FF9" w:rsidRDefault="00020A7C" w:rsidP="00BA2B8E">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w:t>
            </w:r>
          </w:p>
        </w:tc>
        <w:tc>
          <w:tcPr>
            <w:tcW w:w="3576" w:type="dxa"/>
            <w:tcBorders>
              <w:left w:val="nil"/>
            </w:tcBorders>
          </w:tcPr>
          <w:p w:rsidR="00020A7C" w:rsidRDefault="00020A7C" w:rsidP="00BA2B8E">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NEJ</w:t>
            </w:r>
          </w:p>
          <w:p w:rsidR="00020A7C" w:rsidRPr="00E77FF9" w:rsidRDefault="00020A7C" w:rsidP="00BA2B8E">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w:t>
            </w:r>
          </w:p>
        </w:tc>
      </w:tr>
    </w:tbl>
    <w:p w:rsidR="00020A7C" w:rsidRDefault="00020A7C" w:rsidP="00020A7C">
      <w:pPr>
        <w:spacing w:before="100" w:beforeAutospacing="1" w:line="240" w:lineRule="auto"/>
        <w:rPr>
          <w:rFonts w:ascii="Times New Roman" w:eastAsia="Times New Roman" w:hAnsi="Times New Roman" w:cs="Times New Roman"/>
          <w:i/>
          <w:iCs/>
          <w:color w:val="000000"/>
          <w:sz w:val="28"/>
          <w:szCs w:val="28"/>
          <w:lang w:eastAsia="da-DK"/>
        </w:rPr>
      </w:pPr>
    </w:p>
    <w:p w:rsidR="00F67404" w:rsidRDefault="00F67404" w:rsidP="002021DB">
      <w:pPr>
        <w:spacing w:before="100" w:beforeAutospacing="1" w:line="240" w:lineRule="auto"/>
        <w:rPr>
          <w:rFonts w:ascii="Times New Roman" w:eastAsia="Times New Roman" w:hAnsi="Times New Roman" w:cs="Times New Roman"/>
          <w:i/>
          <w:iCs/>
          <w:color w:val="000000"/>
          <w:sz w:val="28"/>
          <w:szCs w:val="28"/>
          <w:lang w:eastAsia="da-DK"/>
        </w:rPr>
      </w:pPr>
    </w:p>
    <w:p w:rsidR="00F67404" w:rsidRDefault="00F67404" w:rsidP="00020A7C">
      <w:pPr>
        <w:spacing w:before="100" w:beforeAutospacing="1" w:line="240" w:lineRule="auto"/>
        <w:jc w:val="center"/>
        <w:rPr>
          <w:rFonts w:ascii="Times New Roman" w:eastAsia="Times New Roman" w:hAnsi="Times New Roman" w:cs="Times New Roman"/>
          <w:i/>
          <w:iCs/>
          <w:color w:val="000000"/>
          <w:sz w:val="28"/>
          <w:szCs w:val="28"/>
          <w:lang w:eastAsia="da-DK"/>
        </w:rPr>
      </w:pPr>
    </w:p>
    <w:p w:rsidR="00020A7C" w:rsidRPr="00AB71EF" w:rsidRDefault="00020A7C" w:rsidP="00020A7C">
      <w:pPr>
        <w:spacing w:before="100" w:beforeAutospacing="1" w:line="240" w:lineRule="auto"/>
        <w:jc w:val="center"/>
        <w:rPr>
          <w:rFonts w:ascii="Times New Roman" w:eastAsia="Times New Roman" w:hAnsi="Times New Roman" w:cs="Times New Roman"/>
          <w:i/>
          <w:iCs/>
          <w:color w:val="000000"/>
          <w:sz w:val="28"/>
          <w:szCs w:val="28"/>
          <w:lang w:eastAsia="da-DK"/>
        </w:rPr>
      </w:pPr>
      <w:r w:rsidRPr="00894519">
        <w:rPr>
          <w:rFonts w:ascii="Times New Roman" w:eastAsia="Times New Roman" w:hAnsi="Times New Roman" w:cs="Times New Roman"/>
          <w:i/>
          <w:iCs/>
          <w:color w:val="000000"/>
          <w:sz w:val="28"/>
          <w:szCs w:val="28"/>
          <w:lang w:eastAsia="da-DK"/>
        </w:rPr>
        <w:t>Bemærkninger til lovforslagets enkelte bestemmelser</w:t>
      </w:r>
      <w:r>
        <w:rPr>
          <w:rFonts w:ascii="Times New Roman" w:eastAsia="Times New Roman" w:hAnsi="Times New Roman" w:cs="Times New Roman"/>
          <w:i/>
          <w:iCs/>
          <w:color w:val="000000"/>
          <w:sz w:val="28"/>
          <w:szCs w:val="28"/>
          <w:lang w:eastAsia="da-DK"/>
        </w:rPr>
        <w:t xml:space="preserve"> </w:t>
      </w:r>
    </w:p>
    <w:p w:rsidR="00020A7C" w:rsidRPr="00CC0A0C" w:rsidRDefault="00020A7C" w:rsidP="00020A7C">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Til § 1</w:t>
      </w:r>
    </w:p>
    <w:p w:rsidR="00020A7C" w:rsidRDefault="00020A7C" w:rsidP="00020A7C">
      <w:pPr>
        <w:spacing w:line="240" w:lineRule="auto"/>
        <w:ind w:firstLine="170"/>
        <w:rPr>
          <w:rFonts w:ascii="Times New Roman" w:eastAsia="Times New Roman" w:hAnsi="Times New Roman" w:cs="Times New Roman"/>
          <w:color w:val="000000"/>
          <w:sz w:val="24"/>
          <w:szCs w:val="24"/>
          <w:lang w:eastAsia="da-DK"/>
        </w:rPr>
      </w:pP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Til nr. 1 </w:t>
      </w: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indsat en ny § 15 a.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 xml:space="preserve">Det foreslås i </w:t>
      </w:r>
      <w:r w:rsidRPr="00D002E2">
        <w:rPr>
          <w:rFonts w:ascii="Times New Roman" w:eastAsia="Times New Roman" w:hAnsi="Times New Roman" w:cs="Times New Roman"/>
          <w:i/>
          <w:color w:val="000000"/>
          <w:sz w:val="24"/>
          <w:szCs w:val="24"/>
          <w:lang w:eastAsia="da-DK"/>
        </w:rPr>
        <w:t>§ 15</w:t>
      </w:r>
      <w:r>
        <w:rPr>
          <w:rFonts w:ascii="Times New Roman" w:eastAsia="Times New Roman" w:hAnsi="Times New Roman" w:cs="Times New Roman"/>
          <w:i/>
          <w:color w:val="000000"/>
          <w:sz w:val="24"/>
          <w:szCs w:val="24"/>
          <w:lang w:eastAsia="da-DK"/>
        </w:rPr>
        <w:t xml:space="preserve"> a</w:t>
      </w:r>
      <w:r w:rsidRPr="00D002E2">
        <w:rPr>
          <w:rFonts w:ascii="Times New Roman" w:eastAsia="Times New Roman" w:hAnsi="Times New Roman" w:cs="Times New Roman"/>
          <w:i/>
          <w:color w:val="000000"/>
          <w:sz w:val="24"/>
          <w:szCs w:val="24"/>
          <w:lang w:eastAsia="da-DK"/>
        </w:rPr>
        <w:t>, stk</w:t>
      </w:r>
      <w:r>
        <w:rPr>
          <w:rFonts w:ascii="Times New Roman" w:eastAsia="Times New Roman" w:hAnsi="Times New Roman" w:cs="Times New Roman"/>
          <w:i/>
          <w:color w:val="000000"/>
          <w:sz w:val="24"/>
          <w:szCs w:val="24"/>
          <w:lang w:eastAsia="da-DK"/>
        </w:rPr>
        <w:t>. 1, 1. pkt.,</w:t>
      </w:r>
      <w:r w:rsidR="00F72254">
        <w:rPr>
          <w:rFonts w:ascii="Times New Roman" w:eastAsia="Times New Roman" w:hAnsi="Times New Roman" w:cs="Times New Roman"/>
          <w:i/>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at Københavns Kommune indskyder </w:t>
      </w:r>
      <w:r>
        <w:rPr>
          <w:rFonts w:ascii="Times New Roman" w:eastAsia="Times New Roman" w:hAnsi="Times New Roman" w:cs="Times New Roman"/>
          <w:iCs/>
          <w:color w:val="auto"/>
          <w:sz w:val="24"/>
          <w:szCs w:val="24"/>
          <w:lang w:eastAsia="da-DK"/>
        </w:rPr>
        <w:t xml:space="preserve">et areal nord for Vejlands Allé i Udviklingsselskabet By &amp; Havn I/S.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Københavns Kommune indskyder arealet momsfrit i Udviklingsselskabet By &amp; Havn I/S som delvis kompensation for arealet ved Sundby </w:t>
      </w:r>
      <w:r w:rsidR="00B8794E">
        <w:rPr>
          <w:rFonts w:ascii="Times New Roman" w:eastAsia="Times New Roman" w:hAnsi="Times New Roman" w:cs="Times New Roman"/>
          <w:iCs/>
          <w:color w:val="auto"/>
          <w:sz w:val="24"/>
          <w:szCs w:val="24"/>
          <w:lang w:eastAsia="da-DK"/>
        </w:rPr>
        <w:t>S</w:t>
      </w:r>
      <w:r>
        <w:rPr>
          <w:rFonts w:ascii="Times New Roman" w:eastAsia="Times New Roman" w:hAnsi="Times New Roman" w:cs="Times New Roman"/>
          <w:iCs/>
          <w:color w:val="auto"/>
          <w:sz w:val="24"/>
          <w:szCs w:val="24"/>
          <w:lang w:eastAsia="da-DK"/>
        </w:rPr>
        <w:t>tation (Ørestad Fælled Kvarter), som</w:t>
      </w:r>
      <w:r w:rsidR="00C510BB">
        <w:rPr>
          <w:rFonts w:ascii="Times New Roman" w:eastAsia="Times New Roman" w:hAnsi="Times New Roman" w:cs="Times New Roman"/>
          <w:iCs/>
          <w:color w:val="auto"/>
          <w:sz w:val="24"/>
          <w:szCs w:val="24"/>
          <w:lang w:eastAsia="da-DK"/>
        </w:rPr>
        <w:t xml:space="preserve"> med vedtagelsen af lovforslaget</w:t>
      </w:r>
      <w:r>
        <w:rPr>
          <w:rFonts w:ascii="Times New Roman" w:eastAsia="Times New Roman" w:hAnsi="Times New Roman" w:cs="Times New Roman"/>
          <w:iCs/>
          <w:color w:val="auto"/>
          <w:sz w:val="24"/>
          <w:szCs w:val="24"/>
          <w:lang w:eastAsia="da-DK"/>
        </w:rPr>
        <w:t xml:space="preserve"> ikke må bebygges. Udviklingsselskabet By &amp; Havn I/S kan herefter forestå udviklingen af arealet</w:t>
      </w:r>
      <w:r w:rsidR="00731C08">
        <w:rPr>
          <w:rFonts w:ascii="Times New Roman" w:eastAsia="Times New Roman" w:hAnsi="Times New Roman" w:cs="Times New Roman"/>
          <w:iCs/>
          <w:color w:val="auto"/>
          <w:sz w:val="24"/>
          <w:szCs w:val="24"/>
          <w:lang w:eastAsia="da-DK"/>
        </w:rPr>
        <w:t xml:space="preserve"> nord for Vejlands Allé</w:t>
      </w:r>
      <w:r>
        <w:rPr>
          <w:rFonts w:ascii="Times New Roman" w:eastAsia="Times New Roman" w:hAnsi="Times New Roman" w:cs="Times New Roman"/>
          <w:iCs/>
          <w:color w:val="auto"/>
          <w:sz w:val="24"/>
          <w:szCs w:val="24"/>
          <w:lang w:eastAsia="da-DK"/>
        </w:rPr>
        <w:t xml:space="preserv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Ved udvikling af arealet forstås bl.a. omdannelse og salg på markedsvilkår af arealet til byudvikling med henblik på etablering af boliger mv. Udvikling af arealet skal således ske efter samme model som selskabets øvrige udviklingsområder. </w:t>
      </w:r>
    </w:p>
    <w:p w:rsidR="00020A7C" w:rsidRDefault="00C3339B"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 xml:space="preserve">I </w:t>
      </w:r>
      <w:r w:rsidRPr="00D002E2">
        <w:rPr>
          <w:rFonts w:ascii="Times New Roman" w:eastAsia="Times New Roman" w:hAnsi="Times New Roman" w:cs="Times New Roman"/>
          <w:i/>
          <w:color w:val="000000"/>
          <w:sz w:val="24"/>
          <w:szCs w:val="24"/>
          <w:lang w:eastAsia="da-DK"/>
        </w:rPr>
        <w:t>§ 15</w:t>
      </w:r>
      <w:r>
        <w:rPr>
          <w:rFonts w:ascii="Times New Roman" w:eastAsia="Times New Roman" w:hAnsi="Times New Roman" w:cs="Times New Roman"/>
          <w:i/>
          <w:color w:val="000000"/>
          <w:sz w:val="24"/>
          <w:szCs w:val="24"/>
          <w:lang w:eastAsia="da-DK"/>
        </w:rPr>
        <w:t xml:space="preserve"> a</w:t>
      </w:r>
      <w:r w:rsidRPr="00D002E2">
        <w:rPr>
          <w:rFonts w:ascii="Times New Roman" w:eastAsia="Times New Roman" w:hAnsi="Times New Roman" w:cs="Times New Roman"/>
          <w:i/>
          <w:color w:val="000000"/>
          <w:sz w:val="24"/>
          <w:szCs w:val="24"/>
          <w:lang w:eastAsia="da-DK"/>
        </w:rPr>
        <w:t>, stk</w:t>
      </w:r>
      <w:r>
        <w:rPr>
          <w:rFonts w:ascii="Times New Roman" w:eastAsia="Times New Roman" w:hAnsi="Times New Roman" w:cs="Times New Roman"/>
          <w:i/>
          <w:color w:val="000000"/>
          <w:sz w:val="24"/>
          <w:szCs w:val="24"/>
          <w:lang w:eastAsia="da-DK"/>
        </w:rPr>
        <w:t xml:space="preserve">. 1, </w:t>
      </w:r>
      <w:r w:rsidR="00083029">
        <w:rPr>
          <w:rFonts w:ascii="Times New Roman" w:eastAsia="Times New Roman" w:hAnsi="Times New Roman" w:cs="Times New Roman"/>
          <w:i/>
          <w:color w:val="000000"/>
          <w:sz w:val="24"/>
          <w:szCs w:val="24"/>
          <w:lang w:eastAsia="da-DK"/>
        </w:rPr>
        <w:t>2</w:t>
      </w:r>
      <w:r>
        <w:rPr>
          <w:rFonts w:ascii="Times New Roman" w:eastAsia="Times New Roman" w:hAnsi="Times New Roman" w:cs="Times New Roman"/>
          <w:i/>
          <w:color w:val="000000"/>
          <w:sz w:val="24"/>
          <w:szCs w:val="24"/>
          <w:lang w:eastAsia="da-DK"/>
        </w:rPr>
        <w:t>. pkt.</w:t>
      </w:r>
      <w:r>
        <w:rPr>
          <w:rFonts w:ascii="Times New Roman" w:eastAsia="Times New Roman" w:hAnsi="Times New Roman" w:cs="Times New Roman"/>
          <w:color w:val="000000"/>
          <w:sz w:val="24"/>
          <w:szCs w:val="24"/>
          <w:lang w:eastAsia="da-DK"/>
        </w:rPr>
        <w:t xml:space="preserve">, henvises der til, at </w:t>
      </w:r>
      <w:r>
        <w:rPr>
          <w:rFonts w:ascii="Times New Roman" w:eastAsia="Times New Roman" w:hAnsi="Times New Roman" w:cs="Times New Roman"/>
          <w:iCs/>
          <w:color w:val="auto"/>
          <w:sz w:val="24"/>
          <w:szCs w:val="24"/>
          <w:lang w:eastAsia="da-DK"/>
        </w:rPr>
        <w:t>a</w:t>
      </w:r>
      <w:r w:rsidR="00020A7C">
        <w:rPr>
          <w:rFonts w:ascii="Times New Roman" w:eastAsia="Times New Roman" w:hAnsi="Times New Roman" w:cs="Times New Roman"/>
          <w:iCs/>
          <w:color w:val="auto"/>
          <w:sz w:val="24"/>
          <w:szCs w:val="24"/>
          <w:lang w:eastAsia="da-DK"/>
        </w:rPr>
        <w:t>reale</w:t>
      </w:r>
      <w:r w:rsidR="004C63E5">
        <w:rPr>
          <w:rFonts w:ascii="Times New Roman" w:eastAsia="Times New Roman" w:hAnsi="Times New Roman" w:cs="Times New Roman"/>
          <w:iCs/>
          <w:color w:val="auto"/>
          <w:sz w:val="24"/>
          <w:szCs w:val="24"/>
          <w:lang w:eastAsia="da-DK"/>
        </w:rPr>
        <w:t>t</w:t>
      </w:r>
      <w:r w:rsidR="00020A7C">
        <w:rPr>
          <w:rFonts w:ascii="Times New Roman" w:eastAsia="Times New Roman" w:hAnsi="Times New Roman" w:cs="Times New Roman"/>
          <w:iCs/>
          <w:color w:val="auto"/>
          <w:sz w:val="24"/>
          <w:szCs w:val="24"/>
          <w:lang w:eastAsia="da-DK"/>
        </w:rPr>
        <w:t xml:space="preserve">s </w:t>
      </w:r>
      <w:r w:rsidR="004F16DF">
        <w:rPr>
          <w:rFonts w:ascii="Times New Roman" w:eastAsia="Times New Roman" w:hAnsi="Times New Roman" w:cs="Times New Roman"/>
          <w:iCs/>
          <w:color w:val="auto"/>
          <w:sz w:val="24"/>
          <w:szCs w:val="24"/>
          <w:lang w:eastAsia="da-DK"/>
        </w:rPr>
        <w:t>beliggenhed</w:t>
      </w:r>
      <w:r w:rsidR="00020A7C">
        <w:rPr>
          <w:rFonts w:ascii="Times New Roman" w:eastAsia="Times New Roman" w:hAnsi="Times New Roman" w:cs="Times New Roman"/>
          <w:iCs/>
          <w:color w:val="auto"/>
          <w:sz w:val="24"/>
          <w:szCs w:val="24"/>
          <w:lang w:eastAsia="da-DK"/>
        </w:rPr>
        <w:t xml:space="preserve"> fremgår af kortbilag </w:t>
      </w:r>
      <w:r w:rsidR="00731C08">
        <w:rPr>
          <w:rFonts w:ascii="Times New Roman" w:eastAsia="Times New Roman" w:hAnsi="Times New Roman" w:cs="Times New Roman"/>
          <w:iCs/>
          <w:color w:val="auto"/>
          <w:sz w:val="24"/>
          <w:szCs w:val="24"/>
          <w:lang w:eastAsia="da-DK"/>
        </w:rPr>
        <w:t>3, hvilket er kortbilag 2</w:t>
      </w:r>
      <w:r w:rsidR="00020A7C">
        <w:rPr>
          <w:rFonts w:ascii="Times New Roman" w:eastAsia="Times New Roman" w:hAnsi="Times New Roman" w:cs="Times New Roman"/>
          <w:iCs/>
          <w:color w:val="auto"/>
          <w:sz w:val="24"/>
          <w:szCs w:val="24"/>
          <w:lang w:eastAsia="da-DK"/>
        </w:rPr>
        <w:t xml:space="preserve"> til dette lovforslag. </w:t>
      </w: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 </w:t>
      </w:r>
      <w:r>
        <w:rPr>
          <w:rFonts w:ascii="Times New Roman" w:eastAsia="Times New Roman" w:hAnsi="Times New Roman" w:cs="Times New Roman"/>
          <w:i/>
          <w:color w:val="000000"/>
          <w:sz w:val="24"/>
          <w:szCs w:val="24"/>
          <w:lang w:eastAsia="da-DK"/>
        </w:rPr>
        <w:t xml:space="preserve">§ 15 a, stk. 1, </w:t>
      </w:r>
      <w:r w:rsidR="00BC5ED4">
        <w:rPr>
          <w:rFonts w:ascii="Times New Roman" w:eastAsia="Times New Roman" w:hAnsi="Times New Roman" w:cs="Times New Roman"/>
          <w:i/>
          <w:color w:val="000000"/>
          <w:sz w:val="24"/>
          <w:szCs w:val="24"/>
          <w:lang w:eastAsia="da-DK"/>
        </w:rPr>
        <w:t>3</w:t>
      </w:r>
      <w:r>
        <w:rPr>
          <w:rFonts w:ascii="Times New Roman" w:eastAsia="Times New Roman" w:hAnsi="Times New Roman" w:cs="Times New Roman"/>
          <w:i/>
          <w:color w:val="000000"/>
          <w:sz w:val="24"/>
          <w:szCs w:val="24"/>
          <w:lang w:eastAsia="da-DK"/>
        </w:rPr>
        <w:t>. pkt.</w:t>
      </w:r>
      <w:r>
        <w:rPr>
          <w:rFonts w:ascii="Times New Roman" w:eastAsia="Times New Roman" w:hAnsi="Times New Roman" w:cs="Times New Roman"/>
          <w:color w:val="000000"/>
          <w:sz w:val="24"/>
          <w:szCs w:val="24"/>
          <w:lang w:eastAsia="da-DK"/>
        </w:rPr>
        <w:t xml:space="preserve">, at arealet nord for Vejlands Allé får status som byzone.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Arealet har i dag status som landzone. Da </w:t>
      </w:r>
      <w:r w:rsidRPr="00CC352A">
        <w:rPr>
          <w:rFonts w:ascii="Times New Roman" w:eastAsia="Times New Roman" w:hAnsi="Times New Roman" w:cs="Times New Roman"/>
          <w:iCs/>
          <w:color w:val="auto"/>
          <w:sz w:val="24"/>
          <w:szCs w:val="24"/>
          <w:lang w:eastAsia="da-DK"/>
        </w:rPr>
        <w:t>byudvikling og byomdannelse i det indre storbyområde</w:t>
      </w:r>
      <w:r>
        <w:rPr>
          <w:rFonts w:ascii="Times New Roman" w:eastAsia="Times New Roman" w:hAnsi="Times New Roman" w:cs="Times New Roman"/>
          <w:iCs/>
          <w:color w:val="auto"/>
          <w:sz w:val="24"/>
          <w:szCs w:val="24"/>
          <w:lang w:eastAsia="da-DK"/>
        </w:rPr>
        <w:t xml:space="preserve"> skal</w:t>
      </w:r>
      <w:r w:rsidRPr="00CC352A">
        <w:rPr>
          <w:rFonts w:ascii="Times New Roman" w:eastAsia="Times New Roman" w:hAnsi="Times New Roman" w:cs="Times New Roman"/>
          <w:iCs/>
          <w:color w:val="auto"/>
          <w:sz w:val="24"/>
          <w:szCs w:val="24"/>
          <w:lang w:eastAsia="da-DK"/>
        </w:rPr>
        <w:t xml:space="preserve"> ske</w:t>
      </w:r>
      <w:r>
        <w:rPr>
          <w:rFonts w:ascii="Times New Roman" w:eastAsia="Times New Roman" w:hAnsi="Times New Roman" w:cs="Times New Roman"/>
          <w:iCs/>
          <w:color w:val="auto"/>
          <w:sz w:val="24"/>
          <w:szCs w:val="24"/>
          <w:lang w:eastAsia="da-DK"/>
        </w:rPr>
        <w:t xml:space="preserve"> inden for eksisterende byzone, jf. planlovens § 5 j, stk. 1, foreslås det, at arealet </w:t>
      </w:r>
      <w:r w:rsidR="000E1CE0">
        <w:rPr>
          <w:rFonts w:ascii="Times New Roman" w:eastAsia="Times New Roman" w:hAnsi="Times New Roman" w:cs="Times New Roman"/>
          <w:iCs/>
          <w:color w:val="auto"/>
          <w:sz w:val="24"/>
          <w:szCs w:val="24"/>
          <w:lang w:eastAsia="da-DK"/>
        </w:rPr>
        <w:t xml:space="preserve">får </w:t>
      </w:r>
      <w:r>
        <w:rPr>
          <w:rFonts w:ascii="Times New Roman" w:eastAsia="Times New Roman" w:hAnsi="Times New Roman" w:cs="Times New Roman"/>
          <w:iCs/>
          <w:color w:val="auto"/>
          <w:sz w:val="24"/>
          <w:szCs w:val="24"/>
          <w:lang w:eastAsia="da-DK"/>
        </w:rPr>
        <w:t xml:space="preserve">status som byzone.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følger heraf, at</w:t>
      </w:r>
      <w:r w:rsidR="000E1CE0">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planlovens § 5 b om planlægning i kystnærhedszoner ikke længere vil gælde for området.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sidRPr="00DF5127">
        <w:rPr>
          <w:rFonts w:ascii="Times New Roman" w:eastAsia="Times New Roman" w:hAnsi="Times New Roman" w:cs="Times New Roman"/>
          <w:i/>
          <w:iCs/>
          <w:color w:val="auto"/>
          <w:sz w:val="24"/>
          <w:szCs w:val="24"/>
          <w:lang w:eastAsia="da-DK"/>
        </w:rPr>
        <w:t>§ 15 a, stk. 1, 4. pkt.</w:t>
      </w:r>
      <w:r>
        <w:rPr>
          <w:rFonts w:ascii="Times New Roman" w:eastAsia="Times New Roman" w:hAnsi="Times New Roman" w:cs="Times New Roman"/>
          <w:iCs/>
          <w:color w:val="auto"/>
          <w:sz w:val="24"/>
          <w:szCs w:val="24"/>
          <w:lang w:eastAsia="da-DK"/>
        </w:rPr>
        <w:t xml:space="preserve">, at eksisterende afgørelser om fredning ikke gælder for området.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Arealet beliggende nord for Vejlands Allé er i dag omfattet af ”Kalvebodkile-fredningen” fra 1990 og ”Amager Fælled-fredningen” fra 1994. </w:t>
      </w:r>
      <w:r w:rsidR="00D505B0">
        <w:rPr>
          <w:rFonts w:ascii="Times New Roman" w:eastAsia="Times New Roman" w:hAnsi="Times New Roman" w:cs="Times New Roman"/>
          <w:iCs/>
          <w:color w:val="auto"/>
          <w:sz w:val="24"/>
          <w:szCs w:val="24"/>
          <w:lang w:eastAsia="da-DK"/>
        </w:rPr>
        <w:t xml:space="preserve">De to </w:t>
      </w:r>
      <w:r>
        <w:rPr>
          <w:rFonts w:ascii="Times New Roman" w:eastAsia="Times New Roman" w:hAnsi="Times New Roman" w:cs="Times New Roman"/>
          <w:iCs/>
          <w:color w:val="auto"/>
          <w:sz w:val="24"/>
          <w:szCs w:val="24"/>
          <w:lang w:eastAsia="da-DK"/>
        </w:rPr>
        <w:t>fredning</w:t>
      </w:r>
      <w:r w:rsidR="00D505B0">
        <w:rPr>
          <w:rFonts w:ascii="Times New Roman" w:eastAsia="Times New Roman" w:hAnsi="Times New Roman" w:cs="Times New Roman"/>
          <w:iCs/>
          <w:color w:val="auto"/>
          <w:sz w:val="24"/>
          <w:szCs w:val="24"/>
          <w:lang w:eastAsia="da-DK"/>
        </w:rPr>
        <w:t>er</w:t>
      </w:r>
      <w:r>
        <w:rPr>
          <w:rFonts w:ascii="Times New Roman" w:eastAsia="Times New Roman" w:hAnsi="Times New Roman" w:cs="Times New Roman"/>
          <w:iCs/>
          <w:color w:val="auto"/>
          <w:sz w:val="24"/>
          <w:szCs w:val="24"/>
          <w:lang w:eastAsia="da-DK"/>
        </w:rPr>
        <w:t xml:space="preserve"> ophører for dette areal samtidig med, at loven træder i kraft. Der henvises til lovforslagets almindelige bemærkninger herom.</w:t>
      </w:r>
    </w:p>
    <w:p w:rsidR="00083029" w:rsidRDefault="00020A7C" w:rsidP="00083029">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iCs/>
          <w:color w:val="auto"/>
          <w:sz w:val="24"/>
          <w:szCs w:val="24"/>
          <w:lang w:eastAsia="da-DK"/>
        </w:rPr>
        <w:t xml:space="preserve">Det foreslås i </w:t>
      </w:r>
      <w:r w:rsidRPr="00FF6B3C">
        <w:rPr>
          <w:rFonts w:ascii="Times New Roman" w:eastAsia="Times New Roman" w:hAnsi="Times New Roman" w:cs="Times New Roman"/>
          <w:i/>
          <w:color w:val="000000"/>
          <w:sz w:val="24"/>
          <w:szCs w:val="24"/>
          <w:lang w:eastAsia="da-DK"/>
        </w:rPr>
        <w:t>§ 15</w:t>
      </w:r>
      <w:r>
        <w:rPr>
          <w:rFonts w:ascii="Times New Roman" w:eastAsia="Times New Roman" w:hAnsi="Times New Roman" w:cs="Times New Roman"/>
          <w:i/>
          <w:color w:val="000000"/>
          <w:sz w:val="24"/>
          <w:szCs w:val="24"/>
          <w:lang w:eastAsia="da-DK"/>
        </w:rPr>
        <w:t xml:space="preserve"> a</w:t>
      </w:r>
      <w:r w:rsidRPr="00FF6B3C">
        <w:rPr>
          <w:rFonts w:ascii="Times New Roman" w:eastAsia="Times New Roman" w:hAnsi="Times New Roman" w:cs="Times New Roman"/>
          <w:i/>
          <w:color w:val="000000"/>
          <w:sz w:val="24"/>
          <w:szCs w:val="24"/>
          <w:lang w:eastAsia="da-DK"/>
        </w:rPr>
        <w:t>, stk. 1</w:t>
      </w:r>
      <w:r>
        <w:rPr>
          <w:rFonts w:ascii="Times New Roman" w:eastAsia="Times New Roman" w:hAnsi="Times New Roman" w:cs="Times New Roman"/>
          <w:i/>
          <w:color w:val="000000"/>
          <w:sz w:val="24"/>
          <w:szCs w:val="24"/>
          <w:lang w:eastAsia="da-DK"/>
        </w:rPr>
        <w:t xml:space="preserve">, 5. pkt., </w:t>
      </w:r>
      <w:r>
        <w:rPr>
          <w:rFonts w:ascii="Times New Roman" w:eastAsia="Times New Roman" w:hAnsi="Times New Roman" w:cs="Times New Roman"/>
          <w:color w:val="000000"/>
          <w:sz w:val="24"/>
          <w:szCs w:val="24"/>
          <w:lang w:eastAsia="da-DK"/>
        </w:rPr>
        <w:t>at naturbeskyttelseslovens § 3</w:t>
      </w:r>
      <w:r w:rsidR="00083029">
        <w:rPr>
          <w:rFonts w:ascii="Times New Roman" w:eastAsia="Times New Roman" w:hAnsi="Times New Roman" w:cs="Times New Roman"/>
          <w:color w:val="000000"/>
          <w:sz w:val="24"/>
          <w:szCs w:val="24"/>
          <w:lang w:eastAsia="da-DK"/>
        </w:rPr>
        <w:t xml:space="preserve"> ikke skal gælde for området</w:t>
      </w:r>
      <w:r>
        <w:rPr>
          <w:rFonts w:ascii="Times New Roman" w:eastAsia="Times New Roman" w:hAnsi="Times New Roman" w:cs="Times New Roman"/>
          <w:color w:val="000000"/>
          <w:sz w:val="24"/>
          <w:szCs w:val="24"/>
          <w:lang w:eastAsia="da-DK"/>
        </w:rPr>
        <w:t>.</w:t>
      </w:r>
      <w:r w:rsidR="00083029">
        <w:rPr>
          <w:rFonts w:ascii="Times New Roman" w:eastAsia="Times New Roman" w:hAnsi="Times New Roman" w:cs="Times New Roman"/>
          <w:color w:val="000000"/>
          <w:sz w:val="24"/>
          <w:szCs w:val="24"/>
          <w:lang w:eastAsia="da-DK"/>
        </w:rPr>
        <w:t xml:space="preserve"> Baggrunden herfor er, at det følger af naturbeskyttelseslovens § 3, at der ikke må foretages ændring i tilstanden af diverse områder, såfremt de har karakter af at være omfattet af bestemmelsen. </w:t>
      </w:r>
    </w:p>
    <w:p w:rsidR="00083029" w:rsidRDefault="00083029" w:rsidP="00083029">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Med forslaget om at naturbeskyttelseslovens § 3 ikke skal gælde for området sikres det, at der kan foretages de dispositioner på arealet, som er forudsat i den politiske aftale, som ligger til grund for dette lovforslag. </w:t>
      </w:r>
    </w:p>
    <w:p w:rsidR="00083029" w:rsidRPr="00FD659F" w:rsidRDefault="00083029" w:rsidP="00083029">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iCs/>
          <w:color w:val="auto"/>
          <w:sz w:val="24"/>
          <w:szCs w:val="24"/>
          <w:lang w:eastAsia="da-DK"/>
        </w:rPr>
        <w:lastRenderedPageBreak/>
        <w:t xml:space="preserve">I § </w:t>
      </w:r>
      <w:r w:rsidRPr="00FD659F">
        <w:rPr>
          <w:rFonts w:ascii="Times New Roman" w:eastAsia="Times New Roman" w:hAnsi="Times New Roman" w:cs="Times New Roman"/>
          <w:i/>
          <w:iCs/>
          <w:color w:val="auto"/>
          <w:sz w:val="24"/>
          <w:szCs w:val="24"/>
          <w:lang w:eastAsia="da-DK"/>
        </w:rPr>
        <w:t>15</w:t>
      </w:r>
      <w:r w:rsidR="00121AC6">
        <w:rPr>
          <w:rFonts w:ascii="Times New Roman" w:eastAsia="Times New Roman" w:hAnsi="Times New Roman" w:cs="Times New Roman"/>
          <w:i/>
          <w:iCs/>
          <w:color w:val="auto"/>
          <w:sz w:val="24"/>
          <w:szCs w:val="24"/>
          <w:lang w:eastAsia="da-DK"/>
        </w:rPr>
        <w:t xml:space="preserve"> a</w:t>
      </w:r>
      <w:r w:rsidRPr="00FD659F">
        <w:rPr>
          <w:rFonts w:ascii="Times New Roman" w:eastAsia="Times New Roman" w:hAnsi="Times New Roman" w:cs="Times New Roman"/>
          <w:i/>
          <w:iCs/>
          <w:color w:val="auto"/>
          <w:sz w:val="24"/>
          <w:szCs w:val="24"/>
          <w:lang w:eastAsia="da-DK"/>
        </w:rPr>
        <w:t xml:space="preserve">, stk. 1, </w:t>
      </w:r>
      <w:r>
        <w:rPr>
          <w:rFonts w:ascii="Times New Roman" w:eastAsia="Times New Roman" w:hAnsi="Times New Roman" w:cs="Times New Roman"/>
          <w:i/>
          <w:iCs/>
          <w:color w:val="auto"/>
          <w:sz w:val="24"/>
          <w:szCs w:val="24"/>
          <w:lang w:eastAsia="da-DK"/>
        </w:rPr>
        <w:t xml:space="preserve">6. </w:t>
      </w:r>
      <w:r w:rsidRPr="00FD659F">
        <w:rPr>
          <w:rFonts w:ascii="Times New Roman" w:eastAsia="Times New Roman" w:hAnsi="Times New Roman" w:cs="Times New Roman"/>
          <w:i/>
          <w:iCs/>
          <w:color w:val="auto"/>
          <w:sz w:val="24"/>
          <w:szCs w:val="24"/>
          <w:lang w:eastAsia="da-DK"/>
        </w:rPr>
        <w:t>pkt</w:t>
      </w:r>
      <w:r>
        <w:rPr>
          <w:rFonts w:ascii="Times New Roman" w:eastAsia="Times New Roman" w:hAnsi="Times New Roman" w:cs="Times New Roman"/>
          <w:iCs/>
          <w:color w:val="auto"/>
          <w:sz w:val="24"/>
          <w:szCs w:val="24"/>
          <w:lang w:eastAsia="da-DK"/>
        </w:rPr>
        <w:t xml:space="preserve">., foreslås det, at </w:t>
      </w:r>
      <w:r w:rsidR="00056131">
        <w:rPr>
          <w:rFonts w:ascii="Times New Roman" w:eastAsia="Times New Roman" w:hAnsi="Times New Roman" w:cs="Times New Roman"/>
          <w:iCs/>
          <w:color w:val="auto"/>
          <w:sz w:val="24"/>
          <w:szCs w:val="24"/>
          <w:lang w:eastAsia="da-DK"/>
        </w:rPr>
        <w:t>a</w:t>
      </w:r>
      <w:r>
        <w:rPr>
          <w:rFonts w:ascii="Times New Roman" w:eastAsia="Times New Roman" w:hAnsi="Times New Roman" w:cs="Times New Roman"/>
          <w:iCs/>
          <w:color w:val="auto"/>
          <w:sz w:val="24"/>
          <w:szCs w:val="24"/>
          <w:lang w:eastAsia="da-DK"/>
        </w:rPr>
        <w:t>reale</w:t>
      </w:r>
      <w:r w:rsidR="00056131">
        <w:rPr>
          <w:rFonts w:ascii="Times New Roman" w:eastAsia="Times New Roman" w:hAnsi="Times New Roman" w:cs="Times New Roman"/>
          <w:iCs/>
          <w:color w:val="auto"/>
          <w:sz w:val="24"/>
          <w:szCs w:val="24"/>
          <w:lang w:eastAsia="da-DK"/>
        </w:rPr>
        <w:t>t</w:t>
      </w:r>
      <w:r>
        <w:rPr>
          <w:rFonts w:ascii="Times New Roman" w:eastAsia="Times New Roman" w:hAnsi="Times New Roman" w:cs="Times New Roman"/>
          <w:iCs/>
          <w:color w:val="auto"/>
          <w:sz w:val="24"/>
          <w:szCs w:val="24"/>
          <w:lang w:eastAsia="da-DK"/>
        </w:rPr>
        <w:t xml:space="preserve"> udtages af grøn kile, udlagt i Landsplandirektiv for hovedstadsområdets planlægning, Fingerplan 2017, § 17, ved lovforslaget. Derimod vil Ørestad Fælled Kvarter blive omfattet heraf. Det sker dog ikke i forbindelse med dette lovforslag. Inddragelsen af Ørestad Fælled Kvarter i fingerplanens grønne kile sker ved først kommende ændring af fingerplanen, ligesom tilpasningen for så vidt angår de ny udlagte arealer vil blive konsekvensrettet. </w:t>
      </w:r>
    </w:p>
    <w:p w:rsidR="00020A7C" w:rsidRPr="00DF5127"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 </w:t>
      </w:r>
      <w:r w:rsidRPr="00DF5127">
        <w:rPr>
          <w:rFonts w:ascii="Times New Roman" w:eastAsia="Times New Roman" w:hAnsi="Times New Roman" w:cs="Times New Roman"/>
          <w:i/>
          <w:color w:val="000000"/>
          <w:sz w:val="24"/>
          <w:szCs w:val="24"/>
          <w:lang w:eastAsia="da-DK"/>
        </w:rPr>
        <w:t>§ 15 a, stk. 2, 1. pkt.</w:t>
      </w:r>
      <w:r>
        <w:rPr>
          <w:rFonts w:ascii="Times New Roman" w:eastAsia="Times New Roman" w:hAnsi="Times New Roman" w:cs="Times New Roman"/>
          <w:color w:val="000000"/>
          <w:sz w:val="24"/>
          <w:szCs w:val="24"/>
          <w:lang w:eastAsia="da-DK"/>
        </w:rPr>
        <w:t xml:space="preserve">, at Københavns Kommune indskyder </w:t>
      </w:r>
      <w:r>
        <w:rPr>
          <w:rFonts w:ascii="Times New Roman" w:eastAsia="Times New Roman" w:hAnsi="Times New Roman" w:cs="Times New Roman"/>
          <w:iCs/>
          <w:color w:val="auto"/>
          <w:sz w:val="24"/>
          <w:szCs w:val="24"/>
          <w:lang w:eastAsia="da-DK"/>
        </w:rPr>
        <w:t xml:space="preserve">et areal på Selinevej Nord i Udviklingsselskabet By &amp; Havn I/S, som forestår udvikling af arealet.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Københavns Kommune indskyder arealet momsfrit i Udviklingsselskabet By &amp; Havn I/S som delvis kompensation for arealet ved Sundby </w:t>
      </w:r>
      <w:r w:rsidR="00D505B0">
        <w:rPr>
          <w:rFonts w:ascii="Times New Roman" w:eastAsia="Times New Roman" w:hAnsi="Times New Roman" w:cs="Times New Roman"/>
          <w:iCs/>
          <w:color w:val="auto"/>
          <w:sz w:val="24"/>
          <w:szCs w:val="24"/>
          <w:lang w:eastAsia="da-DK"/>
        </w:rPr>
        <w:t>S</w:t>
      </w:r>
      <w:r>
        <w:rPr>
          <w:rFonts w:ascii="Times New Roman" w:eastAsia="Times New Roman" w:hAnsi="Times New Roman" w:cs="Times New Roman"/>
          <w:iCs/>
          <w:color w:val="auto"/>
          <w:sz w:val="24"/>
          <w:szCs w:val="24"/>
          <w:lang w:eastAsia="da-DK"/>
        </w:rPr>
        <w:t xml:space="preserve">tation (Ørestad Fælled Kvarter), som </w:t>
      </w:r>
      <w:r w:rsidR="006002F2">
        <w:rPr>
          <w:rFonts w:ascii="Times New Roman" w:eastAsia="Times New Roman" w:hAnsi="Times New Roman" w:cs="Times New Roman"/>
          <w:iCs/>
          <w:color w:val="auto"/>
          <w:sz w:val="24"/>
          <w:szCs w:val="24"/>
          <w:lang w:eastAsia="da-DK"/>
        </w:rPr>
        <w:t xml:space="preserve">med vedtagelsen af lovforslaget </w:t>
      </w:r>
      <w:r>
        <w:rPr>
          <w:rFonts w:ascii="Times New Roman" w:eastAsia="Times New Roman" w:hAnsi="Times New Roman" w:cs="Times New Roman"/>
          <w:iCs/>
          <w:color w:val="auto"/>
          <w:sz w:val="24"/>
          <w:szCs w:val="24"/>
          <w:lang w:eastAsia="da-DK"/>
        </w:rPr>
        <w:t>ikke må bebygges. Udviklingsselskabet By &amp; Havn I/S kan herefter forestå udviklingen af arealet</w:t>
      </w:r>
      <w:r w:rsidR="00731C08">
        <w:rPr>
          <w:rFonts w:ascii="Times New Roman" w:eastAsia="Times New Roman" w:hAnsi="Times New Roman" w:cs="Times New Roman"/>
          <w:iCs/>
          <w:color w:val="auto"/>
          <w:sz w:val="24"/>
          <w:szCs w:val="24"/>
          <w:lang w:eastAsia="da-DK"/>
        </w:rPr>
        <w:t xml:space="preserve"> på Selinevej Nord</w:t>
      </w:r>
      <w:r>
        <w:rPr>
          <w:rFonts w:ascii="Times New Roman" w:eastAsia="Times New Roman" w:hAnsi="Times New Roman" w:cs="Times New Roman"/>
          <w:iCs/>
          <w:color w:val="auto"/>
          <w:sz w:val="24"/>
          <w:szCs w:val="24"/>
          <w:lang w:eastAsia="da-DK"/>
        </w:rPr>
        <w:t xml:space="preserv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Ved udvikling af arealet forstås bl.a. omdannelse og salg på markedsvilkår af arealet til byudvikling med henblik på etablering af erhverv mv. Udvikling af arealet skal således ske efter samme model som selskabets øvrige udviklingsområder. </w:t>
      </w:r>
    </w:p>
    <w:p w:rsidR="00731C08" w:rsidRDefault="00731C08" w:rsidP="00731C08">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 xml:space="preserve">I </w:t>
      </w:r>
      <w:r w:rsidRPr="00D002E2">
        <w:rPr>
          <w:rFonts w:ascii="Times New Roman" w:eastAsia="Times New Roman" w:hAnsi="Times New Roman" w:cs="Times New Roman"/>
          <w:i/>
          <w:color w:val="000000"/>
          <w:sz w:val="24"/>
          <w:szCs w:val="24"/>
          <w:lang w:eastAsia="da-DK"/>
        </w:rPr>
        <w:t>§ 15</w:t>
      </w:r>
      <w:r>
        <w:rPr>
          <w:rFonts w:ascii="Times New Roman" w:eastAsia="Times New Roman" w:hAnsi="Times New Roman" w:cs="Times New Roman"/>
          <w:i/>
          <w:color w:val="000000"/>
          <w:sz w:val="24"/>
          <w:szCs w:val="24"/>
          <w:lang w:eastAsia="da-DK"/>
        </w:rPr>
        <w:t xml:space="preserve"> a</w:t>
      </w:r>
      <w:r w:rsidRPr="00D002E2">
        <w:rPr>
          <w:rFonts w:ascii="Times New Roman" w:eastAsia="Times New Roman" w:hAnsi="Times New Roman" w:cs="Times New Roman"/>
          <w:i/>
          <w:color w:val="000000"/>
          <w:sz w:val="24"/>
          <w:szCs w:val="24"/>
          <w:lang w:eastAsia="da-DK"/>
        </w:rPr>
        <w:t>, stk</w:t>
      </w:r>
      <w:r>
        <w:rPr>
          <w:rFonts w:ascii="Times New Roman" w:eastAsia="Times New Roman" w:hAnsi="Times New Roman" w:cs="Times New Roman"/>
          <w:i/>
          <w:color w:val="000000"/>
          <w:sz w:val="24"/>
          <w:szCs w:val="24"/>
          <w:lang w:eastAsia="da-DK"/>
        </w:rPr>
        <w:t>. 2, 2. pkt.</w:t>
      </w:r>
      <w:r>
        <w:rPr>
          <w:rFonts w:ascii="Times New Roman" w:eastAsia="Times New Roman" w:hAnsi="Times New Roman" w:cs="Times New Roman"/>
          <w:color w:val="000000"/>
          <w:sz w:val="24"/>
          <w:szCs w:val="24"/>
          <w:lang w:eastAsia="da-DK"/>
        </w:rPr>
        <w:t xml:space="preserve">, henvises der til, at </w:t>
      </w:r>
      <w:r>
        <w:rPr>
          <w:rFonts w:ascii="Times New Roman" w:eastAsia="Times New Roman" w:hAnsi="Times New Roman" w:cs="Times New Roman"/>
          <w:iCs/>
          <w:color w:val="auto"/>
          <w:sz w:val="24"/>
          <w:szCs w:val="24"/>
          <w:lang w:eastAsia="da-DK"/>
        </w:rPr>
        <w:t xml:space="preserve">arealets </w:t>
      </w:r>
      <w:r w:rsidR="004F16DF">
        <w:rPr>
          <w:rFonts w:ascii="Times New Roman" w:eastAsia="Times New Roman" w:hAnsi="Times New Roman" w:cs="Times New Roman"/>
          <w:iCs/>
          <w:color w:val="auto"/>
          <w:sz w:val="24"/>
          <w:szCs w:val="24"/>
          <w:lang w:eastAsia="da-DK"/>
        </w:rPr>
        <w:t>beliggenhed</w:t>
      </w:r>
      <w:r>
        <w:rPr>
          <w:rFonts w:ascii="Times New Roman" w:eastAsia="Times New Roman" w:hAnsi="Times New Roman" w:cs="Times New Roman"/>
          <w:iCs/>
          <w:color w:val="auto"/>
          <w:sz w:val="24"/>
          <w:szCs w:val="24"/>
          <w:lang w:eastAsia="da-DK"/>
        </w:rPr>
        <w:t xml:space="preserve"> fremgår af kortbilag 3, hvilket er kortbilag 2 til dette lovforslag. </w:t>
      </w: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i </w:t>
      </w:r>
      <w:r w:rsidRPr="00B722B6">
        <w:rPr>
          <w:rFonts w:ascii="Times New Roman" w:eastAsia="Times New Roman" w:hAnsi="Times New Roman" w:cs="Times New Roman"/>
          <w:i/>
          <w:color w:val="000000"/>
          <w:sz w:val="24"/>
          <w:szCs w:val="24"/>
          <w:lang w:eastAsia="da-DK"/>
        </w:rPr>
        <w:t xml:space="preserve">§ 15 a, stk. </w:t>
      </w:r>
      <w:r>
        <w:rPr>
          <w:rFonts w:ascii="Times New Roman" w:eastAsia="Times New Roman" w:hAnsi="Times New Roman" w:cs="Times New Roman"/>
          <w:i/>
          <w:color w:val="000000"/>
          <w:sz w:val="24"/>
          <w:szCs w:val="24"/>
          <w:lang w:eastAsia="da-DK"/>
        </w:rPr>
        <w:t>2</w:t>
      </w:r>
      <w:r w:rsidRPr="00B722B6">
        <w:rPr>
          <w:rFonts w:ascii="Times New Roman" w:eastAsia="Times New Roman" w:hAnsi="Times New Roman" w:cs="Times New Roman"/>
          <w:i/>
          <w:color w:val="000000"/>
          <w:sz w:val="24"/>
          <w:szCs w:val="24"/>
          <w:lang w:eastAsia="da-DK"/>
        </w:rPr>
        <w:t xml:space="preserve">, </w:t>
      </w:r>
      <w:r w:rsidR="00BC5ED4">
        <w:rPr>
          <w:rFonts w:ascii="Times New Roman" w:eastAsia="Times New Roman" w:hAnsi="Times New Roman" w:cs="Times New Roman"/>
          <w:i/>
          <w:color w:val="000000"/>
          <w:sz w:val="24"/>
          <w:szCs w:val="24"/>
          <w:lang w:eastAsia="da-DK"/>
        </w:rPr>
        <w:t>3</w:t>
      </w:r>
      <w:r w:rsidRPr="00B722B6">
        <w:rPr>
          <w:rFonts w:ascii="Times New Roman" w:eastAsia="Times New Roman" w:hAnsi="Times New Roman" w:cs="Times New Roman"/>
          <w:i/>
          <w:color w:val="000000"/>
          <w:sz w:val="24"/>
          <w:szCs w:val="24"/>
          <w:lang w:eastAsia="da-DK"/>
        </w:rPr>
        <w:t>. pkt.</w:t>
      </w:r>
      <w:r>
        <w:rPr>
          <w:rFonts w:ascii="Times New Roman" w:eastAsia="Times New Roman" w:hAnsi="Times New Roman" w:cs="Times New Roman"/>
          <w:i/>
          <w:color w:val="000000"/>
          <w:sz w:val="24"/>
          <w:szCs w:val="24"/>
          <w:lang w:eastAsia="da-DK"/>
        </w:rPr>
        <w:t>.</w:t>
      </w:r>
      <w:r>
        <w:rPr>
          <w:rFonts w:ascii="Times New Roman" w:eastAsia="Times New Roman" w:hAnsi="Times New Roman" w:cs="Times New Roman"/>
          <w:color w:val="000000"/>
          <w:sz w:val="24"/>
          <w:szCs w:val="24"/>
          <w:lang w:eastAsia="da-DK"/>
        </w:rPr>
        <w:t xml:space="preserve">, at arealet på Selinevej Nord får status som byzone.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Arealet har i dag status som landzone. Da </w:t>
      </w:r>
      <w:r w:rsidRPr="00CC352A">
        <w:rPr>
          <w:rFonts w:ascii="Times New Roman" w:eastAsia="Times New Roman" w:hAnsi="Times New Roman" w:cs="Times New Roman"/>
          <w:iCs/>
          <w:color w:val="auto"/>
          <w:sz w:val="24"/>
          <w:szCs w:val="24"/>
          <w:lang w:eastAsia="da-DK"/>
        </w:rPr>
        <w:t>byudvikling og byomdannelse i det indre storbyområde</w:t>
      </w:r>
      <w:r>
        <w:rPr>
          <w:rFonts w:ascii="Times New Roman" w:eastAsia="Times New Roman" w:hAnsi="Times New Roman" w:cs="Times New Roman"/>
          <w:iCs/>
          <w:color w:val="auto"/>
          <w:sz w:val="24"/>
          <w:szCs w:val="24"/>
          <w:lang w:eastAsia="da-DK"/>
        </w:rPr>
        <w:t xml:space="preserve"> skal</w:t>
      </w:r>
      <w:r w:rsidRPr="00CC352A">
        <w:rPr>
          <w:rFonts w:ascii="Times New Roman" w:eastAsia="Times New Roman" w:hAnsi="Times New Roman" w:cs="Times New Roman"/>
          <w:iCs/>
          <w:color w:val="auto"/>
          <w:sz w:val="24"/>
          <w:szCs w:val="24"/>
          <w:lang w:eastAsia="da-DK"/>
        </w:rPr>
        <w:t xml:space="preserve"> ske</w:t>
      </w:r>
      <w:r>
        <w:rPr>
          <w:rFonts w:ascii="Times New Roman" w:eastAsia="Times New Roman" w:hAnsi="Times New Roman" w:cs="Times New Roman"/>
          <w:iCs/>
          <w:color w:val="auto"/>
          <w:sz w:val="24"/>
          <w:szCs w:val="24"/>
          <w:lang w:eastAsia="da-DK"/>
        </w:rPr>
        <w:t xml:space="preserve"> inden for eksisterende byzone, jf. planlovens § 5 j, stk. 1, foreslås det, at arealet får status som byzone.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følger heraf, at planlovens § 5 b om planlægning i kystnærhedszoner ikke længere gælder for området.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Pr>
          <w:rFonts w:ascii="Times New Roman" w:eastAsia="Times New Roman" w:hAnsi="Times New Roman" w:cs="Times New Roman"/>
          <w:i/>
          <w:iCs/>
          <w:color w:val="auto"/>
          <w:sz w:val="24"/>
          <w:szCs w:val="24"/>
          <w:lang w:eastAsia="da-DK"/>
        </w:rPr>
        <w:t>§ 15 a, stk. 2</w:t>
      </w:r>
      <w:r w:rsidRPr="00B722B6">
        <w:rPr>
          <w:rFonts w:ascii="Times New Roman" w:eastAsia="Times New Roman" w:hAnsi="Times New Roman" w:cs="Times New Roman"/>
          <w:i/>
          <w:iCs/>
          <w:color w:val="auto"/>
          <w:sz w:val="24"/>
          <w:szCs w:val="24"/>
          <w:lang w:eastAsia="da-DK"/>
        </w:rPr>
        <w:t>, 4. pkt.</w:t>
      </w:r>
      <w:r>
        <w:rPr>
          <w:rFonts w:ascii="Times New Roman" w:eastAsia="Times New Roman" w:hAnsi="Times New Roman" w:cs="Times New Roman"/>
          <w:iCs/>
          <w:color w:val="auto"/>
          <w:sz w:val="24"/>
          <w:szCs w:val="24"/>
          <w:lang w:eastAsia="da-DK"/>
        </w:rPr>
        <w:t xml:space="preserve">, at eksisterende afgørelser om fredning ikke længere skal gælde for området.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Arealerne beliggende på Selinevej Nord er omfattet af Kalvebodkile-fredningen fra 1990. Denne fredning ophører for dette areal samtidig med, at loven træder i kraft. </w:t>
      </w:r>
    </w:p>
    <w:p w:rsidR="00121AC6" w:rsidRPr="00B95B5D" w:rsidRDefault="00121AC6" w:rsidP="00121AC6">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iCs/>
          <w:color w:val="auto"/>
          <w:sz w:val="24"/>
          <w:szCs w:val="24"/>
          <w:lang w:eastAsia="da-DK"/>
        </w:rPr>
        <w:t xml:space="preserve">I § </w:t>
      </w:r>
      <w:r w:rsidRPr="00B95B5D">
        <w:rPr>
          <w:rFonts w:ascii="Times New Roman" w:eastAsia="Times New Roman" w:hAnsi="Times New Roman" w:cs="Times New Roman"/>
          <w:i/>
          <w:iCs/>
          <w:color w:val="auto"/>
          <w:sz w:val="24"/>
          <w:szCs w:val="24"/>
          <w:lang w:eastAsia="da-DK"/>
        </w:rPr>
        <w:t>15</w:t>
      </w:r>
      <w:r>
        <w:rPr>
          <w:rFonts w:ascii="Times New Roman" w:eastAsia="Times New Roman" w:hAnsi="Times New Roman" w:cs="Times New Roman"/>
          <w:i/>
          <w:iCs/>
          <w:color w:val="auto"/>
          <w:sz w:val="24"/>
          <w:szCs w:val="24"/>
          <w:lang w:eastAsia="da-DK"/>
        </w:rPr>
        <w:t xml:space="preserve"> a, stk. 2</w:t>
      </w:r>
      <w:r w:rsidRPr="00B95B5D">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 xml:space="preserve">5. </w:t>
      </w:r>
      <w:r w:rsidRPr="00B95B5D">
        <w:rPr>
          <w:rFonts w:ascii="Times New Roman" w:eastAsia="Times New Roman" w:hAnsi="Times New Roman" w:cs="Times New Roman"/>
          <w:i/>
          <w:iCs/>
          <w:color w:val="auto"/>
          <w:sz w:val="24"/>
          <w:szCs w:val="24"/>
          <w:lang w:eastAsia="da-DK"/>
        </w:rPr>
        <w:t>pkt</w:t>
      </w:r>
      <w:r>
        <w:rPr>
          <w:rFonts w:ascii="Times New Roman" w:eastAsia="Times New Roman" w:hAnsi="Times New Roman" w:cs="Times New Roman"/>
          <w:iCs/>
          <w:color w:val="auto"/>
          <w:sz w:val="24"/>
          <w:szCs w:val="24"/>
          <w:lang w:eastAsia="da-DK"/>
        </w:rPr>
        <w:t>., foreslås det, at arealet udtages af grøn kile, udlagt i Landsplandirektiv for hovedstadsområdets planlægning, Fingerplan 2017, § 17, ved lovforslaget. Derimod vil Ørestad Fælled Kvarter blive omfattet heraf. Det sker dog ikke i forbindelse med dette lovforslag. Inddragelsen af Ørestad Fælled Kvarter i fingerplanens grønne kile sker ved først kommende ændring af fingerplanen, ligesom tilpasningen for så vidt angår de ny udlagte arealer vil blive konsekvensrettet.</w:t>
      </w:r>
    </w:p>
    <w:p w:rsidR="00121AC6" w:rsidRPr="00FD659F" w:rsidRDefault="00121AC6" w:rsidP="00FD659F">
      <w:pPr>
        <w:spacing w:before="100" w:beforeAutospacing="1" w:line="240" w:lineRule="auto"/>
        <w:rPr>
          <w:rFonts w:ascii="Times New Roman" w:eastAsia="Times New Roman" w:hAnsi="Times New Roman" w:cs="Times New Roman"/>
          <w:iCs/>
          <w:color w:val="auto"/>
          <w:sz w:val="24"/>
          <w:szCs w:val="24"/>
          <w:lang w:eastAsia="da-DK"/>
        </w:rPr>
      </w:pPr>
      <w:r w:rsidRPr="00FD659F">
        <w:rPr>
          <w:rFonts w:ascii="Times New Roman" w:eastAsia="Times New Roman" w:hAnsi="Times New Roman" w:cs="Times New Roman"/>
          <w:iCs/>
          <w:color w:val="auto"/>
          <w:sz w:val="24"/>
          <w:szCs w:val="24"/>
          <w:lang w:eastAsia="da-DK"/>
        </w:rPr>
        <w:t xml:space="preserve">Det foreslås i </w:t>
      </w:r>
      <w:r w:rsidRPr="00FD659F">
        <w:rPr>
          <w:rFonts w:ascii="Times New Roman" w:eastAsia="Times New Roman" w:hAnsi="Times New Roman" w:cs="Times New Roman"/>
          <w:i/>
          <w:iCs/>
          <w:color w:val="auto"/>
          <w:sz w:val="24"/>
          <w:szCs w:val="24"/>
          <w:lang w:eastAsia="da-DK"/>
        </w:rPr>
        <w:t>§ 15 a, stk. 2, 6. pkt.</w:t>
      </w:r>
      <w:r w:rsidRPr="00FD659F">
        <w:rPr>
          <w:rFonts w:ascii="Times New Roman" w:eastAsia="Times New Roman" w:hAnsi="Times New Roman" w:cs="Times New Roman"/>
          <w:iCs/>
          <w:color w:val="auto"/>
          <w:sz w:val="24"/>
          <w:szCs w:val="24"/>
          <w:lang w:eastAsia="da-DK"/>
        </w:rPr>
        <w:t xml:space="preserve">, at </w:t>
      </w:r>
      <w:r w:rsidR="00470DB8">
        <w:rPr>
          <w:rFonts w:ascii="Times New Roman" w:eastAsia="Times New Roman" w:hAnsi="Times New Roman" w:cs="Times New Roman"/>
          <w:iCs/>
          <w:color w:val="auto"/>
          <w:sz w:val="24"/>
          <w:szCs w:val="24"/>
          <w:lang w:eastAsia="da-DK"/>
        </w:rPr>
        <w:t xml:space="preserve">naturbeskyttelseslovens § 15 om </w:t>
      </w:r>
      <w:r>
        <w:rPr>
          <w:rFonts w:ascii="Times New Roman" w:eastAsia="Times New Roman" w:hAnsi="Times New Roman" w:cs="Times New Roman"/>
          <w:iCs/>
          <w:color w:val="auto"/>
          <w:sz w:val="24"/>
          <w:szCs w:val="24"/>
          <w:lang w:eastAsia="da-DK"/>
        </w:rPr>
        <w:t>s</w:t>
      </w:r>
      <w:r w:rsidRPr="00FD659F">
        <w:rPr>
          <w:rFonts w:ascii="Times New Roman" w:eastAsia="Times New Roman" w:hAnsi="Times New Roman" w:cs="Times New Roman"/>
          <w:iCs/>
          <w:color w:val="auto"/>
          <w:sz w:val="24"/>
          <w:szCs w:val="24"/>
          <w:lang w:eastAsia="da-DK"/>
        </w:rPr>
        <w:t>trandbeskyttelse</w:t>
      </w:r>
      <w:r w:rsidR="00470DB8">
        <w:rPr>
          <w:rFonts w:ascii="Times New Roman" w:eastAsia="Times New Roman" w:hAnsi="Times New Roman" w:cs="Times New Roman"/>
          <w:iCs/>
          <w:color w:val="auto"/>
          <w:sz w:val="24"/>
          <w:szCs w:val="24"/>
          <w:lang w:eastAsia="da-DK"/>
        </w:rPr>
        <w:t>slinjen på</w:t>
      </w:r>
      <w:r w:rsidRPr="00FD659F">
        <w:rPr>
          <w:rFonts w:ascii="Times New Roman" w:eastAsia="Times New Roman" w:hAnsi="Times New Roman" w:cs="Times New Roman"/>
          <w:iCs/>
          <w:color w:val="auto"/>
          <w:sz w:val="24"/>
          <w:szCs w:val="24"/>
          <w:lang w:eastAsia="da-DK"/>
        </w:rPr>
        <w:t xml:space="preserve"> a</w:t>
      </w:r>
      <w:r w:rsidRPr="00121AC6">
        <w:rPr>
          <w:rFonts w:ascii="Times New Roman" w:eastAsia="Times New Roman" w:hAnsi="Times New Roman" w:cs="Times New Roman"/>
          <w:iCs/>
          <w:color w:val="auto"/>
          <w:sz w:val="24"/>
          <w:szCs w:val="24"/>
          <w:lang w:eastAsia="da-DK"/>
        </w:rPr>
        <w:t>realer syd for Selinevej Nord</w:t>
      </w:r>
      <w:r w:rsidRPr="00FD659F">
        <w:rPr>
          <w:rFonts w:ascii="Times New Roman" w:eastAsia="Times New Roman" w:hAnsi="Times New Roman" w:cs="Times New Roman"/>
          <w:iCs/>
          <w:color w:val="auto"/>
          <w:sz w:val="24"/>
          <w:szCs w:val="24"/>
          <w:lang w:eastAsia="da-DK"/>
        </w:rPr>
        <w:t xml:space="preserve"> ikke</w:t>
      </w:r>
      <w:r>
        <w:rPr>
          <w:rFonts w:ascii="Times New Roman" w:eastAsia="Times New Roman" w:hAnsi="Times New Roman" w:cs="Times New Roman"/>
          <w:iCs/>
          <w:color w:val="auto"/>
          <w:sz w:val="24"/>
          <w:szCs w:val="24"/>
          <w:lang w:eastAsia="da-DK"/>
        </w:rPr>
        <w:t xml:space="preserve"> er</w:t>
      </w:r>
      <w:r w:rsidRPr="00FD659F">
        <w:rPr>
          <w:rFonts w:ascii="Times New Roman" w:eastAsia="Times New Roman" w:hAnsi="Times New Roman" w:cs="Times New Roman"/>
          <w:iCs/>
          <w:color w:val="auto"/>
          <w:sz w:val="24"/>
          <w:szCs w:val="24"/>
          <w:lang w:eastAsia="da-DK"/>
        </w:rPr>
        <w:t xml:space="preserve"> til hinder for, at der ved udvidelse, forlængelse og lignende af eksisterende veje og stier i det strandbeskyttede område etableres den fornødne vejadgang til betjening af området. </w:t>
      </w:r>
    </w:p>
    <w:p w:rsidR="00C42EE4" w:rsidRDefault="00C42EE4" w:rsidP="00020A7C">
      <w:pPr>
        <w:spacing w:before="100" w:beforeAutospacing="1" w:line="240" w:lineRule="auto"/>
        <w:rPr>
          <w:rFonts w:ascii="Times New Roman" w:eastAsia="Times New Roman" w:hAnsi="Times New Roman" w:cs="Times New Roman"/>
          <w:iCs/>
          <w:color w:val="auto"/>
          <w:sz w:val="24"/>
          <w:szCs w:val="24"/>
          <w:lang w:eastAsia="da-DK"/>
        </w:rPr>
      </w:pPr>
      <w:r w:rsidRPr="0008415B">
        <w:rPr>
          <w:rFonts w:ascii="Times New Roman" w:eastAsia="Times New Roman" w:hAnsi="Times New Roman" w:cs="Times New Roman"/>
          <w:iCs/>
          <w:color w:val="auto"/>
          <w:sz w:val="24"/>
          <w:szCs w:val="24"/>
          <w:lang w:eastAsia="da-DK"/>
        </w:rPr>
        <w:lastRenderedPageBreak/>
        <w:t>Selinevej Nord udlægges til 81.400 m2 etageareal erhverv, og er i dag stort set kun betjent med stier. Der er derfor behov for at skabe nye vejtilslutninger til det overordnede vejnet. Det er kompliceret at lave nye vejtilslutninger på Centrumforbindelsen (regional vej) eller på Vejlands Allé ved Sjællandsbroen (fordelingsgade). Alternativt skal nuværende stier udbygges til veje og tilsluttes ved eksisterende krydsninger af det overordnede vejnet. Ved alle de nævnte løsninger vil der blive behov for at øge vej-/stibredder samt kryds på fredede og/eller strandbeskyttede arealer. De forskellige løsninger vil blive belyst under hensyn til alle væsentlige hensyn (trafikafvikling og -sikkerhed, hensyn til natur og rekreative interesser mv.), før den endelige løsning kan vælges.</w:t>
      </w:r>
    </w:p>
    <w:p w:rsidR="00020A7C" w:rsidRPr="00D21787"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sidRPr="00DF5127">
        <w:rPr>
          <w:rFonts w:ascii="Times New Roman" w:eastAsia="Times New Roman" w:hAnsi="Times New Roman" w:cs="Times New Roman"/>
          <w:i/>
          <w:iCs/>
          <w:color w:val="auto"/>
          <w:sz w:val="24"/>
          <w:szCs w:val="24"/>
          <w:lang w:eastAsia="da-DK"/>
        </w:rPr>
        <w:t>§ 15</w:t>
      </w:r>
      <w:r>
        <w:rPr>
          <w:rFonts w:ascii="Times New Roman" w:eastAsia="Times New Roman" w:hAnsi="Times New Roman" w:cs="Times New Roman"/>
          <w:i/>
          <w:iCs/>
          <w:color w:val="auto"/>
          <w:sz w:val="24"/>
          <w:szCs w:val="24"/>
          <w:lang w:eastAsia="da-DK"/>
        </w:rPr>
        <w:t xml:space="preserve"> a</w:t>
      </w:r>
      <w:r w:rsidRPr="00DF5127">
        <w:rPr>
          <w:rFonts w:ascii="Times New Roman" w:eastAsia="Times New Roman" w:hAnsi="Times New Roman" w:cs="Times New Roman"/>
          <w:i/>
          <w:iCs/>
          <w:color w:val="auto"/>
          <w:sz w:val="24"/>
          <w:szCs w:val="24"/>
          <w:lang w:eastAsia="da-DK"/>
        </w:rPr>
        <w:t xml:space="preserve">, stk. 3, </w:t>
      </w:r>
      <w:r>
        <w:rPr>
          <w:rFonts w:ascii="Times New Roman" w:eastAsia="Times New Roman" w:hAnsi="Times New Roman" w:cs="Times New Roman"/>
          <w:iCs/>
          <w:color w:val="auto"/>
          <w:sz w:val="24"/>
          <w:szCs w:val="24"/>
          <w:lang w:eastAsia="da-DK"/>
        </w:rPr>
        <w:t xml:space="preserve">at </w:t>
      </w:r>
      <w:r>
        <w:rPr>
          <w:rFonts w:ascii="Times New Roman" w:eastAsia="Times New Roman" w:hAnsi="Times New Roman" w:cs="Times New Roman"/>
          <w:iCs/>
          <w:color w:val="000000"/>
          <w:sz w:val="24"/>
          <w:szCs w:val="24"/>
          <w:lang w:eastAsia="da-DK"/>
        </w:rPr>
        <w:t>Ørestad Fælled Kvarter</w:t>
      </w:r>
      <w:r>
        <w:rPr>
          <w:rFonts w:ascii="Times New Roman" w:eastAsia="Times New Roman" w:hAnsi="Times New Roman" w:cs="Times New Roman"/>
          <w:iCs/>
          <w:color w:val="auto"/>
          <w:sz w:val="24"/>
          <w:szCs w:val="24"/>
          <w:lang w:eastAsia="da-DK"/>
        </w:rPr>
        <w:t>, jf. bilag 1,</w:t>
      </w:r>
      <w:r w:rsidRPr="00AE2FBE">
        <w:rPr>
          <w:rFonts w:ascii="Times New Roman" w:eastAsia="Times New Roman" w:hAnsi="Times New Roman" w:cs="Times New Roman"/>
          <w:iCs/>
          <w:color w:val="auto"/>
          <w:sz w:val="24"/>
          <w:szCs w:val="24"/>
          <w:lang w:eastAsia="da-DK"/>
        </w:rPr>
        <w:t xml:space="preserve"> ikke</w:t>
      </w:r>
      <w:r>
        <w:rPr>
          <w:rFonts w:ascii="Times New Roman" w:eastAsia="Times New Roman" w:hAnsi="Times New Roman" w:cs="Times New Roman"/>
          <w:iCs/>
          <w:color w:val="auto"/>
          <w:sz w:val="24"/>
          <w:szCs w:val="24"/>
          <w:lang w:eastAsia="da-DK"/>
        </w:rPr>
        <w:t xml:space="preserve"> må</w:t>
      </w:r>
      <w:r w:rsidRPr="00AE2FBE">
        <w:rPr>
          <w:rFonts w:ascii="Times New Roman" w:eastAsia="Times New Roman" w:hAnsi="Times New Roman" w:cs="Times New Roman"/>
          <w:iCs/>
          <w:color w:val="auto"/>
          <w:sz w:val="24"/>
          <w:szCs w:val="24"/>
          <w:lang w:eastAsia="da-DK"/>
        </w:rPr>
        <w:t xml:space="preserve"> bebygges</w:t>
      </w:r>
      <w:r>
        <w:rPr>
          <w:rFonts w:ascii="Times New Roman" w:eastAsia="Times New Roman" w:hAnsi="Times New Roman" w:cs="Times New Roman"/>
          <w:iCs/>
          <w:color w:val="auto"/>
          <w:sz w:val="24"/>
          <w:szCs w:val="24"/>
          <w:lang w:eastAsia="da-DK"/>
        </w:rPr>
        <w:t xml:space="preserve">, jf. dog </w:t>
      </w:r>
      <w:r w:rsidRPr="00AE2FBE">
        <w:rPr>
          <w:rFonts w:ascii="Times New Roman" w:eastAsia="Times New Roman" w:hAnsi="Times New Roman" w:cs="Times New Roman"/>
          <w:iCs/>
          <w:color w:val="auto"/>
          <w:sz w:val="24"/>
          <w:szCs w:val="24"/>
          <w:lang w:eastAsia="da-DK"/>
        </w:rPr>
        <w:t>§ 16, stk. 2</w:t>
      </w:r>
      <w:r w:rsidR="004F16DF">
        <w:rPr>
          <w:rFonts w:ascii="Times New Roman" w:eastAsia="Times New Roman" w:hAnsi="Times New Roman" w:cs="Times New Roman"/>
          <w:iCs/>
          <w:color w:val="auto"/>
          <w:sz w:val="24"/>
          <w:szCs w:val="24"/>
          <w:lang w:eastAsia="da-DK"/>
        </w:rPr>
        <w:t>.</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000000"/>
          <w:sz w:val="24"/>
          <w:szCs w:val="24"/>
          <w:lang w:eastAsia="da-DK"/>
        </w:rPr>
        <w:t xml:space="preserve">Herved vil Ørestad Fælled Kvarter blive omfattet af regler, der svarer til de regler, der gælder for det tilgrænsende naturområde, og der blive skabt en sammenhængende beskyttelse af den kile, der strækker sig rundt om Grønjordssøen fra DR Byen i nord til Ørestad Fælled Kvarter i syd.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Pr>
          <w:rFonts w:ascii="Times New Roman" w:eastAsia="Times New Roman" w:hAnsi="Times New Roman" w:cs="Times New Roman"/>
          <w:i/>
          <w:iCs/>
          <w:color w:val="auto"/>
          <w:sz w:val="24"/>
          <w:szCs w:val="24"/>
          <w:lang w:eastAsia="da-DK"/>
        </w:rPr>
        <w:t>§ 15 a, stk. 4</w:t>
      </w:r>
      <w:r>
        <w:rPr>
          <w:rFonts w:ascii="Times New Roman" w:eastAsia="Times New Roman" w:hAnsi="Times New Roman" w:cs="Times New Roman"/>
          <w:iCs/>
          <w:color w:val="auto"/>
          <w:sz w:val="24"/>
          <w:szCs w:val="24"/>
          <w:lang w:eastAsia="da-DK"/>
        </w:rPr>
        <w:t xml:space="preserve">, </w:t>
      </w:r>
      <w:r w:rsidRPr="00AA7426">
        <w:rPr>
          <w:rFonts w:ascii="Times New Roman" w:eastAsia="Times New Roman" w:hAnsi="Times New Roman" w:cs="Times New Roman"/>
          <w:i/>
          <w:iCs/>
          <w:color w:val="auto"/>
          <w:sz w:val="24"/>
          <w:szCs w:val="24"/>
          <w:lang w:eastAsia="da-DK"/>
        </w:rPr>
        <w:t>1. pkt.</w:t>
      </w:r>
      <w:r>
        <w:rPr>
          <w:rFonts w:ascii="Times New Roman" w:eastAsia="Times New Roman" w:hAnsi="Times New Roman" w:cs="Times New Roman"/>
          <w:iCs/>
          <w:color w:val="auto"/>
          <w:sz w:val="24"/>
          <w:szCs w:val="24"/>
          <w:lang w:eastAsia="da-DK"/>
        </w:rPr>
        <w:t xml:space="preserve">, at den eksisterende fredningsbestemmelse, som begrænser anvendelsen af Bellahøjmark til camping i højest 4 måneder om året ophæves.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Bellahøjmark vil herefter kunne benyttes til camping hele året.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Pr>
          <w:rFonts w:ascii="Times New Roman" w:eastAsia="Times New Roman" w:hAnsi="Times New Roman" w:cs="Times New Roman"/>
          <w:i/>
          <w:iCs/>
          <w:color w:val="auto"/>
          <w:sz w:val="24"/>
          <w:szCs w:val="24"/>
          <w:lang w:eastAsia="da-DK"/>
        </w:rPr>
        <w:t>§ 15 a, stk. 4, 2. pkt.</w:t>
      </w:r>
      <w:r>
        <w:rPr>
          <w:rFonts w:ascii="Times New Roman" w:eastAsia="Times New Roman" w:hAnsi="Times New Roman" w:cs="Times New Roman"/>
          <w:iCs/>
          <w:color w:val="auto"/>
          <w:sz w:val="24"/>
          <w:szCs w:val="24"/>
          <w:lang w:eastAsia="da-DK"/>
        </w:rPr>
        <w:t xml:space="preserve">, at det tillades grundejer at etablere pladser til telte, campingvogne og autocampere samt at opføre hytter og nødvendige servicefaciliteter op til samlet 4.000 etagemeter.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Bellahøjmarken, hvor Bellahøj Camping er beliggende, er omfattet af en række fredningsbestemmelser, som bl.a. lægger begrænsninger på campingpladsens åbningstider samt hvilke faciliteter, der kan etableres på arealet. </w:t>
      </w:r>
    </w:p>
    <w:p w:rsidR="00515E50"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sidRPr="00B722B6">
        <w:rPr>
          <w:rFonts w:ascii="Times New Roman" w:eastAsia="Times New Roman" w:hAnsi="Times New Roman" w:cs="Times New Roman"/>
          <w:i/>
          <w:iCs/>
          <w:color w:val="auto"/>
          <w:sz w:val="24"/>
          <w:szCs w:val="24"/>
          <w:lang w:eastAsia="da-DK"/>
        </w:rPr>
        <w:t>§ 15</w:t>
      </w:r>
      <w:r>
        <w:rPr>
          <w:rFonts w:ascii="Times New Roman" w:eastAsia="Times New Roman" w:hAnsi="Times New Roman" w:cs="Times New Roman"/>
          <w:i/>
          <w:iCs/>
          <w:color w:val="auto"/>
          <w:sz w:val="24"/>
          <w:szCs w:val="24"/>
          <w:lang w:eastAsia="da-DK"/>
        </w:rPr>
        <w:t xml:space="preserve"> a</w:t>
      </w:r>
      <w:r w:rsidRPr="00B722B6">
        <w:rPr>
          <w:rFonts w:ascii="Times New Roman" w:eastAsia="Times New Roman" w:hAnsi="Times New Roman" w:cs="Times New Roman"/>
          <w:i/>
          <w:iCs/>
          <w:color w:val="auto"/>
          <w:sz w:val="24"/>
          <w:szCs w:val="24"/>
          <w:lang w:eastAsia="da-DK"/>
        </w:rPr>
        <w:t xml:space="preserve">, stk. </w:t>
      </w:r>
      <w:r>
        <w:rPr>
          <w:rFonts w:ascii="Times New Roman" w:eastAsia="Times New Roman" w:hAnsi="Times New Roman" w:cs="Times New Roman"/>
          <w:i/>
          <w:iCs/>
          <w:color w:val="auto"/>
          <w:sz w:val="24"/>
          <w:szCs w:val="24"/>
          <w:lang w:eastAsia="da-DK"/>
        </w:rPr>
        <w:t>5</w:t>
      </w:r>
      <w:r w:rsidRPr="00B722B6">
        <w:rPr>
          <w:rFonts w:ascii="Times New Roman" w:eastAsia="Times New Roman" w:hAnsi="Times New Roman" w:cs="Times New Roman"/>
          <w:i/>
          <w:iCs/>
          <w:color w:val="auto"/>
          <w:sz w:val="24"/>
          <w:szCs w:val="24"/>
          <w:lang w:eastAsia="da-DK"/>
        </w:rPr>
        <w:t>, 1. pkt</w:t>
      </w:r>
      <w:r>
        <w:rPr>
          <w:rFonts w:ascii="Times New Roman" w:eastAsia="Times New Roman" w:hAnsi="Times New Roman" w:cs="Times New Roman"/>
          <w:iCs/>
          <w:color w:val="auto"/>
          <w:sz w:val="24"/>
          <w:szCs w:val="24"/>
          <w:lang w:eastAsia="da-DK"/>
        </w:rPr>
        <w:t>., at</w:t>
      </w:r>
      <w:r w:rsidR="00515E50">
        <w:rPr>
          <w:rFonts w:ascii="Times New Roman" w:eastAsia="Times New Roman" w:hAnsi="Times New Roman" w:cs="Times New Roman"/>
          <w:iCs/>
          <w:color w:val="auto"/>
          <w:sz w:val="24"/>
          <w:szCs w:val="24"/>
          <w:lang w:eastAsia="da-DK"/>
        </w:rPr>
        <w:t xml:space="preserve"> den</w:t>
      </w:r>
      <w:r>
        <w:rPr>
          <w:rFonts w:ascii="Times New Roman" w:eastAsia="Times New Roman" w:hAnsi="Times New Roman" w:cs="Times New Roman"/>
          <w:iCs/>
          <w:color w:val="auto"/>
          <w:sz w:val="24"/>
          <w:szCs w:val="24"/>
          <w:lang w:eastAsia="da-DK"/>
        </w:rPr>
        <w:t xml:space="preserve"> eksistere</w:t>
      </w:r>
      <w:r w:rsidR="00515E50">
        <w:rPr>
          <w:rFonts w:ascii="Times New Roman" w:eastAsia="Times New Roman" w:hAnsi="Times New Roman" w:cs="Times New Roman"/>
          <w:iCs/>
          <w:color w:val="auto"/>
          <w:sz w:val="24"/>
          <w:szCs w:val="24"/>
          <w:lang w:eastAsia="da-DK"/>
        </w:rPr>
        <w:t>n</w:t>
      </w:r>
      <w:r>
        <w:rPr>
          <w:rFonts w:ascii="Times New Roman" w:eastAsia="Times New Roman" w:hAnsi="Times New Roman" w:cs="Times New Roman"/>
          <w:iCs/>
          <w:color w:val="auto"/>
          <w:sz w:val="24"/>
          <w:szCs w:val="24"/>
          <w:lang w:eastAsia="da-DK"/>
        </w:rPr>
        <w:t>de afgørelse om fredning</w:t>
      </w:r>
      <w:r w:rsidR="00515E50">
        <w:rPr>
          <w:rFonts w:ascii="Times New Roman" w:eastAsia="Times New Roman" w:hAnsi="Times New Roman" w:cs="Times New Roman"/>
          <w:iCs/>
          <w:color w:val="auto"/>
          <w:sz w:val="24"/>
          <w:szCs w:val="24"/>
          <w:lang w:eastAsia="da-DK"/>
        </w:rPr>
        <w:t xml:space="preserve">, som bl.a. omfatter området øst for Bådehavnsgade, </w:t>
      </w:r>
      <w:r>
        <w:rPr>
          <w:rFonts w:ascii="Times New Roman" w:eastAsia="Times New Roman" w:hAnsi="Times New Roman" w:cs="Times New Roman"/>
          <w:iCs/>
          <w:color w:val="auto"/>
          <w:sz w:val="24"/>
          <w:szCs w:val="24"/>
          <w:lang w:eastAsia="da-DK"/>
        </w:rPr>
        <w:t xml:space="preserve">ikke skal gælde </w:t>
      </w:r>
      <w:r w:rsidR="00515E50">
        <w:rPr>
          <w:rFonts w:ascii="Times New Roman" w:eastAsia="Times New Roman" w:hAnsi="Times New Roman" w:cs="Times New Roman"/>
          <w:iCs/>
          <w:color w:val="auto"/>
          <w:sz w:val="24"/>
          <w:szCs w:val="24"/>
          <w:lang w:eastAsia="da-DK"/>
        </w:rPr>
        <w:t>her</w:t>
      </w:r>
      <w:r>
        <w:rPr>
          <w:rFonts w:ascii="Times New Roman" w:eastAsia="Times New Roman" w:hAnsi="Times New Roman" w:cs="Times New Roman"/>
          <w:iCs/>
          <w:color w:val="auto"/>
          <w:sz w:val="24"/>
          <w:szCs w:val="24"/>
          <w:lang w:eastAsia="da-DK"/>
        </w:rPr>
        <w:t>for</w:t>
      </w:r>
      <w:r w:rsidR="00515E50">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w:t>
      </w:r>
      <w:r w:rsidR="004F16DF">
        <w:rPr>
          <w:rFonts w:ascii="Times New Roman" w:eastAsia="Times New Roman" w:hAnsi="Times New Roman" w:cs="Times New Roman"/>
          <w:iCs/>
          <w:color w:val="auto"/>
          <w:sz w:val="24"/>
          <w:szCs w:val="24"/>
          <w:lang w:eastAsia="da-DK"/>
        </w:rPr>
        <w:t>A</w:t>
      </w:r>
      <w:r>
        <w:rPr>
          <w:rFonts w:ascii="Times New Roman" w:eastAsia="Times New Roman" w:hAnsi="Times New Roman" w:cs="Times New Roman"/>
          <w:iCs/>
          <w:color w:val="auto"/>
          <w:sz w:val="24"/>
          <w:szCs w:val="24"/>
          <w:lang w:eastAsia="da-DK"/>
        </w:rPr>
        <w:t>realet beliggende øst for Bådehavnsgade er omfattet af ”Kalvebodkile-fredningen” fra 1990</w:t>
      </w:r>
      <w:r w:rsidR="00515E50">
        <w:rPr>
          <w:rFonts w:ascii="Times New Roman" w:eastAsia="Times New Roman" w:hAnsi="Times New Roman" w:cs="Times New Roman"/>
          <w:iCs/>
          <w:color w:val="auto"/>
          <w:sz w:val="24"/>
          <w:szCs w:val="24"/>
          <w:lang w:eastAsia="da-DK"/>
        </w:rPr>
        <w:t>, som det altså foreslås ikke skal gælde for området beliggende øst for Bådehavnsgade</w:t>
      </w:r>
      <w:r>
        <w:rPr>
          <w:rFonts w:ascii="Times New Roman" w:eastAsia="Times New Roman" w:hAnsi="Times New Roman" w:cs="Times New Roman"/>
          <w:iCs/>
          <w:color w:val="auto"/>
          <w:sz w:val="24"/>
          <w:szCs w:val="24"/>
          <w:lang w:eastAsia="da-DK"/>
        </w:rPr>
        <w:t xml:space="preserve">.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Arealet er ejet af Udviklingsselskabet By &amp; Havn I/S, og selskabet skal forestå udvikling af arealet.</w:t>
      </w:r>
      <w:r w:rsidR="00515E50">
        <w:rPr>
          <w:rFonts w:ascii="Times New Roman" w:eastAsia="Times New Roman" w:hAnsi="Times New Roman" w:cs="Times New Roman"/>
          <w:iCs/>
          <w:color w:val="auto"/>
          <w:sz w:val="24"/>
          <w:szCs w:val="24"/>
          <w:lang w:eastAsia="da-DK"/>
        </w:rPr>
        <w:t xml:space="preserve"> Det kan imidlertid kun ske, hvis fredningen ophæves for området.</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Ved udvikling af arealet forstås bl.a. omdannelse og salg på markedsvilkår af arealet til byudvikling med henblik på etablering af boliger mv. Udvikling af arealet skal således ske efter samme model som selskabets øvrige udviklingsområder. </w:t>
      </w:r>
    </w:p>
    <w:p w:rsidR="004F16DF" w:rsidRDefault="004F16DF"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000000"/>
          <w:sz w:val="24"/>
          <w:szCs w:val="24"/>
          <w:lang w:eastAsia="da-DK"/>
        </w:rPr>
        <w:t xml:space="preserve">I </w:t>
      </w:r>
      <w:r w:rsidRPr="00D002E2">
        <w:rPr>
          <w:rFonts w:ascii="Times New Roman" w:eastAsia="Times New Roman" w:hAnsi="Times New Roman" w:cs="Times New Roman"/>
          <w:i/>
          <w:color w:val="000000"/>
          <w:sz w:val="24"/>
          <w:szCs w:val="24"/>
          <w:lang w:eastAsia="da-DK"/>
        </w:rPr>
        <w:t>§ 15</w:t>
      </w:r>
      <w:r>
        <w:rPr>
          <w:rFonts w:ascii="Times New Roman" w:eastAsia="Times New Roman" w:hAnsi="Times New Roman" w:cs="Times New Roman"/>
          <w:i/>
          <w:color w:val="000000"/>
          <w:sz w:val="24"/>
          <w:szCs w:val="24"/>
          <w:lang w:eastAsia="da-DK"/>
        </w:rPr>
        <w:t xml:space="preserve"> a</w:t>
      </w:r>
      <w:r w:rsidRPr="00D002E2">
        <w:rPr>
          <w:rFonts w:ascii="Times New Roman" w:eastAsia="Times New Roman" w:hAnsi="Times New Roman" w:cs="Times New Roman"/>
          <w:i/>
          <w:color w:val="000000"/>
          <w:sz w:val="24"/>
          <w:szCs w:val="24"/>
          <w:lang w:eastAsia="da-DK"/>
        </w:rPr>
        <w:t>, stk</w:t>
      </w:r>
      <w:r>
        <w:rPr>
          <w:rFonts w:ascii="Times New Roman" w:eastAsia="Times New Roman" w:hAnsi="Times New Roman" w:cs="Times New Roman"/>
          <w:i/>
          <w:color w:val="000000"/>
          <w:sz w:val="24"/>
          <w:szCs w:val="24"/>
          <w:lang w:eastAsia="da-DK"/>
        </w:rPr>
        <w:t>. 5, 2. pkt.</w:t>
      </w:r>
      <w:r>
        <w:rPr>
          <w:rFonts w:ascii="Times New Roman" w:eastAsia="Times New Roman" w:hAnsi="Times New Roman" w:cs="Times New Roman"/>
          <w:color w:val="000000"/>
          <w:sz w:val="24"/>
          <w:szCs w:val="24"/>
          <w:lang w:eastAsia="da-DK"/>
        </w:rPr>
        <w:t xml:space="preserve">, henvises der til, at </w:t>
      </w:r>
      <w:r>
        <w:rPr>
          <w:rFonts w:ascii="Times New Roman" w:eastAsia="Times New Roman" w:hAnsi="Times New Roman" w:cs="Times New Roman"/>
          <w:iCs/>
          <w:color w:val="auto"/>
          <w:sz w:val="24"/>
          <w:szCs w:val="24"/>
          <w:lang w:eastAsia="da-DK"/>
        </w:rPr>
        <w:t xml:space="preserve">arealets beliggenhed fremgår af kortbilag 3, hvilket er kortbilag 2 til dette lovforslag. </w:t>
      </w:r>
    </w:p>
    <w:p w:rsidR="00020A7C" w:rsidRDefault="00020A7C" w:rsidP="00020A7C">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i </w:t>
      </w:r>
      <w:r w:rsidRPr="00B722B6">
        <w:rPr>
          <w:rFonts w:ascii="Times New Roman" w:eastAsia="Times New Roman" w:hAnsi="Times New Roman" w:cs="Times New Roman"/>
          <w:i/>
          <w:iCs/>
          <w:color w:val="auto"/>
          <w:sz w:val="24"/>
          <w:szCs w:val="24"/>
          <w:lang w:eastAsia="da-DK"/>
        </w:rPr>
        <w:t>§ 15</w:t>
      </w:r>
      <w:r w:rsidR="004F16DF">
        <w:rPr>
          <w:rFonts w:ascii="Times New Roman" w:eastAsia="Times New Roman" w:hAnsi="Times New Roman" w:cs="Times New Roman"/>
          <w:i/>
          <w:iCs/>
          <w:color w:val="auto"/>
          <w:sz w:val="24"/>
          <w:szCs w:val="24"/>
          <w:lang w:eastAsia="da-DK"/>
        </w:rPr>
        <w:t xml:space="preserve"> a</w:t>
      </w:r>
      <w:r w:rsidRPr="00B722B6">
        <w:rPr>
          <w:rFonts w:ascii="Times New Roman" w:eastAsia="Times New Roman" w:hAnsi="Times New Roman" w:cs="Times New Roman"/>
          <w:i/>
          <w:iCs/>
          <w:color w:val="auto"/>
          <w:sz w:val="24"/>
          <w:szCs w:val="24"/>
          <w:lang w:eastAsia="da-DK"/>
        </w:rPr>
        <w:t xml:space="preserve">, stk. </w:t>
      </w:r>
      <w:r>
        <w:rPr>
          <w:rFonts w:ascii="Times New Roman" w:eastAsia="Times New Roman" w:hAnsi="Times New Roman" w:cs="Times New Roman"/>
          <w:i/>
          <w:iCs/>
          <w:color w:val="auto"/>
          <w:sz w:val="24"/>
          <w:szCs w:val="24"/>
          <w:lang w:eastAsia="da-DK"/>
        </w:rPr>
        <w:t>5</w:t>
      </w:r>
      <w:r w:rsidRPr="00B722B6">
        <w:rPr>
          <w:rFonts w:ascii="Times New Roman" w:eastAsia="Times New Roman" w:hAnsi="Times New Roman" w:cs="Times New Roman"/>
          <w:i/>
          <w:iCs/>
          <w:color w:val="auto"/>
          <w:sz w:val="24"/>
          <w:szCs w:val="24"/>
          <w:lang w:eastAsia="da-DK"/>
        </w:rPr>
        <w:t xml:space="preserve">, </w:t>
      </w:r>
      <w:r w:rsidR="004F16DF">
        <w:rPr>
          <w:rFonts w:ascii="Times New Roman" w:eastAsia="Times New Roman" w:hAnsi="Times New Roman" w:cs="Times New Roman"/>
          <w:i/>
          <w:iCs/>
          <w:color w:val="auto"/>
          <w:sz w:val="24"/>
          <w:szCs w:val="24"/>
          <w:lang w:eastAsia="da-DK"/>
        </w:rPr>
        <w:t>3</w:t>
      </w:r>
      <w:r w:rsidRPr="00B722B6">
        <w:rPr>
          <w:rFonts w:ascii="Times New Roman" w:eastAsia="Times New Roman" w:hAnsi="Times New Roman" w:cs="Times New Roman"/>
          <w:i/>
          <w:iCs/>
          <w:color w:val="auto"/>
          <w:sz w:val="24"/>
          <w:szCs w:val="24"/>
          <w:lang w:eastAsia="da-DK"/>
        </w:rPr>
        <w:t>. pkt</w:t>
      </w:r>
      <w:r>
        <w:rPr>
          <w:rFonts w:ascii="Times New Roman" w:eastAsia="Times New Roman" w:hAnsi="Times New Roman" w:cs="Times New Roman"/>
          <w:iCs/>
          <w:color w:val="auto"/>
          <w:sz w:val="24"/>
          <w:szCs w:val="24"/>
          <w:lang w:eastAsia="da-DK"/>
        </w:rPr>
        <w:t xml:space="preserve">., at den fastlagte strandbeskyttelseslinje efter naturbeskyttelseslovens § 15 ophæves, da den primært </w:t>
      </w:r>
      <w:r w:rsidRPr="003A344C">
        <w:rPr>
          <w:rFonts w:ascii="Times New Roman" w:eastAsia="Times New Roman" w:hAnsi="Times New Roman" w:cs="Times New Roman"/>
          <w:iCs/>
          <w:color w:val="auto"/>
          <w:sz w:val="24"/>
          <w:szCs w:val="24"/>
          <w:lang w:eastAsia="da-DK"/>
        </w:rPr>
        <w:t xml:space="preserve">omfattet </w:t>
      </w:r>
      <w:r w:rsidR="003A344C" w:rsidRPr="003A344C">
        <w:rPr>
          <w:rFonts w:ascii="Times New Roman" w:eastAsia="Times New Roman" w:hAnsi="Times New Roman" w:cs="Times New Roman"/>
          <w:iCs/>
          <w:color w:val="auto"/>
          <w:sz w:val="24"/>
          <w:szCs w:val="24"/>
          <w:lang w:eastAsia="da-DK"/>
        </w:rPr>
        <w:t>en</w:t>
      </w:r>
      <w:r w:rsidRPr="003A344C">
        <w:rPr>
          <w:rFonts w:ascii="Times New Roman" w:eastAsia="Times New Roman" w:hAnsi="Times New Roman" w:cs="Times New Roman"/>
          <w:iCs/>
          <w:color w:val="auto"/>
          <w:sz w:val="24"/>
          <w:szCs w:val="24"/>
          <w:lang w:eastAsia="da-DK"/>
        </w:rPr>
        <w:t xml:space="preserve"> vej og havneanlægget.</w:t>
      </w:r>
      <w:r>
        <w:rPr>
          <w:rFonts w:ascii="Times New Roman" w:eastAsia="Times New Roman" w:hAnsi="Times New Roman" w:cs="Times New Roman"/>
          <w:iCs/>
          <w:color w:val="auto"/>
          <w:sz w:val="24"/>
          <w:szCs w:val="24"/>
          <w:lang w:eastAsia="da-DK"/>
        </w:rPr>
        <w:t xml:space="preserve"> </w:t>
      </w:r>
    </w:p>
    <w:p w:rsidR="004F16DF" w:rsidRDefault="004F16DF" w:rsidP="004F16DF">
      <w:pPr>
        <w:spacing w:before="100" w:beforeAutospacing="1"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I § </w:t>
      </w:r>
      <w:r w:rsidRPr="00B95B5D">
        <w:rPr>
          <w:rFonts w:ascii="Times New Roman" w:eastAsia="Times New Roman" w:hAnsi="Times New Roman" w:cs="Times New Roman"/>
          <w:i/>
          <w:iCs/>
          <w:color w:val="auto"/>
          <w:sz w:val="24"/>
          <w:szCs w:val="24"/>
          <w:lang w:eastAsia="da-DK"/>
        </w:rPr>
        <w:t>15</w:t>
      </w:r>
      <w:r>
        <w:rPr>
          <w:rFonts w:ascii="Times New Roman" w:eastAsia="Times New Roman" w:hAnsi="Times New Roman" w:cs="Times New Roman"/>
          <w:i/>
          <w:iCs/>
          <w:color w:val="auto"/>
          <w:sz w:val="24"/>
          <w:szCs w:val="24"/>
          <w:lang w:eastAsia="da-DK"/>
        </w:rPr>
        <w:t xml:space="preserve"> a, stk. 5</w:t>
      </w:r>
      <w:r w:rsidRPr="00B95B5D">
        <w:rPr>
          <w:rFonts w:ascii="Times New Roman" w:eastAsia="Times New Roman" w:hAnsi="Times New Roman" w:cs="Times New Roman"/>
          <w:i/>
          <w:iCs/>
          <w:color w:val="auto"/>
          <w:sz w:val="24"/>
          <w:szCs w:val="24"/>
          <w:lang w:eastAsia="da-DK"/>
        </w:rPr>
        <w:t xml:space="preserve">, </w:t>
      </w:r>
      <w:r>
        <w:rPr>
          <w:rFonts w:ascii="Times New Roman" w:eastAsia="Times New Roman" w:hAnsi="Times New Roman" w:cs="Times New Roman"/>
          <w:i/>
          <w:iCs/>
          <w:color w:val="auto"/>
          <w:sz w:val="24"/>
          <w:szCs w:val="24"/>
          <w:lang w:eastAsia="da-DK"/>
        </w:rPr>
        <w:t xml:space="preserve">4. </w:t>
      </w:r>
      <w:r w:rsidRPr="00B95B5D">
        <w:rPr>
          <w:rFonts w:ascii="Times New Roman" w:eastAsia="Times New Roman" w:hAnsi="Times New Roman" w:cs="Times New Roman"/>
          <w:i/>
          <w:iCs/>
          <w:color w:val="auto"/>
          <w:sz w:val="24"/>
          <w:szCs w:val="24"/>
          <w:lang w:eastAsia="da-DK"/>
        </w:rPr>
        <w:t>pkt</w:t>
      </w:r>
      <w:r>
        <w:rPr>
          <w:rFonts w:ascii="Times New Roman" w:eastAsia="Times New Roman" w:hAnsi="Times New Roman" w:cs="Times New Roman"/>
          <w:iCs/>
          <w:color w:val="auto"/>
          <w:sz w:val="24"/>
          <w:szCs w:val="24"/>
          <w:lang w:eastAsia="da-DK"/>
        </w:rPr>
        <w:t>., foreslås det, at arealet udtages af grøn kile, udlagt i Landsplandirektiv for hovedstadsområdets planlægning, Fingerplan 2017, § 17, ved lovforslaget. Derimod vil Ørestad Fælled Kvarter blive omfattet heraf. Det sker dog ikke i forbindelse med dette lovforslag. Inddragelsen af Ørestad Fælled Kvarter i fingerplanens grønne kile sker ved først kommende ændring af fingerplanen, ligesom tilpasningen for så vidt angår de ny udlagte arealer vil blive konsekvensrettet.</w:t>
      </w: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2</w:t>
      </w:r>
    </w:p>
    <w:p w:rsidR="00BE45AE" w:rsidRDefault="00BE45AE" w:rsidP="00BE45AE">
      <w:pPr>
        <w:spacing w:before="100" w:beforeAutospacing="1" w:line="240" w:lineRule="auto"/>
        <w:rPr>
          <w:rFonts w:ascii="Times New Roman" w:eastAsia="Times New Roman" w:hAnsi="Times New Roman" w:cs="Times New Roman"/>
          <w:color w:val="auto"/>
          <w:sz w:val="24"/>
          <w:szCs w:val="24"/>
          <w:lang w:eastAsia="da-DK"/>
        </w:rPr>
      </w:pPr>
      <w:r w:rsidRPr="00FD7853">
        <w:rPr>
          <w:rFonts w:ascii="Times New Roman" w:eastAsia="Times New Roman" w:hAnsi="Times New Roman" w:cs="Times New Roman"/>
          <w:iCs/>
          <w:color w:val="000000"/>
          <w:sz w:val="24"/>
          <w:szCs w:val="24"/>
          <w:lang w:eastAsia="da-DK"/>
        </w:rPr>
        <w:t>Det følger af lovens § 16, stk. 1, at de naturfredningsmæssige hensyn vedrørende arealanvendelsen inden for Ørestadsområdet alene varetages ved denne lov og gennem den fysiske planlægning.</w:t>
      </w:r>
      <w:r>
        <w:rPr>
          <w:rFonts w:ascii="Times New Roman" w:eastAsia="Times New Roman" w:hAnsi="Times New Roman" w:cs="Times New Roman"/>
          <w:color w:val="auto"/>
          <w:sz w:val="24"/>
          <w:szCs w:val="24"/>
          <w:lang w:eastAsia="da-DK"/>
        </w:rPr>
        <w:t xml:space="preserve"> </w:t>
      </w:r>
    </w:p>
    <w:p w:rsidR="00BE45AE" w:rsidRDefault="00BE45AE"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Af forarbejderne til bestemmelsen</w:t>
      </w:r>
      <w:r w:rsidR="003A344C">
        <w:rPr>
          <w:rFonts w:ascii="Times New Roman" w:eastAsia="Times New Roman" w:hAnsi="Times New Roman" w:cs="Times New Roman"/>
          <w:color w:val="auto"/>
          <w:sz w:val="24"/>
          <w:szCs w:val="24"/>
          <w:lang w:eastAsia="da-DK"/>
        </w:rPr>
        <w:t>, jf. Folketingstidende 2006-2007, A, L158, side 5226,</w:t>
      </w:r>
      <w:r>
        <w:rPr>
          <w:rFonts w:ascii="Times New Roman" w:eastAsia="Times New Roman" w:hAnsi="Times New Roman" w:cs="Times New Roman"/>
          <w:color w:val="auto"/>
          <w:sz w:val="24"/>
          <w:szCs w:val="24"/>
          <w:lang w:eastAsia="da-DK"/>
        </w:rPr>
        <w:t xml:space="preserve"> fremgår det eksplicit, at der hermed ikke skal ske fredning af arealerne. Derimod gælder f.eks. reglerne i naturbeskyttelsesloven om offentlighedens adgang til naturen og bestemmelserne om beskyttelse af plante- og dyrearter. </w:t>
      </w:r>
    </w:p>
    <w:p w:rsidR="00F67404" w:rsidRDefault="00F67404"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forslaget udgår </w:t>
      </w:r>
      <w:r w:rsidR="00DE0484">
        <w:rPr>
          <w:rFonts w:ascii="Times New Roman" w:eastAsia="Times New Roman" w:hAnsi="Times New Roman" w:cs="Times New Roman"/>
          <w:color w:val="auto"/>
          <w:sz w:val="24"/>
          <w:szCs w:val="24"/>
          <w:lang w:eastAsia="da-DK"/>
        </w:rPr>
        <w:t>”alene” i bestemmelsen samtidig med, at der tilføjes en henvisning til bestemmelsens stk. 2.</w:t>
      </w:r>
    </w:p>
    <w:p w:rsidR="00DE0484" w:rsidRDefault="00DE0484"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Ændringen skal ses i lyset af det politiske ønske om, at der kan rejses en fredningssag i medfør af naturbeskyttelseslovens regler for arealer omfattet af Ørestadsområdet. Under de nuværende regler vil det ikke være i overensstemmelse med lovens § 16. </w:t>
      </w:r>
    </w:p>
    <w:p w:rsidR="00DE0484" w:rsidRDefault="00DE0484"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Således ønskes det afspejlet </w:t>
      </w:r>
      <w:r w:rsidR="00C44D17">
        <w:rPr>
          <w:rFonts w:ascii="Times New Roman" w:eastAsia="Times New Roman" w:hAnsi="Times New Roman" w:cs="Times New Roman"/>
          <w:color w:val="auto"/>
          <w:sz w:val="24"/>
          <w:szCs w:val="24"/>
          <w:lang w:eastAsia="da-DK"/>
        </w:rPr>
        <w:t xml:space="preserve">i </w:t>
      </w:r>
      <w:r>
        <w:rPr>
          <w:rFonts w:ascii="Times New Roman" w:eastAsia="Times New Roman" w:hAnsi="Times New Roman" w:cs="Times New Roman"/>
          <w:color w:val="auto"/>
          <w:sz w:val="24"/>
          <w:szCs w:val="24"/>
          <w:lang w:eastAsia="da-DK"/>
        </w:rPr>
        <w:t>bestemmelsen, at de naturfredningsmæssige hensyn vedrørende arealanvendelsen inden for Ørestadsområdet varetage</w:t>
      </w:r>
      <w:r w:rsidR="00C44D17">
        <w:rPr>
          <w:rFonts w:ascii="Times New Roman" w:eastAsia="Times New Roman" w:hAnsi="Times New Roman" w:cs="Times New Roman"/>
          <w:color w:val="auto"/>
          <w:sz w:val="24"/>
          <w:szCs w:val="24"/>
          <w:lang w:eastAsia="da-DK"/>
        </w:rPr>
        <w:t>s</w:t>
      </w:r>
      <w:r>
        <w:rPr>
          <w:rFonts w:ascii="Times New Roman" w:eastAsia="Times New Roman" w:hAnsi="Times New Roman" w:cs="Times New Roman"/>
          <w:color w:val="auto"/>
          <w:sz w:val="24"/>
          <w:szCs w:val="24"/>
          <w:lang w:eastAsia="da-DK"/>
        </w:rPr>
        <w:t xml:space="preserve"> af denne lov og gennem den fysisk</w:t>
      </w:r>
      <w:r w:rsidR="008727C1">
        <w:rPr>
          <w:rFonts w:ascii="Times New Roman" w:eastAsia="Times New Roman" w:hAnsi="Times New Roman" w:cs="Times New Roman"/>
          <w:color w:val="auto"/>
          <w:sz w:val="24"/>
          <w:szCs w:val="24"/>
          <w:lang w:eastAsia="da-DK"/>
        </w:rPr>
        <w:t>e</w:t>
      </w:r>
      <w:r>
        <w:rPr>
          <w:rFonts w:ascii="Times New Roman" w:eastAsia="Times New Roman" w:hAnsi="Times New Roman" w:cs="Times New Roman"/>
          <w:color w:val="auto"/>
          <w:sz w:val="24"/>
          <w:szCs w:val="24"/>
          <w:lang w:eastAsia="da-DK"/>
        </w:rPr>
        <w:t xml:space="preserve"> planlægning dog med den undtagelse, som følger af § 16, stk.</w:t>
      </w:r>
      <w:r w:rsidR="008727C1">
        <w:rPr>
          <w:rFonts w:ascii="Times New Roman" w:eastAsia="Times New Roman" w:hAnsi="Times New Roman" w:cs="Times New Roman"/>
          <w:color w:val="auto"/>
          <w:sz w:val="24"/>
          <w:szCs w:val="24"/>
          <w:lang w:eastAsia="da-DK"/>
        </w:rPr>
        <w:t xml:space="preserve"> 2, som giver hjemmel til, at der kan rejses en fredningssag for naturområdet </w:t>
      </w:r>
      <w:r w:rsidR="007F487D">
        <w:rPr>
          <w:rFonts w:ascii="Times New Roman" w:eastAsia="Times New Roman" w:hAnsi="Times New Roman" w:cs="Times New Roman"/>
          <w:color w:val="auto"/>
          <w:sz w:val="24"/>
          <w:szCs w:val="24"/>
          <w:lang w:eastAsia="da-DK"/>
        </w:rPr>
        <w:t>i</w:t>
      </w:r>
      <w:r w:rsidR="008727C1">
        <w:rPr>
          <w:rFonts w:ascii="Times New Roman" w:eastAsia="Times New Roman" w:hAnsi="Times New Roman" w:cs="Times New Roman"/>
          <w:color w:val="auto"/>
          <w:sz w:val="24"/>
          <w:szCs w:val="24"/>
          <w:lang w:eastAsia="da-DK"/>
        </w:rPr>
        <w:t xml:space="preserve"> lovens bilag 1. </w:t>
      </w:r>
      <w:r>
        <w:rPr>
          <w:rFonts w:ascii="Times New Roman" w:eastAsia="Times New Roman" w:hAnsi="Times New Roman" w:cs="Times New Roman"/>
          <w:color w:val="auto"/>
          <w:sz w:val="24"/>
          <w:szCs w:val="24"/>
          <w:lang w:eastAsia="da-DK"/>
        </w:rPr>
        <w:t xml:space="preserve"> </w:t>
      </w:r>
    </w:p>
    <w:p w:rsidR="00C44D17" w:rsidRDefault="00C44D17"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 de arealer i Ørestadsområdet, som ikke er omfattet af lovens bilag 1, vil lovændringen ikke ændre på, hvad der også gælder i dag.</w:t>
      </w:r>
    </w:p>
    <w:p w:rsidR="00020A7C" w:rsidRDefault="00020A7C" w:rsidP="00020A7C">
      <w:pPr>
        <w:spacing w:before="100" w:beforeAutospacing="1" w:line="240" w:lineRule="auto"/>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Til nr. 3</w:t>
      </w:r>
    </w:p>
    <w:p w:rsidR="00BE45AE" w:rsidRDefault="00BE45AE"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Af lovens § 16, stk. 2, </w:t>
      </w:r>
      <w:r w:rsidR="00405364">
        <w:rPr>
          <w:rFonts w:ascii="Times New Roman" w:eastAsia="Times New Roman" w:hAnsi="Times New Roman" w:cs="Times New Roman"/>
          <w:color w:val="auto"/>
          <w:sz w:val="24"/>
          <w:szCs w:val="24"/>
          <w:lang w:eastAsia="da-DK"/>
        </w:rPr>
        <w:t>fremgår det, at de på bilag 1 viste naturområder, herunder de kanaler og søarealer, som skal etableres inden for disse områder, ikke må bebygges, benyttes til anlæg eller gøres til genstand for andre indgreb bortset fra naturpleje og anlæg af stier. Miljøministeren kan godkende mindre afvigelser fra afgrænsningen og udformningen af naturområderne.</w:t>
      </w:r>
    </w:p>
    <w:p w:rsidR="00405364" w:rsidRDefault="00405364"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forslaget i § 1, nr. 3, foreslås en ny affattelse af bestemmelsen, som skal give hjemmel til, at der kan rejses en fredningssag for fredningsnævnet i medfør af naturbeskyttelseslovens regler. </w:t>
      </w:r>
    </w:p>
    <w:p w:rsidR="00AB467D" w:rsidRDefault="00AF6581"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at det af </w:t>
      </w:r>
      <w:r>
        <w:rPr>
          <w:rFonts w:ascii="Times New Roman" w:eastAsia="Times New Roman" w:hAnsi="Times New Roman" w:cs="Times New Roman"/>
          <w:i/>
          <w:color w:val="auto"/>
          <w:sz w:val="24"/>
          <w:szCs w:val="24"/>
          <w:lang w:eastAsia="da-DK"/>
        </w:rPr>
        <w:t>§ 16, stk. 2, 1. pkt.,</w:t>
      </w:r>
      <w:r>
        <w:rPr>
          <w:rFonts w:ascii="Times New Roman" w:eastAsia="Times New Roman" w:hAnsi="Times New Roman" w:cs="Times New Roman"/>
          <w:color w:val="auto"/>
          <w:sz w:val="24"/>
          <w:szCs w:val="24"/>
          <w:lang w:eastAsia="da-DK"/>
        </w:rPr>
        <w:t xml:space="preserve"> følger, at de fornødne regler i naturbeskyttelsesloven med henblik på en fredning i medfør af naturbeskyttelseslovens regler gælder for de på bilag 1 viste områder. </w:t>
      </w:r>
      <w:r w:rsidR="00AB467D">
        <w:rPr>
          <w:rFonts w:ascii="Times New Roman" w:eastAsia="Times New Roman" w:hAnsi="Times New Roman" w:cs="Times New Roman"/>
          <w:color w:val="auto"/>
          <w:sz w:val="24"/>
          <w:szCs w:val="24"/>
          <w:lang w:eastAsia="da-DK"/>
        </w:rPr>
        <w:t xml:space="preserve">Forslaget skal ses i lyset af, at der politisk har været udtrykt ønske om, at der for arealet omfattet af bilag 1 skal ske en administrativ fredning i medfør af naturbeskyttelseslovens regler. </w:t>
      </w:r>
    </w:p>
    <w:p w:rsidR="00AB467D" w:rsidRDefault="00AB467D"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Med forslaget sikres det, at naturbeskyttelseslovens regler om fredning i lovens kapitel 6 gælder for arealet. Endvidere skal ordlyden afspejle, at Lov om Metroselskabet I/S og Udviklingsselskabet By &amp; Havn I/S ikke forhindrer, at andre bestemmelser i naturbeskyttelsesloven kan benyttes for arealet, hvis det sker i forbindelse med fredningssagen.</w:t>
      </w:r>
    </w:p>
    <w:p w:rsidR="00AB467D" w:rsidRDefault="00AB467D"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bemærkes, at der med forslaget gives hjemmel til, at der kan ske en fredning af området. Lovforslaget ændrer således ikke ved, at en eventuel fredning skal ske i overensstemmelse med naturbeskyttelseslovens regler herfor, hvor der i sidste ende træffes en afgørelse af fredningsnævnet. Lovforslaget pålægger endvidere ikke, at områder bliver fredet. Det vil i sidste ende være en vurdering, som foretages af fredningsnævnet. </w:t>
      </w:r>
    </w:p>
    <w:p w:rsidR="00AB467D" w:rsidRDefault="00AB467D"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Med </w:t>
      </w:r>
      <w:r>
        <w:rPr>
          <w:rFonts w:ascii="Times New Roman" w:eastAsia="Times New Roman" w:hAnsi="Times New Roman" w:cs="Times New Roman"/>
          <w:i/>
          <w:color w:val="auto"/>
          <w:sz w:val="24"/>
          <w:szCs w:val="24"/>
          <w:lang w:eastAsia="da-DK"/>
        </w:rPr>
        <w:t>§ 16, stk. 2, 2. pkt.</w:t>
      </w:r>
      <w:r>
        <w:rPr>
          <w:rFonts w:ascii="Times New Roman" w:eastAsia="Times New Roman" w:hAnsi="Times New Roman" w:cs="Times New Roman"/>
          <w:color w:val="auto"/>
          <w:sz w:val="24"/>
          <w:szCs w:val="24"/>
          <w:lang w:eastAsia="da-DK"/>
        </w:rPr>
        <w:t xml:space="preserve">, foreslås det, at </w:t>
      </w:r>
      <w:r w:rsidR="00A938AD">
        <w:rPr>
          <w:rFonts w:ascii="Times New Roman" w:eastAsia="Times New Roman" w:hAnsi="Times New Roman" w:cs="Times New Roman"/>
          <w:color w:val="auto"/>
          <w:sz w:val="24"/>
          <w:szCs w:val="24"/>
          <w:lang w:eastAsia="da-DK"/>
        </w:rPr>
        <w:t>området ikke må bebygges, benyttes til anlæg eller gøres til genstand for andre indgreb bortset fra naturpleje</w:t>
      </w:r>
      <w:r w:rsidR="00BE0C7C">
        <w:rPr>
          <w:rFonts w:ascii="Times New Roman" w:eastAsia="Times New Roman" w:hAnsi="Times New Roman" w:cs="Times New Roman"/>
          <w:color w:val="auto"/>
          <w:sz w:val="24"/>
          <w:szCs w:val="24"/>
          <w:lang w:eastAsia="da-DK"/>
        </w:rPr>
        <w:t xml:space="preserve"> og anlæg af stier</w:t>
      </w:r>
      <w:r w:rsidR="00A938AD">
        <w:rPr>
          <w:rFonts w:ascii="Times New Roman" w:eastAsia="Times New Roman" w:hAnsi="Times New Roman" w:cs="Times New Roman"/>
          <w:color w:val="auto"/>
          <w:sz w:val="24"/>
          <w:szCs w:val="24"/>
          <w:lang w:eastAsia="da-DK"/>
        </w:rPr>
        <w:t xml:space="preserve">, medmindre der er truffet beslutning herom efter anden lovgivning. </w:t>
      </w:r>
    </w:p>
    <w:p w:rsidR="00A938AD" w:rsidRDefault="00A938AD"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Forslaget viderefører, at naturområdet omfattet af bilag 1 ikke må bebygges, benyttes til anlæg eller gøres til genstand for andre indgreb bortset fra naturpleje</w:t>
      </w:r>
      <w:r w:rsidR="00BE0C7C">
        <w:rPr>
          <w:rFonts w:ascii="Times New Roman" w:eastAsia="Times New Roman" w:hAnsi="Times New Roman" w:cs="Times New Roman"/>
          <w:color w:val="auto"/>
          <w:sz w:val="24"/>
          <w:szCs w:val="24"/>
          <w:lang w:eastAsia="da-DK"/>
        </w:rPr>
        <w:t xml:space="preserve"> og anlæg af stier</w:t>
      </w:r>
      <w:r>
        <w:rPr>
          <w:rFonts w:ascii="Times New Roman" w:eastAsia="Times New Roman" w:hAnsi="Times New Roman" w:cs="Times New Roman"/>
          <w:color w:val="auto"/>
          <w:sz w:val="24"/>
          <w:szCs w:val="24"/>
          <w:lang w:eastAsia="da-DK"/>
        </w:rPr>
        <w:t xml:space="preserve">. </w:t>
      </w:r>
    </w:p>
    <w:p w:rsidR="0015631C" w:rsidRDefault="00A938AD" w:rsidP="00BE45AE">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En undtagelse til forbuddet mod bebyggelse mv. er, såfremt der er truffet beslutning herom efter anden lovgivning. </w:t>
      </w:r>
      <w:r w:rsidR="0015631C">
        <w:rPr>
          <w:rFonts w:ascii="Times New Roman" w:eastAsia="Times New Roman" w:hAnsi="Times New Roman" w:cs="Times New Roman"/>
          <w:color w:val="auto"/>
          <w:sz w:val="24"/>
          <w:szCs w:val="24"/>
          <w:lang w:eastAsia="da-DK"/>
        </w:rPr>
        <w:t xml:space="preserve">Da der gives hjemmel til, at der kan rejses en fredningssag i medfør af naturbeskyttelsesloven, finder ministeriet, at der er behov for en undtagelse til udgangspunktet om, at der ikke må bebygges mv. Baggrunden herfor er, at en fredningsafgørelse potentielt kan være i modstrid med forbuddet. Med forslaget tydeliggøres det, at fredningsnævnets afgørelse </w:t>
      </w:r>
      <w:r w:rsidR="00F67404">
        <w:rPr>
          <w:rFonts w:ascii="Times New Roman" w:eastAsia="Times New Roman" w:hAnsi="Times New Roman" w:cs="Times New Roman"/>
          <w:color w:val="auto"/>
          <w:sz w:val="24"/>
          <w:szCs w:val="24"/>
          <w:lang w:eastAsia="da-DK"/>
        </w:rPr>
        <w:t xml:space="preserve">kan fravige forbuddet. </w:t>
      </w:r>
      <w:r w:rsidR="0015631C">
        <w:rPr>
          <w:rFonts w:ascii="Times New Roman" w:eastAsia="Times New Roman" w:hAnsi="Times New Roman" w:cs="Times New Roman"/>
          <w:color w:val="auto"/>
          <w:sz w:val="24"/>
          <w:szCs w:val="24"/>
          <w:lang w:eastAsia="da-DK"/>
        </w:rPr>
        <w:t xml:space="preserve"> </w:t>
      </w:r>
    </w:p>
    <w:p w:rsidR="00BE45AE" w:rsidRPr="00FF6B3C" w:rsidRDefault="00BE45AE" w:rsidP="00BE45AE">
      <w:pPr>
        <w:spacing w:before="100" w:beforeAutospacing="1" w:line="240" w:lineRule="auto"/>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Til nr. 4</w:t>
      </w:r>
    </w:p>
    <w:p w:rsidR="00020A7C" w:rsidRDefault="00020A7C" w:rsidP="00020A7C">
      <w:pPr>
        <w:spacing w:before="100" w:beforeAutospacing="1" w:line="240" w:lineRule="auto"/>
        <w:rPr>
          <w:rFonts w:ascii="Times New Roman" w:eastAsia="Times New Roman" w:hAnsi="Times New Roman" w:cs="Times New Roman"/>
          <w:iCs/>
          <w:color w:val="000000"/>
          <w:sz w:val="24"/>
          <w:szCs w:val="24"/>
          <w:lang w:eastAsia="da-DK"/>
        </w:rPr>
      </w:pPr>
      <w:r w:rsidRPr="00437B62">
        <w:rPr>
          <w:rFonts w:ascii="Times New Roman" w:eastAsia="Times New Roman" w:hAnsi="Times New Roman" w:cs="Times New Roman"/>
          <w:iCs/>
          <w:color w:val="000000"/>
          <w:sz w:val="24"/>
          <w:szCs w:val="24"/>
          <w:lang w:eastAsia="da-DK"/>
        </w:rPr>
        <w:t xml:space="preserve">Af bilag 1 til metroselskabsloven fremgår en oversigt over naturområder i Ørestad, som er omfattet af lovens § 16, stk. 2. </w:t>
      </w:r>
    </w:p>
    <w:p w:rsidR="002F6584" w:rsidRDefault="00020A7C" w:rsidP="00020A7C">
      <w:pPr>
        <w:spacing w:before="100" w:beforeAutospacing="1" w:line="240" w:lineRule="auto"/>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 xml:space="preserve">Det foreslås, at Ørestad Fælled Kvarter indgår i denne oversigt over naturområder i Ørestad, som er omfattet af lovens § 16, stk. 2. </w:t>
      </w:r>
    </w:p>
    <w:p w:rsidR="00020A7C" w:rsidRPr="008E53DF" w:rsidRDefault="006825AB" w:rsidP="00020A7C">
      <w:pPr>
        <w:spacing w:before="100" w:beforeAutospacing="1" w:line="240" w:lineRule="auto"/>
        <w:rPr>
          <w:rFonts w:ascii="Times New Roman" w:eastAsia="Times New Roman" w:hAnsi="Times New Roman" w:cs="Times New Roman"/>
          <w:iCs/>
          <w:color w:val="000000"/>
          <w:sz w:val="24"/>
          <w:szCs w:val="24"/>
          <w:lang w:eastAsia="da-DK"/>
        </w:rPr>
      </w:pPr>
      <w:r w:rsidRPr="00BE0C7C">
        <w:rPr>
          <w:rFonts w:ascii="Times New Roman" w:eastAsia="Times New Roman" w:hAnsi="Times New Roman" w:cs="Times New Roman"/>
          <w:iCs/>
          <w:color w:val="000000"/>
          <w:sz w:val="24"/>
          <w:szCs w:val="24"/>
          <w:lang w:eastAsia="da-DK"/>
        </w:rPr>
        <w:t xml:space="preserve">Det foreslås endvidere, at den vestlige afgrænsning af området indsnævres, idet afgræsningen af arealet Nord for Vejlands Allé </w:t>
      </w:r>
      <w:r w:rsidR="003A2798" w:rsidRPr="00BE0C7C">
        <w:rPr>
          <w:rFonts w:ascii="Times New Roman" w:eastAsia="Times New Roman" w:hAnsi="Times New Roman" w:cs="Times New Roman"/>
          <w:iCs/>
          <w:color w:val="000000"/>
          <w:sz w:val="24"/>
          <w:szCs w:val="24"/>
          <w:lang w:eastAsia="da-DK"/>
        </w:rPr>
        <w:t>tilsvarende udvides mod øst, jf. kortbilag 3, som er kortbilag 2 til dette lovforslag.</w:t>
      </w:r>
    </w:p>
    <w:p w:rsidR="00020A7C" w:rsidRPr="00437B62" w:rsidRDefault="00020A7C" w:rsidP="00020A7C">
      <w:pPr>
        <w:spacing w:before="100" w:beforeAutospacing="1" w:line="240" w:lineRule="auto"/>
        <w:rPr>
          <w:rFonts w:ascii="Times New Roman" w:eastAsia="Times New Roman" w:hAnsi="Times New Roman" w:cs="Times New Roman"/>
          <w:iCs/>
          <w:color w:val="000000"/>
          <w:sz w:val="24"/>
          <w:szCs w:val="24"/>
          <w:lang w:eastAsia="da-DK"/>
        </w:rPr>
      </w:pPr>
      <w:r w:rsidRPr="008E53DF">
        <w:rPr>
          <w:rFonts w:ascii="Times New Roman" w:eastAsia="Times New Roman" w:hAnsi="Times New Roman" w:cs="Times New Roman"/>
          <w:iCs/>
          <w:color w:val="000000"/>
          <w:sz w:val="24"/>
          <w:szCs w:val="24"/>
          <w:lang w:eastAsia="da-DK"/>
        </w:rPr>
        <w:t xml:space="preserve">Til nr. </w:t>
      </w:r>
      <w:r w:rsidR="00BE45AE" w:rsidRPr="008E53DF">
        <w:rPr>
          <w:rFonts w:ascii="Times New Roman" w:eastAsia="Times New Roman" w:hAnsi="Times New Roman" w:cs="Times New Roman"/>
          <w:iCs/>
          <w:color w:val="000000"/>
          <w:sz w:val="24"/>
          <w:szCs w:val="24"/>
          <w:lang w:eastAsia="da-DK"/>
        </w:rPr>
        <w:t>5</w:t>
      </w:r>
    </w:p>
    <w:p w:rsidR="00020A7C"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Det foreslås, at bilag 2 til dette lovforslag bliver bilag 3 til loven. </w:t>
      </w:r>
    </w:p>
    <w:p w:rsidR="00020A7C" w:rsidRPr="00D002E2" w:rsidRDefault="00020A7C" w:rsidP="00020A7C">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Bilaget viser en oversigt over de arealer, der med dette lovforslag indskydes i Udviklingsselskabet By &amp; Havn I/S og hvilke fredninger, der ophæves for disse arealer samt arealet øst for Bådehavnsgade. </w:t>
      </w:r>
    </w:p>
    <w:p w:rsidR="00020A7C" w:rsidRDefault="00020A7C" w:rsidP="00020A7C">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94519">
        <w:rPr>
          <w:rFonts w:ascii="Times New Roman" w:eastAsia="Times New Roman" w:hAnsi="Times New Roman" w:cs="Times New Roman"/>
          <w:i/>
          <w:iCs/>
          <w:color w:val="000000"/>
          <w:sz w:val="24"/>
          <w:szCs w:val="24"/>
          <w:lang w:eastAsia="da-DK"/>
        </w:rPr>
        <w:t>Til § 2</w:t>
      </w:r>
    </w:p>
    <w:p w:rsidR="00020A7C"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at </w:t>
      </w:r>
      <w:r w:rsidRPr="000D0882">
        <w:rPr>
          <w:rFonts w:ascii="Times New Roman" w:eastAsia="Times New Roman" w:hAnsi="Times New Roman" w:cs="Times New Roman"/>
          <w:color w:val="auto"/>
          <w:sz w:val="24"/>
          <w:szCs w:val="24"/>
          <w:lang w:eastAsia="da-DK"/>
        </w:rPr>
        <w:t>loven træder i</w:t>
      </w:r>
      <w:r>
        <w:rPr>
          <w:rFonts w:ascii="Times New Roman" w:eastAsia="Times New Roman" w:hAnsi="Times New Roman" w:cs="Times New Roman"/>
          <w:color w:val="auto"/>
          <w:sz w:val="24"/>
          <w:szCs w:val="24"/>
          <w:lang w:eastAsia="da-DK"/>
        </w:rPr>
        <w:t xml:space="preserve"> kraft den 1. april 2019. </w:t>
      </w:r>
    </w:p>
    <w:p w:rsidR="00020A7C" w:rsidRPr="00FD7853" w:rsidRDefault="00020A7C" w:rsidP="00020A7C">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Det fremgår af § 34 i lov om Metroselskabet I/S og Udviklingsselskabet By &amp; Havn I/S, jf. lov nr. 551 af 6. juni 2007 med senere ændringer, at loven ikke gælder for Færøerne og Grønland. Dette lovforslag gælder derfor ikke for Færøerne og Grønland. </w:t>
      </w:r>
    </w:p>
    <w:p w:rsidR="00020A7C" w:rsidRPr="00894519" w:rsidRDefault="00020A7C" w:rsidP="00020A7C">
      <w:pPr>
        <w:spacing w:before="100" w:beforeAutospacing="1" w:line="240" w:lineRule="auto"/>
        <w:jc w:val="center"/>
        <w:rPr>
          <w:rFonts w:ascii="Times New Roman" w:eastAsia="Times New Roman" w:hAnsi="Times New Roman" w:cs="Times New Roman"/>
          <w:i/>
          <w:color w:val="auto"/>
          <w:sz w:val="28"/>
          <w:szCs w:val="28"/>
          <w:lang w:eastAsia="da-DK"/>
        </w:rPr>
      </w:pPr>
      <w:r w:rsidRPr="00894519">
        <w:rPr>
          <w:rFonts w:ascii="Times New Roman" w:eastAsia="Times New Roman" w:hAnsi="Times New Roman" w:cs="Times New Roman"/>
          <w:i/>
          <w:color w:val="auto"/>
          <w:sz w:val="28"/>
          <w:szCs w:val="28"/>
          <w:lang w:eastAsia="da-DK"/>
        </w:rPr>
        <w:t>Bilag</w:t>
      </w:r>
    </w:p>
    <w:p w:rsidR="00020A7C" w:rsidRPr="00894519" w:rsidRDefault="00020A7C" w:rsidP="00020A7C">
      <w:pPr>
        <w:spacing w:before="100" w:beforeAutospacing="1" w:line="240" w:lineRule="auto"/>
        <w:ind w:firstLine="170"/>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1. Kort over naturområder i Ørestad, jf. § 16, stk. 2.  </w:t>
      </w:r>
    </w:p>
    <w:p w:rsidR="00616D97" w:rsidRDefault="00020A7C" w:rsidP="00BE0C7C">
      <w:pPr>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w:t>
      </w:r>
      <w:r w:rsidRPr="00894519">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Kort over arealernes afgrænsning, jf. § 15</w:t>
      </w:r>
      <w:r w:rsidR="003A2798">
        <w:rPr>
          <w:rFonts w:ascii="Times New Roman" w:eastAsia="Times New Roman" w:hAnsi="Times New Roman" w:cs="Times New Roman"/>
          <w:color w:val="auto"/>
          <w:sz w:val="24"/>
          <w:szCs w:val="24"/>
          <w:lang w:eastAsia="da-DK"/>
        </w:rPr>
        <w:t>a</w:t>
      </w:r>
      <w:r>
        <w:rPr>
          <w:rFonts w:ascii="Times New Roman" w:eastAsia="Times New Roman" w:hAnsi="Times New Roman" w:cs="Times New Roman"/>
          <w:color w:val="auto"/>
          <w:sz w:val="24"/>
          <w:szCs w:val="24"/>
          <w:lang w:eastAsia="da-DK"/>
        </w:rPr>
        <w:t>.</w:t>
      </w:r>
    </w:p>
    <w:p w:rsidR="003A2798" w:rsidRDefault="003A2798" w:rsidP="00BE0C7C">
      <w:pPr>
        <w:ind w:firstLine="170"/>
        <w:rPr>
          <w:rFonts w:ascii="Times New Roman" w:eastAsia="Times New Roman" w:hAnsi="Times New Roman" w:cs="Times New Roman"/>
          <w:color w:val="auto"/>
          <w:sz w:val="24"/>
          <w:szCs w:val="24"/>
          <w:lang w:eastAsia="da-DK"/>
        </w:rPr>
      </w:pPr>
    </w:p>
    <w:p w:rsidR="003A2798" w:rsidRPr="00A4144C" w:rsidRDefault="003A2798" w:rsidP="003A2798">
      <w:pPr>
        <w:spacing w:before="100" w:beforeAutospacing="1" w:line="240" w:lineRule="auto"/>
        <w:ind w:firstLine="170"/>
        <w:jc w:val="right"/>
        <w:rPr>
          <w:b/>
          <w:sz w:val="22"/>
          <w:szCs w:val="10"/>
        </w:rPr>
      </w:pPr>
      <w:r w:rsidRPr="00A4144C">
        <w:rPr>
          <w:b/>
          <w:sz w:val="22"/>
          <w:szCs w:val="10"/>
        </w:rPr>
        <w:t xml:space="preserve">Bilag </w:t>
      </w:r>
      <w:r>
        <w:rPr>
          <w:b/>
          <w:sz w:val="22"/>
          <w:szCs w:val="10"/>
        </w:rPr>
        <w:t>3</w:t>
      </w:r>
    </w:p>
    <w:p w:rsidR="003A2798" w:rsidRPr="00437B62" w:rsidRDefault="003A2798" w:rsidP="003A2798">
      <w:pPr>
        <w:spacing w:after="200" w:line="276" w:lineRule="auto"/>
        <w:rPr>
          <w:b/>
          <w:sz w:val="22"/>
          <w:szCs w:val="10"/>
        </w:rPr>
      </w:pPr>
      <w:r w:rsidRPr="00A4144C">
        <w:rPr>
          <w:b/>
          <w:sz w:val="22"/>
          <w:szCs w:val="10"/>
        </w:rPr>
        <w:t>Lovforslaget sammenholdt me</w:t>
      </w:r>
      <w:r>
        <w:rPr>
          <w:b/>
          <w:sz w:val="22"/>
          <w:szCs w:val="10"/>
        </w:rPr>
        <w:t>d gældende lov</w:t>
      </w:r>
      <w:r w:rsidRPr="00A4144C">
        <w:rPr>
          <w:sz w:val="22"/>
          <w:szCs w:val="10"/>
        </w:rPr>
        <w:t xml:space="preserve"> </w:t>
      </w:r>
    </w:p>
    <w:tbl>
      <w:tblPr>
        <w:tblStyle w:val="Tabel-Gitter"/>
        <w:tblW w:w="0" w:type="auto"/>
        <w:tblLook w:val="04A0" w:firstRow="1" w:lastRow="0" w:firstColumn="1" w:lastColumn="0" w:noHBand="0" w:noVBand="1"/>
      </w:tblPr>
      <w:tblGrid>
        <w:gridCol w:w="4889"/>
        <w:gridCol w:w="4889"/>
      </w:tblGrid>
      <w:tr w:rsidR="003A2798" w:rsidTr="00B95B5D">
        <w:trPr>
          <w:cnfStyle w:val="100000000000" w:firstRow="1" w:lastRow="0" w:firstColumn="0" w:lastColumn="0" w:oddVBand="0" w:evenVBand="0" w:oddHBand="0" w:evenHBand="0" w:firstRowFirstColumn="0" w:firstRowLastColumn="0" w:lastRowFirstColumn="0" w:lastRowLastColumn="0"/>
          <w:trHeight w:val="11453"/>
        </w:trPr>
        <w:tc>
          <w:tcPr>
            <w:cnfStyle w:val="001000000000" w:firstRow="0" w:lastRow="0" w:firstColumn="1" w:lastColumn="0" w:oddVBand="0" w:evenVBand="0" w:oddHBand="0" w:evenHBand="0" w:firstRowFirstColumn="0" w:firstRowLastColumn="0" w:lastRowFirstColumn="0" w:lastRowLastColumn="0"/>
            <w:tcW w:w="4889" w:type="dxa"/>
          </w:tcPr>
          <w:p w:rsidR="003A2798" w:rsidRPr="00373B20" w:rsidRDefault="003A2798" w:rsidP="00B95B5D">
            <w:pPr>
              <w:spacing w:before="100" w:beforeAutospacing="1" w:line="240" w:lineRule="auto"/>
              <w:jc w:val="center"/>
              <w:rPr>
                <w:rFonts w:ascii="Times New Roman" w:eastAsia="Times New Roman" w:hAnsi="Times New Roman" w:cs="Times New Roman"/>
                <w:iCs/>
                <w:color w:val="auto"/>
                <w:sz w:val="24"/>
                <w:szCs w:val="24"/>
              </w:rPr>
            </w:pPr>
            <w:r w:rsidRPr="00373B20">
              <w:rPr>
                <w:rFonts w:ascii="Times New Roman" w:eastAsia="Times New Roman" w:hAnsi="Times New Roman" w:cs="Times New Roman"/>
                <w:iCs/>
                <w:color w:val="auto"/>
                <w:sz w:val="24"/>
                <w:szCs w:val="24"/>
              </w:rPr>
              <w:lastRenderedPageBreak/>
              <w:t>Gældende formulering</w:t>
            </w:r>
          </w:p>
          <w:p w:rsidR="003A2798" w:rsidRPr="00CC0A0C" w:rsidRDefault="003A2798" w:rsidP="00B95B5D">
            <w:pPr>
              <w:spacing w:before="100" w:beforeAutospacing="1" w:line="240" w:lineRule="auto"/>
              <w:rPr>
                <w:rFonts w:ascii="Times New Roman" w:eastAsia="Times New Roman" w:hAnsi="Times New Roman" w:cs="Times New Roman"/>
                <w:iCs/>
                <w:color w:val="auto"/>
                <w:sz w:val="24"/>
                <w:szCs w:val="24"/>
              </w:rPr>
            </w:pPr>
          </w:p>
          <w:p w:rsidR="003A2798" w:rsidRDefault="003A2798" w:rsidP="00B95B5D">
            <w:pPr>
              <w:spacing w:before="200" w:line="240" w:lineRule="auto"/>
              <w:ind w:firstLine="240"/>
              <w:rPr>
                <w:rFonts w:ascii="Times New Roman" w:eastAsia="Times New Roman" w:hAnsi="Times New Roman" w:cs="Times New Roman"/>
                <w:iCs/>
                <w:color w:val="auto"/>
                <w:sz w:val="24"/>
                <w:szCs w:val="24"/>
              </w:rPr>
            </w:pPr>
          </w:p>
          <w:p w:rsidR="003A2798" w:rsidRDefault="003A2798" w:rsidP="00B95B5D">
            <w:pPr>
              <w:spacing w:before="200" w:line="240" w:lineRule="auto"/>
              <w:ind w:firstLine="240"/>
              <w:rPr>
                <w:rFonts w:ascii="Times New Roman" w:eastAsia="Times New Roman" w:hAnsi="Times New Roman" w:cs="Times New Roman"/>
                <w:iCs/>
                <w:color w:val="auto"/>
                <w:sz w:val="24"/>
                <w:szCs w:val="24"/>
              </w:rPr>
            </w:pPr>
          </w:p>
          <w:p w:rsidR="003A2798" w:rsidRDefault="003A2798" w:rsidP="00B95B5D">
            <w:pPr>
              <w:spacing w:before="200" w:line="240" w:lineRule="auto"/>
              <w:rPr>
                <w:rFonts w:ascii="Times New Roman" w:eastAsia="Times New Roman" w:hAnsi="Times New Roman" w:cs="Times New Roman"/>
                <w:iCs/>
                <w:color w:val="auto"/>
                <w:sz w:val="24"/>
                <w:szCs w:val="24"/>
              </w:rPr>
            </w:pPr>
          </w:p>
          <w:p w:rsidR="003A2798" w:rsidRDefault="003A2798" w:rsidP="00B95B5D">
            <w:pPr>
              <w:pStyle w:val="paragraf"/>
              <w:rPr>
                <w:rFonts w:ascii="Times New Roman" w:hAnsi="Times New Roman" w:cs="Times New Roman"/>
                <w:iCs/>
                <w:color w:val="auto"/>
              </w:rPr>
            </w:pPr>
          </w:p>
          <w:p w:rsidR="003A2798" w:rsidRPr="003F19E9" w:rsidRDefault="003A2798" w:rsidP="00B95B5D">
            <w:pPr>
              <w:pStyle w:val="paragraf"/>
              <w:rPr>
                <w:rFonts w:ascii="Times New Roman" w:hAnsi="Times New Roman" w:cs="Times New Roman"/>
                <w:iCs/>
                <w:color w:val="auto"/>
              </w:rPr>
            </w:pPr>
          </w:p>
          <w:p w:rsidR="003A2798" w:rsidRDefault="003A2798"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73B20" w:rsidRDefault="00373B20" w:rsidP="00B95B5D">
            <w:pPr>
              <w:pStyle w:val="stk2"/>
              <w:rPr>
                <w:rFonts w:ascii="Times New Roman" w:hAnsi="Times New Roman" w:cs="Times New Roman"/>
                <w:iCs/>
                <w:color w:val="auto"/>
              </w:rPr>
            </w:pPr>
          </w:p>
          <w:p w:rsidR="003A344C" w:rsidRDefault="003A344C" w:rsidP="00B95B5D">
            <w:pPr>
              <w:pStyle w:val="stk2"/>
              <w:rPr>
                <w:rFonts w:ascii="Times New Roman" w:hAnsi="Times New Roman" w:cs="Times New Roman"/>
                <w:iCs/>
                <w:color w:val="auto"/>
              </w:rPr>
            </w:pPr>
          </w:p>
          <w:p w:rsidR="003A344C" w:rsidRDefault="003A344C" w:rsidP="00B95B5D">
            <w:pPr>
              <w:pStyle w:val="stk2"/>
              <w:rPr>
                <w:rFonts w:ascii="Times New Roman" w:hAnsi="Times New Roman" w:cs="Times New Roman"/>
                <w:iCs/>
                <w:color w:val="auto"/>
              </w:rPr>
            </w:pPr>
          </w:p>
          <w:p w:rsidR="003A344C" w:rsidRDefault="003A344C" w:rsidP="00B95B5D">
            <w:pPr>
              <w:pStyle w:val="stk2"/>
              <w:rPr>
                <w:rFonts w:ascii="Times New Roman" w:hAnsi="Times New Roman" w:cs="Times New Roman"/>
                <w:iCs/>
                <w:color w:val="auto"/>
              </w:rPr>
            </w:pPr>
          </w:p>
          <w:p w:rsidR="00373B20" w:rsidRPr="00373B20" w:rsidRDefault="00373B20" w:rsidP="00373B20">
            <w:pPr>
              <w:pStyle w:val="paragraftekst"/>
              <w:rPr>
                <w:rFonts w:ascii="Times New Roman" w:hAnsi="Times New Roman" w:cs="Times New Roman"/>
                <w:iCs/>
                <w:color w:val="auto"/>
              </w:rPr>
            </w:pPr>
            <w:r w:rsidRPr="00373B20">
              <w:rPr>
                <w:rFonts w:ascii="Times New Roman" w:hAnsi="Times New Roman" w:cs="Times New Roman"/>
                <w:iCs/>
                <w:color w:val="auto"/>
              </w:rPr>
              <w:t xml:space="preserve">§ 16. De naturfredningsmæssige hensyn vedrørende arealanvendelsen inden for Ørestadsområdet varetages alene ved denne lov og gennem den fysiske planlægning. </w:t>
            </w:r>
          </w:p>
          <w:p w:rsidR="00373B20" w:rsidRPr="00373B20" w:rsidRDefault="00373B20" w:rsidP="00373B20">
            <w:pPr>
              <w:pStyle w:val="stk"/>
              <w:rPr>
                <w:rFonts w:ascii="Times New Roman" w:hAnsi="Times New Roman" w:cs="Times New Roman"/>
                <w:iCs/>
                <w:color w:val="auto"/>
              </w:rPr>
            </w:pPr>
            <w:r w:rsidRPr="00373B20">
              <w:rPr>
                <w:rFonts w:ascii="Times New Roman" w:hAnsi="Times New Roman" w:cs="Times New Roman"/>
                <w:iCs/>
                <w:color w:val="auto"/>
              </w:rPr>
              <w:t xml:space="preserve">Stk. 2. De på bilag 1 viste naturområder, herunder de kanaler og søarealer, som skal etableres inden for disse områder, må ikke bebygges, benyttes til anlæg eller gøres til genstand for andre indgreb bortset fra naturpleje og anlæg af stier. Miljøministeren kan godkende mindre afvigelser fra afgrænsningen og udformningen af naturområderne. </w:t>
            </w:r>
          </w:p>
          <w:p w:rsidR="00373B20" w:rsidRPr="00CC0A0C" w:rsidRDefault="00373B20" w:rsidP="00B95B5D">
            <w:pPr>
              <w:pStyle w:val="stk2"/>
              <w:rPr>
                <w:rFonts w:ascii="Times New Roman" w:hAnsi="Times New Roman" w:cs="Times New Roman"/>
                <w:iCs/>
                <w:color w:val="auto"/>
              </w:rPr>
            </w:pPr>
          </w:p>
        </w:tc>
        <w:tc>
          <w:tcPr>
            <w:tcW w:w="4889" w:type="dxa"/>
          </w:tcPr>
          <w:p w:rsidR="003A2798" w:rsidRDefault="003A2798" w:rsidP="00B95B5D">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i/>
                <w:sz w:val="22"/>
                <w:szCs w:val="10"/>
              </w:rPr>
            </w:pPr>
            <w:r>
              <w:rPr>
                <w:i/>
                <w:sz w:val="22"/>
                <w:szCs w:val="10"/>
              </w:rPr>
              <w:lastRenderedPageBreak/>
              <w:t>Lovforslaget</w:t>
            </w:r>
          </w:p>
          <w:p w:rsidR="003A344C" w:rsidRDefault="003A344C" w:rsidP="003A344C">
            <w:pPr>
              <w:spacing w:before="100" w:beforeAutospacing="1" w:line="240" w:lineRule="auto"/>
              <w:ind w:firstLine="1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rPr>
            </w:pPr>
            <w:r w:rsidRPr="00894519">
              <w:rPr>
                <w:rFonts w:ascii="Times New Roman" w:eastAsia="Times New Roman" w:hAnsi="Times New Roman" w:cs="Times New Roman"/>
                <w:b/>
                <w:iCs/>
                <w:color w:val="000000"/>
                <w:sz w:val="24"/>
                <w:szCs w:val="24"/>
              </w:rPr>
              <w:t>§ 1</w:t>
            </w:r>
          </w:p>
          <w:p w:rsidR="003A344C" w:rsidRPr="00D30C3C" w:rsidRDefault="003A344C" w:rsidP="003A344C">
            <w:pPr>
              <w:spacing w:before="100" w:beforeAutospacing="1" w:line="240" w:lineRule="auto"/>
              <w:ind w:firstLine="17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Cs/>
                <w:color w:val="FF0000"/>
                <w:sz w:val="24"/>
                <w:szCs w:val="24"/>
              </w:rPr>
            </w:pPr>
            <w:r>
              <w:rPr>
                <w:rFonts w:ascii="Times New Roman" w:eastAsia="Times New Roman" w:hAnsi="Times New Roman" w:cs="Times New Roman"/>
                <w:iCs/>
                <w:color w:val="000000"/>
                <w:sz w:val="24"/>
                <w:szCs w:val="24"/>
              </w:rPr>
              <w:t>I l</w:t>
            </w:r>
            <w:r w:rsidRPr="00894519">
              <w:rPr>
                <w:rFonts w:ascii="Times New Roman" w:eastAsia="Times New Roman" w:hAnsi="Times New Roman" w:cs="Times New Roman"/>
                <w:iCs/>
                <w:color w:val="000000"/>
                <w:sz w:val="24"/>
                <w:szCs w:val="24"/>
              </w:rPr>
              <w:t xml:space="preserve">ov nr. </w:t>
            </w:r>
            <w:r>
              <w:rPr>
                <w:rFonts w:ascii="Times New Roman" w:eastAsia="Times New Roman" w:hAnsi="Times New Roman" w:cs="Times New Roman"/>
                <w:iCs/>
                <w:color w:val="000000"/>
                <w:sz w:val="24"/>
                <w:szCs w:val="24"/>
              </w:rPr>
              <w:t>551</w:t>
            </w:r>
            <w:r w:rsidRPr="00894519">
              <w:rPr>
                <w:rFonts w:ascii="Times New Roman" w:eastAsia="Times New Roman" w:hAnsi="Times New Roman" w:cs="Times New Roman"/>
                <w:iCs/>
                <w:color w:val="000000"/>
                <w:sz w:val="24"/>
                <w:szCs w:val="24"/>
              </w:rPr>
              <w:t xml:space="preserve"> af </w:t>
            </w:r>
            <w:r>
              <w:rPr>
                <w:rFonts w:ascii="Times New Roman" w:eastAsia="Times New Roman" w:hAnsi="Times New Roman" w:cs="Times New Roman"/>
                <w:iCs/>
                <w:color w:val="000000"/>
                <w:sz w:val="24"/>
                <w:szCs w:val="24"/>
              </w:rPr>
              <w:t>6. juni 2007</w:t>
            </w:r>
            <w:r w:rsidRPr="00894519">
              <w:rPr>
                <w:rFonts w:ascii="Times New Roman" w:eastAsia="Times New Roman" w:hAnsi="Times New Roman" w:cs="Times New Roman"/>
                <w:iCs/>
                <w:color w:val="000000"/>
                <w:sz w:val="24"/>
                <w:szCs w:val="24"/>
              </w:rPr>
              <w:t xml:space="preserve"> om </w:t>
            </w:r>
            <w:r>
              <w:rPr>
                <w:rFonts w:ascii="Times New Roman" w:eastAsia="Times New Roman" w:hAnsi="Times New Roman" w:cs="Times New Roman"/>
                <w:iCs/>
                <w:color w:val="000000"/>
                <w:sz w:val="24"/>
                <w:szCs w:val="24"/>
              </w:rPr>
              <w:t>Metroselskabet I/S og Udviklingsselskabet By &amp; Havn I/S, som</w:t>
            </w:r>
            <w:r w:rsidRPr="00AB7676">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senest ændret </w:t>
            </w:r>
            <w:r w:rsidRPr="00894519">
              <w:rPr>
                <w:rFonts w:ascii="Times New Roman" w:eastAsia="Times New Roman" w:hAnsi="Times New Roman" w:cs="Times New Roman"/>
                <w:iCs/>
                <w:color w:val="000000"/>
                <w:sz w:val="24"/>
                <w:szCs w:val="24"/>
              </w:rPr>
              <w:t xml:space="preserve">ved lov nr. </w:t>
            </w:r>
            <w:r>
              <w:rPr>
                <w:rFonts w:ascii="Times New Roman" w:eastAsia="Times New Roman" w:hAnsi="Times New Roman" w:cs="Times New Roman"/>
                <w:iCs/>
                <w:color w:val="000000"/>
                <w:sz w:val="24"/>
                <w:szCs w:val="24"/>
              </w:rPr>
              <w:t>658</w:t>
            </w:r>
            <w:r w:rsidRPr="00894519">
              <w:rPr>
                <w:rFonts w:ascii="Times New Roman" w:eastAsia="Times New Roman" w:hAnsi="Times New Roman" w:cs="Times New Roman"/>
                <w:iCs/>
                <w:color w:val="000000"/>
                <w:sz w:val="24"/>
                <w:szCs w:val="24"/>
              </w:rPr>
              <w:t xml:space="preserve"> af </w:t>
            </w:r>
            <w:r>
              <w:rPr>
                <w:rFonts w:ascii="Times New Roman" w:eastAsia="Times New Roman" w:hAnsi="Times New Roman" w:cs="Times New Roman"/>
                <w:iCs/>
                <w:color w:val="000000"/>
                <w:sz w:val="24"/>
                <w:szCs w:val="24"/>
              </w:rPr>
              <w:t>8. juni 2016</w:t>
            </w:r>
            <w:r w:rsidRPr="00894519">
              <w:rPr>
                <w:rFonts w:ascii="Times New Roman" w:eastAsia="Times New Roman" w:hAnsi="Times New Roman" w:cs="Times New Roman"/>
                <w:iCs/>
                <w:color w:val="000000"/>
                <w:sz w:val="24"/>
                <w:szCs w:val="24"/>
              </w:rPr>
              <w:t>, foretages følgende ændringer</w:t>
            </w:r>
            <w:r>
              <w:rPr>
                <w:rFonts w:ascii="Times New Roman" w:eastAsia="Times New Roman" w:hAnsi="Times New Roman" w:cs="Times New Roman"/>
                <w:iCs/>
                <w:color w:val="000000"/>
                <w:sz w:val="24"/>
                <w:szCs w:val="24"/>
              </w:rPr>
              <w:t xml:space="preserve">: </w:t>
            </w:r>
          </w:p>
          <w:p w:rsidR="003A344C" w:rsidRPr="00B21F54" w:rsidRDefault="003A344C" w:rsidP="003A344C">
            <w:pPr>
              <w:pStyle w:val="Listeafsnit"/>
              <w:numPr>
                <w:ilvl w:val="0"/>
                <w:numId w:val="16"/>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auto"/>
                <w:sz w:val="24"/>
                <w:szCs w:val="24"/>
              </w:rPr>
            </w:pPr>
            <w:r>
              <w:rPr>
                <w:rFonts w:ascii="Times New Roman" w:eastAsia="Times New Roman" w:hAnsi="Times New Roman" w:cs="Times New Roman"/>
                <w:iCs/>
                <w:color w:val="auto"/>
                <w:sz w:val="24"/>
                <w:szCs w:val="24"/>
              </w:rPr>
              <w:t>Efter</w:t>
            </w:r>
            <w:r w:rsidRPr="006567D9">
              <w:rPr>
                <w:rFonts w:ascii="Times New Roman" w:eastAsia="Times New Roman" w:hAnsi="Times New Roman" w:cs="Times New Roman"/>
                <w:iCs/>
                <w:color w:val="auto"/>
                <w:sz w:val="24"/>
                <w:szCs w:val="24"/>
              </w:rPr>
              <w:t xml:space="preserve"> </w:t>
            </w:r>
            <w:r w:rsidRPr="00660C08">
              <w:rPr>
                <w:rFonts w:ascii="Times New Roman" w:eastAsia="Times New Roman" w:hAnsi="Times New Roman" w:cs="Times New Roman"/>
                <w:iCs/>
                <w:color w:val="auto"/>
                <w:sz w:val="24"/>
                <w:szCs w:val="24"/>
              </w:rPr>
              <w:t>§ 15</w:t>
            </w:r>
            <w:r>
              <w:rPr>
                <w:rFonts w:ascii="Times New Roman" w:eastAsia="Times New Roman" w:hAnsi="Times New Roman" w:cs="Times New Roman"/>
                <w:iCs/>
                <w:color w:val="auto"/>
                <w:sz w:val="24"/>
                <w:szCs w:val="24"/>
              </w:rPr>
              <w:t xml:space="preserve"> indsættes:</w:t>
            </w:r>
          </w:p>
          <w:p w:rsidR="003A344C" w:rsidRPr="00E83830"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w:t>
            </w:r>
            <w:r>
              <w:rPr>
                <w:rFonts w:ascii="Times New Roman" w:eastAsia="Times New Roman" w:hAnsi="Times New Roman" w:cs="Times New Roman"/>
                <w:b/>
                <w:iCs/>
                <w:color w:val="auto"/>
                <w:sz w:val="24"/>
                <w:szCs w:val="24"/>
              </w:rPr>
              <w:t>§ 15 a.</w:t>
            </w:r>
            <w:r>
              <w:rPr>
                <w:rFonts w:ascii="Times New Roman" w:eastAsia="Times New Roman" w:hAnsi="Times New Roman" w:cs="Times New Roman"/>
                <w:iCs/>
                <w:color w:val="auto"/>
                <w:sz w:val="24"/>
                <w:szCs w:val="24"/>
              </w:rPr>
              <w:t xml:space="preserve"> Københavns Kommune indskyder</w:t>
            </w:r>
            <w:r w:rsidRPr="00A53B3B">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 xml:space="preserve">et areal beliggende nord for Vejlands Allé i Udviklingsselskabet By og Havn I/S, som forestår udvikling af arealet. Arealets beliggenhed fremgår af kortbilag 3. Arealet får status af byzone. Eksisterende afgørelser om naturfredning efter naturbeskyttelsesloven, gælder ikke for dette areal. Naturbeskyttelseslovens § 3 gælder ikke for dette areal. </w:t>
            </w:r>
            <w:r>
              <w:t>Arealet udgår af den grønne kile udlagt i Landsplandirektiv for hovedstadsområdets planlægning.</w:t>
            </w:r>
          </w:p>
          <w:p w:rsidR="003A344C" w:rsidRPr="00BC00FE"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
                <w:iCs/>
                <w:color w:val="auto"/>
                <w:sz w:val="24"/>
                <w:szCs w:val="24"/>
              </w:rPr>
              <w:t>Stk. 2.</w:t>
            </w:r>
            <w:r>
              <w:t xml:space="preserve"> </w:t>
            </w:r>
            <w:r>
              <w:rPr>
                <w:rFonts w:ascii="Times New Roman" w:eastAsia="Times New Roman" w:hAnsi="Times New Roman" w:cs="Times New Roman"/>
                <w:iCs/>
                <w:color w:val="auto"/>
                <w:sz w:val="24"/>
                <w:szCs w:val="24"/>
              </w:rPr>
              <w:t>Københavns Kommune indskyder</w:t>
            </w:r>
            <w:r w:rsidRPr="00A53B3B">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 xml:space="preserve">et areal beliggende på Selinevej Nord i Udviklingsselskabet By og Havn I/S, som forestår byudvikling af arealet. Arealets beliggenhed fremgår af kortbilag 3. Arealet får status af byzone. Eksisterende afgørelser om naturfredning gælder ikke for dette areal. </w:t>
            </w:r>
            <w:r w:rsidRPr="00FA67A2">
              <w:rPr>
                <w:rFonts w:ascii="Times New Roman" w:hAnsi="Times New Roman" w:cs="Times New Roman"/>
                <w:sz w:val="24"/>
                <w:szCs w:val="24"/>
              </w:rPr>
              <w:t>Arealet udgår af den grønne kile udlagt i Landsplandirektiv for hovedstadsområdets planlægning.</w:t>
            </w:r>
            <w:r>
              <w:rPr>
                <w:rFonts w:ascii="Times New Roman" w:hAnsi="Times New Roman" w:cs="Times New Roman"/>
                <w:sz w:val="24"/>
                <w:szCs w:val="24"/>
              </w:rPr>
              <w:t xml:space="preserve"> Naturbeskyttelseslovens § 15 om s</w:t>
            </w:r>
            <w:r w:rsidRPr="00FA67A2">
              <w:rPr>
                <w:rFonts w:ascii="Times New Roman" w:hAnsi="Times New Roman" w:cs="Times New Roman"/>
                <w:sz w:val="24"/>
                <w:szCs w:val="24"/>
              </w:rPr>
              <w:t xml:space="preserve">trandbeskyttelse af arealer syd for Selinevej Nord er ikke til hinder for, at der ved udvidelse, forlængelse og lignende af eksisterende veje og stier i det strandbeskyttede område etableres den fornødne vejadgang til betjening af området. </w:t>
            </w:r>
          </w:p>
          <w:p w:rsidR="003A344C" w:rsidRPr="00AE2FBE"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EA49DE">
              <w:rPr>
                <w:rFonts w:ascii="Times New Roman" w:eastAsia="Times New Roman" w:hAnsi="Times New Roman" w:cs="Times New Roman"/>
                <w:i/>
                <w:iCs/>
                <w:color w:val="auto"/>
                <w:sz w:val="24"/>
                <w:szCs w:val="24"/>
              </w:rPr>
              <w:t>Stk. 3</w:t>
            </w:r>
            <w:r w:rsidRPr="00DF5127">
              <w:rPr>
                <w:rFonts w:ascii="Times New Roman" w:eastAsia="Times New Roman" w:hAnsi="Times New Roman" w:cs="Times New Roman"/>
                <w:iCs/>
                <w:color w:val="auto"/>
                <w:sz w:val="24"/>
                <w:szCs w:val="24"/>
              </w:rPr>
              <w:t xml:space="preserve">. </w:t>
            </w:r>
            <w:r w:rsidRPr="00AE2FBE">
              <w:rPr>
                <w:rFonts w:ascii="Times New Roman" w:eastAsia="Times New Roman" w:hAnsi="Times New Roman" w:cs="Times New Roman"/>
                <w:iCs/>
                <w:color w:val="auto"/>
                <w:sz w:val="24"/>
                <w:szCs w:val="24"/>
              </w:rPr>
              <w:t>Ørestad Fælled Kvarter</w:t>
            </w:r>
            <w:r>
              <w:rPr>
                <w:rFonts w:ascii="Times New Roman" w:eastAsia="Times New Roman" w:hAnsi="Times New Roman" w:cs="Times New Roman"/>
                <w:iCs/>
                <w:color w:val="auto"/>
                <w:sz w:val="24"/>
                <w:szCs w:val="24"/>
              </w:rPr>
              <w:t>, jf. bilag 1,</w:t>
            </w:r>
            <w:r w:rsidRPr="00AE2FBE">
              <w:rPr>
                <w:rFonts w:ascii="Times New Roman" w:eastAsia="Times New Roman" w:hAnsi="Times New Roman" w:cs="Times New Roman"/>
                <w:iCs/>
                <w:color w:val="auto"/>
                <w:sz w:val="24"/>
                <w:szCs w:val="24"/>
              </w:rPr>
              <w:t xml:space="preserve"> </w:t>
            </w:r>
            <w:r>
              <w:rPr>
                <w:rFonts w:ascii="Times New Roman" w:eastAsia="Times New Roman" w:hAnsi="Times New Roman" w:cs="Times New Roman"/>
                <w:iCs/>
                <w:color w:val="auto"/>
                <w:sz w:val="24"/>
                <w:szCs w:val="24"/>
              </w:rPr>
              <w:t>må</w:t>
            </w:r>
            <w:r w:rsidRPr="00AE2FBE">
              <w:rPr>
                <w:rFonts w:ascii="Times New Roman" w:eastAsia="Times New Roman" w:hAnsi="Times New Roman" w:cs="Times New Roman"/>
                <w:iCs/>
                <w:color w:val="auto"/>
                <w:sz w:val="24"/>
                <w:szCs w:val="24"/>
              </w:rPr>
              <w:t xml:space="preserve"> ikke bebygges</w:t>
            </w:r>
            <w:r>
              <w:rPr>
                <w:rFonts w:ascii="Times New Roman" w:eastAsia="Times New Roman" w:hAnsi="Times New Roman" w:cs="Times New Roman"/>
                <w:iCs/>
                <w:color w:val="auto"/>
                <w:sz w:val="24"/>
                <w:szCs w:val="24"/>
              </w:rPr>
              <w:t xml:space="preserve">, jf. i øvrigt </w:t>
            </w:r>
            <w:r w:rsidRPr="00AE2FBE">
              <w:rPr>
                <w:rFonts w:ascii="Times New Roman" w:eastAsia="Times New Roman" w:hAnsi="Times New Roman" w:cs="Times New Roman"/>
                <w:iCs/>
                <w:color w:val="auto"/>
                <w:sz w:val="24"/>
                <w:szCs w:val="24"/>
              </w:rPr>
              <w:t xml:space="preserve">§ 16, stk. 2. </w:t>
            </w:r>
          </w:p>
          <w:p w:rsidR="003A344C"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
                <w:iCs/>
                <w:color w:val="auto"/>
                <w:sz w:val="24"/>
                <w:szCs w:val="24"/>
              </w:rPr>
              <w:t xml:space="preserve">Stk. 4. </w:t>
            </w:r>
            <w:r>
              <w:rPr>
                <w:rFonts w:ascii="Times New Roman" w:eastAsia="Times New Roman" w:hAnsi="Times New Roman" w:cs="Times New Roman"/>
                <w:iCs/>
                <w:color w:val="auto"/>
                <w:sz w:val="24"/>
                <w:szCs w:val="24"/>
              </w:rPr>
              <w:t xml:space="preserve">Den eksisterende begrænsning på anvendelsen af Bellahøjmark til camping i højest 4 måneder om året i medfør af fredningen, ophæves. Det tillades grundejer at etablere pladser til telte, campingvogne og autocampere samt at </w:t>
            </w:r>
            <w:r>
              <w:rPr>
                <w:rFonts w:ascii="Times New Roman" w:eastAsia="Times New Roman" w:hAnsi="Times New Roman" w:cs="Times New Roman"/>
                <w:iCs/>
                <w:color w:val="auto"/>
                <w:sz w:val="24"/>
                <w:szCs w:val="24"/>
              </w:rPr>
              <w:lastRenderedPageBreak/>
              <w:t xml:space="preserve">opføre hytter og nødvendige servicefaciliteter op til samlet 4.000 etagemeter. </w:t>
            </w:r>
          </w:p>
          <w:p w:rsidR="003A344C" w:rsidRPr="00E83830"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
                <w:iCs/>
                <w:color w:val="auto"/>
                <w:sz w:val="24"/>
                <w:szCs w:val="24"/>
              </w:rPr>
              <w:t xml:space="preserve">Stk. 5. </w:t>
            </w:r>
            <w:r>
              <w:rPr>
                <w:rFonts w:ascii="Times New Roman" w:eastAsia="Times New Roman" w:hAnsi="Times New Roman" w:cs="Times New Roman"/>
                <w:iCs/>
                <w:color w:val="auto"/>
                <w:sz w:val="24"/>
                <w:szCs w:val="24"/>
              </w:rPr>
              <w:t xml:space="preserve">Eksisterende afgørelser om fredning gælder ikke for arealet beliggende øst for </w:t>
            </w:r>
            <w:r w:rsidRPr="00177ACA">
              <w:rPr>
                <w:rFonts w:ascii="Times New Roman" w:eastAsia="Times New Roman" w:hAnsi="Times New Roman" w:cs="Times New Roman"/>
                <w:iCs/>
                <w:color w:val="auto"/>
                <w:sz w:val="24"/>
                <w:szCs w:val="24"/>
              </w:rPr>
              <w:t>Bådehavnsgade</w:t>
            </w:r>
            <w:r>
              <w:rPr>
                <w:rFonts w:ascii="Times New Roman" w:eastAsia="Times New Roman" w:hAnsi="Times New Roman" w:cs="Times New Roman"/>
                <w:iCs/>
                <w:color w:val="auto"/>
                <w:sz w:val="24"/>
                <w:szCs w:val="24"/>
              </w:rPr>
              <w:t>. Arealets beliggenhed fremgår af kortbilag 3. På dette areal ophæves den fastlagte strandbeskyttelseslinje, jf. § 15 i lov om naturbeskyttelse.</w:t>
            </w:r>
            <w:r w:rsidRPr="00E83830">
              <w:t xml:space="preserve"> </w:t>
            </w:r>
            <w:r>
              <w:t>Arealet udgår af den grønne kile udlagt i Landsplandirektiv for hovedstadsområdets planlægning.</w:t>
            </w:r>
          </w:p>
          <w:p w:rsidR="003A344C"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3A344C" w:rsidRDefault="003A344C" w:rsidP="003A344C">
            <w:pPr>
              <w:pStyle w:val="Listeafsnit"/>
              <w:numPr>
                <w:ilvl w:val="0"/>
                <w:numId w:val="16"/>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I </w:t>
            </w:r>
            <w:r>
              <w:rPr>
                <w:rFonts w:ascii="Times New Roman" w:eastAsia="Times New Roman" w:hAnsi="Times New Roman" w:cs="Times New Roman"/>
                <w:i/>
                <w:iCs/>
                <w:color w:val="auto"/>
                <w:sz w:val="24"/>
                <w:szCs w:val="24"/>
              </w:rPr>
              <w:t>§ 16, stk. 1</w:t>
            </w:r>
            <w:r>
              <w:rPr>
                <w:rFonts w:ascii="Times New Roman" w:eastAsia="Times New Roman" w:hAnsi="Times New Roman" w:cs="Times New Roman"/>
                <w:iCs/>
                <w:color w:val="auto"/>
                <w:sz w:val="24"/>
                <w:szCs w:val="24"/>
              </w:rPr>
              <w:t>, udgår ”alene” og samtidig indsættes efter ”planlægning”: ”, jf. dog stk. 2”</w:t>
            </w:r>
          </w:p>
          <w:p w:rsidR="003A344C"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3A344C" w:rsidRPr="00FD659F" w:rsidRDefault="003A344C" w:rsidP="003A344C">
            <w:pPr>
              <w:pStyle w:val="Listeafsnit"/>
              <w:numPr>
                <w:ilvl w:val="0"/>
                <w:numId w:val="16"/>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
                <w:iCs/>
                <w:color w:val="auto"/>
                <w:sz w:val="24"/>
                <w:szCs w:val="24"/>
              </w:rPr>
              <w:t xml:space="preserve">§ 16, stk. 2, </w:t>
            </w:r>
            <w:r>
              <w:rPr>
                <w:rFonts w:ascii="Times New Roman" w:eastAsia="Times New Roman" w:hAnsi="Times New Roman" w:cs="Times New Roman"/>
                <w:iCs/>
                <w:color w:val="auto"/>
                <w:sz w:val="24"/>
                <w:szCs w:val="24"/>
              </w:rPr>
              <w:t>affattes således:</w:t>
            </w:r>
          </w:p>
          <w:p w:rsidR="003A344C"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”Fornødne regler i naturbeskyttelsesloven med henblik på en fredning i medfør af naturbeskyttelseslovens kapitel 6 gælder for de på bilag 1 viste naturområder. Området må ikke bebygges, benyttes til anlæg eller gøres til genstand for andre indgreb bortset fra naturpleje og anlæg af stier, medmindre der er truffet afgørelse herom efter naturbeskyttelsesloven. </w:t>
            </w:r>
          </w:p>
          <w:p w:rsidR="003A344C" w:rsidRPr="0008415B" w:rsidRDefault="003A344C" w:rsidP="003A344C">
            <w:pPr>
              <w:pStyle w:val="Listeafsni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3A344C" w:rsidRPr="00F31A16"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3A344C" w:rsidRDefault="003A344C" w:rsidP="003A344C">
            <w:pPr>
              <w:pStyle w:val="Listeafsnit"/>
              <w:numPr>
                <w:ilvl w:val="0"/>
                <w:numId w:val="16"/>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C425C8">
              <w:rPr>
                <w:rFonts w:ascii="Times New Roman" w:eastAsia="Times New Roman" w:hAnsi="Times New Roman" w:cs="Times New Roman"/>
                <w:i/>
                <w:iCs/>
                <w:color w:val="auto"/>
                <w:sz w:val="24"/>
                <w:szCs w:val="24"/>
              </w:rPr>
              <w:t>Bilag 1</w:t>
            </w:r>
            <w:r w:rsidRPr="00C425C8">
              <w:rPr>
                <w:rFonts w:ascii="Times New Roman" w:eastAsia="Times New Roman" w:hAnsi="Times New Roman" w:cs="Times New Roman"/>
                <w:iCs/>
                <w:color w:val="auto"/>
                <w:sz w:val="24"/>
                <w:szCs w:val="24"/>
              </w:rPr>
              <w:t xml:space="preserve"> affattes som bilag 1 til denne lov. </w:t>
            </w:r>
          </w:p>
          <w:p w:rsidR="003A344C" w:rsidRDefault="003A344C"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rsidR="003A344C" w:rsidRDefault="003A344C" w:rsidP="003A344C">
            <w:pPr>
              <w:pStyle w:val="Listeafsnit"/>
              <w:numPr>
                <w:ilvl w:val="0"/>
                <w:numId w:val="16"/>
              </w:numPr>
              <w:spacing w:before="100" w:before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Pr>
                <w:rFonts w:ascii="Times New Roman" w:eastAsia="Times New Roman" w:hAnsi="Times New Roman" w:cs="Times New Roman"/>
                <w:i/>
                <w:iCs/>
                <w:color w:val="auto"/>
                <w:sz w:val="24"/>
                <w:szCs w:val="24"/>
              </w:rPr>
              <w:t>Bilag 2</w:t>
            </w:r>
            <w:r>
              <w:rPr>
                <w:rFonts w:ascii="Times New Roman" w:eastAsia="Times New Roman" w:hAnsi="Times New Roman" w:cs="Times New Roman"/>
                <w:iCs/>
                <w:color w:val="auto"/>
                <w:sz w:val="24"/>
                <w:szCs w:val="24"/>
              </w:rPr>
              <w:t xml:space="preserve"> affattes som bilag 3 til denne lov. </w:t>
            </w:r>
          </w:p>
          <w:p w:rsidR="003A2798" w:rsidRPr="00B5362D" w:rsidRDefault="003A2798" w:rsidP="003A344C">
            <w:pPr>
              <w:pStyle w:val="Listeafsnit"/>
              <w:spacing w:before="100" w:beforeAutospacing="1" w:line="240" w:lineRule="auto"/>
              <w:ind w:left="530"/>
              <w:cnfStyle w:val="100000000000" w:firstRow="1" w:lastRow="0" w:firstColumn="0" w:lastColumn="0" w:oddVBand="0" w:evenVBand="0" w:oddHBand="0" w:evenHBand="0" w:firstRowFirstColumn="0" w:firstRowLastColumn="0" w:lastRowFirstColumn="0" w:lastRowLastColumn="0"/>
              <w:rPr>
                <w:i/>
                <w:sz w:val="22"/>
                <w:szCs w:val="10"/>
              </w:rPr>
            </w:pPr>
          </w:p>
        </w:tc>
      </w:tr>
    </w:tbl>
    <w:p w:rsidR="003A2798" w:rsidRDefault="003A2798" w:rsidP="003A2798"/>
    <w:p w:rsidR="003A2798" w:rsidRPr="00373B20" w:rsidRDefault="003A2798" w:rsidP="00373B20">
      <w:pPr>
        <w:ind w:firstLine="170"/>
        <w:rPr>
          <w:rFonts w:ascii="Times New Roman" w:eastAsia="Times New Roman" w:hAnsi="Times New Roman" w:cs="Times New Roman"/>
          <w:color w:val="auto"/>
          <w:sz w:val="24"/>
          <w:szCs w:val="24"/>
          <w:lang w:eastAsia="da-DK"/>
        </w:rPr>
      </w:pPr>
    </w:p>
    <w:sectPr w:rsidR="003A2798" w:rsidRPr="00373B20" w:rsidSect="002A039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DB" w:rsidRDefault="00AE4CDB">
      <w:pPr>
        <w:spacing w:line="240" w:lineRule="auto"/>
      </w:pPr>
      <w:r>
        <w:separator/>
      </w:r>
    </w:p>
  </w:endnote>
  <w:endnote w:type="continuationSeparator" w:id="0">
    <w:p w:rsidR="00AE4CDB" w:rsidRDefault="00AE4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1969"/>
      <w:docPartObj>
        <w:docPartGallery w:val="Page Numbers (Bottom of Page)"/>
        <w:docPartUnique/>
      </w:docPartObj>
    </w:sdtPr>
    <w:sdtEndPr/>
    <w:sdtContent>
      <w:p w:rsidR="00FD659F" w:rsidRDefault="00FD659F">
        <w:pPr>
          <w:pStyle w:val="Sidefod"/>
          <w:jc w:val="center"/>
        </w:pPr>
        <w:r>
          <w:fldChar w:fldCharType="begin"/>
        </w:r>
        <w:r>
          <w:instrText>PAGE   \* MERGEFORMAT</w:instrText>
        </w:r>
        <w:r>
          <w:fldChar w:fldCharType="separate"/>
        </w:r>
        <w:r w:rsidR="00720183">
          <w:rPr>
            <w:noProof/>
          </w:rPr>
          <w:t>1</w:t>
        </w:r>
        <w:r>
          <w:fldChar w:fldCharType="end"/>
        </w:r>
      </w:p>
    </w:sdtContent>
  </w:sdt>
  <w:p w:rsidR="00FD659F" w:rsidRDefault="00FD65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DB" w:rsidRDefault="00AE4CDB">
      <w:pPr>
        <w:spacing w:line="240" w:lineRule="auto"/>
      </w:pPr>
      <w:r>
        <w:separator/>
      </w:r>
    </w:p>
  </w:footnote>
  <w:footnote w:type="continuationSeparator" w:id="0">
    <w:p w:rsidR="00AE4CDB" w:rsidRDefault="00AE4C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A7" w:rsidRDefault="00FC5EA7">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E13"/>
    <w:multiLevelType w:val="multilevel"/>
    <w:tmpl w:val="2C88BB0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8A042A2"/>
    <w:multiLevelType w:val="hybridMultilevel"/>
    <w:tmpl w:val="940ACB4A"/>
    <w:lvl w:ilvl="0" w:tplc="362CC686">
      <w:start w:val="2"/>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6B86481"/>
    <w:multiLevelType w:val="multilevel"/>
    <w:tmpl w:val="CF24121A"/>
    <w:lvl w:ilvl="0">
      <w:start w:val="1"/>
      <w:numFmt w:val="decimal"/>
      <w:lvlText w:val="%1."/>
      <w:lvlJc w:val="left"/>
      <w:pPr>
        <w:ind w:left="530" w:hanging="360"/>
      </w:pPr>
      <w:rPr>
        <w:rFonts w:hint="default"/>
        <w:b/>
        <w:i w:val="0"/>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4">
    <w:nsid w:val="39373B0D"/>
    <w:multiLevelType w:val="multilevel"/>
    <w:tmpl w:val="CF24121A"/>
    <w:lvl w:ilvl="0">
      <w:start w:val="1"/>
      <w:numFmt w:val="decimal"/>
      <w:lvlText w:val="%1."/>
      <w:lvlJc w:val="left"/>
      <w:pPr>
        <w:ind w:left="530" w:hanging="360"/>
      </w:pPr>
      <w:rPr>
        <w:rFonts w:hint="default"/>
        <w:b/>
        <w:i w:val="0"/>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5">
    <w:nsid w:val="3D9D6B6B"/>
    <w:multiLevelType w:val="hybridMultilevel"/>
    <w:tmpl w:val="BB0C3788"/>
    <w:lvl w:ilvl="0" w:tplc="705E2F36">
      <w:start w:val="2"/>
      <w:numFmt w:val="decimal"/>
      <w:lvlText w:val="%1."/>
      <w:lvlJc w:val="left"/>
      <w:pPr>
        <w:ind w:left="530" w:hanging="360"/>
      </w:pPr>
      <w:rPr>
        <w:rFonts w:hint="default"/>
        <w:b w:val="0"/>
        <w:i/>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6">
    <w:nsid w:val="3E9B0825"/>
    <w:multiLevelType w:val="hybridMultilevel"/>
    <w:tmpl w:val="3E50DAF2"/>
    <w:lvl w:ilvl="0" w:tplc="4244B040">
      <w:start w:val="2010"/>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0E013D7"/>
    <w:multiLevelType w:val="hybridMultilevel"/>
    <w:tmpl w:val="8794A94C"/>
    <w:lvl w:ilvl="0" w:tplc="4244B040">
      <w:start w:val="20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1C72F54"/>
    <w:multiLevelType w:val="multilevel"/>
    <w:tmpl w:val="319697F8"/>
    <w:lvl w:ilvl="0">
      <w:start w:val="1"/>
      <w:numFmt w:val="decimal"/>
      <w:lvlText w:val="%1."/>
      <w:lvlJc w:val="left"/>
      <w:pPr>
        <w:tabs>
          <w:tab w:val="num" w:pos="720"/>
        </w:tabs>
        <w:ind w:left="720" w:hanging="360"/>
      </w:pPr>
      <w:rPr>
        <w:b/>
        <w:i w:val="0"/>
        <w:color w:val="auto"/>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97301E"/>
    <w:multiLevelType w:val="multilevel"/>
    <w:tmpl w:val="C1AEE33A"/>
    <w:lvl w:ilvl="0">
      <w:start w:val="1"/>
      <w:numFmt w:val="decimal"/>
      <w:lvlText w:val="%1."/>
      <w:lvlJc w:val="left"/>
      <w:pPr>
        <w:ind w:left="530" w:hanging="360"/>
      </w:pPr>
      <w:rPr>
        <w:rFonts w:hint="default"/>
        <w:b/>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10">
    <w:nsid w:val="4691705F"/>
    <w:multiLevelType w:val="multilevel"/>
    <w:tmpl w:val="DE863A5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0F1320"/>
    <w:multiLevelType w:val="multilevel"/>
    <w:tmpl w:val="E2BCDBF2"/>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7154CED"/>
    <w:multiLevelType w:val="multilevel"/>
    <w:tmpl w:val="CF24121A"/>
    <w:lvl w:ilvl="0">
      <w:start w:val="1"/>
      <w:numFmt w:val="decimal"/>
      <w:lvlText w:val="%1."/>
      <w:lvlJc w:val="left"/>
      <w:pPr>
        <w:ind w:left="530" w:hanging="360"/>
      </w:pPr>
      <w:rPr>
        <w:rFonts w:hint="default"/>
        <w:b/>
        <w:i w:val="0"/>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14">
    <w:nsid w:val="76626420"/>
    <w:multiLevelType w:val="multilevel"/>
    <w:tmpl w:val="CF24121A"/>
    <w:lvl w:ilvl="0">
      <w:start w:val="1"/>
      <w:numFmt w:val="decimal"/>
      <w:lvlText w:val="%1."/>
      <w:lvlJc w:val="left"/>
      <w:pPr>
        <w:ind w:left="530" w:hanging="360"/>
      </w:pPr>
      <w:rPr>
        <w:rFonts w:hint="default"/>
        <w:b/>
        <w:i w:val="0"/>
        <w:color w:val="auto"/>
      </w:rPr>
    </w:lvl>
    <w:lvl w:ilvl="1">
      <w:start w:val="3"/>
      <w:numFmt w:val="decimal"/>
      <w:isLgl/>
      <w:lvlText w:val="%1.%2"/>
      <w:lvlJc w:val="left"/>
      <w:pPr>
        <w:ind w:left="1440" w:hanging="360"/>
      </w:pPr>
      <w:rPr>
        <w:rFonts w:hint="default"/>
      </w:rPr>
    </w:lvl>
    <w:lvl w:ilvl="2">
      <w:start w:val="1"/>
      <w:numFmt w:val="decimal"/>
      <w:isLgl/>
      <w:lvlText w:val="%1.%2.%3"/>
      <w:lvlJc w:val="left"/>
      <w:pPr>
        <w:ind w:left="271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7070" w:hanging="1440"/>
      </w:pPr>
      <w:rPr>
        <w:rFonts w:hint="default"/>
      </w:rPr>
    </w:lvl>
    <w:lvl w:ilvl="7">
      <w:start w:val="1"/>
      <w:numFmt w:val="decimal"/>
      <w:isLgl/>
      <w:lvlText w:val="%1.%2.%3.%4.%5.%6.%7.%8"/>
      <w:lvlJc w:val="left"/>
      <w:pPr>
        <w:ind w:left="7980" w:hanging="1440"/>
      </w:pPr>
      <w:rPr>
        <w:rFonts w:hint="default"/>
      </w:rPr>
    </w:lvl>
    <w:lvl w:ilvl="8">
      <w:start w:val="1"/>
      <w:numFmt w:val="decimal"/>
      <w:isLgl/>
      <w:lvlText w:val="%1.%2.%3.%4.%5.%6.%7.%8.%9"/>
      <w:lvlJc w:val="left"/>
      <w:pPr>
        <w:ind w:left="9250" w:hanging="1800"/>
      </w:pPr>
      <w:rPr>
        <w:rFonts w:hint="default"/>
      </w:rPr>
    </w:lvl>
  </w:abstractNum>
  <w:abstractNum w:abstractNumId="15">
    <w:nsid w:val="7BEB3612"/>
    <w:multiLevelType w:val="hybridMultilevel"/>
    <w:tmpl w:val="7A86CB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13"/>
  </w:num>
  <w:num w:numId="5">
    <w:abstractNumId w:val="6"/>
  </w:num>
  <w:num w:numId="6">
    <w:abstractNumId w:val="7"/>
  </w:num>
  <w:num w:numId="7">
    <w:abstractNumId w:val="11"/>
  </w:num>
  <w:num w:numId="8">
    <w:abstractNumId w:val="0"/>
  </w:num>
  <w:num w:numId="9">
    <w:abstractNumId w:val="1"/>
  </w:num>
  <w:num w:numId="10">
    <w:abstractNumId w:val="5"/>
  </w:num>
  <w:num w:numId="11">
    <w:abstractNumId w:val="9"/>
  </w:num>
  <w:num w:numId="12">
    <w:abstractNumId w:val="15"/>
  </w:num>
  <w:num w:numId="13">
    <w:abstractNumId w:val="14"/>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97B78"/>
    <w:rsid w:val="00001309"/>
    <w:rsid w:val="0000184D"/>
    <w:rsid w:val="00007336"/>
    <w:rsid w:val="00007849"/>
    <w:rsid w:val="00010B32"/>
    <w:rsid w:val="00010EB0"/>
    <w:rsid w:val="00013BC7"/>
    <w:rsid w:val="00020A7C"/>
    <w:rsid w:val="00023A42"/>
    <w:rsid w:val="00027011"/>
    <w:rsid w:val="00031A39"/>
    <w:rsid w:val="00033F48"/>
    <w:rsid w:val="000341BE"/>
    <w:rsid w:val="000466E3"/>
    <w:rsid w:val="000517C6"/>
    <w:rsid w:val="00056131"/>
    <w:rsid w:val="000569AB"/>
    <w:rsid w:val="00074317"/>
    <w:rsid w:val="00074582"/>
    <w:rsid w:val="00076EAD"/>
    <w:rsid w:val="000825AF"/>
    <w:rsid w:val="00083029"/>
    <w:rsid w:val="00083C82"/>
    <w:rsid w:val="0008415B"/>
    <w:rsid w:val="00094941"/>
    <w:rsid w:val="000A311E"/>
    <w:rsid w:val="000A49FE"/>
    <w:rsid w:val="000A4B2D"/>
    <w:rsid w:val="000A55D4"/>
    <w:rsid w:val="000B533C"/>
    <w:rsid w:val="000B578B"/>
    <w:rsid w:val="000B6C4A"/>
    <w:rsid w:val="000C5D8B"/>
    <w:rsid w:val="000D0882"/>
    <w:rsid w:val="000D4667"/>
    <w:rsid w:val="000D6E8F"/>
    <w:rsid w:val="000D7D33"/>
    <w:rsid w:val="000E1CE0"/>
    <w:rsid w:val="000F25C1"/>
    <w:rsid w:val="000F3803"/>
    <w:rsid w:val="000F4D4D"/>
    <w:rsid w:val="000F5C06"/>
    <w:rsid w:val="00101A7B"/>
    <w:rsid w:val="001159B4"/>
    <w:rsid w:val="00121AC6"/>
    <w:rsid w:val="00124808"/>
    <w:rsid w:val="00130552"/>
    <w:rsid w:val="0013269B"/>
    <w:rsid w:val="00132E16"/>
    <w:rsid w:val="00151C50"/>
    <w:rsid w:val="00153483"/>
    <w:rsid w:val="001543C3"/>
    <w:rsid w:val="0015631C"/>
    <w:rsid w:val="0016367D"/>
    <w:rsid w:val="00166324"/>
    <w:rsid w:val="001679A9"/>
    <w:rsid w:val="0017352A"/>
    <w:rsid w:val="00175AD7"/>
    <w:rsid w:val="00176C86"/>
    <w:rsid w:val="00177ACA"/>
    <w:rsid w:val="00181A2A"/>
    <w:rsid w:val="00182BBB"/>
    <w:rsid w:val="00191FC5"/>
    <w:rsid w:val="0019500A"/>
    <w:rsid w:val="0019746F"/>
    <w:rsid w:val="001A058A"/>
    <w:rsid w:val="001A302B"/>
    <w:rsid w:val="001A372C"/>
    <w:rsid w:val="001C196C"/>
    <w:rsid w:val="001C32B9"/>
    <w:rsid w:val="001D0F34"/>
    <w:rsid w:val="001D25C0"/>
    <w:rsid w:val="001D6F27"/>
    <w:rsid w:val="001E025F"/>
    <w:rsid w:val="001F1253"/>
    <w:rsid w:val="001F2F5E"/>
    <w:rsid w:val="001F4001"/>
    <w:rsid w:val="001F6830"/>
    <w:rsid w:val="001F7DE0"/>
    <w:rsid w:val="002021DB"/>
    <w:rsid w:val="002024CE"/>
    <w:rsid w:val="00204455"/>
    <w:rsid w:val="00206427"/>
    <w:rsid w:val="002161AC"/>
    <w:rsid w:val="002209B0"/>
    <w:rsid w:val="00221CBB"/>
    <w:rsid w:val="00222229"/>
    <w:rsid w:val="00222508"/>
    <w:rsid w:val="00222C45"/>
    <w:rsid w:val="0022379D"/>
    <w:rsid w:val="00230949"/>
    <w:rsid w:val="00233B56"/>
    <w:rsid w:val="0024025F"/>
    <w:rsid w:val="00256ABD"/>
    <w:rsid w:val="00260E8A"/>
    <w:rsid w:val="00262271"/>
    <w:rsid w:val="00262AAE"/>
    <w:rsid w:val="002648CF"/>
    <w:rsid w:val="002662A1"/>
    <w:rsid w:val="00266586"/>
    <w:rsid w:val="002765F9"/>
    <w:rsid w:val="00282708"/>
    <w:rsid w:val="00285418"/>
    <w:rsid w:val="0029604A"/>
    <w:rsid w:val="002A0398"/>
    <w:rsid w:val="002A0AFB"/>
    <w:rsid w:val="002A0F78"/>
    <w:rsid w:val="002A4BE8"/>
    <w:rsid w:val="002B0745"/>
    <w:rsid w:val="002B1080"/>
    <w:rsid w:val="002B6A2D"/>
    <w:rsid w:val="002C1F34"/>
    <w:rsid w:val="002C4053"/>
    <w:rsid w:val="002C5C51"/>
    <w:rsid w:val="002D6D65"/>
    <w:rsid w:val="002D7C10"/>
    <w:rsid w:val="002E17D7"/>
    <w:rsid w:val="002E3452"/>
    <w:rsid w:val="002E34A7"/>
    <w:rsid w:val="002E4812"/>
    <w:rsid w:val="002E7E3F"/>
    <w:rsid w:val="002F0383"/>
    <w:rsid w:val="002F39AB"/>
    <w:rsid w:val="002F6584"/>
    <w:rsid w:val="002F7B3B"/>
    <w:rsid w:val="00300052"/>
    <w:rsid w:val="00300C05"/>
    <w:rsid w:val="00306074"/>
    <w:rsid w:val="003109E7"/>
    <w:rsid w:val="0031445D"/>
    <w:rsid w:val="00315CA6"/>
    <w:rsid w:val="00317DE1"/>
    <w:rsid w:val="00322132"/>
    <w:rsid w:val="00323920"/>
    <w:rsid w:val="00324BD5"/>
    <w:rsid w:val="003256BA"/>
    <w:rsid w:val="00325760"/>
    <w:rsid w:val="00331332"/>
    <w:rsid w:val="0033375B"/>
    <w:rsid w:val="00334018"/>
    <w:rsid w:val="003340F0"/>
    <w:rsid w:val="003372B6"/>
    <w:rsid w:val="00340A02"/>
    <w:rsid w:val="0035467B"/>
    <w:rsid w:val="00373B20"/>
    <w:rsid w:val="00393B94"/>
    <w:rsid w:val="003944A2"/>
    <w:rsid w:val="003972CC"/>
    <w:rsid w:val="003A0AB8"/>
    <w:rsid w:val="003A2798"/>
    <w:rsid w:val="003A344C"/>
    <w:rsid w:val="003A785B"/>
    <w:rsid w:val="003B44DF"/>
    <w:rsid w:val="003B463F"/>
    <w:rsid w:val="003B7EF0"/>
    <w:rsid w:val="003C08EB"/>
    <w:rsid w:val="003C105E"/>
    <w:rsid w:val="003D4E2F"/>
    <w:rsid w:val="003E329C"/>
    <w:rsid w:val="003E7826"/>
    <w:rsid w:val="003F19E9"/>
    <w:rsid w:val="003F46FE"/>
    <w:rsid w:val="00402F07"/>
    <w:rsid w:val="00403872"/>
    <w:rsid w:val="0040523E"/>
    <w:rsid w:val="00405364"/>
    <w:rsid w:val="0041225A"/>
    <w:rsid w:val="00423386"/>
    <w:rsid w:val="004263B7"/>
    <w:rsid w:val="004312A3"/>
    <w:rsid w:val="00436CF2"/>
    <w:rsid w:val="00437B62"/>
    <w:rsid w:val="004407EB"/>
    <w:rsid w:val="00445697"/>
    <w:rsid w:val="00447DF6"/>
    <w:rsid w:val="00465E1D"/>
    <w:rsid w:val="00470DB8"/>
    <w:rsid w:val="00482B96"/>
    <w:rsid w:val="00483E22"/>
    <w:rsid w:val="00484DBE"/>
    <w:rsid w:val="0049067A"/>
    <w:rsid w:val="004955C3"/>
    <w:rsid w:val="0049641E"/>
    <w:rsid w:val="00497755"/>
    <w:rsid w:val="004A4D29"/>
    <w:rsid w:val="004A677A"/>
    <w:rsid w:val="004B64AD"/>
    <w:rsid w:val="004C368E"/>
    <w:rsid w:val="004C63E5"/>
    <w:rsid w:val="004C7B3B"/>
    <w:rsid w:val="004D0F02"/>
    <w:rsid w:val="004D4161"/>
    <w:rsid w:val="004D4881"/>
    <w:rsid w:val="004D5DA5"/>
    <w:rsid w:val="004E06C8"/>
    <w:rsid w:val="004E28F3"/>
    <w:rsid w:val="004F00BC"/>
    <w:rsid w:val="004F16DF"/>
    <w:rsid w:val="004F1CF2"/>
    <w:rsid w:val="00502A95"/>
    <w:rsid w:val="00502FE6"/>
    <w:rsid w:val="00513DAD"/>
    <w:rsid w:val="005157DB"/>
    <w:rsid w:val="00515E50"/>
    <w:rsid w:val="0051755B"/>
    <w:rsid w:val="00521BBF"/>
    <w:rsid w:val="00522383"/>
    <w:rsid w:val="005224E3"/>
    <w:rsid w:val="00524CBA"/>
    <w:rsid w:val="00525E42"/>
    <w:rsid w:val="00537BD7"/>
    <w:rsid w:val="00550982"/>
    <w:rsid w:val="00554399"/>
    <w:rsid w:val="00555E48"/>
    <w:rsid w:val="005652FE"/>
    <w:rsid w:val="00566971"/>
    <w:rsid w:val="00567546"/>
    <w:rsid w:val="00567FF1"/>
    <w:rsid w:val="005778E2"/>
    <w:rsid w:val="00584233"/>
    <w:rsid w:val="005918B1"/>
    <w:rsid w:val="005A0E43"/>
    <w:rsid w:val="005A3F6F"/>
    <w:rsid w:val="005A4894"/>
    <w:rsid w:val="005A5504"/>
    <w:rsid w:val="005A7B59"/>
    <w:rsid w:val="005B0541"/>
    <w:rsid w:val="005B1260"/>
    <w:rsid w:val="005B32D7"/>
    <w:rsid w:val="005B3712"/>
    <w:rsid w:val="005B73CF"/>
    <w:rsid w:val="005D6C80"/>
    <w:rsid w:val="005E032D"/>
    <w:rsid w:val="005E2E73"/>
    <w:rsid w:val="005E730C"/>
    <w:rsid w:val="005F228E"/>
    <w:rsid w:val="005F6987"/>
    <w:rsid w:val="005F7C19"/>
    <w:rsid w:val="006002F2"/>
    <w:rsid w:val="0060789E"/>
    <w:rsid w:val="00610C01"/>
    <w:rsid w:val="006143AB"/>
    <w:rsid w:val="00614C6F"/>
    <w:rsid w:val="00616C08"/>
    <w:rsid w:val="00616D97"/>
    <w:rsid w:val="00621932"/>
    <w:rsid w:val="00621C84"/>
    <w:rsid w:val="006227D2"/>
    <w:rsid w:val="00625F37"/>
    <w:rsid w:val="0062721B"/>
    <w:rsid w:val="00631BA4"/>
    <w:rsid w:val="006460E7"/>
    <w:rsid w:val="006518E1"/>
    <w:rsid w:val="006567D9"/>
    <w:rsid w:val="00660C08"/>
    <w:rsid w:val="00663F1F"/>
    <w:rsid w:val="0067538D"/>
    <w:rsid w:val="00681895"/>
    <w:rsid w:val="006825AB"/>
    <w:rsid w:val="00686E1F"/>
    <w:rsid w:val="006871D1"/>
    <w:rsid w:val="006903CD"/>
    <w:rsid w:val="00694980"/>
    <w:rsid w:val="006978CA"/>
    <w:rsid w:val="006A415A"/>
    <w:rsid w:val="006A5AFE"/>
    <w:rsid w:val="006B0B3E"/>
    <w:rsid w:val="006C25EC"/>
    <w:rsid w:val="006C3D71"/>
    <w:rsid w:val="006C520D"/>
    <w:rsid w:val="006C78FB"/>
    <w:rsid w:val="006D618D"/>
    <w:rsid w:val="006E1FD5"/>
    <w:rsid w:val="006E6403"/>
    <w:rsid w:val="006F5A62"/>
    <w:rsid w:val="006F62A5"/>
    <w:rsid w:val="00701BA2"/>
    <w:rsid w:val="0070237E"/>
    <w:rsid w:val="007051E6"/>
    <w:rsid w:val="0070602A"/>
    <w:rsid w:val="0071730B"/>
    <w:rsid w:val="00717CCD"/>
    <w:rsid w:val="00720183"/>
    <w:rsid w:val="00720C5F"/>
    <w:rsid w:val="00722AA8"/>
    <w:rsid w:val="00723F37"/>
    <w:rsid w:val="0073067D"/>
    <w:rsid w:val="00731C08"/>
    <w:rsid w:val="00736198"/>
    <w:rsid w:val="007368F6"/>
    <w:rsid w:val="00737555"/>
    <w:rsid w:val="007465DF"/>
    <w:rsid w:val="0074783C"/>
    <w:rsid w:val="0075051A"/>
    <w:rsid w:val="00750F0C"/>
    <w:rsid w:val="00751728"/>
    <w:rsid w:val="007544BD"/>
    <w:rsid w:val="007545D1"/>
    <w:rsid w:val="007634EF"/>
    <w:rsid w:val="007657C1"/>
    <w:rsid w:val="007660D3"/>
    <w:rsid w:val="00772F67"/>
    <w:rsid w:val="007813E3"/>
    <w:rsid w:val="0078498C"/>
    <w:rsid w:val="007850F8"/>
    <w:rsid w:val="007857A7"/>
    <w:rsid w:val="00790ACA"/>
    <w:rsid w:val="00797304"/>
    <w:rsid w:val="007A2559"/>
    <w:rsid w:val="007B0F0C"/>
    <w:rsid w:val="007B39F9"/>
    <w:rsid w:val="007C7E01"/>
    <w:rsid w:val="007D5B6C"/>
    <w:rsid w:val="007E24D2"/>
    <w:rsid w:val="007F002B"/>
    <w:rsid w:val="007F1BA8"/>
    <w:rsid w:val="007F487D"/>
    <w:rsid w:val="00802F4E"/>
    <w:rsid w:val="008066B2"/>
    <w:rsid w:val="00811B5B"/>
    <w:rsid w:val="00813DED"/>
    <w:rsid w:val="00815C9B"/>
    <w:rsid w:val="0082773D"/>
    <w:rsid w:val="00830715"/>
    <w:rsid w:val="00832DD1"/>
    <w:rsid w:val="0083310C"/>
    <w:rsid w:val="008337EE"/>
    <w:rsid w:val="0084483E"/>
    <w:rsid w:val="008464A0"/>
    <w:rsid w:val="0085368F"/>
    <w:rsid w:val="00860CEE"/>
    <w:rsid w:val="0086297A"/>
    <w:rsid w:val="00864F95"/>
    <w:rsid w:val="008727C1"/>
    <w:rsid w:val="00883A61"/>
    <w:rsid w:val="00884C6E"/>
    <w:rsid w:val="00886FC1"/>
    <w:rsid w:val="0089279C"/>
    <w:rsid w:val="008968F3"/>
    <w:rsid w:val="0089703D"/>
    <w:rsid w:val="00897116"/>
    <w:rsid w:val="00897598"/>
    <w:rsid w:val="0089779A"/>
    <w:rsid w:val="008A0CBC"/>
    <w:rsid w:val="008A1E71"/>
    <w:rsid w:val="008A30B9"/>
    <w:rsid w:val="008A69AA"/>
    <w:rsid w:val="008B4A48"/>
    <w:rsid w:val="008C1C68"/>
    <w:rsid w:val="008C2162"/>
    <w:rsid w:val="008C3984"/>
    <w:rsid w:val="008E29D3"/>
    <w:rsid w:val="008E53DF"/>
    <w:rsid w:val="008F07E0"/>
    <w:rsid w:val="008F1C81"/>
    <w:rsid w:val="008F6D98"/>
    <w:rsid w:val="00902BF0"/>
    <w:rsid w:val="0090472D"/>
    <w:rsid w:val="00906E60"/>
    <w:rsid w:val="00917A03"/>
    <w:rsid w:val="00920787"/>
    <w:rsid w:val="00921330"/>
    <w:rsid w:val="009221BD"/>
    <w:rsid w:val="0092536B"/>
    <w:rsid w:val="009319BE"/>
    <w:rsid w:val="0094157E"/>
    <w:rsid w:val="0094247A"/>
    <w:rsid w:val="009436F8"/>
    <w:rsid w:val="00945954"/>
    <w:rsid w:val="00947652"/>
    <w:rsid w:val="00950064"/>
    <w:rsid w:val="00950C5F"/>
    <w:rsid w:val="00951979"/>
    <w:rsid w:val="0095496F"/>
    <w:rsid w:val="00980F7A"/>
    <w:rsid w:val="00982AC9"/>
    <w:rsid w:val="00984D8D"/>
    <w:rsid w:val="00995DC6"/>
    <w:rsid w:val="009971D5"/>
    <w:rsid w:val="009A10FB"/>
    <w:rsid w:val="009A1641"/>
    <w:rsid w:val="009A1658"/>
    <w:rsid w:val="009A2507"/>
    <w:rsid w:val="009A332A"/>
    <w:rsid w:val="009A7542"/>
    <w:rsid w:val="009A7D6E"/>
    <w:rsid w:val="009B18F6"/>
    <w:rsid w:val="009B1C5A"/>
    <w:rsid w:val="009B4026"/>
    <w:rsid w:val="009C1056"/>
    <w:rsid w:val="009C2918"/>
    <w:rsid w:val="009D02E3"/>
    <w:rsid w:val="009D1678"/>
    <w:rsid w:val="009D24B4"/>
    <w:rsid w:val="009D2D8B"/>
    <w:rsid w:val="009E0495"/>
    <w:rsid w:val="009E19B7"/>
    <w:rsid w:val="009E7AAC"/>
    <w:rsid w:val="009F5E68"/>
    <w:rsid w:val="00A00FF0"/>
    <w:rsid w:val="00A05E8F"/>
    <w:rsid w:val="00A10EE8"/>
    <w:rsid w:val="00A11CB4"/>
    <w:rsid w:val="00A139EB"/>
    <w:rsid w:val="00A14BA7"/>
    <w:rsid w:val="00A2598F"/>
    <w:rsid w:val="00A35D8B"/>
    <w:rsid w:val="00A3777B"/>
    <w:rsid w:val="00A4144C"/>
    <w:rsid w:val="00A46FE0"/>
    <w:rsid w:val="00A47CC1"/>
    <w:rsid w:val="00A5189C"/>
    <w:rsid w:val="00A52BFD"/>
    <w:rsid w:val="00A53B3B"/>
    <w:rsid w:val="00A55A8E"/>
    <w:rsid w:val="00A605F8"/>
    <w:rsid w:val="00A64A4C"/>
    <w:rsid w:val="00A70501"/>
    <w:rsid w:val="00A741D8"/>
    <w:rsid w:val="00A757D4"/>
    <w:rsid w:val="00A838A7"/>
    <w:rsid w:val="00A84409"/>
    <w:rsid w:val="00A938AD"/>
    <w:rsid w:val="00A97B78"/>
    <w:rsid w:val="00AA0C15"/>
    <w:rsid w:val="00AA7426"/>
    <w:rsid w:val="00AA7520"/>
    <w:rsid w:val="00AB3447"/>
    <w:rsid w:val="00AB467D"/>
    <w:rsid w:val="00AB4F55"/>
    <w:rsid w:val="00AB75D3"/>
    <w:rsid w:val="00AB7676"/>
    <w:rsid w:val="00AC0F20"/>
    <w:rsid w:val="00AC2750"/>
    <w:rsid w:val="00AD0C5E"/>
    <w:rsid w:val="00AD69F4"/>
    <w:rsid w:val="00AD75B9"/>
    <w:rsid w:val="00AE2103"/>
    <w:rsid w:val="00AE2FBE"/>
    <w:rsid w:val="00AE4CDB"/>
    <w:rsid w:val="00AE5DE4"/>
    <w:rsid w:val="00AF2375"/>
    <w:rsid w:val="00AF6581"/>
    <w:rsid w:val="00B03894"/>
    <w:rsid w:val="00B0414A"/>
    <w:rsid w:val="00B21F54"/>
    <w:rsid w:val="00B231A0"/>
    <w:rsid w:val="00B26403"/>
    <w:rsid w:val="00B3243F"/>
    <w:rsid w:val="00B3261B"/>
    <w:rsid w:val="00B330A3"/>
    <w:rsid w:val="00B3638B"/>
    <w:rsid w:val="00B4395B"/>
    <w:rsid w:val="00B456B5"/>
    <w:rsid w:val="00B45701"/>
    <w:rsid w:val="00B47E9D"/>
    <w:rsid w:val="00B5316A"/>
    <w:rsid w:val="00B5362D"/>
    <w:rsid w:val="00B66B92"/>
    <w:rsid w:val="00B74310"/>
    <w:rsid w:val="00B85E7E"/>
    <w:rsid w:val="00B8794E"/>
    <w:rsid w:val="00B935FE"/>
    <w:rsid w:val="00B940C4"/>
    <w:rsid w:val="00B94636"/>
    <w:rsid w:val="00B94961"/>
    <w:rsid w:val="00B97533"/>
    <w:rsid w:val="00BA04FE"/>
    <w:rsid w:val="00BA1550"/>
    <w:rsid w:val="00BB1855"/>
    <w:rsid w:val="00BB2377"/>
    <w:rsid w:val="00BC00FE"/>
    <w:rsid w:val="00BC31E0"/>
    <w:rsid w:val="00BC37C6"/>
    <w:rsid w:val="00BC5599"/>
    <w:rsid w:val="00BC5ED4"/>
    <w:rsid w:val="00BD26D3"/>
    <w:rsid w:val="00BD4BA6"/>
    <w:rsid w:val="00BD5D28"/>
    <w:rsid w:val="00BE0C7C"/>
    <w:rsid w:val="00BE19DE"/>
    <w:rsid w:val="00BE45AE"/>
    <w:rsid w:val="00BE64FA"/>
    <w:rsid w:val="00BF2DFE"/>
    <w:rsid w:val="00BF316B"/>
    <w:rsid w:val="00BF5487"/>
    <w:rsid w:val="00BF719E"/>
    <w:rsid w:val="00C00EF3"/>
    <w:rsid w:val="00C12CC0"/>
    <w:rsid w:val="00C1435D"/>
    <w:rsid w:val="00C16539"/>
    <w:rsid w:val="00C17A6A"/>
    <w:rsid w:val="00C20E3C"/>
    <w:rsid w:val="00C2326A"/>
    <w:rsid w:val="00C2491F"/>
    <w:rsid w:val="00C2670E"/>
    <w:rsid w:val="00C3124E"/>
    <w:rsid w:val="00C32B2D"/>
    <w:rsid w:val="00C3319C"/>
    <w:rsid w:val="00C3339B"/>
    <w:rsid w:val="00C37CDD"/>
    <w:rsid w:val="00C425C8"/>
    <w:rsid w:val="00C42EE4"/>
    <w:rsid w:val="00C44D17"/>
    <w:rsid w:val="00C50DDC"/>
    <w:rsid w:val="00C510BB"/>
    <w:rsid w:val="00C526D3"/>
    <w:rsid w:val="00C533CC"/>
    <w:rsid w:val="00C53CEF"/>
    <w:rsid w:val="00C5602D"/>
    <w:rsid w:val="00C70734"/>
    <w:rsid w:val="00C70DEC"/>
    <w:rsid w:val="00C72C5F"/>
    <w:rsid w:val="00C9114C"/>
    <w:rsid w:val="00C969E6"/>
    <w:rsid w:val="00CB4E89"/>
    <w:rsid w:val="00CB771D"/>
    <w:rsid w:val="00CC0A0C"/>
    <w:rsid w:val="00CC14F7"/>
    <w:rsid w:val="00CC352A"/>
    <w:rsid w:val="00CD11CB"/>
    <w:rsid w:val="00CE0195"/>
    <w:rsid w:val="00CE3636"/>
    <w:rsid w:val="00CE6A67"/>
    <w:rsid w:val="00CF1D48"/>
    <w:rsid w:val="00CF78A0"/>
    <w:rsid w:val="00D002E2"/>
    <w:rsid w:val="00D059F3"/>
    <w:rsid w:val="00D06139"/>
    <w:rsid w:val="00D10E5A"/>
    <w:rsid w:val="00D151B9"/>
    <w:rsid w:val="00D16169"/>
    <w:rsid w:val="00D202EB"/>
    <w:rsid w:val="00D21787"/>
    <w:rsid w:val="00D26567"/>
    <w:rsid w:val="00D30C3C"/>
    <w:rsid w:val="00D3419F"/>
    <w:rsid w:val="00D45E28"/>
    <w:rsid w:val="00D505B0"/>
    <w:rsid w:val="00D6032E"/>
    <w:rsid w:val="00D60CED"/>
    <w:rsid w:val="00D63531"/>
    <w:rsid w:val="00D71844"/>
    <w:rsid w:val="00D74CDB"/>
    <w:rsid w:val="00D76243"/>
    <w:rsid w:val="00D767B5"/>
    <w:rsid w:val="00D775F8"/>
    <w:rsid w:val="00D83036"/>
    <w:rsid w:val="00D86390"/>
    <w:rsid w:val="00D97CAD"/>
    <w:rsid w:val="00DC0D41"/>
    <w:rsid w:val="00DD01F8"/>
    <w:rsid w:val="00DE0484"/>
    <w:rsid w:val="00DE4A0F"/>
    <w:rsid w:val="00DE4B55"/>
    <w:rsid w:val="00DE61E1"/>
    <w:rsid w:val="00DE67B5"/>
    <w:rsid w:val="00DF1699"/>
    <w:rsid w:val="00DF5127"/>
    <w:rsid w:val="00DF5401"/>
    <w:rsid w:val="00DF544A"/>
    <w:rsid w:val="00DF5866"/>
    <w:rsid w:val="00E00F51"/>
    <w:rsid w:val="00E0236C"/>
    <w:rsid w:val="00E051AC"/>
    <w:rsid w:val="00E1201E"/>
    <w:rsid w:val="00E147E0"/>
    <w:rsid w:val="00E2257A"/>
    <w:rsid w:val="00E240C2"/>
    <w:rsid w:val="00E26907"/>
    <w:rsid w:val="00E33A01"/>
    <w:rsid w:val="00E34EC0"/>
    <w:rsid w:val="00E40E83"/>
    <w:rsid w:val="00E4158F"/>
    <w:rsid w:val="00E41F47"/>
    <w:rsid w:val="00E46111"/>
    <w:rsid w:val="00E46218"/>
    <w:rsid w:val="00E5292E"/>
    <w:rsid w:val="00E57EC5"/>
    <w:rsid w:val="00E608A2"/>
    <w:rsid w:val="00E61857"/>
    <w:rsid w:val="00E65049"/>
    <w:rsid w:val="00E65BE5"/>
    <w:rsid w:val="00E764EE"/>
    <w:rsid w:val="00E83830"/>
    <w:rsid w:val="00E8528C"/>
    <w:rsid w:val="00E9409A"/>
    <w:rsid w:val="00EA19FE"/>
    <w:rsid w:val="00EA2DFA"/>
    <w:rsid w:val="00EA49DE"/>
    <w:rsid w:val="00EA4A71"/>
    <w:rsid w:val="00EB4CF0"/>
    <w:rsid w:val="00EB7744"/>
    <w:rsid w:val="00EC3F15"/>
    <w:rsid w:val="00EC54A2"/>
    <w:rsid w:val="00EC6831"/>
    <w:rsid w:val="00ED0C32"/>
    <w:rsid w:val="00ED32A3"/>
    <w:rsid w:val="00ED3E18"/>
    <w:rsid w:val="00ED7FB1"/>
    <w:rsid w:val="00EE5D27"/>
    <w:rsid w:val="00EE73BF"/>
    <w:rsid w:val="00EE788F"/>
    <w:rsid w:val="00EF1013"/>
    <w:rsid w:val="00EF32EA"/>
    <w:rsid w:val="00EF71F0"/>
    <w:rsid w:val="00F01251"/>
    <w:rsid w:val="00F16EA5"/>
    <w:rsid w:val="00F17F38"/>
    <w:rsid w:val="00F20F73"/>
    <w:rsid w:val="00F23342"/>
    <w:rsid w:val="00F26458"/>
    <w:rsid w:val="00F31A16"/>
    <w:rsid w:val="00F3789C"/>
    <w:rsid w:val="00F44859"/>
    <w:rsid w:val="00F46322"/>
    <w:rsid w:val="00F46D65"/>
    <w:rsid w:val="00F50916"/>
    <w:rsid w:val="00F50F9B"/>
    <w:rsid w:val="00F527DD"/>
    <w:rsid w:val="00F551AD"/>
    <w:rsid w:val="00F602D5"/>
    <w:rsid w:val="00F621FF"/>
    <w:rsid w:val="00F648BE"/>
    <w:rsid w:val="00F669B3"/>
    <w:rsid w:val="00F66D17"/>
    <w:rsid w:val="00F66F03"/>
    <w:rsid w:val="00F67404"/>
    <w:rsid w:val="00F675AE"/>
    <w:rsid w:val="00F72254"/>
    <w:rsid w:val="00F72A18"/>
    <w:rsid w:val="00F8069D"/>
    <w:rsid w:val="00F82255"/>
    <w:rsid w:val="00F93660"/>
    <w:rsid w:val="00F9475A"/>
    <w:rsid w:val="00F96415"/>
    <w:rsid w:val="00FA5241"/>
    <w:rsid w:val="00FA5541"/>
    <w:rsid w:val="00FA5CA2"/>
    <w:rsid w:val="00FA67A2"/>
    <w:rsid w:val="00FB2FB6"/>
    <w:rsid w:val="00FB650E"/>
    <w:rsid w:val="00FB654E"/>
    <w:rsid w:val="00FB674A"/>
    <w:rsid w:val="00FC1D86"/>
    <w:rsid w:val="00FC45B4"/>
    <w:rsid w:val="00FC5EA7"/>
    <w:rsid w:val="00FC642B"/>
    <w:rsid w:val="00FC789B"/>
    <w:rsid w:val="00FD18AA"/>
    <w:rsid w:val="00FD3F86"/>
    <w:rsid w:val="00FD6507"/>
    <w:rsid w:val="00FD659F"/>
    <w:rsid w:val="00FD7853"/>
    <w:rsid w:val="00FD7E90"/>
    <w:rsid w:val="00FE6890"/>
    <w:rsid w:val="00FF6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customStyle="1" w:styleId="Lysskygge1">
    <w:name w:val="Lys skygge1"/>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3F19E9"/>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F19E9"/>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F19E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F19E9"/>
    <w:rPr>
      <w:rFonts w:ascii="Tahoma" w:hAnsi="Tahoma" w:cs="Tahoma" w:hint="default"/>
      <w:i/>
      <w:iCs/>
      <w:color w:val="000000"/>
      <w:sz w:val="24"/>
      <w:szCs w:val="24"/>
      <w:shd w:val="clear" w:color="auto" w:fill="auto"/>
    </w:rPr>
  </w:style>
  <w:style w:type="paragraph" w:customStyle="1" w:styleId="tekst9">
    <w:name w:val="tekst9"/>
    <w:basedOn w:val="Normal"/>
    <w:rsid w:val="00DF1699"/>
    <w:pPr>
      <w:spacing w:before="60" w:after="60" w:line="240" w:lineRule="auto"/>
      <w:ind w:firstLine="170"/>
      <w:jc w:val="both"/>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717CCD"/>
    <w:rPr>
      <w:sz w:val="16"/>
      <w:szCs w:val="16"/>
    </w:rPr>
  </w:style>
  <w:style w:type="paragraph" w:styleId="Kommentartekst">
    <w:name w:val="annotation text"/>
    <w:basedOn w:val="Normal"/>
    <w:link w:val="KommentartekstTegn"/>
    <w:uiPriority w:val="99"/>
    <w:unhideWhenUsed/>
    <w:rsid w:val="00717CCD"/>
    <w:pPr>
      <w:spacing w:line="240" w:lineRule="auto"/>
    </w:pPr>
    <w:rPr>
      <w:sz w:val="20"/>
      <w:szCs w:val="20"/>
    </w:rPr>
  </w:style>
  <w:style w:type="character" w:customStyle="1" w:styleId="KommentartekstTegn">
    <w:name w:val="Kommentartekst Tegn"/>
    <w:basedOn w:val="Standardskrifttypeiafsnit"/>
    <w:link w:val="Kommentartekst"/>
    <w:uiPriority w:val="99"/>
    <w:rsid w:val="00717CCD"/>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17CCD"/>
    <w:rPr>
      <w:b/>
      <w:bCs/>
    </w:rPr>
  </w:style>
  <w:style w:type="character" w:customStyle="1" w:styleId="KommentaremneTegn">
    <w:name w:val="Kommentaremne Tegn"/>
    <w:basedOn w:val="KommentartekstTegn"/>
    <w:link w:val="Kommentaremne"/>
    <w:uiPriority w:val="99"/>
    <w:semiHidden/>
    <w:rsid w:val="00717CCD"/>
    <w:rPr>
      <w:rFonts w:ascii="Georgia" w:eastAsiaTheme="minorEastAsia" w:hAnsi="Georgia" w:cs="Georgia"/>
      <w:b/>
      <w:bCs/>
      <w:color w:val="0D0D0D" w:themeColor="text1" w:themeTint="F2"/>
      <w:sz w:val="20"/>
      <w:szCs w:val="20"/>
    </w:rPr>
  </w:style>
  <w:style w:type="character" w:customStyle="1" w:styleId="bold1">
    <w:name w:val="bold1"/>
    <w:basedOn w:val="Standardskrifttypeiafsnit"/>
    <w:rsid w:val="00502A95"/>
    <w:rPr>
      <w:rFonts w:ascii="Tahoma" w:hAnsi="Tahoma" w:cs="Tahoma" w:hint="default"/>
      <w:b/>
      <w:bCs/>
      <w:color w:val="000000"/>
      <w:sz w:val="24"/>
      <w:szCs w:val="24"/>
      <w:shd w:val="clear" w:color="auto" w:fill="auto"/>
    </w:rPr>
  </w:style>
  <w:style w:type="paragraph" w:customStyle="1" w:styleId="Default">
    <w:name w:val="Default"/>
    <w:rsid w:val="00484DBE"/>
    <w:pPr>
      <w:autoSpaceDE w:val="0"/>
      <w:autoSpaceDN w:val="0"/>
      <w:adjustRightInd w:val="0"/>
      <w:spacing w:after="0" w:line="240" w:lineRule="auto"/>
    </w:pPr>
    <w:rPr>
      <w:rFonts w:ascii="Georgia" w:hAnsi="Georgia" w:cs="Georgia"/>
      <w:color w:val="000000"/>
      <w:sz w:val="24"/>
      <w:szCs w:val="24"/>
    </w:rPr>
  </w:style>
  <w:style w:type="character" w:customStyle="1" w:styleId="adresse1">
    <w:name w:val="adresse1"/>
    <w:basedOn w:val="Standardskrifttypeiafsnit"/>
    <w:rsid w:val="00484DBE"/>
    <w:rPr>
      <w:rFonts w:ascii="Arial" w:hAnsi="Arial" w:cs="Arial" w:hint="default"/>
      <w:b w:val="0"/>
      <w:bCs w:val="0"/>
      <w:strike w:val="0"/>
      <w:dstrike w:val="0"/>
      <w:color w:val="FFFFFF"/>
      <w:sz w:val="17"/>
      <w:szCs w:val="17"/>
      <w:u w:val="none"/>
      <w:effect w:val="none"/>
    </w:rPr>
  </w:style>
  <w:style w:type="paragraph" w:customStyle="1" w:styleId="paragraftekst">
    <w:name w:val="paragraftekst"/>
    <w:basedOn w:val="Normal"/>
    <w:rsid w:val="00373B20"/>
    <w:pPr>
      <w:spacing w:before="24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rsid w:val="00373B20"/>
    <w:pPr>
      <w:spacing w:line="240" w:lineRule="auto"/>
      <w:ind w:firstLine="170"/>
    </w:pPr>
    <w:rPr>
      <w:rFonts w:ascii="Tahoma" w:eastAsia="Times New Roman" w:hAnsi="Tahoma" w:cs="Tahoma"/>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1">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3F19E9"/>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F19E9"/>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F19E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F19E9"/>
    <w:rPr>
      <w:rFonts w:ascii="Tahoma" w:hAnsi="Tahoma" w:cs="Tahoma" w:hint="default"/>
      <w:i/>
      <w:iCs/>
      <w:color w:val="000000"/>
      <w:sz w:val="24"/>
      <w:szCs w:val="24"/>
      <w:shd w:val="clear" w:color="auto" w:fill="auto"/>
    </w:rPr>
  </w:style>
  <w:style w:type="paragraph" w:customStyle="1" w:styleId="tekst9">
    <w:name w:val="tekst9"/>
    <w:basedOn w:val="Normal"/>
    <w:rsid w:val="00DF1699"/>
    <w:pPr>
      <w:spacing w:before="60" w:after="60" w:line="240" w:lineRule="auto"/>
      <w:ind w:firstLine="170"/>
      <w:jc w:val="both"/>
    </w:pPr>
    <w:rPr>
      <w:rFonts w:ascii="Tahoma" w:eastAsia="Times New Roman" w:hAnsi="Tahoma" w:cs="Tahoma"/>
      <w:color w:val="000000"/>
      <w:sz w:val="24"/>
      <w:szCs w:val="24"/>
      <w:lang w:eastAsia="da-DK"/>
    </w:rPr>
  </w:style>
  <w:style w:type="character" w:styleId="Kommentarhenvisning">
    <w:name w:val="annotation reference"/>
    <w:basedOn w:val="Standardskrifttypeiafsnit"/>
    <w:uiPriority w:val="99"/>
    <w:semiHidden/>
    <w:unhideWhenUsed/>
    <w:rsid w:val="00717CCD"/>
    <w:rPr>
      <w:sz w:val="16"/>
      <w:szCs w:val="16"/>
    </w:rPr>
  </w:style>
  <w:style w:type="paragraph" w:styleId="Kommentartekst">
    <w:name w:val="annotation text"/>
    <w:basedOn w:val="Normal"/>
    <w:link w:val="KommentartekstTegn"/>
    <w:uiPriority w:val="99"/>
    <w:semiHidden/>
    <w:unhideWhenUsed/>
    <w:rsid w:val="00717CC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7CCD"/>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17CCD"/>
    <w:rPr>
      <w:b/>
      <w:bCs/>
    </w:rPr>
  </w:style>
  <w:style w:type="character" w:customStyle="1" w:styleId="KommentaremneTegn">
    <w:name w:val="Kommentaremne Tegn"/>
    <w:basedOn w:val="KommentartekstTegn"/>
    <w:link w:val="Kommentaremne"/>
    <w:uiPriority w:val="99"/>
    <w:semiHidden/>
    <w:rsid w:val="00717CCD"/>
    <w:rPr>
      <w:rFonts w:ascii="Georgia" w:eastAsiaTheme="minorEastAsia" w:hAnsi="Georgia" w:cs="Georgia"/>
      <w:b/>
      <w:bCs/>
      <w:color w:val="0D0D0D" w:themeColor="text1" w:themeTint="F2"/>
      <w:sz w:val="20"/>
      <w:szCs w:val="20"/>
    </w:rPr>
  </w:style>
  <w:style w:type="character" w:customStyle="1" w:styleId="bold1">
    <w:name w:val="bold1"/>
    <w:basedOn w:val="Standardskrifttypeiafsnit"/>
    <w:rsid w:val="00502A95"/>
    <w:rPr>
      <w:rFonts w:ascii="Tahoma" w:hAnsi="Tahoma" w:cs="Tahoma" w:hint="default"/>
      <w:b/>
      <w:bCs/>
      <w:color w:val="000000"/>
      <w:sz w:val="24"/>
      <w:szCs w:val="24"/>
      <w:shd w:val="clear" w:color="auto" w:fill="auto"/>
    </w:rPr>
  </w:style>
  <w:style w:type="paragraph" w:customStyle="1" w:styleId="Default">
    <w:name w:val="Default"/>
    <w:rsid w:val="00484DBE"/>
    <w:pPr>
      <w:autoSpaceDE w:val="0"/>
      <w:autoSpaceDN w:val="0"/>
      <w:adjustRightInd w:val="0"/>
      <w:spacing w:after="0" w:line="240" w:lineRule="auto"/>
    </w:pPr>
    <w:rPr>
      <w:rFonts w:ascii="Georgia" w:hAnsi="Georgia" w:cs="Georgia"/>
      <w:color w:val="000000"/>
      <w:sz w:val="24"/>
      <w:szCs w:val="24"/>
    </w:rPr>
  </w:style>
  <w:style w:type="character" w:customStyle="1" w:styleId="adresse1">
    <w:name w:val="adresse1"/>
    <w:basedOn w:val="Standardskrifttypeiafsnit"/>
    <w:rsid w:val="00484DBE"/>
    <w:rPr>
      <w:rFonts w:ascii="Arial" w:hAnsi="Arial" w:cs="Arial" w:hint="default"/>
      <w:b w:val="0"/>
      <w:bCs w:val="0"/>
      <w:strike w:val="0"/>
      <w:dstrike w:val="0"/>
      <w:color w:val="FFFF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2520">
      <w:bodyDiv w:val="1"/>
      <w:marLeft w:val="0"/>
      <w:marRight w:val="0"/>
      <w:marTop w:val="0"/>
      <w:marBottom w:val="0"/>
      <w:divBdr>
        <w:top w:val="none" w:sz="0" w:space="0" w:color="auto"/>
        <w:left w:val="none" w:sz="0" w:space="0" w:color="auto"/>
        <w:bottom w:val="none" w:sz="0" w:space="0" w:color="auto"/>
        <w:right w:val="none" w:sz="0" w:space="0" w:color="auto"/>
      </w:divBdr>
    </w:div>
    <w:div w:id="220602361">
      <w:bodyDiv w:val="1"/>
      <w:marLeft w:val="0"/>
      <w:marRight w:val="0"/>
      <w:marTop w:val="0"/>
      <w:marBottom w:val="0"/>
      <w:divBdr>
        <w:top w:val="none" w:sz="0" w:space="0" w:color="auto"/>
        <w:left w:val="none" w:sz="0" w:space="0" w:color="auto"/>
        <w:bottom w:val="none" w:sz="0" w:space="0" w:color="auto"/>
        <w:right w:val="none" w:sz="0" w:space="0" w:color="auto"/>
      </w:divBdr>
      <w:divsChild>
        <w:div w:id="799766500">
          <w:marLeft w:val="0"/>
          <w:marRight w:val="0"/>
          <w:marTop w:val="0"/>
          <w:marBottom w:val="300"/>
          <w:divBdr>
            <w:top w:val="none" w:sz="0" w:space="0" w:color="auto"/>
            <w:left w:val="none" w:sz="0" w:space="0" w:color="auto"/>
            <w:bottom w:val="none" w:sz="0" w:space="0" w:color="auto"/>
            <w:right w:val="none" w:sz="0" w:space="0" w:color="auto"/>
          </w:divBdr>
          <w:divsChild>
            <w:div w:id="1574705245">
              <w:marLeft w:val="0"/>
              <w:marRight w:val="0"/>
              <w:marTop w:val="0"/>
              <w:marBottom w:val="0"/>
              <w:divBdr>
                <w:top w:val="none" w:sz="0" w:space="0" w:color="auto"/>
                <w:left w:val="single" w:sz="6" w:space="1" w:color="FFFFFF"/>
                <w:bottom w:val="none" w:sz="0" w:space="0" w:color="auto"/>
                <w:right w:val="single" w:sz="6" w:space="1" w:color="FFFFFF"/>
              </w:divBdr>
              <w:divsChild>
                <w:div w:id="1497258269">
                  <w:marLeft w:val="0"/>
                  <w:marRight w:val="0"/>
                  <w:marTop w:val="0"/>
                  <w:marBottom w:val="0"/>
                  <w:divBdr>
                    <w:top w:val="none" w:sz="0" w:space="0" w:color="auto"/>
                    <w:left w:val="none" w:sz="0" w:space="0" w:color="auto"/>
                    <w:bottom w:val="none" w:sz="0" w:space="0" w:color="auto"/>
                    <w:right w:val="none" w:sz="0" w:space="0" w:color="auto"/>
                  </w:divBdr>
                  <w:divsChild>
                    <w:div w:id="495995508">
                      <w:marLeft w:val="0"/>
                      <w:marRight w:val="0"/>
                      <w:marTop w:val="0"/>
                      <w:marBottom w:val="0"/>
                      <w:divBdr>
                        <w:top w:val="none" w:sz="0" w:space="0" w:color="auto"/>
                        <w:left w:val="none" w:sz="0" w:space="0" w:color="auto"/>
                        <w:bottom w:val="none" w:sz="0" w:space="0" w:color="auto"/>
                        <w:right w:val="none" w:sz="0" w:space="0" w:color="auto"/>
                      </w:divBdr>
                      <w:divsChild>
                        <w:div w:id="1597785791">
                          <w:marLeft w:val="0"/>
                          <w:marRight w:val="0"/>
                          <w:marTop w:val="0"/>
                          <w:marBottom w:val="0"/>
                          <w:divBdr>
                            <w:top w:val="none" w:sz="0" w:space="0" w:color="auto"/>
                            <w:left w:val="none" w:sz="0" w:space="0" w:color="auto"/>
                            <w:bottom w:val="none" w:sz="0" w:space="0" w:color="auto"/>
                            <w:right w:val="none" w:sz="0" w:space="0" w:color="auto"/>
                          </w:divBdr>
                          <w:divsChild>
                            <w:div w:id="76559893">
                              <w:marLeft w:val="0"/>
                              <w:marRight w:val="0"/>
                              <w:marTop w:val="0"/>
                              <w:marBottom w:val="0"/>
                              <w:divBdr>
                                <w:top w:val="none" w:sz="0" w:space="0" w:color="auto"/>
                                <w:left w:val="none" w:sz="0" w:space="0" w:color="auto"/>
                                <w:bottom w:val="none" w:sz="0" w:space="0" w:color="auto"/>
                                <w:right w:val="none" w:sz="0" w:space="0" w:color="auto"/>
                              </w:divBdr>
                              <w:divsChild>
                                <w:div w:id="642462847">
                                  <w:marLeft w:val="0"/>
                                  <w:marRight w:val="0"/>
                                  <w:marTop w:val="0"/>
                                  <w:marBottom w:val="0"/>
                                  <w:divBdr>
                                    <w:top w:val="none" w:sz="0" w:space="0" w:color="auto"/>
                                    <w:left w:val="none" w:sz="0" w:space="0" w:color="auto"/>
                                    <w:bottom w:val="none" w:sz="0" w:space="0" w:color="auto"/>
                                    <w:right w:val="none" w:sz="0" w:space="0" w:color="auto"/>
                                  </w:divBdr>
                                  <w:divsChild>
                                    <w:div w:id="1258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896151">
      <w:bodyDiv w:val="1"/>
      <w:marLeft w:val="0"/>
      <w:marRight w:val="0"/>
      <w:marTop w:val="0"/>
      <w:marBottom w:val="0"/>
      <w:divBdr>
        <w:top w:val="none" w:sz="0" w:space="0" w:color="auto"/>
        <w:left w:val="none" w:sz="0" w:space="0" w:color="auto"/>
        <w:bottom w:val="none" w:sz="0" w:space="0" w:color="auto"/>
        <w:right w:val="none" w:sz="0" w:space="0" w:color="auto"/>
      </w:divBdr>
    </w:div>
    <w:div w:id="278034161">
      <w:bodyDiv w:val="1"/>
      <w:marLeft w:val="0"/>
      <w:marRight w:val="0"/>
      <w:marTop w:val="0"/>
      <w:marBottom w:val="0"/>
      <w:divBdr>
        <w:top w:val="none" w:sz="0" w:space="0" w:color="auto"/>
        <w:left w:val="none" w:sz="0" w:space="0" w:color="auto"/>
        <w:bottom w:val="none" w:sz="0" w:space="0" w:color="auto"/>
        <w:right w:val="none" w:sz="0" w:space="0" w:color="auto"/>
      </w:divBdr>
    </w:div>
    <w:div w:id="310713999">
      <w:bodyDiv w:val="1"/>
      <w:marLeft w:val="0"/>
      <w:marRight w:val="0"/>
      <w:marTop w:val="0"/>
      <w:marBottom w:val="0"/>
      <w:divBdr>
        <w:top w:val="none" w:sz="0" w:space="0" w:color="auto"/>
        <w:left w:val="none" w:sz="0" w:space="0" w:color="auto"/>
        <w:bottom w:val="none" w:sz="0" w:space="0" w:color="auto"/>
        <w:right w:val="none" w:sz="0" w:space="0" w:color="auto"/>
      </w:divBdr>
    </w:div>
    <w:div w:id="770125949">
      <w:bodyDiv w:val="1"/>
      <w:marLeft w:val="0"/>
      <w:marRight w:val="0"/>
      <w:marTop w:val="0"/>
      <w:marBottom w:val="0"/>
      <w:divBdr>
        <w:top w:val="none" w:sz="0" w:space="0" w:color="auto"/>
        <w:left w:val="none" w:sz="0" w:space="0" w:color="auto"/>
        <w:bottom w:val="none" w:sz="0" w:space="0" w:color="auto"/>
        <w:right w:val="none" w:sz="0" w:space="0" w:color="auto"/>
      </w:divBdr>
    </w:div>
    <w:div w:id="1052654082">
      <w:bodyDiv w:val="1"/>
      <w:marLeft w:val="0"/>
      <w:marRight w:val="0"/>
      <w:marTop w:val="0"/>
      <w:marBottom w:val="0"/>
      <w:divBdr>
        <w:top w:val="none" w:sz="0" w:space="0" w:color="auto"/>
        <w:left w:val="none" w:sz="0" w:space="0" w:color="auto"/>
        <w:bottom w:val="none" w:sz="0" w:space="0" w:color="auto"/>
        <w:right w:val="none" w:sz="0" w:space="0" w:color="auto"/>
      </w:divBdr>
      <w:divsChild>
        <w:div w:id="1323505941">
          <w:marLeft w:val="0"/>
          <w:marRight w:val="0"/>
          <w:marTop w:val="0"/>
          <w:marBottom w:val="300"/>
          <w:divBdr>
            <w:top w:val="none" w:sz="0" w:space="0" w:color="auto"/>
            <w:left w:val="none" w:sz="0" w:space="0" w:color="auto"/>
            <w:bottom w:val="none" w:sz="0" w:space="0" w:color="auto"/>
            <w:right w:val="none" w:sz="0" w:space="0" w:color="auto"/>
          </w:divBdr>
          <w:divsChild>
            <w:div w:id="1723751726">
              <w:marLeft w:val="0"/>
              <w:marRight w:val="0"/>
              <w:marTop w:val="0"/>
              <w:marBottom w:val="0"/>
              <w:divBdr>
                <w:top w:val="none" w:sz="0" w:space="0" w:color="auto"/>
                <w:left w:val="single" w:sz="6" w:space="1" w:color="FFFFFF"/>
                <w:bottom w:val="none" w:sz="0" w:space="0" w:color="auto"/>
                <w:right w:val="single" w:sz="6" w:space="1" w:color="FFFFFF"/>
              </w:divBdr>
              <w:divsChild>
                <w:div w:id="1873884036">
                  <w:marLeft w:val="0"/>
                  <w:marRight w:val="0"/>
                  <w:marTop w:val="0"/>
                  <w:marBottom w:val="0"/>
                  <w:divBdr>
                    <w:top w:val="none" w:sz="0" w:space="0" w:color="auto"/>
                    <w:left w:val="none" w:sz="0" w:space="0" w:color="auto"/>
                    <w:bottom w:val="none" w:sz="0" w:space="0" w:color="auto"/>
                    <w:right w:val="none" w:sz="0" w:space="0" w:color="auto"/>
                  </w:divBdr>
                  <w:divsChild>
                    <w:div w:id="1997032179">
                      <w:marLeft w:val="0"/>
                      <w:marRight w:val="0"/>
                      <w:marTop w:val="0"/>
                      <w:marBottom w:val="0"/>
                      <w:divBdr>
                        <w:top w:val="none" w:sz="0" w:space="0" w:color="auto"/>
                        <w:left w:val="none" w:sz="0" w:space="0" w:color="auto"/>
                        <w:bottom w:val="none" w:sz="0" w:space="0" w:color="auto"/>
                        <w:right w:val="none" w:sz="0" w:space="0" w:color="auto"/>
                      </w:divBdr>
                      <w:divsChild>
                        <w:div w:id="1891187512">
                          <w:marLeft w:val="0"/>
                          <w:marRight w:val="0"/>
                          <w:marTop w:val="0"/>
                          <w:marBottom w:val="0"/>
                          <w:divBdr>
                            <w:top w:val="none" w:sz="0" w:space="0" w:color="auto"/>
                            <w:left w:val="none" w:sz="0" w:space="0" w:color="auto"/>
                            <w:bottom w:val="none" w:sz="0" w:space="0" w:color="auto"/>
                            <w:right w:val="none" w:sz="0" w:space="0" w:color="auto"/>
                          </w:divBdr>
                          <w:divsChild>
                            <w:div w:id="462163485">
                              <w:marLeft w:val="0"/>
                              <w:marRight w:val="0"/>
                              <w:marTop w:val="0"/>
                              <w:marBottom w:val="0"/>
                              <w:divBdr>
                                <w:top w:val="none" w:sz="0" w:space="0" w:color="auto"/>
                                <w:left w:val="none" w:sz="0" w:space="0" w:color="auto"/>
                                <w:bottom w:val="none" w:sz="0" w:space="0" w:color="auto"/>
                                <w:right w:val="none" w:sz="0" w:space="0" w:color="auto"/>
                              </w:divBdr>
                              <w:divsChild>
                                <w:div w:id="1024018654">
                                  <w:marLeft w:val="0"/>
                                  <w:marRight w:val="0"/>
                                  <w:marTop w:val="0"/>
                                  <w:marBottom w:val="0"/>
                                  <w:divBdr>
                                    <w:top w:val="none" w:sz="0" w:space="0" w:color="auto"/>
                                    <w:left w:val="none" w:sz="0" w:space="0" w:color="auto"/>
                                    <w:bottom w:val="none" w:sz="0" w:space="0" w:color="auto"/>
                                    <w:right w:val="none" w:sz="0" w:space="0" w:color="auto"/>
                                  </w:divBdr>
                                  <w:divsChild>
                                    <w:div w:id="17533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6993">
      <w:bodyDiv w:val="1"/>
      <w:marLeft w:val="0"/>
      <w:marRight w:val="0"/>
      <w:marTop w:val="0"/>
      <w:marBottom w:val="0"/>
      <w:divBdr>
        <w:top w:val="none" w:sz="0" w:space="0" w:color="auto"/>
        <w:left w:val="none" w:sz="0" w:space="0" w:color="auto"/>
        <w:bottom w:val="none" w:sz="0" w:space="0" w:color="auto"/>
        <w:right w:val="none" w:sz="0" w:space="0" w:color="auto"/>
      </w:divBdr>
      <w:divsChild>
        <w:div w:id="1345208837">
          <w:marLeft w:val="0"/>
          <w:marRight w:val="0"/>
          <w:marTop w:val="0"/>
          <w:marBottom w:val="300"/>
          <w:divBdr>
            <w:top w:val="none" w:sz="0" w:space="0" w:color="auto"/>
            <w:left w:val="none" w:sz="0" w:space="0" w:color="auto"/>
            <w:bottom w:val="none" w:sz="0" w:space="0" w:color="auto"/>
            <w:right w:val="none" w:sz="0" w:space="0" w:color="auto"/>
          </w:divBdr>
          <w:divsChild>
            <w:div w:id="310788453">
              <w:marLeft w:val="0"/>
              <w:marRight w:val="0"/>
              <w:marTop w:val="0"/>
              <w:marBottom w:val="0"/>
              <w:divBdr>
                <w:top w:val="none" w:sz="0" w:space="0" w:color="auto"/>
                <w:left w:val="single" w:sz="6" w:space="1" w:color="FFFFFF"/>
                <w:bottom w:val="none" w:sz="0" w:space="0" w:color="auto"/>
                <w:right w:val="single" w:sz="6" w:space="1" w:color="FFFFFF"/>
              </w:divBdr>
              <w:divsChild>
                <w:div w:id="1078090682">
                  <w:marLeft w:val="0"/>
                  <w:marRight w:val="0"/>
                  <w:marTop w:val="0"/>
                  <w:marBottom w:val="0"/>
                  <w:divBdr>
                    <w:top w:val="none" w:sz="0" w:space="0" w:color="auto"/>
                    <w:left w:val="none" w:sz="0" w:space="0" w:color="auto"/>
                    <w:bottom w:val="none" w:sz="0" w:space="0" w:color="auto"/>
                    <w:right w:val="none" w:sz="0" w:space="0" w:color="auto"/>
                  </w:divBdr>
                  <w:divsChild>
                    <w:div w:id="1026634547">
                      <w:marLeft w:val="0"/>
                      <w:marRight w:val="0"/>
                      <w:marTop w:val="0"/>
                      <w:marBottom w:val="0"/>
                      <w:divBdr>
                        <w:top w:val="none" w:sz="0" w:space="0" w:color="auto"/>
                        <w:left w:val="none" w:sz="0" w:space="0" w:color="auto"/>
                        <w:bottom w:val="none" w:sz="0" w:space="0" w:color="auto"/>
                        <w:right w:val="none" w:sz="0" w:space="0" w:color="auto"/>
                      </w:divBdr>
                      <w:divsChild>
                        <w:div w:id="345446560">
                          <w:marLeft w:val="0"/>
                          <w:marRight w:val="0"/>
                          <w:marTop w:val="0"/>
                          <w:marBottom w:val="0"/>
                          <w:divBdr>
                            <w:top w:val="none" w:sz="0" w:space="0" w:color="auto"/>
                            <w:left w:val="none" w:sz="0" w:space="0" w:color="auto"/>
                            <w:bottom w:val="none" w:sz="0" w:space="0" w:color="auto"/>
                            <w:right w:val="none" w:sz="0" w:space="0" w:color="auto"/>
                          </w:divBdr>
                          <w:divsChild>
                            <w:div w:id="488525993">
                              <w:marLeft w:val="0"/>
                              <w:marRight w:val="0"/>
                              <w:marTop w:val="0"/>
                              <w:marBottom w:val="0"/>
                              <w:divBdr>
                                <w:top w:val="none" w:sz="0" w:space="0" w:color="auto"/>
                                <w:left w:val="none" w:sz="0" w:space="0" w:color="auto"/>
                                <w:bottom w:val="none" w:sz="0" w:space="0" w:color="auto"/>
                                <w:right w:val="none" w:sz="0" w:space="0" w:color="auto"/>
                              </w:divBdr>
                              <w:divsChild>
                                <w:div w:id="1952276107">
                                  <w:marLeft w:val="0"/>
                                  <w:marRight w:val="0"/>
                                  <w:marTop w:val="0"/>
                                  <w:marBottom w:val="0"/>
                                  <w:divBdr>
                                    <w:top w:val="none" w:sz="0" w:space="0" w:color="auto"/>
                                    <w:left w:val="none" w:sz="0" w:space="0" w:color="auto"/>
                                    <w:bottom w:val="none" w:sz="0" w:space="0" w:color="auto"/>
                                    <w:right w:val="none" w:sz="0" w:space="0" w:color="auto"/>
                                  </w:divBdr>
                                  <w:divsChild>
                                    <w:div w:id="1573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12329">
      <w:bodyDiv w:val="1"/>
      <w:marLeft w:val="0"/>
      <w:marRight w:val="0"/>
      <w:marTop w:val="0"/>
      <w:marBottom w:val="0"/>
      <w:divBdr>
        <w:top w:val="none" w:sz="0" w:space="0" w:color="auto"/>
        <w:left w:val="none" w:sz="0" w:space="0" w:color="auto"/>
        <w:bottom w:val="none" w:sz="0" w:space="0" w:color="auto"/>
        <w:right w:val="none" w:sz="0" w:space="0" w:color="auto"/>
      </w:divBdr>
      <w:divsChild>
        <w:div w:id="478157495">
          <w:marLeft w:val="0"/>
          <w:marRight w:val="0"/>
          <w:marTop w:val="0"/>
          <w:marBottom w:val="300"/>
          <w:divBdr>
            <w:top w:val="none" w:sz="0" w:space="0" w:color="auto"/>
            <w:left w:val="none" w:sz="0" w:space="0" w:color="auto"/>
            <w:bottom w:val="none" w:sz="0" w:space="0" w:color="auto"/>
            <w:right w:val="none" w:sz="0" w:space="0" w:color="auto"/>
          </w:divBdr>
          <w:divsChild>
            <w:div w:id="1855915980">
              <w:marLeft w:val="0"/>
              <w:marRight w:val="0"/>
              <w:marTop w:val="0"/>
              <w:marBottom w:val="0"/>
              <w:divBdr>
                <w:top w:val="none" w:sz="0" w:space="0" w:color="auto"/>
                <w:left w:val="single" w:sz="6" w:space="1" w:color="FFFFFF"/>
                <w:bottom w:val="none" w:sz="0" w:space="0" w:color="auto"/>
                <w:right w:val="single" w:sz="6" w:space="1" w:color="FFFFFF"/>
              </w:divBdr>
              <w:divsChild>
                <w:div w:id="1839273568">
                  <w:marLeft w:val="0"/>
                  <w:marRight w:val="0"/>
                  <w:marTop w:val="0"/>
                  <w:marBottom w:val="0"/>
                  <w:divBdr>
                    <w:top w:val="none" w:sz="0" w:space="0" w:color="auto"/>
                    <w:left w:val="none" w:sz="0" w:space="0" w:color="auto"/>
                    <w:bottom w:val="none" w:sz="0" w:space="0" w:color="auto"/>
                    <w:right w:val="none" w:sz="0" w:space="0" w:color="auto"/>
                  </w:divBdr>
                  <w:divsChild>
                    <w:div w:id="1982150766">
                      <w:marLeft w:val="0"/>
                      <w:marRight w:val="0"/>
                      <w:marTop w:val="0"/>
                      <w:marBottom w:val="0"/>
                      <w:divBdr>
                        <w:top w:val="none" w:sz="0" w:space="0" w:color="auto"/>
                        <w:left w:val="none" w:sz="0" w:space="0" w:color="auto"/>
                        <w:bottom w:val="none" w:sz="0" w:space="0" w:color="auto"/>
                        <w:right w:val="none" w:sz="0" w:space="0" w:color="auto"/>
                      </w:divBdr>
                      <w:divsChild>
                        <w:div w:id="2003194462">
                          <w:marLeft w:val="0"/>
                          <w:marRight w:val="0"/>
                          <w:marTop w:val="0"/>
                          <w:marBottom w:val="0"/>
                          <w:divBdr>
                            <w:top w:val="none" w:sz="0" w:space="0" w:color="auto"/>
                            <w:left w:val="none" w:sz="0" w:space="0" w:color="auto"/>
                            <w:bottom w:val="none" w:sz="0" w:space="0" w:color="auto"/>
                            <w:right w:val="none" w:sz="0" w:space="0" w:color="auto"/>
                          </w:divBdr>
                          <w:divsChild>
                            <w:div w:id="413553443">
                              <w:marLeft w:val="0"/>
                              <w:marRight w:val="0"/>
                              <w:marTop w:val="0"/>
                              <w:marBottom w:val="0"/>
                              <w:divBdr>
                                <w:top w:val="none" w:sz="0" w:space="0" w:color="auto"/>
                                <w:left w:val="none" w:sz="0" w:space="0" w:color="auto"/>
                                <w:bottom w:val="none" w:sz="0" w:space="0" w:color="auto"/>
                                <w:right w:val="none" w:sz="0" w:space="0" w:color="auto"/>
                              </w:divBdr>
                              <w:divsChild>
                                <w:div w:id="447970877">
                                  <w:marLeft w:val="0"/>
                                  <w:marRight w:val="0"/>
                                  <w:marTop w:val="0"/>
                                  <w:marBottom w:val="0"/>
                                  <w:divBdr>
                                    <w:top w:val="none" w:sz="0" w:space="0" w:color="auto"/>
                                    <w:left w:val="none" w:sz="0" w:space="0" w:color="auto"/>
                                    <w:bottom w:val="none" w:sz="0" w:space="0" w:color="auto"/>
                                    <w:right w:val="none" w:sz="0" w:space="0" w:color="auto"/>
                                  </w:divBdr>
                                  <w:divsChild>
                                    <w:div w:id="742677451">
                                      <w:marLeft w:val="0"/>
                                      <w:marRight w:val="0"/>
                                      <w:marTop w:val="0"/>
                                      <w:marBottom w:val="0"/>
                                      <w:divBdr>
                                        <w:top w:val="none" w:sz="0" w:space="0" w:color="auto"/>
                                        <w:left w:val="none" w:sz="0" w:space="0" w:color="auto"/>
                                        <w:bottom w:val="none" w:sz="0" w:space="0" w:color="auto"/>
                                        <w:right w:val="none" w:sz="0" w:space="0" w:color="auto"/>
                                      </w:divBdr>
                                      <w:divsChild>
                                        <w:div w:id="1614707121">
                                          <w:marLeft w:val="0"/>
                                          <w:marRight w:val="0"/>
                                          <w:marTop w:val="0"/>
                                          <w:marBottom w:val="0"/>
                                          <w:divBdr>
                                            <w:top w:val="none" w:sz="0" w:space="0" w:color="auto"/>
                                            <w:left w:val="none" w:sz="0" w:space="0" w:color="auto"/>
                                            <w:bottom w:val="none" w:sz="0" w:space="0" w:color="auto"/>
                                            <w:right w:val="none" w:sz="0" w:space="0" w:color="auto"/>
                                          </w:divBdr>
                                          <w:divsChild>
                                            <w:div w:id="1080830891">
                                              <w:marLeft w:val="0"/>
                                              <w:marRight w:val="0"/>
                                              <w:marTop w:val="400"/>
                                              <w:marBottom w:val="100"/>
                                              <w:divBdr>
                                                <w:top w:val="none" w:sz="0" w:space="0" w:color="auto"/>
                                                <w:left w:val="none" w:sz="0" w:space="0" w:color="auto"/>
                                                <w:bottom w:val="none" w:sz="0" w:space="0" w:color="auto"/>
                                                <w:right w:val="none" w:sz="0" w:space="0" w:color="auto"/>
                                              </w:divBdr>
                                              <w:divsChild>
                                                <w:div w:id="18998264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943472">
      <w:bodyDiv w:val="1"/>
      <w:marLeft w:val="0"/>
      <w:marRight w:val="0"/>
      <w:marTop w:val="0"/>
      <w:marBottom w:val="0"/>
      <w:divBdr>
        <w:top w:val="none" w:sz="0" w:space="0" w:color="auto"/>
        <w:left w:val="none" w:sz="0" w:space="0" w:color="auto"/>
        <w:bottom w:val="none" w:sz="0" w:space="0" w:color="auto"/>
        <w:right w:val="none" w:sz="0" w:space="0" w:color="auto"/>
      </w:divBdr>
    </w:div>
    <w:div w:id="19551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5954-7EFC-43AF-AF0C-594B852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6242</Words>
  <Characters>38077</Characters>
  <Application>Microsoft Office Word</Application>
  <DocSecurity>4</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44231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Kristine Chiku Toft</dc:creator>
  <cp:lastModifiedBy>TRM Anders Robodo Petersen</cp:lastModifiedBy>
  <cp:revision>2</cp:revision>
  <cp:lastPrinted>2018-11-28T12:55:00Z</cp:lastPrinted>
  <dcterms:created xsi:type="dcterms:W3CDTF">2018-11-30T11:40:00Z</dcterms:created>
  <dcterms:modified xsi:type="dcterms:W3CDTF">2018-11-30T11:40:00Z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