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E6649" w14:textId="77777777" w:rsidR="00021E8C" w:rsidRPr="00D72F52" w:rsidRDefault="00021E8C"/>
    <w:tbl>
      <w:tblPr>
        <w:tblStyle w:val="Tabel-Gitter"/>
        <w:tblW w:w="9356"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39"/>
        <w:gridCol w:w="2217"/>
      </w:tblGrid>
      <w:tr w:rsidR="00021E8C" w:rsidRPr="00D72F52" w14:paraId="4C5BA5C7" w14:textId="77777777" w:rsidTr="00BA4AB4">
        <w:trPr>
          <w:cantSplit/>
          <w:trHeight w:val="2500"/>
        </w:trPr>
        <w:tc>
          <w:tcPr>
            <w:tcW w:w="7139" w:type="dxa"/>
          </w:tcPr>
          <w:p w14:paraId="52D6BDE8" w14:textId="77777777" w:rsidR="00CF614F" w:rsidRPr="00D72F52" w:rsidRDefault="00E32FC9" w:rsidP="00E32FC9">
            <w:pPr>
              <w:ind w:right="476"/>
              <w:rPr>
                <w:b/>
                <w:sz w:val="18"/>
              </w:rPr>
            </w:pPr>
            <w:r>
              <w:rPr>
                <w:b/>
                <w:sz w:val="18"/>
              </w:rPr>
              <w:t>Til høringsparterne på vedlagte høringsliste</w:t>
            </w:r>
          </w:p>
        </w:tc>
        <w:tc>
          <w:tcPr>
            <w:tcW w:w="2217" w:type="dxa"/>
          </w:tcPr>
          <w:p w14:paraId="134060C0" w14:textId="77777777" w:rsidR="00CF614F" w:rsidRPr="00D72F52" w:rsidRDefault="00CF614F" w:rsidP="00557A69"/>
          <w:p w14:paraId="27CC55B5" w14:textId="77777777" w:rsidR="00CF614F" w:rsidRPr="00D72F52" w:rsidRDefault="00CF614F" w:rsidP="00CF614F"/>
          <w:p w14:paraId="6500BDD2" w14:textId="77777777" w:rsidR="00CF614F" w:rsidRPr="00D72F52" w:rsidRDefault="00CF614F" w:rsidP="00D40D2E">
            <w:pPr>
              <w:ind w:firstLine="1304"/>
            </w:pPr>
          </w:p>
          <w:p w14:paraId="687EFC8D" w14:textId="77777777" w:rsidR="00CF614F" w:rsidRPr="00D72F52" w:rsidRDefault="00CF614F" w:rsidP="008C0C0C">
            <w:pPr>
              <w:jc w:val="right"/>
              <w:rPr>
                <w:b/>
              </w:rPr>
            </w:pPr>
          </w:p>
          <w:p w14:paraId="6AAB9033" w14:textId="77777777" w:rsidR="005271D6" w:rsidRPr="00D72F52" w:rsidRDefault="005271D6" w:rsidP="008C0C0C">
            <w:pPr>
              <w:jc w:val="right"/>
              <w:rPr>
                <w:b/>
              </w:rPr>
            </w:pPr>
          </w:p>
          <w:p w14:paraId="52C7F2B5" w14:textId="77777777" w:rsidR="008C0C0C" w:rsidRPr="00D72F52" w:rsidRDefault="008C0C0C" w:rsidP="008C0C0C">
            <w:pPr>
              <w:jc w:val="right"/>
              <w:rPr>
                <w:b/>
              </w:rPr>
            </w:pPr>
          </w:p>
          <w:p w14:paraId="5BB6DF19" w14:textId="77777777" w:rsidR="008C0C0C" w:rsidRPr="00D72F52" w:rsidRDefault="008C0C0C" w:rsidP="008C0C0C">
            <w:pPr>
              <w:jc w:val="right"/>
              <w:rPr>
                <w:b/>
              </w:rPr>
            </w:pPr>
          </w:p>
          <w:p w14:paraId="119997A7" w14:textId="77777777" w:rsidR="008C0C0C" w:rsidRPr="00D72F52" w:rsidRDefault="008C0C0C" w:rsidP="00CF614F">
            <w:pPr>
              <w:jc w:val="right"/>
              <w:rPr>
                <w:b/>
              </w:rPr>
            </w:pPr>
          </w:p>
        </w:tc>
      </w:tr>
      <w:tr w:rsidR="00021E8C" w:rsidRPr="00D72F52" w14:paraId="3EB898B1" w14:textId="77777777" w:rsidTr="00BA4AB4">
        <w:trPr>
          <w:cantSplit/>
          <w:trHeight w:val="504"/>
        </w:trPr>
        <w:tc>
          <w:tcPr>
            <w:tcW w:w="7139" w:type="dxa"/>
          </w:tcPr>
          <w:p w14:paraId="72F3A166" w14:textId="7B99A17C" w:rsidR="00541D1B" w:rsidRPr="00D72F52" w:rsidRDefault="00E32FC9" w:rsidP="00541D1B">
            <w:pPr>
              <w:pStyle w:val="DocumentHeading"/>
            </w:pPr>
            <w:r>
              <w:t>Høring over udkast ti</w:t>
            </w:r>
            <w:r w:rsidR="004B222C">
              <w:t>l bekendtgørelse om tilskud</w:t>
            </w:r>
            <w:r w:rsidR="002612D7">
              <w:t xml:space="preserve"> til privat skovrejsning</w:t>
            </w:r>
          </w:p>
          <w:p w14:paraId="0783CBA8" w14:textId="77777777" w:rsidR="00541D1B" w:rsidRPr="00D72F52" w:rsidRDefault="00541D1B" w:rsidP="00541D1B"/>
        </w:tc>
        <w:tc>
          <w:tcPr>
            <w:tcW w:w="2217" w:type="dxa"/>
          </w:tcPr>
          <w:p w14:paraId="66289A69" w14:textId="77777777" w:rsidR="00541D1B" w:rsidRPr="00D72F52" w:rsidRDefault="00541D1B" w:rsidP="00557A69"/>
        </w:tc>
      </w:tr>
    </w:tbl>
    <w:p w14:paraId="4AC6A361" w14:textId="77777777" w:rsidR="00E32FC9" w:rsidRPr="00074438" w:rsidRDefault="00E32FC9" w:rsidP="00E32FC9">
      <w:pPr>
        <w:autoSpaceDE w:val="0"/>
        <w:autoSpaceDN w:val="0"/>
        <w:adjustRightInd w:val="0"/>
        <w:contextualSpacing/>
        <w:rPr>
          <w:color w:val="000000"/>
        </w:rPr>
      </w:pPr>
      <w:r>
        <w:rPr>
          <w:color w:val="000000"/>
        </w:rPr>
        <w:t>Hermed sender Landbrugsstyrelsen</w:t>
      </w:r>
      <w:r w:rsidRPr="00074438">
        <w:rPr>
          <w:color w:val="000000"/>
        </w:rPr>
        <w:t xml:space="preserve"> følgende udkast i høring: </w:t>
      </w:r>
    </w:p>
    <w:p w14:paraId="41769B5A" w14:textId="4D4BD340" w:rsidR="00E32FC9" w:rsidRDefault="00E32FC9" w:rsidP="00E32FC9">
      <w:pPr>
        <w:numPr>
          <w:ilvl w:val="0"/>
          <w:numId w:val="15"/>
        </w:numPr>
        <w:autoSpaceDE w:val="0"/>
        <w:autoSpaceDN w:val="0"/>
        <w:adjustRightInd w:val="0"/>
        <w:spacing w:line="276" w:lineRule="auto"/>
        <w:contextualSpacing/>
      </w:pPr>
      <w:r>
        <w:t>Bekendtgørelse om til</w:t>
      </w:r>
      <w:r w:rsidR="004B222C">
        <w:t>skud</w:t>
      </w:r>
      <w:r w:rsidR="0016487C">
        <w:t xml:space="preserve"> til privat skovrejsning</w:t>
      </w:r>
      <w:r w:rsidR="004B222C">
        <w:t>.</w:t>
      </w:r>
    </w:p>
    <w:p w14:paraId="774D52B7" w14:textId="77777777" w:rsidR="00E32FC9" w:rsidRPr="00074438" w:rsidRDefault="00E32FC9" w:rsidP="00E32FC9">
      <w:pPr>
        <w:autoSpaceDE w:val="0"/>
        <w:autoSpaceDN w:val="0"/>
        <w:adjustRightInd w:val="0"/>
        <w:contextualSpacing/>
      </w:pPr>
    </w:p>
    <w:p w14:paraId="6C6B3196" w14:textId="0FA5EF45" w:rsidR="00E32FC9" w:rsidRPr="00074438" w:rsidRDefault="00E32FC9" w:rsidP="00E32FC9">
      <w:pPr>
        <w:autoSpaceDE w:val="0"/>
        <w:autoSpaceDN w:val="0"/>
        <w:adjustRightInd w:val="0"/>
        <w:contextualSpacing/>
        <w:rPr>
          <w:color w:val="000000"/>
        </w:rPr>
      </w:pPr>
      <w:r w:rsidRPr="00074438">
        <w:rPr>
          <w:color w:val="000000"/>
        </w:rPr>
        <w:t xml:space="preserve">Bemærkninger sendes til </w:t>
      </w:r>
      <w:hyperlink r:id="rId7" w:history="1">
        <w:r w:rsidR="00B619B7" w:rsidRPr="008531F4">
          <w:rPr>
            <w:rStyle w:val="Hyperlink"/>
            <w:rFonts w:eastAsiaTheme="majorEastAsia"/>
          </w:rPr>
          <w:t>euogerhverv@lbst.dk</w:t>
        </w:r>
      </w:hyperlink>
      <w:r w:rsidRPr="00074438">
        <w:rPr>
          <w:color w:val="000000"/>
        </w:rPr>
        <w:t xml:space="preserve">, senest </w:t>
      </w:r>
      <w:r w:rsidR="00F15A24">
        <w:rPr>
          <w:color w:val="000000"/>
        </w:rPr>
        <w:t>mandag den 25.</w:t>
      </w:r>
      <w:r w:rsidR="003B0A3A">
        <w:rPr>
          <w:color w:val="000000"/>
        </w:rPr>
        <w:t xml:space="preserve"> maj 2020</w:t>
      </w:r>
      <w:r w:rsidRPr="00074438">
        <w:rPr>
          <w:color w:val="000000"/>
        </w:rPr>
        <w:t>, med angivelse af j.nr.</w:t>
      </w:r>
      <w:r w:rsidR="004B222C">
        <w:rPr>
          <w:color w:val="000000"/>
        </w:rPr>
        <w:t xml:space="preserve"> </w:t>
      </w:r>
      <w:r w:rsidR="002612D7">
        <w:rPr>
          <w:color w:val="000000"/>
        </w:rPr>
        <w:t>20-0162-000007</w:t>
      </w:r>
      <w:r w:rsidR="004B222C">
        <w:rPr>
          <w:color w:val="000000"/>
        </w:rPr>
        <w:t>.</w:t>
      </w:r>
    </w:p>
    <w:p w14:paraId="675A321D" w14:textId="77777777" w:rsidR="00E32FC9" w:rsidRPr="00074438" w:rsidRDefault="00E32FC9" w:rsidP="00E32FC9">
      <w:pPr>
        <w:autoSpaceDE w:val="0"/>
        <w:autoSpaceDN w:val="0"/>
        <w:adjustRightInd w:val="0"/>
        <w:contextualSpacing/>
        <w:rPr>
          <w:color w:val="000000"/>
        </w:rPr>
      </w:pPr>
      <w:bookmarkStart w:id="0" w:name="_GoBack"/>
      <w:bookmarkEnd w:id="0"/>
    </w:p>
    <w:p w14:paraId="0A416EA9" w14:textId="77777777" w:rsidR="00E32FC9" w:rsidRPr="00074438" w:rsidRDefault="00E32FC9" w:rsidP="00E32FC9">
      <w:pPr>
        <w:autoSpaceDE w:val="0"/>
        <w:autoSpaceDN w:val="0"/>
        <w:adjustRightInd w:val="0"/>
        <w:contextualSpacing/>
        <w:rPr>
          <w:color w:val="000000"/>
        </w:rPr>
      </w:pPr>
      <w:r w:rsidRPr="00074438">
        <w:rPr>
          <w:color w:val="000000"/>
        </w:rPr>
        <w:t xml:space="preserve">Eventuelle spørgsmål til det faglige indhold af det fremsendte materiale bedes rettet til: </w:t>
      </w:r>
    </w:p>
    <w:p w14:paraId="0B3F00FF" w14:textId="0C5CA405" w:rsidR="00E32FC9" w:rsidRDefault="007D479A" w:rsidP="00E32FC9">
      <w:pPr>
        <w:numPr>
          <w:ilvl w:val="0"/>
          <w:numId w:val="15"/>
        </w:numPr>
        <w:autoSpaceDE w:val="0"/>
        <w:autoSpaceDN w:val="0"/>
        <w:adjustRightInd w:val="0"/>
        <w:spacing w:line="276" w:lineRule="auto"/>
        <w:contextualSpacing/>
        <w:rPr>
          <w:color w:val="000000"/>
        </w:rPr>
      </w:pPr>
      <w:r>
        <w:rPr>
          <w:color w:val="000000"/>
        </w:rPr>
        <w:t xml:space="preserve">Henrik Ballegaard på </w:t>
      </w:r>
      <w:hyperlink r:id="rId8" w:history="1">
        <w:r w:rsidRPr="00454822">
          <w:rPr>
            <w:rStyle w:val="Hyperlink"/>
          </w:rPr>
          <w:t>henbal@lbst.dk</w:t>
        </w:r>
      </w:hyperlink>
      <w:r>
        <w:rPr>
          <w:color w:val="000000"/>
        </w:rPr>
        <w:t xml:space="preserve"> </w:t>
      </w:r>
    </w:p>
    <w:p w14:paraId="3AA63BBA" w14:textId="77777777" w:rsidR="003B0A3A" w:rsidRDefault="003B0A3A" w:rsidP="003B0A3A">
      <w:pPr>
        <w:autoSpaceDE w:val="0"/>
        <w:autoSpaceDN w:val="0"/>
        <w:adjustRightInd w:val="0"/>
        <w:spacing w:line="276" w:lineRule="auto"/>
        <w:contextualSpacing/>
        <w:rPr>
          <w:color w:val="000000"/>
        </w:rPr>
      </w:pPr>
    </w:p>
    <w:p w14:paraId="164E111C" w14:textId="0F788E95" w:rsidR="003B0A3A" w:rsidRPr="0011530F" w:rsidRDefault="003B0A3A" w:rsidP="003B0A3A">
      <w:pPr>
        <w:autoSpaceDE w:val="0"/>
        <w:autoSpaceDN w:val="0"/>
        <w:adjustRightInd w:val="0"/>
        <w:spacing w:line="276" w:lineRule="auto"/>
        <w:contextualSpacing/>
        <w:rPr>
          <w:color w:val="000000"/>
        </w:rPr>
      </w:pPr>
      <w:r>
        <w:rPr>
          <w:color w:val="000000"/>
        </w:rPr>
        <w:t>Eventuelle spørgsmål til det juridiske indhold af de</w:t>
      </w:r>
      <w:r w:rsidR="00250F88">
        <w:rPr>
          <w:color w:val="000000"/>
        </w:rPr>
        <w:t>t</w:t>
      </w:r>
      <w:r>
        <w:rPr>
          <w:color w:val="000000"/>
        </w:rPr>
        <w:t xml:space="preserve"> fremsendte materiale bedes rettet til:</w:t>
      </w:r>
    </w:p>
    <w:p w14:paraId="0B15E193" w14:textId="31B31066" w:rsidR="00E32FC9" w:rsidRPr="0011530F" w:rsidRDefault="003B0A3A" w:rsidP="00E32FC9">
      <w:pPr>
        <w:numPr>
          <w:ilvl w:val="0"/>
          <w:numId w:val="15"/>
        </w:numPr>
        <w:autoSpaceDE w:val="0"/>
        <w:autoSpaceDN w:val="0"/>
        <w:adjustRightInd w:val="0"/>
        <w:spacing w:line="276" w:lineRule="auto"/>
        <w:contextualSpacing/>
        <w:rPr>
          <w:color w:val="000000"/>
        </w:rPr>
      </w:pPr>
      <w:r>
        <w:rPr>
          <w:color w:val="000000"/>
        </w:rPr>
        <w:t xml:space="preserve">Kardo Filip Georgiev på </w:t>
      </w:r>
      <w:hyperlink r:id="rId9" w:history="1">
        <w:r w:rsidRPr="0045475B">
          <w:rPr>
            <w:rStyle w:val="Hyperlink"/>
          </w:rPr>
          <w:t>kafige@lbst.dk</w:t>
        </w:r>
      </w:hyperlink>
    </w:p>
    <w:p w14:paraId="617B7AF3" w14:textId="77777777" w:rsidR="00E32FC9" w:rsidRPr="00074438" w:rsidRDefault="00E32FC9" w:rsidP="00E32FC9">
      <w:pPr>
        <w:autoSpaceDE w:val="0"/>
        <w:autoSpaceDN w:val="0"/>
        <w:adjustRightInd w:val="0"/>
        <w:contextualSpacing/>
        <w:rPr>
          <w:color w:val="000000"/>
        </w:rPr>
      </w:pPr>
    </w:p>
    <w:p w14:paraId="59289F1B" w14:textId="77777777" w:rsidR="00E32FC9" w:rsidRDefault="00E32FC9" w:rsidP="00E32FC9">
      <w:pPr>
        <w:tabs>
          <w:tab w:val="left" w:pos="4253"/>
        </w:tabs>
        <w:autoSpaceDE w:val="0"/>
        <w:autoSpaceDN w:val="0"/>
        <w:adjustRightInd w:val="0"/>
        <w:contextualSpacing/>
        <w:rPr>
          <w:color w:val="000000"/>
        </w:rPr>
      </w:pPr>
      <w:r w:rsidRPr="00074438">
        <w:rPr>
          <w:color w:val="000000"/>
        </w:rPr>
        <w:t xml:space="preserve">Høringssvar bliver offentliggjort på Høringsportalen på </w:t>
      </w:r>
      <w:hyperlink r:id="rId10" w:history="1">
        <w:r w:rsidRPr="00074438">
          <w:rPr>
            <w:rStyle w:val="Hyperlink"/>
            <w:rFonts w:eastAsiaTheme="majorEastAsia"/>
          </w:rPr>
          <w:t>www.hoeringsportalen.dk</w:t>
        </w:r>
      </w:hyperlink>
      <w:r w:rsidRPr="00074438">
        <w:rPr>
          <w:color w:val="000000"/>
        </w:rPr>
        <w:t xml:space="preserve"> efter høringsfristens udløb.</w:t>
      </w:r>
    </w:p>
    <w:p w14:paraId="066CBF0E" w14:textId="77777777" w:rsidR="00021E8C" w:rsidRDefault="00021E8C" w:rsidP="00FE7E77"/>
    <w:p w14:paraId="02997F11" w14:textId="13F11238" w:rsidR="00630BFA" w:rsidRDefault="00630BFA" w:rsidP="00FE7E77">
      <w:r w:rsidRPr="00630BFA">
        <w:t xml:space="preserve">Formålet med ordningen er, at give støtte til etablering af skov på privatejede landbrugsarealer, som </w:t>
      </w:r>
      <w:proofErr w:type="gramStart"/>
      <w:r w:rsidRPr="00630BFA">
        <w:t>forbedrer</w:t>
      </w:r>
      <w:proofErr w:type="gramEnd"/>
      <w:r w:rsidRPr="00630BFA">
        <w:t xml:space="preserve"> vandmiljøet ved at reducere landbrugets udledning af kvælstof til vandmiljøet samt beskytter drikkevandsressourcerne eller binder kulstof. Der gives støtte til anlæg og pleje af skov uden anvendelse af pesticider samt opsætning, vedligeholdelse og nedtagning af kulturhegn. Der kan opnås forhøjet støtte, hvis anlæg og pleje sker uden anvendelse af dybdegående jordbearbejdning. Ny skov anlagt med støtte pålægges fredskovspligt efter skovloven. Ordningen er baseret på frivillig medvirken fra private ejere af landbrugsarealer. Ordningen har en tilskudsramme på 70 mio. kr., som er udelukkende finansieret med EU-midler.</w:t>
      </w:r>
    </w:p>
    <w:p w14:paraId="2254B5E7" w14:textId="77777777" w:rsidR="00630BFA" w:rsidRDefault="00630BFA" w:rsidP="00FE7E77"/>
    <w:p w14:paraId="14EA3350" w14:textId="77777777" w:rsidR="00E32FC9" w:rsidRDefault="00E32FC9" w:rsidP="00FE7E77">
      <w:pPr>
        <w:rPr>
          <w:b/>
        </w:rPr>
      </w:pPr>
      <w:r>
        <w:rPr>
          <w:b/>
        </w:rPr>
        <w:t>Om bekendtgørelsen</w:t>
      </w:r>
    </w:p>
    <w:p w14:paraId="77BF3284" w14:textId="491795A8" w:rsidR="00E32FC9" w:rsidRDefault="00E32FC9" w:rsidP="00FE7E77">
      <w:r>
        <w:t>Bekendtgørelsen er en videreførelse af ordningen. Den indeholder nye</w:t>
      </w:r>
      <w:r w:rsidR="003B0A3A">
        <w:t xml:space="preserve"> regler, der udvider ordningens </w:t>
      </w:r>
      <w:r>
        <w:t>muligheder, samt opdateringer.</w:t>
      </w:r>
    </w:p>
    <w:p w14:paraId="7D01E377" w14:textId="77777777" w:rsidR="00E32FC9" w:rsidRDefault="00E32FC9" w:rsidP="00FE7E77"/>
    <w:p w14:paraId="4ACE849F" w14:textId="7C3CF7E9" w:rsidR="0060533E" w:rsidRPr="0060533E" w:rsidRDefault="00E32FC9" w:rsidP="0060533E">
      <w:pPr>
        <w:rPr>
          <w:b/>
        </w:rPr>
      </w:pPr>
      <w:r>
        <w:rPr>
          <w:b/>
        </w:rPr>
        <w:t>Væsentligste ændringer</w:t>
      </w:r>
    </w:p>
    <w:p w14:paraId="7EEBE7B7" w14:textId="396B5E6F" w:rsidR="007D479A" w:rsidRDefault="0060533E" w:rsidP="007D479A">
      <w:pPr>
        <w:pStyle w:val="Opstilling-punkttegn"/>
      </w:pPr>
      <w:r>
        <w:t>Ansøgning</w:t>
      </w:r>
      <w:r w:rsidR="002F0DA4">
        <w:t>srunden for 2020</w:t>
      </w:r>
      <w:r w:rsidR="00E31839">
        <w:t xml:space="preserve"> fastlægges fra </w:t>
      </w:r>
      <w:r w:rsidR="007D479A">
        <w:t>den 1. juli</w:t>
      </w:r>
      <w:r>
        <w:t xml:space="preserve"> til </w:t>
      </w:r>
      <w:r w:rsidR="007D479A">
        <w:t>den 31. august</w:t>
      </w:r>
      <w:r>
        <w:t xml:space="preserve"> 2020</w:t>
      </w:r>
      <w:r w:rsidR="000A212E">
        <w:t>.</w:t>
      </w:r>
    </w:p>
    <w:p w14:paraId="28E85F20" w14:textId="3B255F53" w:rsidR="007D479A" w:rsidRDefault="007D479A" w:rsidP="007D479A">
      <w:pPr>
        <w:pStyle w:val="Opstilling-punkttegn"/>
      </w:pPr>
      <w:r>
        <w:t>Ordningen udmøntes i forhold til forøget bevilling på 70 mio. kr.</w:t>
      </w:r>
    </w:p>
    <w:p w14:paraId="42D89E3C" w14:textId="77777777" w:rsidR="007D479A" w:rsidRDefault="007D479A" w:rsidP="007D479A">
      <w:pPr>
        <w:pStyle w:val="Opstilling-punkttegn"/>
      </w:pPr>
      <w:r>
        <w:t>Udvidelse af formålet med ordningen så ansøgninger uden for kystvandoplande med kvælstofindsatsbehov fra skovrejsning også kan imødekommes.</w:t>
      </w:r>
    </w:p>
    <w:p w14:paraId="11962138" w14:textId="2878A122" w:rsidR="007D479A" w:rsidRDefault="00D620D9" w:rsidP="007D479A">
      <w:pPr>
        <w:pStyle w:val="Opstilling-punkttegn"/>
      </w:pPr>
      <w:r>
        <w:t>Der indføres</w:t>
      </w:r>
      <w:r w:rsidR="007D479A">
        <w:t xml:space="preserve"> et nyt prioriteringskriterie vedrørende skovrejsningsprojekters bidrag til CO2-optag/-lagri</w:t>
      </w:r>
      <w:r>
        <w:t>ng.</w:t>
      </w:r>
      <w:r w:rsidR="007C6EC7">
        <w:t xml:space="preserve"> Prioriteringsmodellen er derfor ændret.</w:t>
      </w:r>
    </w:p>
    <w:p w14:paraId="77FEFFD0" w14:textId="764A2BBE" w:rsidR="007D479A" w:rsidRDefault="00D620D9" w:rsidP="007D479A">
      <w:pPr>
        <w:pStyle w:val="Opstilling-punkttegn"/>
      </w:pPr>
      <w:r>
        <w:lastRenderedPageBreak/>
        <w:t>Der indføres m</w:t>
      </w:r>
      <w:r w:rsidR="007D479A">
        <w:t>ulighed for at anvende flere buske, små træer eller ammetræer i skovbryn og bevoksninger.</w:t>
      </w:r>
    </w:p>
    <w:p w14:paraId="1F89F767" w14:textId="696376C7" w:rsidR="007D479A" w:rsidRDefault="00D620D9" w:rsidP="007D479A">
      <w:pPr>
        <w:pStyle w:val="Opstilling-punkttegn"/>
      </w:pPr>
      <w:r>
        <w:t>Der indføres k</w:t>
      </w:r>
      <w:r w:rsidR="007D479A">
        <w:t xml:space="preserve">rav om mindst at anvende 50% hjemmehørende træarter i </w:t>
      </w:r>
      <w:proofErr w:type="spellStart"/>
      <w:r w:rsidR="007D479A">
        <w:t>løvtræsbevoksninger</w:t>
      </w:r>
      <w:proofErr w:type="spellEnd"/>
      <w:r w:rsidR="007D479A">
        <w:t>.</w:t>
      </w:r>
    </w:p>
    <w:p w14:paraId="180F13D7" w14:textId="71566FDF" w:rsidR="007D479A" w:rsidRDefault="00D620D9" w:rsidP="007D479A">
      <w:pPr>
        <w:pStyle w:val="Opstilling-punkttegn"/>
      </w:pPr>
      <w:r>
        <w:t>Der indføres m</w:t>
      </w:r>
      <w:r w:rsidR="007D479A">
        <w:t>ulighed for at etablere bredere skovbryn.</w:t>
      </w:r>
    </w:p>
    <w:p w14:paraId="3B01B41E" w14:textId="7D4ACE39" w:rsidR="007D479A" w:rsidRDefault="00D620D9" w:rsidP="007D479A">
      <w:pPr>
        <w:pStyle w:val="Opstilling-punkttegn"/>
      </w:pPr>
      <w:r>
        <w:t>Der indføres mulighed</w:t>
      </w:r>
      <w:r w:rsidR="007D479A">
        <w:t xml:space="preserve"> for at etablere ny skov ved ekstensive tilplantninger.</w:t>
      </w:r>
    </w:p>
    <w:p w14:paraId="1362F4E7" w14:textId="6FF78053" w:rsidR="007D479A" w:rsidRDefault="00D620D9" w:rsidP="007D479A">
      <w:pPr>
        <w:pStyle w:val="Opstilling-punkttegn"/>
      </w:pPr>
      <w:r>
        <w:t>Der indføres m</w:t>
      </w:r>
      <w:r w:rsidR="007D479A">
        <w:t>ulighed for at etablere ny skov ved naturlig tilgroning i begrænset omfang.</w:t>
      </w:r>
    </w:p>
    <w:p w14:paraId="390B67AD" w14:textId="77777777" w:rsidR="004A15BF" w:rsidRDefault="004A15BF" w:rsidP="0002074B"/>
    <w:p w14:paraId="0595336A" w14:textId="484B038C" w:rsidR="004A15BF" w:rsidRPr="0002074B" w:rsidRDefault="004A15BF" w:rsidP="0002074B">
      <w:r>
        <w:t>Vejledningen samt bilag 1 til bekendtgørelsen vil blive sendt i høring på et senere tidspunkt.</w:t>
      </w:r>
    </w:p>
    <w:p w14:paraId="17C5CC79" w14:textId="77777777" w:rsidR="0002074B" w:rsidRDefault="0002074B" w:rsidP="00E31839">
      <w:pPr>
        <w:pStyle w:val="Opstilling-punkttegn"/>
        <w:numPr>
          <w:ilvl w:val="0"/>
          <w:numId w:val="0"/>
        </w:numPr>
        <w:rPr>
          <w:b/>
        </w:rPr>
      </w:pPr>
    </w:p>
    <w:p w14:paraId="34E0122B" w14:textId="77777777" w:rsidR="0007609A" w:rsidRDefault="00177ACA" w:rsidP="0007609A">
      <w:pPr>
        <w:pStyle w:val="Opstilling-punkttegn"/>
        <w:numPr>
          <w:ilvl w:val="0"/>
          <w:numId w:val="0"/>
        </w:numPr>
        <w:ind w:left="454" w:hanging="454"/>
        <w:rPr>
          <w:b/>
        </w:rPr>
      </w:pPr>
      <w:r>
        <w:rPr>
          <w:b/>
        </w:rPr>
        <w:t>Ikrafttræden</w:t>
      </w:r>
    </w:p>
    <w:p w14:paraId="1325C0B5" w14:textId="282B67FA" w:rsidR="00177ACA" w:rsidRDefault="00177ACA" w:rsidP="0007609A">
      <w:pPr>
        <w:pStyle w:val="Opstilling-punkttegn"/>
        <w:numPr>
          <w:ilvl w:val="0"/>
          <w:numId w:val="0"/>
        </w:numPr>
        <w:ind w:left="454" w:hanging="454"/>
      </w:pPr>
      <w:r>
        <w:t xml:space="preserve">Bekendtgørelsen forventes at </w:t>
      </w:r>
      <w:r w:rsidR="003B0A3A">
        <w:t>træde i kraft den 1. juli 2020</w:t>
      </w:r>
      <w:r>
        <w:t>.</w:t>
      </w:r>
    </w:p>
    <w:p w14:paraId="3AFD6C32" w14:textId="77777777" w:rsidR="005C4EBA" w:rsidRDefault="005C4EBA" w:rsidP="00177ACA">
      <w:pPr>
        <w:ind w:right="-1"/>
        <w:contextualSpacing/>
      </w:pPr>
    </w:p>
    <w:p w14:paraId="2B5DCEBD" w14:textId="77777777" w:rsidR="00177ACA" w:rsidRPr="00074438" w:rsidRDefault="00177ACA" w:rsidP="00177ACA">
      <w:pPr>
        <w:ind w:right="-1"/>
        <w:contextualSpacing/>
      </w:pPr>
      <w:r w:rsidRPr="00074438">
        <w:t>Venlig hilsen</w:t>
      </w:r>
    </w:p>
    <w:p w14:paraId="48D104D2" w14:textId="77777777" w:rsidR="00177ACA" w:rsidRPr="00074438" w:rsidRDefault="00177ACA" w:rsidP="00177ACA">
      <w:pPr>
        <w:ind w:right="-1"/>
        <w:contextualSpacing/>
      </w:pPr>
    </w:p>
    <w:p w14:paraId="15B2D62A" w14:textId="77777777" w:rsidR="00177ACA" w:rsidRPr="00074438" w:rsidRDefault="00177ACA" w:rsidP="00177ACA">
      <w:pPr>
        <w:ind w:right="-1"/>
        <w:contextualSpacing/>
      </w:pPr>
      <w:r w:rsidRPr="00074438">
        <w:t>EU og Erhverv</w:t>
      </w:r>
    </w:p>
    <w:p w14:paraId="08CED5FD" w14:textId="77777777" w:rsidR="00177ACA" w:rsidRPr="00074438" w:rsidRDefault="00177ACA" w:rsidP="00177ACA">
      <w:pPr>
        <w:autoSpaceDE w:val="0"/>
        <w:autoSpaceDN w:val="0"/>
        <w:adjustRightInd w:val="0"/>
        <w:contextualSpacing/>
        <w:rPr>
          <w:rStyle w:val="Hyperlink"/>
          <w:color w:val="auto"/>
        </w:rPr>
      </w:pPr>
      <w:r>
        <w:t>Landbrugs</w:t>
      </w:r>
      <w:r w:rsidRPr="00AB111E">
        <w:t>styrelsen</w:t>
      </w:r>
    </w:p>
    <w:p w14:paraId="01F3FE64" w14:textId="77777777" w:rsidR="00177ACA" w:rsidRPr="00177ACA" w:rsidRDefault="00177ACA" w:rsidP="0007609A">
      <w:pPr>
        <w:pStyle w:val="Opstilling-punkttegn"/>
        <w:numPr>
          <w:ilvl w:val="0"/>
          <w:numId w:val="0"/>
        </w:numPr>
        <w:ind w:left="454" w:hanging="454"/>
      </w:pPr>
    </w:p>
    <w:sectPr w:rsidR="00177ACA" w:rsidRPr="00177ACA" w:rsidSect="00BA4AB4">
      <w:headerReference w:type="even" r:id="rId11"/>
      <w:headerReference w:type="default" r:id="rId12"/>
      <w:footerReference w:type="even" r:id="rId13"/>
      <w:footerReference w:type="default" r:id="rId14"/>
      <w:headerReference w:type="first" r:id="rId15"/>
      <w:footerReference w:type="first" r:id="rId16"/>
      <w:pgSz w:w="11906" w:h="16838" w:code="9"/>
      <w:pgMar w:top="2041" w:right="1133" w:bottom="1701" w:left="1418" w:header="459" w:footer="7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56BD5" w14:textId="77777777" w:rsidR="00D72F52" w:rsidRDefault="00D72F52">
      <w:r>
        <w:separator/>
      </w:r>
    </w:p>
  </w:endnote>
  <w:endnote w:type="continuationSeparator" w:id="0">
    <w:p w14:paraId="303EFBFB" w14:textId="77777777" w:rsidR="00D72F52" w:rsidRDefault="00D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09BCE"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72F52">
      <w:rPr>
        <w:rStyle w:val="Sidetal"/>
        <w:noProof/>
      </w:rPr>
      <w:t>1</w:t>
    </w:r>
    <w:r>
      <w:rPr>
        <w:rStyle w:val="Sidetal"/>
      </w:rPr>
      <w:fldChar w:fldCharType="end"/>
    </w:r>
  </w:p>
  <w:p w14:paraId="1925FBEA" w14:textId="77777777" w:rsidR="00467E79" w:rsidRDefault="00467E79" w:rsidP="00E94852">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F5BE0" w14:textId="77777777" w:rsidR="007A04FE" w:rsidRDefault="007A04FE"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F15A24">
      <w:rPr>
        <w:rStyle w:val="Sidetal"/>
        <w:noProof/>
      </w:rPr>
      <w:t>2</w:t>
    </w:r>
    <w:r>
      <w:rPr>
        <w:rStyle w:val="Sidet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CF875" w14:textId="77777777" w:rsidR="00FE03FE" w:rsidRPr="00D72F52" w:rsidRDefault="00D72F52" w:rsidP="00CF614F">
    <w:pPr>
      <w:pStyle w:val="Template-Address"/>
    </w:pPr>
    <w:bookmarkStart w:id="16" w:name="OFF_InstitutionHIF"/>
    <w:bookmarkStart w:id="17" w:name="XIF_MMFirstAddressLine"/>
    <w:bookmarkStart w:id="18" w:name="CNT_FooterFirst"/>
    <w:r>
      <w:t>Landbrugsstyrelsen</w:t>
    </w:r>
    <w:r w:rsidR="00FE03FE" w:rsidRPr="00F83DEE">
      <w:t xml:space="preserve"> </w:t>
    </w:r>
    <w:bookmarkEnd w:id="16"/>
    <w:r w:rsidR="00FE03FE" w:rsidRPr="00D72F52">
      <w:t xml:space="preserve">• </w:t>
    </w:r>
    <w:bookmarkStart w:id="19" w:name="OFF_AddressA"/>
    <w:bookmarkStart w:id="20" w:name="OFF_AddressAHIF"/>
    <w:r w:rsidR="00F83DEE" w:rsidRPr="00F83DEE">
      <w:t>Nyropsgade 30</w:t>
    </w:r>
    <w:bookmarkEnd w:id="19"/>
    <w:r w:rsidR="00FE03FE" w:rsidRPr="00F83DEE">
      <w:t xml:space="preserve"> </w:t>
    </w:r>
    <w:bookmarkEnd w:id="20"/>
    <w:r w:rsidR="00FE03FE" w:rsidRPr="00D72F52">
      <w:rPr>
        <w:vanish/>
      </w:rPr>
      <w:t xml:space="preserve">• </w:t>
    </w:r>
    <w:bookmarkStart w:id="21" w:name="OFF_AddressB"/>
    <w:bookmarkStart w:id="22" w:name="OFF_AddressBHIF"/>
    <w:bookmarkEnd w:id="21"/>
    <w:r w:rsidR="00FE03FE" w:rsidRPr="00F83DEE">
      <w:rPr>
        <w:vanish/>
      </w:rPr>
      <w:t xml:space="preserve"> </w:t>
    </w:r>
    <w:bookmarkEnd w:id="22"/>
    <w:r w:rsidR="00FE03FE" w:rsidRPr="00D72F52">
      <w:rPr>
        <w:vanish/>
      </w:rPr>
      <w:t xml:space="preserve">• </w:t>
    </w:r>
    <w:bookmarkStart w:id="23" w:name="OFF_AddressC"/>
    <w:bookmarkStart w:id="24" w:name="OFF_AddressCHIF"/>
    <w:bookmarkEnd w:id="23"/>
    <w:r w:rsidR="00FE03FE" w:rsidRPr="00F83DEE">
      <w:rPr>
        <w:vanish/>
      </w:rPr>
      <w:t xml:space="preserve"> </w:t>
    </w:r>
    <w:bookmarkEnd w:id="24"/>
    <w:r w:rsidR="00FE03FE" w:rsidRPr="00D72F52">
      <w:t xml:space="preserve">• </w:t>
    </w:r>
    <w:bookmarkStart w:id="25" w:name="OFF_AddressD"/>
    <w:bookmarkStart w:id="26" w:name="OFF_AddressDHIF"/>
    <w:r w:rsidR="00F83DEE" w:rsidRPr="00F83DEE">
      <w:t>1780</w:t>
    </w:r>
    <w:bookmarkEnd w:id="25"/>
    <w:r w:rsidR="00FE03FE" w:rsidRPr="00F83DEE">
      <w:t xml:space="preserve"> </w:t>
    </w:r>
    <w:bookmarkStart w:id="27" w:name="OFF_City"/>
    <w:r w:rsidR="00F83DEE">
      <w:t>København V</w:t>
    </w:r>
    <w:bookmarkEnd w:id="27"/>
    <w:r w:rsidR="00FE03FE" w:rsidRPr="00F83DEE">
      <w:t xml:space="preserve"> </w:t>
    </w:r>
    <w:bookmarkEnd w:id="26"/>
  </w:p>
  <w:p w14:paraId="09344260" w14:textId="77777777" w:rsidR="00FE03FE" w:rsidRDefault="00D72F52" w:rsidP="00CF614F">
    <w:pPr>
      <w:pStyle w:val="Template-Address"/>
    </w:pPr>
    <w:bookmarkStart w:id="28" w:name="LAN_Phone"/>
    <w:bookmarkStart w:id="29" w:name="OFF_PhoneHIF"/>
    <w:bookmarkStart w:id="30" w:name="XIF_MMSecondAddressLine"/>
    <w:bookmarkEnd w:id="17"/>
    <w:r>
      <w:t>Tlf.</w:t>
    </w:r>
    <w:bookmarkEnd w:id="28"/>
    <w:r w:rsidR="00FE03FE" w:rsidRPr="00F83DEE">
      <w:t xml:space="preserve"> </w:t>
    </w:r>
    <w:bookmarkStart w:id="31" w:name="OFF_Phone"/>
    <w:r w:rsidR="00F83DEE" w:rsidRPr="00F83DEE">
      <w:t>33 95 80 00</w:t>
    </w:r>
    <w:bookmarkEnd w:id="31"/>
    <w:r w:rsidR="00FE03FE" w:rsidRPr="00F83DEE">
      <w:t xml:space="preserve"> </w:t>
    </w:r>
    <w:bookmarkEnd w:id="29"/>
    <w:r w:rsidR="00FE03FE" w:rsidRPr="00D72F52">
      <w:rPr>
        <w:vanish/>
      </w:rPr>
      <w:t xml:space="preserve">• </w:t>
    </w:r>
    <w:bookmarkStart w:id="32" w:name="LAN_Fax"/>
    <w:bookmarkStart w:id="33" w:name="OFF_FaxHIF"/>
    <w:r>
      <w:rPr>
        <w:vanish/>
      </w:rPr>
      <w:t>Fax</w:t>
    </w:r>
    <w:bookmarkEnd w:id="32"/>
    <w:r w:rsidR="00FE03FE" w:rsidRPr="00F83DEE">
      <w:rPr>
        <w:vanish/>
      </w:rPr>
      <w:t xml:space="preserve"> </w:t>
    </w:r>
    <w:bookmarkStart w:id="34" w:name="OFF_Fax"/>
    <w:bookmarkEnd w:id="34"/>
    <w:r w:rsidR="00FE03FE" w:rsidRPr="00F83DEE">
      <w:rPr>
        <w:vanish/>
      </w:rPr>
      <w:t xml:space="preserve"> </w:t>
    </w:r>
    <w:bookmarkEnd w:id="33"/>
    <w:r w:rsidR="00FE03FE" w:rsidRPr="00D72F52">
      <w:rPr>
        <w:vanish/>
      </w:rPr>
      <w:t xml:space="preserve">• </w:t>
    </w:r>
    <w:bookmarkStart w:id="35" w:name="OFF_CVRHIF"/>
    <w:r w:rsidR="00FE03FE" w:rsidRPr="00F83DEE">
      <w:rPr>
        <w:vanish/>
      </w:rPr>
      <w:t xml:space="preserve">CVR </w:t>
    </w:r>
    <w:bookmarkStart w:id="36" w:name="OFF_CVR"/>
    <w:bookmarkEnd w:id="36"/>
    <w:r w:rsidR="00FE03FE" w:rsidRPr="00F83DEE">
      <w:rPr>
        <w:vanish/>
      </w:rPr>
      <w:t xml:space="preserve"> </w:t>
    </w:r>
    <w:bookmarkEnd w:id="35"/>
    <w:r w:rsidR="00FE03FE" w:rsidRPr="00D72F52">
      <w:t xml:space="preserve">• </w:t>
    </w:r>
    <w:bookmarkStart w:id="37" w:name="OFF_EANHIF"/>
    <w:r w:rsidR="00FE03FE" w:rsidRPr="00F83DEE">
      <w:t xml:space="preserve">EAN </w:t>
    </w:r>
    <w:bookmarkStart w:id="38" w:name="OFF_EAN"/>
    <w:r w:rsidR="00F83DEE" w:rsidRPr="00F83DEE">
      <w:t>5798000877955</w:t>
    </w:r>
    <w:bookmarkEnd w:id="38"/>
    <w:r w:rsidR="00FE03FE" w:rsidRPr="00F83DEE">
      <w:t xml:space="preserve"> </w:t>
    </w:r>
    <w:bookmarkEnd w:id="37"/>
    <w:r w:rsidR="00FE03FE" w:rsidRPr="00D72F52">
      <w:t xml:space="preserve">• </w:t>
    </w:r>
    <w:bookmarkStart w:id="39" w:name="OFF_Email"/>
    <w:bookmarkStart w:id="40" w:name="OFF_EmailHIF"/>
    <w:r w:rsidR="00F83DEE" w:rsidRPr="00F83DEE">
      <w:t>mail@</w:t>
    </w:r>
    <w:r>
      <w:t>lbst</w:t>
    </w:r>
    <w:r w:rsidR="00F83DEE" w:rsidRPr="00F83DEE">
      <w:t>.dk</w:t>
    </w:r>
    <w:bookmarkEnd w:id="39"/>
    <w:r w:rsidR="00FE03FE" w:rsidRPr="00F83DEE">
      <w:t xml:space="preserve"> </w:t>
    </w:r>
    <w:bookmarkEnd w:id="40"/>
    <w:r w:rsidR="00FE03FE" w:rsidRPr="00D72F52">
      <w:t xml:space="preserve">• </w:t>
    </w:r>
    <w:bookmarkStart w:id="41" w:name="OFF_Web"/>
    <w:bookmarkStart w:id="42" w:name="OFF_WebHIF"/>
    <w:r w:rsidR="00F83DEE" w:rsidRPr="00F83DEE">
      <w:t>www.</w:t>
    </w:r>
    <w:r>
      <w:t>lbst</w:t>
    </w:r>
    <w:r w:rsidR="00F83DEE" w:rsidRPr="00F83DEE">
      <w:t>.dk</w:t>
    </w:r>
    <w:bookmarkEnd w:id="41"/>
    <w:r w:rsidR="00FE03FE" w:rsidRPr="00F83DEE">
      <w:t xml:space="preserve"> </w:t>
    </w:r>
    <w:bookmarkEnd w:id="30"/>
    <w:bookmarkEnd w:id="42"/>
  </w:p>
  <w:bookmarkEnd w:id="18"/>
  <w:p w14:paraId="34E3143F" w14:textId="77777777" w:rsidR="0048667B" w:rsidRDefault="0048667B">
    <w:pPr>
      <w:pStyle w:val="Sidefod"/>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2EECF" w14:textId="77777777" w:rsidR="00D72F52" w:rsidRDefault="00D72F52">
      <w:r>
        <w:separator/>
      </w:r>
    </w:p>
  </w:footnote>
  <w:footnote w:type="continuationSeparator" w:id="0">
    <w:p w14:paraId="23868C6E" w14:textId="77777777" w:rsidR="00D72F52" w:rsidRDefault="00D72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E62E" w14:textId="77777777" w:rsidR="00F15A24" w:rsidRDefault="00F15A24">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D50F" w14:textId="77777777" w:rsidR="000E717B" w:rsidRDefault="000E717B">
    <w:pPr>
      <w:pStyle w:val="Sidehoved"/>
    </w:pPr>
    <w:bookmarkStart w:id="1" w:name="BIT_PrimaryHeader"/>
  </w:p>
  <w:bookmarkEnd w:id="1"/>
  <w:p w14:paraId="29BB5B92" w14:textId="77777777" w:rsidR="005A0290" w:rsidRDefault="005A0290">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31900" w14:textId="77777777" w:rsidR="00FE03FE" w:rsidRDefault="00FE03FE" w:rsidP="00CF614F">
    <w:bookmarkStart w:id="2" w:name="CNT_HeaderFirst"/>
    <w:bookmarkStart w:id="3" w:name="FLD_DocumentName"/>
    <w:r>
      <w:rPr>
        <w:noProof/>
      </w:rPr>
      <mc:AlternateContent>
        <mc:Choice Requires="wps">
          <w:drawing>
            <wp:anchor distT="0" distB="0" distL="114300" distR="114300" simplePos="0" relativeHeight="251659264" behindDoc="0" locked="1" layoutInCell="1" allowOverlap="1" wp14:anchorId="211127E7" wp14:editId="2A349D5D">
              <wp:simplePos x="0" y="0"/>
              <wp:positionH relativeFrom="page">
                <wp:posOffset>5388610</wp:posOffset>
              </wp:positionH>
              <wp:positionV relativeFrom="margin">
                <wp:posOffset>0</wp:posOffset>
              </wp:positionV>
              <wp:extent cx="2015490" cy="876300"/>
              <wp:effectExtent l="0" t="0" r="3810" b="0"/>
              <wp:wrapNone/>
              <wp:docPr id="1" name="Kolofon"/>
              <wp:cNvGraphicFramePr/>
              <a:graphic xmlns:a="http://schemas.openxmlformats.org/drawingml/2006/main">
                <a:graphicData uri="http://schemas.microsoft.com/office/word/2010/wordprocessingShape">
                  <wps:wsp>
                    <wps:cNvSpPr txBox="1"/>
                    <wps:spPr>
                      <a:xfrm>
                        <a:off x="0" y="0"/>
                        <a:ext cx="201549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1985"/>
                          </w:tblGrid>
                          <w:tr w:rsidR="00FE03FE" w14:paraId="6512C2DB" w14:textId="77777777" w:rsidTr="00BA4AB4">
                            <w:trPr>
                              <w:cantSplit/>
                              <w:trHeight w:val="2778"/>
                            </w:trPr>
                            <w:tc>
                              <w:tcPr>
                                <w:tcW w:w="1985" w:type="dxa"/>
                                <w:tcMar>
                                  <w:top w:w="34" w:type="dxa"/>
                                  <w:left w:w="0" w:type="dxa"/>
                                  <w:bottom w:w="28" w:type="dxa"/>
                                  <w:right w:w="0" w:type="dxa"/>
                                </w:tcMar>
                              </w:tcPr>
                              <w:p w14:paraId="18CB6ACB" w14:textId="77777777" w:rsidR="00FE03FE" w:rsidRPr="00F83DEE" w:rsidRDefault="00481620">
                                <w:pPr>
                                  <w:pStyle w:val="Kolofontekst"/>
                                </w:pPr>
                                <w:bookmarkStart w:id="4" w:name="OFF_DepartmentHIF"/>
                                <w:r>
                                  <w:t>EU &amp; Erhverv</w:t>
                                </w:r>
                              </w:p>
                              <w:p w14:paraId="4ECCAA83" w14:textId="23C21AE4" w:rsidR="00FE03FE" w:rsidRPr="00D72F52" w:rsidRDefault="00D72F52">
                                <w:pPr>
                                  <w:pStyle w:val="Kolofontekst"/>
                                </w:pPr>
                                <w:bookmarkStart w:id="5" w:name="LAN_CaseNo"/>
                                <w:bookmarkStart w:id="6" w:name="sagsnrHIF"/>
                                <w:bookmarkEnd w:id="4"/>
                                <w:r w:rsidRPr="00D72F52">
                                  <w:t>J.nr.</w:t>
                                </w:r>
                                <w:bookmarkEnd w:id="5"/>
                                <w:r w:rsidR="00FE03FE" w:rsidRPr="00D72F52">
                                  <w:t xml:space="preserve"> </w:t>
                                </w:r>
                                <w:r w:rsidR="002612D7">
                                  <w:t>20-0162-000007</w:t>
                                </w:r>
                              </w:p>
                              <w:p w14:paraId="1CB64958" w14:textId="2E610D3B" w:rsidR="00FE03FE" w:rsidRPr="00F83DEE" w:rsidRDefault="00D72F52">
                                <w:pPr>
                                  <w:pStyle w:val="Kolofontekst"/>
                                </w:pPr>
                                <w:bookmarkStart w:id="7" w:name="LAN_Ref"/>
                                <w:bookmarkStart w:id="8" w:name="USR_InitialsHIF"/>
                                <w:bookmarkEnd w:id="6"/>
                                <w:r>
                                  <w:t>Ref.</w:t>
                                </w:r>
                                <w:bookmarkEnd w:id="7"/>
                                <w:r w:rsidR="00FE03FE" w:rsidRPr="00F83DEE">
                                  <w:t xml:space="preserve"> </w:t>
                                </w:r>
                                <w:r w:rsidR="00D40D2E">
                                  <w:t>KAFIGE</w:t>
                                </w:r>
                              </w:p>
                              <w:p w14:paraId="18288213" w14:textId="382432C3" w:rsidR="00FE03FE" w:rsidRDefault="00F15A24" w:rsidP="001374D0">
                                <w:pPr>
                                  <w:pStyle w:val="Kolofontekst"/>
                                </w:pPr>
                                <w:bookmarkStart w:id="9" w:name="FLD_DocumentDate"/>
                                <w:bookmarkEnd w:id="8"/>
                                <w:r>
                                  <w:rPr>
                                    <w:noProof/>
                                  </w:rPr>
                                  <w:t>Den 27.</w:t>
                                </w:r>
                                <w:r w:rsidR="00D72F52">
                                  <w:rPr>
                                    <w:noProof/>
                                  </w:rPr>
                                  <w:t xml:space="preserve"> </w:t>
                                </w:r>
                                <w:r w:rsidR="00D40D2E">
                                  <w:rPr>
                                    <w:noProof/>
                                  </w:rPr>
                                  <w:t>april</w:t>
                                </w:r>
                                <w:r w:rsidR="00D72F52">
                                  <w:rPr>
                                    <w:noProof/>
                                  </w:rPr>
                                  <w:t xml:space="preserve"> 20</w:t>
                                </w:r>
                                <w:bookmarkEnd w:id="9"/>
                                <w:r w:rsidR="00D40D2E">
                                  <w:rPr>
                                    <w:noProof/>
                                  </w:rPr>
                                  <w:t>20</w:t>
                                </w:r>
                              </w:p>
                            </w:tc>
                          </w:tr>
                        </w:tbl>
                        <w:p w14:paraId="1BCA2EFE" w14:textId="77777777" w:rsidR="00FE03FE" w:rsidRDefault="00FE03FE" w:rsidP="00CF61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27E7" id="_x0000_t202" coordsize="21600,21600" o:spt="202" path="m,l,21600r21600,l21600,xe">
              <v:stroke joinstyle="miter"/>
              <v:path gradientshapeok="t" o:connecttype="rect"/>
            </v:shapetype>
            <v:shape id="Kolofon" o:spid="_x0000_s1026" type="#_x0000_t202" style="position:absolute;margin-left:424.3pt;margin-top:0;width:158.7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1985"/>
                    </w:tblGrid>
                    <w:tr w:rsidR="00FE03FE" w14:paraId="6512C2DB" w14:textId="77777777" w:rsidTr="00BA4AB4">
                      <w:trPr>
                        <w:cantSplit/>
                        <w:trHeight w:val="2778"/>
                      </w:trPr>
                      <w:tc>
                        <w:tcPr>
                          <w:tcW w:w="1985" w:type="dxa"/>
                          <w:tcMar>
                            <w:top w:w="34" w:type="dxa"/>
                            <w:left w:w="0" w:type="dxa"/>
                            <w:bottom w:w="28" w:type="dxa"/>
                            <w:right w:w="0" w:type="dxa"/>
                          </w:tcMar>
                        </w:tcPr>
                        <w:p w14:paraId="18CB6ACB" w14:textId="77777777" w:rsidR="00FE03FE" w:rsidRPr="00F83DEE" w:rsidRDefault="00481620">
                          <w:pPr>
                            <w:pStyle w:val="Kolofontekst"/>
                          </w:pPr>
                          <w:bookmarkStart w:id="10" w:name="OFF_DepartmentHIF"/>
                          <w:r>
                            <w:t>EU &amp; Erhverv</w:t>
                          </w:r>
                        </w:p>
                        <w:p w14:paraId="4ECCAA83" w14:textId="23C21AE4" w:rsidR="00FE03FE" w:rsidRPr="00D72F52" w:rsidRDefault="00D72F52">
                          <w:pPr>
                            <w:pStyle w:val="Kolofontekst"/>
                          </w:pPr>
                          <w:bookmarkStart w:id="11" w:name="LAN_CaseNo"/>
                          <w:bookmarkStart w:id="12" w:name="sagsnrHIF"/>
                          <w:bookmarkEnd w:id="10"/>
                          <w:r w:rsidRPr="00D72F52">
                            <w:t>J.nr.</w:t>
                          </w:r>
                          <w:bookmarkEnd w:id="11"/>
                          <w:r w:rsidR="00FE03FE" w:rsidRPr="00D72F52">
                            <w:t xml:space="preserve"> </w:t>
                          </w:r>
                          <w:r w:rsidR="002612D7">
                            <w:t>20-0162-000007</w:t>
                          </w:r>
                        </w:p>
                        <w:p w14:paraId="1CB64958" w14:textId="2E610D3B" w:rsidR="00FE03FE" w:rsidRPr="00F83DEE" w:rsidRDefault="00D72F52">
                          <w:pPr>
                            <w:pStyle w:val="Kolofontekst"/>
                          </w:pPr>
                          <w:bookmarkStart w:id="13" w:name="LAN_Ref"/>
                          <w:bookmarkStart w:id="14" w:name="USR_InitialsHIF"/>
                          <w:bookmarkEnd w:id="12"/>
                          <w:r>
                            <w:t>Ref.</w:t>
                          </w:r>
                          <w:bookmarkEnd w:id="13"/>
                          <w:r w:rsidR="00FE03FE" w:rsidRPr="00F83DEE">
                            <w:t xml:space="preserve"> </w:t>
                          </w:r>
                          <w:r w:rsidR="00D40D2E">
                            <w:t>KAFIGE</w:t>
                          </w:r>
                        </w:p>
                        <w:p w14:paraId="18288213" w14:textId="382432C3" w:rsidR="00FE03FE" w:rsidRDefault="00F15A24" w:rsidP="001374D0">
                          <w:pPr>
                            <w:pStyle w:val="Kolofontekst"/>
                          </w:pPr>
                          <w:bookmarkStart w:id="15" w:name="FLD_DocumentDate"/>
                          <w:bookmarkEnd w:id="14"/>
                          <w:r>
                            <w:rPr>
                              <w:noProof/>
                            </w:rPr>
                            <w:t>Den 27.</w:t>
                          </w:r>
                          <w:r w:rsidR="00D72F52">
                            <w:rPr>
                              <w:noProof/>
                            </w:rPr>
                            <w:t xml:space="preserve"> </w:t>
                          </w:r>
                          <w:r w:rsidR="00D40D2E">
                            <w:rPr>
                              <w:noProof/>
                            </w:rPr>
                            <w:t>april</w:t>
                          </w:r>
                          <w:r w:rsidR="00D72F52">
                            <w:rPr>
                              <w:noProof/>
                            </w:rPr>
                            <w:t xml:space="preserve"> 20</w:t>
                          </w:r>
                          <w:bookmarkEnd w:id="15"/>
                          <w:r w:rsidR="00D40D2E">
                            <w:rPr>
                              <w:noProof/>
                            </w:rPr>
                            <w:t>20</w:t>
                          </w:r>
                        </w:p>
                      </w:tc>
                    </w:tr>
                  </w:tbl>
                  <w:p w14:paraId="1BCA2EFE" w14:textId="77777777" w:rsidR="00FE03FE" w:rsidRDefault="00FE03FE" w:rsidP="00CF614F"/>
                </w:txbxContent>
              </v:textbox>
              <w10:wrap anchorx="page" anchory="margin"/>
              <w10:anchorlock/>
            </v:shape>
          </w:pict>
        </mc:Fallback>
      </mc:AlternateContent>
    </w:r>
  </w:p>
  <w:bookmarkEnd w:id="2"/>
  <w:p w14:paraId="51131401" w14:textId="77777777" w:rsidR="00A51DBA" w:rsidRDefault="00D72F52" w:rsidP="00CF1627">
    <w:pPr>
      <w:pStyle w:val="DocumentName"/>
    </w:pPr>
    <w:r>
      <w:rPr>
        <w:noProof/>
      </w:rPr>
      <w:drawing>
        <wp:anchor distT="0" distB="0" distL="114300" distR="114300" simplePos="0" relativeHeight="251660288" behindDoc="1" locked="0" layoutInCell="1" allowOverlap="1" wp14:anchorId="3F85C776" wp14:editId="0A41C912">
          <wp:simplePos x="0" y="0"/>
          <wp:positionH relativeFrom="column">
            <wp:posOffset>3395345</wp:posOffset>
          </wp:positionH>
          <wp:positionV relativeFrom="paragraph">
            <wp:posOffset>10160</wp:posOffset>
          </wp:positionV>
          <wp:extent cx="2327910" cy="523875"/>
          <wp:effectExtent l="0" t="0" r="0" b="9525"/>
          <wp:wrapTight wrapText="bothSides">
            <wp:wrapPolygon edited="0">
              <wp:start x="0" y="0"/>
              <wp:lineTo x="0" y="21207"/>
              <wp:lineTo x="21388" y="21207"/>
              <wp:lineTo x="21388"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327910" cy="523875"/>
                  </a:xfrm>
                  <a:prstGeom prst="rect">
                    <a:avLst/>
                  </a:prstGeom>
                </pic:spPr>
              </pic:pic>
            </a:graphicData>
          </a:graphic>
        </wp:anchor>
      </w:drawing>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B24C0"/>
    <w:multiLevelType w:val="hybridMultilevel"/>
    <w:tmpl w:val="E49A94A4"/>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5186A19"/>
    <w:multiLevelType w:val="hybridMultilevel"/>
    <w:tmpl w:val="894E0656"/>
    <w:lvl w:ilvl="0" w:tplc="04060001">
      <w:start w:val="1"/>
      <w:numFmt w:val="bullet"/>
      <w:lvlText w:val=""/>
      <w:lvlJc w:val="left"/>
      <w:pPr>
        <w:ind w:left="789" w:hanging="360"/>
      </w:pPr>
      <w:rPr>
        <w:rFonts w:ascii="Symbol" w:hAnsi="Symbol" w:hint="default"/>
      </w:rPr>
    </w:lvl>
    <w:lvl w:ilvl="1" w:tplc="04060003" w:tentative="1">
      <w:start w:val="1"/>
      <w:numFmt w:val="bullet"/>
      <w:lvlText w:val="o"/>
      <w:lvlJc w:val="left"/>
      <w:pPr>
        <w:ind w:left="1509" w:hanging="360"/>
      </w:pPr>
      <w:rPr>
        <w:rFonts w:ascii="Courier New" w:hAnsi="Courier New" w:cs="Courier New" w:hint="default"/>
      </w:rPr>
    </w:lvl>
    <w:lvl w:ilvl="2" w:tplc="04060005" w:tentative="1">
      <w:start w:val="1"/>
      <w:numFmt w:val="bullet"/>
      <w:lvlText w:val=""/>
      <w:lvlJc w:val="left"/>
      <w:pPr>
        <w:ind w:left="2229" w:hanging="360"/>
      </w:pPr>
      <w:rPr>
        <w:rFonts w:ascii="Wingdings" w:hAnsi="Wingdings" w:hint="default"/>
      </w:rPr>
    </w:lvl>
    <w:lvl w:ilvl="3" w:tplc="04060001" w:tentative="1">
      <w:start w:val="1"/>
      <w:numFmt w:val="bullet"/>
      <w:lvlText w:val=""/>
      <w:lvlJc w:val="left"/>
      <w:pPr>
        <w:ind w:left="2949" w:hanging="360"/>
      </w:pPr>
      <w:rPr>
        <w:rFonts w:ascii="Symbol" w:hAnsi="Symbol" w:hint="default"/>
      </w:rPr>
    </w:lvl>
    <w:lvl w:ilvl="4" w:tplc="04060003" w:tentative="1">
      <w:start w:val="1"/>
      <w:numFmt w:val="bullet"/>
      <w:lvlText w:val="o"/>
      <w:lvlJc w:val="left"/>
      <w:pPr>
        <w:ind w:left="3669" w:hanging="360"/>
      </w:pPr>
      <w:rPr>
        <w:rFonts w:ascii="Courier New" w:hAnsi="Courier New" w:cs="Courier New" w:hint="default"/>
      </w:rPr>
    </w:lvl>
    <w:lvl w:ilvl="5" w:tplc="04060005" w:tentative="1">
      <w:start w:val="1"/>
      <w:numFmt w:val="bullet"/>
      <w:lvlText w:val=""/>
      <w:lvlJc w:val="left"/>
      <w:pPr>
        <w:ind w:left="4389" w:hanging="360"/>
      </w:pPr>
      <w:rPr>
        <w:rFonts w:ascii="Wingdings" w:hAnsi="Wingdings" w:hint="default"/>
      </w:rPr>
    </w:lvl>
    <w:lvl w:ilvl="6" w:tplc="04060001" w:tentative="1">
      <w:start w:val="1"/>
      <w:numFmt w:val="bullet"/>
      <w:lvlText w:val=""/>
      <w:lvlJc w:val="left"/>
      <w:pPr>
        <w:ind w:left="5109" w:hanging="360"/>
      </w:pPr>
      <w:rPr>
        <w:rFonts w:ascii="Symbol" w:hAnsi="Symbol" w:hint="default"/>
      </w:rPr>
    </w:lvl>
    <w:lvl w:ilvl="7" w:tplc="04060003" w:tentative="1">
      <w:start w:val="1"/>
      <w:numFmt w:val="bullet"/>
      <w:lvlText w:val="o"/>
      <w:lvlJc w:val="left"/>
      <w:pPr>
        <w:ind w:left="5829" w:hanging="360"/>
      </w:pPr>
      <w:rPr>
        <w:rFonts w:ascii="Courier New" w:hAnsi="Courier New" w:cs="Courier New" w:hint="default"/>
      </w:rPr>
    </w:lvl>
    <w:lvl w:ilvl="8" w:tplc="04060005" w:tentative="1">
      <w:start w:val="1"/>
      <w:numFmt w:val="bullet"/>
      <w:lvlText w:val=""/>
      <w:lvlJc w:val="left"/>
      <w:pPr>
        <w:ind w:left="6549" w:hanging="360"/>
      </w:pPr>
      <w:rPr>
        <w:rFonts w:ascii="Wingdings" w:hAnsi="Wingdings" w:hint="default"/>
      </w:r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38252DB2"/>
    <w:multiLevelType w:val="multilevel"/>
    <w:tmpl w:val="94040C94"/>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9"/>
  </w:num>
  <w:num w:numId="12">
    <w:abstractNumId w:val="16"/>
  </w:num>
  <w:num w:numId="13">
    <w:abstractNumId w:val="15"/>
  </w:num>
  <w:num w:numId="14">
    <w:abstractNumId w:val="8"/>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FE"/>
    <w:rsid w:val="00002EA0"/>
    <w:rsid w:val="00003636"/>
    <w:rsid w:val="00005FAA"/>
    <w:rsid w:val="000069D8"/>
    <w:rsid w:val="00010163"/>
    <w:rsid w:val="0001457C"/>
    <w:rsid w:val="0001528D"/>
    <w:rsid w:val="000166A0"/>
    <w:rsid w:val="0002074B"/>
    <w:rsid w:val="00021E8C"/>
    <w:rsid w:val="00030051"/>
    <w:rsid w:val="00037E7E"/>
    <w:rsid w:val="00060BC5"/>
    <w:rsid w:val="000647F2"/>
    <w:rsid w:val="00070BA1"/>
    <w:rsid w:val="00072E8B"/>
    <w:rsid w:val="00073466"/>
    <w:rsid w:val="00074F1A"/>
    <w:rsid w:val="000758FD"/>
    <w:rsid w:val="0007609A"/>
    <w:rsid w:val="00082404"/>
    <w:rsid w:val="000825EC"/>
    <w:rsid w:val="00086B6B"/>
    <w:rsid w:val="00096AA1"/>
    <w:rsid w:val="000A1C92"/>
    <w:rsid w:val="000A212E"/>
    <w:rsid w:val="000A26F5"/>
    <w:rsid w:val="000A7219"/>
    <w:rsid w:val="000B1B74"/>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0C04"/>
    <w:rsid w:val="000E3992"/>
    <w:rsid w:val="000E4332"/>
    <w:rsid w:val="000E717B"/>
    <w:rsid w:val="000F0B81"/>
    <w:rsid w:val="001062D0"/>
    <w:rsid w:val="00114DE6"/>
    <w:rsid w:val="001210A9"/>
    <w:rsid w:val="00133780"/>
    <w:rsid w:val="001354CC"/>
    <w:rsid w:val="001374D0"/>
    <w:rsid w:val="0014150F"/>
    <w:rsid w:val="00144670"/>
    <w:rsid w:val="0014616C"/>
    <w:rsid w:val="00147799"/>
    <w:rsid w:val="00150899"/>
    <w:rsid w:val="00152CB8"/>
    <w:rsid w:val="00156908"/>
    <w:rsid w:val="00160721"/>
    <w:rsid w:val="0016487C"/>
    <w:rsid w:val="00165869"/>
    <w:rsid w:val="001743E7"/>
    <w:rsid w:val="00177ACA"/>
    <w:rsid w:val="00183D05"/>
    <w:rsid w:val="001A0525"/>
    <w:rsid w:val="001A4CEE"/>
    <w:rsid w:val="001A4D56"/>
    <w:rsid w:val="001A58BF"/>
    <w:rsid w:val="001A6CB5"/>
    <w:rsid w:val="001A7E4B"/>
    <w:rsid w:val="001B3F10"/>
    <w:rsid w:val="001B72A9"/>
    <w:rsid w:val="001C2544"/>
    <w:rsid w:val="001C417D"/>
    <w:rsid w:val="001C4328"/>
    <w:rsid w:val="001C7630"/>
    <w:rsid w:val="001D1196"/>
    <w:rsid w:val="001D19D8"/>
    <w:rsid w:val="001E235A"/>
    <w:rsid w:val="001E38EF"/>
    <w:rsid w:val="001E687F"/>
    <w:rsid w:val="001E7A98"/>
    <w:rsid w:val="001E7F16"/>
    <w:rsid w:val="001F3A47"/>
    <w:rsid w:val="001F763E"/>
    <w:rsid w:val="00200B86"/>
    <w:rsid w:val="0020134B"/>
    <w:rsid w:val="0020402C"/>
    <w:rsid w:val="002044E3"/>
    <w:rsid w:val="00204BF4"/>
    <w:rsid w:val="00206632"/>
    <w:rsid w:val="00207F46"/>
    <w:rsid w:val="00211AC9"/>
    <w:rsid w:val="00212497"/>
    <w:rsid w:val="002239C6"/>
    <w:rsid w:val="00225534"/>
    <w:rsid w:val="00235C1F"/>
    <w:rsid w:val="002366E2"/>
    <w:rsid w:val="00250F88"/>
    <w:rsid w:val="002612D7"/>
    <w:rsid w:val="002629A8"/>
    <w:rsid w:val="002639DB"/>
    <w:rsid w:val="00264240"/>
    <w:rsid w:val="002654F9"/>
    <w:rsid w:val="00267F76"/>
    <w:rsid w:val="00274944"/>
    <w:rsid w:val="0027546B"/>
    <w:rsid w:val="00283D52"/>
    <w:rsid w:val="00284176"/>
    <w:rsid w:val="00293240"/>
    <w:rsid w:val="002933E6"/>
    <w:rsid w:val="0029629D"/>
    <w:rsid w:val="002A29B1"/>
    <w:rsid w:val="002A7860"/>
    <w:rsid w:val="002C042D"/>
    <w:rsid w:val="002C0A5E"/>
    <w:rsid w:val="002C4595"/>
    <w:rsid w:val="002C4D00"/>
    <w:rsid w:val="002D00C9"/>
    <w:rsid w:val="002D268E"/>
    <w:rsid w:val="002D7F0F"/>
    <w:rsid w:val="002F0DA4"/>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66D8"/>
    <w:rsid w:val="00397271"/>
    <w:rsid w:val="003A0376"/>
    <w:rsid w:val="003A3350"/>
    <w:rsid w:val="003A3369"/>
    <w:rsid w:val="003A44A9"/>
    <w:rsid w:val="003B0A3A"/>
    <w:rsid w:val="003B6C74"/>
    <w:rsid w:val="003C67E6"/>
    <w:rsid w:val="003D3CB2"/>
    <w:rsid w:val="003D4C85"/>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620"/>
    <w:rsid w:val="00481EEB"/>
    <w:rsid w:val="0048414C"/>
    <w:rsid w:val="0048667B"/>
    <w:rsid w:val="00495993"/>
    <w:rsid w:val="0049661E"/>
    <w:rsid w:val="004979B6"/>
    <w:rsid w:val="004A15BF"/>
    <w:rsid w:val="004A3AAA"/>
    <w:rsid w:val="004A4315"/>
    <w:rsid w:val="004B222C"/>
    <w:rsid w:val="004B5995"/>
    <w:rsid w:val="004B5AC3"/>
    <w:rsid w:val="004B6A8B"/>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522"/>
    <w:rsid w:val="00520971"/>
    <w:rsid w:val="0052215F"/>
    <w:rsid w:val="00523425"/>
    <w:rsid w:val="005267CB"/>
    <w:rsid w:val="005271D6"/>
    <w:rsid w:val="00531869"/>
    <w:rsid w:val="00535B7D"/>
    <w:rsid w:val="0053660A"/>
    <w:rsid w:val="00541D1B"/>
    <w:rsid w:val="00550D85"/>
    <w:rsid w:val="00554FAA"/>
    <w:rsid w:val="00557A69"/>
    <w:rsid w:val="005630B4"/>
    <w:rsid w:val="00563773"/>
    <w:rsid w:val="005650F2"/>
    <w:rsid w:val="005672CB"/>
    <w:rsid w:val="00567BA1"/>
    <w:rsid w:val="00576B90"/>
    <w:rsid w:val="0058155D"/>
    <w:rsid w:val="00590A5B"/>
    <w:rsid w:val="00590C13"/>
    <w:rsid w:val="0059175F"/>
    <w:rsid w:val="0059560E"/>
    <w:rsid w:val="00596C25"/>
    <w:rsid w:val="005A01E1"/>
    <w:rsid w:val="005A0290"/>
    <w:rsid w:val="005A1F29"/>
    <w:rsid w:val="005A29CB"/>
    <w:rsid w:val="005A50B9"/>
    <w:rsid w:val="005C4EBA"/>
    <w:rsid w:val="005C51A1"/>
    <w:rsid w:val="005D2B26"/>
    <w:rsid w:val="005D3CF2"/>
    <w:rsid w:val="005D3E5D"/>
    <w:rsid w:val="005D543F"/>
    <w:rsid w:val="005D7152"/>
    <w:rsid w:val="005E352B"/>
    <w:rsid w:val="005E4484"/>
    <w:rsid w:val="005F172E"/>
    <w:rsid w:val="005F61FB"/>
    <w:rsid w:val="00604DC5"/>
    <w:rsid w:val="0060533E"/>
    <w:rsid w:val="006067F0"/>
    <w:rsid w:val="006079D5"/>
    <w:rsid w:val="00610541"/>
    <w:rsid w:val="00610A43"/>
    <w:rsid w:val="00612296"/>
    <w:rsid w:val="006161E8"/>
    <w:rsid w:val="006217FF"/>
    <w:rsid w:val="00623A75"/>
    <w:rsid w:val="00630BFA"/>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B23A4"/>
    <w:rsid w:val="006D09A7"/>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0E9"/>
    <w:rsid w:val="007A04FE"/>
    <w:rsid w:val="007B1B23"/>
    <w:rsid w:val="007B21FA"/>
    <w:rsid w:val="007B2ADE"/>
    <w:rsid w:val="007B3940"/>
    <w:rsid w:val="007B5F9C"/>
    <w:rsid w:val="007C6EC7"/>
    <w:rsid w:val="007D3890"/>
    <w:rsid w:val="007D479A"/>
    <w:rsid w:val="007D492E"/>
    <w:rsid w:val="007E0C49"/>
    <w:rsid w:val="007E3A3B"/>
    <w:rsid w:val="007E51F2"/>
    <w:rsid w:val="007E5E97"/>
    <w:rsid w:val="007E7688"/>
    <w:rsid w:val="007F340F"/>
    <w:rsid w:val="007F4A4B"/>
    <w:rsid w:val="007F73B3"/>
    <w:rsid w:val="007F770C"/>
    <w:rsid w:val="00802CB9"/>
    <w:rsid w:val="00807BA4"/>
    <w:rsid w:val="0081105F"/>
    <w:rsid w:val="00821133"/>
    <w:rsid w:val="008236B5"/>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0C0C"/>
    <w:rsid w:val="008C5F4A"/>
    <w:rsid w:val="008E3990"/>
    <w:rsid w:val="008F272E"/>
    <w:rsid w:val="008F6B2B"/>
    <w:rsid w:val="00905C37"/>
    <w:rsid w:val="00906916"/>
    <w:rsid w:val="0092514B"/>
    <w:rsid w:val="009264AA"/>
    <w:rsid w:val="009354A9"/>
    <w:rsid w:val="00944EE8"/>
    <w:rsid w:val="009461F0"/>
    <w:rsid w:val="009601F5"/>
    <w:rsid w:val="00963DC8"/>
    <w:rsid w:val="00963E43"/>
    <w:rsid w:val="00970F21"/>
    <w:rsid w:val="00975F3B"/>
    <w:rsid w:val="0098382A"/>
    <w:rsid w:val="009943CD"/>
    <w:rsid w:val="00994E91"/>
    <w:rsid w:val="009C37F8"/>
    <w:rsid w:val="009C6BB2"/>
    <w:rsid w:val="009D05A0"/>
    <w:rsid w:val="009E27B6"/>
    <w:rsid w:val="009E7920"/>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67D37"/>
    <w:rsid w:val="00A72DDE"/>
    <w:rsid w:val="00A83AFB"/>
    <w:rsid w:val="00A85ECD"/>
    <w:rsid w:val="00A923E2"/>
    <w:rsid w:val="00A964CE"/>
    <w:rsid w:val="00A96C60"/>
    <w:rsid w:val="00AA4437"/>
    <w:rsid w:val="00AB363A"/>
    <w:rsid w:val="00AC35D6"/>
    <w:rsid w:val="00AD678B"/>
    <w:rsid w:val="00AE41A1"/>
    <w:rsid w:val="00AE5A17"/>
    <w:rsid w:val="00AF5AF6"/>
    <w:rsid w:val="00B13BB6"/>
    <w:rsid w:val="00B2565D"/>
    <w:rsid w:val="00B2710D"/>
    <w:rsid w:val="00B30727"/>
    <w:rsid w:val="00B358B3"/>
    <w:rsid w:val="00B441D7"/>
    <w:rsid w:val="00B54207"/>
    <w:rsid w:val="00B619B7"/>
    <w:rsid w:val="00B67E21"/>
    <w:rsid w:val="00B734BB"/>
    <w:rsid w:val="00B76F5E"/>
    <w:rsid w:val="00B77950"/>
    <w:rsid w:val="00B80700"/>
    <w:rsid w:val="00B86940"/>
    <w:rsid w:val="00B87347"/>
    <w:rsid w:val="00B90A33"/>
    <w:rsid w:val="00B91712"/>
    <w:rsid w:val="00B91D48"/>
    <w:rsid w:val="00B932C3"/>
    <w:rsid w:val="00B9526E"/>
    <w:rsid w:val="00BA4AB4"/>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36C4"/>
    <w:rsid w:val="00C3559B"/>
    <w:rsid w:val="00C41BBD"/>
    <w:rsid w:val="00C44620"/>
    <w:rsid w:val="00C5322A"/>
    <w:rsid w:val="00C53CED"/>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614F"/>
    <w:rsid w:val="00CF760D"/>
    <w:rsid w:val="00D008ED"/>
    <w:rsid w:val="00D01984"/>
    <w:rsid w:val="00D01EDA"/>
    <w:rsid w:val="00D16472"/>
    <w:rsid w:val="00D321C9"/>
    <w:rsid w:val="00D37FC2"/>
    <w:rsid w:val="00D40D2E"/>
    <w:rsid w:val="00D43DB0"/>
    <w:rsid w:val="00D570C5"/>
    <w:rsid w:val="00D620D9"/>
    <w:rsid w:val="00D72F52"/>
    <w:rsid w:val="00D922CF"/>
    <w:rsid w:val="00D951B4"/>
    <w:rsid w:val="00DA32B3"/>
    <w:rsid w:val="00DA6734"/>
    <w:rsid w:val="00DB56B3"/>
    <w:rsid w:val="00DE24BE"/>
    <w:rsid w:val="00DE5B21"/>
    <w:rsid w:val="00DE7479"/>
    <w:rsid w:val="00DF128B"/>
    <w:rsid w:val="00DF2F94"/>
    <w:rsid w:val="00E11688"/>
    <w:rsid w:val="00E26EAA"/>
    <w:rsid w:val="00E27CC3"/>
    <w:rsid w:val="00E30FCA"/>
    <w:rsid w:val="00E31839"/>
    <w:rsid w:val="00E32FC9"/>
    <w:rsid w:val="00E36F97"/>
    <w:rsid w:val="00E42057"/>
    <w:rsid w:val="00E44C4F"/>
    <w:rsid w:val="00E62BEE"/>
    <w:rsid w:val="00E63075"/>
    <w:rsid w:val="00E644BF"/>
    <w:rsid w:val="00E73A40"/>
    <w:rsid w:val="00E806E3"/>
    <w:rsid w:val="00E81697"/>
    <w:rsid w:val="00E83744"/>
    <w:rsid w:val="00E928D4"/>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3C9A"/>
    <w:rsid w:val="00F05E03"/>
    <w:rsid w:val="00F15A24"/>
    <w:rsid w:val="00F2061A"/>
    <w:rsid w:val="00F30057"/>
    <w:rsid w:val="00F31EFD"/>
    <w:rsid w:val="00F34750"/>
    <w:rsid w:val="00F44CF6"/>
    <w:rsid w:val="00F46114"/>
    <w:rsid w:val="00F47B3A"/>
    <w:rsid w:val="00F602C8"/>
    <w:rsid w:val="00F62595"/>
    <w:rsid w:val="00F7168A"/>
    <w:rsid w:val="00F71C13"/>
    <w:rsid w:val="00F77228"/>
    <w:rsid w:val="00F83DEE"/>
    <w:rsid w:val="00F90567"/>
    <w:rsid w:val="00F908EE"/>
    <w:rsid w:val="00F91352"/>
    <w:rsid w:val="00F922ED"/>
    <w:rsid w:val="00FB7ADE"/>
    <w:rsid w:val="00FC164F"/>
    <w:rsid w:val="00FD2036"/>
    <w:rsid w:val="00FE03FE"/>
    <w:rsid w:val="00FE45B3"/>
    <w:rsid w:val="00FE7E77"/>
    <w:rsid w:val="00FF192E"/>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949033"/>
  <w15:docId w15:val="{9138D631-F3D4-4F74-8885-63C040FE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A7B5"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A7B5"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A7B5"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A7B5"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A7B5"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A7B5"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A7B5" w:themeColor="accent1" w:shadow="1"/>
        <w:left w:val="single" w:sz="2" w:space="10" w:color="00A7B5" w:themeColor="accent1" w:shadow="1"/>
        <w:bottom w:val="single" w:sz="2" w:space="10" w:color="00A7B5" w:themeColor="accent1" w:shadow="1"/>
        <w:right w:val="single" w:sz="2" w:space="10" w:color="00A7B5" w:themeColor="accent1" w:shadow="1"/>
      </w:pBdr>
      <w:ind w:left="1152" w:right="1152"/>
    </w:pPr>
    <w:rPr>
      <w:rFonts w:asciiTheme="minorHAnsi" w:eastAsiaTheme="minorEastAsia" w:hAnsiTheme="minorHAnsi" w:cstheme="minorBidi"/>
      <w:i/>
      <w:iCs/>
      <w:color w:val="00A7B5"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F9FF" w:themeFill="accent1" w:themeFillTint="33"/>
    </w:tcPr>
    <w:tblStylePr w:type="firstRow">
      <w:rPr>
        <w:b/>
        <w:bCs/>
      </w:rPr>
      <w:tblPr/>
      <w:tcPr>
        <w:shd w:val="clear" w:color="auto" w:fill="7BF4FF" w:themeFill="accent1" w:themeFillTint="66"/>
      </w:tcPr>
    </w:tblStylePr>
    <w:tblStylePr w:type="lastRow">
      <w:rPr>
        <w:b/>
        <w:bCs/>
        <w:color w:val="000000" w:themeColor="text1"/>
      </w:rPr>
      <w:tblPr/>
      <w:tcPr>
        <w:shd w:val="clear" w:color="auto" w:fill="7BF4FF" w:themeFill="accent1" w:themeFillTint="66"/>
      </w:tcPr>
    </w:tblStylePr>
    <w:tblStylePr w:type="firstCol">
      <w:rPr>
        <w:color w:val="FFFFFF" w:themeColor="background1"/>
      </w:rPr>
      <w:tblPr/>
      <w:tcPr>
        <w:shd w:val="clear" w:color="auto" w:fill="007C87" w:themeFill="accent1" w:themeFillShade="BF"/>
      </w:tcPr>
    </w:tblStylePr>
    <w:tblStylePr w:type="lastCol">
      <w:rPr>
        <w:color w:val="FFFFFF" w:themeColor="background1"/>
      </w:rPr>
      <w:tblPr/>
      <w:tcPr>
        <w:shd w:val="clear" w:color="auto" w:fill="007C87" w:themeFill="accent1" w:themeFillShade="BF"/>
      </w:tcPr>
    </w:tblStylePr>
    <w:tblStylePr w:type="band1Vert">
      <w:tblPr/>
      <w:tcPr>
        <w:shd w:val="clear" w:color="auto" w:fill="5BF2FF" w:themeFill="accent1" w:themeFillTint="7F"/>
      </w:tcPr>
    </w:tblStylePr>
    <w:tblStylePr w:type="band1Horz">
      <w:tblPr/>
      <w:tcPr>
        <w:shd w:val="clear" w:color="auto" w:fill="5BF2FF"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F3EC" w:themeFill="accent3" w:themeFillTint="33"/>
    </w:tcPr>
    <w:tblStylePr w:type="firstRow">
      <w:rPr>
        <w:b/>
        <w:bCs/>
      </w:rPr>
      <w:tblPr/>
      <w:tcPr>
        <w:shd w:val="clear" w:color="auto" w:fill="A9E7D9" w:themeFill="accent3" w:themeFillTint="66"/>
      </w:tcPr>
    </w:tblStylePr>
    <w:tblStylePr w:type="lastRow">
      <w:rPr>
        <w:b/>
        <w:bCs/>
        <w:color w:val="000000" w:themeColor="text1"/>
      </w:rPr>
      <w:tblPr/>
      <w:tcPr>
        <w:shd w:val="clear" w:color="auto" w:fill="A9E7D9" w:themeFill="accent3" w:themeFillTint="66"/>
      </w:tcPr>
    </w:tblStylePr>
    <w:tblStylePr w:type="firstCol">
      <w:rPr>
        <w:color w:val="FFFFFF" w:themeColor="background1"/>
      </w:rPr>
      <w:tblPr/>
      <w:tcPr>
        <w:shd w:val="clear" w:color="auto" w:fill="268A73" w:themeFill="accent3" w:themeFillShade="BF"/>
      </w:tcPr>
    </w:tblStylePr>
    <w:tblStylePr w:type="lastCol">
      <w:rPr>
        <w:color w:val="FFFFFF" w:themeColor="background1"/>
      </w:rPr>
      <w:tblPr/>
      <w:tcPr>
        <w:shd w:val="clear" w:color="auto" w:fill="268A73" w:themeFill="accent3" w:themeFillShade="BF"/>
      </w:tcPr>
    </w:tblStylePr>
    <w:tblStylePr w:type="band1Vert">
      <w:tblPr/>
      <w:tcPr>
        <w:shd w:val="clear" w:color="auto" w:fill="93E1CF" w:themeFill="accent3" w:themeFillTint="7F"/>
      </w:tcPr>
    </w:tblStylePr>
    <w:tblStylePr w:type="band1Horz">
      <w:tblPr/>
      <w:tcPr>
        <w:shd w:val="clear" w:color="auto" w:fill="93E1C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5" w:themeFillTint="33"/>
    </w:tcPr>
    <w:tblStylePr w:type="firstRow">
      <w:rPr>
        <w:b/>
        <w:bCs/>
      </w:rPr>
      <w:tblPr/>
      <w:tcPr>
        <w:shd w:val="clear" w:color="auto" w:fill="F8F0C4" w:themeFill="accent5" w:themeFillTint="66"/>
      </w:tcPr>
    </w:tblStylePr>
    <w:tblStylePr w:type="lastRow">
      <w:rPr>
        <w:b/>
        <w:bCs/>
        <w:color w:val="000000" w:themeColor="text1"/>
      </w:rPr>
      <w:tblPr/>
      <w:tcPr>
        <w:shd w:val="clear" w:color="auto" w:fill="F8F0C4" w:themeFill="accent5" w:themeFillTint="66"/>
      </w:tcPr>
    </w:tblStylePr>
    <w:tblStylePr w:type="firstCol">
      <w:rPr>
        <w:color w:val="FFFFFF" w:themeColor="background1"/>
      </w:rPr>
      <w:tblPr/>
      <w:tcPr>
        <w:shd w:val="clear" w:color="auto" w:fill="E6C71D" w:themeFill="accent5" w:themeFillShade="BF"/>
      </w:tcPr>
    </w:tblStylePr>
    <w:tblStylePr w:type="lastCol">
      <w:rPr>
        <w:color w:val="FFFFFF" w:themeColor="background1"/>
      </w:rPr>
      <w:tblPr/>
      <w:tcPr>
        <w:shd w:val="clear" w:color="auto" w:fill="E6C71D" w:themeFill="accent5" w:themeFillShade="BF"/>
      </w:tcPr>
    </w:tblStylePr>
    <w:tblStylePr w:type="band1Vert">
      <w:tblPr/>
      <w:tcPr>
        <w:shd w:val="clear" w:color="auto" w:fill="F7EDB5" w:themeFill="accent5" w:themeFillTint="7F"/>
      </w:tcPr>
    </w:tblStylePr>
    <w:tblStylePr w:type="band1Horz">
      <w:tblPr/>
      <w:tcPr>
        <w:shd w:val="clear" w:color="auto" w:fill="F7EDB5"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6" w:themeFillTint="33"/>
    </w:tcPr>
    <w:tblStylePr w:type="firstRow">
      <w:rPr>
        <w:b/>
        <w:bCs/>
      </w:rPr>
      <w:tblPr/>
      <w:tcPr>
        <w:shd w:val="clear" w:color="auto" w:fill="BB9AD5" w:themeFill="accent6" w:themeFillTint="66"/>
      </w:tcPr>
    </w:tblStylePr>
    <w:tblStylePr w:type="lastRow">
      <w:rPr>
        <w:b/>
        <w:bCs/>
        <w:color w:val="000000" w:themeColor="text1"/>
      </w:rPr>
      <w:tblPr/>
      <w:tcPr>
        <w:shd w:val="clear" w:color="auto" w:fill="BB9AD5" w:themeFill="accent6" w:themeFillTint="66"/>
      </w:tcPr>
    </w:tblStylePr>
    <w:tblStylePr w:type="firstCol">
      <w:rPr>
        <w:color w:val="FFFFFF" w:themeColor="background1"/>
      </w:rPr>
      <w:tblPr/>
      <w:tcPr>
        <w:shd w:val="clear" w:color="auto" w:fill="3C2151" w:themeFill="accent6" w:themeFillShade="BF"/>
      </w:tcPr>
    </w:tblStylePr>
    <w:tblStylePr w:type="lastCol">
      <w:rPr>
        <w:color w:val="FFFFFF" w:themeColor="background1"/>
      </w:rPr>
      <w:tblPr/>
      <w:tcPr>
        <w:shd w:val="clear" w:color="auto" w:fill="3C2151" w:themeFill="accent6" w:themeFillShade="BF"/>
      </w:tc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EFCFF"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1" w:themeFillTint="3F"/>
      </w:tcPr>
    </w:tblStylePr>
    <w:tblStylePr w:type="band1Horz">
      <w:tblPr/>
      <w:tcPr>
        <w:shd w:val="clear" w:color="auto" w:fill="BDF9FF"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9F9F5"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0E7" w:themeFill="accent3" w:themeFillTint="3F"/>
      </w:tcPr>
    </w:tblStylePr>
    <w:tblStylePr w:type="band1Horz">
      <w:tblPr/>
      <w:tcPr>
        <w:shd w:val="clear" w:color="auto" w:fill="D3F3EC"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7B" w:themeFill="accent3" w:themeFillShade="CC"/>
      </w:tcPr>
    </w:tblStylePr>
    <w:tblStylePr w:type="lastRow">
      <w:rPr>
        <w:b/>
        <w:bCs/>
        <w:color w:val="2893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5" w:themeFillTint="19"/>
    </w:tcPr>
    <w:tblStylePr w:type="firstRow">
      <w:rPr>
        <w:b/>
        <w:bCs/>
        <w:color w:val="FFFFFF" w:themeColor="background1"/>
      </w:rPr>
      <w:tblPr/>
      <w:tcPr>
        <w:tcBorders>
          <w:bottom w:val="single" w:sz="12" w:space="0" w:color="FFFFFF" w:themeColor="background1"/>
        </w:tcBorders>
        <w:shd w:val="clear" w:color="auto" w:fill="402457" w:themeFill="accent6" w:themeFillShade="CC"/>
      </w:tcPr>
    </w:tblStylePr>
    <w:tblStylePr w:type="lastRow">
      <w:rPr>
        <w:b/>
        <w:bCs/>
        <w:color w:val="4024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5" w:themeFillTint="3F"/>
      </w:tcPr>
    </w:tblStylePr>
    <w:tblStylePr w:type="band1Horz">
      <w:tblPr/>
      <w:tcPr>
        <w:shd w:val="clear" w:color="auto" w:fill="FBF7E1"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6" w:themeFillTint="19"/>
    </w:tcPr>
    <w:tblStylePr w:type="firstRow">
      <w:rPr>
        <w:b/>
        <w:bCs/>
        <w:color w:val="FFFFFF" w:themeColor="background1"/>
      </w:rPr>
      <w:tblPr/>
      <w:tcPr>
        <w:tcBorders>
          <w:bottom w:val="single" w:sz="12" w:space="0" w:color="FFFFFF" w:themeColor="background1"/>
        </w:tcBorders>
        <w:shd w:val="clear" w:color="auto" w:fill="E8CB2D" w:themeFill="accent5" w:themeFillShade="CC"/>
      </w:tcPr>
    </w:tblStylePr>
    <w:tblStylePr w:type="lastRow">
      <w:rPr>
        <w:b/>
        <w:bCs/>
        <w:color w:val="E8CB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6" w:themeFillTint="3F"/>
      </w:tcPr>
    </w:tblStylePr>
    <w:tblStylePr w:type="band1Horz">
      <w:tblPr/>
      <w:tcPr>
        <w:shd w:val="clear" w:color="auto" w:fill="DDCCEA"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A7B5" w:themeColor="accent1"/>
        <w:bottom w:val="single" w:sz="4" w:space="0" w:color="00A7B5" w:themeColor="accent1"/>
        <w:right w:val="single" w:sz="4" w:space="0" w:color="00A7B5" w:themeColor="accent1"/>
        <w:insideH w:val="single" w:sz="4" w:space="0" w:color="FFFFFF" w:themeColor="background1"/>
        <w:insideV w:val="single" w:sz="4" w:space="0" w:color="FFFFFF" w:themeColor="background1"/>
      </w:tblBorders>
    </w:tblPr>
    <w:tcPr>
      <w:shd w:val="clear" w:color="auto" w:fill="DEFCFF"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1" w:themeFillShade="99"/>
      </w:tcPr>
    </w:tblStylePr>
    <w:tblStylePr w:type="firstCol">
      <w:rPr>
        <w:color w:val="FFFFFF" w:themeColor="background1"/>
      </w:rPr>
      <w:tblPr/>
      <w:tcPr>
        <w:tcBorders>
          <w:top w:val="nil"/>
          <w:left w:val="nil"/>
          <w:bottom w:val="nil"/>
          <w:right w:val="nil"/>
          <w:insideH w:val="single" w:sz="4" w:space="0" w:color="00636C" w:themeColor="accent1" w:themeShade="99"/>
          <w:insideV w:val="nil"/>
        </w:tcBorders>
        <w:shd w:val="clear" w:color="auto" w:fill="0063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1" w:themeFillShade="99"/>
      </w:tcPr>
    </w:tblStylePr>
    <w:tblStylePr w:type="band1Vert">
      <w:tblPr/>
      <w:tcPr>
        <w:shd w:val="clear" w:color="auto" w:fill="7BF4FF" w:themeFill="accent1" w:themeFillTint="66"/>
      </w:tcPr>
    </w:tblStylePr>
    <w:tblStylePr w:type="band1Horz">
      <w:tblPr/>
      <w:tcPr>
        <w:shd w:val="clear" w:color="auto" w:fill="5BF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9B" w:themeColor="accent3"/>
        <w:bottom w:val="single" w:sz="4" w:space="0" w:color="33B99B" w:themeColor="accent3"/>
        <w:right w:val="single" w:sz="4" w:space="0" w:color="33B99B" w:themeColor="accent3"/>
        <w:insideH w:val="single" w:sz="4" w:space="0" w:color="FFFFFF" w:themeColor="background1"/>
        <w:insideV w:val="single" w:sz="4" w:space="0" w:color="FFFFFF" w:themeColor="background1"/>
      </w:tblBorders>
    </w:tblPr>
    <w:tcPr>
      <w:shd w:val="clear" w:color="auto" w:fill="E9F9F5"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5C" w:themeFill="accent3" w:themeFillShade="99"/>
      </w:tcPr>
    </w:tblStylePr>
    <w:tblStylePr w:type="firstCol">
      <w:rPr>
        <w:color w:val="FFFFFF" w:themeColor="background1"/>
      </w:rPr>
      <w:tblPr/>
      <w:tcPr>
        <w:tcBorders>
          <w:top w:val="nil"/>
          <w:left w:val="nil"/>
          <w:bottom w:val="nil"/>
          <w:right w:val="nil"/>
          <w:insideH w:val="single" w:sz="4" w:space="0" w:color="1E6E5C" w:themeColor="accent3" w:themeShade="99"/>
          <w:insideV w:val="nil"/>
        </w:tcBorders>
        <w:shd w:val="clear" w:color="auto" w:fill="1E6E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5C" w:themeFill="accent3" w:themeFillShade="99"/>
      </w:tcPr>
    </w:tblStylePr>
    <w:tblStylePr w:type="band1Vert">
      <w:tblPr/>
      <w:tcPr>
        <w:shd w:val="clear" w:color="auto" w:fill="A9E7D9" w:themeFill="accent3" w:themeFillTint="66"/>
      </w:tcPr>
    </w:tblStylePr>
    <w:tblStylePr w:type="band1Horz">
      <w:tblPr/>
      <w:tcPr>
        <w:shd w:val="clear" w:color="auto" w:fill="93E1C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9B"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6"/>
        <w:left w:val="single" w:sz="4" w:space="0" w:color="EFDB6C" w:themeColor="accent5"/>
        <w:bottom w:val="single" w:sz="4" w:space="0" w:color="EFDB6C" w:themeColor="accent5"/>
        <w:right w:val="single" w:sz="4" w:space="0" w:color="EFDB6C" w:themeColor="accent5"/>
        <w:insideH w:val="single" w:sz="4" w:space="0" w:color="FFFFFF" w:themeColor="background1"/>
        <w:insideV w:val="single" w:sz="4" w:space="0" w:color="FFFFFF" w:themeColor="background1"/>
      </w:tblBorders>
    </w:tblPr>
    <w:tcPr>
      <w:shd w:val="clear" w:color="auto" w:fill="FDFBF0" w:themeFill="accent5" w:themeFillTint="19"/>
    </w:tcPr>
    <w:tblStylePr w:type="firstRow">
      <w:rPr>
        <w:b/>
        <w:bCs/>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5" w:themeFillShade="99"/>
      </w:tcPr>
    </w:tblStylePr>
    <w:tblStylePr w:type="firstCol">
      <w:rPr>
        <w:color w:val="FFFFFF" w:themeColor="background1"/>
      </w:rPr>
      <w:tblPr/>
      <w:tcPr>
        <w:tcBorders>
          <w:top w:val="nil"/>
          <w:left w:val="nil"/>
          <w:bottom w:val="nil"/>
          <w:right w:val="nil"/>
          <w:insideH w:val="single" w:sz="4" w:space="0" w:color="BBA114" w:themeColor="accent5" w:themeShade="99"/>
          <w:insideV w:val="nil"/>
        </w:tcBorders>
        <w:shd w:val="clear" w:color="auto" w:fill="BBA11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5" w:themeFillShade="99"/>
      </w:tcPr>
    </w:tblStylePr>
    <w:tblStylePr w:type="band1Vert">
      <w:tblPr/>
      <w:tcPr>
        <w:shd w:val="clear" w:color="auto" w:fill="F8F0C4" w:themeFill="accent5" w:themeFillTint="66"/>
      </w:tcPr>
    </w:tblStylePr>
    <w:tblStylePr w:type="band1Horz">
      <w:tblPr/>
      <w:tcPr>
        <w:shd w:val="clear" w:color="auto" w:fill="F7EDB5"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5"/>
        <w:left w:val="single" w:sz="4" w:space="0" w:color="512D6D" w:themeColor="accent6"/>
        <w:bottom w:val="single" w:sz="4" w:space="0" w:color="512D6D" w:themeColor="accent6"/>
        <w:right w:val="single" w:sz="4" w:space="0" w:color="512D6D" w:themeColor="accent6"/>
        <w:insideH w:val="single" w:sz="4" w:space="0" w:color="FFFFFF" w:themeColor="background1"/>
        <w:insideV w:val="single" w:sz="4" w:space="0" w:color="FFFFFF" w:themeColor="background1"/>
      </w:tblBorders>
    </w:tblPr>
    <w:tcPr>
      <w:shd w:val="clear" w:color="auto" w:fill="EEE6F4" w:themeFill="accent6" w:themeFillTint="19"/>
    </w:tcPr>
    <w:tblStylePr w:type="firstRow">
      <w:rPr>
        <w:b/>
        <w:bCs/>
      </w:rPr>
      <w:tblPr/>
      <w:tcPr>
        <w:tcBorders>
          <w:top w:val="nil"/>
          <w:left w:val="nil"/>
          <w:bottom w:val="single" w:sz="24" w:space="0" w:color="EFDB6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6" w:themeFillShade="99"/>
      </w:tcPr>
    </w:tblStylePr>
    <w:tblStylePr w:type="firstCol">
      <w:rPr>
        <w:color w:val="FFFFFF" w:themeColor="background1"/>
      </w:rPr>
      <w:tblPr/>
      <w:tcPr>
        <w:tcBorders>
          <w:top w:val="nil"/>
          <w:left w:val="nil"/>
          <w:bottom w:val="nil"/>
          <w:right w:val="nil"/>
          <w:insideH w:val="single" w:sz="4" w:space="0" w:color="301B41" w:themeColor="accent6" w:themeShade="99"/>
          <w:insideV w:val="nil"/>
        </w:tcBorders>
        <w:shd w:val="clear" w:color="auto" w:fill="301B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6" w:themeFillShade="99"/>
      </w:tcPr>
    </w:tblStylePr>
    <w:tblStylePr w:type="band1Vert">
      <w:tblPr/>
      <w:tcPr>
        <w:shd w:val="clear" w:color="auto" w:fill="BB9AD5" w:themeFill="accent6" w:themeFillTint="66"/>
      </w:tcPr>
    </w:tblStylePr>
    <w:tblStylePr w:type="band1Horz">
      <w:tblPr/>
      <w:tcPr>
        <w:shd w:val="clear" w:color="auto" w:fill="AA81C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A7B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1" w:themeFillShade="BF"/>
      </w:tcPr>
    </w:tblStylePr>
    <w:tblStylePr w:type="band1Vert">
      <w:tblPr/>
      <w:tcPr>
        <w:tcBorders>
          <w:top w:val="nil"/>
          <w:left w:val="nil"/>
          <w:bottom w:val="nil"/>
          <w:right w:val="nil"/>
          <w:insideH w:val="nil"/>
          <w:insideV w:val="nil"/>
        </w:tcBorders>
        <w:shd w:val="clear" w:color="auto" w:fill="007C87" w:themeFill="accent1" w:themeFillShade="BF"/>
      </w:tcPr>
    </w:tblStylePr>
    <w:tblStylePr w:type="band1Horz">
      <w:tblPr/>
      <w:tcPr>
        <w:tcBorders>
          <w:top w:val="nil"/>
          <w:left w:val="nil"/>
          <w:bottom w:val="nil"/>
          <w:right w:val="nil"/>
          <w:insideH w:val="nil"/>
          <w:insideV w:val="nil"/>
        </w:tcBorders>
        <w:shd w:val="clear" w:color="auto" w:fill="007C8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73" w:themeFill="accent3" w:themeFillShade="BF"/>
      </w:tcPr>
    </w:tblStylePr>
    <w:tblStylePr w:type="band1Vert">
      <w:tblPr/>
      <w:tcPr>
        <w:tcBorders>
          <w:top w:val="nil"/>
          <w:left w:val="nil"/>
          <w:bottom w:val="nil"/>
          <w:right w:val="nil"/>
          <w:insideH w:val="nil"/>
          <w:insideV w:val="nil"/>
        </w:tcBorders>
        <w:shd w:val="clear" w:color="auto" w:fill="268A73" w:themeFill="accent3" w:themeFillShade="BF"/>
      </w:tcPr>
    </w:tblStylePr>
    <w:tblStylePr w:type="band1Horz">
      <w:tblPr/>
      <w:tcPr>
        <w:tcBorders>
          <w:top w:val="nil"/>
          <w:left w:val="nil"/>
          <w:bottom w:val="nil"/>
          <w:right w:val="nil"/>
          <w:insideH w:val="nil"/>
          <w:insideV w:val="nil"/>
        </w:tcBorders>
        <w:shd w:val="clear" w:color="auto" w:fill="268A73"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5" w:themeFillShade="BF"/>
      </w:tcPr>
    </w:tblStylePr>
    <w:tblStylePr w:type="band1Vert">
      <w:tblPr/>
      <w:tcPr>
        <w:tcBorders>
          <w:top w:val="nil"/>
          <w:left w:val="nil"/>
          <w:bottom w:val="nil"/>
          <w:right w:val="nil"/>
          <w:insideH w:val="nil"/>
          <w:insideV w:val="nil"/>
        </w:tcBorders>
        <w:shd w:val="clear" w:color="auto" w:fill="E6C71D" w:themeFill="accent5" w:themeFillShade="BF"/>
      </w:tcPr>
    </w:tblStylePr>
    <w:tblStylePr w:type="band1Horz">
      <w:tblPr/>
      <w:tcPr>
        <w:tcBorders>
          <w:top w:val="nil"/>
          <w:left w:val="nil"/>
          <w:bottom w:val="nil"/>
          <w:right w:val="nil"/>
          <w:insideH w:val="nil"/>
          <w:insideV w:val="nil"/>
        </w:tcBorders>
        <w:shd w:val="clear" w:color="auto" w:fill="E6C71D"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6" w:themeFillShade="BF"/>
      </w:tcPr>
    </w:tblStylePr>
    <w:tblStylePr w:type="band1Vert">
      <w:tblPr/>
      <w:tcPr>
        <w:tcBorders>
          <w:top w:val="nil"/>
          <w:left w:val="nil"/>
          <w:bottom w:val="nil"/>
          <w:right w:val="nil"/>
          <w:insideH w:val="nil"/>
          <w:insideV w:val="nil"/>
        </w:tcBorders>
        <w:shd w:val="clear" w:color="auto" w:fill="3C2151" w:themeFill="accent6" w:themeFillShade="BF"/>
      </w:tcPr>
    </w:tblStylePr>
    <w:tblStylePr w:type="band1Horz">
      <w:tblPr/>
      <w:tcPr>
        <w:tcBorders>
          <w:top w:val="nil"/>
          <w:left w:val="nil"/>
          <w:bottom w:val="nil"/>
          <w:right w:val="nil"/>
          <w:insideH w:val="nil"/>
          <w:insideV w:val="nil"/>
        </w:tcBorders>
        <w:shd w:val="clear" w:color="auto" w:fill="3C2151"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A7B5" w:themeColor="accent1"/>
    </w:rPr>
  </w:style>
  <w:style w:type="paragraph" w:styleId="Strktcitat">
    <w:name w:val="Intense Quote"/>
    <w:basedOn w:val="Normal"/>
    <w:next w:val="Normal"/>
    <w:link w:val="StrktcitatTegn"/>
    <w:uiPriority w:val="99"/>
    <w:semiHidden/>
    <w:qFormat/>
    <w:rsid w:val="00225534"/>
    <w:pPr>
      <w:pBdr>
        <w:bottom w:val="single" w:sz="4" w:space="4" w:color="00A7B5" w:themeColor="accent1"/>
      </w:pBdr>
      <w:spacing w:before="200" w:after="280"/>
      <w:ind w:left="936" w:right="936"/>
    </w:pPr>
    <w:rPr>
      <w:b/>
      <w:bCs/>
      <w:i/>
      <w:iCs/>
      <w:color w:val="00A7B5"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A7B5"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insideH w:val="single" w:sz="8" w:space="0" w:color="00A7B5" w:themeColor="accent1"/>
        <w:insideV w:val="single" w:sz="8" w:space="0" w:color="00A7B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1"/>
          <w:left w:val="single" w:sz="8" w:space="0" w:color="00A7B5" w:themeColor="accent1"/>
          <w:bottom w:val="single" w:sz="18" w:space="0" w:color="00A7B5" w:themeColor="accent1"/>
          <w:right w:val="single" w:sz="8" w:space="0" w:color="00A7B5" w:themeColor="accent1"/>
          <w:insideH w:val="nil"/>
          <w:insideV w:val="single" w:sz="8" w:space="0" w:color="00A7B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1"/>
          <w:left w:val="single" w:sz="8" w:space="0" w:color="00A7B5" w:themeColor="accent1"/>
          <w:bottom w:val="single" w:sz="8" w:space="0" w:color="00A7B5" w:themeColor="accent1"/>
          <w:right w:val="single" w:sz="8" w:space="0" w:color="00A7B5" w:themeColor="accent1"/>
          <w:insideH w:val="nil"/>
          <w:insideV w:val="single" w:sz="8" w:space="0" w:color="00A7B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tblStylePr w:type="band1Vert">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shd w:val="clear" w:color="auto" w:fill="ADF8FF" w:themeFill="accent1" w:themeFillTint="3F"/>
      </w:tcPr>
    </w:tblStylePr>
    <w:tblStylePr w:type="band1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insideV w:val="single" w:sz="8" w:space="0" w:color="00A7B5" w:themeColor="accent1"/>
        </w:tcBorders>
        <w:shd w:val="clear" w:color="auto" w:fill="ADF8FF" w:themeFill="accent1" w:themeFillTint="3F"/>
      </w:tcPr>
    </w:tblStylePr>
    <w:tblStylePr w:type="band2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insideV w:val="single" w:sz="8" w:space="0" w:color="00A7B5"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insideH w:val="single" w:sz="8" w:space="0" w:color="33B99B" w:themeColor="accent3"/>
        <w:insideV w:val="single" w:sz="8" w:space="0" w:color="33B9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9B" w:themeColor="accent3"/>
          <w:left w:val="single" w:sz="8" w:space="0" w:color="33B99B" w:themeColor="accent3"/>
          <w:bottom w:val="single" w:sz="18" w:space="0" w:color="33B99B" w:themeColor="accent3"/>
          <w:right w:val="single" w:sz="8" w:space="0" w:color="33B99B" w:themeColor="accent3"/>
          <w:insideH w:val="nil"/>
          <w:insideV w:val="single" w:sz="8" w:space="0" w:color="33B9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9B" w:themeColor="accent3"/>
          <w:left w:val="single" w:sz="8" w:space="0" w:color="33B99B" w:themeColor="accent3"/>
          <w:bottom w:val="single" w:sz="8" w:space="0" w:color="33B99B" w:themeColor="accent3"/>
          <w:right w:val="single" w:sz="8" w:space="0" w:color="33B99B" w:themeColor="accent3"/>
          <w:insideH w:val="nil"/>
          <w:insideV w:val="single" w:sz="8" w:space="0" w:color="33B9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tblStylePr w:type="band1Vert">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shd w:val="clear" w:color="auto" w:fill="C9F0E7" w:themeFill="accent3" w:themeFillTint="3F"/>
      </w:tcPr>
    </w:tblStylePr>
    <w:tblStylePr w:type="band1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insideV w:val="single" w:sz="8" w:space="0" w:color="33B99B" w:themeColor="accent3"/>
        </w:tcBorders>
        <w:shd w:val="clear" w:color="auto" w:fill="C9F0E7" w:themeFill="accent3" w:themeFillTint="3F"/>
      </w:tcPr>
    </w:tblStylePr>
    <w:tblStylePr w:type="band2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insideV w:val="single" w:sz="8" w:space="0" w:color="33B99B"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insideH w:val="single" w:sz="8" w:space="0" w:color="EFDB6C" w:themeColor="accent5"/>
        <w:insideV w:val="single" w:sz="8" w:space="0" w:color="EFDB6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5"/>
          <w:left w:val="single" w:sz="8" w:space="0" w:color="EFDB6C" w:themeColor="accent5"/>
          <w:bottom w:val="single" w:sz="18" w:space="0" w:color="EFDB6C" w:themeColor="accent5"/>
          <w:right w:val="single" w:sz="8" w:space="0" w:color="EFDB6C" w:themeColor="accent5"/>
          <w:insideH w:val="nil"/>
          <w:insideV w:val="single" w:sz="8" w:space="0" w:color="EFDB6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5"/>
          <w:left w:val="single" w:sz="8" w:space="0" w:color="EFDB6C" w:themeColor="accent5"/>
          <w:bottom w:val="single" w:sz="8" w:space="0" w:color="EFDB6C" w:themeColor="accent5"/>
          <w:right w:val="single" w:sz="8" w:space="0" w:color="EFDB6C" w:themeColor="accent5"/>
          <w:insideH w:val="nil"/>
          <w:insideV w:val="single" w:sz="8" w:space="0" w:color="EFDB6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tblStylePr w:type="band1Vert">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shd w:val="clear" w:color="auto" w:fill="FBF6DA" w:themeFill="accent5" w:themeFillTint="3F"/>
      </w:tcPr>
    </w:tblStylePr>
    <w:tblStylePr w:type="band1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insideV w:val="single" w:sz="8" w:space="0" w:color="EFDB6C" w:themeColor="accent5"/>
        </w:tcBorders>
        <w:shd w:val="clear" w:color="auto" w:fill="FBF6DA" w:themeFill="accent5" w:themeFillTint="3F"/>
      </w:tcPr>
    </w:tblStylePr>
    <w:tblStylePr w:type="band2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insideV w:val="single" w:sz="8" w:space="0" w:color="EFDB6C"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18" w:space="0" w:color="512D6D" w:themeColor="accent6"/>
          <w:right w:val="single" w:sz="8" w:space="0" w:color="512D6D" w:themeColor="accent6"/>
          <w:insideH w:val="nil"/>
          <w:insideV w:val="single" w:sz="8" w:space="0" w:color="512D6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insideH w:val="nil"/>
          <w:insideV w:val="single" w:sz="8" w:space="0" w:color="512D6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shd w:val="clear" w:color="auto" w:fill="D5C0E5" w:themeFill="accent6" w:themeFillTint="3F"/>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shd w:val="clear" w:color="auto" w:fill="D5C0E5" w:themeFill="accent6" w:themeFillTint="3F"/>
      </w:tcPr>
    </w:tblStylePr>
    <w:tblStylePr w:type="band2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tblBorders>
    </w:tblPr>
    <w:tblStylePr w:type="firstRow">
      <w:pPr>
        <w:spacing w:before="0" w:after="0" w:line="240" w:lineRule="auto"/>
      </w:pPr>
      <w:rPr>
        <w:b/>
        <w:bCs/>
        <w:color w:val="FFFFFF" w:themeColor="background1"/>
      </w:rPr>
      <w:tblPr/>
      <w:tcPr>
        <w:shd w:val="clear" w:color="auto" w:fill="00A7B5" w:themeFill="accent1"/>
      </w:tcPr>
    </w:tblStylePr>
    <w:tblStylePr w:type="lastRow">
      <w:pPr>
        <w:spacing w:before="0" w:after="0" w:line="240" w:lineRule="auto"/>
      </w:pPr>
      <w:rPr>
        <w:b/>
        <w:bCs/>
      </w:rPr>
      <w:tblPr/>
      <w:tcPr>
        <w:tcBorders>
          <w:top w:val="double" w:sz="6" w:space="0" w:color="00A7B5" w:themeColor="accent1"/>
          <w:left w:val="single" w:sz="8" w:space="0" w:color="00A7B5" w:themeColor="accent1"/>
          <w:bottom w:val="single" w:sz="8" w:space="0" w:color="00A7B5" w:themeColor="accent1"/>
          <w:right w:val="single" w:sz="8" w:space="0" w:color="00A7B5" w:themeColor="accent1"/>
        </w:tcBorders>
      </w:tcPr>
    </w:tblStylePr>
    <w:tblStylePr w:type="firstCol">
      <w:rPr>
        <w:b/>
        <w:bCs/>
      </w:rPr>
    </w:tblStylePr>
    <w:tblStylePr w:type="lastCol">
      <w:rPr>
        <w:b/>
        <w:bCs/>
      </w:rPr>
    </w:tblStylePr>
    <w:tblStylePr w:type="band1Vert">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tblStylePr w:type="band1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tblBorders>
    </w:tblPr>
    <w:tblStylePr w:type="firstRow">
      <w:pPr>
        <w:spacing w:before="0" w:after="0" w:line="240" w:lineRule="auto"/>
      </w:pPr>
      <w:rPr>
        <w:b/>
        <w:bCs/>
        <w:color w:val="FFFFFF" w:themeColor="background1"/>
      </w:rPr>
      <w:tblPr/>
      <w:tcPr>
        <w:shd w:val="clear" w:color="auto" w:fill="33B99B" w:themeFill="accent3"/>
      </w:tcPr>
    </w:tblStylePr>
    <w:tblStylePr w:type="lastRow">
      <w:pPr>
        <w:spacing w:before="0" w:after="0" w:line="240" w:lineRule="auto"/>
      </w:pPr>
      <w:rPr>
        <w:b/>
        <w:bCs/>
      </w:rPr>
      <w:tblPr/>
      <w:tcPr>
        <w:tcBorders>
          <w:top w:val="double" w:sz="6" w:space="0" w:color="33B99B" w:themeColor="accent3"/>
          <w:left w:val="single" w:sz="8" w:space="0" w:color="33B99B" w:themeColor="accent3"/>
          <w:bottom w:val="single" w:sz="8" w:space="0" w:color="33B99B" w:themeColor="accent3"/>
          <w:right w:val="single" w:sz="8" w:space="0" w:color="33B99B" w:themeColor="accent3"/>
        </w:tcBorders>
      </w:tcPr>
    </w:tblStylePr>
    <w:tblStylePr w:type="firstCol">
      <w:rPr>
        <w:b/>
        <w:bCs/>
      </w:rPr>
    </w:tblStylePr>
    <w:tblStylePr w:type="lastCol">
      <w:rPr>
        <w:b/>
        <w:bCs/>
      </w:rPr>
    </w:tblStylePr>
    <w:tblStylePr w:type="band1Vert">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tblStylePr w:type="band1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tblBorders>
    </w:tblPr>
    <w:tblStylePr w:type="firstRow">
      <w:pPr>
        <w:spacing w:before="0" w:after="0" w:line="240" w:lineRule="auto"/>
      </w:pPr>
      <w:rPr>
        <w:b/>
        <w:bCs/>
        <w:color w:val="FFFFFF" w:themeColor="background1"/>
      </w:rPr>
      <w:tblPr/>
      <w:tcPr>
        <w:shd w:val="clear" w:color="auto" w:fill="EFDB6C" w:themeFill="accent5"/>
      </w:tcPr>
    </w:tblStylePr>
    <w:tblStylePr w:type="lastRow">
      <w:pPr>
        <w:spacing w:before="0" w:after="0" w:line="240" w:lineRule="auto"/>
      </w:pPr>
      <w:rPr>
        <w:b/>
        <w:bCs/>
      </w:rPr>
      <w:tblPr/>
      <w:tcPr>
        <w:tcBorders>
          <w:top w:val="double" w:sz="6" w:space="0" w:color="EFDB6C" w:themeColor="accent5"/>
          <w:left w:val="single" w:sz="8" w:space="0" w:color="EFDB6C" w:themeColor="accent5"/>
          <w:bottom w:val="single" w:sz="8" w:space="0" w:color="EFDB6C" w:themeColor="accent5"/>
          <w:right w:val="single" w:sz="8" w:space="0" w:color="EFDB6C" w:themeColor="accent5"/>
        </w:tcBorders>
      </w:tcPr>
    </w:tblStylePr>
    <w:tblStylePr w:type="firstCol">
      <w:rPr>
        <w:b/>
        <w:bCs/>
      </w:rPr>
    </w:tblStylePr>
    <w:tblStylePr w:type="lastCol">
      <w:rPr>
        <w:b/>
        <w:bCs/>
      </w:rPr>
    </w:tblStylePr>
    <w:tblStylePr w:type="band1Vert">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tblStylePr w:type="band1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tblBorders>
    </w:tblPr>
    <w:tblStylePr w:type="firstRow">
      <w:pPr>
        <w:spacing w:before="0" w:after="0" w:line="240" w:lineRule="auto"/>
      </w:pPr>
      <w:rPr>
        <w:b/>
        <w:bCs/>
        <w:color w:val="FFFFFF" w:themeColor="background1"/>
      </w:rPr>
      <w:tblPr/>
      <w:tcPr>
        <w:shd w:val="clear" w:color="auto" w:fill="512D6D" w:themeFill="accent6"/>
      </w:tcPr>
    </w:tblStylePr>
    <w:tblStylePr w:type="lastRow">
      <w:pPr>
        <w:spacing w:before="0" w:after="0" w:line="240" w:lineRule="auto"/>
      </w:pPr>
      <w:rPr>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tcBorders>
      </w:tcPr>
    </w:tblStylePr>
    <w:tblStylePr w:type="firstCol">
      <w:rPr>
        <w:b/>
        <w:bCs/>
      </w:rPr>
    </w:tblStylePr>
    <w:tblStylePr w:type="lastCol">
      <w:rPr>
        <w:b/>
        <w:bCs/>
      </w:r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7C87" w:themeColor="accent1" w:themeShade="BF"/>
    </w:rPr>
    <w:tblPr>
      <w:tblStyleRowBandSize w:val="1"/>
      <w:tblStyleColBandSize w:val="1"/>
      <w:tblBorders>
        <w:top w:val="single" w:sz="8" w:space="0" w:color="00A7B5" w:themeColor="accent1"/>
        <w:bottom w:val="single" w:sz="8" w:space="0" w:color="00A7B5" w:themeColor="accent1"/>
      </w:tblBorders>
    </w:tblPr>
    <w:tblStylePr w:type="firstRow">
      <w:pPr>
        <w:spacing w:before="0" w:after="0" w:line="240" w:lineRule="auto"/>
      </w:pPr>
      <w:rPr>
        <w:b/>
        <w:bCs/>
      </w:rPr>
      <w:tblPr/>
      <w:tcPr>
        <w:tcBorders>
          <w:top w:val="single" w:sz="8" w:space="0" w:color="00A7B5" w:themeColor="accent1"/>
          <w:left w:val="nil"/>
          <w:bottom w:val="single" w:sz="8" w:space="0" w:color="00A7B5" w:themeColor="accent1"/>
          <w:right w:val="nil"/>
          <w:insideH w:val="nil"/>
          <w:insideV w:val="nil"/>
        </w:tcBorders>
      </w:tcPr>
    </w:tblStylePr>
    <w:tblStylePr w:type="lastRow">
      <w:pPr>
        <w:spacing w:before="0" w:after="0" w:line="240" w:lineRule="auto"/>
      </w:pPr>
      <w:rPr>
        <w:b/>
        <w:bCs/>
      </w:rPr>
      <w:tblPr/>
      <w:tcPr>
        <w:tcBorders>
          <w:top w:val="single" w:sz="8" w:space="0" w:color="00A7B5" w:themeColor="accent1"/>
          <w:left w:val="nil"/>
          <w:bottom w:val="single" w:sz="8" w:space="0" w:color="00A7B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1" w:themeFillTint="3F"/>
      </w:tcPr>
    </w:tblStylePr>
    <w:tblStylePr w:type="band1Horz">
      <w:tblPr/>
      <w:tcPr>
        <w:tcBorders>
          <w:left w:val="nil"/>
          <w:right w:val="nil"/>
          <w:insideH w:val="nil"/>
          <w:insideV w:val="nil"/>
        </w:tcBorders>
        <w:shd w:val="clear" w:color="auto" w:fill="ADF8FF"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73" w:themeColor="accent3" w:themeShade="BF"/>
    </w:rPr>
    <w:tblPr>
      <w:tblStyleRowBandSize w:val="1"/>
      <w:tblStyleColBandSize w:val="1"/>
      <w:tblBorders>
        <w:top w:val="single" w:sz="8" w:space="0" w:color="33B99B" w:themeColor="accent3"/>
        <w:bottom w:val="single" w:sz="8" w:space="0" w:color="33B99B" w:themeColor="accent3"/>
      </w:tblBorders>
    </w:tblPr>
    <w:tblStylePr w:type="firstRow">
      <w:pPr>
        <w:spacing w:before="0" w:after="0" w:line="240" w:lineRule="auto"/>
      </w:pPr>
      <w:rPr>
        <w:b/>
        <w:bCs/>
      </w:rPr>
      <w:tblPr/>
      <w:tcPr>
        <w:tcBorders>
          <w:top w:val="single" w:sz="8" w:space="0" w:color="33B99B" w:themeColor="accent3"/>
          <w:left w:val="nil"/>
          <w:bottom w:val="single" w:sz="8" w:space="0" w:color="33B99B" w:themeColor="accent3"/>
          <w:right w:val="nil"/>
          <w:insideH w:val="nil"/>
          <w:insideV w:val="nil"/>
        </w:tcBorders>
      </w:tcPr>
    </w:tblStylePr>
    <w:tblStylePr w:type="lastRow">
      <w:pPr>
        <w:spacing w:before="0" w:after="0" w:line="240" w:lineRule="auto"/>
      </w:pPr>
      <w:rPr>
        <w:b/>
        <w:bCs/>
      </w:rPr>
      <w:tblPr/>
      <w:tcPr>
        <w:tcBorders>
          <w:top w:val="single" w:sz="8" w:space="0" w:color="33B99B" w:themeColor="accent3"/>
          <w:left w:val="nil"/>
          <w:bottom w:val="single" w:sz="8" w:space="0" w:color="33B9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0E7" w:themeFill="accent3" w:themeFillTint="3F"/>
      </w:tcPr>
    </w:tblStylePr>
    <w:tblStylePr w:type="band1Horz">
      <w:tblPr/>
      <w:tcPr>
        <w:tcBorders>
          <w:left w:val="nil"/>
          <w:right w:val="nil"/>
          <w:insideH w:val="nil"/>
          <w:insideV w:val="nil"/>
        </w:tcBorders>
        <w:shd w:val="clear" w:color="auto" w:fill="C9F0E7"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E6C71D" w:themeColor="accent5" w:themeShade="BF"/>
    </w:rPr>
    <w:tblPr>
      <w:tblStyleRowBandSize w:val="1"/>
      <w:tblStyleColBandSize w:val="1"/>
      <w:tblBorders>
        <w:top w:val="single" w:sz="8" w:space="0" w:color="EFDB6C" w:themeColor="accent5"/>
        <w:bottom w:val="single" w:sz="8" w:space="0" w:color="EFDB6C" w:themeColor="accent5"/>
      </w:tblBorders>
    </w:tblPr>
    <w:tblStylePr w:type="firstRow">
      <w:pPr>
        <w:spacing w:before="0" w:after="0" w:line="240" w:lineRule="auto"/>
      </w:pPr>
      <w:rPr>
        <w:b/>
        <w:bCs/>
      </w:rPr>
      <w:tblPr/>
      <w:tcPr>
        <w:tcBorders>
          <w:top w:val="single" w:sz="8" w:space="0" w:color="EFDB6C" w:themeColor="accent5"/>
          <w:left w:val="nil"/>
          <w:bottom w:val="single" w:sz="8" w:space="0" w:color="EFDB6C" w:themeColor="accent5"/>
          <w:right w:val="nil"/>
          <w:insideH w:val="nil"/>
          <w:insideV w:val="nil"/>
        </w:tcBorders>
      </w:tcPr>
    </w:tblStylePr>
    <w:tblStylePr w:type="lastRow">
      <w:pPr>
        <w:spacing w:before="0" w:after="0" w:line="240" w:lineRule="auto"/>
      </w:pPr>
      <w:rPr>
        <w:b/>
        <w:bCs/>
      </w:rPr>
      <w:tblPr/>
      <w:tcPr>
        <w:tcBorders>
          <w:top w:val="single" w:sz="8" w:space="0" w:color="EFDB6C" w:themeColor="accent5"/>
          <w:left w:val="nil"/>
          <w:bottom w:val="single" w:sz="8" w:space="0" w:color="EFDB6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5" w:themeFillTint="3F"/>
      </w:tcPr>
    </w:tblStylePr>
    <w:tblStylePr w:type="band1Horz">
      <w:tblPr/>
      <w:tcPr>
        <w:tcBorders>
          <w:left w:val="nil"/>
          <w:right w:val="nil"/>
          <w:insideH w:val="nil"/>
          <w:insideV w:val="nil"/>
        </w:tcBorders>
        <w:shd w:val="clear" w:color="auto" w:fill="FBF6DA"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3C2151" w:themeColor="accent6" w:themeShade="BF"/>
    </w:rPr>
    <w:tblPr>
      <w:tblStyleRowBandSize w:val="1"/>
      <w:tblStyleColBandSize w:val="1"/>
      <w:tblBorders>
        <w:top w:val="single" w:sz="8" w:space="0" w:color="512D6D" w:themeColor="accent6"/>
        <w:bottom w:val="single" w:sz="8" w:space="0" w:color="512D6D" w:themeColor="accent6"/>
      </w:tblBorders>
    </w:tblPr>
    <w:tblStylePr w:type="fir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la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left w:val="nil"/>
          <w:right w:val="nil"/>
          <w:insideH w:val="nil"/>
          <w:insideV w:val="nil"/>
        </w:tcBorders>
        <w:shd w:val="clear" w:color="auto" w:fill="D5C0E5"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single" w:sz="8" w:space="0" w:color="08EBFF" w:themeColor="accent1" w:themeTint="BF"/>
        <w:insideV w:val="single" w:sz="8" w:space="0" w:color="08EBFF" w:themeColor="accent1" w:themeTint="BF"/>
      </w:tblBorders>
    </w:tblPr>
    <w:tcPr>
      <w:shd w:val="clear" w:color="auto" w:fill="ADF8FF" w:themeFill="accent1" w:themeFillTint="3F"/>
    </w:tcPr>
    <w:tblStylePr w:type="firstRow">
      <w:rPr>
        <w:b/>
        <w:bCs/>
      </w:rPr>
    </w:tblStylePr>
    <w:tblStylePr w:type="lastRow">
      <w:rPr>
        <w:b/>
        <w:bCs/>
      </w:rPr>
      <w:tblPr/>
      <w:tcPr>
        <w:tcBorders>
          <w:top w:val="single" w:sz="18" w:space="0" w:color="08EBFF" w:themeColor="accent1" w:themeTint="BF"/>
        </w:tcBorders>
      </w:tcPr>
    </w:tblStylePr>
    <w:tblStylePr w:type="firstCol">
      <w:rPr>
        <w:b/>
        <w:bCs/>
      </w:rPr>
    </w:tblStylePr>
    <w:tblStylePr w:type="lastCol">
      <w:rPr>
        <w:b/>
        <w:bCs/>
      </w:rPr>
    </w:tblStylePr>
    <w:tblStylePr w:type="band1Vert">
      <w:tblPr/>
      <w:tcPr>
        <w:shd w:val="clear" w:color="auto" w:fill="5BF2FF" w:themeFill="accent1" w:themeFillTint="7F"/>
      </w:tcPr>
    </w:tblStylePr>
    <w:tblStylePr w:type="band1Horz">
      <w:tblPr/>
      <w:tcPr>
        <w:shd w:val="clear" w:color="auto" w:fill="5BF2FF"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single" w:sz="8" w:space="0" w:color="5ED2B8" w:themeColor="accent3" w:themeTint="BF"/>
        <w:insideV w:val="single" w:sz="8" w:space="0" w:color="5ED2B8" w:themeColor="accent3" w:themeTint="BF"/>
      </w:tblBorders>
    </w:tblPr>
    <w:tcPr>
      <w:shd w:val="clear" w:color="auto" w:fill="C9F0E7" w:themeFill="accent3" w:themeFillTint="3F"/>
    </w:tcPr>
    <w:tblStylePr w:type="firstRow">
      <w:rPr>
        <w:b/>
        <w:bCs/>
      </w:rPr>
    </w:tblStylePr>
    <w:tblStylePr w:type="lastRow">
      <w:rPr>
        <w:b/>
        <w:bCs/>
      </w:rPr>
      <w:tblPr/>
      <w:tcPr>
        <w:tcBorders>
          <w:top w:val="single" w:sz="18" w:space="0" w:color="5ED2B8" w:themeColor="accent3" w:themeTint="BF"/>
        </w:tcBorders>
      </w:tcPr>
    </w:tblStylePr>
    <w:tblStylePr w:type="firstCol">
      <w:rPr>
        <w:b/>
        <w:bCs/>
      </w:rPr>
    </w:tblStylePr>
    <w:tblStylePr w:type="lastCol">
      <w:rPr>
        <w:b/>
        <w:bCs/>
      </w:rPr>
    </w:tblStylePr>
    <w:tblStylePr w:type="band1Vert">
      <w:tblPr/>
      <w:tcPr>
        <w:shd w:val="clear" w:color="auto" w:fill="93E1CF" w:themeFill="accent3" w:themeFillTint="7F"/>
      </w:tcPr>
    </w:tblStylePr>
    <w:tblStylePr w:type="band1Horz">
      <w:tblPr/>
      <w:tcPr>
        <w:shd w:val="clear" w:color="auto" w:fill="93E1C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single" w:sz="8" w:space="0" w:color="F3E390" w:themeColor="accent5" w:themeTint="BF"/>
        <w:insideV w:val="single" w:sz="8" w:space="0" w:color="F3E390" w:themeColor="accent5" w:themeTint="BF"/>
      </w:tblBorders>
    </w:tblPr>
    <w:tcPr>
      <w:shd w:val="clear" w:color="auto" w:fill="FBF6DA" w:themeFill="accent5" w:themeFillTint="3F"/>
    </w:tcPr>
    <w:tblStylePr w:type="firstRow">
      <w:rPr>
        <w:b/>
        <w:bCs/>
      </w:rPr>
    </w:tblStylePr>
    <w:tblStylePr w:type="lastRow">
      <w:rPr>
        <w:b/>
        <w:bCs/>
      </w:rPr>
      <w:tblPr/>
      <w:tcPr>
        <w:tcBorders>
          <w:top w:val="single" w:sz="18" w:space="0" w:color="F3E390" w:themeColor="accent5" w:themeTint="BF"/>
        </w:tcBorders>
      </w:tcPr>
    </w:tblStylePr>
    <w:tblStylePr w:type="firstCol">
      <w:rPr>
        <w:b/>
        <w:bCs/>
      </w:rPr>
    </w:tblStylePr>
    <w:tblStylePr w:type="lastCol">
      <w:rPr>
        <w:b/>
        <w:bCs/>
      </w:rPr>
    </w:tblStylePr>
    <w:tblStylePr w:type="band1Vert">
      <w:tblPr/>
      <w:tcPr>
        <w:shd w:val="clear" w:color="auto" w:fill="F7EDB5" w:themeFill="accent5" w:themeFillTint="7F"/>
      </w:tcPr>
    </w:tblStylePr>
    <w:tblStylePr w:type="band1Horz">
      <w:tblPr/>
      <w:tcPr>
        <w:shd w:val="clear" w:color="auto" w:fill="F7EDB5"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insideV w:val="single" w:sz="8" w:space="0" w:color="7F47AC" w:themeColor="accent6" w:themeTint="BF"/>
      </w:tblBorders>
    </w:tblPr>
    <w:tcPr>
      <w:shd w:val="clear" w:color="auto" w:fill="D5C0E5" w:themeFill="accent6" w:themeFillTint="3F"/>
    </w:tcPr>
    <w:tblStylePr w:type="firstRow">
      <w:rPr>
        <w:b/>
        <w:bCs/>
      </w:rPr>
    </w:tblStylePr>
    <w:tblStylePr w:type="lastRow">
      <w:rPr>
        <w:b/>
        <w:bCs/>
      </w:rPr>
      <w:tblPr/>
      <w:tcPr>
        <w:tcBorders>
          <w:top w:val="single" w:sz="18" w:space="0" w:color="7F47AC" w:themeColor="accent6" w:themeTint="BF"/>
        </w:tcBorders>
      </w:tcPr>
    </w:tblStylePr>
    <w:tblStylePr w:type="firstCol">
      <w:rPr>
        <w:b/>
        <w:bCs/>
      </w:rPr>
    </w:tblStylePr>
    <w:tblStylePr w:type="lastCol">
      <w:rPr>
        <w:b/>
        <w:bCs/>
      </w:r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insideH w:val="single" w:sz="8" w:space="0" w:color="00A7B5" w:themeColor="accent1"/>
        <w:insideV w:val="single" w:sz="8" w:space="0" w:color="00A7B5" w:themeColor="accent1"/>
      </w:tblBorders>
    </w:tblPr>
    <w:tcPr>
      <w:shd w:val="clear" w:color="auto" w:fill="ADF8FF" w:themeFill="accent1" w:themeFillTint="3F"/>
    </w:tcPr>
    <w:tblStylePr w:type="firstRow">
      <w:rPr>
        <w:b/>
        <w:bCs/>
        <w:color w:val="000000" w:themeColor="text1"/>
      </w:rPr>
      <w:tblPr/>
      <w:tcPr>
        <w:shd w:val="clear" w:color="auto" w:fill="DE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1" w:themeFillTint="33"/>
      </w:tcPr>
    </w:tblStylePr>
    <w:tblStylePr w:type="band1Vert">
      <w:tblPr/>
      <w:tcPr>
        <w:shd w:val="clear" w:color="auto" w:fill="5BF2FF" w:themeFill="accent1" w:themeFillTint="7F"/>
      </w:tcPr>
    </w:tblStylePr>
    <w:tblStylePr w:type="band1Horz">
      <w:tblPr/>
      <w:tcPr>
        <w:tcBorders>
          <w:insideH w:val="single" w:sz="6" w:space="0" w:color="00A7B5" w:themeColor="accent1"/>
          <w:insideV w:val="single" w:sz="6" w:space="0" w:color="00A7B5" w:themeColor="accent1"/>
        </w:tcBorders>
        <w:shd w:val="clear" w:color="auto" w:fill="5BF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insideH w:val="single" w:sz="8" w:space="0" w:color="33B99B" w:themeColor="accent3"/>
        <w:insideV w:val="single" w:sz="8" w:space="0" w:color="33B99B" w:themeColor="accent3"/>
      </w:tblBorders>
    </w:tblPr>
    <w:tcPr>
      <w:shd w:val="clear" w:color="auto" w:fill="C9F0E7" w:themeFill="accent3" w:themeFillTint="3F"/>
    </w:tcPr>
    <w:tblStylePr w:type="firstRow">
      <w:rPr>
        <w:b/>
        <w:bCs/>
        <w:color w:val="000000" w:themeColor="text1"/>
      </w:rPr>
      <w:tblPr/>
      <w:tcPr>
        <w:shd w:val="clear" w:color="auto" w:fill="E9F9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3EC" w:themeFill="accent3" w:themeFillTint="33"/>
      </w:tcPr>
    </w:tblStylePr>
    <w:tblStylePr w:type="band1Vert">
      <w:tblPr/>
      <w:tcPr>
        <w:shd w:val="clear" w:color="auto" w:fill="93E1CF" w:themeFill="accent3" w:themeFillTint="7F"/>
      </w:tcPr>
    </w:tblStylePr>
    <w:tblStylePr w:type="band1Horz">
      <w:tblPr/>
      <w:tcPr>
        <w:tcBorders>
          <w:insideH w:val="single" w:sz="6" w:space="0" w:color="33B99B" w:themeColor="accent3"/>
          <w:insideV w:val="single" w:sz="6" w:space="0" w:color="33B99B" w:themeColor="accent3"/>
        </w:tcBorders>
        <w:shd w:val="clear" w:color="auto" w:fill="93E1C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insideH w:val="single" w:sz="8" w:space="0" w:color="EFDB6C" w:themeColor="accent5"/>
        <w:insideV w:val="single" w:sz="8" w:space="0" w:color="EFDB6C" w:themeColor="accent5"/>
      </w:tblBorders>
    </w:tblPr>
    <w:tcPr>
      <w:shd w:val="clear" w:color="auto" w:fill="FBF6DA" w:themeFill="accent5" w:themeFillTint="3F"/>
    </w:tcPr>
    <w:tblStylePr w:type="firstRow">
      <w:rPr>
        <w:b/>
        <w:bCs/>
        <w:color w:val="000000" w:themeColor="text1"/>
      </w:rPr>
      <w:tblPr/>
      <w:tcPr>
        <w:shd w:val="clear" w:color="auto" w:fill="FDFB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5" w:themeFillTint="33"/>
      </w:tcPr>
    </w:tblStylePr>
    <w:tblStylePr w:type="band1Vert">
      <w:tblPr/>
      <w:tcPr>
        <w:shd w:val="clear" w:color="auto" w:fill="F7EDB5" w:themeFill="accent5" w:themeFillTint="7F"/>
      </w:tcPr>
    </w:tblStylePr>
    <w:tblStylePr w:type="band1Horz">
      <w:tblPr/>
      <w:tcPr>
        <w:tcBorders>
          <w:insideH w:val="single" w:sz="6" w:space="0" w:color="EFDB6C" w:themeColor="accent5"/>
          <w:insideV w:val="single" w:sz="6" w:space="0" w:color="EFDB6C" w:themeColor="accent5"/>
        </w:tcBorders>
        <w:shd w:val="clear" w:color="auto" w:fill="F7EDB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Pr>
    <w:tcPr>
      <w:shd w:val="clear" w:color="auto" w:fill="D5C0E5" w:themeFill="accent6" w:themeFillTint="3F"/>
    </w:tcPr>
    <w:tblStylePr w:type="firstRow">
      <w:rPr>
        <w:b/>
        <w:bCs/>
        <w:color w:val="000000" w:themeColor="text1"/>
      </w:rPr>
      <w:tblPr/>
      <w:tcPr>
        <w:shd w:val="clear" w:color="auto" w:fill="EEE6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6" w:themeFillTint="33"/>
      </w:tcPr>
    </w:tblStylePr>
    <w:tblStylePr w:type="band1Vert">
      <w:tblPr/>
      <w:tcPr>
        <w:shd w:val="clear" w:color="auto" w:fill="AA81CB" w:themeFill="accent6" w:themeFillTint="7F"/>
      </w:tcPr>
    </w:tblStylePr>
    <w:tblStylePr w:type="band1Horz">
      <w:tblPr/>
      <w:tcPr>
        <w:tcBorders>
          <w:insideH w:val="single" w:sz="6" w:space="0" w:color="512D6D" w:themeColor="accent6"/>
          <w:insideV w:val="single" w:sz="6" w:space="0" w:color="512D6D" w:themeColor="accent6"/>
        </w:tcBorders>
        <w:shd w:val="clear" w:color="auto" w:fill="AA81C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0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1C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1C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9E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A7B5" w:themeColor="accent1"/>
        <w:bottom w:val="single" w:sz="8" w:space="0" w:color="00A7B5" w:themeColor="accent1"/>
      </w:tblBorders>
    </w:tblPr>
    <w:tblStylePr w:type="firstRow">
      <w:rPr>
        <w:rFonts w:asciiTheme="majorHAnsi" w:eastAsiaTheme="majorEastAsia" w:hAnsiTheme="majorHAnsi" w:cstheme="majorBidi"/>
      </w:rPr>
      <w:tblPr/>
      <w:tcPr>
        <w:tcBorders>
          <w:top w:val="nil"/>
          <w:bottom w:val="single" w:sz="8" w:space="0" w:color="00A7B5" w:themeColor="accent1"/>
        </w:tcBorders>
      </w:tcPr>
    </w:tblStylePr>
    <w:tblStylePr w:type="lastRow">
      <w:rPr>
        <w:b/>
        <w:bCs/>
        <w:color w:val="BFE9EC" w:themeColor="text2"/>
      </w:rPr>
      <w:tblPr/>
      <w:tcPr>
        <w:tcBorders>
          <w:top w:val="single" w:sz="8" w:space="0" w:color="00A7B5" w:themeColor="accent1"/>
          <w:bottom w:val="single" w:sz="8" w:space="0" w:color="00A7B5" w:themeColor="accent1"/>
        </w:tcBorders>
      </w:tcPr>
    </w:tblStylePr>
    <w:tblStylePr w:type="firstCol">
      <w:rPr>
        <w:b/>
        <w:bCs/>
      </w:rPr>
    </w:tblStylePr>
    <w:tblStylePr w:type="lastCol">
      <w:rPr>
        <w:b/>
        <w:bCs/>
      </w:rPr>
      <w:tblPr/>
      <w:tcPr>
        <w:tcBorders>
          <w:top w:val="single" w:sz="8" w:space="0" w:color="00A7B5" w:themeColor="accent1"/>
          <w:bottom w:val="single" w:sz="8" w:space="0" w:color="00A7B5" w:themeColor="accent1"/>
        </w:tcBorders>
      </w:tcPr>
    </w:tblStylePr>
    <w:tblStylePr w:type="band1Vert">
      <w:tblPr/>
      <w:tcPr>
        <w:shd w:val="clear" w:color="auto" w:fill="ADF8FF" w:themeFill="accent1" w:themeFillTint="3F"/>
      </w:tcPr>
    </w:tblStylePr>
    <w:tblStylePr w:type="band1Horz">
      <w:tblPr/>
      <w:tcPr>
        <w:shd w:val="clear" w:color="auto" w:fill="ADF8FF"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9EC"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9B" w:themeColor="accent3"/>
        <w:bottom w:val="single" w:sz="8" w:space="0" w:color="33B99B" w:themeColor="accent3"/>
      </w:tblBorders>
    </w:tblPr>
    <w:tblStylePr w:type="firstRow">
      <w:rPr>
        <w:rFonts w:asciiTheme="majorHAnsi" w:eastAsiaTheme="majorEastAsia" w:hAnsiTheme="majorHAnsi" w:cstheme="majorBidi"/>
      </w:rPr>
      <w:tblPr/>
      <w:tcPr>
        <w:tcBorders>
          <w:top w:val="nil"/>
          <w:bottom w:val="single" w:sz="8" w:space="0" w:color="33B99B" w:themeColor="accent3"/>
        </w:tcBorders>
      </w:tcPr>
    </w:tblStylePr>
    <w:tblStylePr w:type="lastRow">
      <w:rPr>
        <w:b/>
        <w:bCs/>
        <w:color w:val="BFE9EC" w:themeColor="text2"/>
      </w:rPr>
      <w:tblPr/>
      <w:tcPr>
        <w:tcBorders>
          <w:top w:val="single" w:sz="8" w:space="0" w:color="33B99B" w:themeColor="accent3"/>
          <w:bottom w:val="single" w:sz="8" w:space="0" w:color="33B99B" w:themeColor="accent3"/>
        </w:tcBorders>
      </w:tcPr>
    </w:tblStylePr>
    <w:tblStylePr w:type="firstCol">
      <w:rPr>
        <w:b/>
        <w:bCs/>
      </w:rPr>
    </w:tblStylePr>
    <w:tblStylePr w:type="lastCol">
      <w:rPr>
        <w:b/>
        <w:bCs/>
      </w:rPr>
      <w:tblPr/>
      <w:tcPr>
        <w:tcBorders>
          <w:top w:val="single" w:sz="8" w:space="0" w:color="33B99B" w:themeColor="accent3"/>
          <w:bottom w:val="single" w:sz="8" w:space="0" w:color="33B99B" w:themeColor="accent3"/>
        </w:tcBorders>
      </w:tcPr>
    </w:tblStylePr>
    <w:tblStylePr w:type="band1Vert">
      <w:tblPr/>
      <w:tcPr>
        <w:shd w:val="clear" w:color="auto" w:fill="C9F0E7" w:themeFill="accent3" w:themeFillTint="3F"/>
      </w:tcPr>
    </w:tblStylePr>
    <w:tblStylePr w:type="band1Horz">
      <w:tblPr/>
      <w:tcPr>
        <w:shd w:val="clear" w:color="auto" w:fill="C9F0E7"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E9EC"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5"/>
        <w:bottom w:val="single" w:sz="8" w:space="0" w:color="EFDB6C" w:themeColor="accent5"/>
      </w:tblBorders>
    </w:tblPr>
    <w:tblStylePr w:type="firstRow">
      <w:rPr>
        <w:rFonts w:asciiTheme="majorHAnsi" w:eastAsiaTheme="majorEastAsia" w:hAnsiTheme="majorHAnsi" w:cstheme="majorBidi"/>
      </w:rPr>
      <w:tblPr/>
      <w:tcPr>
        <w:tcBorders>
          <w:top w:val="nil"/>
          <w:bottom w:val="single" w:sz="8" w:space="0" w:color="EFDB6C" w:themeColor="accent5"/>
        </w:tcBorders>
      </w:tcPr>
    </w:tblStylePr>
    <w:tblStylePr w:type="lastRow">
      <w:rPr>
        <w:b/>
        <w:bCs/>
        <w:color w:val="BFE9EC" w:themeColor="text2"/>
      </w:rPr>
      <w:tblPr/>
      <w:tcPr>
        <w:tcBorders>
          <w:top w:val="single" w:sz="8" w:space="0" w:color="EFDB6C" w:themeColor="accent5"/>
          <w:bottom w:val="single" w:sz="8" w:space="0" w:color="EFDB6C" w:themeColor="accent5"/>
        </w:tcBorders>
      </w:tcPr>
    </w:tblStylePr>
    <w:tblStylePr w:type="firstCol">
      <w:rPr>
        <w:b/>
        <w:bCs/>
      </w:rPr>
    </w:tblStylePr>
    <w:tblStylePr w:type="lastCol">
      <w:rPr>
        <w:b/>
        <w:bCs/>
      </w:rPr>
      <w:tblPr/>
      <w:tcPr>
        <w:tcBorders>
          <w:top w:val="single" w:sz="8" w:space="0" w:color="EFDB6C" w:themeColor="accent5"/>
          <w:bottom w:val="single" w:sz="8" w:space="0" w:color="EFDB6C" w:themeColor="accent5"/>
        </w:tcBorders>
      </w:tcPr>
    </w:tblStylePr>
    <w:tblStylePr w:type="band1Vert">
      <w:tblPr/>
      <w:tcPr>
        <w:shd w:val="clear" w:color="auto" w:fill="FBF6DA" w:themeFill="accent5" w:themeFillTint="3F"/>
      </w:tcPr>
    </w:tblStylePr>
    <w:tblStylePr w:type="band1Horz">
      <w:tblPr/>
      <w:tcPr>
        <w:shd w:val="clear" w:color="auto" w:fill="FBF6DA"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6"/>
        <w:bottom w:val="single" w:sz="8" w:space="0" w:color="512D6D" w:themeColor="accent6"/>
      </w:tblBorders>
    </w:tblPr>
    <w:tblStylePr w:type="firstRow">
      <w:rPr>
        <w:rFonts w:asciiTheme="majorHAnsi" w:eastAsiaTheme="majorEastAsia" w:hAnsiTheme="majorHAnsi" w:cstheme="majorBidi"/>
      </w:rPr>
      <w:tblPr/>
      <w:tcPr>
        <w:tcBorders>
          <w:top w:val="nil"/>
          <w:bottom w:val="single" w:sz="8" w:space="0" w:color="512D6D" w:themeColor="accent6"/>
        </w:tcBorders>
      </w:tcPr>
    </w:tblStylePr>
    <w:tblStylePr w:type="lastRow">
      <w:rPr>
        <w:b/>
        <w:bCs/>
        <w:color w:val="BFE9EC" w:themeColor="text2"/>
      </w:rPr>
      <w:tblPr/>
      <w:tcPr>
        <w:tcBorders>
          <w:top w:val="single" w:sz="8" w:space="0" w:color="512D6D" w:themeColor="accent6"/>
          <w:bottom w:val="single" w:sz="8" w:space="0" w:color="512D6D" w:themeColor="accent6"/>
        </w:tcBorders>
      </w:tcPr>
    </w:tblStylePr>
    <w:tblStylePr w:type="firstCol">
      <w:rPr>
        <w:b/>
        <w:bCs/>
      </w:rPr>
    </w:tblStylePr>
    <w:tblStylePr w:type="lastCol">
      <w:rPr>
        <w:b/>
        <w:bCs/>
      </w:rPr>
      <w:tblPr/>
      <w:tcPr>
        <w:tcBorders>
          <w:top w:val="single" w:sz="8" w:space="0" w:color="512D6D" w:themeColor="accent6"/>
          <w:bottom w:val="single" w:sz="8" w:space="0" w:color="512D6D" w:themeColor="accent6"/>
        </w:tcBorders>
      </w:tcPr>
    </w:tblStylePr>
    <w:tblStylePr w:type="band1Vert">
      <w:tblPr/>
      <w:tcPr>
        <w:shd w:val="clear" w:color="auto" w:fill="D5C0E5" w:themeFill="accent6" w:themeFillTint="3F"/>
      </w:tcPr>
    </w:tblStylePr>
    <w:tblStylePr w:type="band1Horz">
      <w:tblPr/>
      <w:tcPr>
        <w:shd w:val="clear" w:color="auto" w:fill="D5C0E5"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tblBorders>
    </w:tblPr>
    <w:tblStylePr w:type="firstRow">
      <w:rPr>
        <w:sz w:val="24"/>
        <w:szCs w:val="24"/>
      </w:rPr>
      <w:tblPr/>
      <w:tcPr>
        <w:tcBorders>
          <w:top w:val="nil"/>
          <w:left w:val="nil"/>
          <w:bottom w:val="single" w:sz="24" w:space="0" w:color="00A7B5" w:themeColor="accent1"/>
          <w:right w:val="nil"/>
          <w:insideH w:val="nil"/>
          <w:insideV w:val="nil"/>
        </w:tcBorders>
        <w:shd w:val="clear" w:color="auto" w:fill="FFFFFF" w:themeFill="background1"/>
      </w:tcPr>
    </w:tblStylePr>
    <w:tblStylePr w:type="lastRow">
      <w:tblPr/>
      <w:tcPr>
        <w:tcBorders>
          <w:top w:val="single" w:sz="8" w:space="0" w:color="00A7B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1"/>
          <w:insideH w:val="nil"/>
          <w:insideV w:val="nil"/>
        </w:tcBorders>
        <w:shd w:val="clear" w:color="auto" w:fill="FFFFFF" w:themeFill="background1"/>
      </w:tcPr>
    </w:tblStylePr>
    <w:tblStylePr w:type="lastCol">
      <w:tblPr/>
      <w:tcPr>
        <w:tcBorders>
          <w:top w:val="nil"/>
          <w:left w:val="single" w:sz="8" w:space="0" w:color="00A7B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1" w:themeFillTint="3F"/>
      </w:tcPr>
    </w:tblStylePr>
    <w:tblStylePr w:type="band1Horz">
      <w:tblPr/>
      <w:tcPr>
        <w:tcBorders>
          <w:top w:val="nil"/>
          <w:bottom w:val="nil"/>
          <w:insideH w:val="nil"/>
          <w:insideV w:val="nil"/>
        </w:tcBorders>
        <w:shd w:val="clear" w:color="auto" w:fill="ADF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tblBorders>
    </w:tblPr>
    <w:tblStylePr w:type="firstRow">
      <w:rPr>
        <w:sz w:val="24"/>
        <w:szCs w:val="24"/>
      </w:rPr>
      <w:tblPr/>
      <w:tcPr>
        <w:tcBorders>
          <w:top w:val="nil"/>
          <w:left w:val="nil"/>
          <w:bottom w:val="single" w:sz="24" w:space="0" w:color="33B99B" w:themeColor="accent3"/>
          <w:right w:val="nil"/>
          <w:insideH w:val="nil"/>
          <w:insideV w:val="nil"/>
        </w:tcBorders>
        <w:shd w:val="clear" w:color="auto" w:fill="FFFFFF" w:themeFill="background1"/>
      </w:tcPr>
    </w:tblStylePr>
    <w:tblStylePr w:type="lastRow">
      <w:tblPr/>
      <w:tcPr>
        <w:tcBorders>
          <w:top w:val="single" w:sz="8" w:space="0" w:color="33B9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9B" w:themeColor="accent3"/>
          <w:insideH w:val="nil"/>
          <w:insideV w:val="nil"/>
        </w:tcBorders>
        <w:shd w:val="clear" w:color="auto" w:fill="FFFFFF" w:themeFill="background1"/>
      </w:tcPr>
    </w:tblStylePr>
    <w:tblStylePr w:type="lastCol">
      <w:tblPr/>
      <w:tcPr>
        <w:tcBorders>
          <w:top w:val="nil"/>
          <w:left w:val="single" w:sz="8" w:space="0" w:color="33B9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0E7" w:themeFill="accent3" w:themeFillTint="3F"/>
      </w:tcPr>
    </w:tblStylePr>
    <w:tblStylePr w:type="band1Horz">
      <w:tblPr/>
      <w:tcPr>
        <w:tcBorders>
          <w:top w:val="nil"/>
          <w:bottom w:val="nil"/>
          <w:insideH w:val="nil"/>
          <w:insideV w:val="nil"/>
        </w:tcBorders>
        <w:shd w:val="clear" w:color="auto" w:fill="C9F0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tblBorders>
    </w:tblPr>
    <w:tblStylePr w:type="firstRow">
      <w:rPr>
        <w:sz w:val="24"/>
        <w:szCs w:val="24"/>
      </w:rPr>
      <w:tblPr/>
      <w:tcPr>
        <w:tcBorders>
          <w:top w:val="nil"/>
          <w:left w:val="nil"/>
          <w:bottom w:val="single" w:sz="24" w:space="0" w:color="EFDB6C" w:themeColor="accent5"/>
          <w:right w:val="nil"/>
          <w:insideH w:val="nil"/>
          <w:insideV w:val="nil"/>
        </w:tcBorders>
        <w:shd w:val="clear" w:color="auto" w:fill="FFFFFF" w:themeFill="background1"/>
      </w:tcPr>
    </w:tblStylePr>
    <w:tblStylePr w:type="lastRow">
      <w:tblPr/>
      <w:tcPr>
        <w:tcBorders>
          <w:top w:val="single" w:sz="8" w:space="0" w:color="EFDB6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5"/>
          <w:insideH w:val="nil"/>
          <w:insideV w:val="nil"/>
        </w:tcBorders>
        <w:shd w:val="clear" w:color="auto" w:fill="FFFFFF" w:themeFill="background1"/>
      </w:tcPr>
    </w:tblStylePr>
    <w:tblStylePr w:type="lastCol">
      <w:tblPr/>
      <w:tcPr>
        <w:tcBorders>
          <w:top w:val="nil"/>
          <w:left w:val="single" w:sz="8" w:space="0" w:color="EFDB6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5" w:themeFillTint="3F"/>
      </w:tcPr>
    </w:tblStylePr>
    <w:tblStylePr w:type="band1Horz">
      <w:tblPr/>
      <w:tcPr>
        <w:tcBorders>
          <w:top w:val="nil"/>
          <w:bottom w:val="nil"/>
          <w:insideH w:val="nil"/>
          <w:insideV w:val="nil"/>
        </w:tcBorders>
        <w:shd w:val="clear" w:color="auto" w:fill="FBF6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tblBorders>
    </w:tblPr>
    <w:tblStylePr w:type="firstRow">
      <w:rPr>
        <w:sz w:val="24"/>
        <w:szCs w:val="24"/>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tblPr/>
      <w:tcPr>
        <w:tcBorders>
          <w:top w:val="single" w:sz="8" w:space="0" w:color="512D6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6"/>
          <w:insideH w:val="nil"/>
          <w:insideV w:val="nil"/>
        </w:tcBorders>
        <w:shd w:val="clear" w:color="auto" w:fill="FFFFFF" w:themeFill="background1"/>
      </w:tcPr>
    </w:tblStylePr>
    <w:tblStylePr w:type="lastCol">
      <w:tblPr/>
      <w:tcPr>
        <w:tcBorders>
          <w:top w:val="nil"/>
          <w:left w:val="single" w:sz="8" w:space="0" w:color="512D6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top w:val="nil"/>
          <w:bottom w:val="nil"/>
          <w:insideH w:val="nil"/>
          <w:insideV w:val="nil"/>
        </w:tcBorders>
        <w:shd w:val="clear" w:color="auto" w:fill="D5C0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single" w:sz="8" w:space="0" w:color="08EBFF" w:themeColor="accent1" w:themeTint="BF"/>
      </w:tblBorders>
    </w:tblPr>
    <w:tblStylePr w:type="firstRow">
      <w:pPr>
        <w:spacing w:before="0" w:after="0" w:line="240" w:lineRule="auto"/>
      </w:pPr>
      <w:rPr>
        <w:b/>
        <w:bCs/>
        <w:color w:val="FFFFFF" w:themeColor="background1"/>
      </w:rPr>
      <w:tblPr/>
      <w:tcPr>
        <w:tc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nil"/>
          <w:insideV w:val="nil"/>
        </w:tcBorders>
        <w:shd w:val="clear" w:color="auto" w:fill="00A7B5" w:themeFill="accent1"/>
      </w:tcPr>
    </w:tblStylePr>
    <w:tblStylePr w:type="lastRow">
      <w:pPr>
        <w:spacing w:before="0" w:after="0" w:line="240" w:lineRule="auto"/>
      </w:pPr>
      <w:rPr>
        <w:b/>
        <w:bCs/>
      </w:rPr>
      <w:tblPr/>
      <w:tcPr>
        <w:tcBorders>
          <w:top w:val="double" w:sz="6"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1" w:themeFillTint="3F"/>
      </w:tcPr>
    </w:tblStylePr>
    <w:tblStylePr w:type="band1Horz">
      <w:tblPr/>
      <w:tcPr>
        <w:tcBorders>
          <w:insideH w:val="nil"/>
          <w:insideV w:val="nil"/>
        </w:tcBorders>
        <w:shd w:val="clear" w:color="auto" w:fill="ADF8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single" w:sz="8" w:space="0" w:color="5ED2B8" w:themeColor="accent3" w:themeTint="BF"/>
      </w:tblBorders>
    </w:tblPr>
    <w:tblStylePr w:type="firstRow">
      <w:pPr>
        <w:spacing w:before="0" w:after="0" w:line="240" w:lineRule="auto"/>
      </w:pPr>
      <w:rPr>
        <w:b/>
        <w:bCs/>
        <w:color w:val="FFFFFF" w:themeColor="background1"/>
      </w:rPr>
      <w:tblPr/>
      <w:tcPr>
        <w:tc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nil"/>
          <w:insideV w:val="nil"/>
        </w:tcBorders>
        <w:shd w:val="clear" w:color="auto" w:fill="33B99B" w:themeFill="accent3"/>
      </w:tcPr>
    </w:tblStylePr>
    <w:tblStylePr w:type="lastRow">
      <w:pPr>
        <w:spacing w:before="0" w:after="0" w:line="240" w:lineRule="auto"/>
      </w:pPr>
      <w:rPr>
        <w:b/>
        <w:bCs/>
      </w:rPr>
      <w:tblPr/>
      <w:tcPr>
        <w:tcBorders>
          <w:top w:val="double" w:sz="6"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F0E7" w:themeFill="accent3" w:themeFillTint="3F"/>
      </w:tcPr>
    </w:tblStylePr>
    <w:tblStylePr w:type="band1Horz">
      <w:tblPr/>
      <w:tcPr>
        <w:tcBorders>
          <w:insideH w:val="nil"/>
          <w:insideV w:val="nil"/>
        </w:tcBorders>
        <w:shd w:val="clear" w:color="auto" w:fill="C9F0E7"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single" w:sz="8" w:space="0" w:color="F3E390" w:themeColor="accent5" w:themeTint="BF"/>
      </w:tblBorders>
    </w:tblPr>
    <w:tblStylePr w:type="firstRow">
      <w:pPr>
        <w:spacing w:before="0" w:after="0" w:line="240" w:lineRule="auto"/>
      </w:pPr>
      <w:rPr>
        <w:b/>
        <w:bCs/>
        <w:color w:val="FFFFFF" w:themeColor="background1"/>
      </w:rPr>
      <w:tblPr/>
      <w:tcPr>
        <w:tc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nil"/>
          <w:insideV w:val="nil"/>
        </w:tcBorders>
        <w:shd w:val="clear" w:color="auto" w:fill="EFDB6C" w:themeFill="accent5"/>
      </w:tcPr>
    </w:tblStylePr>
    <w:tblStylePr w:type="lastRow">
      <w:pPr>
        <w:spacing w:before="0" w:after="0" w:line="240" w:lineRule="auto"/>
      </w:pPr>
      <w:rPr>
        <w:b/>
        <w:bCs/>
      </w:rPr>
      <w:tblPr/>
      <w:tcPr>
        <w:tcBorders>
          <w:top w:val="double" w:sz="6"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5" w:themeFillTint="3F"/>
      </w:tcPr>
    </w:tblStylePr>
    <w:tblStylePr w:type="band1Horz">
      <w:tblPr/>
      <w:tcPr>
        <w:tcBorders>
          <w:insideH w:val="nil"/>
          <w:insideV w:val="nil"/>
        </w:tcBorders>
        <w:shd w:val="clear" w:color="auto" w:fill="FBF6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tblBorders>
    </w:tblPr>
    <w:tblStylePr w:type="firstRow">
      <w:pPr>
        <w:spacing w:before="0" w:after="0" w:line="240" w:lineRule="auto"/>
      </w:pPr>
      <w:rPr>
        <w:b/>
        <w:bCs/>
        <w:color w:val="FFFFFF" w:themeColor="background1"/>
      </w:rPr>
      <w:tblPr/>
      <w:tcPr>
        <w:tc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shd w:val="clear" w:color="auto" w:fill="512D6D" w:themeFill="accent6"/>
      </w:tcPr>
    </w:tblStylePr>
    <w:tblStylePr w:type="lastRow">
      <w:pPr>
        <w:spacing w:before="0" w:after="0" w:line="240" w:lineRule="auto"/>
      </w:pPr>
      <w:rPr>
        <w:b/>
        <w:bCs/>
      </w:rPr>
      <w:tblPr/>
      <w:tcPr>
        <w:tcBorders>
          <w:top w:val="double" w:sz="6"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6" w:themeFillTint="3F"/>
      </w:tcPr>
    </w:tblStylePr>
    <w:tblStylePr w:type="band1Horz">
      <w:tblPr/>
      <w:tcPr>
        <w:tcBorders>
          <w:insideH w:val="nil"/>
          <w:insideV w:val="nil"/>
        </w:tcBorders>
        <w:shd w:val="clear" w:color="auto" w:fill="D5C0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7B5" w:themeFill="accent1"/>
      </w:tcPr>
    </w:tblStylePr>
    <w:tblStylePr w:type="lastCol">
      <w:rPr>
        <w:b/>
        <w:bCs/>
        <w:color w:val="FFFFFF" w:themeColor="background1"/>
      </w:rPr>
      <w:tblPr/>
      <w:tcPr>
        <w:tcBorders>
          <w:left w:val="nil"/>
          <w:right w:val="nil"/>
          <w:insideH w:val="nil"/>
          <w:insideV w:val="nil"/>
        </w:tcBorders>
        <w:shd w:val="clear" w:color="auto" w:fill="00A7B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9B" w:themeFill="accent3"/>
      </w:tcPr>
    </w:tblStylePr>
    <w:tblStylePr w:type="lastCol">
      <w:rPr>
        <w:b/>
        <w:bCs/>
        <w:color w:val="FFFFFF" w:themeColor="background1"/>
      </w:rPr>
      <w:tblPr/>
      <w:tcPr>
        <w:tcBorders>
          <w:left w:val="nil"/>
          <w:right w:val="nil"/>
          <w:insideH w:val="nil"/>
          <w:insideV w:val="nil"/>
        </w:tcBorders>
        <w:shd w:val="clear" w:color="auto" w:fill="33B9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5"/>
      </w:tcPr>
    </w:tblStylePr>
    <w:tblStylePr w:type="lastCol">
      <w:rPr>
        <w:b/>
        <w:bCs/>
        <w:color w:val="FFFFFF" w:themeColor="background1"/>
      </w:rPr>
      <w:tblPr/>
      <w:tcPr>
        <w:tcBorders>
          <w:left w:val="nil"/>
          <w:right w:val="nil"/>
          <w:insideH w:val="nil"/>
          <w:insideV w:val="nil"/>
        </w:tcBorders>
        <w:shd w:val="clear" w:color="auto" w:fill="EFDB6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6"/>
      </w:tcPr>
    </w:tblStylePr>
    <w:tblStylePr w:type="lastCol">
      <w:rPr>
        <w:b/>
        <w:bCs/>
        <w:color w:val="FFFFFF" w:themeColor="background1"/>
      </w:rPr>
      <w:tblPr/>
      <w:tcPr>
        <w:tcBorders>
          <w:left w:val="nil"/>
          <w:right w:val="nil"/>
          <w:insideH w:val="nil"/>
          <w:insideV w:val="nil"/>
        </w:tcBorders>
        <w:shd w:val="clear" w:color="auto" w:fill="512D6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639213">
      <w:bodyDiv w:val="1"/>
      <w:marLeft w:val="0"/>
      <w:marRight w:val="0"/>
      <w:marTop w:val="0"/>
      <w:marBottom w:val="0"/>
      <w:divBdr>
        <w:top w:val="none" w:sz="0" w:space="0" w:color="auto"/>
        <w:left w:val="none" w:sz="0" w:space="0" w:color="auto"/>
        <w:bottom w:val="none" w:sz="0" w:space="0" w:color="auto"/>
        <w:right w:val="none" w:sz="0" w:space="0" w:color="auto"/>
      </w:divBdr>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bal@lbst.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uogerhverv@lbst.d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oeringsportalen.dk" TargetMode="External"/><Relationship Id="rId4" Type="http://schemas.openxmlformats.org/officeDocument/2006/relationships/webSettings" Target="webSettings.xml"/><Relationship Id="rId9" Type="http://schemas.openxmlformats.org/officeDocument/2006/relationships/hyperlink" Target="mailto:kafige@lbst.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NaturErhvervstyrelsen">
      <a:dk1>
        <a:srgbClr val="000000"/>
      </a:dk1>
      <a:lt1>
        <a:sysClr val="window" lastClr="FFFFFF"/>
      </a:lt1>
      <a:dk2>
        <a:srgbClr val="BFE9EC"/>
      </a:dk2>
      <a:lt2>
        <a:srgbClr val="E5F6F7"/>
      </a:lt2>
      <a:accent1>
        <a:srgbClr val="00A7B5"/>
      </a:accent1>
      <a:accent2>
        <a:srgbClr val="003127"/>
      </a:accent2>
      <a:accent3>
        <a:srgbClr val="33B99B"/>
      </a:accent3>
      <a:accent4>
        <a:srgbClr val="0085AD"/>
      </a:accent4>
      <a:accent5>
        <a:srgbClr val="EFDB6C"/>
      </a:accent5>
      <a:accent6>
        <a:srgbClr val="512D6D"/>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46E9CC86.dotm</Template>
  <TotalTime>49</TotalTime>
  <Pages>2</Pages>
  <Words>357</Words>
  <Characters>2520</Characters>
  <Application>Microsoft Office Word</Application>
  <DocSecurity>0</DocSecurity>
  <Lines>90</Lines>
  <Paragraphs>47</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SRKL</dc:creator>
  <cp:keywords/>
  <dc:description/>
  <cp:lastModifiedBy>Kardo Filip Georgiev (LFST)</cp:lastModifiedBy>
  <cp:revision>25</cp:revision>
  <cp:lastPrinted>2018-05-18T11:09:00Z</cp:lastPrinted>
  <dcterms:created xsi:type="dcterms:W3CDTF">2018-05-18T08:36:00Z</dcterms:created>
  <dcterms:modified xsi:type="dcterms:W3CDTF">2020-04-27T07:53:00Z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ContentRemapped">
    <vt:lpwstr>true</vt:lpwstr>
  </property>
  <property fmtid="{D5CDD505-2E9C-101B-9397-08002B2CF9AE}" pid="12" name="SD_DocumentLanguageString">
    <vt:lpwstr>Dansk</vt:lpwstr>
  </property>
  <property fmtid="{D5CDD505-2E9C-101B-9397-08002B2CF9AE}" pid="13" name="SD_CtlText_Usersettings_Userprofile">
    <vt:lpwstr>SRKL</vt:lpwstr>
  </property>
  <property fmtid="{D5CDD505-2E9C-101B-9397-08002B2CF9AE}" pid="14" name="SD_CtlText_Generelt_CaseNo">
    <vt:lpwstr>&lt;sagsnr&gt;</vt:lpwstr>
  </property>
  <property fmtid="{D5CDD505-2E9C-101B-9397-08002B2CF9AE}" pid="15" name="SD_UserprofileName">
    <vt:lpwstr>NAER</vt:lpwstr>
  </property>
  <property fmtid="{D5CDD505-2E9C-101B-9397-08002B2CF9AE}" pid="16" name="SD_Office_OFF_ID">
    <vt:lpwstr>109</vt:lpwstr>
  </property>
  <property fmtid="{D5CDD505-2E9C-101B-9397-08002B2CF9AE}" pid="17" name="CurrentOfficeID">
    <vt:lpwstr>109</vt:lpwstr>
  </property>
  <property fmtid="{D5CDD505-2E9C-101B-9397-08002B2CF9AE}" pid="18" name="SD_Office_OFF_Organisation">
    <vt:lpwstr>NAER</vt:lpwstr>
  </property>
  <property fmtid="{D5CDD505-2E9C-101B-9397-08002B2CF9AE}" pid="19" name="SD_Office_OFF_ArtworkDefinition">
    <vt:lpwstr>MFVM</vt:lpwstr>
  </property>
  <property fmtid="{D5CDD505-2E9C-101B-9397-08002B2CF9AE}" pid="20" name="SD_Office_OFF_LogoFileName">
    <vt:lpwstr>NAER</vt:lpwstr>
  </property>
  <property fmtid="{D5CDD505-2E9C-101B-9397-08002B2CF9AE}" pid="21" name="SD_Office_OFF_Institution">
    <vt:lpwstr>Naturerhvervsstyrelsen</vt:lpwstr>
  </property>
  <property fmtid="{D5CDD505-2E9C-101B-9397-08002B2CF9AE}" pid="22" name="SD_Office_OFF_Institution_EN">
    <vt:lpwstr>The Danish AgriFish Agency</vt:lpwstr>
  </property>
  <property fmtid="{D5CDD505-2E9C-101B-9397-08002B2CF9AE}" pid="23" name="SD_Office_OFF_kontor">
    <vt:lpwstr>&lt;enhed&gt;</vt:lpwstr>
  </property>
  <property fmtid="{D5CDD505-2E9C-101B-9397-08002B2CF9AE}" pid="24" name="SD_Office_OFF_Department">
    <vt:lpwstr>&lt;enhed&gt;</vt:lpwstr>
  </property>
  <property fmtid="{D5CDD505-2E9C-101B-9397-08002B2CF9AE}" pid="25" name="SD_Office_OFF_Department_EN">
    <vt:lpwstr>&lt;enhed&gt;</vt:lpwstr>
  </property>
  <property fmtid="{D5CDD505-2E9C-101B-9397-08002B2CF9AE}" pid="26" name="SD_Office_OFF_Footertext">
    <vt:lpwstr/>
  </property>
  <property fmtid="{D5CDD505-2E9C-101B-9397-08002B2CF9AE}" pid="27" name="SD_Office_OFF_AddressA">
    <vt:lpwstr>Nyropsgade 30</vt:lpwstr>
  </property>
  <property fmtid="{D5CDD505-2E9C-101B-9397-08002B2CF9AE}" pid="28" name="SD_Office_OFF_AddressB">
    <vt:lpwstr/>
  </property>
  <property fmtid="{D5CDD505-2E9C-101B-9397-08002B2CF9AE}" pid="29" name="SD_Office_OFF_AddressC">
    <vt:lpwstr/>
  </property>
  <property fmtid="{D5CDD505-2E9C-101B-9397-08002B2CF9AE}" pid="30" name="SD_Office_OFF_AddressCollected">
    <vt:lpwstr>Nyropsgade 30</vt:lpwstr>
  </property>
  <property fmtid="{D5CDD505-2E9C-101B-9397-08002B2CF9AE}" pid="31" name="SD_Office_OFF_AddressD">
    <vt:lpwstr>1780</vt:lpwstr>
  </property>
  <property fmtid="{D5CDD505-2E9C-101B-9397-08002B2CF9AE}" pid="32" name="SD_Office_OFF_City">
    <vt:lpwstr>København V</vt:lpwstr>
  </property>
  <property fmtid="{D5CDD505-2E9C-101B-9397-08002B2CF9AE}" pid="33" name="SD_Office_OFF_City_EN">
    <vt:lpwstr>Copenhagen V Denmark</vt:lpwstr>
  </property>
  <property fmtid="{D5CDD505-2E9C-101B-9397-08002B2CF9AE}" pid="34" name="SD_Office_OFF_Phone">
    <vt:lpwstr>33 95 80 00</vt:lpwstr>
  </property>
  <property fmtid="{D5CDD505-2E9C-101B-9397-08002B2CF9AE}" pid="35" name="SD_Office_OFF_Fax">
    <vt:lpwstr/>
  </property>
  <property fmtid="{D5CDD505-2E9C-101B-9397-08002B2CF9AE}" pid="36" name="SD_Office_OFF_Email">
    <vt:lpwstr>mail@naturerhverv.dk</vt:lpwstr>
  </property>
  <property fmtid="{D5CDD505-2E9C-101B-9397-08002B2CF9AE}" pid="37" name="SD_Office_OFF_Web">
    <vt:lpwstr>www.naturerhverv.dk</vt:lpwstr>
  </property>
  <property fmtid="{D5CDD505-2E9C-101B-9397-08002B2CF9AE}" pid="38" name="SD_Office_OFF_CVR">
    <vt:lpwstr/>
  </property>
  <property fmtid="{D5CDD505-2E9C-101B-9397-08002B2CF9AE}" pid="39" name="SD_Office_OFF_EAN">
    <vt:lpwstr>5798000877955</vt:lpwstr>
  </property>
  <property fmtid="{D5CDD505-2E9C-101B-9397-08002B2CF9AE}" pid="40" name="SD_Office_OFF_ColorTheme">
    <vt:lpwstr>MFVM - NaturErhvervstyrelsen</vt:lpwstr>
  </property>
  <property fmtid="{D5CDD505-2E9C-101B-9397-08002B2CF9AE}" pid="41" name="USR_Name">
    <vt:lpwstr>&lt;navn&gt;</vt:lpwstr>
  </property>
  <property fmtid="{D5CDD505-2E9C-101B-9397-08002B2CF9AE}" pid="42" name="USR_Initials">
    <vt:lpwstr>&lt;initialer&gt;</vt:lpwstr>
  </property>
  <property fmtid="{D5CDD505-2E9C-101B-9397-08002B2CF9AE}" pid="43" name="USR_Title">
    <vt:lpwstr>&lt;titel&gt;</vt:lpwstr>
  </property>
  <property fmtid="{D5CDD505-2E9C-101B-9397-08002B2CF9AE}" pid="44" name="USR_DirectPhone">
    <vt:lpwstr>&lt;telefon&gt;</vt:lpwstr>
  </property>
  <property fmtid="{D5CDD505-2E9C-101B-9397-08002B2CF9AE}" pid="45" name="USR_Mobile">
    <vt:lpwstr>&lt;mobil&gt;</vt:lpwstr>
  </property>
  <property fmtid="{D5CDD505-2E9C-101B-9397-08002B2CF9AE}" pid="46" name="USR_Email">
    <vt:lpwstr>&lt;email&gt;</vt:lpwstr>
  </property>
  <property fmtid="{D5CDD505-2E9C-101B-9397-08002B2CF9AE}" pid="47" name="DocumentInfoFinished">
    <vt:lpwstr>True</vt:lpwstr>
  </property>
  <property fmtid="{D5CDD505-2E9C-101B-9397-08002B2CF9AE}" pid="48" name="LastCompletedArtworkDefinition">
    <vt:lpwstr>MFVM</vt:lpwstr>
  </property>
  <property fmtid="{D5CDD505-2E9C-101B-9397-08002B2CF9AE}" pid="49" name="SD_DocumentLanguage">
    <vt:lpwstr>da-DK</vt:lpwstr>
  </property>
  <property fmtid="{D5CDD505-2E9C-101B-9397-08002B2CF9AE}" pid="50" name="sdDocumentDate">
    <vt:lpwstr>42836</vt:lpwstr>
  </property>
  <property fmtid="{D5CDD505-2E9C-101B-9397-08002B2CF9AE}" pid="51" name="sdDocumentDateFormat">
    <vt:lpwstr>da-DK:'Den' d. MMMM yyyy</vt:lpwstr>
  </property>
</Properties>
</file>