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3366" w14:textId="77777777" w:rsidR="004143DE" w:rsidRPr="004143DE" w:rsidRDefault="004143DE" w:rsidP="004143DE">
      <w:pPr>
        <w:pStyle w:val="Ingenafstand"/>
        <w:jc w:val="center"/>
        <w:rPr>
          <w:rFonts w:ascii="Times New Roman" w:hAnsi="Times New Roman" w:cs="Times New Roman"/>
          <w:b/>
          <w:sz w:val="24"/>
          <w:szCs w:val="24"/>
        </w:rPr>
      </w:pPr>
      <w:r w:rsidRPr="004143DE">
        <w:rPr>
          <w:rFonts w:ascii="Times New Roman" w:hAnsi="Times New Roman" w:cs="Times New Roman"/>
          <w:b/>
          <w:sz w:val="24"/>
          <w:szCs w:val="24"/>
        </w:rPr>
        <w:t>Bekendtgørelse om registrering af ledningsejere</w:t>
      </w:r>
    </w:p>
    <w:p w14:paraId="696585A0" w14:textId="77777777" w:rsidR="004143DE" w:rsidRDefault="004143DE" w:rsidP="004143DE">
      <w:pPr>
        <w:pStyle w:val="Ingenafstand"/>
        <w:rPr>
          <w:rFonts w:ascii="Times New Roman" w:hAnsi="Times New Roman" w:cs="Times New Roman"/>
          <w:sz w:val="24"/>
          <w:szCs w:val="24"/>
        </w:rPr>
      </w:pPr>
    </w:p>
    <w:p w14:paraId="76C44674" w14:textId="59EDBAAC" w:rsidR="004143DE" w:rsidRPr="004143DE" w:rsidRDefault="004143DE" w:rsidP="004143DE">
      <w:pPr>
        <w:pStyle w:val="Ingenafstand"/>
        <w:rPr>
          <w:rFonts w:ascii="Times New Roman" w:hAnsi="Times New Roman" w:cs="Times New Roman"/>
          <w:sz w:val="24"/>
          <w:szCs w:val="24"/>
        </w:rPr>
      </w:pPr>
      <w:r w:rsidRPr="004143DE">
        <w:rPr>
          <w:rFonts w:ascii="Times New Roman" w:hAnsi="Times New Roman" w:cs="Times New Roman"/>
          <w:sz w:val="24"/>
          <w:szCs w:val="24"/>
        </w:rPr>
        <w:t xml:space="preserve">I medfør af § 4, stk. 2 og 3, § 7, stk. 3, § 8, § 9, stk. 2 og 5, </w:t>
      </w:r>
      <w:r w:rsidR="000451C6">
        <w:rPr>
          <w:rFonts w:ascii="Times New Roman" w:hAnsi="Times New Roman" w:cs="Times New Roman"/>
          <w:sz w:val="24"/>
          <w:szCs w:val="24"/>
        </w:rPr>
        <w:t xml:space="preserve">§ 9 c, stk. 3, </w:t>
      </w:r>
      <w:r w:rsidRPr="004143DE">
        <w:rPr>
          <w:rFonts w:ascii="Times New Roman" w:hAnsi="Times New Roman" w:cs="Times New Roman"/>
          <w:sz w:val="24"/>
          <w:szCs w:val="24"/>
        </w:rPr>
        <w:t>§ 10, stk. 1, § 11, stk. 1 og 2, § 13, stk. 2, og § 14, stk. 2, i lov om registrering af ledningsejere, jf. lovbekendtgørelse nr</w:t>
      </w:r>
      <w:r w:rsidRPr="00D64915">
        <w:rPr>
          <w:rFonts w:ascii="Times New Roman" w:hAnsi="Times New Roman" w:cs="Times New Roman"/>
          <w:sz w:val="24"/>
          <w:szCs w:val="24"/>
        </w:rPr>
        <w:t xml:space="preserve">. </w:t>
      </w:r>
      <w:r w:rsidR="003152B7" w:rsidRPr="00D64915">
        <w:rPr>
          <w:rFonts w:ascii="Times New Roman" w:hAnsi="Times New Roman" w:cs="Times New Roman"/>
          <w:sz w:val="24"/>
          <w:szCs w:val="24"/>
        </w:rPr>
        <w:t>X</w:t>
      </w:r>
      <w:r w:rsidRPr="00D64915">
        <w:rPr>
          <w:rFonts w:ascii="Times New Roman" w:hAnsi="Times New Roman" w:cs="Times New Roman"/>
          <w:sz w:val="24"/>
          <w:szCs w:val="24"/>
        </w:rPr>
        <w:t xml:space="preserve"> af </w:t>
      </w:r>
      <w:r w:rsidR="003152B7" w:rsidRPr="00D64915">
        <w:rPr>
          <w:rFonts w:ascii="Times New Roman" w:hAnsi="Times New Roman" w:cs="Times New Roman"/>
          <w:sz w:val="24"/>
          <w:szCs w:val="24"/>
        </w:rPr>
        <w:t>X</w:t>
      </w:r>
      <w:r w:rsidRPr="00D64915">
        <w:rPr>
          <w:rFonts w:ascii="Times New Roman" w:hAnsi="Times New Roman" w:cs="Times New Roman"/>
          <w:sz w:val="24"/>
          <w:szCs w:val="24"/>
        </w:rPr>
        <w:t xml:space="preserve">. </w:t>
      </w:r>
      <w:r w:rsidR="00ED2FC6" w:rsidRPr="00D64915">
        <w:rPr>
          <w:rFonts w:ascii="Times New Roman" w:hAnsi="Times New Roman" w:cs="Times New Roman"/>
          <w:sz w:val="24"/>
          <w:szCs w:val="24"/>
        </w:rPr>
        <w:t>marts</w:t>
      </w:r>
      <w:r w:rsidRPr="00D64915">
        <w:rPr>
          <w:rFonts w:ascii="Times New Roman" w:hAnsi="Times New Roman" w:cs="Times New Roman"/>
          <w:sz w:val="24"/>
          <w:szCs w:val="24"/>
        </w:rPr>
        <w:t xml:space="preserve"> 201</w:t>
      </w:r>
      <w:r w:rsidR="00ED2FC6" w:rsidRPr="00D64915">
        <w:rPr>
          <w:rFonts w:ascii="Times New Roman" w:hAnsi="Times New Roman" w:cs="Times New Roman"/>
          <w:sz w:val="24"/>
          <w:szCs w:val="24"/>
        </w:rPr>
        <w:t>8</w:t>
      </w:r>
      <w:r w:rsidRPr="00D64915">
        <w:rPr>
          <w:rFonts w:ascii="Times New Roman" w:hAnsi="Times New Roman" w:cs="Times New Roman"/>
          <w:sz w:val="24"/>
          <w:szCs w:val="24"/>
        </w:rPr>
        <w:t>, fast</w:t>
      </w:r>
      <w:r w:rsidRPr="004143DE">
        <w:rPr>
          <w:rFonts w:ascii="Times New Roman" w:hAnsi="Times New Roman" w:cs="Times New Roman"/>
          <w:sz w:val="24"/>
          <w:szCs w:val="24"/>
        </w:rPr>
        <w:t>sættes:</w:t>
      </w:r>
    </w:p>
    <w:p w14:paraId="62CFCF98"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Kapitel 1</w:t>
      </w:r>
    </w:p>
    <w:p w14:paraId="595BD302" w14:textId="77777777" w:rsidR="004143DE" w:rsidRPr="004143DE" w:rsidRDefault="004143DE" w:rsidP="004143DE">
      <w:pPr>
        <w:pStyle w:val="Ingenafstand"/>
        <w:jc w:val="center"/>
        <w:rPr>
          <w:rFonts w:ascii="Times New Roman" w:hAnsi="Times New Roman" w:cs="Times New Roman"/>
          <w:sz w:val="24"/>
          <w:szCs w:val="24"/>
        </w:rPr>
      </w:pPr>
    </w:p>
    <w:p w14:paraId="32BAD6EF"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Ledningsejerregistret</w:t>
      </w:r>
    </w:p>
    <w:p w14:paraId="44D4552F" w14:textId="77777777" w:rsidR="004143DE" w:rsidRPr="004143DE" w:rsidRDefault="004143DE" w:rsidP="004143DE">
      <w:pPr>
        <w:pStyle w:val="Ingenafstand"/>
        <w:rPr>
          <w:rFonts w:ascii="Times New Roman" w:hAnsi="Times New Roman" w:cs="Times New Roman"/>
          <w:sz w:val="24"/>
          <w:szCs w:val="24"/>
        </w:rPr>
      </w:pPr>
    </w:p>
    <w:p w14:paraId="20D4B50E" w14:textId="699F01BB" w:rsidR="004143DE" w:rsidRPr="004143DE" w:rsidRDefault="004143DE" w:rsidP="004143DE">
      <w:pPr>
        <w:pStyle w:val="Ingenafstand"/>
        <w:rPr>
          <w:rFonts w:ascii="Times New Roman" w:hAnsi="Times New Roman" w:cs="Times New Roman"/>
          <w:sz w:val="24"/>
          <w:szCs w:val="24"/>
        </w:rPr>
      </w:pPr>
      <w:r w:rsidRPr="004143DE">
        <w:rPr>
          <w:rStyle w:val="paragrafnr1"/>
          <w:rFonts w:ascii="Times New Roman" w:hAnsi="Times New Roman" w:cs="Times New Roman"/>
        </w:rPr>
        <w:t>§ 1.</w:t>
      </w:r>
      <w:r w:rsidRPr="004143DE">
        <w:rPr>
          <w:rFonts w:ascii="Times New Roman" w:hAnsi="Times New Roman" w:cs="Times New Roman"/>
          <w:sz w:val="24"/>
          <w:szCs w:val="24"/>
        </w:rPr>
        <w:t xml:space="preserve"> </w:t>
      </w:r>
      <w:r w:rsidR="00602C6E">
        <w:rPr>
          <w:rFonts w:ascii="Times New Roman" w:hAnsi="Times New Roman" w:cs="Times New Roman"/>
          <w:sz w:val="24"/>
          <w:szCs w:val="24"/>
        </w:rPr>
        <w:t xml:space="preserve">Ifølge lov om registrering af ledningsejere § 2 fører </w:t>
      </w:r>
      <w:r w:rsidR="004B5006">
        <w:rPr>
          <w:rFonts w:ascii="Times New Roman" w:hAnsi="Times New Roman" w:cs="Times New Roman"/>
          <w:sz w:val="24"/>
          <w:szCs w:val="24"/>
        </w:rPr>
        <w:t>E</w:t>
      </w:r>
      <w:r w:rsidR="003F795D">
        <w:rPr>
          <w:rFonts w:ascii="Times New Roman" w:hAnsi="Times New Roman" w:cs="Times New Roman"/>
          <w:sz w:val="24"/>
          <w:szCs w:val="24"/>
        </w:rPr>
        <w:t>nergi-, Forsynings- og Klimaministeriet</w:t>
      </w:r>
      <w:r w:rsidRPr="004143DE">
        <w:rPr>
          <w:rFonts w:ascii="Times New Roman" w:hAnsi="Times New Roman" w:cs="Times New Roman"/>
          <w:sz w:val="24"/>
          <w:szCs w:val="24"/>
        </w:rPr>
        <w:t xml:space="preserve"> et register over ejere af ledninger, der er nedgravet i jord eller nedgravet i eller anbragt på havbunden inden for det danske søterritorium.</w:t>
      </w:r>
      <w:r w:rsidR="001B5072" w:rsidRPr="004143DE" w:rsidDel="001B5072">
        <w:rPr>
          <w:rFonts w:ascii="Times New Roman" w:hAnsi="Times New Roman" w:cs="Times New Roman"/>
          <w:sz w:val="24"/>
          <w:szCs w:val="24"/>
        </w:rPr>
        <w:t xml:space="preserve"> </w:t>
      </w:r>
    </w:p>
    <w:p w14:paraId="1B32B0C8" w14:textId="141262B0" w:rsidR="004143DE" w:rsidRDefault="00916493"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Den daglige administration af </w:t>
      </w:r>
      <w:r w:rsidR="00FD6B83">
        <w:rPr>
          <w:rFonts w:ascii="Times New Roman" w:hAnsi="Times New Roman" w:cs="Times New Roman"/>
          <w:sz w:val="24"/>
          <w:szCs w:val="24"/>
        </w:rPr>
        <w:t>L</w:t>
      </w:r>
      <w:r w:rsidR="004143DE" w:rsidRPr="004143DE">
        <w:rPr>
          <w:rFonts w:ascii="Times New Roman" w:hAnsi="Times New Roman" w:cs="Times New Roman"/>
          <w:sz w:val="24"/>
          <w:szCs w:val="24"/>
        </w:rPr>
        <w:t xml:space="preserve">edningsejerregistret varetages af sekretariatet for </w:t>
      </w:r>
      <w:r w:rsidR="00955340">
        <w:rPr>
          <w:rFonts w:ascii="Times New Roman" w:hAnsi="Times New Roman" w:cs="Times New Roman"/>
          <w:sz w:val="24"/>
          <w:szCs w:val="24"/>
        </w:rPr>
        <w:t>L</w:t>
      </w:r>
      <w:r w:rsidR="004143DE" w:rsidRPr="004143DE">
        <w:rPr>
          <w:rFonts w:ascii="Times New Roman" w:hAnsi="Times New Roman" w:cs="Times New Roman"/>
          <w:sz w:val="24"/>
          <w:szCs w:val="24"/>
        </w:rPr>
        <w:t>edningsejerregistret (LER-sekretariatet), jf. lov om registrering af ledningsejere, § 13, stk. 1.</w:t>
      </w:r>
    </w:p>
    <w:p w14:paraId="6712558F" w14:textId="3DAC73E7" w:rsidR="00916493" w:rsidRPr="00916493" w:rsidRDefault="00916493" w:rsidP="004143DE">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3.</w:t>
      </w:r>
      <w:r>
        <w:rPr>
          <w:rFonts w:ascii="Times New Roman" w:hAnsi="Times New Roman" w:cs="Times New Roman"/>
          <w:sz w:val="24"/>
          <w:szCs w:val="24"/>
        </w:rPr>
        <w:t xml:space="preserve"> Ledningsejerregistret </w:t>
      </w:r>
      <w:r w:rsidR="00DC1AA6">
        <w:rPr>
          <w:rFonts w:ascii="Times New Roman" w:hAnsi="Times New Roman" w:cs="Times New Roman"/>
          <w:sz w:val="24"/>
          <w:szCs w:val="24"/>
        </w:rPr>
        <w:t xml:space="preserve">formidler kontakt mellem </w:t>
      </w:r>
      <w:r w:rsidR="00975DD5">
        <w:rPr>
          <w:rFonts w:ascii="Times New Roman" w:hAnsi="Times New Roman" w:cs="Times New Roman"/>
          <w:sz w:val="24"/>
          <w:szCs w:val="24"/>
        </w:rPr>
        <w:t xml:space="preserve">en </w:t>
      </w:r>
      <w:r w:rsidR="00B65761">
        <w:rPr>
          <w:rFonts w:ascii="Times New Roman" w:hAnsi="Times New Roman" w:cs="Times New Roman"/>
          <w:sz w:val="24"/>
          <w:szCs w:val="24"/>
        </w:rPr>
        <w:t xml:space="preserve">ledningsejer og </w:t>
      </w:r>
      <w:r w:rsidR="00DC1AA6">
        <w:rPr>
          <w:rFonts w:ascii="Times New Roman" w:hAnsi="Times New Roman" w:cs="Times New Roman"/>
          <w:sz w:val="24"/>
          <w:szCs w:val="24"/>
        </w:rPr>
        <w:t>en graveaktør</w:t>
      </w:r>
      <w:r w:rsidR="00007FE0">
        <w:rPr>
          <w:rFonts w:ascii="Times New Roman" w:hAnsi="Times New Roman" w:cs="Times New Roman"/>
          <w:sz w:val="24"/>
          <w:szCs w:val="24"/>
        </w:rPr>
        <w:t xml:space="preserve"> eller enhver anden, der kan forespørge efter lovens § 9, stk. 4</w:t>
      </w:r>
      <w:r w:rsidR="009F30BE">
        <w:rPr>
          <w:rFonts w:ascii="Times New Roman" w:hAnsi="Times New Roman" w:cs="Times New Roman"/>
          <w:sz w:val="24"/>
          <w:szCs w:val="24"/>
        </w:rPr>
        <w:t>, der har forespurgt</w:t>
      </w:r>
      <w:r w:rsidR="00DC1AA6">
        <w:rPr>
          <w:rFonts w:ascii="Times New Roman" w:hAnsi="Times New Roman" w:cs="Times New Roman"/>
          <w:sz w:val="24"/>
          <w:szCs w:val="24"/>
        </w:rPr>
        <w:t xml:space="preserve"> om ledningsoplysninger i </w:t>
      </w:r>
      <w:r w:rsidR="00636088">
        <w:rPr>
          <w:rFonts w:ascii="Times New Roman" w:hAnsi="Times New Roman" w:cs="Times New Roman"/>
          <w:sz w:val="24"/>
          <w:szCs w:val="24"/>
        </w:rPr>
        <w:t xml:space="preserve">et </w:t>
      </w:r>
      <w:r w:rsidR="00067D2C">
        <w:rPr>
          <w:rFonts w:ascii="Times New Roman" w:hAnsi="Times New Roman" w:cs="Times New Roman"/>
          <w:sz w:val="24"/>
          <w:szCs w:val="24"/>
        </w:rPr>
        <w:t xml:space="preserve">geografisk afgrænset </w:t>
      </w:r>
      <w:r w:rsidR="00DC1AA6">
        <w:rPr>
          <w:rFonts w:ascii="Times New Roman" w:hAnsi="Times New Roman" w:cs="Times New Roman"/>
          <w:sz w:val="24"/>
          <w:szCs w:val="24"/>
        </w:rPr>
        <w:t>område</w:t>
      </w:r>
      <w:r>
        <w:rPr>
          <w:rFonts w:ascii="Times New Roman" w:hAnsi="Times New Roman" w:cs="Times New Roman"/>
          <w:sz w:val="24"/>
          <w:szCs w:val="24"/>
        </w:rPr>
        <w:t>.</w:t>
      </w:r>
    </w:p>
    <w:p w14:paraId="02B4A235" w14:textId="77777777" w:rsidR="004143DE" w:rsidRDefault="004143DE" w:rsidP="004143DE">
      <w:pPr>
        <w:pStyle w:val="Ingenafstand"/>
        <w:rPr>
          <w:rFonts w:ascii="Times New Roman" w:hAnsi="Times New Roman" w:cs="Times New Roman"/>
          <w:sz w:val="24"/>
          <w:szCs w:val="24"/>
        </w:rPr>
      </w:pPr>
    </w:p>
    <w:p w14:paraId="66BF6B8C"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Kapitel 2</w:t>
      </w:r>
    </w:p>
    <w:p w14:paraId="588DBEB7" w14:textId="77777777" w:rsidR="004143DE" w:rsidRPr="004143DE" w:rsidRDefault="004143DE" w:rsidP="004143DE">
      <w:pPr>
        <w:pStyle w:val="Ingenafstand"/>
        <w:jc w:val="center"/>
        <w:rPr>
          <w:rFonts w:ascii="Times New Roman" w:hAnsi="Times New Roman" w:cs="Times New Roman"/>
          <w:sz w:val="24"/>
          <w:szCs w:val="24"/>
        </w:rPr>
      </w:pPr>
    </w:p>
    <w:p w14:paraId="50DA4FB1"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Indberetningspligt til ledningsejerregistret</w:t>
      </w:r>
    </w:p>
    <w:p w14:paraId="623011A4" w14:textId="77777777" w:rsidR="004143DE" w:rsidRPr="004143DE" w:rsidRDefault="004143DE" w:rsidP="004143DE">
      <w:pPr>
        <w:pStyle w:val="Ingenafstand"/>
        <w:rPr>
          <w:rFonts w:ascii="Times New Roman" w:hAnsi="Times New Roman" w:cs="Times New Roman"/>
          <w:sz w:val="24"/>
          <w:szCs w:val="24"/>
        </w:rPr>
      </w:pPr>
    </w:p>
    <w:p w14:paraId="6921A056" w14:textId="0B28C4A4" w:rsidR="004143DE" w:rsidRDefault="004143DE" w:rsidP="004143DE">
      <w:pPr>
        <w:pStyle w:val="Ingenafstand"/>
        <w:rPr>
          <w:rFonts w:ascii="Times New Roman" w:hAnsi="Times New Roman" w:cs="Times New Roman"/>
          <w:sz w:val="24"/>
          <w:szCs w:val="24"/>
        </w:rPr>
      </w:pPr>
      <w:r w:rsidRPr="004143DE">
        <w:rPr>
          <w:rStyle w:val="paragrafnr2"/>
          <w:rFonts w:ascii="Times New Roman" w:hAnsi="Times New Roman" w:cs="Times New Roman"/>
        </w:rPr>
        <w:t>§ 2.</w:t>
      </w:r>
      <w:r w:rsidRPr="004143DE">
        <w:rPr>
          <w:rFonts w:ascii="Times New Roman" w:hAnsi="Times New Roman" w:cs="Times New Roman"/>
          <w:sz w:val="24"/>
          <w:szCs w:val="24"/>
        </w:rPr>
        <w:t xml:space="preserve"> Ejere af ledninger, som er omfattet af § 3, stk. 1, i lov om registrering af ledningsejere, har pligt til at foretage indberetning til </w:t>
      </w:r>
      <w:r w:rsidR="00FD6B83">
        <w:rPr>
          <w:rFonts w:ascii="Times New Roman" w:hAnsi="Times New Roman" w:cs="Times New Roman"/>
          <w:sz w:val="24"/>
          <w:szCs w:val="24"/>
        </w:rPr>
        <w:t>L</w:t>
      </w:r>
      <w:r w:rsidRPr="004143DE">
        <w:rPr>
          <w:rFonts w:ascii="Times New Roman" w:hAnsi="Times New Roman" w:cs="Times New Roman"/>
          <w:sz w:val="24"/>
          <w:szCs w:val="24"/>
        </w:rPr>
        <w:t>edningsejerregistret efter reglerne i dette kapitel.</w:t>
      </w:r>
    </w:p>
    <w:p w14:paraId="4A10E253" w14:textId="77777777" w:rsidR="004143DE" w:rsidRPr="004143DE" w:rsidRDefault="004143DE" w:rsidP="004143DE">
      <w:pPr>
        <w:pStyle w:val="Ingenafstand"/>
        <w:rPr>
          <w:rFonts w:ascii="Times New Roman" w:hAnsi="Times New Roman" w:cs="Times New Roman"/>
          <w:sz w:val="24"/>
          <w:szCs w:val="24"/>
        </w:rPr>
      </w:pPr>
    </w:p>
    <w:p w14:paraId="04C77740" w14:textId="77777777" w:rsidR="004143DE" w:rsidRPr="004143DE" w:rsidRDefault="004143DE" w:rsidP="004143DE">
      <w:pPr>
        <w:pStyle w:val="Ingenafstand"/>
        <w:rPr>
          <w:rFonts w:ascii="Times New Roman" w:hAnsi="Times New Roman" w:cs="Times New Roman"/>
          <w:sz w:val="24"/>
          <w:szCs w:val="24"/>
        </w:rPr>
      </w:pPr>
      <w:r w:rsidRPr="004143DE">
        <w:rPr>
          <w:rStyle w:val="paragrafnr3"/>
          <w:rFonts w:ascii="Times New Roman" w:hAnsi="Times New Roman" w:cs="Times New Roman"/>
        </w:rPr>
        <w:t>§ 3.</w:t>
      </w:r>
      <w:r w:rsidRPr="004143DE">
        <w:rPr>
          <w:rFonts w:ascii="Times New Roman" w:hAnsi="Times New Roman" w:cs="Times New Roman"/>
          <w:sz w:val="24"/>
          <w:szCs w:val="24"/>
        </w:rPr>
        <w:t xml:space="preserve"> De af Forsvarsministeriet ejede ledninger, som er beliggende på ejendomme, som Forsvarsministeriet har rådighed over, er ikke omfattet af indberetningspligten.</w:t>
      </w:r>
    </w:p>
    <w:p w14:paraId="733697B5" w14:textId="2008C72B" w:rsidR="004143DE" w:rsidRPr="004143DE" w:rsidRDefault="00916493"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De i § 6 nævnte ledningsejeroplysninger skal indberettes for ledninger ejet af andre end Forsvarsministeriet, når ledningerne er beliggende på ejendomme, som Forsvarsministeriet har rådighed over, medmindre særlige offentlige beskyttelseshensyn taler imod en sådan indberetning.</w:t>
      </w:r>
    </w:p>
    <w:p w14:paraId="1066E335" w14:textId="2961C82F" w:rsidR="004143DE" w:rsidRPr="004143DE" w:rsidRDefault="00084FE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Ledningsejere skal indberette de i § 6 nævnte ledningsejeroplysninger for ledninger, som lejes af Forsvarsministeriet, medmindre særlige offentlige beskyttelseshensyn taler imod en sådan indberetning.</w:t>
      </w:r>
    </w:p>
    <w:p w14:paraId="562723D2" w14:textId="497F37E6" w:rsidR="004143DE" w:rsidRDefault="00084FE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4.</w:t>
      </w:r>
      <w:r w:rsidR="004143DE" w:rsidRPr="004143DE">
        <w:rPr>
          <w:rFonts w:ascii="Times New Roman" w:hAnsi="Times New Roman" w:cs="Times New Roman"/>
          <w:sz w:val="24"/>
          <w:szCs w:val="24"/>
        </w:rPr>
        <w:t xml:space="preserve"> Forsvarsministeren kan påbyde ledningsejere at undlade indberetning efter stk. 2 eller stk. 3 eller at slette allerede indberettede oplysninger, hvis særlige offentlige beskyttelseshensyn taler herfor.</w:t>
      </w:r>
    </w:p>
    <w:p w14:paraId="369618A4" w14:textId="77777777" w:rsidR="004143DE" w:rsidRPr="004143DE" w:rsidRDefault="004143DE" w:rsidP="004143DE">
      <w:pPr>
        <w:pStyle w:val="Ingenafstand"/>
        <w:rPr>
          <w:rFonts w:ascii="Times New Roman" w:hAnsi="Times New Roman" w:cs="Times New Roman"/>
          <w:sz w:val="24"/>
          <w:szCs w:val="24"/>
        </w:rPr>
      </w:pPr>
    </w:p>
    <w:p w14:paraId="373C0DE4" w14:textId="3BEBBF03" w:rsidR="004143DE" w:rsidRPr="004143DE" w:rsidRDefault="004143DE" w:rsidP="004143DE">
      <w:pPr>
        <w:pStyle w:val="Ingenafstand"/>
        <w:rPr>
          <w:rFonts w:ascii="Times New Roman" w:hAnsi="Times New Roman" w:cs="Times New Roman"/>
          <w:sz w:val="24"/>
          <w:szCs w:val="24"/>
        </w:rPr>
      </w:pPr>
      <w:r w:rsidRPr="004143DE">
        <w:rPr>
          <w:rStyle w:val="paragrafnr4"/>
          <w:rFonts w:ascii="Times New Roman" w:hAnsi="Times New Roman" w:cs="Times New Roman"/>
        </w:rPr>
        <w:t>§ 4.</w:t>
      </w:r>
      <w:r w:rsidRPr="004143DE">
        <w:rPr>
          <w:rFonts w:ascii="Times New Roman" w:hAnsi="Times New Roman" w:cs="Times New Roman"/>
          <w:sz w:val="24"/>
          <w:szCs w:val="24"/>
        </w:rPr>
        <w:t xml:space="preserve"> De i § 6 nævnte ledningsejeroplysninger skal indberettes for ledninger, som Sundheds</w:t>
      </w:r>
      <w:r w:rsidR="008073F0">
        <w:rPr>
          <w:rFonts w:ascii="Times New Roman" w:hAnsi="Times New Roman" w:cs="Times New Roman"/>
          <w:sz w:val="24"/>
          <w:szCs w:val="24"/>
        </w:rPr>
        <w:t>- og Ældre</w:t>
      </w:r>
      <w:r w:rsidRPr="004143DE">
        <w:rPr>
          <w:rFonts w:ascii="Times New Roman" w:hAnsi="Times New Roman" w:cs="Times New Roman"/>
          <w:sz w:val="24"/>
          <w:szCs w:val="24"/>
        </w:rPr>
        <w:t xml:space="preserve">ministeriet eller Justitsministeriet har rådighed over, og for ledninger beliggende på ejendomme, som disse myndigheder har rådighed over, medmindre særlige offentlige beskyttelseshensyn taler imod en sådan indberetning. </w:t>
      </w:r>
      <w:r w:rsidRPr="008073F0">
        <w:rPr>
          <w:rFonts w:ascii="Times New Roman" w:hAnsi="Times New Roman" w:cs="Times New Roman"/>
          <w:sz w:val="24"/>
          <w:szCs w:val="24"/>
        </w:rPr>
        <w:t>Sundheds</w:t>
      </w:r>
      <w:r w:rsidR="008073F0">
        <w:rPr>
          <w:rFonts w:ascii="Times New Roman" w:hAnsi="Times New Roman" w:cs="Times New Roman"/>
          <w:sz w:val="24"/>
          <w:szCs w:val="24"/>
        </w:rPr>
        <w:t>- og Ældre</w:t>
      </w:r>
      <w:r w:rsidRPr="008073F0">
        <w:rPr>
          <w:rFonts w:ascii="Times New Roman" w:hAnsi="Times New Roman" w:cs="Times New Roman"/>
          <w:sz w:val="24"/>
          <w:szCs w:val="24"/>
        </w:rPr>
        <w:t>ministeriet</w:t>
      </w:r>
      <w:r w:rsidRPr="004143DE">
        <w:rPr>
          <w:rFonts w:ascii="Times New Roman" w:hAnsi="Times New Roman" w:cs="Times New Roman"/>
          <w:sz w:val="24"/>
          <w:szCs w:val="24"/>
        </w:rPr>
        <w:t xml:space="preserve"> og rigspolitichefen kan påbyde ledningsejere at undlade indberetning eller at slette allerede indberettede oplysninger, hvis særlige offentlige beskyttelseshensyn taler herfor.</w:t>
      </w:r>
    </w:p>
    <w:p w14:paraId="15EDB427" w14:textId="162C0EBE" w:rsidR="004143DE" w:rsidRDefault="00084FE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I særlige tilfælde kan </w:t>
      </w:r>
      <w:r w:rsidR="004143DE" w:rsidRPr="008073F0">
        <w:rPr>
          <w:rFonts w:ascii="Times New Roman" w:hAnsi="Times New Roman" w:cs="Times New Roman"/>
          <w:sz w:val="24"/>
          <w:szCs w:val="24"/>
        </w:rPr>
        <w:t>Sundheds</w:t>
      </w:r>
      <w:r w:rsidR="008073F0">
        <w:rPr>
          <w:rFonts w:ascii="Times New Roman" w:hAnsi="Times New Roman" w:cs="Times New Roman"/>
          <w:sz w:val="24"/>
          <w:szCs w:val="24"/>
        </w:rPr>
        <w:t>- og Ældre</w:t>
      </w:r>
      <w:r w:rsidR="004143DE" w:rsidRPr="008073F0">
        <w:rPr>
          <w:rFonts w:ascii="Times New Roman" w:hAnsi="Times New Roman" w:cs="Times New Roman"/>
          <w:sz w:val="24"/>
          <w:szCs w:val="24"/>
        </w:rPr>
        <w:t>ministeriet</w:t>
      </w:r>
      <w:r w:rsidR="004143DE" w:rsidRPr="004143DE">
        <w:rPr>
          <w:rFonts w:ascii="Times New Roman" w:hAnsi="Times New Roman" w:cs="Times New Roman"/>
          <w:sz w:val="24"/>
          <w:szCs w:val="24"/>
        </w:rPr>
        <w:t xml:space="preserve"> eller rigspolitichefen i stedet for påbud i medfør af stk. 1, 2. pkt., anmode </w:t>
      </w:r>
      <w:r w:rsidR="003F795D">
        <w:rPr>
          <w:rFonts w:ascii="Times New Roman" w:hAnsi="Times New Roman" w:cs="Times New Roman"/>
          <w:sz w:val="24"/>
          <w:szCs w:val="24"/>
        </w:rPr>
        <w:t>Energi-, Forsynings- og Klimaministeriet</w:t>
      </w:r>
      <w:r w:rsidR="004143DE" w:rsidRPr="004143DE">
        <w:rPr>
          <w:rFonts w:ascii="Times New Roman" w:hAnsi="Times New Roman" w:cs="Times New Roman"/>
          <w:sz w:val="24"/>
          <w:szCs w:val="24"/>
        </w:rPr>
        <w:t xml:space="preserve"> om at slette indberettede oplysninger i </w:t>
      </w:r>
      <w:r w:rsidR="008E5A8C">
        <w:rPr>
          <w:rFonts w:ascii="Times New Roman" w:hAnsi="Times New Roman" w:cs="Times New Roman"/>
          <w:sz w:val="24"/>
          <w:szCs w:val="24"/>
        </w:rPr>
        <w:t>L</w:t>
      </w:r>
      <w:r w:rsidR="004143DE" w:rsidRPr="004143DE">
        <w:rPr>
          <w:rFonts w:ascii="Times New Roman" w:hAnsi="Times New Roman" w:cs="Times New Roman"/>
          <w:sz w:val="24"/>
          <w:szCs w:val="24"/>
        </w:rPr>
        <w:t>edningsejerregistret, hvis særlige offentlige beskyttelseshensyn taler herfor. Sundheds</w:t>
      </w:r>
      <w:r w:rsidR="00D24069">
        <w:rPr>
          <w:rFonts w:ascii="Times New Roman" w:hAnsi="Times New Roman" w:cs="Times New Roman"/>
          <w:sz w:val="24"/>
          <w:szCs w:val="24"/>
        </w:rPr>
        <w:t>- og Ældre</w:t>
      </w:r>
      <w:r w:rsidR="004143DE" w:rsidRPr="004143DE">
        <w:rPr>
          <w:rFonts w:ascii="Times New Roman" w:hAnsi="Times New Roman" w:cs="Times New Roman"/>
          <w:sz w:val="24"/>
          <w:szCs w:val="24"/>
        </w:rPr>
        <w:t xml:space="preserve">ministeriet og rigspolitichefen skal samtidig med anmodningen til </w:t>
      </w:r>
      <w:r w:rsidR="003F795D">
        <w:rPr>
          <w:rFonts w:ascii="Times New Roman" w:hAnsi="Times New Roman" w:cs="Times New Roman"/>
          <w:sz w:val="24"/>
          <w:szCs w:val="24"/>
        </w:rPr>
        <w:t>Energi-, Forsynings- og Klimaministeriet</w:t>
      </w:r>
      <w:r w:rsidR="004143DE" w:rsidRPr="004143DE">
        <w:rPr>
          <w:rFonts w:ascii="Times New Roman" w:hAnsi="Times New Roman" w:cs="Times New Roman"/>
          <w:sz w:val="24"/>
          <w:szCs w:val="24"/>
        </w:rPr>
        <w:t xml:space="preserve"> give meddelelse til ledningsejeren herom.</w:t>
      </w:r>
    </w:p>
    <w:p w14:paraId="5B250B37" w14:textId="77777777" w:rsidR="004143DE" w:rsidRPr="004143DE" w:rsidRDefault="004143DE" w:rsidP="004143DE">
      <w:pPr>
        <w:pStyle w:val="Ingenafstand"/>
        <w:rPr>
          <w:rFonts w:ascii="Times New Roman" w:hAnsi="Times New Roman" w:cs="Times New Roman"/>
          <w:sz w:val="24"/>
          <w:szCs w:val="24"/>
        </w:rPr>
      </w:pPr>
    </w:p>
    <w:p w14:paraId="372C2F06" w14:textId="77777777" w:rsidR="004143DE" w:rsidRDefault="004143DE" w:rsidP="004143DE">
      <w:pPr>
        <w:pStyle w:val="Ingenafstand"/>
        <w:rPr>
          <w:rFonts w:ascii="Times New Roman" w:hAnsi="Times New Roman" w:cs="Times New Roman"/>
          <w:sz w:val="24"/>
          <w:szCs w:val="24"/>
        </w:rPr>
      </w:pPr>
      <w:r w:rsidRPr="004143DE">
        <w:rPr>
          <w:rStyle w:val="paragrafnr5"/>
          <w:rFonts w:ascii="Times New Roman" w:hAnsi="Times New Roman" w:cs="Times New Roman"/>
        </w:rPr>
        <w:t>§ 5.</w:t>
      </w:r>
      <w:r w:rsidRPr="004143DE">
        <w:rPr>
          <w:rFonts w:ascii="Times New Roman" w:hAnsi="Times New Roman" w:cs="Times New Roman"/>
          <w:sz w:val="24"/>
          <w:szCs w:val="24"/>
        </w:rPr>
        <w:t xml:space="preserve"> Ved ejendomme og ledninger, som de i § 3 og § 4 nævnte myndigheder har rådighed over, forstås ejendomme og ledninger, der enten ejes eller lejes af disse myndigheder.</w:t>
      </w:r>
    </w:p>
    <w:p w14:paraId="3514BE31" w14:textId="77777777" w:rsidR="004143DE" w:rsidRPr="004143DE" w:rsidRDefault="004143DE" w:rsidP="004143DE">
      <w:pPr>
        <w:pStyle w:val="Ingenafstand"/>
        <w:rPr>
          <w:rFonts w:ascii="Times New Roman" w:hAnsi="Times New Roman" w:cs="Times New Roman"/>
          <w:sz w:val="24"/>
          <w:szCs w:val="24"/>
        </w:rPr>
      </w:pPr>
    </w:p>
    <w:p w14:paraId="77D11C70" w14:textId="37D6B5C6" w:rsidR="004143DE" w:rsidRPr="004143DE" w:rsidRDefault="004143DE" w:rsidP="004143DE">
      <w:pPr>
        <w:pStyle w:val="Ingenafstand"/>
        <w:rPr>
          <w:rFonts w:ascii="Times New Roman" w:hAnsi="Times New Roman" w:cs="Times New Roman"/>
          <w:sz w:val="24"/>
          <w:szCs w:val="24"/>
        </w:rPr>
      </w:pPr>
      <w:r w:rsidRPr="004143DE">
        <w:rPr>
          <w:rStyle w:val="paragrafnr6"/>
          <w:rFonts w:ascii="Times New Roman" w:hAnsi="Times New Roman" w:cs="Times New Roman"/>
        </w:rPr>
        <w:t>§ 6.</w:t>
      </w:r>
      <w:r w:rsidRPr="004143DE">
        <w:rPr>
          <w:rFonts w:ascii="Times New Roman" w:hAnsi="Times New Roman" w:cs="Times New Roman"/>
          <w:sz w:val="24"/>
          <w:szCs w:val="24"/>
        </w:rPr>
        <w:t xml:space="preserve"> Ledningsejere skal </w:t>
      </w:r>
      <w:r w:rsidR="001D4FF1">
        <w:rPr>
          <w:rFonts w:ascii="Times New Roman" w:hAnsi="Times New Roman" w:cs="Times New Roman"/>
          <w:sz w:val="24"/>
          <w:szCs w:val="24"/>
        </w:rPr>
        <w:t xml:space="preserve">ifølge lov om registrering af ledningsejere § 7, stk. 1, </w:t>
      </w:r>
      <w:r w:rsidRPr="004143DE">
        <w:rPr>
          <w:rFonts w:ascii="Times New Roman" w:hAnsi="Times New Roman" w:cs="Times New Roman"/>
          <w:sz w:val="24"/>
          <w:szCs w:val="24"/>
        </w:rPr>
        <w:t xml:space="preserve">til </w:t>
      </w:r>
      <w:r w:rsidR="001D4FF1">
        <w:rPr>
          <w:rFonts w:ascii="Times New Roman" w:hAnsi="Times New Roman" w:cs="Times New Roman"/>
          <w:sz w:val="24"/>
          <w:szCs w:val="24"/>
        </w:rPr>
        <w:t>L</w:t>
      </w:r>
      <w:r w:rsidRPr="004143DE">
        <w:rPr>
          <w:rFonts w:ascii="Times New Roman" w:hAnsi="Times New Roman" w:cs="Times New Roman"/>
          <w:sz w:val="24"/>
          <w:szCs w:val="24"/>
        </w:rPr>
        <w:t>edningsejerregistret indberette oplysninger om:</w:t>
      </w:r>
    </w:p>
    <w:p w14:paraId="2C3CEF32"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1)</w:t>
      </w:r>
      <w:r w:rsidRPr="004143DE">
        <w:rPr>
          <w:rFonts w:ascii="Times New Roman" w:hAnsi="Times New Roman" w:cs="Times New Roman"/>
          <w:sz w:val="24"/>
          <w:szCs w:val="24"/>
        </w:rPr>
        <w:t xml:space="preserve"> ledningsejerens navn og eventuelt CVR-nummer,</w:t>
      </w:r>
    </w:p>
    <w:p w14:paraId="38B12A68" w14:textId="50712894"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ledningsejerens adresse</w:t>
      </w:r>
      <w:r w:rsidR="00FE34F3">
        <w:rPr>
          <w:rFonts w:ascii="Times New Roman" w:hAnsi="Times New Roman" w:cs="Times New Roman"/>
          <w:sz w:val="24"/>
          <w:szCs w:val="24"/>
        </w:rPr>
        <w:t>,</w:t>
      </w:r>
      <w:r w:rsidRPr="004143DE">
        <w:rPr>
          <w:rFonts w:ascii="Times New Roman" w:hAnsi="Times New Roman" w:cs="Times New Roman"/>
          <w:sz w:val="24"/>
          <w:szCs w:val="24"/>
        </w:rPr>
        <w:t xml:space="preserve"> elektronisk postadresse</w:t>
      </w:r>
      <w:r w:rsidR="00FE34F3">
        <w:rPr>
          <w:rFonts w:ascii="Times New Roman" w:hAnsi="Times New Roman" w:cs="Times New Roman"/>
          <w:sz w:val="24"/>
          <w:szCs w:val="24"/>
        </w:rPr>
        <w:t xml:space="preserve"> og</w:t>
      </w:r>
      <w:r w:rsidRPr="004143DE">
        <w:rPr>
          <w:rFonts w:ascii="Times New Roman" w:hAnsi="Times New Roman" w:cs="Times New Roman"/>
          <w:sz w:val="24"/>
          <w:szCs w:val="24"/>
        </w:rPr>
        <w:t xml:space="preserve"> telefonnummer,</w:t>
      </w:r>
    </w:p>
    <w:p w14:paraId="7FB49811"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3)</w:t>
      </w:r>
      <w:r w:rsidRPr="004143DE">
        <w:rPr>
          <w:rFonts w:ascii="Times New Roman" w:hAnsi="Times New Roman" w:cs="Times New Roman"/>
          <w:sz w:val="24"/>
          <w:szCs w:val="24"/>
        </w:rPr>
        <w:t xml:space="preserve"> ledningsejerens interesseområde, jf. § 7, og</w:t>
      </w:r>
    </w:p>
    <w:p w14:paraId="4E3ABE88" w14:textId="77777777" w:rsid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4)</w:t>
      </w:r>
      <w:r w:rsidRPr="004143DE">
        <w:rPr>
          <w:rFonts w:ascii="Times New Roman" w:hAnsi="Times New Roman" w:cs="Times New Roman"/>
          <w:sz w:val="24"/>
          <w:szCs w:val="24"/>
        </w:rPr>
        <w:t xml:space="preserve"> forsyningens art.</w:t>
      </w:r>
    </w:p>
    <w:p w14:paraId="3EAC5913" w14:textId="77777777" w:rsidR="004143DE" w:rsidRPr="004143DE" w:rsidRDefault="004143DE" w:rsidP="004143DE">
      <w:pPr>
        <w:pStyle w:val="Ingenafstand"/>
        <w:rPr>
          <w:rFonts w:ascii="Times New Roman" w:hAnsi="Times New Roman" w:cs="Times New Roman"/>
          <w:sz w:val="24"/>
          <w:szCs w:val="24"/>
        </w:rPr>
      </w:pPr>
    </w:p>
    <w:p w14:paraId="74E1F66E" w14:textId="77777777" w:rsidR="004143DE" w:rsidRDefault="004143DE" w:rsidP="004143DE">
      <w:pPr>
        <w:pStyle w:val="Ingenafstand"/>
        <w:rPr>
          <w:rFonts w:ascii="Times New Roman" w:hAnsi="Times New Roman" w:cs="Times New Roman"/>
          <w:sz w:val="24"/>
          <w:szCs w:val="24"/>
        </w:rPr>
      </w:pPr>
      <w:r w:rsidRPr="004143DE">
        <w:rPr>
          <w:rStyle w:val="paragrafnr7"/>
          <w:rFonts w:ascii="Times New Roman" w:hAnsi="Times New Roman" w:cs="Times New Roman"/>
        </w:rPr>
        <w:t>§ 7.</w:t>
      </w:r>
      <w:r w:rsidRPr="004143DE">
        <w:rPr>
          <w:rFonts w:ascii="Times New Roman" w:hAnsi="Times New Roman" w:cs="Times New Roman"/>
          <w:sz w:val="24"/>
          <w:szCs w:val="24"/>
        </w:rPr>
        <w:t xml:space="preserve"> Ledningsejere skal angive et eller flere geografisk afgrænsede interesseområder, som omfatter den pågældende ledningsejers nedgravede ledninger. Et interesseområde skal fastlægges i en afstand af mindst 1 meter fra ledningen på begge sider af denne.</w:t>
      </w:r>
    </w:p>
    <w:p w14:paraId="1BB7D392" w14:textId="77777777" w:rsidR="004143DE" w:rsidRPr="004143DE" w:rsidRDefault="004143DE" w:rsidP="004143DE">
      <w:pPr>
        <w:pStyle w:val="Ingenafstand"/>
        <w:rPr>
          <w:rFonts w:ascii="Times New Roman" w:hAnsi="Times New Roman" w:cs="Times New Roman"/>
          <w:sz w:val="24"/>
          <w:szCs w:val="24"/>
        </w:rPr>
      </w:pPr>
    </w:p>
    <w:p w14:paraId="763C5A62" w14:textId="38E88C36" w:rsidR="004143DE" w:rsidRPr="004143DE" w:rsidRDefault="004143DE" w:rsidP="004143DE">
      <w:pPr>
        <w:pStyle w:val="Ingenafstand"/>
        <w:rPr>
          <w:rFonts w:ascii="Times New Roman" w:hAnsi="Times New Roman" w:cs="Times New Roman"/>
          <w:sz w:val="24"/>
          <w:szCs w:val="24"/>
        </w:rPr>
      </w:pPr>
      <w:r w:rsidRPr="004143DE">
        <w:rPr>
          <w:rStyle w:val="paragrafnr8"/>
          <w:rFonts w:ascii="Times New Roman" w:hAnsi="Times New Roman" w:cs="Times New Roman"/>
        </w:rPr>
        <w:t>§ 8.</w:t>
      </w:r>
      <w:r w:rsidRPr="004143DE">
        <w:rPr>
          <w:rFonts w:ascii="Times New Roman" w:hAnsi="Times New Roman" w:cs="Times New Roman"/>
          <w:sz w:val="24"/>
          <w:szCs w:val="24"/>
        </w:rPr>
        <w:t xml:space="preserve"> Indberetning til </w:t>
      </w:r>
      <w:r w:rsidR="003F795D">
        <w:rPr>
          <w:rFonts w:ascii="Times New Roman" w:hAnsi="Times New Roman" w:cs="Times New Roman"/>
          <w:sz w:val="24"/>
          <w:szCs w:val="24"/>
        </w:rPr>
        <w:t>L</w:t>
      </w:r>
      <w:r w:rsidRPr="004143DE">
        <w:rPr>
          <w:rFonts w:ascii="Times New Roman" w:hAnsi="Times New Roman" w:cs="Times New Roman"/>
          <w:sz w:val="24"/>
          <w:szCs w:val="24"/>
        </w:rPr>
        <w:t xml:space="preserve">edningsejerregistret skal ske </w:t>
      </w:r>
      <w:r w:rsidR="008226C1">
        <w:rPr>
          <w:rFonts w:ascii="Times New Roman" w:hAnsi="Times New Roman" w:cs="Times New Roman"/>
          <w:sz w:val="24"/>
          <w:szCs w:val="24"/>
        </w:rPr>
        <w:t>elektronisk</w:t>
      </w:r>
      <w:r w:rsidRPr="004143DE">
        <w:rPr>
          <w:rFonts w:ascii="Times New Roman" w:hAnsi="Times New Roman" w:cs="Times New Roman"/>
          <w:sz w:val="24"/>
          <w:szCs w:val="24"/>
        </w:rPr>
        <w:t xml:space="preserve">. Indberetning skal følge anvisningerne på </w:t>
      </w:r>
      <w:r w:rsidR="00A17D18">
        <w:rPr>
          <w:rFonts w:ascii="Times New Roman" w:hAnsi="Times New Roman" w:cs="Times New Roman"/>
          <w:sz w:val="24"/>
          <w:szCs w:val="24"/>
        </w:rPr>
        <w:t>L</w:t>
      </w:r>
      <w:r w:rsidRPr="004143DE">
        <w:rPr>
          <w:rFonts w:ascii="Times New Roman" w:hAnsi="Times New Roman" w:cs="Times New Roman"/>
          <w:sz w:val="24"/>
          <w:szCs w:val="24"/>
        </w:rPr>
        <w:t>edningsejerregistrets hjemmeside samt følge de angivne formater.</w:t>
      </w:r>
    </w:p>
    <w:p w14:paraId="04645359" w14:textId="5FC24F8E" w:rsidR="004143DE" w:rsidRPr="004143DE" w:rsidRDefault="00430784"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Ved indberetning</w:t>
      </w:r>
      <w:r w:rsidR="00B526D3">
        <w:rPr>
          <w:rFonts w:ascii="Times New Roman" w:hAnsi="Times New Roman" w:cs="Times New Roman"/>
          <w:sz w:val="24"/>
          <w:szCs w:val="24"/>
        </w:rPr>
        <w:t>en</w:t>
      </w:r>
      <w:r w:rsidR="004143DE" w:rsidRPr="004143DE">
        <w:rPr>
          <w:rFonts w:ascii="Times New Roman" w:hAnsi="Times New Roman" w:cs="Times New Roman"/>
          <w:sz w:val="24"/>
          <w:szCs w:val="24"/>
        </w:rPr>
        <w:t xml:space="preserve"> skal ledningsejeren identificere sig ved anvendelse af digital signatur med et sikkerhedsniveau svarende til eller højere end OCES standarden.</w:t>
      </w:r>
    </w:p>
    <w:p w14:paraId="17DE269F" w14:textId="1C2F6C91" w:rsidR="004143DE" w:rsidRPr="004143DE" w:rsidRDefault="00430784"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Enhver, der indberetter til </w:t>
      </w:r>
      <w:r w:rsidR="004870EB">
        <w:rPr>
          <w:rFonts w:ascii="Times New Roman" w:hAnsi="Times New Roman" w:cs="Times New Roman"/>
          <w:sz w:val="24"/>
          <w:szCs w:val="24"/>
        </w:rPr>
        <w:t>L</w:t>
      </w:r>
      <w:r w:rsidR="004143DE" w:rsidRPr="004143DE">
        <w:rPr>
          <w:rFonts w:ascii="Times New Roman" w:hAnsi="Times New Roman" w:cs="Times New Roman"/>
          <w:sz w:val="24"/>
          <w:szCs w:val="24"/>
        </w:rPr>
        <w:t>edningsejerregistret, modtager en kvittering som bevis for, at der er foretaget indberetning til registret.</w:t>
      </w:r>
    </w:p>
    <w:p w14:paraId="407C5876" w14:textId="62C20CD9" w:rsidR="004143DE" w:rsidRDefault="00430784"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4.</w:t>
      </w:r>
      <w:r w:rsidR="004143DE" w:rsidRPr="004143DE">
        <w:rPr>
          <w:rFonts w:ascii="Times New Roman" w:hAnsi="Times New Roman" w:cs="Times New Roman"/>
          <w:sz w:val="24"/>
          <w:szCs w:val="24"/>
        </w:rPr>
        <w:t xml:space="preserve"> Indberetning efter stk. 1 kan enten foretages af ledningsejeren selv, eller fra enhver anden part, som tilbyder sådan bistand.</w:t>
      </w:r>
    </w:p>
    <w:p w14:paraId="664B0682" w14:textId="77777777" w:rsidR="004143DE" w:rsidRDefault="004143DE" w:rsidP="004143DE">
      <w:pPr>
        <w:pStyle w:val="Ingenafstand"/>
        <w:rPr>
          <w:rFonts w:ascii="Times New Roman" w:hAnsi="Times New Roman" w:cs="Times New Roman"/>
          <w:sz w:val="24"/>
          <w:szCs w:val="24"/>
        </w:rPr>
      </w:pPr>
    </w:p>
    <w:p w14:paraId="67459D5D" w14:textId="77777777" w:rsidR="004143DE" w:rsidRPr="004143DE" w:rsidRDefault="004143DE" w:rsidP="004143DE">
      <w:pPr>
        <w:pStyle w:val="Ingenafstand"/>
        <w:jc w:val="center"/>
        <w:rPr>
          <w:rFonts w:ascii="Times New Roman" w:hAnsi="Times New Roman" w:cs="Times New Roman"/>
          <w:i/>
          <w:sz w:val="24"/>
          <w:szCs w:val="24"/>
        </w:rPr>
      </w:pPr>
      <w:r w:rsidRPr="004143DE">
        <w:rPr>
          <w:rFonts w:ascii="Times New Roman" w:hAnsi="Times New Roman" w:cs="Times New Roman"/>
          <w:i/>
          <w:sz w:val="24"/>
          <w:szCs w:val="24"/>
        </w:rPr>
        <w:t>Frister for indberetning og pligt til ajourføring</w:t>
      </w:r>
    </w:p>
    <w:p w14:paraId="74B2E774" w14:textId="77777777" w:rsidR="004143DE" w:rsidRPr="004143DE" w:rsidRDefault="004143DE" w:rsidP="004143DE">
      <w:pPr>
        <w:pStyle w:val="Ingenafstand"/>
        <w:rPr>
          <w:rFonts w:ascii="Times New Roman" w:hAnsi="Times New Roman" w:cs="Times New Roman"/>
          <w:sz w:val="24"/>
          <w:szCs w:val="24"/>
        </w:rPr>
      </w:pPr>
    </w:p>
    <w:p w14:paraId="0E6631D9" w14:textId="03FC6AB2" w:rsidR="004143DE" w:rsidRDefault="004143DE" w:rsidP="004143DE">
      <w:pPr>
        <w:pStyle w:val="Ingenafstand"/>
        <w:rPr>
          <w:rFonts w:ascii="Times New Roman" w:hAnsi="Times New Roman" w:cs="Times New Roman"/>
          <w:sz w:val="24"/>
          <w:szCs w:val="24"/>
        </w:rPr>
      </w:pPr>
      <w:r w:rsidRPr="004143DE">
        <w:rPr>
          <w:rStyle w:val="paragrafnr10"/>
          <w:rFonts w:ascii="Times New Roman" w:hAnsi="Times New Roman" w:cs="Times New Roman"/>
        </w:rPr>
        <w:t>§ </w:t>
      </w:r>
      <w:r w:rsidR="00540039">
        <w:rPr>
          <w:rStyle w:val="paragrafnr10"/>
          <w:rFonts w:ascii="Times New Roman" w:hAnsi="Times New Roman" w:cs="Times New Roman"/>
        </w:rPr>
        <w:t>9</w:t>
      </w:r>
      <w:r w:rsidRPr="004143DE">
        <w:rPr>
          <w:rStyle w:val="paragrafnr10"/>
          <w:rFonts w:ascii="Times New Roman" w:hAnsi="Times New Roman" w:cs="Times New Roman"/>
        </w:rPr>
        <w:t>.</w:t>
      </w:r>
      <w:r w:rsidRPr="004143DE">
        <w:rPr>
          <w:rFonts w:ascii="Times New Roman" w:hAnsi="Times New Roman" w:cs="Times New Roman"/>
          <w:sz w:val="24"/>
          <w:szCs w:val="24"/>
        </w:rPr>
        <w:t xml:space="preserve"> Ledningsejere skal foretage indberetning, således at de i § 6 nævnte oplysninger er registreret i </w:t>
      </w:r>
      <w:r w:rsidR="004870EB">
        <w:rPr>
          <w:rFonts w:ascii="Times New Roman" w:hAnsi="Times New Roman" w:cs="Times New Roman"/>
          <w:sz w:val="24"/>
          <w:szCs w:val="24"/>
        </w:rPr>
        <w:t>L</w:t>
      </w:r>
      <w:r w:rsidR="004870EB" w:rsidRPr="004143DE">
        <w:rPr>
          <w:rFonts w:ascii="Times New Roman" w:hAnsi="Times New Roman" w:cs="Times New Roman"/>
          <w:sz w:val="24"/>
          <w:szCs w:val="24"/>
        </w:rPr>
        <w:t xml:space="preserve">edningsejerregistret </w:t>
      </w:r>
      <w:r w:rsidRPr="00302075">
        <w:rPr>
          <w:rFonts w:ascii="Times New Roman" w:hAnsi="Times New Roman" w:cs="Times New Roman"/>
          <w:sz w:val="24"/>
          <w:szCs w:val="24"/>
        </w:rPr>
        <w:t>senest 14 dage</w:t>
      </w:r>
      <w:r w:rsidRPr="004143DE">
        <w:rPr>
          <w:rFonts w:ascii="Times New Roman" w:hAnsi="Times New Roman" w:cs="Times New Roman"/>
          <w:sz w:val="24"/>
          <w:szCs w:val="24"/>
        </w:rPr>
        <w:t xml:space="preserve"> efter, at ledningsejeren er blevet omfattet af indberetningspligten.</w:t>
      </w:r>
    </w:p>
    <w:p w14:paraId="01930A1B" w14:textId="77777777" w:rsidR="004143DE" w:rsidRPr="004143DE" w:rsidRDefault="004143DE" w:rsidP="004143DE">
      <w:pPr>
        <w:pStyle w:val="Ingenafstand"/>
        <w:rPr>
          <w:rFonts w:ascii="Times New Roman" w:hAnsi="Times New Roman" w:cs="Times New Roman"/>
          <w:sz w:val="24"/>
          <w:szCs w:val="24"/>
        </w:rPr>
      </w:pPr>
    </w:p>
    <w:p w14:paraId="00F77119" w14:textId="61C772C2" w:rsidR="004143DE" w:rsidRPr="004143DE" w:rsidRDefault="004143DE" w:rsidP="004143DE">
      <w:pPr>
        <w:pStyle w:val="Ingenafstand"/>
        <w:rPr>
          <w:rFonts w:ascii="Times New Roman" w:hAnsi="Times New Roman" w:cs="Times New Roman"/>
          <w:sz w:val="24"/>
          <w:szCs w:val="24"/>
        </w:rPr>
      </w:pPr>
      <w:r w:rsidRPr="004143DE">
        <w:rPr>
          <w:rStyle w:val="paragrafnr11"/>
          <w:rFonts w:ascii="Times New Roman" w:hAnsi="Times New Roman" w:cs="Times New Roman"/>
        </w:rPr>
        <w:t>§ 1</w:t>
      </w:r>
      <w:r w:rsidR="00540039">
        <w:rPr>
          <w:rStyle w:val="paragrafnr11"/>
          <w:rFonts w:ascii="Times New Roman" w:hAnsi="Times New Roman" w:cs="Times New Roman"/>
        </w:rPr>
        <w:t>0</w:t>
      </w:r>
      <w:r w:rsidRPr="004143DE">
        <w:rPr>
          <w:rStyle w:val="paragrafnr11"/>
          <w:rFonts w:ascii="Times New Roman" w:hAnsi="Times New Roman" w:cs="Times New Roman"/>
        </w:rPr>
        <w:t>.</w:t>
      </w:r>
      <w:r w:rsidRPr="004143DE">
        <w:rPr>
          <w:rFonts w:ascii="Times New Roman" w:hAnsi="Times New Roman" w:cs="Times New Roman"/>
          <w:sz w:val="24"/>
          <w:szCs w:val="24"/>
        </w:rPr>
        <w:t xml:space="preserve"> Ledningsejere har pligt til at ajourføre de</w:t>
      </w:r>
      <w:r w:rsidR="004870EB" w:rsidRPr="004143DE">
        <w:rPr>
          <w:rFonts w:ascii="Times New Roman" w:hAnsi="Times New Roman" w:cs="Times New Roman"/>
          <w:sz w:val="24"/>
          <w:szCs w:val="24"/>
        </w:rPr>
        <w:t xml:space="preserve"> </w:t>
      </w:r>
      <w:r w:rsidRPr="004143DE">
        <w:rPr>
          <w:rFonts w:ascii="Times New Roman" w:hAnsi="Times New Roman" w:cs="Times New Roman"/>
          <w:sz w:val="24"/>
          <w:szCs w:val="24"/>
        </w:rPr>
        <w:t>indberettede oplysninger. Ledningsejere skal ajourføre oplysningerne</w:t>
      </w:r>
      <w:r w:rsidR="00F04CE8">
        <w:rPr>
          <w:rFonts w:ascii="Times New Roman" w:hAnsi="Times New Roman" w:cs="Times New Roman"/>
          <w:sz w:val="24"/>
          <w:szCs w:val="24"/>
        </w:rPr>
        <w:t>, når</w:t>
      </w:r>
      <w:r w:rsidRPr="004143DE">
        <w:rPr>
          <w:rFonts w:ascii="Times New Roman" w:hAnsi="Times New Roman" w:cs="Times New Roman"/>
          <w:sz w:val="24"/>
          <w:szCs w:val="24"/>
        </w:rPr>
        <w:t xml:space="preserve"> der sker ændringer i de faktiske forhold, eller der konstateres fejl i en indberettet oplysning.</w:t>
      </w:r>
    </w:p>
    <w:p w14:paraId="2FBA83E8" w14:textId="77777777" w:rsidR="004143DE" w:rsidRDefault="004143DE" w:rsidP="004143DE">
      <w:pPr>
        <w:pStyle w:val="Ingenafstand"/>
        <w:rPr>
          <w:rFonts w:ascii="Times New Roman" w:hAnsi="Times New Roman" w:cs="Times New Roman"/>
          <w:sz w:val="24"/>
          <w:szCs w:val="24"/>
        </w:rPr>
      </w:pPr>
    </w:p>
    <w:p w14:paraId="2163269F" w14:textId="77777777" w:rsidR="004143DE" w:rsidRP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Kapitel 3</w:t>
      </w:r>
    </w:p>
    <w:p w14:paraId="73CD69F4" w14:textId="77777777" w:rsidR="004143DE" w:rsidRDefault="004143DE" w:rsidP="004143DE">
      <w:pPr>
        <w:pStyle w:val="Ingenafstand"/>
        <w:jc w:val="center"/>
        <w:rPr>
          <w:rFonts w:ascii="Times New Roman" w:hAnsi="Times New Roman" w:cs="Times New Roman"/>
          <w:sz w:val="24"/>
          <w:szCs w:val="24"/>
        </w:rPr>
      </w:pPr>
    </w:p>
    <w:p w14:paraId="2A66A313"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Forespørgsel i ledningsejerregistret</w:t>
      </w:r>
    </w:p>
    <w:p w14:paraId="3E8AE1A6" w14:textId="593653EC" w:rsidR="004143DE" w:rsidRDefault="004143DE" w:rsidP="004143DE">
      <w:pPr>
        <w:pStyle w:val="Ingenafstand"/>
        <w:rPr>
          <w:rFonts w:ascii="Times New Roman" w:hAnsi="Times New Roman" w:cs="Times New Roman"/>
          <w:sz w:val="24"/>
          <w:szCs w:val="24"/>
        </w:rPr>
      </w:pPr>
    </w:p>
    <w:p w14:paraId="143E6266" w14:textId="04482177" w:rsidR="000961C0" w:rsidRPr="000961C0" w:rsidRDefault="000961C0" w:rsidP="004143DE">
      <w:pPr>
        <w:pStyle w:val="Ingenafstand"/>
        <w:rPr>
          <w:rFonts w:ascii="Times New Roman" w:hAnsi="Times New Roman" w:cs="Times New Roman"/>
          <w:sz w:val="24"/>
          <w:szCs w:val="24"/>
        </w:rPr>
      </w:pPr>
      <w:r>
        <w:rPr>
          <w:rFonts w:ascii="Times New Roman" w:hAnsi="Times New Roman" w:cs="Times New Roman"/>
          <w:b/>
          <w:sz w:val="24"/>
          <w:szCs w:val="24"/>
        </w:rPr>
        <w:t>§ 11.</w:t>
      </w:r>
      <w:r>
        <w:rPr>
          <w:rFonts w:ascii="Times New Roman" w:hAnsi="Times New Roman" w:cs="Times New Roman"/>
          <w:sz w:val="24"/>
          <w:szCs w:val="24"/>
        </w:rPr>
        <w:t xml:space="preserve"> Ledningsoplysninger kan indhentes til ethvert lovligt formål.</w:t>
      </w:r>
    </w:p>
    <w:p w14:paraId="2D536DB8" w14:textId="77777777" w:rsidR="000961C0" w:rsidRPr="004143DE" w:rsidRDefault="000961C0" w:rsidP="004143DE">
      <w:pPr>
        <w:pStyle w:val="Ingenafstand"/>
        <w:rPr>
          <w:rFonts w:ascii="Times New Roman" w:hAnsi="Times New Roman" w:cs="Times New Roman"/>
          <w:sz w:val="24"/>
          <w:szCs w:val="24"/>
        </w:rPr>
      </w:pPr>
    </w:p>
    <w:p w14:paraId="70FF7DA9" w14:textId="4609773D" w:rsidR="004143DE" w:rsidRPr="004143DE" w:rsidRDefault="004143DE" w:rsidP="004143DE">
      <w:pPr>
        <w:pStyle w:val="Ingenafstand"/>
        <w:rPr>
          <w:rFonts w:ascii="Times New Roman" w:hAnsi="Times New Roman" w:cs="Times New Roman"/>
          <w:sz w:val="24"/>
          <w:szCs w:val="24"/>
        </w:rPr>
      </w:pPr>
      <w:r w:rsidRPr="004143DE">
        <w:rPr>
          <w:rStyle w:val="paragrafnr12"/>
          <w:rFonts w:ascii="Times New Roman" w:hAnsi="Times New Roman" w:cs="Times New Roman"/>
        </w:rPr>
        <w:t>§ 12.</w:t>
      </w:r>
      <w:r w:rsidRPr="004143DE">
        <w:rPr>
          <w:rFonts w:ascii="Times New Roman" w:hAnsi="Times New Roman" w:cs="Times New Roman"/>
          <w:sz w:val="24"/>
          <w:szCs w:val="24"/>
        </w:rPr>
        <w:t xml:space="preserve"> Enhver, der erhvervsmæssigt udfører gravearbejder, det vil sige </w:t>
      </w:r>
      <w:r w:rsidR="0035142C">
        <w:rPr>
          <w:rFonts w:ascii="Times New Roman" w:hAnsi="Times New Roman" w:cs="Times New Roman"/>
          <w:sz w:val="24"/>
          <w:szCs w:val="24"/>
        </w:rPr>
        <w:t xml:space="preserve">enhver form for </w:t>
      </w:r>
      <w:r w:rsidRPr="004143DE">
        <w:rPr>
          <w:rFonts w:ascii="Times New Roman" w:hAnsi="Times New Roman" w:cs="Times New Roman"/>
          <w:sz w:val="24"/>
          <w:szCs w:val="24"/>
        </w:rPr>
        <w:t xml:space="preserve">fysisk arbejde, som kan beskadige ledninger nedgravet i jord eller ledninger nedgravet i eller anbragt på havbunden, skal efter lov om registrering af ledningsejere § 9, stk. 1, indhente oplysninger fra </w:t>
      </w:r>
      <w:r w:rsidR="00EE609D">
        <w:rPr>
          <w:rFonts w:ascii="Times New Roman" w:hAnsi="Times New Roman" w:cs="Times New Roman"/>
          <w:sz w:val="24"/>
          <w:szCs w:val="24"/>
        </w:rPr>
        <w:t>L</w:t>
      </w:r>
      <w:r w:rsidRPr="004143DE">
        <w:rPr>
          <w:rFonts w:ascii="Times New Roman" w:hAnsi="Times New Roman" w:cs="Times New Roman"/>
          <w:sz w:val="24"/>
          <w:szCs w:val="24"/>
        </w:rPr>
        <w:t>edningsejerregistret om, hvilke ledningsejere der ejer ledninger i graveområdet. De nødvendige ledningsoplysninger skal være indhentet, inden gravearbejdet påbegyndes, og gravearbejdet skal tilrettelægges og udføres under hensyntagen til de indhentede oplysninger, jf. dog stk. 2 og 3.</w:t>
      </w:r>
    </w:p>
    <w:p w14:paraId="1484ACDD" w14:textId="1A293DEA"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Undtaget fra at forespørge i ledningsejerregistret er enhver graveaktør, der udfører gravearbejde:</w:t>
      </w:r>
    </w:p>
    <w:p w14:paraId="40E8667D" w14:textId="74303134"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lastRenderedPageBreak/>
        <w:t>1)</w:t>
      </w:r>
      <w:r w:rsidRPr="004143DE">
        <w:rPr>
          <w:rFonts w:ascii="Times New Roman" w:hAnsi="Times New Roman" w:cs="Times New Roman"/>
          <w:sz w:val="24"/>
          <w:szCs w:val="24"/>
        </w:rPr>
        <w:t xml:space="preserve"> på arealer</w:t>
      </w:r>
      <w:r w:rsidR="008467DD">
        <w:rPr>
          <w:rFonts w:ascii="Times New Roman" w:hAnsi="Times New Roman" w:cs="Times New Roman"/>
          <w:sz w:val="24"/>
          <w:szCs w:val="24"/>
        </w:rPr>
        <w:t>, der ligger</w:t>
      </w:r>
      <w:r w:rsidRPr="004143DE">
        <w:rPr>
          <w:rFonts w:ascii="Times New Roman" w:hAnsi="Times New Roman" w:cs="Times New Roman"/>
          <w:sz w:val="24"/>
          <w:szCs w:val="24"/>
        </w:rPr>
        <w:t xml:space="preserve"> uden for veje, </w:t>
      </w:r>
      <w:r w:rsidR="008467DD">
        <w:rPr>
          <w:rFonts w:ascii="Times New Roman" w:hAnsi="Times New Roman" w:cs="Times New Roman"/>
          <w:sz w:val="24"/>
          <w:szCs w:val="24"/>
        </w:rPr>
        <w:t>og som</w:t>
      </w:r>
      <w:r w:rsidRPr="004143DE">
        <w:rPr>
          <w:rFonts w:ascii="Times New Roman" w:hAnsi="Times New Roman" w:cs="Times New Roman"/>
          <w:sz w:val="24"/>
          <w:szCs w:val="24"/>
        </w:rPr>
        <w:t xml:space="preserve"> ejes af graveaktøren selv, når graveaktøren har kendskab til ledningers placering på arealet</w:t>
      </w:r>
      <w:r w:rsidR="007F1D21">
        <w:rPr>
          <w:rFonts w:ascii="Times New Roman" w:hAnsi="Times New Roman" w:cs="Times New Roman"/>
          <w:sz w:val="24"/>
          <w:szCs w:val="24"/>
        </w:rPr>
        <w:t>, jf. lov om registrering af ledningsejere § 9, stk. 3</w:t>
      </w:r>
      <w:r w:rsidRPr="004143DE">
        <w:rPr>
          <w:rFonts w:ascii="Times New Roman" w:hAnsi="Times New Roman" w:cs="Times New Roman"/>
          <w:sz w:val="24"/>
          <w:szCs w:val="24"/>
        </w:rPr>
        <w:t>, eller</w:t>
      </w:r>
    </w:p>
    <w:p w14:paraId="2EB098D6" w14:textId="0F4A3A4E"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på arealer uden</w:t>
      </w:r>
      <w:r w:rsidR="00EE609D">
        <w:rPr>
          <w:rFonts w:ascii="Times New Roman" w:hAnsi="Times New Roman" w:cs="Times New Roman"/>
          <w:sz w:val="24"/>
          <w:szCs w:val="24"/>
        </w:rPr>
        <w:t xml:space="preserve"> </w:t>
      </w:r>
      <w:r w:rsidRPr="004143DE">
        <w:rPr>
          <w:rFonts w:ascii="Times New Roman" w:hAnsi="Times New Roman" w:cs="Times New Roman"/>
          <w:sz w:val="24"/>
          <w:szCs w:val="24"/>
        </w:rPr>
        <w:t>for offentligt vejareal eller arealer udlagt til privat fællesvej, når der ikke graves dybere end 40 cm under terræn.</w:t>
      </w:r>
    </w:p>
    <w:p w14:paraId="47E411E6" w14:textId="14DB5E9D"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Forespørgsel i </w:t>
      </w:r>
      <w:r w:rsidR="00B925E4">
        <w:rPr>
          <w:rFonts w:ascii="Times New Roman" w:hAnsi="Times New Roman" w:cs="Times New Roman"/>
          <w:sz w:val="24"/>
          <w:szCs w:val="24"/>
        </w:rPr>
        <w:t>L</w:t>
      </w:r>
      <w:r w:rsidR="004143DE" w:rsidRPr="004143DE">
        <w:rPr>
          <w:rFonts w:ascii="Times New Roman" w:hAnsi="Times New Roman" w:cs="Times New Roman"/>
          <w:sz w:val="24"/>
          <w:szCs w:val="24"/>
        </w:rPr>
        <w:t>edningsejerregistret skal, ved følgende gravearbejder, ske før graveaktørens første gravearbejde på arealet, mens graveaktørens efterfølgende gravearbejder ikke kræver yderligere forespørgsler:</w:t>
      </w:r>
    </w:p>
    <w:p w14:paraId="138F7B53"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1)</w:t>
      </w:r>
      <w:r w:rsidRPr="004143DE">
        <w:rPr>
          <w:rFonts w:ascii="Times New Roman" w:hAnsi="Times New Roman" w:cs="Times New Roman"/>
          <w:sz w:val="24"/>
          <w:szCs w:val="24"/>
        </w:rPr>
        <w:t xml:space="preserve"> Gravearbejder, som graveaktøren foretager som led i udnyttelsen af en råstoftilladelse til at grave på arealet, der er udlagt til råstofefterforskning og råstofindvinding.</w:t>
      </w:r>
    </w:p>
    <w:p w14:paraId="027ADFAB" w14:textId="77777777" w:rsid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Gravearbejde på begravelsespladser, der ejes af graveaktøren.</w:t>
      </w:r>
    </w:p>
    <w:p w14:paraId="3EE365A8" w14:textId="77777777" w:rsidR="004143DE" w:rsidRPr="004143DE" w:rsidRDefault="004143DE" w:rsidP="004143DE">
      <w:pPr>
        <w:pStyle w:val="Ingenafstand"/>
        <w:rPr>
          <w:rFonts w:ascii="Times New Roman" w:hAnsi="Times New Roman" w:cs="Times New Roman"/>
          <w:sz w:val="24"/>
          <w:szCs w:val="24"/>
        </w:rPr>
      </w:pPr>
    </w:p>
    <w:p w14:paraId="34BFC343" w14:textId="3D2D9671" w:rsidR="004143DE" w:rsidRPr="004143DE" w:rsidRDefault="004143DE" w:rsidP="004143DE">
      <w:pPr>
        <w:pStyle w:val="Ingenafstand"/>
        <w:rPr>
          <w:rFonts w:ascii="Times New Roman" w:hAnsi="Times New Roman" w:cs="Times New Roman"/>
          <w:sz w:val="24"/>
          <w:szCs w:val="24"/>
        </w:rPr>
      </w:pPr>
      <w:r w:rsidRPr="004143DE">
        <w:rPr>
          <w:rStyle w:val="paragrafnr13"/>
          <w:rFonts w:ascii="Times New Roman" w:hAnsi="Times New Roman" w:cs="Times New Roman"/>
        </w:rPr>
        <w:t>§ 13.</w:t>
      </w:r>
      <w:r w:rsidRPr="004143DE">
        <w:rPr>
          <w:rFonts w:ascii="Times New Roman" w:hAnsi="Times New Roman" w:cs="Times New Roman"/>
          <w:sz w:val="24"/>
          <w:szCs w:val="24"/>
        </w:rPr>
        <w:t xml:space="preserve"> Graveaktører, der i medfør af § 12, er forpligtet til at forespørge i </w:t>
      </w:r>
      <w:r w:rsidR="00B925E4">
        <w:rPr>
          <w:rFonts w:ascii="Times New Roman" w:hAnsi="Times New Roman" w:cs="Times New Roman"/>
          <w:sz w:val="24"/>
          <w:szCs w:val="24"/>
        </w:rPr>
        <w:t>L</w:t>
      </w:r>
      <w:r w:rsidRPr="004143DE">
        <w:rPr>
          <w:rFonts w:ascii="Times New Roman" w:hAnsi="Times New Roman" w:cs="Times New Roman"/>
          <w:sz w:val="24"/>
          <w:szCs w:val="24"/>
        </w:rPr>
        <w:t>edningsejerregistret, skal i forbindelse med forespørgslen registrere følgende oplysninger:</w:t>
      </w:r>
    </w:p>
    <w:p w14:paraId="3BB2BB08"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1)</w:t>
      </w:r>
      <w:r w:rsidRPr="004143DE">
        <w:rPr>
          <w:rFonts w:ascii="Times New Roman" w:hAnsi="Times New Roman" w:cs="Times New Roman"/>
          <w:sz w:val="24"/>
          <w:szCs w:val="24"/>
        </w:rPr>
        <w:t xml:space="preserve"> navn og CVR-nummer,</w:t>
      </w:r>
    </w:p>
    <w:p w14:paraId="52BDE5A4" w14:textId="642B4965"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adresse</w:t>
      </w:r>
      <w:r w:rsidR="0066595D">
        <w:rPr>
          <w:rFonts w:ascii="Times New Roman" w:hAnsi="Times New Roman" w:cs="Times New Roman"/>
          <w:sz w:val="24"/>
          <w:szCs w:val="24"/>
        </w:rPr>
        <w:t>,</w:t>
      </w:r>
      <w:r w:rsidRPr="004143DE">
        <w:rPr>
          <w:rFonts w:ascii="Times New Roman" w:hAnsi="Times New Roman" w:cs="Times New Roman"/>
          <w:sz w:val="24"/>
          <w:szCs w:val="24"/>
        </w:rPr>
        <w:t xml:space="preserve"> elektronisk postadresse og telefonnummer for den i nr. 1 nævnte graveaktør,</w:t>
      </w:r>
    </w:p>
    <w:p w14:paraId="5A1FA635"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3)</w:t>
      </w:r>
      <w:r w:rsidRPr="004143DE">
        <w:rPr>
          <w:rFonts w:ascii="Times New Roman" w:hAnsi="Times New Roman" w:cs="Times New Roman"/>
          <w:sz w:val="24"/>
          <w:szCs w:val="24"/>
        </w:rPr>
        <w:t xml:space="preserve"> gravearbejdets art,</w:t>
      </w:r>
    </w:p>
    <w:p w14:paraId="0B383319"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4)</w:t>
      </w:r>
      <w:r w:rsidRPr="004143DE">
        <w:rPr>
          <w:rFonts w:ascii="Times New Roman" w:hAnsi="Times New Roman" w:cs="Times New Roman"/>
          <w:sz w:val="24"/>
          <w:szCs w:val="24"/>
        </w:rPr>
        <w:t xml:space="preserve"> den planlagte geografiske udstrækning af gravearbejdet, og</w:t>
      </w:r>
    </w:p>
    <w:p w14:paraId="060CF285"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5)</w:t>
      </w:r>
      <w:r w:rsidRPr="004143DE">
        <w:rPr>
          <w:rFonts w:ascii="Times New Roman" w:hAnsi="Times New Roman" w:cs="Times New Roman"/>
          <w:sz w:val="24"/>
          <w:szCs w:val="24"/>
        </w:rPr>
        <w:t xml:space="preserve"> det planlagte start- og sluttidspunkt for gravearbejdet.</w:t>
      </w:r>
    </w:p>
    <w:p w14:paraId="378808B1" w14:textId="5AA7D7F3" w:rsidR="004143DE" w:rsidRDefault="00B36895" w:rsidP="000A4E6F">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Graveaktører, der frivilligt forespørger i </w:t>
      </w:r>
      <w:r w:rsidR="00B925E4">
        <w:rPr>
          <w:rFonts w:ascii="Times New Roman" w:hAnsi="Times New Roman" w:cs="Times New Roman"/>
          <w:sz w:val="24"/>
          <w:szCs w:val="24"/>
        </w:rPr>
        <w:t>L</w:t>
      </w:r>
      <w:r w:rsidR="004143DE" w:rsidRPr="004143DE">
        <w:rPr>
          <w:rFonts w:ascii="Times New Roman" w:hAnsi="Times New Roman" w:cs="Times New Roman"/>
          <w:sz w:val="24"/>
          <w:szCs w:val="24"/>
        </w:rPr>
        <w:t xml:space="preserve">edningsejerregistret, skal i forbindelse med forespørgslen registrere </w:t>
      </w:r>
      <w:r w:rsidR="000A4E6F">
        <w:rPr>
          <w:rFonts w:ascii="Times New Roman" w:hAnsi="Times New Roman" w:cs="Times New Roman"/>
          <w:sz w:val="24"/>
          <w:szCs w:val="24"/>
        </w:rPr>
        <w:t>oplysningerne i stk. 1</w:t>
      </w:r>
      <w:r w:rsidR="004143DE" w:rsidRPr="004143DE">
        <w:rPr>
          <w:rFonts w:ascii="Times New Roman" w:hAnsi="Times New Roman" w:cs="Times New Roman"/>
          <w:sz w:val="24"/>
          <w:szCs w:val="24"/>
        </w:rPr>
        <w:t>.</w:t>
      </w:r>
    </w:p>
    <w:p w14:paraId="298C090D" w14:textId="340C90D9" w:rsidR="007F4556" w:rsidRDefault="007F4556" w:rsidP="000A4E6F">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3.</w:t>
      </w:r>
      <w:r w:rsidR="00CE2558">
        <w:rPr>
          <w:rFonts w:ascii="Times New Roman" w:hAnsi="Times New Roman" w:cs="Times New Roman"/>
          <w:sz w:val="24"/>
          <w:szCs w:val="24"/>
        </w:rPr>
        <w:t xml:space="preserve"> Forskere og offentlige myndigheder</w:t>
      </w:r>
      <w:r>
        <w:rPr>
          <w:rFonts w:ascii="Times New Roman" w:hAnsi="Times New Roman" w:cs="Times New Roman"/>
          <w:sz w:val="24"/>
          <w:szCs w:val="24"/>
        </w:rPr>
        <w:t xml:space="preserve">, der </w:t>
      </w:r>
      <w:r w:rsidR="006D6686">
        <w:rPr>
          <w:rFonts w:ascii="Times New Roman" w:hAnsi="Times New Roman" w:cs="Times New Roman"/>
          <w:sz w:val="24"/>
          <w:szCs w:val="24"/>
        </w:rPr>
        <w:t xml:space="preserve">til brug for forskning og myndighedsopgaver </w:t>
      </w:r>
      <w:r>
        <w:rPr>
          <w:rFonts w:ascii="Times New Roman" w:hAnsi="Times New Roman" w:cs="Times New Roman"/>
          <w:sz w:val="24"/>
          <w:szCs w:val="24"/>
        </w:rPr>
        <w:t xml:space="preserve">forespørger i Ledningsejerregistret </w:t>
      </w:r>
      <w:r w:rsidR="006D6686">
        <w:rPr>
          <w:rFonts w:ascii="Times New Roman" w:hAnsi="Times New Roman" w:cs="Times New Roman"/>
          <w:sz w:val="24"/>
          <w:szCs w:val="24"/>
        </w:rPr>
        <w:t>efter oplysninger om ledningsejere</w:t>
      </w:r>
      <w:r>
        <w:rPr>
          <w:rFonts w:ascii="Times New Roman" w:hAnsi="Times New Roman" w:cs="Times New Roman"/>
          <w:sz w:val="24"/>
          <w:szCs w:val="24"/>
        </w:rPr>
        <w:t xml:space="preserve">, jf. </w:t>
      </w:r>
      <w:r w:rsidR="008D4566">
        <w:rPr>
          <w:rFonts w:ascii="Times New Roman" w:hAnsi="Times New Roman" w:cs="Times New Roman"/>
          <w:sz w:val="24"/>
          <w:szCs w:val="24"/>
        </w:rPr>
        <w:t>§ 17, skal registrere</w:t>
      </w:r>
      <w:r>
        <w:rPr>
          <w:rFonts w:ascii="Times New Roman" w:hAnsi="Times New Roman" w:cs="Times New Roman"/>
          <w:sz w:val="24"/>
          <w:szCs w:val="24"/>
        </w:rPr>
        <w:t xml:space="preserve"> følgende oplysninger:</w:t>
      </w:r>
    </w:p>
    <w:p w14:paraId="6861D039" w14:textId="6459FC24" w:rsidR="007F4556" w:rsidRDefault="00FF7ABF" w:rsidP="00FF7ABF">
      <w:pPr>
        <w:pStyle w:val="Ingenafstand"/>
        <w:rPr>
          <w:rFonts w:ascii="Times New Roman" w:hAnsi="Times New Roman" w:cs="Times New Roman"/>
          <w:sz w:val="24"/>
          <w:szCs w:val="24"/>
        </w:rPr>
      </w:pPr>
      <w:r>
        <w:rPr>
          <w:rFonts w:ascii="Times New Roman" w:hAnsi="Times New Roman" w:cs="Times New Roman"/>
          <w:sz w:val="24"/>
          <w:szCs w:val="24"/>
        </w:rPr>
        <w:t xml:space="preserve">1) </w:t>
      </w:r>
      <w:r w:rsidR="006D6686">
        <w:rPr>
          <w:rFonts w:ascii="Times New Roman" w:hAnsi="Times New Roman" w:cs="Times New Roman"/>
          <w:sz w:val="24"/>
          <w:szCs w:val="24"/>
        </w:rPr>
        <w:t>n</w:t>
      </w:r>
      <w:r w:rsidR="007F4556">
        <w:rPr>
          <w:rFonts w:ascii="Times New Roman" w:hAnsi="Times New Roman" w:cs="Times New Roman"/>
          <w:sz w:val="24"/>
          <w:szCs w:val="24"/>
        </w:rPr>
        <w:t>avn og CVR-nummer</w:t>
      </w:r>
    </w:p>
    <w:p w14:paraId="168CC779" w14:textId="4B7A362A" w:rsidR="007F4556" w:rsidRDefault="00FF7ABF" w:rsidP="00FF7ABF">
      <w:pPr>
        <w:pStyle w:val="Ingenafstand"/>
        <w:rPr>
          <w:rFonts w:ascii="Times New Roman" w:hAnsi="Times New Roman" w:cs="Times New Roman"/>
          <w:sz w:val="24"/>
          <w:szCs w:val="24"/>
        </w:rPr>
      </w:pPr>
      <w:r>
        <w:rPr>
          <w:rFonts w:ascii="Times New Roman" w:hAnsi="Times New Roman" w:cs="Times New Roman"/>
          <w:sz w:val="24"/>
          <w:szCs w:val="24"/>
        </w:rPr>
        <w:t xml:space="preserve">2) </w:t>
      </w:r>
      <w:r w:rsidR="006D6686">
        <w:rPr>
          <w:rFonts w:ascii="Times New Roman" w:hAnsi="Times New Roman" w:cs="Times New Roman"/>
          <w:sz w:val="24"/>
          <w:szCs w:val="24"/>
        </w:rPr>
        <w:t>a</w:t>
      </w:r>
      <w:r w:rsidR="007F4556">
        <w:rPr>
          <w:rFonts w:ascii="Times New Roman" w:hAnsi="Times New Roman" w:cs="Times New Roman"/>
          <w:sz w:val="24"/>
          <w:szCs w:val="24"/>
        </w:rPr>
        <w:t>dresse, elektronisk postadresse og telefonnummer for den i nr. 1 nævnte aktør,</w:t>
      </w:r>
    </w:p>
    <w:p w14:paraId="3B1BB3C0" w14:textId="56F71E4F" w:rsidR="007F4556" w:rsidRDefault="00FF7ABF" w:rsidP="00FF7ABF">
      <w:pPr>
        <w:pStyle w:val="Ingenafstand"/>
        <w:rPr>
          <w:rFonts w:ascii="Times New Roman" w:hAnsi="Times New Roman" w:cs="Times New Roman"/>
          <w:sz w:val="24"/>
          <w:szCs w:val="24"/>
        </w:rPr>
      </w:pPr>
      <w:r>
        <w:rPr>
          <w:rFonts w:ascii="Times New Roman" w:hAnsi="Times New Roman" w:cs="Times New Roman"/>
          <w:sz w:val="24"/>
          <w:szCs w:val="24"/>
        </w:rPr>
        <w:t xml:space="preserve">3) </w:t>
      </w:r>
      <w:r w:rsidR="006D6686">
        <w:rPr>
          <w:rFonts w:ascii="Times New Roman" w:hAnsi="Times New Roman" w:cs="Times New Roman"/>
          <w:sz w:val="24"/>
          <w:szCs w:val="24"/>
        </w:rPr>
        <w:t>formål med forespørgslen, og</w:t>
      </w:r>
    </w:p>
    <w:p w14:paraId="1F297BD0" w14:textId="6CF3ED08" w:rsidR="006D6686" w:rsidRPr="007F4556" w:rsidRDefault="00FF7ABF" w:rsidP="00FF7ABF">
      <w:pPr>
        <w:pStyle w:val="Ingenafstand"/>
        <w:rPr>
          <w:rFonts w:ascii="Times New Roman" w:hAnsi="Times New Roman" w:cs="Times New Roman"/>
          <w:sz w:val="24"/>
          <w:szCs w:val="24"/>
        </w:rPr>
      </w:pPr>
      <w:r>
        <w:rPr>
          <w:rFonts w:ascii="Times New Roman" w:hAnsi="Times New Roman" w:cs="Times New Roman"/>
          <w:sz w:val="24"/>
          <w:szCs w:val="24"/>
        </w:rPr>
        <w:t xml:space="preserve">4) </w:t>
      </w:r>
      <w:r w:rsidR="006D6686">
        <w:rPr>
          <w:rFonts w:ascii="Times New Roman" w:hAnsi="Times New Roman" w:cs="Times New Roman"/>
          <w:sz w:val="24"/>
          <w:szCs w:val="24"/>
        </w:rPr>
        <w:t>den geografiske udstrækning af forespørgslen.</w:t>
      </w:r>
    </w:p>
    <w:p w14:paraId="6A66ADB9" w14:textId="00237DA9" w:rsidR="006D6686" w:rsidRDefault="006D6686" w:rsidP="004143DE">
      <w:pPr>
        <w:pStyle w:val="Ingenafstand"/>
        <w:rPr>
          <w:rFonts w:ascii="Times New Roman" w:hAnsi="Times New Roman" w:cs="Times New Roman"/>
          <w:sz w:val="24"/>
          <w:szCs w:val="24"/>
        </w:rPr>
      </w:pPr>
    </w:p>
    <w:p w14:paraId="0AEA71FD" w14:textId="5E9ABBAA" w:rsidR="00964A57" w:rsidRDefault="00964A57" w:rsidP="004143DE">
      <w:pPr>
        <w:pStyle w:val="Ingenafstand"/>
        <w:rPr>
          <w:rFonts w:ascii="Times New Roman" w:hAnsi="Times New Roman" w:cs="Times New Roman"/>
          <w:sz w:val="24"/>
          <w:szCs w:val="24"/>
        </w:rPr>
      </w:pPr>
      <w:r>
        <w:rPr>
          <w:rFonts w:ascii="Times New Roman" w:hAnsi="Times New Roman" w:cs="Times New Roman"/>
          <w:b/>
          <w:sz w:val="24"/>
          <w:szCs w:val="24"/>
        </w:rPr>
        <w:t>§ 14.</w:t>
      </w:r>
      <w:r>
        <w:rPr>
          <w:rFonts w:ascii="Times New Roman" w:hAnsi="Times New Roman" w:cs="Times New Roman"/>
          <w:sz w:val="24"/>
          <w:szCs w:val="24"/>
        </w:rPr>
        <w:t xml:space="preserve"> </w:t>
      </w:r>
      <w:r w:rsidR="000C369F">
        <w:rPr>
          <w:rFonts w:ascii="Times New Roman" w:hAnsi="Times New Roman" w:cs="Times New Roman"/>
          <w:sz w:val="24"/>
          <w:szCs w:val="24"/>
        </w:rPr>
        <w:t>En graveaktør</w:t>
      </w:r>
      <w:r>
        <w:rPr>
          <w:rFonts w:ascii="Times New Roman" w:hAnsi="Times New Roman" w:cs="Times New Roman"/>
          <w:sz w:val="24"/>
          <w:szCs w:val="24"/>
        </w:rPr>
        <w:t xml:space="preserve">, </w:t>
      </w:r>
      <w:r w:rsidR="00847D3F">
        <w:rPr>
          <w:rFonts w:ascii="Times New Roman" w:hAnsi="Times New Roman" w:cs="Times New Roman"/>
          <w:sz w:val="24"/>
          <w:szCs w:val="24"/>
        </w:rPr>
        <w:t>der</w:t>
      </w:r>
      <w:r w:rsidR="002A0B4A">
        <w:rPr>
          <w:rFonts w:ascii="Times New Roman" w:hAnsi="Times New Roman" w:cs="Times New Roman"/>
          <w:sz w:val="24"/>
          <w:szCs w:val="24"/>
        </w:rPr>
        <w:t xml:space="preserve"> skal udføre uopsættelige reparationsarbejder, kan undlade at forespørge i medfør af § 12, stk. 1</w:t>
      </w:r>
      <w:r w:rsidR="00642AA7">
        <w:rPr>
          <w:rFonts w:ascii="Times New Roman" w:hAnsi="Times New Roman" w:cs="Times New Roman"/>
          <w:sz w:val="24"/>
          <w:szCs w:val="24"/>
        </w:rPr>
        <w:t>, inden reparationsarbejdet sættes i gang</w:t>
      </w:r>
      <w:r w:rsidR="008E0333" w:rsidRPr="002960B5">
        <w:rPr>
          <w:rFonts w:ascii="Times New Roman" w:hAnsi="Times New Roman" w:cs="Times New Roman"/>
          <w:sz w:val="24"/>
          <w:szCs w:val="24"/>
        </w:rPr>
        <w:t>, hvis reparationsarbejdet ikke kan afvente, at der forespørges om ledningsoplysninger</w:t>
      </w:r>
      <w:r w:rsidR="002A0B4A">
        <w:rPr>
          <w:rFonts w:ascii="Times New Roman" w:hAnsi="Times New Roman" w:cs="Times New Roman"/>
          <w:sz w:val="24"/>
          <w:szCs w:val="24"/>
        </w:rPr>
        <w:t>.</w:t>
      </w:r>
    </w:p>
    <w:p w14:paraId="036ED4EB" w14:textId="6CAD7969" w:rsidR="00847D3F" w:rsidRDefault="00393D05" w:rsidP="004143DE">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2.</w:t>
      </w:r>
      <w:r>
        <w:rPr>
          <w:rFonts w:ascii="Times New Roman" w:hAnsi="Times New Roman" w:cs="Times New Roman"/>
          <w:sz w:val="24"/>
          <w:szCs w:val="24"/>
        </w:rPr>
        <w:t xml:space="preserve"> </w:t>
      </w:r>
      <w:r w:rsidR="000032BA">
        <w:rPr>
          <w:rFonts w:ascii="Times New Roman" w:hAnsi="Times New Roman" w:cs="Times New Roman"/>
          <w:sz w:val="24"/>
          <w:szCs w:val="24"/>
        </w:rPr>
        <w:t>Ved u</w:t>
      </w:r>
      <w:r w:rsidR="00847D3F">
        <w:rPr>
          <w:rFonts w:ascii="Times New Roman" w:hAnsi="Times New Roman" w:cs="Times New Roman"/>
          <w:sz w:val="24"/>
          <w:szCs w:val="24"/>
        </w:rPr>
        <w:t xml:space="preserve">opsættelige reparationsarbejder forstås </w:t>
      </w:r>
      <w:r w:rsidR="000032BA">
        <w:rPr>
          <w:rFonts w:ascii="Times New Roman" w:hAnsi="Times New Roman" w:cs="Times New Roman"/>
          <w:sz w:val="24"/>
          <w:szCs w:val="24"/>
        </w:rPr>
        <w:t>reparationsarbejder på vej, vejudstyr og ledninger i og over vejarealet, jf</w:t>
      </w:r>
      <w:r w:rsidR="004470F3">
        <w:rPr>
          <w:rFonts w:ascii="Times New Roman" w:hAnsi="Times New Roman" w:cs="Times New Roman"/>
          <w:sz w:val="24"/>
          <w:szCs w:val="24"/>
        </w:rPr>
        <w:t>.</w:t>
      </w:r>
      <w:r w:rsidR="00847D3F">
        <w:rPr>
          <w:rFonts w:ascii="Times New Roman" w:hAnsi="Times New Roman" w:cs="Times New Roman"/>
          <w:sz w:val="24"/>
          <w:szCs w:val="24"/>
        </w:rPr>
        <w:t xml:space="preserve"> § 1, stk. 2, i bekendtgørelse om gravearbejder i offentlige vejarealer og private fællesveje i byer og bymæssige områder</w:t>
      </w:r>
      <w:r w:rsidR="000032BA">
        <w:rPr>
          <w:rFonts w:ascii="Times New Roman" w:hAnsi="Times New Roman" w:cs="Times New Roman"/>
          <w:sz w:val="24"/>
          <w:szCs w:val="24"/>
        </w:rPr>
        <w:t>.</w:t>
      </w:r>
      <w:r w:rsidR="00847D3F">
        <w:rPr>
          <w:rFonts w:ascii="Times New Roman" w:hAnsi="Times New Roman" w:cs="Times New Roman"/>
          <w:sz w:val="24"/>
          <w:szCs w:val="24"/>
        </w:rPr>
        <w:t xml:space="preserve"> </w:t>
      </w:r>
    </w:p>
    <w:p w14:paraId="2FD08279" w14:textId="58321E06" w:rsidR="002A0B4A" w:rsidRPr="002A0B4A" w:rsidRDefault="00847D3F" w:rsidP="00760F66">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3.</w:t>
      </w:r>
      <w:r>
        <w:rPr>
          <w:rFonts w:ascii="Times New Roman" w:hAnsi="Times New Roman" w:cs="Times New Roman"/>
          <w:sz w:val="24"/>
          <w:szCs w:val="24"/>
        </w:rPr>
        <w:t xml:space="preserve"> </w:t>
      </w:r>
      <w:r w:rsidR="002A0B4A">
        <w:rPr>
          <w:rFonts w:ascii="Times New Roman" w:hAnsi="Times New Roman" w:cs="Times New Roman"/>
          <w:sz w:val="24"/>
          <w:szCs w:val="24"/>
        </w:rPr>
        <w:t>Der skal snarest muligt</w:t>
      </w:r>
      <w:r w:rsidR="00FD4D05">
        <w:rPr>
          <w:rFonts w:ascii="Times New Roman" w:hAnsi="Times New Roman" w:cs="Times New Roman"/>
          <w:sz w:val="24"/>
          <w:szCs w:val="24"/>
        </w:rPr>
        <w:t>,</w:t>
      </w:r>
      <w:r w:rsidR="002A0B4A">
        <w:rPr>
          <w:rFonts w:ascii="Times New Roman" w:hAnsi="Times New Roman" w:cs="Times New Roman"/>
          <w:sz w:val="24"/>
          <w:szCs w:val="24"/>
        </w:rPr>
        <w:t xml:space="preserve"> </w:t>
      </w:r>
      <w:r w:rsidR="009E3174">
        <w:rPr>
          <w:rFonts w:ascii="Times New Roman" w:hAnsi="Times New Roman" w:cs="Times New Roman"/>
          <w:sz w:val="24"/>
          <w:szCs w:val="24"/>
        </w:rPr>
        <w:t>efter at gravearbejdet er påbegyndt, f</w:t>
      </w:r>
      <w:r w:rsidR="002A0B4A">
        <w:rPr>
          <w:rFonts w:ascii="Times New Roman" w:hAnsi="Times New Roman" w:cs="Times New Roman"/>
          <w:sz w:val="24"/>
          <w:szCs w:val="24"/>
        </w:rPr>
        <w:t xml:space="preserve">oretages en forespørgsel, hvori det anføres, at gravearbejdet allerede </w:t>
      </w:r>
      <w:r w:rsidR="009E3174">
        <w:rPr>
          <w:rFonts w:ascii="Times New Roman" w:hAnsi="Times New Roman" w:cs="Times New Roman"/>
          <w:sz w:val="24"/>
          <w:szCs w:val="24"/>
        </w:rPr>
        <w:t xml:space="preserve">er påbegyndt eller </w:t>
      </w:r>
      <w:r w:rsidR="002A0B4A">
        <w:rPr>
          <w:rFonts w:ascii="Times New Roman" w:hAnsi="Times New Roman" w:cs="Times New Roman"/>
          <w:sz w:val="24"/>
          <w:szCs w:val="24"/>
        </w:rPr>
        <w:t>har fundet sted på grund af uopsættelige reparationsarbejder.</w:t>
      </w:r>
    </w:p>
    <w:p w14:paraId="76076CBD" w14:textId="77777777" w:rsidR="00964A57" w:rsidRDefault="00964A57" w:rsidP="004143DE">
      <w:pPr>
        <w:pStyle w:val="Ingenafstand"/>
        <w:rPr>
          <w:rFonts w:ascii="Times New Roman" w:hAnsi="Times New Roman" w:cs="Times New Roman"/>
          <w:sz w:val="24"/>
          <w:szCs w:val="24"/>
        </w:rPr>
      </w:pPr>
    </w:p>
    <w:p w14:paraId="78C2485D" w14:textId="050AE32B" w:rsidR="004143DE" w:rsidRPr="00B01F01" w:rsidRDefault="004143DE" w:rsidP="00B01F01">
      <w:pPr>
        <w:pStyle w:val="Ingenafstand"/>
        <w:jc w:val="center"/>
        <w:rPr>
          <w:rFonts w:ascii="Times New Roman" w:hAnsi="Times New Roman" w:cs="Times New Roman"/>
          <w:i/>
          <w:sz w:val="24"/>
          <w:szCs w:val="24"/>
        </w:rPr>
      </w:pPr>
      <w:r w:rsidRPr="00B01F01">
        <w:rPr>
          <w:rFonts w:ascii="Times New Roman" w:hAnsi="Times New Roman" w:cs="Times New Roman"/>
          <w:i/>
          <w:sz w:val="24"/>
          <w:szCs w:val="24"/>
        </w:rPr>
        <w:t>Generelle bestemmelser om forespørgsel, betalingsbestemmelser, mv.</w:t>
      </w:r>
    </w:p>
    <w:p w14:paraId="505EFE5C" w14:textId="5060C5B2" w:rsidR="004143DE" w:rsidRPr="004143DE" w:rsidRDefault="004143DE" w:rsidP="004143DE">
      <w:pPr>
        <w:pStyle w:val="Ingenafstand"/>
        <w:rPr>
          <w:rFonts w:ascii="Times New Roman" w:hAnsi="Times New Roman" w:cs="Times New Roman"/>
          <w:sz w:val="24"/>
          <w:szCs w:val="24"/>
        </w:rPr>
      </w:pPr>
    </w:p>
    <w:p w14:paraId="675102E2" w14:textId="74146808" w:rsidR="004143DE" w:rsidRPr="004143DE" w:rsidRDefault="004143DE" w:rsidP="004143DE">
      <w:pPr>
        <w:pStyle w:val="Ingenafstand"/>
        <w:rPr>
          <w:rFonts w:ascii="Times New Roman" w:hAnsi="Times New Roman" w:cs="Times New Roman"/>
          <w:sz w:val="24"/>
          <w:szCs w:val="24"/>
        </w:rPr>
      </w:pPr>
      <w:r w:rsidRPr="004143DE">
        <w:rPr>
          <w:rStyle w:val="paragrafnr14"/>
          <w:rFonts w:ascii="Times New Roman" w:hAnsi="Times New Roman" w:cs="Times New Roman"/>
        </w:rPr>
        <w:t>§ 1</w:t>
      </w:r>
      <w:r w:rsidR="00412DAA">
        <w:rPr>
          <w:rStyle w:val="paragrafnr14"/>
          <w:rFonts w:ascii="Times New Roman" w:hAnsi="Times New Roman" w:cs="Times New Roman"/>
        </w:rPr>
        <w:t>5</w:t>
      </w:r>
      <w:r w:rsidRPr="004143DE">
        <w:rPr>
          <w:rStyle w:val="paragrafnr14"/>
          <w:rFonts w:ascii="Times New Roman" w:hAnsi="Times New Roman" w:cs="Times New Roman"/>
        </w:rPr>
        <w:t>.</w:t>
      </w:r>
      <w:r w:rsidRPr="004143DE">
        <w:rPr>
          <w:rFonts w:ascii="Times New Roman" w:hAnsi="Times New Roman" w:cs="Times New Roman"/>
          <w:sz w:val="24"/>
          <w:szCs w:val="24"/>
        </w:rPr>
        <w:t xml:space="preserve"> Forespørgsel i </w:t>
      </w:r>
      <w:r w:rsidR="00B925E4">
        <w:rPr>
          <w:rFonts w:ascii="Times New Roman" w:hAnsi="Times New Roman" w:cs="Times New Roman"/>
          <w:sz w:val="24"/>
          <w:szCs w:val="24"/>
        </w:rPr>
        <w:t>L</w:t>
      </w:r>
      <w:r w:rsidRPr="004143DE">
        <w:rPr>
          <w:rFonts w:ascii="Times New Roman" w:hAnsi="Times New Roman" w:cs="Times New Roman"/>
          <w:sz w:val="24"/>
          <w:szCs w:val="24"/>
        </w:rPr>
        <w:t xml:space="preserve">edningsejerregistret skal ske </w:t>
      </w:r>
      <w:r w:rsidR="00A421D5">
        <w:rPr>
          <w:rFonts w:ascii="Times New Roman" w:hAnsi="Times New Roman" w:cs="Times New Roman"/>
          <w:sz w:val="24"/>
          <w:szCs w:val="24"/>
        </w:rPr>
        <w:t>elektronisk</w:t>
      </w:r>
      <w:r w:rsidRPr="004143DE">
        <w:rPr>
          <w:rFonts w:ascii="Times New Roman" w:hAnsi="Times New Roman" w:cs="Times New Roman"/>
          <w:sz w:val="24"/>
          <w:szCs w:val="24"/>
        </w:rPr>
        <w:t xml:space="preserve"> og skal følge anvisningerne på </w:t>
      </w:r>
      <w:r w:rsidR="00B925E4">
        <w:rPr>
          <w:rFonts w:ascii="Times New Roman" w:hAnsi="Times New Roman" w:cs="Times New Roman"/>
          <w:sz w:val="24"/>
          <w:szCs w:val="24"/>
        </w:rPr>
        <w:t>L</w:t>
      </w:r>
      <w:r w:rsidRPr="004143DE">
        <w:rPr>
          <w:rFonts w:ascii="Times New Roman" w:hAnsi="Times New Roman" w:cs="Times New Roman"/>
          <w:sz w:val="24"/>
          <w:szCs w:val="24"/>
        </w:rPr>
        <w:t>edningsejerregistrets hjemmeside.</w:t>
      </w:r>
    </w:p>
    <w:p w14:paraId="29E894C9" w14:textId="5B18AF2F"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Ved forespørgs</w:t>
      </w:r>
      <w:r w:rsidR="00FE5D7D">
        <w:rPr>
          <w:rFonts w:ascii="Times New Roman" w:hAnsi="Times New Roman" w:cs="Times New Roman"/>
          <w:sz w:val="24"/>
          <w:szCs w:val="24"/>
        </w:rPr>
        <w:t>len</w:t>
      </w:r>
      <w:r w:rsidR="004143DE" w:rsidRPr="004143DE">
        <w:rPr>
          <w:rFonts w:ascii="Times New Roman" w:hAnsi="Times New Roman" w:cs="Times New Roman"/>
          <w:sz w:val="24"/>
          <w:szCs w:val="24"/>
        </w:rPr>
        <w:t xml:space="preserve"> skal forespørgeren identificere sig ved anvendelse af digital signatur med et sikkerhedsniveau svarende til eller højere end OCES standarden.</w:t>
      </w:r>
    </w:p>
    <w:p w14:paraId="5AA0A016" w14:textId="7091D8E4"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Enhver, der foretager forespørgsel i </w:t>
      </w:r>
      <w:r w:rsidR="00B925E4">
        <w:rPr>
          <w:rFonts w:ascii="Times New Roman" w:hAnsi="Times New Roman" w:cs="Times New Roman"/>
          <w:sz w:val="24"/>
          <w:szCs w:val="24"/>
        </w:rPr>
        <w:t>L</w:t>
      </w:r>
      <w:r w:rsidR="004143DE" w:rsidRPr="004143DE">
        <w:rPr>
          <w:rFonts w:ascii="Times New Roman" w:hAnsi="Times New Roman" w:cs="Times New Roman"/>
          <w:sz w:val="24"/>
          <w:szCs w:val="24"/>
        </w:rPr>
        <w:t>edningsejerregistret, modtager en kvittering for forespørgslen.</w:t>
      </w:r>
    </w:p>
    <w:p w14:paraId="5F2A4741" w14:textId="5D058EFD" w:rsid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4.</w:t>
      </w:r>
      <w:r w:rsidR="004143DE" w:rsidRPr="004143DE">
        <w:rPr>
          <w:rFonts w:ascii="Times New Roman" w:hAnsi="Times New Roman" w:cs="Times New Roman"/>
          <w:sz w:val="24"/>
          <w:szCs w:val="24"/>
        </w:rPr>
        <w:t xml:space="preserve"> Forespørgsel efter stk. 1 kan enten foretages af forespørgeren selv eller fra enhver anden part, som tilbyder sådan bistand.</w:t>
      </w:r>
    </w:p>
    <w:p w14:paraId="73FC6B97" w14:textId="77777777" w:rsidR="004143DE" w:rsidRPr="004143DE" w:rsidRDefault="004143DE" w:rsidP="004143DE">
      <w:pPr>
        <w:pStyle w:val="Ingenafstand"/>
        <w:rPr>
          <w:rFonts w:ascii="Times New Roman" w:hAnsi="Times New Roman" w:cs="Times New Roman"/>
          <w:sz w:val="24"/>
          <w:szCs w:val="24"/>
        </w:rPr>
      </w:pPr>
    </w:p>
    <w:p w14:paraId="35B87E09" w14:textId="32A5E1A0" w:rsidR="004143DE" w:rsidRPr="004143DE" w:rsidRDefault="004143DE" w:rsidP="004143DE">
      <w:pPr>
        <w:pStyle w:val="Ingenafstand"/>
        <w:rPr>
          <w:rFonts w:ascii="Times New Roman" w:hAnsi="Times New Roman" w:cs="Times New Roman"/>
          <w:sz w:val="24"/>
          <w:szCs w:val="24"/>
        </w:rPr>
      </w:pPr>
      <w:r w:rsidRPr="004143DE">
        <w:rPr>
          <w:rStyle w:val="paragrafnr15"/>
          <w:rFonts w:ascii="Times New Roman" w:hAnsi="Times New Roman" w:cs="Times New Roman"/>
        </w:rPr>
        <w:t>§ 1</w:t>
      </w:r>
      <w:r w:rsidR="00412DAA">
        <w:rPr>
          <w:rStyle w:val="paragrafnr15"/>
          <w:rFonts w:ascii="Times New Roman" w:hAnsi="Times New Roman" w:cs="Times New Roman"/>
        </w:rPr>
        <w:t>6</w:t>
      </w:r>
      <w:r w:rsidRPr="004143DE">
        <w:rPr>
          <w:rStyle w:val="paragrafnr15"/>
          <w:rFonts w:ascii="Times New Roman" w:hAnsi="Times New Roman" w:cs="Times New Roman"/>
        </w:rPr>
        <w:t>.</w:t>
      </w:r>
      <w:r w:rsidRPr="004143DE">
        <w:rPr>
          <w:rFonts w:ascii="Times New Roman" w:hAnsi="Times New Roman" w:cs="Times New Roman"/>
          <w:sz w:val="24"/>
          <w:szCs w:val="24"/>
        </w:rPr>
        <w:t xml:space="preserve"> Ved forespørgsel i </w:t>
      </w:r>
      <w:r w:rsidR="00B925E4">
        <w:rPr>
          <w:rFonts w:ascii="Times New Roman" w:hAnsi="Times New Roman" w:cs="Times New Roman"/>
          <w:sz w:val="24"/>
          <w:szCs w:val="24"/>
        </w:rPr>
        <w:t>L</w:t>
      </w:r>
      <w:r w:rsidRPr="004143DE">
        <w:rPr>
          <w:rFonts w:ascii="Times New Roman" w:hAnsi="Times New Roman" w:cs="Times New Roman"/>
          <w:sz w:val="24"/>
          <w:szCs w:val="24"/>
        </w:rPr>
        <w:t>edningsejerregistret betaler den part, der i medfør af bekendtgørelsens § 12 har pligt til at forespørge, eller den part, der forespørger frivilligt i medfør af love</w:t>
      </w:r>
      <w:r w:rsidR="00200A77">
        <w:rPr>
          <w:rFonts w:ascii="Times New Roman" w:hAnsi="Times New Roman" w:cs="Times New Roman"/>
          <w:sz w:val="24"/>
          <w:szCs w:val="24"/>
        </w:rPr>
        <w:t>ns § 9, stk. 4, et gebyr på 0,011 kr.</w:t>
      </w:r>
      <w:r w:rsidRPr="004143DE">
        <w:rPr>
          <w:rFonts w:ascii="Times New Roman" w:hAnsi="Times New Roman" w:cs="Times New Roman"/>
          <w:sz w:val="24"/>
          <w:szCs w:val="24"/>
        </w:rPr>
        <w:t xml:space="preserve"> pr. påbegyndt kvadratmeter, der omfattes af forespørgslen, jf. dog stk. 5 og § 1</w:t>
      </w:r>
      <w:r w:rsidR="002D6AD6">
        <w:rPr>
          <w:rFonts w:ascii="Times New Roman" w:hAnsi="Times New Roman" w:cs="Times New Roman"/>
          <w:sz w:val="24"/>
          <w:szCs w:val="24"/>
        </w:rPr>
        <w:t>7</w:t>
      </w:r>
      <w:r w:rsidRPr="004143DE">
        <w:rPr>
          <w:rFonts w:ascii="Times New Roman" w:hAnsi="Times New Roman" w:cs="Times New Roman"/>
          <w:sz w:val="24"/>
          <w:szCs w:val="24"/>
        </w:rPr>
        <w:t>.</w:t>
      </w:r>
    </w:p>
    <w:p w14:paraId="01C7F49E" w14:textId="05904FD3"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Gebyret for forespørgsler i </w:t>
      </w:r>
      <w:r w:rsidR="00B925E4">
        <w:rPr>
          <w:rFonts w:ascii="Times New Roman" w:hAnsi="Times New Roman" w:cs="Times New Roman"/>
          <w:sz w:val="24"/>
          <w:szCs w:val="24"/>
        </w:rPr>
        <w:t>L</w:t>
      </w:r>
      <w:r w:rsidR="004143DE" w:rsidRPr="004143DE">
        <w:rPr>
          <w:rFonts w:ascii="Times New Roman" w:hAnsi="Times New Roman" w:cs="Times New Roman"/>
          <w:sz w:val="24"/>
          <w:szCs w:val="24"/>
        </w:rPr>
        <w:t>edningsejerregistret kan maksimalt udgøre 10</w:t>
      </w:r>
      <w:r w:rsidR="00281D34">
        <w:rPr>
          <w:rFonts w:ascii="Times New Roman" w:hAnsi="Times New Roman" w:cs="Times New Roman"/>
          <w:sz w:val="24"/>
          <w:szCs w:val="24"/>
        </w:rPr>
        <w:t>4</w:t>
      </w:r>
      <w:r w:rsidR="004143DE" w:rsidRPr="004143DE">
        <w:rPr>
          <w:rFonts w:ascii="Times New Roman" w:hAnsi="Times New Roman" w:cs="Times New Roman"/>
          <w:sz w:val="24"/>
          <w:szCs w:val="24"/>
        </w:rPr>
        <w:t>.000 kr. pr. kalenderår pr. forespørger.</w:t>
      </w:r>
    </w:p>
    <w:p w14:paraId="6F00009A" w14:textId="72CE0FF8"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En forespørgsel skal som minimum vedrøre 1 kvadratmeter.</w:t>
      </w:r>
    </w:p>
    <w:p w14:paraId="6E23FE6B" w14:textId="694045EA"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4.</w:t>
      </w:r>
      <w:r w:rsidR="004143DE" w:rsidRPr="004143DE">
        <w:rPr>
          <w:rFonts w:ascii="Times New Roman" w:hAnsi="Times New Roman" w:cs="Times New Roman"/>
          <w:sz w:val="24"/>
          <w:szCs w:val="24"/>
        </w:rPr>
        <w:t xml:space="preserve"> Gebyret betales kvartalsvis bagud. Overskrides betalingsfristen, pålægges et rykkergebyr på </w:t>
      </w:r>
      <w:r w:rsidR="005D28B1">
        <w:rPr>
          <w:rFonts w:ascii="Times New Roman" w:hAnsi="Times New Roman" w:cs="Times New Roman"/>
          <w:sz w:val="24"/>
          <w:szCs w:val="24"/>
        </w:rPr>
        <w:t>8</w:t>
      </w:r>
      <w:r w:rsidR="004143DE" w:rsidRPr="004143DE">
        <w:rPr>
          <w:rFonts w:ascii="Times New Roman" w:hAnsi="Times New Roman" w:cs="Times New Roman"/>
          <w:sz w:val="24"/>
          <w:szCs w:val="24"/>
        </w:rPr>
        <w:t>5 kr. (20</w:t>
      </w:r>
      <w:r w:rsidR="005D28B1">
        <w:rPr>
          <w:rFonts w:ascii="Times New Roman" w:hAnsi="Times New Roman" w:cs="Times New Roman"/>
          <w:sz w:val="24"/>
          <w:szCs w:val="24"/>
        </w:rPr>
        <w:t>15</w:t>
      </w:r>
      <w:r w:rsidR="004143DE" w:rsidRPr="004143DE">
        <w:rPr>
          <w:rFonts w:ascii="Times New Roman" w:hAnsi="Times New Roman" w:cs="Times New Roman"/>
          <w:sz w:val="24"/>
          <w:szCs w:val="24"/>
        </w:rPr>
        <w:t>-niveau) pr. erindringsskrivelse vedrørende betaling efter stk. 1.</w:t>
      </w:r>
    </w:p>
    <w:p w14:paraId="75E443FB" w14:textId="4A17C760"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5.</w:t>
      </w:r>
      <w:r w:rsidR="004143DE" w:rsidRPr="004143DE">
        <w:rPr>
          <w:rFonts w:ascii="Times New Roman" w:hAnsi="Times New Roman" w:cs="Times New Roman"/>
          <w:sz w:val="24"/>
          <w:szCs w:val="24"/>
        </w:rPr>
        <w:t xml:space="preserve"> Der kan gebyrfrit forespørges på 10 m</w:t>
      </w:r>
      <w:r w:rsidR="004143DE" w:rsidRPr="004143DE">
        <w:rPr>
          <w:rStyle w:val="superscript1"/>
          <w:rFonts w:ascii="Times New Roman" w:hAnsi="Times New Roman" w:cs="Times New Roman"/>
          <w:sz w:val="24"/>
          <w:szCs w:val="24"/>
        </w:rPr>
        <w:t>2</w:t>
      </w:r>
      <w:r w:rsidR="004143DE" w:rsidRPr="004143DE">
        <w:rPr>
          <w:rFonts w:ascii="Times New Roman" w:hAnsi="Times New Roman" w:cs="Times New Roman"/>
          <w:sz w:val="24"/>
          <w:szCs w:val="24"/>
        </w:rPr>
        <w:t xml:space="preserve"> per kalenderår.</w:t>
      </w:r>
    </w:p>
    <w:p w14:paraId="5110F0CA" w14:textId="341AD72D"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6.</w:t>
      </w:r>
      <w:r w:rsidR="004143DE" w:rsidRPr="004143DE">
        <w:rPr>
          <w:rFonts w:ascii="Times New Roman" w:hAnsi="Times New Roman" w:cs="Times New Roman"/>
          <w:sz w:val="24"/>
          <w:szCs w:val="24"/>
        </w:rPr>
        <w:t xml:space="preserve"> Gebyret for forespørgsler i ledningsejerregistret, der samlet udgør under 100 kr. pr. kalenderår pr. forespørger, faktureres ikke.</w:t>
      </w:r>
    </w:p>
    <w:p w14:paraId="11F251EC" w14:textId="58F3BBE3" w:rsid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7.</w:t>
      </w:r>
      <w:r w:rsidR="004143DE" w:rsidRPr="004143DE">
        <w:rPr>
          <w:rFonts w:ascii="Times New Roman" w:hAnsi="Times New Roman" w:cs="Times New Roman"/>
          <w:sz w:val="24"/>
          <w:szCs w:val="24"/>
        </w:rPr>
        <w:t xml:space="preserve"> Beløbe</w:t>
      </w:r>
      <w:r w:rsidR="000F737F">
        <w:rPr>
          <w:rFonts w:ascii="Times New Roman" w:hAnsi="Times New Roman" w:cs="Times New Roman"/>
          <w:sz w:val="24"/>
          <w:szCs w:val="24"/>
        </w:rPr>
        <w:t>t</w:t>
      </w:r>
      <w:r w:rsidR="004143DE" w:rsidRPr="004143DE">
        <w:rPr>
          <w:rFonts w:ascii="Times New Roman" w:hAnsi="Times New Roman" w:cs="Times New Roman"/>
          <w:sz w:val="24"/>
          <w:szCs w:val="24"/>
        </w:rPr>
        <w:t xml:space="preserve"> i stk. 4 reguleres hvert år den 1. januar efter udviklingen i Danmarks Statistiks nettoprisindeks i en 12-måneders-periode sluttende i oktober måned året før det år, som reguleringen vedrører.</w:t>
      </w:r>
      <w:r w:rsidR="000F737F" w:rsidRPr="004143DE" w:rsidDel="000F737F">
        <w:rPr>
          <w:rFonts w:ascii="Times New Roman" w:hAnsi="Times New Roman" w:cs="Times New Roman"/>
          <w:sz w:val="24"/>
          <w:szCs w:val="24"/>
        </w:rPr>
        <w:t xml:space="preserve"> </w:t>
      </w:r>
      <w:r w:rsidR="004143DE" w:rsidRPr="004143DE">
        <w:rPr>
          <w:rFonts w:ascii="Times New Roman" w:hAnsi="Times New Roman" w:cs="Times New Roman"/>
          <w:sz w:val="24"/>
          <w:szCs w:val="24"/>
        </w:rPr>
        <w:t xml:space="preserve"> Det beløb, der er nævnt i stk. 4, afrundes til nærmeste hele kronebeløb.</w:t>
      </w:r>
    </w:p>
    <w:p w14:paraId="27143E86" w14:textId="16B68EAE" w:rsidR="00091EB2" w:rsidRPr="00091EB2" w:rsidRDefault="00091EB2" w:rsidP="004143DE">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8.</w:t>
      </w:r>
      <w:r w:rsidR="00405E9A">
        <w:rPr>
          <w:rFonts w:ascii="Times New Roman" w:hAnsi="Times New Roman" w:cs="Times New Roman"/>
          <w:sz w:val="24"/>
          <w:szCs w:val="24"/>
        </w:rPr>
        <w:t xml:space="preserve"> Gebyret</w:t>
      </w:r>
      <w:r>
        <w:rPr>
          <w:rFonts w:ascii="Times New Roman" w:hAnsi="Times New Roman" w:cs="Times New Roman"/>
          <w:sz w:val="24"/>
          <w:szCs w:val="24"/>
        </w:rPr>
        <w:t xml:space="preserve"> i stk. 1 og 2 reguleres i overens</w:t>
      </w:r>
      <w:r w:rsidR="00635C43">
        <w:rPr>
          <w:rFonts w:ascii="Times New Roman" w:hAnsi="Times New Roman" w:cs="Times New Roman"/>
          <w:sz w:val="24"/>
          <w:szCs w:val="24"/>
        </w:rPr>
        <w:t xml:space="preserve">stemmelse med </w:t>
      </w:r>
      <w:r w:rsidR="005D1870">
        <w:rPr>
          <w:rFonts w:ascii="Times New Roman" w:hAnsi="Times New Roman" w:cs="Times New Roman"/>
          <w:sz w:val="24"/>
          <w:szCs w:val="24"/>
        </w:rPr>
        <w:t>Finansministeriets b</w:t>
      </w:r>
      <w:r w:rsidR="00635C43">
        <w:rPr>
          <w:rFonts w:ascii="Times New Roman" w:hAnsi="Times New Roman" w:cs="Times New Roman"/>
          <w:sz w:val="24"/>
          <w:szCs w:val="24"/>
        </w:rPr>
        <w:t>udgetvejledning</w:t>
      </w:r>
      <w:r w:rsidR="005D1870">
        <w:rPr>
          <w:rFonts w:ascii="Times New Roman" w:hAnsi="Times New Roman" w:cs="Times New Roman"/>
          <w:sz w:val="24"/>
          <w:szCs w:val="24"/>
        </w:rPr>
        <w:t>, hvor d</w:t>
      </w:r>
      <w:r>
        <w:rPr>
          <w:rFonts w:ascii="Times New Roman" w:hAnsi="Times New Roman" w:cs="Times New Roman"/>
          <w:sz w:val="24"/>
          <w:szCs w:val="24"/>
        </w:rPr>
        <w:t xml:space="preserve">er tilstræbes balance </w:t>
      </w:r>
      <w:r w:rsidR="005D1870">
        <w:rPr>
          <w:rFonts w:ascii="Times New Roman" w:hAnsi="Times New Roman" w:cs="Times New Roman"/>
          <w:sz w:val="24"/>
          <w:szCs w:val="24"/>
        </w:rPr>
        <w:t>på</w:t>
      </w:r>
      <w:r>
        <w:rPr>
          <w:rFonts w:ascii="Times New Roman" w:hAnsi="Times New Roman" w:cs="Times New Roman"/>
          <w:sz w:val="24"/>
          <w:szCs w:val="24"/>
        </w:rPr>
        <w:t xml:space="preserve"> gebyr</w:t>
      </w:r>
      <w:r w:rsidR="005D1870">
        <w:rPr>
          <w:rFonts w:ascii="Times New Roman" w:hAnsi="Times New Roman" w:cs="Times New Roman"/>
          <w:sz w:val="24"/>
          <w:szCs w:val="24"/>
        </w:rPr>
        <w:t>ordningen set</w:t>
      </w:r>
      <w:r>
        <w:rPr>
          <w:rFonts w:ascii="Times New Roman" w:hAnsi="Times New Roman" w:cs="Times New Roman"/>
          <w:sz w:val="24"/>
          <w:szCs w:val="24"/>
        </w:rPr>
        <w:t xml:space="preserve"> over en 4-årig periode.</w:t>
      </w:r>
    </w:p>
    <w:p w14:paraId="183D8ABA" w14:textId="197BEA14"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 xml:space="preserve">Stk. </w:t>
      </w:r>
      <w:r w:rsidR="00405E9A">
        <w:rPr>
          <w:rStyle w:val="stknr1"/>
          <w:rFonts w:ascii="Times New Roman" w:hAnsi="Times New Roman" w:cs="Times New Roman"/>
        </w:rPr>
        <w:t>9</w:t>
      </w:r>
      <w:r w:rsidR="004143DE" w:rsidRPr="004143DE">
        <w:rPr>
          <w:rStyle w:val="stknr1"/>
          <w:rFonts w:ascii="Times New Roman" w:hAnsi="Times New Roman" w:cs="Times New Roman"/>
        </w:rPr>
        <w:t>.</w:t>
      </w:r>
      <w:r w:rsidR="004143DE" w:rsidRPr="004143DE">
        <w:rPr>
          <w:rFonts w:ascii="Times New Roman" w:hAnsi="Times New Roman" w:cs="Times New Roman"/>
          <w:sz w:val="24"/>
          <w:szCs w:val="24"/>
        </w:rPr>
        <w:t xml:space="preserve"> Fakturaer fremsendes digitalt enten som elektronisk postforsendelse eller på anden digital vis.</w:t>
      </w:r>
    </w:p>
    <w:p w14:paraId="6C839703" w14:textId="64ADB515" w:rsid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10.</w:t>
      </w:r>
      <w:r w:rsidR="004143DE" w:rsidRPr="004143DE">
        <w:rPr>
          <w:rFonts w:ascii="Times New Roman" w:hAnsi="Times New Roman" w:cs="Times New Roman"/>
          <w:sz w:val="24"/>
          <w:szCs w:val="24"/>
        </w:rPr>
        <w:t xml:space="preserve"> Enhver, der forespørger på Ledningsejerregistret, er forpligtet til heri at registrere en elektronisk postadresse til modtagelse af elektronisk fremsendte fakturaer.</w:t>
      </w:r>
    </w:p>
    <w:p w14:paraId="0F453485" w14:textId="77777777" w:rsidR="004143DE" w:rsidRPr="004143DE" w:rsidRDefault="004143DE" w:rsidP="004143DE">
      <w:pPr>
        <w:pStyle w:val="Ingenafstand"/>
        <w:rPr>
          <w:rFonts w:ascii="Times New Roman" w:hAnsi="Times New Roman" w:cs="Times New Roman"/>
          <w:sz w:val="24"/>
          <w:szCs w:val="24"/>
        </w:rPr>
      </w:pPr>
    </w:p>
    <w:p w14:paraId="6CFC917B" w14:textId="5FBF7BFC" w:rsidR="004143DE" w:rsidRPr="004143DE" w:rsidRDefault="004143DE" w:rsidP="004143DE">
      <w:pPr>
        <w:pStyle w:val="Ingenafstand"/>
        <w:rPr>
          <w:rFonts w:ascii="Times New Roman" w:hAnsi="Times New Roman" w:cs="Times New Roman"/>
          <w:sz w:val="24"/>
          <w:szCs w:val="24"/>
        </w:rPr>
      </w:pPr>
      <w:r w:rsidRPr="004143DE">
        <w:rPr>
          <w:rStyle w:val="paragrafnr16"/>
          <w:rFonts w:ascii="Times New Roman" w:hAnsi="Times New Roman" w:cs="Times New Roman"/>
        </w:rPr>
        <w:t>§ 1</w:t>
      </w:r>
      <w:r w:rsidR="00412DAA">
        <w:rPr>
          <w:rStyle w:val="paragrafnr16"/>
          <w:rFonts w:ascii="Times New Roman" w:hAnsi="Times New Roman" w:cs="Times New Roman"/>
        </w:rPr>
        <w:t>7</w:t>
      </w:r>
      <w:r w:rsidRPr="004143DE">
        <w:rPr>
          <w:rStyle w:val="paragrafnr16"/>
          <w:rFonts w:ascii="Times New Roman" w:hAnsi="Times New Roman" w:cs="Times New Roman"/>
        </w:rPr>
        <w:t>.</w:t>
      </w:r>
      <w:r w:rsidRPr="004143DE">
        <w:rPr>
          <w:rFonts w:ascii="Times New Roman" w:hAnsi="Times New Roman" w:cs="Times New Roman"/>
          <w:sz w:val="24"/>
          <w:szCs w:val="24"/>
        </w:rPr>
        <w:t xml:space="preserve"> Forespørgsel </w:t>
      </w:r>
      <w:r w:rsidR="008A4CCB">
        <w:rPr>
          <w:rFonts w:ascii="Times New Roman" w:hAnsi="Times New Roman" w:cs="Times New Roman"/>
          <w:sz w:val="24"/>
          <w:szCs w:val="24"/>
        </w:rPr>
        <w:t xml:space="preserve">efter oplysninger om ledningsejere </w:t>
      </w:r>
      <w:r w:rsidRPr="004143DE">
        <w:rPr>
          <w:rFonts w:ascii="Times New Roman" w:hAnsi="Times New Roman" w:cs="Times New Roman"/>
          <w:sz w:val="24"/>
          <w:szCs w:val="24"/>
        </w:rPr>
        <w:t>kan foretages gebyrfrit, når oplysningerne udelukkende anvendes i forbindelse med:</w:t>
      </w:r>
    </w:p>
    <w:p w14:paraId="3065FA3F"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1)</w:t>
      </w:r>
      <w:r w:rsidRPr="004143DE">
        <w:rPr>
          <w:rFonts w:ascii="Times New Roman" w:hAnsi="Times New Roman" w:cs="Times New Roman"/>
          <w:sz w:val="24"/>
          <w:szCs w:val="24"/>
        </w:rPr>
        <w:t xml:space="preserve"> forskning eller statistiske opgaver, eller</w:t>
      </w:r>
    </w:p>
    <w:p w14:paraId="533DFF5A"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offentlige myndigheders forvaltningsmæssige opgaver, herunder planlægning eller sagsbehandling, jf. dog stk. 2.</w:t>
      </w:r>
    </w:p>
    <w:p w14:paraId="2BA2C95F" w14:textId="61F67946" w:rsidR="000D40F3" w:rsidRPr="000D40F3"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Offentlige myndigheder</w:t>
      </w:r>
      <w:r w:rsidR="0011465A">
        <w:rPr>
          <w:rFonts w:ascii="Times New Roman" w:hAnsi="Times New Roman" w:cs="Times New Roman"/>
          <w:sz w:val="24"/>
          <w:szCs w:val="24"/>
        </w:rPr>
        <w:t>, der rekvirerer ledningsoplysninger til brug for gravearbejder</w:t>
      </w:r>
      <w:r w:rsidR="004143DE" w:rsidRPr="004143DE">
        <w:rPr>
          <w:rFonts w:ascii="Times New Roman" w:hAnsi="Times New Roman" w:cs="Times New Roman"/>
          <w:sz w:val="24"/>
          <w:szCs w:val="24"/>
        </w:rPr>
        <w:t xml:space="preserve">, </w:t>
      </w:r>
      <w:r w:rsidR="00822B66">
        <w:rPr>
          <w:rFonts w:ascii="Times New Roman" w:hAnsi="Times New Roman" w:cs="Times New Roman"/>
          <w:sz w:val="24"/>
          <w:szCs w:val="24"/>
        </w:rPr>
        <w:t>jf.</w:t>
      </w:r>
      <w:r w:rsidR="004143DE" w:rsidRPr="004143DE">
        <w:rPr>
          <w:rFonts w:ascii="Times New Roman" w:hAnsi="Times New Roman" w:cs="Times New Roman"/>
          <w:sz w:val="24"/>
          <w:szCs w:val="24"/>
        </w:rPr>
        <w:t xml:space="preserve"> § 12, stk. 1, skal betale gebyr i overensstemmelse med § 1</w:t>
      </w:r>
      <w:r w:rsidR="0021149C">
        <w:rPr>
          <w:rFonts w:ascii="Times New Roman" w:hAnsi="Times New Roman" w:cs="Times New Roman"/>
          <w:sz w:val="24"/>
          <w:szCs w:val="24"/>
        </w:rPr>
        <w:t>6</w:t>
      </w:r>
      <w:r w:rsidR="004143DE" w:rsidRPr="004143DE">
        <w:rPr>
          <w:rFonts w:ascii="Times New Roman" w:hAnsi="Times New Roman" w:cs="Times New Roman"/>
          <w:sz w:val="24"/>
          <w:szCs w:val="24"/>
        </w:rPr>
        <w:t>.</w:t>
      </w:r>
    </w:p>
    <w:p w14:paraId="41C247C6" w14:textId="77777777" w:rsidR="004143DE" w:rsidRDefault="004143DE" w:rsidP="004143DE">
      <w:pPr>
        <w:pStyle w:val="Ingenafstand"/>
        <w:rPr>
          <w:rFonts w:ascii="Times New Roman" w:hAnsi="Times New Roman" w:cs="Times New Roman"/>
          <w:sz w:val="24"/>
          <w:szCs w:val="24"/>
        </w:rPr>
      </w:pPr>
    </w:p>
    <w:p w14:paraId="55484BBF" w14:textId="77777777" w:rsidR="004143DE" w:rsidRP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Kapitel 4</w:t>
      </w:r>
    </w:p>
    <w:p w14:paraId="518ECFE7" w14:textId="77777777" w:rsidR="004143DE" w:rsidRDefault="004143DE" w:rsidP="004143DE">
      <w:pPr>
        <w:pStyle w:val="Ingenafstand"/>
        <w:jc w:val="center"/>
        <w:rPr>
          <w:rFonts w:ascii="Times New Roman" w:hAnsi="Times New Roman" w:cs="Times New Roman"/>
          <w:sz w:val="24"/>
          <w:szCs w:val="24"/>
        </w:rPr>
      </w:pPr>
    </w:p>
    <w:p w14:paraId="6ECAB1DF" w14:textId="479764D8" w:rsidR="004143DE" w:rsidRDefault="004B6E5C" w:rsidP="004143DE">
      <w:pPr>
        <w:pStyle w:val="Ingenafstand"/>
        <w:jc w:val="center"/>
        <w:rPr>
          <w:rFonts w:ascii="Times New Roman" w:hAnsi="Times New Roman" w:cs="Times New Roman"/>
          <w:sz w:val="24"/>
          <w:szCs w:val="24"/>
        </w:rPr>
      </w:pPr>
      <w:r>
        <w:rPr>
          <w:rFonts w:ascii="Times New Roman" w:hAnsi="Times New Roman" w:cs="Times New Roman"/>
          <w:sz w:val="24"/>
          <w:szCs w:val="24"/>
        </w:rPr>
        <w:t>Udlevering</w:t>
      </w:r>
      <w:r w:rsidR="004143DE" w:rsidRPr="004143DE">
        <w:rPr>
          <w:rFonts w:ascii="Times New Roman" w:hAnsi="Times New Roman" w:cs="Times New Roman"/>
          <w:sz w:val="24"/>
          <w:szCs w:val="24"/>
        </w:rPr>
        <w:t xml:space="preserve"> af ledningsoplysninger</w:t>
      </w:r>
    </w:p>
    <w:p w14:paraId="7116B9DC" w14:textId="77777777" w:rsidR="004143DE" w:rsidRPr="004143DE" w:rsidRDefault="004143DE" w:rsidP="004143DE">
      <w:pPr>
        <w:pStyle w:val="Ingenafstand"/>
        <w:rPr>
          <w:rFonts w:ascii="Times New Roman" w:hAnsi="Times New Roman" w:cs="Times New Roman"/>
          <w:sz w:val="24"/>
          <w:szCs w:val="24"/>
        </w:rPr>
      </w:pPr>
    </w:p>
    <w:p w14:paraId="0FE524E3" w14:textId="16049A52" w:rsidR="004143DE" w:rsidRPr="004143DE" w:rsidRDefault="004143DE" w:rsidP="004143DE">
      <w:pPr>
        <w:pStyle w:val="Ingenafstand"/>
        <w:rPr>
          <w:rFonts w:ascii="Times New Roman" w:hAnsi="Times New Roman" w:cs="Times New Roman"/>
          <w:sz w:val="24"/>
          <w:szCs w:val="24"/>
        </w:rPr>
      </w:pPr>
      <w:r w:rsidRPr="004143DE">
        <w:rPr>
          <w:rStyle w:val="paragrafnr17"/>
          <w:rFonts w:ascii="Times New Roman" w:hAnsi="Times New Roman" w:cs="Times New Roman"/>
        </w:rPr>
        <w:t>§ 1</w:t>
      </w:r>
      <w:r w:rsidR="00412DAA">
        <w:rPr>
          <w:rStyle w:val="paragrafnr17"/>
          <w:rFonts w:ascii="Times New Roman" w:hAnsi="Times New Roman" w:cs="Times New Roman"/>
        </w:rPr>
        <w:t>8</w:t>
      </w:r>
      <w:r w:rsidRPr="004143DE">
        <w:rPr>
          <w:rStyle w:val="paragrafnr17"/>
          <w:rFonts w:ascii="Times New Roman" w:hAnsi="Times New Roman" w:cs="Times New Roman"/>
        </w:rPr>
        <w:t>.</w:t>
      </w:r>
      <w:r w:rsidRPr="004143DE">
        <w:rPr>
          <w:rFonts w:ascii="Times New Roman" w:hAnsi="Times New Roman" w:cs="Times New Roman"/>
          <w:sz w:val="24"/>
          <w:szCs w:val="24"/>
        </w:rPr>
        <w:t xml:space="preserve"> En af § 2 omfattet ledningsejer, som via </w:t>
      </w:r>
      <w:r w:rsidR="00DA14F4">
        <w:rPr>
          <w:rFonts w:ascii="Times New Roman" w:hAnsi="Times New Roman" w:cs="Times New Roman"/>
          <w:sz w:val="24"/>
          <w:szCs w:val="24"/>
        </w:rPr>
        <w:t>L</w:t>
      </w:r>
      <w:r w:rsidRPr="004143DE">
        <w:rPr>
          <w:rFonts w:ascii="Times New Roman" w:hAnsi="Times New Roman" w:cs="Times New Roman"/>
          <w:sz w:val="24"/>
          <w:szCs w:val="24"/>
        </w:rPr>
        <w:t>edningsejerregistret modtager forespørgsel om ledningsoplysninger, skal snarest muligt og senest 5 hverdage efter, at forespørgslen er modtaget, sende de nødvendige ledningsoplysninger til forespørgeren eller indgå aftale med denne om påvisning på stedet. Lørdage, grundlovsdag, den 24. december og den 31. december anses ikke for hverdage ved beregning af fristen.</w:t>
      </w:r>
    </w:p>
    <w:p w14:paraId="64C4C498" w14:textId="425D6375"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w:t>
      </w:r>
      <w:r w:rsidR="004B6E5C">
        <w:rPr>
          <w:rFonts w:ascii="Times New Roman" w:hAnsi="Times New Roman" w:cs="Times New Roman"/>
          <w:sz w:val="24"/>
          <w:szCs w:val="24"/>
        </w:rPr>
        <w:t>Udlevering</w:t>
      </w:r>
      <w:r w:rsidR="004143DE" w:rsidRPr="004143DE">
        <w:rPr>
          <w:rFonts w:ascii="Times New Roman" w:hAnsi="Times New Roman" w:cs="Times New Roman"/>
          <w:sz w:val="24"/>
          <w:szCs w:val="24"/>
        </w:rPr>
        <w:t xml:space="preserve"> af ledningsoplysninger kan ske ved, at ledningsejeren sender et link til en digital tjeneste, hvor forespørgeren kan hente de rekvirerede ledningsoplysninger, som specifikt vedrører den aktuelle forespørgsel.</w:t>
      </w:r>
      <w:r w:rsidR="00EB45BF">
        <w:rPr>
          <w:rFonts w:ascii="Times New Roman" w:hAnsi="Times New Roman" w:cs="Times New Roman"/>
          <w:sz w:val="24"/>
          <w:szCs w:val="24"/>
        </w:rPr>
        <w:t xml:space="preserve"> Ledningsejere kan ikke opfyl</w:t>
      </w:r>
      <w:r w:rsidR="00F37D4B">
        <w:rPr>
          <w:rFonts w:ascii="Times New Roman" w:hAnsi="Times New Roman" w:cs="Times New Roman"/>
          <w:sz w:val="24"/>
          <w:szCs w:val="24"/>
        </w:rPr>
        <w:t xml:space="preserve">de forpligtelsen til at </w:t>
      </w:r>
      <w:r w:rsidR="004B6E5C">
        <w:rPr>
          <w:rFonts w:ascii="Times New Roman" w:hAnsi="Times New Roman" w:cs="Times New Roman"/>
          <w:sz w:val="24"/>
          <w:szCs w:val="24"/>
        </w:rPr>
        <w:t>udlevere</w:t>
      </w:r>
      <w:r w:rsidR="00EB45BF">
        <w:rPr>
          <w:rFonts w:ascii="Times New Roman" w:hAnsi="Times New Roman" w:cs="Times New Roman"/>
          <w:sz w:val="24"/>
          <w:szCs w:val="24"/>
        </w:rPr>
        <w:t xml:space="preserve"> ledningsoplysninger </w:t>
      </w:r>
      <w:r w:rsidR="001A1C1C">
        <w:rPr>
          <w:rFonts w:ascii="Times New Roman" w:hAnsi="Times New Roman" w:cs="Times New Roman"/>
          <w:sz w:val="24"/>
          <w:szCs w:val="24"/>
        </w:rPr>
        <w:t>med en generel hen</w:t>
      </w:r>
      <w:r w:rsidR="00EB45BF">
        <w:rPr>
          <w:rFonts w:ascii="Times New Roman" w:hAnsi="Times New Roman" w:cs="Times New Roman"/>
          <w:sz w:val="24"/>
          <w:szCs w:val="24"/>
        </w:rPr>
        <w:t>vis</w:t>
      </w:r>
      <w:r w:rsidR="001A1C1C">
        <w:rPr>
          <w:rFonts w:ascii="Times New Roman" w:hAnsi="Times New Roman" w:cs="Times New Roman"/>
          <w:sz w:val="24"/>
          <w:szCs w:val="24"/>
        </w:rPr>
        <w:t>ning</w:t>
      </w:r>
      <w:r w:rsidR="00EB45BF">
        <w:rPr>
          <w:rFonts w:ascii="Times New Roman" w:hAnsi="Times New Roman" w:cs="Times New Roman"/>
          <w:sz w:val="24"/>
          <w:szCs w:val="24"/>
        </w:rPr>
        <w:t xml:space="preserve"> til egen hjemmeside.</w:t>
      </w:r>
    </w:p>
    <w:p w14:paraId="6BB6FAE5" w14:textId="67FF6A8C"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De udleverede ledningsoplysninger skal have et indhold og en kvalitet, så de er umiddelbart anvendelige ved gravearbejdet.</w:t>
      </w:r>
    </w:p>
    <w:p w14:paraId="65C410CF" w14:textId="77777777" w:rsidR="004143DE" w:rsidRDefault="004143DE" w:rsidP="004143DE">
      <w:pPr>
        <w:pStyle w:val="Ingenafstand"/>
        <w:rPr>
          <w:rFonts w:ascii="Times New Roman" w:hAnsi="Times New Roman" w:cs="Times New Roman"/>
          <w:sz w:val="24"/>
          <w:szCs w:val="24"/>
        </w:rPr>
      </w:pPr>
    </w:p>
    <w:p w14:paraId="2DC5CB83"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Kapitel 5</w:t>
      </w:r>
    </w:p>
    <w:p w14:paraId="181D332A" w14:textId="77777777" w:rsidR="005D46D9" w:rsidRDefault="005D46D9" w:rsidP="004143DE">
      <w:pPr>
        <w:pStyle w:val="Ingenafstand"/>
        <w:jc w:val="center"/>
        <w:rPr>
          <w:rFonts w:ascii="Times New Roman" w:hAnsi="Times New Roman" w:cs="Times New Roman"/>
          <w:sz w:val="24"/>
          <w:szCs w:val="24"/>
        </w:rPr>
      </w:pPr>
    </w:p>
    <w:p w14:paraId="33408C2E" w14:textId="77777777" w:rsidR="005D46D9" w:rsidRDefault="005D46D9" w:rsidP="004143DE">
      <w:pPr>
        <w:pStyle w:val="Ingenafstand"/>
        <w:jc w:val="center"/>
        <w:rPr>
          <w:rFonts w:ascii="Times New Roman" w:hAnsi="Times New Roman" w:cs="Times New Roman"/>
          <w:sz w:val="24"/>
          <w:szCs w:val="24"/>
        </w:rPr>
      </w:pPr>
      <w:r>
        <w:rPr>
          <w:rFonts w:ascii="Times New Roman" w:hAnsi="Times New Roman" w:cs="Times New Roman"/>
          <w:sz w:val="24"/>
          <w:szCs w:val="24"/>
        </w:rPr>
        <w:lastRenderedPageBreak/>
        <w:t>Koordinering af gravearbejder</w:t>
      </w:r>
    </w:p>
    <w:p w14:paraId="4E4E83D9" w14:textId="4E57D279" w:rsidR="005D46D9" w:rsidRDefault="005D46D9" w:rsidP="00CF7DFC">
      <w:pPr>
        <w:pStyle w:val="Ingenafstand"/>
        <w:rPr>
          <w:rFonts w:ascii="Times New Roman" w:hAnsi="Times New Roman" w:cs="Times New Roman"/>
          <w:sz w:val="24"/>
          <w:szCs w:val="24"/>
        </w:rPr>
      </w:pPr>
    </w:p>
    <w:p w14:paraId="2091F0DD" w14:textId="439971E4" w:rsidR="001C4371" w:rsidRPr="001C4371" w:rsidRDefault="00C06A4A" w:rsidP="00CF7DFC">
      <w:pPr>
        <w:pStyle w:val="Ingenafstand"/>
        <w:rPr>
          <w:rFonts w:ascii="Times New Roman" w:hAnsi="Times New Roman" w:cs="Times New Roman"/>
          <w:sz w:val="24"/>
          <w:szCs w:val="24"/>
        </w:rPr>
      </w:pPr>
      <w:r>
        <w:rPr>
          <w:rFonts w:ascii="Times New Roman" w:hAnsi="Times New Roman" w:cs="Times New Roman"/>
          <w:b/>
          <w:sz w:val="24"/>
          <w:szCs w:val="24"/>
        </w:rPr>
        <w:t>§. 19</w:t>
      </w:r>
      <w:r w:rsidR="00CF7DFC">
        <w:rPr>
          <w:rFonts w:ascii="Times New Roman" w:hAnsi="Times New Roman" w:cs="Times New Roman"/>
          <w:b/>
          <w:sz w:val="24"/>
          <w:szCs w:val="24"/>
        </w:rPr>
        <w:t>.</w:t>
      </w:r>
      <w:r w:rsidR="00CF7DFC">
        <w:rPr>
          <w:rFonts w:ascii="Times New Roman" w:hAnsi="Times New Roman" w:cs="Times New Roman"/>
          <w:sz w:val="24"/>
          <w:szCs w:val="24"/>
        </w:rPr>
        <w:t xml:space="preserve"> En</w:t>
      </w:r>
      <w:r w:rsidR="00654166">
        <w:rPr>
          <w:rFonts w:ascii="Times New Roman" w:hAnsi="Times New Roman" w:cs="Times New Roman"/>
          <w:sz w:val="24"/>
          <w:szCs w:val="24"/>
        </w:rPr>
        <w:t xml:space="preserve"> ledningsejer eller</w:t>
      </w:r>
      <w:r w:rsidR="00CF7DFC">
        <w:rPr>
          <w:rFonts w:ascii="Times New Roman" w:hAnsi="Times New Roman" w:cs="Times New Roman"/>
          <w:sz w:val="24"/>
          <w:szCs w:val="24"/>
        </w:rPr>
        <w:t xml:space="preserve"> graveaktør skal, før der ans</w:t>
      </w:r>
      <w:r w:rsidR="00D145C8">
        <w:rPr>
          <w:rFonts w:ascii="Times New Roman" w:hAnsi="Times New Roman" w:cs="Times New Roman"/>
          <w:sz w:val="24"/>
          <w:szCs w:val="24"/>
        </w:rPr>
        <w:t>øges om gravetilladelse, undersøge mulighederne for</w:t>
      </w:r>
      <w:r w:rsidR="00CF7DFC">
        <w:rPr>
          <w:rFonts w:ascii="Times New Roman" w:hAnsi="Times New Roman" w:cs="Times New Roman"/>
          <w:sz w:val="24"/>
          <w:szCs w:val="24"/>
        </w:rPr>
        <w:t xml:space="preserve"> at koordinere gravearbejdet med andre l</w:t>
      </w:r>
      <w:r w:rsidR="00DE0EFA">
        <w:rPr>
          <w:rFonts w:ascii="Times New Roman" w:hAnsi="Times New Roman" w:cs="Times New Roman"/>
          <w:sz w:val="24"/>
          <w:szCs w:val="24"/>
        </w:rPr>
        <w:t>edningsejere eller graveaktører</w:t>
      </w:r>
      <w:r w:rsidR="00895F91">
        <w:rPr>
          <w:rFonts w:ascii="Times New Roman" w:hAnsi="Times New Roman" w:cs="Times New Roman"/>
          <w:sz w:val="24"/>
          <w:szCs w:val="24"/>
        </w:rPr>
        <w:t xml:space="preserve">, jf. bekendtgørelse om </w:t>
      </w:r>
      <w:r w:rsidR="00895F91" w:rsidRPr="00023F6F">
        <w:rPr>
          <w:rFonts w:ascii="Times New Roman" w:hAnsi="Times New Roman"/>
          <w:sz w:val="24"/>
          <w:szCs w:val="28"/>
        </w:rPr>
        <w:t>gravearbejder i offentlige vejarealer og private fællesveje i byer og bymæssige områder</w:t>
      </w:r>
      <w:r w:rsidR="00B30BFE">
        <w:rPr>
          <w:rFonts w:ascii="Times New Roman" w:hAnsi="Times New Roman"/>
          <w:sz w:val="24"/>
          <w:szCs w:val="28"/>
        </w:rPr>
        <w:t xml:space="preserve"> § 2</w:t>
      </w:r>
      <w:r w:rsidR="00895F91">
        <w:rPr>
          <w:rFonts w:ascii="Times New Roman" w:hAnsi="Times New Roman"/>
          <w:sz w:val="24"/>
          <w:szCs w:val="28"/>
        </w:rPr>
        <w:t>.</w:t>
      </w:r>
      <w:r w:rsidR="00DE0EFA" w:rsidRPr="00DE0EFA">
        <w:rPr>
          <w:rFonts w:ascii="Times New Roman" w:hAnsi="Times New Roman" w:cs="Times New Roman"/>
          <w:sz w:val="24"/>
          <w:szCs w:val="24"/>
        </w:rPr>
        <w:t xml:space="preserve"> </w:t>
      </w:r>
      <w:r w:rsidR="00DE0EFA">
        <w:rPr>
          <w:rFonts w:ascii="Times New Roman" w:hAnsi="Times New Roman" w:cs="Times New Roman"/>
          <w:sz w:val="24"/>
          <w:szCs w:val="24"/>
        </w:rPr>
        <w:t>Ledningsejerregistrets funktion til koordinering af gravearbejder anvendes til den pligtige koordinering.</w:t>
      </w:r>
    </w:p>
    <w:p w14:paraId="1C218E2B" w14:textId="436468BF" w:rsidR="00CF7DFC" w:rsidRDefault="00CF7DFC" w:rsidP="00CF7DFC">
      <w:pPr>
        <w:pStyle w:val="Ingenafstand"/>
        <w:rPr>
          <w:rFonts w:ascii="Times New Roman" w:hAnsi="Times New Roman" w:cs="Times New Roman"/>
          <w:sz w:val="24"/>
          <w:szCs w:val="24"/>
        </w:rPr>
      </w:pPr>
    </w:p>
    <w:p w14:paraId="036C781D" w14:textId="12A4B62B" w:rsidR="00036AE8" w:rsidRDefault="005D46D9" w:rsidP="00CF7DFC">
      <w:pPr>
        <w:pStyle w:val="Ingenafstand"/>
        <w:rPr>
          <w:rFonts w:ascii="Times New Roman" w:hAnsi="Times New Roman" w:cs="Times New Roman"/>
          <w:sz w:val="24"/>
          <w:szCs w:val="24"/>
        </w:rPr>
      </w:pPr>
      <w:r w:rsidRPr="00023F6F">
        <w:rPr>
          <w:rFonts w:ascii="Times New Roman" w:hAnsi="Times New Roman" w:cs="Times New Roman"/>
          <w:b/>
          <w:sz w:val="24"/>
          <w:szCs w:val="24"/>
        </w:rPr>
        <w:t>§</w:t>
      </w:r>
      <w:r w:rsidR="00C06A4A">
        <w:rPr>
          <w:rFonts w:ascii="Times New Roman" w:hAnsi="Times New Roman" w:cs="Times New Roman"/>
          <w:b/>
          <w:sz w:val="24"/>
          <w:szCs w:val="24"/>
        </w:rPr>
        <w:t xml:space="preserve"> 20</w:t>
      </w:r>
      <w:r w:rsidR="00023F6F" w:rsidRPr="00023F6F">
        <w:rPr>
          <w:rFonts w:ascii="Times New Roman" w:hAnsi="Times New Roman" w:cs="Times New Roman"/>
          <w:b/>
          <w:sz w:val="24"/>
          <w:szCs w:val="24"/>
        </w:rPr>
        <w:t>.</w:t>
      </w:r>
      <w:r>
        <w:rPr>
          <w:rFonts w:ascii="Times New Roman" w:hAnsi="Times New Roman" w:cs="Times New Roman"/>
          <w:sz w:val="24"/>
          <w:szCs w:val="24"/>
        </w:rPr>
        <w:t xml:space="preserve"> </w:t>
      </w:r>
      <w:r w:rsidR="00A950E2">
        <w:rPr>
          <w:rFonts w:ascii="Times New Roman" w:hAnsi="Times New Roman" w:cs="Times New Roman"/>
          <w:sz w:val="24"/>
          <w:szCs w:val="24"/>
        </w:rPr>
        <w:t>En ledningsejer kan til Ledningsejerregistrets funktion til koordine</w:t>
      </w:r>
      <w:r w:rsidR="00150C16">
        <w:rPr>
          <w:rFonts w:ascii="Times New Roman" w:hAnsi="Times New Roman" w:cs="Times New Roman"/>
          <w:sz w:val="24"/>
          <w:szCs w:val="24"/>
        </w:rPr>
        <w:t>ring af gravearbejder oprette en annonce med</w:t>
      </w:r>
      <w:r w:rsidR="00A950E2">
        <w:rPr>
          <w:rFonts w:ascii="Times New Roman" w:hAnsi="Times New Roman" w:cs="Times New Roman"/>
          <w:sz w:val="24"/>
          <w:szCs w:val="24"/>
        </w:rPr>
        <w:t xml:space="preserve"> et område, hvor ledningsejeren planlægger et gravearbejde.</w:t>
      </w:r>
    </w:p>
    <w:p w14:paraId="3524EC15" w14:textId="2028BF4E" w:rsidR="005D46D9" w:rsidRDefault="00036AE8" w:rsidP="00CF7DFC">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2.</w:t>
      </w:r>
      <w:r>
        <w:rPr>
          <w:rFonts w:ascii="Times New Roman" w:hAnsi="Times New Roman" w:cs="Times New Roman"/>
          <w:sz w:val="24"/>
          <w:szCs w:val="24"/>
        </w:rPr>
        <w:t xml:space="preserve"> </w:t>
      </w:r>
      <w:r w:rsidR="00021DC3">
        <w:rPr>
          <w:rFonts w:ascii="Times New Roman" w:hAnsi="Times New Roman" w:cs="Times New Roman"/>
          <w:sz w:val="24"/>
          <w:szCs w:val="24"/>
        </w:rPr>
        <w:t xml:space="preserve">Når ledningsejeren </w:t>
      </w:r>
      <w:r w:rsidR="00150C16">
        <w:rPr>
          <w:rFonts w:ascii="Times New Roman" w:hAnsi="Times New Roman" w:cs="Times New Roman"/>
          <w:sz w:val="24"/>
          <w:szCs w:val="24"/>
        </w:rPr>
        <w:t>opretter en annonce</w:t>
      </w:r>
      <w:r w:rsidR="00021DC3">
        <w:rPr>
          <w:rFonts w:ascii="Times New Roman" w:hAnsi="Times New Roman" w:cs="Times New Roman"/>
          <w:sz w:val="24"/>
          <w:szCs w:val="24"/>
        </w:rPr>
        <w:t xml:space="preserve">, </w:t>
      </w:r>
      <w:r w:rsidR="00606BC6">
        <w:rPr>
          <w:rFonts w:ascii="Times New Roman" w:hAnsi="Times New Roman" w:cs="Times New Roman"/>
          <w:sz w:val="24"/>
          <w:szCs w:val="24"/>
        </w:rPr>
        <w:t>skal ledningsejeren angive</w:t>
      </w:r>
      <w:r w:rsidR="00A41155">
        <w:rPr>
          <w:rFonts w:ascii="Times New Roman" w:hAnsi="Times New Roman" w:cs="Times New Roman"/>
          <w:sz w:val="24"/>
          <w:szCs w:val="24"/>
        </w:rPr>
        <w:t xml:space="preserve"> en</w:t>
      </w:r>
      <w:r w:rsidR="00EA6565">
        <w:rPr>
          <w:rFonts w:ascii="Times New Roman" w:hAnsi="Times New Roman" w:cs="Times New Roman"/>
          <w:sz w:val="24"/>
          <w:szCs w:val="24"/>
        </w:rPr>
        <w:t xml:space="preserve"> </w:t>
      </w:r>
      <w:r w:rsidR="00D003D8">
        <w:rPr>
          <w:rFonts w:ascii="Times New Roman" w:hAnsi="Times New Roman" w:cs="Times New Roman"/>
          <w:sz w:val="24"/>
          <w:szCs w:val="24"/>
        </w:rPr>
        <w:t>geografi</w:t>
      </w:r>
      <w:r w:rsidR="00A41155">
        <w:rPr>
          <w:rFonts w:ascii="Times New Roman" w:hAnsi="Times New Roman" w:cs="Times New Roman"/>
          <w:sz w:val="24"/>
          <w:szCs w:val="24"/>
        </w:rPr>
        <w:t>s</w:t>
      </w:r>
      <w:r w:rsidR="00D003D8">
        <w:rPr>
          <w:rFonts w:ascii="Times New Roman" w:hAnsi="Times New Roman" w:cs="Times New Roman"/>
          <w:sz w:val="24"/>
          <w:szCs w:val="24"/>
        </w:rPr>
        <w:t>k afgrænsning</w:t>
      </w:r>
      <w:r w:rsidR="00EA6565">
        <w:rPr>
          <w:rFonts w:ascii="Times New Roman" w:hAnsi="Times New Roman" w:cs="Times New Roman"/>
          <w:sz w:val="24"/>
          <w:szCs w:val="24"/>
        </w:rPr>
        <w:t xml:space="preserve"> </w:t>
      </w:r>
      <w:r w:rsidR="00A41155">
        <w:rPr>
          <w:rFonts w:ascii="Times New Roman" w:hAnsi="Times New Roman" w:cs="Times New Roman"/>
          <w:sz w:val="24"/>
          <w:szCs w:val="24"/>
        </w:rPr>
        <w:t xml:space="preserve">eller flere </w:t>
      </w:r>
      <w:r w:rsidR="00EA6565">
        <w:rPr>
          <w:rFonts w:ascii="Times New Roman" w:hAnsi="Times New Roman" w:cs="Times New Roman"/>
          <w:sz w:val="24"/>
          <w:szCs w:val="24"/>
        </w:rPr>
        <w:t xml:space="preserve">i </w:t>
      </w:r>
      <w:r w:rsidR="00D003D8">
        <w:rPr>
          <w:rFonts w:ascii="Times New Roman" w:hAnsi="Times New Roman" w:cs="Times New Roman"/>
          <w:sz w:val="24"/>
          <w:szCs w:val="24"/>
        </w:rPr>
        <w:t xml:space="preserve">det </w:t>
      </w:r>
      <w:r w:rsidR="00EA6565">
        <w:rPr>
          <w:rFonts w:ascii="Times New Roman" w:hAnsi="Times New Roman" w:cs="Times New Roman"/>
          <w:sz w:val="24"/>
          <w:szCs w:val="24"/>
        </w:rPr>
        <w:t>område</w:t>
      </w:r>
      <w:r w:rsidR="00021DC3">
        <w:rPr>
          <w:rFonts w:ascii="Times New Roman" w:hAnsi="Times New Roman" w:cs="Times New Roman"/>
          <w:sz w:val="24"/>
          <w:szCs w:val="24"/>
        </w:rPr>
        <w:t>, hvor ledningsejeren planlægger gravearbejdet</w:t>
      </w:r>
      <w:r w:rsidR="00B70663">
        <w:rPr>
          <w:rFonts w:ascii="Times New Roman" w:hAnsi="Times New Roman" w:cs="Times New Roman"/>
          <w:sz w:val="24"/>
          <w:szCs w:val="24"/>
        </w:rPr>
        <w:t>. Ledningsejer skal herunder oplyse</w:t>
      </w:r>
      <w:r w:rsidR="00EA6565">
        <w:rPr>
          <w:rFonts w:ascii="Times New Roman" w:hAnsi="Times New Roman" w:cs="Times New Roman"/>
          <w:sz w:val="24"/>
          <w:szCs w:val="24"/>
        </w:rPr>
        <w:t>,</w:t>
      </w:r>
      <w:r w:rsidR="00A270D9">
        <w:rPr>
          <w:rFonts w:ascii="Times New Roman" w:hAnsi="Times New Roman" w:cs="Times New Roman"/>
          <w:sz w:val="24"/>
          <w:szCs w:val="24"/>
        </w:rPr>
        <w:t xml:space="preserve"> hvornår </w:t>
      </w:r>
      <w:r w:rsidR="00943E8E">
        <w:rPr>
          <w:rFonts w:ascii="Times New Roman" w:hAnsi="Times New Roman" w:cs="Times New Roman"/>
          <w:sz w:val="24"/>
          <w:szCs w:val="24"/>
        </w:rPr>
        <w:t>gravearbejdet forventes gennemfør</w:t>
      </w:r>
      <w:r w:rsidR="00EA6565">
        <w:rPr>
          <w:rFonts w:ascii="Times New Roman" w:hAnsi="Times New Roman" w:cs="Times New Roman"/>
          <w:sz w:val="24"/>
          <w:szCs w:val="24"/>
        </w:rPr>
        <w:t>t</w:t>
      </w:r>
      <w:r w:rsidR="00943E8E">
        <w:rPr>
          <w:rFonts w:ascii="Times New Roman" w:hAnsi="Times New Roman" w:cs="Times New Roman"/>
          <w:sz w:val="24"/>
          <w:szCs w:val="24"/>
        </w:rPr>
        <w:t xml:space="preserve">, </w:t>
      </w:r>
      <w:r w:rsidR="00A270D9">
        <w:rPr>
          <w:rFonts w:ascii="Times New Roman" w:hAnsi="Times New Roman" w:cs="Times New Roman"/>
          <w:sz w:val="24"/>
          <w:szCs w:val="24"/>
        </w:rPr>
        <w:t>og hvor længe</w:t>
      </w:r>
      <w:r w:rsidR="00943E8E">
        <w:rPr>
          <w:rFonts w:ascii="Times New Roman" w:hAnsi="Times New Roman" w:cs="Times New Roman"/>
          <w:sz w:val="24"/>
          <w:szCs w:val="24"/>
        </w:rPr>
        <w:t xml:space="preserve"> det forventes at vare</w:t>
      </w:r>
      <w:r w:rsidR="00021DC3">
        <w:rPr>
          <w:rFonts w:ascii="Times New Roman" w:hAnsi="Times New Roman" w:cs="Times New Roman"/>
          <w:sz w:val="24"/>
          <w:szCs w:val="24"/>
        </w:rPr>
        <w:t>.</w:t>
      </w:r>
    </w:p>
    <w:p w14:paraId="57186123" w14:textId="3E03B14C" w:rsidR="0013016E" w:rsidRDefault="0013016E" w:rsidP="00CF7DFC">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3.</w:t>
      </w:r>
      <w:r w:rsidR="00506E9E">
        <w:rPr>
          <w:rFonts w:ascii="Times New Roman" w:hAnsi="Times New Roman" w:cs="Times New Roman"/>
          <w:sz w:val="24"/>
          <w:szCs w:val="24"/>
        </w:rPr>
        <w:t xml:space="preserve"> En ledningsejer kan angive</w:t>
      </w:r>
      <w:r>
        <w:rPr>
          <w:rFonts w:ascii="Times New Roman" w:hAnsi="Times New Roman" w:cs="Times New Roman"/>
          <w:sz w:val="24"/>
          <w:szCs w:val="24"/>
        </w:rPr>
        <w:t xml:space="preserve"> et </w:t>
      </w:r>
      <w:r w:rsidR="002D6FBC">
        <w:rPr>
          <w:rFonts w:ascii="Times New Roman" w:hAnsi="Times New Roman" w:cs="Times New Roman"/>
          <w:sz w:val="24"/>
          <w:szCs w:val="24"/>
        </w:rPr>
        <w:t xml:space="preserve">geografisk afgrænset </w:t>
      </w:r>
      <w:r>
        <w:rPr>
          <w:rFonts w:ascii="Times New Roman" w:hAnsi="Times New Roman" w:cs="Times New Roman"/>
          <w:sz w:val="24"/>
          <w:szCs w:val="24"/>
        </w:rPr>
        <w:t>område, hvor ledningsejer er in</w:t>
      </w:r>
      <w:r w:rsidR="00D33C48">
        <w:rPr>
          <w:rFonts w:ascii="Times New Roman" w:hAnsi="Times New Roman" w:cs="Times New Roman"/>
          <w:sz w:val="24"/>
          <w:szCs w:val="24"/>
        </w:rPr>
        <w:t>teresseret i at grave, men</w:t>
      </w:r>
      <w:r>
        <w:rPr>
          <w:rFonts w:ascii="Times New Roman" w:hAnsi="Times New Roman" w:cs="Times New Roman"/>
          <w:sz w:val="24"/>
          <w:szCs w:val="24"/>
        </w:rPr>
        <w:t xml:space="preserve"> </w:t>
      </w:r>
      <w:r w:rsidR="00150C16">
        <w:rPr>
          <w:rFonts w:ascii="Times New Roman" w:hAnsi="Times New Roman" w:cs="Times New Roman"/>
          <w:sz w:val="24"/>
          <w:szCs w:val="24"/>
        </w:rPr>
        <w:t>ikke har planlagt en grave</w:t>
      </w:r>
      <w:r w:rsidR="00C90F64">
        <w:rPr>
          <w:rFonts w:ascii="Times New Roman" w:hAnsi="Times New Roman" w:cs="Times New Roman"/>
          <w:sz w:val="24"/>
          <w:szCs w:val="24"/>
        </w:rPr>
        <w:t>periode</w:t>
      </w:r>
      <w:r>
        <w:rPr>
          <w:rFonts w:ascii="Times New Roman" w:hAnsi="Times New Roman" w:cs="Times New Roman"/>
          <w:sz w:val="24"/>
          <w:szCs w:val="24"/>
        </w:rPr>
        <w:t>.</w:t>
      </w:r>
    </w:p>
    <w:p w14:paraId="2E2F4AF2" w14:textId="4384CB05" w:rsidR="00952246" w:rsidRPr="00952246" w:rsidRDefault="00952246" w:rsidP="00CF7DFC">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Stk. 4.</w:t>
      </w:r>
      <w:r>
        <w:rPr>
          <w:rFonts w:ascii="Times New Roman" w:hAnsi="Times New Roman" w:cs="Times New Roman"/>
          <w:sz w:val="24"/>
          <w:szCs w:val="24"/>
        </w:rPr>
        <w:t xml:space="preserve"> Der skal ved oprettelsen oplyses kontaktperson</w:t>
      </w:r>
      <w:r w:rsidR="00491D94">
        <w:rPr>
          <w:rFonts w:ascii="Times New Roman" w:hAnsi="Times New Roman" w:cs="Times New Roman"/>
          <w:sz w:val="24"/>
          <w:szCs w:val="24"/>
        </w:rPr>
        <w:t xml:space="preserve"> for annoncen</w:t>
      </w:r>
      <w:r w:rsidR="00DB5003">
        <w:rPr>
          <w:rFonts w:ascii="Times New Roman" w:hAnsi="Times New Roman" w:cs="Times New Roman"/>
          <w:sz w:val="24"/>
          <w:szCs w:val="24"/>
        </w:rPr>
        <w:t>, projektets karakter og omfang, når dette er kendt, og eventuelt periode.</w:t>
      </w:r>
    </w:p>
    <w:p w14:paraId="3D6D64E4" w14:textId="24B32790" w:rsidR="005D46D9" w:rsidRDefault="005D46D9" w:rsidP="00023F6F">
      <w:pPr>
        <w:pStyle w:val="Ingenafstand"/>
        <w:rPr>
          <w:rFonts w:ascii="Times New Roman" w:hAnsi="Times New Roman" w:cs="Times New Roman"/>
          <w:sz w:val="24"/>
          <w:szCs w:val="24"/>
        </w:rPr>
      </w:pPr>
    </w:p>
    <w:p w14:paraId="08017C70" w14:textId="3102D05A" w:rsidR="005D1581" w:rsidRDefault="00C06A4A" w:rsidP="00023F6F">
      <w:pPr>
        <w:pStyle w:val="Ingenafstand"/>
        <w:rPr>
          <w:rFonts w:ascii="Times New Roman" w:hAnsi="Times New Roman" w:cs="Times New Roman"/>
          <w:sz w:val="24"/>
          <w:szCs w:val="24"/>
        </w:rPr>
      </w:pPr>
      <w:r>
        <w:rPr>
          <w:rFonts w:ascii="Times New Roman" w:hAnsi="Times New Roman" w:cs="Times New Roman"/>
          <w:b/>
          <w:sz w:val="24"/>
          <w:szCs w:val="24"/>
        </w:rPr>
        <w:t>§ 21</w:t>
      </w:r>
      <w:r w:rsidR="005D1581" w:rsidRPr="00023F6F">
        <w:rPr>
          <w:rFonts w:ascii="Times New Roman" w:hAnsi="Times New Roman" w:cs="Times New Roman"/>
          <w:b/>
          <w:sz w:val="24"/>
          <w:szCs w:val="24"/>
        </w:rPr>
        <w:t>.</w:t>
      </w:r>
      <w:r w:rsidR="005D1581">
        <w:rPr>
          <w:rFonts w:ascii="Times New Roman" w:hAnsi="Times New Roman" w:cs="Times New Roman"/>
          <w:sz w:val="24"/>
          <w:szCs w:val="24"/>
        </w:rPr>
        <w:t xml:space="preserve"> En graveaktør eller en ledningsejer kan forespørge i funktionen til koordinering af gravearbejder om, hvorvidt der er planlagte gravearbejder i det graveområde, som graveaktøren planlægger at grave i</w:t>
      </w:r>
      <w:r w:rsidR="002B4437">
        <w:rPr>
          <w:rFonts w:ascii="Times New Roman" w:hAnsi="Times New Roman" w:cs="Times New Roman"/>
          <w:sz w:val="24"/>
          <w:szCs w:val="24"/>
        </w:rPr>
        <w:t>, eller der er oprettet annoncer i graveområdet</w:t>
      </w:r>
      <w:r w:rsidR="005D1581">
        <w:rPr>
          <w:rFonts w:ascii="Times New Roman" w:hAnsi="Times New Roman" w:cs="Times New Roman"/>
          <w:sz w:val="24"/>
          <w:szCs w:val="24"/>
        </w:rPr>
        <w:t>.</w:t>
      </w:r>
    </w:p>
    <w:p w14:paraId="73CFEF1B" w14:textId="0B14E648" w:rsidR="002B2B02" w:rsidRDefault="002B2B02" w:rsidP="00023F6F">
      <w:pPr>
        <w:pStyle w:val="Ingenafstand"/>
        <w:rPr>
          <w:rFonts w:ascii="Times New Roman" w:hAnsi="Times New Roman" w:cs="Times New Roman"/>
          <w:sz w:val="24"/>
          <w:szCs w:val="24"/>
        </w:rPr>
      </w:pPr>
    </w:p>
    <w:p w14:paraId="28C44137" w14:textId="6EE7C2BF" w:rsidR="00106A30" w:rsidRDefault="00C06A4A" w:rsidP="00023F6F">
      <w:pPr>
        <w:pStyle w:val="Ingenafstand"/>
        <w:rPr>
          <w:rFonts w:ascii="Times New Roman" w:hAnsi="Times New Roman" w:cs="Times New Roman"/>
          <w:sz w:val="24"/>
          <w:szCs w:val="24"/>
        </w:rPr>
      </w:pPr>
      <w:r>
        <w:rPr>
          <w:rFonts w:ascii="Times New Roman" w:hAnsi="Times New Roman" w:cs="Times New Roman"/>
          <w:b/>
          <w:sz w:val="24"/>
          <w:szCs w:val="24"/>
        </w:rPr>
        <w:t>§ 22</w:t>
      </w:r>
      <w:r w:rsidR="002B2B02">
        <w:rPr>
          <w:rFonts w:ascii="Times New Roman" w:hAnsi="Times New Roman" w:cs="Times New Roman"/>
          <w:b/>
          <w:sz w:val="24"/>
          <w:szCs w:val="24"/>
        </w:rPr>
        <w:t>.</w:t>
      </w:r>
      <w:r w:rsidR="002B2B02">
        <w:rPr>
          <w:rFonts w:ascii="Times New Roman" w:hAnsi="Times New Roman" w:cs="Times New Roman"/>
          <w:sz w:val="24"/>
          <w:szCs w:val="24"/>
        </w:rPr>
        <w:t xml:space="preserve"> Ved oprettelse af annoncer eller en forespørgsel </w:t>
      </w:r>
      <w:r w:rsidR="00257759">
        <w:rPr>
          <w:rFonts w:ascii="Times New Roman" w:hAnsi="Times New Roman" w:cs="Times New Roman"/>
          <w:sz w:val="24"/>
          <w:szCs w:val="24"/>
        </w:rPr>
        <w:t xml:space="preserve">dannes </w:t>
      </w:r>
      <w:r w:rsidR="002B2B02">
        <w:rPr>
          <w:rFonts w:ascii="Times New Roman" w:hAnsi="Times New Roman" w:cs="Times New Roman"/>
          <w:sz w:val="24"/>
          <w:szCs w:val="24"/>
        </w:rPr>
        <w:t>en kvitt</w:t>
      </w:r>
      <w:r w:rsidR="00C479BE">
        <w:rPr>
          <w:rFonts w:ascii="Times New Roman" w:hAnsi="Times New Roman" w:cs="Times New Roman"/>
          <w:sz w:val="24"/>
          <w:szCs w:val="24"/>
        </w:rPr>
        <w:t xml:space="preserve">ering fra Ledningsejerregistret som bevis for, at annoncen </w:t>
      </w:r>
      <w:r w:rsidR="00954F94">
        <w:rPr>
          <w:rFonts w:ascii="Times New Roman" w:hAnsi="Times New Roman" w:cs="Times New Roman"/>
          <w:sz w:val="24"/>
          <w:szCs w:val="24"/>
        </w:rPr>
        <w:t xml:space="preserve">er oprettet </w:t>
      </w:r>
      <w:r w:rsidR="00C479BE">
        <w:rPr>
          <w:rFonts w:ascii="Times New Roman" w:hAnsi="Times New Roman" w:cs="Times New Roman"/>
          <w:sz w:val="24"/>
          <w:szCs w:val="24"/>
        </w:rPr>
        <w:t>eller forespørgsel er foretaget.</w:t>
      </w:r>
    </w:p>
    <w:p w14:paraId="0C06B247" w14:textId="77777777" w:rsidR="005D46D9" w:rsidRDefault="005D46D9" w:rsidP="004143DE">
      <w:pPr>
        <w:pStyle w:val="Ingenafstand"/>
        <w:jc w:val="center"/>
        <w:rPr>
          <w:rFonts w:ascii="Times New Roman" w:hAnsi="Times New Roman" w:cs="Times New Roman"/>
          <w:sz w:val="24"/>
          <w:szCs w:val="24"/>
        </w:rPr>
      </w:pPr>
    </w:p>
    <w:p w14:paraId="77F1F25B" w14:textId="77777777" w:rsidR="005D46D9" w:rsidRPr="004143DE" w:rsidRDefault="005D46D9" w:rsidP="004143DE">
      <w:pPr>
        <w:pStyle w:val="Ingenafstand"/>
        <w:jc w:val="center"/>
        <w:rPr>
          <w:rFonts w:ascii="Times New Roman" w:hAnsi="Times New Roman" w:cs="Times New Roman"/>
          <w:sz w:val="24"/>
          <w:szCs w:val="24"/>
        </w:rPr>
      </w:pPr>
      <w:r>
        <w:rPr>
          <w:rFonts w:ascii="Times New Roman" w:hAnsi="Times New Roman" w:cs="Times New Roman"/>
          <w:sz w:val="24"/>
          <w:szCs w:val="24"/>
        </w:rPr>
        <w:t>Kapitel 6</w:t>
      </w:r>
    </w:p>
    <w:p w14:paraId="17EB7F7A" w14:textId="77777777" w:rsidR="004143DE" w:rsidRDefault="004143DE" w:rsidP="004143DE">
      <w:pPr>
        <w:pStyle w:val="Ingenafstand"/>
        <w:jc w:val="center"/>
        <w:rPr>
          <w:rFonts w:ascii="Times New Roman" w:hAnsi="Times New Roman" w:cs="Times New Roman"/>
          <w:sz w:val="24"/>
          <w:szCs w:val="24"/>
        </w:rPr>
      </w:pPr>
    </w:p>
    <w:p w14:paraId="40862CE2"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t>Straffe- og ikrafttrædelsesbestemmelser</w:t>
      </w:r>
    </w:p>
    <w:p w14:paraId="7674B177" w14:textId="77777777" w:rsidR="004143DE" w:rsidRPr="004143DE" w:rsidRDefault="004143DE" w:rsidP="004143DE">
      <w:pPr>
        <w:pStyle w:val="Ingenafstand"/>
        <w:rPr>
          <w:rFonts w:ascii="Times New Roman" w:hAnsi="Times New Roman" w:cs="Times New Roman"/>
          <w:sz w:val="24"/>
          <w:szCs w:val="24"/>
        </w:rPr>
      </w:pPr>
    </w:p>
    <w:p w14:paraId="75C91A7D" w14:textId="13BD4710" w:rsidR="004143DE" w:rsidRPr="004143DE" w:rsidRDefault="004143DE" w:rsidP="004143DE">
      <w:pPr>
        <w:pStyle w:val="Ingenafstand"/>
        <w:rPr>
          <w:rFonts w:ascii="Times New Roman" w:hAnsi="Times New Roman" w:cs="Times New Roman"/>
          <w:sz w:val="24"/>
          <w:szCs w:val="24"/>
        </w:rPr>
      </w:pPr>
      <w:r w:rsidRPr="004143DE">
        <w:rPr>
          <w:rStyle w:val="paragrafnr18"/>
          <w:rFonts w:ascii="Times New Roman" w:hAnsi="Times New Roman" w:cs="Times New Roman"/>
        </w:rPr>
        <w:t>§ </w:t>
      </w:r>
      <w:r w:rsidR="00412DAA">
        <w:rPr>
          <w:rStyle w:val="paragrafnr18"/>
          <w:rFonts w:ascii="Times New Roman" w:hAnsi="Times New Roman" w:cs="Times New Roman"/>
        </w:rPr>
        <w:t>23</w:t>
      </w:r>
      <w:r w:rsidRPr="004143DE">
        <w:rPr>
          <w:rStyle w:val="paragrafnr18"/>
          <w:rFonts w:ascii="Times New Roman" w:hAnsi="Times New Roman" w:cs="Times New Roman"/>
        </w:rPr>
        <w:t>.</w:t>
      </w:r>
      <w:r w:rsidRPr="004143DE">
        <w:rPr>
          <w:rFonts w:ascii="Times New Roman" w:hAnsi="Times New Roman" w:cs="Times New Roman"/>
          <w:sz w:val="24"/>
          <w:szCs w:val="24"/>
        </w:rPr>
        <w:t xml:space="preserve"> Medmindre højere straf er forskyldt efter anden lovgivning, straffes med bøde den der forsætligt eller groft uagtsomt:</w:t>
      </w:r>
    </w:p>
    <w:p w14:paraId="3F0A1BC8" w14:textId="5F5BF632"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1)</w:t>
      </w:r>
      <w:r w:rsidRPr="004143DE">
        <w:rPr>
          <w:rFonts w:ascii="Times New Roman" w:hAnsi="Times New Roman" w:cs="Times New Roman"/>
          <w:sz w:val="24"/>
          <w:szCs w:val="24"/>
        </w:rPr>
        <w:t xml:space="preserve"> overtræder § 2, § 3, stk. 2-3, § 4, stk. 1, 1. pkt., §§ 6-7, §§ 10-13 og § 1</w:t>
      </w:r>
      <w:r w:rsidR="00412DAA">
        <w:rPr>
          <w:rFonts w:ascii="Times New Roman" w:hAnsi="Times New Roman" w:cs="Times New Roman"/>
          <w:sz w:val="24"/>
          <w:szCs w:val="24"/>
        </w:rPr>
        <w:t>8</w:t>
      </w:r>
      <w:r w:rsidRPr="004143DE">
        <w:rPr>
          <w:rFonts w:ascii="Times New Roman" w:hAnsi="Times New Roman" w:cs="Times New Roman"/>
          <w:sz w:val="24"/>
          <w:szCs w:val="24"/>
        </w:rPr>
        <w:t xml:space="preserve"> eller</w:t>
      </w:r>
    </w:p>
    <w:p w14:paraId="01D89091" w14:textId="77777777" w:rsidR="004143DE" w:rsidRPr="004143DE" w:rsidRDefault="004143DE" w:rsidP="004143DE">
      <w:pPr>
        <w:pStyle w:val="Ingenafstand"/>
        <w:rPr>
          <w:rFonts w:ascii="Times New Roman" w:hAnsi="Times New Roman" w:cs="Times New Roman"/>
          <w:sz w:val="24"/>
          <w:szCs w:val="24"/>
        </w:rPr>
      </w:pPr>
      <w:r w:rsidRPr="004143DE">
        <w:rPr>
          <w:rStyle w:val="liste1nr1"/>
          <w:rFonts w:ascii="Times New Roman" w:hAnsi="Times New Roman" w:cs="Times New Roman"/>
        </w:rPr>
        <w:t>2)</w:t>
      </w:r>
      <w:r w:rsidRPr="004143DE">
        <w:rPr>
          <w:rFonts w:ascii="Times New Roman" w:hAnsi="Times New Roman" w:cs="Times New Roman"/>
          <w:sz w:val="24"/>
          <w:szCs w:val="24"/>
        </w:rPr>
        <w:t xml:space="preserve"> undlader at efterkomme påbud udstedt i medfør af § 3, stk. 4, og § 4, stk. 1, 2. pkt.</w:t>
      </w:r>
    </w:p>
    <w:p w14:paraId="6C2EB409" w14:textId="6600BDA5"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Uanset bestemmelsen i stk. 1</w:t>
      </w:r>
      <w:r w:rsidR="00A67E54">
        <w:rPr>
          <w:rFonts w:ascii="Times New Roman" w:hAnsi="Times New Roman" w:cs="Times New Roman"/>
          <w:sz w:val="24"/>
          <w:szCs w:val="24"/>
        </w:rPr>
        <w:t>, nr. 1,</w:t>
      </w:r>
      <w:r w:rsidR="004143DE" w:rsidRPr="004143DE">
        <w:rPr>
          <w:rFonts w:ascii="Times New Roman" w:hAnsi="Times New Roman" w:cs="Times New Roman"/>
          <w:sz w:val="24"/>
          <w:szCs w:val="24"/>
        </w:rPr>
        <w:t xml:space="preserve"> straffes graveaktører ikke for at undlade at forespørge i medfør af § 12, stk. 1, når gravearbejdet </w:t>
      </w:r>
      <w:r w:rsidR="00A67E54">
        <w:rPr>
          <w:rFonts w:ascii="Times New Roman" w:hAnsi="Times New Roman" w:cs="Times New Roman"/>
          <w:sz w:val="24"/>
          <w:szCs w:val="24"/>
        </w:rPr>
        <w:t>er omfattet af undtagelsen i § 14, stk. 1</w:t>
      </w:r>
      <w:r w:rsidR="004143DE" w:rsidRPr="004143DE">
        <w:rPr>
          <w:rFonts w:ascii="Times New Roman" w:hAnsi="Times New Roman" w:cs="Times New Roman"/>
          <w:sz w:val="24"/>
          <w:szCs w:val="24"/>
        </w:rPr>
        <w:t>.</w:t>
      </w:r>
    </w:p>
    <w:p w14:paraId="56BDA14D" w14:textId="1F255704" w:rsid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3.</w:t>
      </w:r>
      <w:r w:rsidR="004143DE" w:rsidRPr="004143DE">
        <w:rPr>
          <w:rFonts w:ascii="Times New Roman" w:hAnsi="Times New Roman" w:cs="Times New Roman"/>
          <w:sz w:val="24"/>
          <w:szCs w:val="24"/>
        </w:rPr>
        <w:t xml:space="preserve"> Der kan pålægges selskaber m.v. (juridiske personer) strafansvar efter reglerne i straffelovens kapitel 5.</w:t>
      </w:r>
    </w:p>
    <w:p w14:paraId="43E1E442" w14:textId="77777777" w:rsidR="004143DE" w:rsidRPr="004143DE" w:rsidRDefault="004143DE" w:rsidP="004143DE">
      <w:pPr>
        <w:pStyle w:val="Ingenafstand"/>
        <w:rPr>
          <w:rFonts w:ascii="Times New Roman" w:hAnsi="Times New Roman" w:cs="Times New Roman"/>
          <w:sz w:val="24"/>
          <w:szCs w:val="24"/>
        </w:rPr>
      </w:pPr>
    </w:p>
    <w:p w14:paraId="4BFE9749" w14:textId="457848D8" w:rsidR="004143DE" w:rsidRPr="004143DE" w:rsidRDefault="004143DE" w:rsidP="004143DE">
      <w:pPr>
        <w:pStyle w:val="Ingenafstand"/>
        <w:rPr>
          <w:rFonts w:ascii="Times New Roman" w:hAnsi="Times New Roman" w:cs="Times New Roman"/>
          <w:sz w:val="24"/>
          <w:szCs w:val="24"/>
        </w:rPr>
      </w:pPr>
      <w:r w:rsidRPr="004143DE">
        <w:rPr>
          <w:rStyle w:val="paragrafnr19"/>
          <w:rFonts w:ascii="Times New Roman" w:hAnsi="Times New Roman" w:cs="Times New Roman"/>
        </w:rPr>
        <w:t>§ </w:t>
      </w:r>
      <w:r w:rsidR="00412DAA">
        <w:rPr>
          <w:rStyle w:val="paragrafnr19"/>
          <w:rFonts w:ascii="Times New Roman" w:hAnsi="Times New Roman" w:cs="Times New Roman"/>
        </w:rPr>
        <w:t>24</w:t>
      </w:r>
      <w:r w:rsidRPr="004143DE">
        <w:rPr>
          <w:rStyle w:val="paragrafnr19"/>
          <w:rFonts w:ascii="Times New Roman" w:hAnsi="Times New Roman" w:cs="Times New Roman"/>
        </w:rPr>
        <w:t>.</w:t>
      </w:r>
      <w:r w:rsidRPr="004143DE">
        <w:rPr>
          <w:rFonts w:ascii="Times New Roman" w:hAnsi="Times New Roman" w:cs="Times New Roman"/>
          <w:sz w:val="24"/>
          <w:szCs w:val="24"/>
        </w:rPr>
        <w:t xml:space="preserve"> Bekendtgørelsen træder i kraft den 1. j</w:t>
      </w:r>
      <w:r w:rsidR="00DA14F4">
        <w:rPr>
          <w:rFonts w:ascii="Times New Roman" w:hAnsi="Times New Roman" w:cs="Times New Roman"/>
          <w:sz w:val="24"/>
          <w:szCs w:val="24"/>
        </w:rPr>
        <w:t>uli</w:t>
      </w:r>
      <w:r w:rsidRPr="004143DE">
        <w:rPr>
          <w:rFonts w:ascii="Times New Roman" w:hAnsi="Times New Roman" w:cs="Times New Roman"/>
          <w:sz w:val="24"/>
          <w:szCs w:val="24"/>
        </w:rPr>
        <w:t xml:space="preserve"> 201</w:t>
      </w:r>
      <w:r w:rsidR="00DA14F4">
        <w:rPr>
          <w:rFonts w:ascii="Times New Roman" w:hAnsi="Times New Roman" w:cs="Times New Roman"/>
          <w:sz w:val="24"/>
          <w:szCs w:val="24"/>
        </w:rPr>
        <w:t>8</w:t>
      </w:r>
      <w:r w:rsidRPr="004143DE">
        <w:rPr>
          <w:rFonts w:ascii="Times New Roman" w:hAnsi="Times New Roman" w:cs="Times New Roman"/>
          <w:sz w:val="24"/>
          <w:szCs w:val="24"/>
        </w:rPr>
        <w:t>.</w:t>
      </w:r>
    </w:p>
    <w:p w14:paraId="00FEA729" w14:textId="59FE42EC" w:rsidR="004143DE" w:rsidRPr="004143DE" w:rsidRDefault="00B36895" w:rsidP="004143DE">
      <w:pPr>
        <w:pStyle w:val="Ingenafstand"/>
        <w:rPr>
          <w:rFonts w:ascii="Times New Roman" w:hAnsi="Times New Roman" w:cs="Times New Roman"/>
          <w:sz w:val="24"/>
          <w:szCs w:val="24"/>
        </w:rPr>
      </w:pPr>
      <w:r>
        <w:rPr>
          <w:rStyle w:val="stknr1"/>
          <w:rFonts w:ascii="Times New Roman" w:hAnsi="Times New Roman" w:cs="Times New Roman"/>
        </w:rPr>
        <w:t xml:space="preserve">  </w:t>
      </w:r>
      <w:r w:rsidR="004143DE" w:rsidRPr="004143DE">
        <w:rPr>
          <w:rStyle w:val="stknr1"/>
          <w:rFonts w:ascii="Times New Roman" w:hAnsi="Times New Roman" w:cs="Times New Roman"/>
        </w:rPr>
        <w:t>Stk. 2.</w:t>
      </w:r>
      <w:r w:rsidR="004143DE" w:rsidRPr="004143DE">
        <w:rPr>
          <w:rFonts w:ascii="Times New Roman" w:hAnsi="Times New Roman" w:cs="Times New Roman"/>
          <w:sz w:val="24"/>
          <w:szCs w:val="24"/>
        </w:rPr>
        <w:t xml:space="preserve"> </w:t>
      </w:r>
      <w:r w:rsidR="002E0A3E">
        <w:rPr>
          <w:rFonts w:ascii="Times New Roman" w:hAnsi="Times New Roman" w:cs="Times New Roman"/>
          <w:sz w:val="24"/>
          <w:szCs w:val="24"/>
        </w:rPr>
        <w:t>Bek</w:t>
      </w:r>
      <w:r w:rsidR="004143DE" w:rsidRPr="004143DE">
        <w:rPr>
          <w:rFonts w:ascii="Times New Roman" w:hAnsi="Times New Roman" w:cs="Times New Roman"/>
          <w:sz w:val="24"/>
          <w:szCs w:val="24"/>
        </w:rPr>
        <w:t xml:space="preserve">endtgørelse nr. </w:t>
      </w:r>
      <w:r w:rsidR="002E0A3E">
        <w:rPr>
          <w:rFonts w:ascii="Times New Roman" w:hAnsi="Times New Roman" w:cs="Times New Roman"/>
          <w:sz w:val="24"/>
          <w:szCs w:val="24"/>
        </w:rPr>
        <w:t>1011</w:t>
      </w:r>
      <w:r w:rsidR="004143DE" w:rsidRPr="004143DE">
        <w:rPr>
          <w:rFonts w:ascii="Times New Roman" w:hAnsi="Times New Roman" w:cs="Times New Roman"/>
          <w:sz w:val="24"/>
          <w:szCs w:val="24"/>
        </w:rPr>
        <w:t xml:space="preserve"> af </w:t>
      </w:r>
      <w:r w:rsidR="002E0A3E">
        <w:rPr>
          <w:rFonts w:ascii="Times New Roman" w:hAnsi="Times New Roman" w:cs="Times New Roman"/>
          <w:sz w:val="24"/>
          <w:szCs w:val="24"/>
        </w:rPr>
        <w:t>25</w:t>
      </w:r>
      <w:r w:rsidR="004143DE" w:rsidRPr="004143DE">
        <w:rPr>
          <w:rFonts w:ascii="Times New Roman" w:hAnsi="Times New Roman" w:cs="Times New Roman"/>
          <w:sz w:val="24"/>
          <w:szCs w:val="24"/>
        </w:rPr>
        <w:t xml:space="preserve">. </w:t>
      </w:r>
      <w:r w:rsidR="002E0A3E">
        <w:rPr>
          <w:rFonts w:ascii="Times New Roman" w:hAnsi="Times New Roman" w:cs="Times New Roman"/>
          <w:sz w:val="24"/>
          <w:szCs w:val="24"/>
        </w:rPr>
        <w:t>oktober 2012</w:t>
      </w:r>
      <w:r w:rsidR="004143DE" w:rsidRPr="004143DE">
        <w:rPr>
          <w:rFonts w:ascii="Times New Roman" w:hAnsi="Times New Roman" w:cs="Times New Roman"/>
          <w:sz w:val="24"/>
          <w:szCs w:val="24"/>
        </w:rPr>
        <w:t xml:space="preserve"> om registrering af ledningsejere</w:t>
      </w:r>
      <w:r w:rsidR="002E0A3E">
        <w:rPr>
          <w:rFonts w:ascii="Times New Roman" w:hAnsi="Times New Roman" w:cs="Times New Roman"/>
          <w:sz w:val="24"/>
          <w:szCs w:val="24"/>
        </w:rPr>
        <w:t xml:space="preserve"> ophæves</w:t>
      </w:r>
      <w:r w:rsidR="004143DE" w:rsidRPr="004143DE">
        <w:rPr>
          <w:rFonts w:ascii="Times New Roman" w:hAnsi="Times New Roman" w:cs="Times New Roman"/>
          <w:sz w:val="24"/>
          <w:szCs w:val="24"/>
        </w:rPr>
        <w:t>.</w:t>
      </w:r>
    </w:p>
    <w:p w14:paraId="445F88FD" w14:textId="77777777" w:rsidR="004143DE" w:rsidRDefault="004143DE" w:rsidP="004143DE">
      <w:pPr>
        <w:pStyle w:val="Ingenafstand"/>
        <w:rPr>
          <w:rFonts w:ascii="Times New Roman" w:hAnsi="Times New Roman" w:cs="Times New Roman"/>
          <w:sz w:val="24"/>
          <w:szCs w:val="24"/>
        </w:rPr>
      </w:pPr>
    </w:p>
    <w:p w14:paraId="20173B7D" w14:textId="77777777" w:rsidR="004143DE" w:rsidRPr="004143DE" w:rsidRDefault="00C93B80" w:rsidP="004143DE">
      <w:pPr>
        <w:pStyle w:val="Ingenafstand"/>
        <w:jc w:val="center"/>
        <w:rPr>
          <w:rFonts w:ascii="Times New Roman" w:hAnsi="Times New Roman" w:cs="Times New Roman"/>
          <w:sz w:val="24"/>
          <w:szCs w:val="24"/>
        </w:rPr>
      </w:pPr>
      <w:r>
        <w:rPr>
          <w:rFonts w:ascii="Times New Roman" w:hAnsi="Times New Roman" w:cs="Times New Roman"/>
          <w:sz w:val="24"/>
          <w:szCs w:val="24"/>
        </w:rPr>
        <w:t>Energi- Forsynings- og Klimaministeriet</w:t>
      </w:r>
      <w:r w:rsidR="004143DE" w:rsidRPr="004143DE">
        <w:rPr>
          <w:rFonts w:ascii="Times New Roman" w:hAnsi="Times New Roman" w:cs="Times New Roman"/>
          <w:sz w:val="24"/>
          <w:szCs w:val="24"/>
        </w:rPr>
        <w:t xml:space="preserve">, den </w:t>
      </w:r>
    </w:p>
    <w:p w14:paraId="3651E6BA" w14:textId="77777777" w:rsidR="004143DE" w:rsidRDefault="004143DE" w:rsidP="004143DE">
      <w:pPr>
        <w:pStyle w:val="Ingenafstand"/>
        <w:jc w:val="center"/>
        <w:rPr>
          <w:rFonts w:ascii="Times New Roman" w:hAnsi="Times New Roman" w:cs="Times New Roman"/>
          <w:sz w:val="24"/>
          <w:szCs w:val="24"/>
        </w:rPr>
      </w:pPr>
    </w:p>
    <w:p w14:paraId="7F0D4FDF" w14:textId="77777777" w:rsidR="004143DE" w:rsidRDefault="004143DE" w:rsidP="004143DE">
      <w:pPr>
        <w:pStyle w:val="Ingenafstand"/>
        <w:jc w:val="center"/>
        <w:rPr>
          <w:rFonts w:ascii="Times New Roman" w:hAnsi="Times New Roman" w:cs="Times New Roman"/>
          <w:sz w:val="24"/>
          <w:szCs w:val="24"/>
        </w:rPr>
      </w:pPr>
      <w:r w:rsidRPr="004143DE">
        <w:rPr>
          <w:rFonts w:ascii="Times New Roman" w:hAnsi="Times New Roman" w:cs="Times New Roman"/>
          <w:sz w:val="24"/>
          <w:szCs w:val="24"/>
        </w:rPr>
        <w:br/>
      </w:r>
      <w:r w:rsidR="00C93B80">
        <w:rPr>
          <w:rFonts w:ascii="Times New Roman" w:hAnsi="Times New Roman" w:cs="Times New Roman"/>
          <w:sz w:val="24"/>
          <w:szCs w:val="24"/>
        </w:rPr>
        <w:t xml:space="preserve">Lars Christian </w:t>
      </w:r>
      <w:proofErr w:type="spellStart"/>
      <w:r w:rsidR="00C93B80">
        <w:rPr>
          <w:rFonts w:ascii="Times New Roman" w:hAnsi="Times New Roman" w:cs="Times New Roman"/>
          <w:sz w:val="24"/>
          <w:szCs w:val="24"/>
        </w:rPr>
        <w:t>Lilleholt</w:t>
      </w:r>
      <w:proofErr w:type="spellEnd"/>
    </w:p>
    <w:p w14:paraId="3CBE2A34" w14:textId="77777777" w:rsidR="004143DE" w:rsidRPr="004143DE" w:rsidRDefault="004143DE" w:rsidP="004143DE">
      <w:pPr>
        <w:pStyle w:val="Ingenafstand"/>
        <w:jc w:val="center"/>
        <w:rPr>
          <w:rFonts w:ascii="Times New Roman" w:hAnsi="Times New Roman" w:cs="Times New Roman"/>
          <w:sz w:val="24"/>
          <w:szCs w:val="24"/>
        </w:rPr>
      </w:pPr>
    </w:p>
    <w:p w14:paraId="6D76EF6F" w14:textId="419C864D" w:rsidR="00223A72" w:rsidRPr="004143DE" w:rsidRDefault="004143DE" w:rsidP="00A957CA">
      <w:pPr>
        <w:pStyle w:val="Ingenafstand"/>
        <w:jc w:val="right"/>
        <w:rPr>
          <w:rFonts w:ascii="Times New Roman" w:hAnsi="Times New Roman" w:cs="Times New Roman"/>
          <w:sz w:val="24"/>
          <w:szCs w:val="24"/>
        </w:rPr>
      </w:pPr>
      <w:r w:rsidRPr="004143DE">
        <w:rPr>
          <w:rFonts w:ascii="Times New Roman" w:hAnsi="Times New Roman" w:cs="Times New Roman"/>
          <w:sz w:val="24"/>
          <w:szCs w:val="24"/>
        </w:rPr>
        <w:t>/</w:t>
      </w:r>
      <w:r w:rsidR="00A73B6C">
        <w:rPr>
          <w:rFonts w:ascii="Times New Roman" w:hAnsi="Times New Roman" w:cs="Times New Roman"/>
          <w:sz w:val="24"/>
          <w:szCs w:val="24"/>
        </w:rPr>
        <w:t>Kristian Møller</w:t>
      </w:r>
      <w:bookmarkStart w:id="0" w:name="_GoBack"/>
      <w:bookmarkEnd w:id="0"/>
    </w:p>
    <w:sectPr w:rsidR="00223A72" w:rsidRPr="004143DE">
      <w:footerReference w:type="default" r:id="rId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0DFD6" w16cid:durableId="1E4B7737"/>
  <w16cid:commentId w16cid:paraId="14290225" w16cid:durableId="1E4B6F02"/>
  <w16cid:commentId w16cid:paraId="2A7818F6" w16cid:durableId="1E4B6F03"/>
  <w16cid:commentId w16cid:paraId="328F60F2" w16cid:durableId="1E4B6F04"/>
  <w16cid:commentId w16cid:paraId="5DC1D63E" w16cid:durableId="1E4B6F05"/>
  <w16cid:commentId w16cid:paraId="6FEA0BB2" w16cid:durableId="1E4B6F06"/>
  <w16cid:commentId w16cid:paraId="25E8C7B8" w16cid:durableId="1E4B7D98"/>
  <w16cid:commentId w16cid:paraId="0E744FC3" w16cid:durableId="1E4B6F07"/>
  <w16cid:commentId w16cid:paraId="44280A35" w16cid:durableId="1E4B6F08"/>
  <w16cid:commentId w16cid:paraId="5470F061" w16cid:durableId="1E4B6F09"/>
  <w16cid:commentId w16cid:paraId="3596711F" w16cid:durableId="1E4B6F0A"/>
  <w16cid:commentId w16cid:paraId="6626D08B" w16cid:durableId="1E4B6F0B"/>
  <w16cid:commentId w16cid:paraId="205FEEDC" w16cid:durableId="1E4B6F0C"/>
  <w16cid:commentId w16cid:paraId="427F3108" w16cid:durableId="1E4B6F0D"/>
  <w16cid:commentId w16cid:paraId="02B32082" w16cid:durableId="1E4B6F0E"/>
  <w16cid:commentId w16cid:paraId="01A999D8" w16cid:durableId="1E4B6F0F"/>
  <w16cid:commentId w16cid:paraId="77A0BDB3" w16cid:durableId="1E4B6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4A48" w14:textId="77777777" w:rsidR="006A3DE5" w:rsidRDefault="006A3DE5" w:rsidP="009D6449">
      <w:pPr>
        <w:spacing w:after="0" w:line="240" w:lineRule="auto"/>
      </w:pPr>
      <w:r>
        <w:separator/>
      </w:r>
    </w:p>
  </w:endnote>
  <w:endnote w:type="continuationSeparator" w:id="0">
    <w:p w14:paraId="7F2ECC42" w14:textId="77777777" w:rsidR="006A3DE5" w:rsidRDefault="006A3DE5" w:rsidP="009D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2333" w14:textId="3BAD3D56" w:rsidR="009D6449" w:rsidRPr="009D6449" w:rsidRDefault="009D6449">
    <w:pPr>
      <w:pStyle w:val="Sidefod"/>
      <w:rPr>
        <w:rFonts w:ascii="Times New Roman" w:hAnsi="Times New Roman" w:cs="Times New Roman"/>
        <w:sz w:val="18"/>
        <w:szCs w:val="18"/>
      </w:rPr>
    </w:pPr>
    <w:r w:rsidRPr="009D6449">
      <w:rPr>
        <w:rFonts w:ascii="Times New Roman" w:hAnsi="Times New Roman" w:cs="Times New Roman"/>
        <w:sz w:val="18"/>
        <w:szCs w:val="18"/>
      </w:rPr>
      <w:t xml:space="preserve">Energi-, Forsynings- og </w:t>
    </w:r>
    <w:proofErr w:type="spellStart"/>
    <w:r w:rsidRPr="009D6449">
      <w:rPr>
        <w:rFonts w:ascii="Times New Roman" w:hAnsi="Times New Roman" w:cs="Times New Roman"/>
        <w:sz w:val="18"/>
        <w:szCs w:val="18"/>
      </w:rPr>
      <w:t>Klimamin</w:t>
    </w:r>
    <w:proofErr w:type="spellEnd"/>
    <w:r w:rsidRPr="009D6449">
      <w:rPr>
        <w:rFonts w:ascii="Times New Roman" w:hAnsi="Times New Roman" w:cs="Times New Roman"/>
        <w:sz w:val="18"/>
        <w:szCs w:val="18"/>
      </w:rPr>
      <w:t>.,</w:t>
    </w:r>
  </w:p>
  <w:p w14:paraId="0016EB2E" w14:textId="693B1B9F" w:rsidR="009D6449" w:rsidRPr="009D6449" w:rsidRDefault="009D6449">
    <w:pPr>
      <w:pStyle w:val="Sidefod"/>
      <w:rPr>
        <w:rFonts w:ascii="Times New Roman" w:hAnsi="Times New Roman" w:cs="Times New Roman"/>
        <w:sz w:val="18"/>
        <w:szCs w:val="18"/>
      </w:rPr>
    </w:pPr>
    <w:r w:rsidRPr="009D6449">
      <w:rPr>
        <w:rFonts w:ascii="Times New Roman" w:hAnsi="Times New Roman" w:cs="Times New Roman"/>
        <w:sz w:val="18"/>
        <w:szCs w:val="18"/>
      </w:rPr>
      <w:t>Styrelsen for Dataforsyning og Effektivisering, j.nr. 7031-0021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71E0" w14:textId="77777777" w:rsidR="006A3DE5" w:rsidRDefault="006A3DE5" w:rsidP="009D6449">
      <w:pPr>
        <w:spacing w:after="0" w:line="240" w:lineRule="auto"/>
      </w:pPr>
      <w:r>
        <w:separator/>
      </w:r>
    </w:p>
  </w:footnote>
  <w:footnote w:type="continuationSeparator" w:id="0">
    <w:p w14:paraId="0B6B54C6" w14:textId="77777777" w:rsidR="006A3DE5" w:rsidRDefault="006A3DE5" w:rsidP="009D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ECA"/>
    <w:multiLevelType w:val="hybridMultilevel"/>
    <w:tmpl w:val="960497F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8EE6F8E"/>
    <w:multiLevelType w:val="hybridMultilevel"/>
    <w:tmpl w:val="7AA6CCD6"/>
    <w:lvl w:ilvl="0" w:tplc="F672F42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DE"/>
    <w:rsid w:val="000032BA"/>
    <w:rsid w:val="00007FE0"/>
    <w:rsid w:val="0001454E"/>
    <w:rsid w:val="00016D53"/>
    <w:rsid w:val="00021DC3"/>
    <w:rsid w:val="00023F6F"/>
    <w:rsid w:val="000276E0"/>
    <w:rsid w:val="00036AE8"/>
    <w:rsid w:val="000451C6"/>
    <w:rsid w:val="00067D2C"/>
    <w:rsid w:val="00082D32"/>
    <w:rsid w:val="00084FE5"/>
    <w:rsid w:val="0008630A"/>
    <w:rsid w:val="00091EB2"/>
    <w:rsid w:val="00093CDE"/>
    <w:rsid w:val="000961C0"/>
    <w:rsid w:val="000A4E6F"/>
    <w:rsid w:val="000A74EA"/>
    <w:rsid w:val="000B3EEB"/>
    <w:rsid w:val="000C369F"/>
    <w:rsid w:val="000C5C0E"/>
    <w:rsid w:val="000D3A91"/>
    <w:rsid w:val="000D40F3"/>
    <w:rsid w:val="000F737F"/>
    <w:rsid w:val="0010058A"/>
    <w:rsid w:val="00101DFB"/>
    <w:rsid w:val="00106A30"/>
    <w:rsid w:val="0011465A"/>
    <w:rsid w:val="0013016E"/>
    <w:rsid w:val="0015016C"/>
    <w:rsid w:val="00150C16"/>
    <w:rsid w:val="00153DCB"/>
    <w:rsid w:val="001650F2"/>
    <w:rsid w:val="00170F62"/>
    <w:rsid w:val="00180424"/>
    <w:rsid w:val="00191760"/>
    <w:rsid w:val="001A1C1C"/>
    <w:rsid w:val="001B4C59"/>
    <w:rsid w:val="001B5072"/>
    <w:rsid w:val="001B79FD"/>
    <w:rsid w:val="001C4371"/>
    <w:rsid w:val="001D13EC"/>
    <w:rsid w:val="001D4FF1"/>
    <w:rsid w:val="001E7214"/>
    <w:rsid w:val="001F574F"/>
    <w:rsid w:val="00200A77"/>
    <w:rsid w:val="002077F0"/>
    <w:rsid w:val="0021149C"/>
    <w:rsid w:val="00217550"/>
    <w:rsid w:val="00223A72"/>
    <w:rsid w:val="00257759"/>
    <w:rsid w:val="0026079D"/>
    <w:rsid w:val="002677DE"/>
    <w:rsid w:val="00267AE7"/>
    <w:rsid w:val="00276120"/>
    <w:rsid w:val="00281D34"/>
    <w:rsid w:val="00291002"/>
    <w:rsid w:val="002960B5"/>
    <w:rsid w:val="002A09F5"/>
    <w:rsid w:val="002A0B4A"/>
    <w:rsid w:val="002B2B02"/>
    <w:rsid w:val="002B4437"/>
    <w:rsid w:val="002B6BE8"/>
    <w:rsid w:val="002D6AD6"/>
    <w:rsid w:val="002D6FBC"/>
    <w:rsid w:val="002E0A3E"/>
    <w:rsid w:val="002E3B9F"/>
    <w:rsid w:val="00302075"/>
    <w:rsid w:val="003152B7"/>
    <w:rsid w:val="00322275"/>
    <w:rsid w:val="00325049"/>
    <w:rsid w:val="0033534C"/>
    <w:rsid w:val="00346DCC"/>
    <w:rsid w:val="0035142C"/>
    <w:rsid w:val="003639C4"/>
    <w:rsid w:val="00364D37"/>
    <w:rsid w:val="0036686F"/>
    <w:rsid w:val="00376567"/>
    <w:rsid w:val="00390540"/>
    <w:rsid w:val="00393D05"/>
    <w:rsid w:val="003A07FD"/>
    <w:rsid w:val="003D0582"/>
    <w:rsid w:val="003F795D"/>
    <w:rsid w:val="00405E9A"/>
    <w:rsid w:val="00412DAA"/>
    <w:rsid w:val="004143DE"/>
    <w:rsid w:val="00425334"/>
    <w:rsid w:val="00430784"/>
    <w:rsid w:val="004470F3"/>
    <w:rsid w:val="00451AC6"/>
    <w:rsid w:val="00453401"/>
    <w:rsid w:val="004737B9"/>
    <w:rsid w:val="004870EB"/>
    <w:rsid w:val="00491D94"/>
    <w:rsid w:val="004B5006"/>
    <w:rsid w:val="004B6E5C"/>
    <w:rsid w:val="004C7F09"/>
    <w:rsid w:val="005030A4"/>
    <w:rsid w:val="00506E9E"/>
    <w:rsid w:val="00513DE1"/>
    <w:rsid w:val="00531DFA"/>
    <w:rsid w:val="00540039"/>
    <w:rsid w:val="005748EB"/>
    <w:rsid w:val="00575C0E"/>
    <w:rsid w:val="00583284"/>
    <w:rsid w:val="00583707"/>
    <w:rsid w:val="0058556F"/>
    <w:rsid w:val="005B0624"/>
    <w:rsid w:val="005B79A0"/>
    <w:rsid w:val="005C51B2"/>
    <w:rsid w:val="005D1581"/>
    <w:rsid w:val="005D1870"/>
    <w:rsid w:val="005D28B1"/>
    <w:rsid w:val="005D46D9"/>
    <w:rsid w:val="006014A2"/>
    <w:rsid w:val="00602C6E"/>
    <w:rsid w:val="00606BC6"/>
    <w:rsid w:val="006111C0"/>
    <w:rsid w:val="00614B36"/>
    <w:rsid w:val="00635C43"/>
    <w:rsid w:val="00636088"/>
    <w:rsid w:val="00642AA7"/>
    <w:rsid w:val="00650531"/>
    <w:rsid w:val="00654166"/>
    <w:rsid w:val="0066595D"/>
    <w:rsid w:val="006740AC"/>
    <w:rsid w:val="0069186C"/>
    <w:rsid w:val="006A3DE5"/>
    <w:rsid w:val="006B4057"/>
    <w:rsid w:val="006C531F"/>
    <w:rsid w:val="006C7640"/>
    <w:rsid w:val="006D5613"/>
    <w:rsid w:val="006D6686"/>
    <w:rsid w:val="006E44C3"/>
    <w:rsid w:val="007020C7"/>
    <w:rsid w:val="007225D6"/>
    <w:rsid w:val="007367FB"/>
    <w:rsid w:val="00737224"/>
    <w:rsid w:val="00737C97"/>
    <w:rsid w:val="00760F66"/>
    <w:rsid w:val="00763421"/>
    <w:rsid w:val="00764430"/>
    <w:rsid w:val="0077723F"/>
    <w:rsid w:val="007A7F87"/>
    <w:rsid w:val="007C11EA"/>
    <w:rsid w:val="007D02AD"/>
    <w:rsid w:val="007D738D"/>
    <w:rsid w:val="007E43D5"/>
    <w:rsid w:val="007F1D21"/>
    <w:rsid w:val="007F36F7"/>
    <w:rsid w:val="007F4556"/>
    <w:rsid w:val="008073F0"/>
    <w:rsid w:val="008226C1"/>
    <w:rsid w:val="00822B66"/>
    <w:rsid w:val="008467DD"/>
    <w:rsid w:val="00847D3F"/>
    <w:rsid w:val="00852C66"/>
    <w:rsid w:val="00887CA2"/>
    <w:rsid w:val="00895F91"/>
    <w:rsid w:val="008A4CCB"/>
    <w:rsid w:val="008B3E0F"/>
    <w:rsid w:val="008B4D6C"/>
    <w:rsid w:val="008C18D5"/>
    <w:rsid w:val="008C19A9"/>
    <w:rsid w:val="008C6AA0"/>
    <w:rsid w:val="008D4566"/>
    <w:rsid w:val="008E0333"/>
    <w:rsid w:val="008E31F2"/>
    <w:rsid w:val="008E5A8C"/>
    <w:rsid w:val="00916493"/>
    <w:rsid w:val="00925AE1"/>
    <w:rsid w:val="00943E8E"/>
    <w:rsid w:val="00944A6D"/>
    <w:rsid w:val="00952246"/>
    <w:rsid w:val="00954F94"/>
    <w:rsid w:val="00955340"/>
    <w:rsid w:val="00964A57"/>
    <w:rsid w:val="00970610"/>
    <w:rsid w:val="00975DD5"/>
    <w:rsid w:val="0098604F"/>
    <w:rsid w:val="009B53BA"/>
    <w:rsid w:val="009D6449"/>
    <w:rsid w:val="009E3174"/>
    <w:rsid w:val="009E7AB1"/>
    <w:rsid w:val="009F30BE"/>
    <w:rsid w:val="009F7E5B"/>
    <w:rsid w:val="00A17D18"/>
    <w:rsid w:val="00A2112D"/>
    <w:rsid w:val="00A26E77"/>
    <w:rsid w:val="00A270D9"/>
    <w:rsid w:val="00A35C4C"/>
    <w:rsid w:val="00A41155"/>
    <w:rsid w:val="00A421D5"/>
    <w:rsid w:val="00A42803"/>
    <w:rsid w:val="00A50F23"/>
    <w:rsid w:val="00A67E54"/>
    <w:rsid w:val="00A73B6C"/>
    <w:rsid w:val="00A824C6"/>
    <w:rsid w:val="00A91EF0"/>
    <w:rsid w:val="00A950E2"/>
    <w:rsid w:val="00A957CA"/>
    <w:rsid w:val="00AA5E54"/>
    <w:rsid w:val="00AD283B"/>
    <w:rsid w:val="00AF5895"/>
    <w:rsid w:val="00B01F01"/>
    <w:rsid w:val="00B30BFE"/>
    <w:rsid w:val="00B36895"/>
    <w:rsid w:val="00B42433"/>
    <w:rsid w:val="00B432F1"/>
    <w:rsid w:val="00B526D3"/>
    <w:rsid w:val="00B635C0"/>
    <w:rsid w:val="00B65761"/>
    <w:rsid w:val="00B70663"/>
    <w:rsid w:val="00B723A1"/>
    <w:rsid w:val="00B925E4"/>
    <w:rsid w:val="00B9475A"/>
    <w:rsid w:val="00BA6117"/>
    <w:rsid w:val="00C05D13"/>
    <w:rsid w:val="00C06A4A"/>
    <w:rsid w:val="00C35BFC"/>
    <w:rsid w:val="00C4600B"/>
    <w:rsid w:val="00C479BE"/>
    <w:rsid w:val="00C61B2D"/>
    <w:rsid w:val="00C70FB9"/>
    <w:rsid w:val="00C83DA8"/>
    <w:rsid w:val="00C90F64"/>
    <w:rsid w:val="00C93B80"/>
    <w:rsid w:val="00CC76A5"/>
    <w:rsid w:val="00CD0A57"/>
    <w:rsid w:val="00CE2558"/>
    <w:rsid w:val="00CE4688"/>
    <w:rsid w:val="00CF7DFC"/>
    <w:rsid w:val="00D003D8"/>
    <w:rsid w:val="00D02FB5"/>
    <w:rsid w:val="00D07D9B"/>
    <w:rsid w:val="00D145C8"/>
    <w:rsid w:val="00D24069"/>
    <w:rsid w:val="00D3345B"/>
    <w:rsid w:val="00D33C48"/>
    <w:rsid w:val="00D413BF"/>
    <w:rsid w:val="00D62119"/>
    <w:rsid w:val="00D64915"/>
    <w:rsid w:val="00D7255D"/>
    <w:rsid w:val="00DA14F4"/>
    <w:rsid w:val="00DB0604"/>
    <w:rsid w:val="00DB5003"/>
    <w:rsid w:val="00DC1AA6"/>
    <w:rsid w:val="00DC6243"/>
    <w:rsid w:val="00DD30F4"/>
    <w:rsid w:val="00DE0EFA"/>
    <w:rsid w:val="00E115EE"/>
    <w:rsid w:val="00E16CB0"/>
    <w:rsid w:val="00E60D5C"/>
    <w:rsid w:val="00EA6565"/>
    <w:rsid w:val="00EB45BF"/>
    <w:rsid w:val="00EC0280"/>
    <w:rsid w:val="00ED2FC6"/>
    <w:rsid w:val="00EE609D"/>
    <w:rsid w:val="00EE77C4"/>
    <w:rsid w:val="00F04CE8"/>
    <w:rsid w:val="00F071BB"/>
    <w:rsid w:val="00F13359"/>
    <w:rsid w:val="00F379C1"/>
    <w:rsid w:val="00F37D4B"/>
    <w:rsid w:val="00F42ADB"/>
    <w:rsid w:val="00F501F4"/>
    <w:rsid w:val="00F7600F"/>
    <w:rsid w:val="00FA02CD"/>
    <w:rsid w:val="00FC3807"/>
    <w:rsid w:val="00FD4D05"/>
    <w:rsid w:val="00FD6B83"/>
    <w:rsid w:val="00FE34F3"/>
    <w:rsid w:val="00FE5D7D"/>
    <w:rsid w:val="00FF7A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50C"/>
  <w15:chartTrackingRefBased/>
  <w15:docId w15:val="{87474C7E-93CF-4F7C-83C4-DC7FE6C9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43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43D5"/>
    <w:rPr>
      <w:rFonts w:ascii="Segoe UI" w:hAnsi="Segoe UI" w:cs="Segoe UI"/>
      <w:sz w:val="18"/>
      <w:szCs w:val="18"/>
    </w:rPr>
  </w:style>
  <w:style w:type="paragraph" w:customStyle="1" w:styleId="indledning2">
    <w:name w:val="indledning2"/>
    <w:basedOn w:val="Normal"/>
    <w:rsid w:val="004143DE"/>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4143DE"/>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4143DE"/>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4143DE"/>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4143DE"/>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143DE"/>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4143DE"/>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4143DE"/>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4143DE"/>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4143DE"/>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4143DE"/>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143D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143DE"/>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4143DE"/>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4143DE"/>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4143DE"/>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4143DE"/>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4143DE"/>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4143DE"/>
    <w:rPr>
      <w:rFonts w:ascii="Tahoma" w:hAnsi="Tahoma" w:cs="Tahoma" w:hint="default"/>
      <w:color w:val="000000"/>
      <w:sz w:val="24"/>
      <w:szCs w:val="24"/>
      <w:shd w:val="clear" w:color="auto" w:fill="auto"/>
    </w:rPr>
  </w:style>
  <w:style w:type="character" w:customStyle="1" w:styleId="paragrafnr7">
    <w:name w:val="paragrafnr7"/>
    <w:basedOn w:val="Standardskrifttypeiafsnit"/>
    <w:rsid w:val="004143DE"/>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4143DE"/>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4143DE"/>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4143DE"/>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4143DE"/>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4143DE"/>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4143DE"/>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4143DE"/>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4143DE"/>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4143DE"/>
    <w:rPr>
      <w:rFonts w:ascii="Tahoma" w:hAnsi="Tahoma" w:cs="Tahoma" w:hint="default"/>
      <w:color w:val="000000"/>
      <w:sz w:val="17"/>
      <w:szCs w:val="17"/>
      <w:shd w:val="clear" w:color="auto" w:fill="auto"/>
      <w:vertAlign w:val="superscript"/>
    </w:rPr>
  </w:style>
  <w:style w:type="character" w:customStyle="1" w:styleId="paragrafnr16">
    <w:name w:val="paragrafnr16"/>
    <w:basedOn w:val="Standardskrifttypeiafsnit"/>
    <w:rsid w:val="004143DE"/>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4143DE"/>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4143DE"/>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4143DE"/>
    <w:rPr>
      <w:rFonts w:ascii="Tahoma" w:hAnsi="Tahoma" w:cs="Tahoma" w:hint="default"/>
      <w:b/>
      <w:bCs/>
      <w:color w:val="000000"/>
      <w:sz w:val="24"/>
      <w:szCs w:val="24"/>
      <w:shd w:val="clear" w:color="auto" w:fill="auto"/>
    </w:rPr>
  </w:style>
  <w:style w:type="paragraph" w:styleId="Ingenafstand">
    <w:name w:val="No Spacing"/>
    <w:uiPriority w:val="1"/>
    <w:qFormat/>
    <w:rsid w:val="004143DE"/>
    <w:pPr>
      <w:spacing w:after="0" w:line="240" w:lineRule="auto"/>
    </w:pPr>
  </w:style>
  <w:style w:type="character" w:styleId="Kommentarhenvisning">
    <w:name w:val="annotation reference"/>
    <w:basedOn w:val="Standardskrifttypeiafsnit"/>
    <w:uiPriority w:val="99"/>
    <w:semiHidden/>
    <w:unhideWhenUsed/>
    <w:rsid w:val="003F795D"/>
    <w:rPr>
      <w:sz w:val="16"/>
      <w:szCs w:val="16"/>
    </w:rPr>
  </w:style>
  <w:style w:type="paragraph" w:styleId="Kommentartekst">
    <w:name w:val="annotation text"/>
    <w:basedOn w:val="Normal"/>
    <w:link w:val="KommentartekstTegn"/>
    <w:uiPriority w:val="99"/>
    <w:semiHidden/>
    <w:unhideWhenUsed/>
    <w:rsid w:val="003F79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F795D"/>
    <w:rPr>
      <w:sz w:val="20"/>
      <w:szCs w:val="20"/>
    </w:rPr>
  </w:style>
  <w:style w:type="paragraph" w:styleId="Kommentaremne">
    <w:name w:val="annotation subject"/>
    <w:basedOn w:val="Kommentartekst"/>
    <w:next w:val="Kommentartekst"/>
    <w:link w:val="KommentaremneTegn"/>
    <w:uiPriority w:val="99"/>
    <w:semiHidden/>
    <w:unhideWhenUsed/>
    <w:rsid w:val="003F795D"/>
    <w:rPr>
      <w:b/>
      <w:bCs/>
    </w:rPr>
  </w:style>
  <w:style w:type="character" w:customStyle="1" w:styleId="KommentaremneTegn">
    <w:name w:val="Kommentaremne Tegn"/>
    <w:basedOn w:val="KommentartekstTegn"/>
    <w:link w:val="Kommentaremne"/>
    <w:uiPriority w:val="99"/>
    <w:semiHidden/>
    <w:rsid w:val="003F795D"/>
    <w:rPr>
      <w:b/>
      <w:bCs/>
      <w:sz w:val="20"/>
      <w:szCs w:val="20"/>
    </w:rPr>
  </w:style>
  <w:style w:type="paragraph" w:styleId="Sidehoved">
    <w:name w:val="header"/>
    <w:basedOn w:val="Normal"/>
    <w:link w:val="SidehovedTegn"/>
    <w:uiPriority w:val="99"/>
    <w:unhideWhenUsed/>
    <w:rsid w:val="009D64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6449"/>
  </w:style>
  <w:style w:type="paragraph" w:styleId="Sidefod">
    <w:name w:val="footer"/>
    <w:basedOn w:val="Normal"/>
    <w:link w:val="SidefodTegn"/>
    <w:uiPriority w:val="99"/>
    <w:unhideWhenUsed/>
    <w:rsid w:val="009D64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5172">
      <w:bodyDiv w:val="1"/>
      <w:marLeft w:val="0"/>
      <w:marRight w:val="0"/>
      <w:marTop w:val="0"/>
      <w:marBottom w:val="0"/>
      <w:divBdr>
        <w:top w:val="none" w:sz="0" w:space="0" w:color="auto"/>
        <w:left w:val="none" w:sz="0" w:space="0" w:color="auto"/>
        <w:bottom w:val="none" w:sz="0" w:space="0" w:color="auto"/>
        <w:right w:val="none" w:sz="0" w:space="0" w:color="auto"/>
      </w:divBdr>
      <w:divsChild>
        <w:div w:id="1679578462">
          <w:marLeft w:val="0"/>
          <w:marRight w:val="0"/>
          <w:marTop w:val="0"/>
          <w:marBottom w:val="300"/>
          <w:divBdr>
            <w:top w:val="none" w:sz="0" w:space="0" w:color="auto"/>
            <w:left w:val="none" w:sz="0" w:space="0" w:color="auto"/>
            <w:bottom w:val="none" w:sz="0" w:space="0" w:color="auto"/>
            <w:right w:val="none" w:sz="0" w:space="0" w:color="auto"/>
          </w:divBdr>
          <w:divsChild>
            <w:div w:id="1446197178">
              <w:marLeft w:val="0"/>
              <w:marRight w:val="0"/>
              <w:marTop w:val="0"/>
              <w:marBottom w:val="0"/>
              <w:divBdr>
                <w:top w:val="none" w:sz="0" w:space="0" w:color="auto"/>
                <w:left w:val="single" w:sz="6" w:space="1" w:color="FFFFFF"/>
                <w:bottom w:val="none" w:sz="0" w:space="0" w:color="auto"/>
                <w:right w:val="single" w:sz="6" w:space="1" w:color="FFFFFF"/>
              </w:divBdr>
              <w:divsChild>
                <w:div w:id="560285633">
                  <w:marLeft w:val="0"/>
                  <w:marRight w:val="0"/>
                  <w:marTop w:val="0"/>
                  <w:marBottom w:val="0"/>
                  <w:divBdr>
                    <w:top w:val="none" w:sz="0" w:space="0" w:color="auto"/>
                    <w:left w:val="none" w:sz="0" w:space="0" w:color="auto"/>
                    <w:bottom w:val="none" w:sz="0" w:space="0" w:color="auto"/>
                    <w:right w:val="none" w:sz="0" w:space="0" w:color="auto"/>
                  </w:divBdr>
                  <w:divsChild>
                    <w:div w:id="520826784">
                      <w:marLeft w:val="0"/>
                      <w:marRight w:val="0"/>
                      <w:marTop w:val="0"/>
                      <w:marBottom w:val="0"/>
                      <w:divBdr>
                        <w:top w:val="none" w:sz="0" w:space="0" w:color="auto"/>
                        <w:left w:val="none" w:sz="0" w:space="0" w:color="auto"/>
                        <w:bottom w:val="none" w:sz="0" w:space="0" w:color="auto"/>
                        <w:right w:val="none" w:sz="0" w:space="0" w:color="auto"/>
                      </w:divBdr>
                      <w:divsChild>
                        <w:div w:id="372849025">
                          <w:marLeft w:val="0"/>
                          <w:marRight w:val="0"/>
                          <w:marTop w:val="0"/>
                          <w:marBottom w:val="0"/>
                          <w:divBdr>
                            <w:top w:val="none" w:sz="0" w:space="0" w:color="auto"/>
                            <w:left w:val="none" w:sz="0" w:space="0" w:color="auto"/>
                            <w:bottom w:val="none" w:sz="0" w:space="0" w:color="auto"/>
                            <w:right w:val="none" w:sz="0" w:space="0" w:color="auto"/>
                          </w:divBdr>
                          <w:divsChild>
                            <w:div w:id="1665812515">
                              <w:marLeft w:val="0"/>
                              <w:marRight w:val="0"/>
                              <w:marTop w:val="0"/>
                              <w:marBottom w:val="0"/>
                              <w:divBdr>
                                <w:top w:val="none" w:sz="0" w:space="0" w:color="auto"/>
                                <w:left w:val="none" w:sz="0" w:space="0" w:color="auto"/>
                                <w:bottom w:val="none" w:sz="0" w:space="0" w:color="auto"/>
                                <w:right w:val="none" w:sz="0" w:space="0" w:color="auto"/>
                              </w:divBdr>
                              <w:divsChild>
                                <w:div w:id="1431581839">
                                  <w:marLeft w:val="0"/>
                                  <w:marRight w:val="0"/>
                                  <w:marTop w:val="0"/>
                                  <w:marBottom w:val="0"/>
                                  <w:divBdr>
                                    <w:top w:val="none" w:sz="0" w:space="0" w:color="auto"/>
                                    <w:left w:val="none" w:sz="0" w:space="0" w:color="auto"/>
                                    <w:bottom w:val="none" w:sz="0" w:space="0" w:color="auto"/>
                                    <w:right w:val="none" w:sz="0" w:space="0" w:color="auto"/>
                                  </w:divBdr>
                                  <w:divsChild>
                                    <w:div w:id="1459685849">
                                      <w:marLeft w:val="0"/>
                                      <w:marRight w:val="0"/>
                                      <w:marTop w:val="0"/>
                                      <w:marBottom w:val="0"/>
                                      <w:divBdr>
                                        <w:top w:val="none" w:sz="0" w:space="0" w:color="auto"/>
                                        <w:left w:val="none" w:sz="0" w:space="0" w:color="auto"/>
                                        <w:bottom w:val="none" w:sz="0" w:space="0" w:color="auto"/>
                                        <w:right w:val="none" w:sz="0" w:space="0" w:color="auto"/>
                                      </w:divBdr>
                                      <w:divsChild>
                                        <w:div w:id="5519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16A3-0A4F-485B-82A0-F13E442B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12463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Holst</dc:creator>
  <cp:keywords/>
  <dc:description/>
  <cp:lastModifiedBy>Carina Rose Saxtorph</cp:lastModifiedBy>
  <cp:revision>2</cp:revision>
  <cp:lastPrinted>2018-03-14T10:51:00Z</cp:lastPrinted>
  <dcterms:created xsi:type="dcterms:W3CDTF">2018-04-05T07:22:00Z</dcterms:created>
  <dcterms:modified xsi:type="dcterms:W3CDTF">2018-04-05T07:22:00Z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43019</vt:lpwstr>
  </property>
  <property fmtid="{D5CDD505-2E9C-101B-9397-08002B2CF9AE}" pid="3" name="SD_IntegrationInfoAdded">
    <vt:bool>true</vt:bool>
  </property>
  <property fmtid="{D5CDD505-2E9C-101B-9397-08002B2CF9AE}" pid="4" name="ContentRemapped">
    <vt:lpwstr>true</vt:lpwstr>
  </property>
</Properties>
</file>