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9"/>
      </w:tblGrid>
      <w:tr w:rsidR="00FE7E77" w:rsidRPr="00B62384" w:rsidTr="00994C5F">
        <w:trPr>
          <w:cantSplit/>
          <w:trHeight w:val="2376"/>
        </w:trPr>
        <w:tc>
          <w:tcPr>
            <w:tcW w:w="7399" w:type="dxa"/>
          </w:tcPr>
          <w:p w:rsidR="00FE7E77" w:rsidRPr="00B62384" w:rsidRDefault="00B62384" w:rsidP="00AB48E2">
            <w:pPr>
              <w:rPr>
                <w:rFonts w:cs="Arial"/>
                <w:b/>
                <w:szCs w:val="22"/>
              </w:rPr>
            </w:pPr>
            <w:bookmarkStart w:id="0" w:name="NavnTO"/>
            <w:bookmarkEnd w:id="0"/>
            <w:r>
              <w:rPr>
                <w:rFonts w:cs="Arial"/>
                <w:b/>
                <w:szCs w:val="22"/>
              </w:rPr>
              <w:t>Høringsliste vedr. ændring af bekendtgørelse om registrering af ledningsejere</w:t>
            </w:r>
          </w:p>
          <w:p w:rsidR="00FE7E77" w:rsidRPr="00B62384" w:rsidRDefault="00FE7E77" w:rsidP="00AB48E2">
            <w:pPr>
              <w:rPr>
                <w:rFonts w:cs="Arial"/>
                <w:szCs w:val="22"/>
              </w:rPr>
            </w:pPr>
            <w:r w:rsidRPr="00B62384">
              <w:rPr>
                <w:rFonts w:cs="Arial"/>
                <w:szCs w:val="22"/>
              </w:rPr>
              <w:t xml:space="preserve"> </w:t>
            </w:r>
            <w:bookmarkStart w:id="1" w:name="AdresseET"/>
            <w:bookmarkEnd w:id="1"/>
            <w:r w:rsidRPr="00B62384">
              <w:rPr>
                <w:rFonts w:cs="Arial"/>
                <w:szCs w:val="22"/>
              </w:rPr>
              <w:t xml:space="preserve"> </w:t>
            </w:r>
            <w:bookmarkStart w:id="2" w:name="AdresseTO"/>
            <w:bookmarkEnd w:id="2"/>
            <w:r w:rsidRPr="00B62384">
              <w:rPr>
                <w:rFonts w:cs="Arial"/>
                <w:szCs w:val="22"/>
              </w:rPr>
              <w:t xml:space="preserve"> </w:t>
            </w:r>
            <w:bookmarkStart w:id="3" w:name="AdresseTRE"/>
            <w:bookmarkEnd w:id="3"/>
          </w:p>
          <w:p w:rsidR="00FE7E77" w:rsidRPr="00B62384" w:rsidRDefault="00FE7E77" w:rsidP="00AB48E2">
            <w:pPr>
              <w:tabs>
                <w:tab w:val="left" w:pos="6511"/>
              </w:tabs>
              <w:rPr>
                <w:rFonts w:cs="Arial"/>
                <w:szCs w:val="22"/>
              </w:rPr>
            </w:pPr>
            <w:r w:rsidRPr="00B62384">
              <w:rPr>
                <w:rFonts w:cs="Arial"/>
                <w:szCs w:val="22"/>
              </w:rPr>
              <w:t xml:space="preserve"> </w:t>
            </w:r>
            <w:bookmarkStart w:id="4" w:name="Postnr"/>
            <w:bookmarkEnd w:id="4"/>
            <w:r w:rsidRPr="00B62384">
              <w:rPr>
                <w:rFonts w:cs="Arial"/>
                <w:szCs w:val="22"/>
              </w:rPr>
              <w:t xml:space="preserve"> </w:t>
            </w:r>
            <w:bookmarkStart w:id="5" w:name="By"/>
            <w:bookmarkEnd w:id="5"/>
          </w:p>
          <w:p w:rsidR="00FE7E77" w:rsidRPr="00B62384" w:rsidRDefault="00FE7E77" w:rsidP="00AB48E2">
            <w:pPr>
              <w:rPr>
                <w:rFonts w:cs="Arial"/>
                <w:szCs w:val="22"/>
              </w:rPr>
            </w:pPr>
            <w:r w:rsidRPr="00B62384">
              <w:rPr>
                <w:rFonts w:cs="Arial"/>
                <w:szCs w:val="22"/>
              </w:rPr>
              <w:t xml:space="preserve"> </w:t>
            </w:r>
            <w:bookmarkStart w:id="6" w:name="Land"/>
            <w:bookmarkStart w:id="7" w:name="_GoBack"/>
            <w:bookmarkEnd w:id="6"/>
            <w:bookmarkEnd w:id="7"/>
          </w:p>
        </w:tc>
      </w:tr>
      <w:tr w:rsidR="00B82D8F" w:rsidRPr="00B62384" w:rsidTr="00994C5F">
        <w:trPr>
          <w:cantSplit/>
          <w:trHeight w:val="1132"/>
        </w:trPr>
        <w:tc>
          <w:tcPr>
            <w:tcW w:w="7399" w:type="dxa"/>
          </w:tcPr>
          <w:p w:rsidR="00B82D8F" w:rsidRPr="00B62384" w:rsidRDefault="00B82D8F" w:rsidP="004F2311">
            <w:pPr>
              <w:pStyle w:val="DocumentHeading"/>
            </w:pPr>
          </w:p>
        </w:tc>
      </w:tr>
    </w:tbl>
    <w:p w:rsidR="00B62384" w:rsidRPr="009858D4" w:rsidRDefault="00B62384" w:rsidP="00FE7E77">
      <w:pPr>
        <w:rPr>
          <w:sz w:val="22"/>
        </w:rPr>
      </w:pPr>
      <w:r w:rsidRPr="009858D4">
        <w:rPr>
          <w:sz w:val="22"/>
        </w:rPr>
        <w:t>Advokatsamfundet</w:t>
      </w:r>
    </w:p>
    <w:p w:rsidR="00B62384" w:rsidRPr="009858D4" w:rsidRDefault="00B62384" w:rsidP="00FE7E77">
      <w:pPr>
        <w:rPr>
          <w:sz w:val="22"/>
        </w:rPr>
      </w:pPr>
      <w:r w:rsidRPr="009858D4">
        <w:rPr>
          <w:sz w:val="22"/>
        </w:rPr>
        <w:t>BAT-Kartellet</w:t>
      </w:r>
    </w:p>
    <w:p w:rsidR="00B62384" w:rsidRPr="009858D4" w:rsidRDefault="00B62384" w:rsidP="00FE7E77">
      <w:pPr>
        <w:rPr>
          <w:sz w:val="22"/>
        </w:rPr>
      </w:pPr>
      <w:r w:rsidRPr="009858D4">
        <w:rPr>
          <w:sz w:val="22"/>
        </w:rPr>
        <w:t>By og Havn</w:t>
      </w:r>
    </w:p>
    <w:p w:rsidR="00B62384" w:rsidRPr="009858D4" w:rsidRDefault="00B62384" w:rsidP="00FE7E77">
      <w:pPr>
        <w:rPr>
          <w:sz w:val="22"/>
        </w:rPr>
      </w:pPr>
      <w:r w:rsidRPr="009858D4">
        <w:rPr>
          <w:sz w:val="22"/>
        </w:rPr>
        <w:t>Byggesocietetet</w:t>
      </w:r>
    </w:p>
    <w:p w:rsidR="00B62384" w:rsidRPr="009858D4" w:rsidRDefault="00B62384" w:rsidP="00FE7E77">
      <w:pPr>
        <w:rPr>
          <w:sz w:val="22"/>
        </w:rPr>
      </w:pPr>
      <w:r w:rsidRPr="009858D4">
        <w:rPr>
          <w:sz w:val="22"/>
        </w:rPr>
        <w:t>Bygherreforeningen</w:t>
      </w:r>
    </w:p>
    <w:p w:rsidR="00B62384" w:rsidRPr="009858D4" w:rsidRDefault="00B62384" w:rsidP="00FE7E77">
      <w:pPr>
        <w:rPr>
          <w:sz w:val="22"/>
        </w:rPr>
      </w:pPr>
      <w:r w:rsidRPr="009858D4">
        <w:rPr>
          <w:sz w:val="22"/>
        </w:rPr>
        <w:t>Center for Beredskabskommunikation (CFB)</w:t>
      </w:r>
    </w:p>
    <w:p w:rsidR="00B62384" w:rsidRPr="00C75652" w:rsidRDefault="009858D4" w:rsidP="00FE7E77">
      <w:pPr>
        <w:rPr>
          <w:sz w:val="22"/>
          <w:lang w:val="en-US"/>
        </w:rPr>
      </w:pPr>
      <w:r w:rsidRPr="00C75652">
        <w:rPr>
          <w:sz w:val="22"/>
          <w:lang w:val="en-US"/>
        </w:rPr>
        <w:t xml:space="preserve">Danish Cable Protection </w:t>
      </w:r>
      <w:proofErr w:type="spellStart"/>
      <w:r w:rsidRPr="00C75652">
        <w:rPr>
          <w:sz w:val="22"/>
          <w:lang w:val="en-US"/>
        </w:rPr>
        <w:t>Committe</w:t>
      </w:r>
      <w:proofErr w:type="spellEnd"/>
      <w:r w:rsidRPr="00C75652">
        <w:rPr>
          <w:sz w:val="22"/>
          <w:lang w:val="en-US"/>
        </w:rPr>
        <w:t>, DKCPC</w:t>
      </w:r>
    </w:p>
    <w:p w:rsidR="009858D4" w:rsidRPr="00C75652" w:rsidRDefault="00C75652" w:rsidP="00FE7E77">
      <w:pPr>
        <w:rPr>
          <w:sz w:val="22"/>
          <w:lang w:val="en-US"/>
        </w:rPr>
      </w:pPr>
      <w:proofErr w:type="spellStart"/>
      <w:r w:rsidRPr="00C75652">
        <w:rPr>
          <w:sz w:val="22"/>
          <w:lang w:val="en-US"/>
        </w:rPr>
        <w:t>Danmarks</w:t>
      </w:r>
      <w:proofErr w:type="spellEnd"/>
      <w:r w:rsidRPr="00C75652">
        <w:rPr>
          <w:sz w:val="22"/>
          <w:lang w:val="en-US"/>
        </w:rPr>
        <w:t xml:space="preserve"> </w:t>
      </w:r>
      <w:proofErr w:type="spellStart"/>
      <w:r w:rsidRPr="00C75652">
        <w:rPr>
          <w:sz w:val="22"/>
          <w:lang w:val="en-US"/>
        </w:rPr>
        <w:t>Miljøportal</w:t>
      </w:r>
      <w:proofErr w:type="spellEnd"/>
    </w:p>
    <w:p w:rsidR="00C75652" w:rsidRPr="00A22E4A" w:rsidRDefault="00C75652" w:rsidP="00FE7E77">
      <w:pPr>
        <w:rPr>
          <w:sz w:val="22"/>
        </w:rPr>
      </w:pPr>
      <w:r w:rsidRPr="00A22E4A">
        <w:rPr>
          <w:sz w:val="22"/>
        </w:rPr>
        <w:t>Danmarks Statistik</w:t>
      </w:r>
    </w:p>
    <w:p w:rsidR="00C75652" w:rsidRPr="00C75652" w:rsidRDefault="00C75652" w:rsidP="00FE7E77">
      <w:pPr>
        <w:rPr>
          <w:sz w:val="22"/>
        </w:rPr>
      </w:pPr>
      <w:r w:rsidRPr="00C75652">
        <w:rPr>
          <w:sz w:val="22"/>
        </w:rPr>
        <w:t>Dansk Byggeri</w:t>
      </w:r>
    </w:p>
    <w:p w:rsidR="00A22E4A" w:rsidRDefault="00A22E4A" w:rsidP="00FE7E77">
      <w:pPr>
        <w:rPr>
          <w:sz w:val="22"/>
        </w:rPr>
      </w:pPr>
      <w:r>
        <w:rPr>
          <w:sz w:val="22"/>
        </w:rPr>
        <w:t>Dansk Ejendomsmæglerforening</w:t>
      </w:r>
    </w:p>
    <w:p w:rsidR="00C75652" w:rsidRPr="00C75652" w:rsidRDefault="00C75652" w:rsidP="00FE7E77">
      <w:pPr>
        <w:rPr>
          <w:sz w:val="22"/>
        </w:rPr>
      </w:pPr>
      <w:r w:rsidRPr="00C75652">
        <w:rPr>
          <w:sz w:val="22"/>
        </w:rPr>
        <w:t>Dansk Energi</w:t>
      </w:r>
    </w:p>
    <w:p w:rsidR="00C75652" w:rsidRPr="00C75652" w:rsidRDefault="00C75652" w:rsidP="00FE7E77">
      <w:pPr>
        <w:rPr>
          <w:sz w:val="22"/>
        </w:rPr>
      </w:pPr>
      <w:r w:rsidRPr="00C75652">
        <w:rPr>
          <w:sz w:val="22"/>
        </w:rPr>
        <w:t>Dansk Erhverv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Dansk Fjernvarme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Dansk Gasteknisk Center (Naturgasselskaberne)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Dansk Industri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Dansk IT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Dansk Ledningsejerforum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Dansk Vand- og Spildevandsforening (DANVA)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Dansk Vejforening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Danske Advokater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Danske Anlægsgartnere</w:t>
      </w:r>
    </w:p>
    <w:p w:rsidR="007273F8" w:rsidRDefault="007273F8" w:rsidP="00FE7E77">
      <w:pPr>
        <w:rPr>
          <w:sz w:val="22"/>
        </w:rPr>
      </w:pPr>
      <w:r>
        <w:rPr>
          <w:sz w:val="22"/>
        </w:rPr>
        <w:t>Danske Arkitektvirksomheder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Danske Beredskaber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Danske Kloakmestre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Danske maskinstationer og Entreprenører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Danske Havne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Danske Olieberedskabslagre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Danske Regioner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Danske Vandværker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Den dansk</w:t>
      </w:r>
      <w:r w:rsidR="00C77CAD">
        <w:rPr>
          <w:sz w:val="22"/>
        </w:rPr>
        <w:t>e</w:t>
      </w:r>
      <w:r>
        <w:rPr>
          <w:sz w:val="22"/>
        </w:rPr>
        <w:t xml:space="preserve"> Landinspektørforening</w:t>
      </w:r>
    </w:p>
    <w:p w:rsidR="003D0566" w:rsidRDefault="003D0566" w:rsidP="00FE7E77">
      <w:pPr>
        <w:rPr>
          <w:sz w:val="22"/>
        </w:rPr>
      </w:pPr>
      <w:r>
        <w:rPr>
          <w:sz w:val="22"/>
        </w:rPr>
        <w:t>Ejendomsforeningen Danmark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lastRenderedPageBreak/>
        <w:t>Energi og Olieforum</w:t>
      </w:r>
    </w:p>
    <w:p w:rsidR="00E341F5" w:rsidRDefault="00E341F5" w:rsidP="00FE7E77">
      <w:pPr>
        <w:rPr>
          <w:sz w:val="22"/>
        </w:rPr>
      </w:pPr>
      <w:r>
        <w:rPr>
          <w:sz w:val="22"/>
        </w:rPr>
        <w:t>Energi forum Danmark</w:t>
      </w:r>
    </w:p>
    <w:p w:rsidR="009D48F2" w:rsidRDefault="003A25BA" w:rsidP="00FE7E77">
      <w:pPr>
        <w:rPr>
          <w:sz w:val="22"/>
        </w:rPr>
      </w:pPr>
      <w:r>
        <w:rPr>
          <w:sz w:val="22"/>
        </w:rPr>
        <w:t>Finans Danmark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Forenede Danske Antenneanlæg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Foreningen af Danske Brøndboere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Foreningen af Danske Kraftvarmeværker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Foreningen af Rådgivende Ingeniører, F.R.I.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Geoforum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Grundejernes Landsorganisation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KL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Kommunalteknisk Chefforening (KTC)</w:t>
      </w:r>
    </w:p>
    <w:p w:rsidR="009D48F2" w:rsidRDefault="009D48F2" w:rsidP="00FE7E77">
      <w:pPr>
        <w:rPr>
          <w:sz w:val="22"/>
        </w:rPr>
      </w:pPr>
      <w:r>
        <w:rPr>
          <w:sz w:val="22"/>
        </w:rPr>
        <w:t>Kort- og Landmålingsteknikernes Forening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Landbrug og Fødevarer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Praktiserende Landinspektørers Forening</w:t>
      </w:r>
    </w:p>
    <w:p w:rsidR="00E341F5" w:rsidRDefault="00E341F5" w:rsidP="00FE7E77">
      <w:pPr>
        <w:rPr>
          <w:sz w:val="22"/>
        </w:rPr>
      </w:pPr>
      <w:proofErr w:type="spellStart"/>
      <w:r>
        <w:rPr>
          <w:sz w:val="22"/>
        </w:rPr>
        <w:t>SMVdanmark</w:t>
      </w:r>
      <w:proofErr w:type="spellEnd"/>
    </w:p>
    <w:p w:rsidR="00C75652" w:rsidRDefault="00C75652" w:rsidP="00FE7E77">
      <w:pPr>
        <w:rPr>
          <w:sz w:val="22"/>
        </w:rPr>
      </w:pPr>
      <w:r>
        <w:rPr>
          <w:sz w:val="22"/>
        </w:rPr>
        <w:t>Teleindustrien</w:t>
      </w:r>
    </w:p>
    <w:p w:rsidR="00C75652" w:rsidRDefault="00C75652" w:rsidP="00FE7E77">
      <w:pPr>
        <w:rPr>
          <w:sz w:val="22"/>
        </w:rPr>
      </w:pPr>
      <w:r>
        <w:rPr>
          <w:sz w:val="22"/>
        </w:rPr>
        <w:t>Aalborg Universitet, Landinspektøruddannelsen</w:t>
      </w:r>
    </w:p>
    <w:p w:rsidR="00C75652" w:rsidRPr="00C75652" w:rsidRDefault="00C75652" w:rsidP="00FE7E77">
      <w:pPr>
        <w:rPr>
          <w:sz w:val="22"/>
        </w:rPr>
      </w:pPr>
    </w:p>
    <w:p w:rsidR="00C13AE4" w:rsidRPr="00C75652" w:rsidRDefault="00C13AE4" w:rsidP="001A4D56">
      <w:pPr>
        <w:rPr>
          <w:sz w:val="22"/>
          <w:szCs w:val="22"/>
        </w:rPr>
      </w:pPr>
    </w:p>
    <w:sectPr w:rsidR="00C13AE4" w:rsidRPr="00C75652" w:rsidSect="00B82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04" w:right="3260" w:bottom="1701" w:left="1247" w:header="459" w:footer="7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8B" w:rsidRDefault="006A7A8B">
      <w:r>
        <w:separator/>
      </w:r>
    </w:p>
  </w:endnote>
  <w:endnote w:type="continuationSeparator" w:id="0">
    <w:p w:rsidR="006A7A8B" w:rsidRDefault="006A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B62384">
      <w:rPr>
        <w:rStyle w:val="Sidetal"/>
        <w:noProof/>
      </w:rPr>
      <w:t>1</w:t>
    </w:r>
    <w:r>
      <w:rPr>
        <w:rStyle w:val="Sidetal"/>
      </w:rPr>
      <w:fldChar w:fldCharType="end"/>
    </w:r>
  </w:p>
  <w:p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6BA" w:rsidRPr="00D136BA" w:rsidRDefault="00B62384">
    <w:pPr>
      <w:pStyle w:val="Sidefod"/>
      <w:rPr>
        <w:b/>
        <w:sz w:val="16"/>
      </w:rPr>
    </w:pPr>
    <w:bookmarkStart w:id="8" w:name="LAN_Page_1"/>
    <w:r>
      <w:rPr>
        <w:rStyle w:val="Sidetal"/>
      </w:rPr>
      <w:t>Side</w:t>
    </w:r>
    <w:bookmarkEnd w:id="8"/>
    <w:r w:rsidR="00D136BA" w:rsidRPr="00D136BA">
      <w:rPr>
        <w:rStyle w:val="Sidetal"/>
      </w:rPr>
      <w:t xml:space="preserve"> </w:t>
    </w:r>
    <w:r w:rsidR="00D136BA" w:rsidRPr="00D136BA">
      <w:rPr>
        <w:rStyle w:val="Sidetal"/>
      </w:rPr>
      <w:fldChar w:fldCharType="begin"/>
    </w:r>
    <w:r w:rsidR="00D136BA" w:rsidRPr="00D136BA">
      <w:rPr>
        <w:rStyle w:val="Sidetal"/>
      </w:rPr>
      <w:instrText xml:space="preserve"> PAGE  </w:instrText>
    </w:r>
    <w:r w:rsidR="00D136BA" w:rsidRPr="00D136BA">
      <w:rPr>
        <w:rStyle w:val="Sidetal"/>
      </w:rPr>
      <w:fldChar w:fldCharType="separate"/>
    </w:r>
    <w:r w:rsidR="00E77B1C">
      <w:rPr>
        <w:rStyle w:val="Sidetal"/>
        <w:noProof/>
      </w:rPr>
      <w:t>2</w:t>
    </w:r>
    <w:r w:rsidR="00D136BA" w:rsidRPr="00D136BA">
      <w:rPr>
        <w:rStyle w:val="Sidetal"/>
      </w:rPr>
      <w:fldChar w:fldCharType="end"/>
    </w:r>
    <w:r w:rsidR="00D136BA" w:rsidRPr="00D136BA">
      <w:rPr>
        <w:rStyle w:val="Sidetal"/>
      </w:rPr>
      <w:t>/</w:t>
    </w:r>
    <w:r w:rsidR="00D136BA" w:rsidRPr="00D136BA">
      <w:rPr>
        <w:rStyle w:val="Sidetal"/>
      </w:rPr>
      <w:fldChar w:fldCharType="begin"/>
    </w:r>
    <w:r w:rsidR="00D136BA" w:rsidRPr="00D136BA">
      <w:rPr>
        <w:rStyle w:val="Sidetal"/>
      </w:rPr>
      <w:instrText xml:space="preserve"> SECTIONPAGES  </w:instrText>
    </w:r>
    <w:r w:rsidR="00D136BA" w:rsidRPr="00D136BA">
      <w:rPr>
        <w:rStyle w:val="Sidetal"/>
      </w:rPr>
      <w:fldChar w:fldCharType="separate"/>
    </w:r>
    <w:r w:rsidR="00E77B1C">
      <w:rPr>
        <w:rStyle w:val="Sidetal"/>
        <w:noProof/>
      </w:rPr>
      <w:t>2</w:t>
    </w:r>
    <w:r w:rsidR="00D136BA" w:rsidRPr="00D136BA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84" w:rsidRPr="00F62C36" w:rsidRDefault="00B62384" w:rsidP="00B62384">
    <w:pPr>
      <w:pStyle w:val="DocumentName"/>
      <w:rPr>
        <w:lang w:val="en-GB"/>
      </w:rPr>
    </w:pPr>
    <w:r w:rsidRPr="00F62C36"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0C71A0FD" wp14:editId="7E39C720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857600" cy="2361600"/>
              <wp:effectExtent l="0" t="0" r="9525" b="635"/>
              <wp:wrapNone/>
              <wp:docPr id="4" name="Addres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76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8"/>
                          </w:tblGrid>
                          <w:tr w:rsidR="00B62384" w:rsidTr="004E360E">
                            <w:trPr>
                              <w:cantSplit/>
                              <w:trHeight w:hRule="exact" w:val="2943"/>
                            </w:trPr>
                            <w:tc>
                              <w:tcPr>
                                <w:tcW w:w="2128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  <w:vAlign w:val="bottom"/>
                              </w:tcPr>
                              <w:p w:rsidR="00B62384" w:rsidRPr="00B62384" w:rsidRDefault="00B62384" w:rsidP="004E360E">
                                <w:pPr>
                                  <w:pStyle w:val="Template-Virksomhedsnavn"/>
                                </w:pPr>
                                <w:bookmarkStart w:id="29" w:name="OFF_Institution"/>
                                <w:bookmarkStart w:id="30" w:name="OFF_InstitutionHIF"/>
                                <w:r w:rsidRPr="00B62384">
                                  <w:t>Styrelsen for Dataforsyning og Effektivisering</w:t>
                                </w:r>
                                <w:bookmarkEnd w:id="29"/>
                              </w:p>
                              <w:p w:rsidR="00B62384" w:rsidRDefault="00B62384" w:rsidP="004E360E">
                                <w:pPr>
                                  <w:pStyle w:val="Template-Address"/>
                                </w:pPr>
                                <w:bookmarkStart w:id="31" w:name="OFF_Address"/>
                                <w:bookmarkEnd w:id="30"/>
                                <w:r>
                                  <w:t>Rentemestervej 8</w:t>
                                </w:r>
                              </w:p>
                              <w:p w:rsidR="00B62384" w:rsidRDefault="00B62384" w:rsidP="004E360E">
                                <w:pPr>
                                  <w:pStyle w:val="Template-Address"/>
                                </w:pPr>
                                <w:r>
                                  <w:t>2400 København NV</w:t>
                                </w:r>
                                <w:bookmarkEnd w:id="31"/>
                              </w:p>
                              <w:p w:rsidR="00B62384" w:rsidRDefault="00B62384" w:rsidP="004E360E">
                                <w:pPr>
                                  <w:pStyle w:val="Template-Address"/>
                                </w:pPr>
                              </w:p>
                              <w:p w:rsidR="00B62384" w:rsidRPr="00B62384" w:rsidRDefault="00B62384" w:rsidP="002D40AD">
                                <w:pPr>
                                  <w:pStyle w:val="Template-Address"/>
                                </w:pPr>
                                <w:bookmarkStart w:id="32" w:name="LAN_Phone"/>
                                <w:bookmarkStart w:id="33" w:name="OFF_PhoneHIF"/>
                                <w:r w:rsidRPr="00B62384">
                                  <w:t>T</w:t>
                                </w:r>
                                <w:bookmarkEnd w:id="32"/>
                                <w:r w:rsidRPr="00B62384">
                                  <w:t xml:space="preserve">: </w:t>
                                </w:r>
                                <w:r w:rsidRPr="00B62384">
                                  <w:tab/>
                                </w:r>
                                <w:bookmarkStart w:id="34" w:name="OFF_Phone"/>
                                <w:r w:rsidRPr="00B62384">
                                  <w:t>72 54 55 00</w:t>
                                </w:r>
                                <w:bookmarkEnd w:id="34"/>
                              </w:p>
                              <w:p w:rsidR="00B62384" w:rsidRPr="00B62384" w:rsidRDefault="00B62384" w:rsidP="00F936FD">
                                <w:pPr>
                                  <w:pStyle w:val="Template-Address"/>
                                </w:pPr>
                                <w:bookmarkStart w:id="35" w:name="OFF_EmailHIF"/>
                                <w:bookmarkEnd w:id="33"/>
                                <w:r w:rsidRPr="00B62384">
                                  <w:t xml:space="preserve">E: </w:t>
                                </w:r>
                                <w:r w:rsidRPr="00B62384">
                                  <w:tab/>
                                </w:r>
                                <w:bookmarkStart w:id="36" w:name="OFF_Email"/>
                                <w:r w:rsidRPr="00B62384">
                                  <w:t>sdfe@sdfe.dk</w:t>
                                </w:r>
                                <w:bookmarkEnd w:id="36"/>
                              </w:p>
                              <w:bookmarkEnd w:id="35"/>
                              <w:p w:rsidR="00B62384" w:rsidRDefault="00B62384" w:rsidP="004E360E">
                                <w:pPr>
                                  <w:pStyle w:val="Template-Address"/>
                                </w:pPr>
                              </w:p>
                              <w:p w:rsidR="00B62384" w:rsidRDefault="00B62384" w:rsidP="004E360E">
                                <w:pPr>
                                  <w:pStyle w:val="Template-Address"/>
                                </w:pPr>
                                <w:bookmarkStart w:id="37" w:name="OFF_Web"/>
                                <w:bookmarkStart w:id="38" w:name="OFF_WebHIF"/>
                                <w:r w:rsidRPr="00B62384">
                                  <w:t>www.sdfe.dk</w:t>
                                </w:r>
                                <w:bookmarkEnd w:id="37"/>
                                <w:r w:rsidRPr="00B62384">
                                  <w:t xml:space="preserve"> </w:t>
                                </w:r>
                                <w:bookmarkEnd w:id="38"/>
                              </w:p>
                              <w:p w:rsidR="00B62384" w:rsidRPr="00D43FF7" w:rsidRDefault="00B62384" w:rsidP="00F936FD">
                                <w:pPr>
                                  <w:pStyle w:val="Template-Address"/>
                                  <w:spacing w:line="14" w:lineRule="exact"/>
                                </w:pPr>
                              </w:p>
                            </w:tc>
                          </w:tr>
                        </w:tbl>
                        <w:p w:rsidR="00B62384" w:rsidRDefault="00B62384" w:rsidP="00B6238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71A0FD" id="_x0000_t202" coordsize="21600,21600" o:spt="202" path="m,l,21600r21600,l21600,xe">
              <v:stroke joinstyle="miter"/>
              <v:path gradientshapeok="t" o:connecttype="rect"/>
            </v:shapetype>
            <v:shape id="Addresse" o:spid="_x0000_s1027" type="#_x0000_t202" style="position:absolute;margin-left:95.05pt;margin-top:0;width:146.25pt;height:185.95pt;z-index:25165875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8"/>
                    </w:tblGrid>
                    <w:tr w:rsidR="00B62384" w:rsidTr="004E360E">
                      <w:trPr>
                        <w:cantSplit/>
                        <w:trHeight w:hRule="exact" w:val="2943"/>
                      </w:trPr>
                      <w:tc>
                        <w:tcPr>
                          <w:tcW w:w="2128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  <w:vAlign w:val="bottom"/>
                        </w:tcPr>
                        <w:p w:rsidR="00B62384" w:rsidRPr="00B62384" w:rsidRDefault="00B62384" w:rsidP="004E360E">
                          <w:pPr>
                            <w:pStyle w:val="Template-Virksomhedsnavn"/>
                          </w:pPr>
                          <w:bookmarkStart w:id="39" w:name="OFF_Institution"/>
                          <w:bookmarkStart w:id="40" w:name="OFF_InstitutionHIF"/>
                          <w:r w:rsidRPr="00B62384">
                            <w:t>Styrelsen for Dataforsyning og Effektivisering</w:t>
                          </w:r>
                          <w:bookmarkEnd w:id="39"/>
                        </w:p>
                        <w:p w:rsidR="00B62384" w:rsidRDefault="00B62384" w:rsidP="004E360E">
                          <w:pPr>
                            <w:pStyle w:val="Template-Address"/>
                          </w:pPr>
                          <w:bookmarkStart w:id="41" w:name="OFF_Address"/>
                          <w:bookmarkEnd w:id="40"/>
                          <w:r>
                            <w:t>Rentemestervej 8</w:t>
                          </w:r>
                        </w:p>
                        <w:p w:rsidR="00B62384" w:rsidRDefault="00B62384" w:rsidP="004E360E">
                          <w:pPr>
                            <w:pStyle w:val="Template-Address"/>
                          </w:pPr>
                          <w:r>
                            <w:t>2400 København NV</w:t>
                          </w:r>
                          <w:bookmarkEnd w:id="41"/>
                        </w:p>
                        <w:p w:rsidR="00B62384" w:rsidRDefault="00B62384" w:rsidP="004E360E">
                          <w:pPr>
                            <w:pStyle w:val="Template-Address"/>
                          </w:pPr>
                        </w:p>
                        <w:p w:rsidR="00B62384" w:rsidRPr="00B62384" w:rsidRDefault="00B62384" w:rsidP="002D40AD">
                          <w:pPr>
                            <w:pStyle w:val="Template-Address"/>
                          </w:pPr>
                          <w:bookmarkStart w:id="42" w:name="LAN_Phone"/>
                          <w:bookmarkStart w:id="43" w:name="OFF_PhoneHIF"/>
                          <w:r w:rsidRPr="00B62384">
                            <w:t>T</w:t>
                          </w:r>
                          <w:bookmarkEnd w:id="42"/>
                          <w:r w:rsidRPr="00B62384">
                            <w:t xml:space="preserve">: </w:t>
                          </w:r>
                          <w:r w:rsidRPr="00B62384">
                            <w:tab/>
                          </w:r>
                          <w:bookmarkStart w:id="44" w:name="OFF_Phone"/>
                          <w:r w:rsidRPr="00B62384">
                            <w:t>72 54 55 00</w:t>
                          </w:r>
                          <w:bookmarkEnd w:id="44"/>
                        </w:p>
                        <w:p w:rsidR="00B62384" w:rsidRPr="00B62384" w:rsidRDefault="00B62384" w:rsidP="00F936FD">
                          <w:pPr>
                            <w:pStyle w:val="Template-Address"/>
                          </w:pPr>
                          <w:bookmarkStart w:id="45" w:name="OFF_EmailHIF"/>
                          <w:bookmarkEnd w:id="43"/>
                          <w:r w:rsidRPr="00B62384">
                            <w:t xml:space="preserve">E: </w:t>
                          </w:r>
                          <w:r w:rsidRPr="00B62384">
                            <w:tab/>
                          </w:r>
                          <w:bookmarkStart w:id="46" w:name="OFF_Email"/>
                          <w:r w:rsidRPr="00B62384">
                            <w:t>sdfe@sdfe.dk</w:t>
                          </w:r>
                          <w:bookmarkEnd w:id="46"/>
                        </w:p>
                        <w:bookmarkEnd w:id="45"/>
                        <w:p w:rsidR="00B62384" w:rsidRDefault="00B62384" w:rsidP="004E360E">
                          <w:pPr>
                            <w:pStyle w:val="Template-Address"/>
                          </w:pPr>
                        </w:p>
                        <w:p w:rsidR="00B62384" w:rsidRDefault="00B62384" w:rsidP="004E360E">
                          <w:pPr>
                            <w:pStyle w:val="Template-Address"/>
                          </w:pPr>
                          <w:bookmarkStart w:id="47" w:name="OFF_Web"/>
                          <w:bookmarkStart w:id="48" w:name="OFF_WebHIF"/>
                          <w:r w:rsidRPr="00B62384">
                            <w:t>www.sdfe.dk</w:t>
                          </w:r>
                          <w:bookmarkEnd w:id="47"/>
                          <w:r w:rsidRPr="00B62384">
                            <w:t xml:space="preserve"> </w:t>
                          </w:r>
                          <w:bookmarkEnd w:id="48"/>
                        </w:p>
                        <w:p w:rsidR="00B62384" w:rsidRPr="00D43FF7" w:rsidRDefault="00B62384" w:rsidP="00F936FD">
                          <w:pPr>
                            <w:pStyle w:val="Template-Address"/>
                            <w:spacing w:line="14" w:lineRule="exact"/>
                          </w:pPr>
                        </w:p>
                      </w:tc>
                    </w:tr>
                  </w:tbl>
                  <w:p w:rsidR="00B62384" w:rsidRDefault="00B62384" w:rsidP="00B62384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C107FF" w:rsidRDefault="00C107FF" w:rsidP="00C107FF">
    <w:pPr>
      <w:pStyle w:val="Sidefod"/>
      <w:rPr>
        <w:rStyle w:val="Sidetal"/>
        <w:b/>
        <w:sz w:val="14"/>
      </w:rPr>
    </w:pPr>
  </w:p>
  <w:p w:rsidR="00D136BA" w:rsidRPr="00C107FF" w:rsidRDefault="00B62384" w:rsidP="00C107FF">
    <w:pPr>
      <w:pStyle w:val="Sidefod"/>
      <w:rPr>
        <w:rStyle w:val="Sidetal"/>
      </w:rPr>
    </w:pPr>
    <w:bookmarkStart w:id="49" w:name="LAN_Page"/>
    <w:r>
      <w:rPr>
        <w:rStyle w:val="Sidetal"/>
      </w:rPr>
      <w:t>Side</w:t>
    </w:r>
    <w:bookmarkEnd w:id="49"/>
    <w:r w:rsidR="00C107FF">
      <w:rPr>
        <w:rStyle w:val="Sidetal"/>
      </w:rPr>
      <w:t xml:space="preserve"> </w:t>
    </w:r>
    <w:r w:rsidR="00C107FF">
      <w:rPr>
        <w:rStyle w:val="Sidetal"/>
      </w:rPr>
      <w:fldChar w:fldCharType="begin"/>
    </w:r>
    <w:r w:rsidR="00C107FF">
      <w:rPr>
        <w:rStyle w:val="Sidetal"/>
      </w:rPr>
      <w:instrText xml:space="preserve"> PAGE  </w:instrText>
    </w:r>
    <w:r w:rsidR="00C107FF">
      <w:rPr>
        <w:rStyle w:val="Sidetal"/>
      </w:rPr>
      <w:fldChar w:fldCharType="separate"/>
    </w:r>
    <w:r w:rsidR="00E77B1C">
      <w:rPr>
        <w:rStyle w:val="Sidetal"/>
        <w:noProof/>
      </w:rPr>
      <w:t>1</w:t>
    </w:r>
    <w:r w:rsidR="00C107FF">
      <w:rPr>
        <w:rStyle w:val="Sidetal"/>
      </w:rPr>
      <w:fldChar w:fldCharType="end"/>
    </w:r>
    <w:r w:rsidR="00C107FF">
      <w:rPr>
        <w:rStyle w:val="Sidetal"/>
      </w:rPr>
      <w:t>/</w:t>
    </w:r>
    <w:r w:rsidR="00C107FF">
      <w:rPr>
        <w:rStyle w:val="Sidetal"/>
      </w:rPr>
      <w:fldChar w:fldCharType="begin"/>
    </w:r>
    <w:r w:rsidR="00C107FF">
      <w:rPr>
        <w:rStyle w:val="Sidetal"/>
      </w:rPr>
      <w:instrText xml:space="preserve"> NUMPAGES  </w:instrText>
    </w:r>
    <w:r w:rsidR="00C107FF">
      <w:rPr>
        <w:rStyle w:val="Sidetal"/>
      </w:rPr>
      <w:fldChar w:fldCharType="separate"/>
    </w:r>
    <w:r w:rsidR="00E77B1C">
      <w:rPr>
        <w:rStyle w:val="Sidetal"/>
        <w:noProof/>
      </w:rPr>
      <w:t>2</w:t>
    </w:r>
    <w:r w:rsidR="00C107FF"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8B" w:rsidRDefault="006A7A8B">
      <w:r>
        <w:separator/>
      </w:r>
    </w:p>
  </w:footnote>
  <w:footnote w:type="continuationSeparator" w:id="0">
    <w:p w:rsidR="006A7A8B" w:rsidRDefault="006A7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B1C" w:rsidRDefault="00E77B1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84" w:rsidRDefault="00B62384">
    <w:pPr>
      <w:pStyle w:val="Sidehoved"/>
    </w:pPr>
    <w:r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69961" cy="878205"/>
          <wp:effectExtent l="0" t="0" r="0" b="0"/>
          <wp:wrapNone/>
          <wp:docPr id="3" name="TopLogoPrimary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457"/>
                  <a:stretch>
                    <a:fillRect/>
                  </a:stretch>
                </pic:blipFill>
                <pic:spPr>
                  <a:xfrm>
                    <a:off x="0" y="0"/>
                    <a:ext cx="2769961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384" w:rsidRPr="008E2329" w:rsidRDefault="00B62384" w:rsidP="00B62384">
    <w:pPr>
      <w:tabs>
        <w:tab w:val="left" w:pos="10065"/>
      </w:tabs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rightMargin">
            <wp:align>right</wp:align>
          </wp:positionH>
          <wp:positionV relativeFrom="page">
            <wp:posOffset>381000</wp:posOffset>
          </wp:positionV>
          <wp:extent cx="2769961" cy="878205"/>
          <wp:effectExtent l="0" t="0" r="0" b="0"/>
          <wp:wrapNone/>
          <wp:docPr id="2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8457"/>
                  <a:stretch>
                    <a:fillRect/>
                  </a:stretch>
                </pic:blipFill>
                <pic:spPr>
                  <a:xfrm>
                    <a:off x="0" y="0"/>
                    <a:ext cx="2769961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2329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7F2830A3" wp14:editId="43DED6AC">
              <wp:simplePos x="0" y="0"/>
              <wp:positionH relativeFrom="rightMargin">
                <wp:align>right</wp:align>
              </wp:positionH>
              <wp:positionV relativeFrom="page">
                <wp:posOffset>1533525</wp:posOffset>
              </wp:positionV>
              <wp:extent cx="1854000" cy="2361600"/>
              <wp:effectExtent l="0" t="0" r="13335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54000" cy="236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126"/>
                          </w:tblGrid>
                          <w:tr w:rsidR="00B62384" w:rsidTr="000A21D0">
                            <w:trPr>
                              <w:cantSplit/>
                              <w:trHeight w:val="2778"/>
                            </w:trPr>
                            <w:tc>
                              <w:tcPr>
                                <w:tcW w:w="2126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:rsidR="00B62384" w:rsidRDefault="00B62384" w:rsidP="00E6558F">
                                <w:pPr>
                                  <w:pStyle w:val="Kolofonoverskrift"/>
                                </w:pPr>
                                <w:bookmarkStart w:id="9" w:name="OFF_OfficeLeadtext"/>
                                <w:r>
                                  <w:t>Kontor</w:t>
                                </w:r>
                                <w:bookmarkEnd w:id="9"/>
                              </w:p>
                              <w:p w:rsidR="00B62384" w:rsidRPr="00B62384" w:rsidRDefault="00B62384">
                                <w:pPr>
                                  <w:pStyle w:val="Kolofontekst"/>
                                </w:pPr>
                                <w:bookmarkStart w:id="10" w:name="OFF_DepartmentHIF"/>
                                <w:r>
                                  <w:t>Datadistribution</w:t>
                                </w:r>
                              </w:p>
                              <w:bookmarkEnd w:id="10"/>
                              <w:p w:rsidR="00B62384" w:rsidRDefault="00B62384">
                                <w:pPr>
                                  <w:pStyle w:val="Kolofontekst"/>
                                </w:pPr>
                              </w:p>
                              <w:p w:rsidR="00B62384" w:rsidRDefault="00B62384" w:rsidP="00E6558F">
                                <w:pPr>
                                  <w:pStyle w:val="Kolofonoverskrift"/>
                                </w:pPr>
                                <w:bookmarkStart w:id="11" w:name="LAN_Date"/>
                                <w:r>
                                  <w:t>Dato</w:t>
                                </w:r>
                                <w:bookmarkEnd w:id="11"/>
                              </w:p>
                              <w:p w:rsidR="00B62384" w:rsidRDefault="00E77B1C">
                                <w:pPr>
                                  <w:pStyle w:val="Kolofontekst"/>
                                </w:pPr>
                                <w:bookmarkStart w:id="12" w:name="FLD_DocumentDate"/>
                                <w:r>
                                  <w:t>5</w:t>
                                </w:r>
                                <w:r w:rsidR="00B62384">
                                  <w:t>. april 2018</w:t>
                                </w:r>
                                <w:bookmarkEnd w:id="12"/>
                              </w:p>
                              <w:p w:rsidR="00B62384" w:rsidRDefault="00B62384">
                                <w:pPr>
                                  <w:pStyle w:val="Kolofontekst"/>
                                </w:pPr>
                              </w:p>
                              <w:p w:rsidR="00B62384" w:rsidRPr="00E6558F" w:rsidRDefault="00B62384">
                                <w:pPr>
                                  <w:pStyle w:val="Kolofontekst"/>
                                </w:pPr>
                                <w:bookmarkStart w:id="13" w:name="LAN_CaseNo"/>
                                <w:r>
                                  <w:rPr>
                                    <w:b/>
                                  </w:rPr>
                                  <w:t>J nr.</w:t>
                                </w:r>
                                <w:bookmarkEnd w:id="13"/>
                                <w:r w:rsidRPr="00E6558F">
                                  <w:t xml:space="preserve"> </w:t>
                                </w:r>
                                <w:bookmarkStart w:id="14" w:name="sagsnr"/>
                                <w:bookmarkEnd w:id="14"/>
                                <w:r>
                                  <w:t>7031-0021</w:t>
                                </w:r>
                              </w:p>
                              <w:p w:rsidR="00B62384" w:rsidRDefault="00B62384">
                                <w:pPr>
                                  <w:pStyle w:val="Kolofontekst"/>
                                </w:pPr>
                              </w:p>
                              <w:p w:rsidR="00B62384" w:rsidRPr="00B62384" w:rsidRDefault="00B62384" w:rsidP="008A78FF">
                                <w:pPr>
                                  <w:pStyle w:val="Kolofontekst"/>
                                </w:pPr>
                                <w:bookmarkStart w:id="15" w:name="USR_InitialsHIF"/>
                                <w:r w:rsidRPr="00B62384">
                                  <w:t xml:space="preserve">/ </w:t>
                                </w:r>
                                <w:bookmarkStart w:id="16" w:name="USR_Initials"/>
                                <w:r w:rsidRPr="00B62384">
                                  <w:t>SIMHO</w:t>
                                </w:r>
                                <w:bookmarkEnd w:id="16"/>
                                <w:r w:rsidRPr="00B62384">
                                  <w:t xml:space="preserve"> </w:t>
                                </w:r>
                                <w:bookmarkStart w:id="17" w:name="FLD_EkstraInitialer"/>
                                <w:bookmarkStart w:id="18" w:name="FLD_EkstraInitialerHIF"/>
                                <w:bookmarkEnd w:id="17"/>
                                <w:r w:rsidRPr="00B62384">
                                  <w:t xml:space="preserve"> </w:t>
                                </w:r>
                                <w:bookmarkEnd w:id="18"/>
                              </w:p>
                              <w:bookmarkEnd w:id="15"/>
                              <w:p w:rsidR="00B62384" w:rsidRDefault="00B62384" w:rsidP="00E6558F">
                                <w:pPr>
                                  <w:pStyle w:val="Kolofontekst"/>
                                </w:pPr>
                              </w:p>
                            </w:tc>
                          </w:tr>
                        </w:tbl>
                        <w:p w:rsidR="00B62384" w:rsidRDefault="00B62384" w:rsidP="00B62384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2830A3" id="_x0000_t202" coordsize="21600,21600" o:spt="202" path="m,l,21600r21600,l21600,xe">
              <v:stroke joinstyle="miter"/>
              <v:path gradientshapeok="t" o:connecttype="rect"/>
            </v:shapetype>
            <v:shape id="Kolofon" o:spid="_x0000_s1026" type="#_x0000_t202" style="position:absolute;margin-left:94.8pt;margin-top:120.75pt;width:146pt;height:185.95pt;z-index:25165670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126"/>
                    </w:tblGrid>
                    <w:tr w:rsidR="00B62384" w:rsidTr="000A21D0">
                      <w:trPr>
                        <w:cantSplit/>
                        <w:trHeight w:val="2778"/>
                      </w:trPr>
                      <w:tc>
                        <w:tcPr>
                          <w:tcW w:w="2126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:rsidR="00B62384" w:rsidRDefault="00B62384" w:rsidP="00E6558F">
                          <w:pPr>
                            <w:pStyle w:val="Kolofonoverskrift"/>
                          </w:pPr>
                          <w:bookmarkStart w:id="19" w:name="OFF_OfficeLeadtext"/>
                          <w:r>
                            <w:t>Kontor</w:t>
                          </w:r>
                          <w:bookmarkEnd w:id="19"/>
                        </w:p>
                        <w:p w:rsidR="00B62384" w:rsidRPr="00B62384" w:rsidRDefault="00B62384">
                          <w:pPr>
                            <w:pStyle w:val="Kolofontekst"/>
                          </w:pPr>
                          <w:bookmarkStart w:id="20" w:name="OFF_DepartmentHIF"/>
                          <w:r>
                            <w:t>Datadistribution</w:t>
                          </w:r>
                        </w:p>
                        <w:bookmarkEnd w:id="20"/>
                        <w:p w:rsidR="00B62384" w:rsidRDefault="00B62384">
                          <w:pPr>
                            <w:pStyle w:val="Kolofontekst"/>
                          </w:pPr>
                        </w:p>
                        <w:p w:rsidR="00B62384" w:rsidRDefault="00B62384" w:rsidP="00E6558F">
                          <w:pPr>
                            <w:pStyle w:val="Kolofonoverskrift"/>
                          </w:pPr>
                          <w:bookmarkStart w:id="21" w:name="LAN_Date"/>
                          <w:r>
                            <w:t>Dato</w:t>
                          </w:r>
                          <w:bookmarkEnd w:id="21"/>
                        </w:p>
                        <w:p w:rsidR="00B62384" w:rsidRDefault="00E77B1C">
                          <w:pPr>
                            <w:pStyle w:val="Kolofontekst"/>
                          </w:pPr>
                          <w:bookmarkStart w:id="22" w:name="FLD_DocumentDate"/>
                          <w:r>
                            <w:t>5</w:t>
                          </w:r>
                          <w:r w:rsidR="00B62384">
                            <w:t>. april 2018</w:t>
                          </w:r>
                          <w:bookmarkEnd w:id="22"/>
                        </w:p>
                        <w:p w:rsidR="00B62384" w:rsidRDefault="00B62384">
                          <w:pPr>
                            <w:pStyle w:val="Kolofontekst"/>
                          </w:pPr>
                        </w:p>
                        <w:p w:rsidR="00B62384" w:rsidRPr="00E6558F" w:rsidRDefault="00B62384">
                          <w:pPr>
                            <w:pStyle w:val="Kolofontekst"/>
                          </w:pPr>
                          <w:bookmarkStart w:id="23" w:name="LAN_CaseNo"/>
                          <w:r>
                            <w:rPr>
                              <w:b/>
                            </w:rPr>
                            <w:t>J nr.</w:t>
                          </w:r>
                          <w:bookmarkEnd w:id="23"/>
                          <w:r w:rsidRPr="00E6558F">
                            <w:t xml:space="preserve"> </w:t>
                          </w:r>
                          <w:bookmarkStart w:id="24" w:name="sagsnr"/>
                          <w:bookmarkEnd w:id="24"/>
                          <w:r>
                            <w:t>7031-0021</w:t>
                          </w:r>
                        </w:p>
                        <w:p w:rsidR="00B62384" w:rsidRDefault="00B62384">
                          <w:pPr>
                            <w:pStyle w:val="Kolofontekst"/>
                          </w:pPr>
                        </w:p>
                        <w:p w:rsidR="00B62384" w:rsidRPr="00B62384" w:rsidRDefault="00B62384" w:rsidP="008A78FF">
                          <w:pPr>
                            <w:pStyle w:val="Kolofontekst"/>
                          </w:pPr>
                          <w:bookmarkStart w:id="25" w:name="USR_InitialsHIF"/>
                          <w:r w:rsidRPr="00B62384">
                            <w:t xml:space="preserve">/ </w:t>
                          </w:r>
                          <w:bookmarkStart w:id="26" w:name="USR_Initials"/>
                          <w:r w:rsidRPr="00B62384">
                            <w:t>SIMHO</w:t>
                          </w:r>
                          <w:bookmarkEnd w:id="26"/>
                          <w:r w:rsidRPr="00B62384">
                            <w:t xml:space="preserve"> </w:t>
                          </w:r>
                          <w:bookmarkStart w:id="27" w:name="FLD_EkstraInitialer"/>
                          <w:bookmarkStart w:id="28" w:name="FLD_EkstraInitialerHIF"/>
                          <w:bookmarkEnd w:id="27"/>
                          <w:r w:rsidRPr="00B62384">
                            <w:t xml:space="preserve"> </w:t>
                          </w:r>
                          <w:bookmarkEnd w:id="28"/>
                        </w:p>
                        <w:bookmarkEnd w:id="25"/>
                        <w:p w:rsidR="00B62384" w:rsidRDefault="00B62384" w:rsidP="00E6558F">
                          <w:pPr>
                            <w:pStyle w:val="Kolofontekst"/>
                          </w:pPr>
                        </w:p>
                      </w:tc>
                    </w:tr>
                  </w:tbl>
                  <w:p w:rsidR="00B62384" w:rsidRDefault="00B62384" w:rsidP="00B62384"/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483B1F" w:rsidRDefault="00483B1F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84"/>
    <w:rsid w:val="00002EA0"/>
    <w:rsid w:val="00003636"/>
    <w:rsid w:val="00005FAA"/>
    <w:rsid w:val="0001457C"/>
    <w:rsid w:val="0001528D"/>
    <w:rsid w:val="000166A0"/>
    <w:rsid w:val="00030051"/>
    <w:rsid w:val="00036EC8"/>
    <w:rsid w:val="00037E7E"/>
    <w:rsid w:val="00042F53"/>
    <w:rsid w:val="00060BC5"/>
    <w:rsid w:val="000647F2"/>
    <w:rsid w:val="00070BA1"/>
    <w:rsid w:val="00073466"/>
    <w:rsid w:val="00074F1A"/>
    <w:rsid w:val="000758FD"/>
    <w:rsid w:val="00080927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DE6"/>
    <w:rsid w:val="001210A9"/>
    <w:rsid w:val="001354CC"/>
    <w:rsid w:val="0014150F"/>
    <w:rsid w:val="00144670"/>
    <w:rsid w:val="0014616C"/>
    <w:rsid w:val="00150899"/>
    <w:rsid w:val="00152CB8"/>
    <w:rsid w:val="00156908"/>
    <w:rsid w:val="00160721"/>
    <w:rsid w:val="00166183"/>
    <w:rsid w:val="001743E7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EF"/>
    <w:rsid w:val="001E7F16"/>
    <w:rsid w:val="001F3A47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4139"/>
    <w:rsid w:val="00225534"/>
    <w:rsid w:val="00235C1F"/>
    <w:rsid w:val="002366E2"/>
    <w:rsid w:val="00240730"/>
    <w:rsid w:val="002629A8"/>
    <w:rsid w:val="002639DB"/>
    <w:rsid w:val="00264240"/>
    <w:rsid w:val="002654F9"/>
    <w:rsid w:val="00267F76"/>
    <w:rsid w:val="00272C6A"/>
    <w:rsid w:val="0027546B"/>
    <w:rsid w:val="00283D52"/>
    <w:rsid w:val="00284176"/>
    <w:rsid w:val="00293240"/>
    <w:rsid w:val="002933E6"/>
    <w:rsid w:val="0029629D"/>
    <w:rsid w:val="002A29B1"/>
    <w:rsid w:val="002A7860"/>
    <w:rsid w:val="002C042D"/>
    <w:rsid w:val="002C4595"/>
    <w:rsid w:val="002C4D00"/>
    <w:rsid w:val="002D00C9"/>
    <w:rsid w:val="002D268E"/>
    <w:rsid w:val="002D7F0F"/>
    <w:rsid w:val="003001A2"/>
    <w:rsid w:val="0030283C"/>
    <w:rsid w:val="00310C3C"/>
    <w:rsid w:val="00313642"/>
    <w:rsid w:val="00315AC9"/>
    <w:rsid w:val="00320951"/>
    <w:rsid w:val="003209AA"/>
    <w:rsid w:val="00322BBE"/>
    <w:rsid w:val="00322E0E"/>
    <w:rsid w:val="00326ED5"/>
    <w:rsid w:val="00331970"/>
    <w:rsid w:val="00334562"/>
    <w:rsid w:val="00343A37"/>
    <w:rsid w:val="00345FA9"/>
    <w:rsid w:val="00350582"/>
    <w:rsid w:val="0035071E"/>
    <w:rsid w:val="003558D9"/>
    <w:rsid w:val="00362EAC"/>
    <w:rsid w:val="00365BC4"/>
    <w:rsid w:val="003819FF"/>
    <w:rsid w:val="00385C06"/>
    <w:rsid w:val="00386D0C"/>
    <w:rsid w:val="003A25BA"/>
    <w:rsid w:val="003A3350"/>
    <w:rsid w:val="003A3369"/>
    <w:rsid w:val="003A44A9"/>
    <w:rsid w:val="003B025F"/>
    <w:rsid w:val="003B1D8D"/>
    <w:rsid w:val="003B6C74"/>
    <w:rsid w:val="003C67E6"/>
    <w:rsid w:val="003D0566"/>
    <w:rsid w:val="003D3CB2"/>
    <w:rsid w:val="003D518E"/>
    <w:rsid w:val="003E06B4"/>
    <w:rsid w:val="003E09D1"/>
    <w:rsid w:val="003E1377"/>
    <w:rsid w:val="003E3617"/>
    <w:rsid w:val="003E7C9A"/>
    <w:rsid w:val="003F0D75"/>
    <w:rsid w:val="0040506D"/>
    <w:rsid w:val="00406784"/>
    <w:rsid w:val="00406AF1"/>
    <w:rsid w:val="00407C2F"/>
    <w:rsid w:val="0041385B"/>
    <w:rsid w:val="00415BC0"/>
    <w:rsid w:val="004208E6"/>
    <w:rsid w:val="004232F9"/>
    <w:rsid w:val="00433A1E"/>
    <w:rsid w:val="00440668"/>
    <w:rsid w:val="004421D7"/>
    <w:rsid w:val="00447238"/>
    <w:rsid w:val="00447B83"/>
    <w:rsid w:val="00450475"/>
    <w:rsid w:val="00457882"/>
    <w:rsid w:val="00460B5A"/>
    <w:rsid w:val="0046600E"/>
    <w:rsid w:val="00467E79"/>
    <w:rsid w:val="00476722"/>
    <w:rsid w:val="00481EEB"/>
    <w:rsid w:val="00483B1F"/>
    <w:rsid w:val="0048414C"/>
    <w:rsid w:val="00495993"/>
    <w:rsid w:val="004A3AAA"/>
    <w:rsid w:val="004A4315"/>
    <w:rsid w:val="004B5276"/>
    <w:rsid w:val="004B5995"/>
    <w:rsid w:val="004B5AC3"/>
    <w:rsid w:val="004B6A8B"/>
    <w:rsid w:val="004C0742"/>
    <w:rsid w:val="004C237E"/>
    <w:rsid w:val="004C491E"/>
    <w:rsid w:val="004C63FE"/>
    <w:rsid w:val="004D23C9"/>
    <w:rsid w:val="004D6645"/>
    <w:rsid w:val="004E33EF"/>
    <w:rsid w:val="004E4750"/>
    <w:rsid w:val="004E562B"/>
    <w:rsid w:val="004E642A"/>
    <w:rsid w:val="004E7C82"/>
    <w:rsid w:val="004F2311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5140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32F0"/>
    <w:rsid w:val="00684B85"/>
    <w:rsid w:val="0068783F"/>
    <w:rsid w:val="00696E85"/>
    <w:rsid w:val="006A18C5"/>
    <w:rsid w:val="006A7A8B"/>
    <w:rsid w:val="006D09A7"/>
    <w:rsid w:val="006E7F1D"/>
    <w:rsid w:val="006F3EB3"/>
    <w:rsid w:val="006F4DCD"/>
    <w:rsid w:val="00702FF2"/>
    <w:rsid w:val="0070301E"/>
    <w:rsid w:val="00703B66"/>
    <w:rsid w:val="00705800"/>
    <w:rsid w:val="00705EAB"/>
    <w:rsid w:val="00723455"/>
    <w:rsid w:val="00724762"/>
    <w:rsid w:val="00724D6D"/>
    <w:rsid w:val="007273F8"/>
    <w:rsid w:val="0072743F"/>
    <w:rsid w:val="0073474C"/>
    <w:rsid w:val="0073754C"/>
    <w:rsid w:val="0074716F"/>
    <w:rsid w:val="0074737F"/>
    <w:rsid w:val="00753673"/>
    <w:rsid w:val="007540BD"/>
    <w:rsid w:val="00762205"/>
    <w:rsid w:val="0076323D"/>
    <w:rsid w:val="00764201"/>
    <w:rsid w:val="007830BE"/>
    <w:rsid w:val="007940C9"/>
    <w:rsid w:val="00796312"/>
    <w:rsid w:val="007B1B23"/>
    <w:rsid w:val="007B21FA"/>
    <w:rsid w:val="007B2ADE"/>
    <w:rsid w:val="007B3940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153E6"/>
    <w:rsid w:val="00821133"/>
    <w:rsid w:val="008324B0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2B13"/>
    <w:rsid w:val="008A1C6B"/>
    <w:rsid w:val="008B1B83"/>
    <w:rsid w:val="008B3854"/>
    <w:rsid w:val="008B3ADA"/>
    <w:rsid w:val="008C5F4A"/>
    <w:rsid w:val="008E3990"/>
    <w:rsid w:val="008F272E"/>
    <w:rsid w:val="008F6B2B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858D4"/>
    <w:rsid w:val="009943CD"/>
    <w:rsid w:val="00994C5F"/>
    <w:rsid w:val="00994E91"/>
    <w:rsid w:val="009C37F8"/>
    <w:rsid w:val="009C6BB2"/>
    <w:rsid w:val="009D48F2"/>
    <w:rsid w:val="009E27B6"/>
    <w:rsid w:val="009E7920"/>
    <w:rsid w:val="009F368F"/>
    <w:rsid w:val="009F4367"/>
    <w:rsid w:val="009F7033"/>
    <w:rsid w:val="00A03CE6"/>
    <w:rsid w:val="00A03E48"/>
    <w:rsid w:val="00A11F5A"/>
    <w:rsid w:val="00A158CB"/>
    <w:rsid w:val="00A22E4A"/>
    <w:rsid w:val="00A23128"/>
    <w:rsid w:val="00A34B40"/>
    <w:rsid w:val="00A36292"/>
    <w:rsid w:val="00A36D64"/>
    <w:rsid w:val="00A44A6B"/>
    <w:rsid w:val="00A51DBA"/>
    <w:rsid w:val="00A5408B"/>
    <w:rsid w:val="00A556CE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678B"/>
    <w:rsid w:val="00AE41A1"/>
    <w:rsid w:val="00AE5A17"/>
    <w:rsid w:val="00AF5AF6"/>
    <w:rsid w:val="00B13BB6"/>
    <w:rsid w:val="00B2565D"/>
    <w:rsid w:val="00B30727"/>
    <w:rsid w:val="00B358B3"/>
    <w:rsid w:val="00B441D7"/>
    <w:rsid w:val="00B54207"/>
    <w:rsid w:val="00B62384"/>
    <w:rsid w:val="00B62F98"/>
    <w:rsid w:val="00B67E21"/>
    <w:rsid w:val="00B734BB"/>
    <w:rsid w:val="00B77950"/>
    <w:rsid w:val="00B80700"/>
    <w:rsid w:val="00B82D8F"/>
    <w:rsid w:val="00B86940"/>
    <w:rsid w:val="00B87347"/>
    <w:rsid w:val="00B90A33"/>
    <w:rsid w:val="00B91712"/>
    <w:rsid w:val="00B91D48"/>
    <w:rsid w:val="00B932C3"/>
    <w:rsid w:val="00BA7059"/>
    <w:rsid w:val="00BB40C8"/>
    <w:rsid w:val="00BB6985"/>
    <w:rsid w:val="00BC6602"/>
    <w:rsid w:val="00BD22E9"/>
    <w:rsid w:val="00BD787B"/>
    <w:rsid w:val="00BE0CE4"/>
    <w:rsid w:val="00BE7D68"/>
    <w:rsid w:val="00BF101A"/>
    <w:rsid w:val="00C03ED1"/>
    <w:rsid w:val="00C107FF"/>
    <w:rsid w:val="00C12A3C"/>
    <w:rsid w:val="00C13AE4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5652"/>
    <w:rsid w:val="00C766CC"/>
    <w:rsid w:val="00C76B7D"/>
    <w:rsid w:val="00C77CAD"/>
    <w:rsid w:val="00C8406C"/>
    <w:rsid w:val="00C87AAA"/>
    <w:rsid w:val="00CA543F"/>
    <w:rsid w:val="00CA6429"/>
    <w:rsid w:val="00CA6ADF"/>
    <w:rsid w:val="00CB5C14"/>
    <w:rsid w:val="00CC12A8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06E14"/>
    <w:rsid w:val="00D136BA"/>
    <w:rsid w:val="00D16472"/>
    <w:rsid w:val="00D321C9"/>
    <w:rsid w:val="00D37FC2"/>
    <w:rsid w:val="00D43DB0"/>
    <w:rsid w:val="00D570C5"/>
    <w:rsid w:val="00D6063A"/>
    <w:rsid w:val="00D66FAE"/>
    <w:rsid w:val="00D922CF"/>
    <w:rsid w:val="00D951B4"/>
    <w:rsid w:val="00DA32B3"/>
    <w:rsid w:val="00DA6734"/>
    <w:rsid w:val="00DB56B3"/>
    <w:rsid w:val="00DE24BE"/>
    <w:rsid w:val="00DE3229"/>
    <w:rsid w:val="00DE5B21"/>
    <w:rsid w:val="00DE7479"/>
    <w:rsid w:val="00DF128B"/>
    <w:rsid w:val="00DF2F94"/>
    <w:rsid w:val="00E11688"/>
    <w:rsid w:val="00E26EAA"/>
    <w:rsid w:val="00E27CC3"/>
    <w:rsid w:val="00E30FCA"/>
    <w:rsid w:val="00E341F5"/>
    <w:rsid w:val="00E36F97"/>
    <w:rsid w:val="00E42057"/>
    <w:rsid w:val="00E4481B"/>
    <w:rsid w:val="00E44C4F"/>
    <w:rsid w:val="00E62BEE"/>
    <w:rsid w:val="00E63075"/>
    <w:rsid w:val="00E644BF"/>
    <w:rsid w:val="00E73A40"/>
    <w:rsid w:val="00E77B1C"/>
    <w:rsid w:val="00E806E3"/>
    <w:rsid w:val="00E81697"/>
    <w:rsid w:val="00E928D4"/>
    <w:rsid w:val="00E94852"/>
    <w:rsid w:val="00EA4D25"/>
    <w:rsid w:val="00EA576F"/>
    <w:rsid w:val="00EB0255"/>
    <w:rsid w:val="00EB3838"/>
    <w:rsid w:val="00EB4C77"/>
    <w:rsid w:val="00EB68CC"/>
    <w:rsid w:val="00EC1DD1"/>
    <w:rsid w:val="00EC2095"/>
    <w:rsid w:val="00EC5E51"/>
    <w:rsid w:val="00EC76B0"/>
    <w:rsid w:val="00ED48AE"/>
    <w:rsid w:val="00EE65A7"/>
    <w:rsid w:val="00EF48EC"/>
    <w:rsid w:val="00EF6016"/>
    <w:rsid w:val="00F05E03"/>
    <w:rsid w:val="00F16FE6"/>
    <w:rsid w:val="00F2061A"/>
    <w:rsid w:val="00F30057"/>
    <w:rsid w:val="00F34750"/>
    <w:rsid w:val="00F46114"/>
    <w:rsid w:val="00F47554"/>
    <w:rsid w:val="00F47B3A"/>
    <w:rsid w:val="00F602C8"/>
    <w:rsid w:val="00F62595"/>
    <w:rsid w:val="00F7168A"/>
    <w:rsid w:val="00F71C13"/>
    <w:rsid w:val="00F77228"/>
    <w:rsid w:val="00F90081"/>
    <w:rsid w:val="00F90567"/>
    <w:rsid w:val="00F91352"/>
    <w:rsid w:val="00F922ED"/>
    <w:rsid w:val="00FB7ADE"/>
    <w:rsid w:val="00FC164F"/>
    <w:rsid w:val="00FD2036"/>
    <w:rsid w:val="00FE45B3"/>
    <w:rsid w:val="00FE6E60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7A99CF"/>
  <w15:docId w15:val="{915BD12F-53A1-41F1-B18E-5F7C2943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a-DK" w:eastAsia="da-DK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229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B1D8D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3B1D8D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4F2311"/>
    <w:rPr>
      <w:rFonts w:ascii="Arial" w:hAnsi="Arial"/>
      <w:b w:val="0"/>
      <w:sz w:val="20"/>
    </w:rPr>
  </w:style>
  <w:style w:type="table" w:styleId="Tabel-Gitter">
    <w:name w:val="Table Grid"/>
    <w:basedOn w:val="Tabel-Normal"/>
    <w:uiPriority w:val="99"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DE3229"/>
    <w:pPr>
      <w:tabs>
        <w:tab w:val="clear" w:pos="4819"/>
        <w:tab w:val="clear" w:pos="9638"/>
        <w:tab w:val="left" w:pos="261"/>
      </w:tabs>
      <w:spacing w:line="192" w:lineRule="atLeast"/>
      <w:ind w:right="0"/>
    </w:pPr>
    <w:rPr>
      <w:rFonts w:cs="Arial"/>
      <w:noProof/>
      <w:sz w:val="16"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0081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D136BA"/>
    <w:pPr>
      <w:spacing w:line="192" w:lineRule="atLeast"/>
    </w:pPr>
    <w:rPr>
      <w:sz w:val="16"/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B1D8D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3B1D8D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97A7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97A7" w:themeColor="accent1" w:shadow="1"/>
        <w:left w:val="single" w:sz="2" w:space="10" w:color="0097A7" w:themeColor="accent1" w:shadow="1"/>
        <w:bottom w:val="single" w:sz="2" w:space="10" w:color="0097A7" w:themeColor="accent1" w:shadow="1"/>
        <w:right w:val="single" w:sz="2" w:space="10" w:color="0097A7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7A7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90081"/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F90081"/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F90081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F90081"/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F90081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F90081"/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F90081"/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F90081"/>
    <w:rPr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3B1D8D"/>
    <w:pPr>
      <w:spacing w:after="200" w:line="240" w:lineRule="auto"/>
    </w:pPr>
    <w:rPr>
      <w:b/>
      <w:bCs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F90081"/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8FF" w:themeFill="accent1" w:themeFillTint="33"/>
    </w:tcPr>
    <w:tblStylePr w:type="firstRow">
      <w:rPr>
        <w:b/>
        <w:bCs/>
      </w:rPr>
      <w:tblPr/>
      <w:tcPr>
        <w:shd w:val="clear" w:color="auto" w:fill="75F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07D" w:themeFill="accent1" w:themeFillShade="BF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1F4FC" w:themeFill="accent2" w:themeFillTint="33"/>
    </w:tcPr>
    <w:tblStylePr w:type="firstRow">
      <w:rPr>
        <w:b/>
        <w:bCs/>
      </w:rPr>
      <w:tblPr/>
      <w:tcPr>
        <w:shd w:val="clear" w:color="auto" w:fill="63EAF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3EAF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3444B" w:themeFill="accent2" w:themeFillShade="BF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CDC" w:themeFill="accent3" w:themeFillTint="33"/>
    </w:tcPr>
    <w:tblStylePr w:type="firstRow">
      <w:rPr>
        <w:b/>
        <w:bCs/>
      </w:rPr>
      <w:tblPr/>
      <w:tcPr>
        <w:shd w:val="clear" w:color="auto" w:fill="FFB9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9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FC0000" w:themeFill="accent3" w:themeFillShade="BF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6F2" w:themeFill="accent4" w:themeFillTint="33"/>
    </w:tcPr>
    <w:tblStylePr w:type="firstRow">
      <w:rPr>
        <w:b/>
        <w:bCs/>
      </w:rPr>
      <w:tblPr/>
      <w:tcPr>
        <w:shd w:val="clear" w:color="auto" w:fill="C1AD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AD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2B88" w:themeFill="accent4" w:themeFillShade="BF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CCF8" w:themeFill="accent5" w:themeFillTint="33"/>
    </w:tcPr>
    <w:tblStylePr w:type="firstRow">
      <w:rPr>
        <w:b/>
        <w:bCs/>
      </w:rPr>
      <w:tblPr/>
      <w:tcPr>
        <w:shd w:val="clear" w:color="auto" w:fill="7899F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99F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92162" w:themeFill="accent5" w:themeFillShade="BF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9FF" w:themeFill="accent6" w:themeFillTint="33"/>
    </w:tcPr>
    <w:tblStylePr w:type="firstRow">
      <w:rPr>
        <w:b/>
        <w:bCs/>
      </w:rPr>
      <w:tblPr/>
      <w:tcPr>
        <w:shd w:val="clear" w:color="auto" w:fill="90D4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D4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6CAF" w:themeFill="accent6" w:themeFillShade="BF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B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shd w:val="clear" w:color="auto" w:fill="BAF8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A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4950" w:themeFill="accent2" w:themeFillShade="CC"/>
      </w:tcPr>
    </w:tblStylePr>
    <w:tblStylePr w:type="lastRow">
      <w:rPr>
        <w:b/>
        <w:bCs/>
        <w:color w:val="03495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shd w:val="clear" w:color="auto" w:fill="B1F4FC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2E92" w:themeFill="accent4" w:themeFillShade="CC"/>
      </w:tcPr>
    </w:tblStylePr>
    <w:tblStylePr w:type="lastRow">
      <w:rPr>
        <w:b/>
        <w:bCs/>
        <w:color w:val="522E9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shd w:val="clear" w:color="auto" w:fill="FFDCD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A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E0E" w:themeFill="accent3" w:themeFillShade="CC"/>
      </w:tcPr>
    </w:tblStylePr>
    <w:tblStylePr w:type="lastRow">
      <w:rPr>
        <w:b/>
        <w:bCs/>
        <w:color w:val="FF0E0E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shd w:val="clear" w:color="auto" w:fill="DFD6F2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6F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3BB" w:themeFill="accent6" w:themeFillShade="CC"/>
      </w:tcPr>
    </w:tblStylePr>
    <w:tblStylePr w:type="lastRow">
      <w:rPr>
        <w:b/>
        <w:bCs/>
        <w:color w:val="0073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shd w:val="clear" w:color="auto" w:fill="BBCCF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4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92368" w:themeFill="accent5" w:themeFillShade="CC"/>
      </w:tcPr>
    </w:tblStylePr>
    <w:tblStylePr w:type="lastRow">
      <w:rPr>
        <w:b/>
        <w:bCs/>
        <w:color w:val="09236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shd w:val="clear" w:color="auto" w:fill="C7E9FF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097A7" w:themeColor="accent1"/>
        <w:bottom w:val="single" w:sz="4" w:space="0" w:color="0097A7" w:themeColor="accent1"/>
        <w:right w:val="single" w:sz="4" w:space="0" w:color="0097A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B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6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64" w:themeColor="accent1" w:themeShade="99"/>
          <w:insideV w:val="nil"/>
        </w:tcBorders>
        <w:shd w:val="clear" w:color="auto" w:fill="005A6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4" w:themeFill="accent1" w:themeFillShade="99"/>
      </w:tcPr>
    </w:tblStylePr>
    <w:tblStylePr w:type="band1Vert">
      <w:tblPr/>
      <w:tcPr>
        <w:shd w:val="clear" w:color="auto" w:fill="75F1FF" w:themeFill="accent1" w:themeFillTint="66"/>
      </w:tcPr>
    </w:tblStylePr>
    <w:tblStylePr w:type="band1Horz">
      <w:tblPr/>
      <w:tcPr>
        <w:shd w:val="clear" w:color="auto" w:fill="54EE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5C65" w:themeColor="accent2"/>
        <w:left w:val="single" w:sz="4" w:space="0" w:color="045C65" w:themeColor="accent2"/>
        <w:bottom w:val="single" w:sz="4" w:space="0" w:color="045C65" w:themeColor="accent2"/>
        <w:right w:val="single" w:sz="4" w:space="0" w:color="045C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A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37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373C" w:themeColor="accent2" w:themeShade="99"/>
          <w:insideV w:val="nil"/>
        </w:tcBorders>
        <w:shd w:val="clear" w:color="auto" w:fill="0237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373C" w:themeFill="accent2" w:themeFillShade="99"/>
      </w:tcPr>
    </w:tblStylePr>
    <w:tblStylePr w:type="band1Vert">
      <w:tblPr/>
      <w:tcPr>
        <w:shd w:val="clear" w:color="auto" w:fill="63EAF8" w:themeFill="accent2" w:themeFillTint="66"/>
      </w:tcPr>
    </w:tblStylePr>
    <w:tblStylePr w:type="band1Horz">
      <w:tblPr/>
      <w:tcPr>
        <w:shd w:val="clear" w:color="auto" w:fill="3CE5F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3AB7" w:themeColor="accent4"/>
        <w:left w:val="single" w:sz="4" w:space="0" w:color="FF5252" w:themeColor="accent3"/>
        <w:bottom w:val="single" w:sz="4" w:space="0" w:color="FF5252" w:themeColor="accent3"/>
        <w:right w:val="single" w:sz="4" w:space="0" w:color="FF52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A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A0000" w:themeColor="accent3" w:themeShade="99"/>
          <w:insideV w:val="nil"/>
        </w:tcBorders>
        <w:shd w:val="clear" w:color="auto" w:fill="CA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0000" w:themeFill="accent3" w:themeFillShade="99"/>
      </w:tcPr>
    </w:tblStylePr>
    <w:tblStylePr w:type="band1Vert">
      <w:tblPr/>
      <w:tcPr>
        <w:shd w:val="clear" w:color="auto" w:fill="FFB9B9" w:themeFill="accent3" w:themeFillTint="66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5252" w:themeColor="accent3"/>
        <w:left w:val="single" w:sz="4" w:space="0" w:color="673AB7" w:themeColor="accent4"/>
        <w:bottom w:val="single" w:sz="4" w:space="0" w:color="673AB7" w:themeColor="accent4"/>
        <w:right w:val="single" w:sz="4" w:space="0" w:color="673AB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A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226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226D" w:themeColor="accent4" w:themeShade="99"/>
          <w:insideV w:val="nil"/>
        </w:tcBorders>
        <w:shd w:val="clear" w:color="auto" w:fill="3D226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226D" w:themeFill="accent4" w:themeFillShade="99"/>
      </w:tcPr>
    </w:tblStylePr>
    <w:tblStylePr w:type="band1Vert">
      <w:tblPr/>
      <w:tcPr>
        <w:shd w:val="clear" w:color="auto" w:fill="C1ADE5" w:themeFill="accent4" w:themeFillTint="66"/>
      </w:tcPr>
    </w:tblStylePr>
    <w:tblStylePr w:type="band1Horz">
      <w:tblPr/>
      <w:tcPr>
        <w:shd w:val="clear" w:color="auto" w:fill="B299D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1EA" w:themeColor="accent6"/>
        <w:left w:val="single" w:sz="4" w:space="0" w:color="0C2D83" w:themeColor="accent5"/>
        <w:bottom w:val="single" w:sz="4" w:space="0" w:color="0C2D83" w:themeColor="accent5"/>
        <w:right w:val="single" w:sz="4" w:space="0" w:color="0C2D8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6F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A4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A4E" w:themeColor="accent5" w:themeShade="99"/>
          <w:insideV w:val="nil"/>
        </w:tcBorders>
        <w:shd w:val="clear" w:color="auto" w:fill="071A4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4E" w:themeFill="accent5" w:themeFillShade="99"/>
      </w:tcPr>
    </w:tblStylePr>
    <w:tblStylePr w:type="band1Vert">
      <w:tblPr/>
      <w:tcPr>
        <w:shd w:val="clear" w:color="auto" w:fill="7899F2" w:themeFill="accent5" w:themeFillTint="66"/>
      </w:tcPr>
    </w:tblStylePr>
    <w:tblStylePr w:type="band1Horz">
      <w:tblPr/>
      <w:tcPr>
        <w:shd w:val="clear" w:color="auto" w:fill="5781E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C2D83" w:themeColor="accent5"/>
        <w:left w:val="single" w:sz="4" w:space="0" w:color="0091EA" w:themeColor="accent6"/>
        <w:bottom w:val="single" w:sz="4" w:space="0" w:color="0091EA" w:themeColor="accent6"/>
        <w:right w:val="single" w:sz="4" w:space="0" w:color="0091E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6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68C" w:themeColor="accent6" w:themeShade="99"/>
          <w:insideV w:val="nil"/>
        </w:tcBorders>
        <w:shd w:val="clear" w:color="auto" w:fill="0056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68C" w:themeFill="accent6" w:themeFillShade="99"/>
      </w:tcPr>
    </w:tblStylePr>
    <w:tblStylePr w:type="band1Vert">
      <w:tblPr/>
      <w:tcPr>
        <w:shd w:val="clear" w:color="auto" w:fill="90D4FF" w:themeFill="accent6" w:themeFillTint="66"/>
      </w:tcPr>
    </w:tblStylePr>
    <w:tblStylePr w:type="band1Horz">
      <w:tblPr/>
      <w:tcPr>
        <w:shd w:val="clear" w:color="auto" w:fill="75CA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0081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0081"/>
    <w:rPr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7A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5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07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7D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5C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D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44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444B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52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C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0000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3AB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1D5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2B8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2B88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C2D8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164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216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162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1E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87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C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AF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uiPriority w:val="99"/>
    <w:semiHidden/>
    <w:rsid w:val="00F90081"/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F90081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F90081"/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F90081"/>
    <w:rPr>
      <w:i/>
      <w:iCs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F90081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97A7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97A7" w:themeColor="accent1"/>
      </w:pBdr>
      <w:spacing w:before="200" w:after="280"/>
      <w:ind w:left="936" w:right="936"/>
    </w:pPr>
    <w:rPr>
      <w:b/>
      <w:bCs/>
      <w:i/>
      <w:iCs/>
      <w:color w:val="0097A7" w:themeColor="accent1"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F90081"/>
    <w:rPr>
      <w:b/>
      <w:bCs/>
      <w:i/>
      <w:iCs/>
      <w:color w:val="0097A7" w:themeColor="accent1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1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H w:val="nil"/>
          <w:insideV w:val="single" w:sz="8" w:space="0" w:color="0097A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  <w:shd w:val="clear" w:color="auto" w:fill="AAF6FF" w:themeFill="accent1" w:themeFillTint="3F"/>
      </w:tcPr>
    </w:tblStylePr>
    <w:tblStylePr w:type="band2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  <w:insideV w:val="single" w:sz="8" w:space="0" w:color="0097A7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1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H w:val="nil"/>
          <w:insideV w:val="single" w:sz="8" w:space="0" w:color="045C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  <w:shd w:val="clear" w:color="auto" w:fill="9EF2FB" w:themeFill="accent2" w:themeFillTint="3F"/>
      </w:tcPr>
    </w:tblStylePr>
    <w:tblStylePr w:type="band2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  <w:insideV w:val="single" w:sz="8" w:space="0" w:color="045C65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1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H w:val="nil"/>
          <w:insideV w:val="single" w:sz="8" w:space="0" w:color="FF52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  <w:shd w:val="clear" w:color="auto" w:fill="FFD4D4" w:themeFill="accent3" w:themeFillTint="3F"/>
      </w:tcPr>
    </w:tblStylePr>
    <w:tblStylePr w:type="band2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  <w:insideV w:val="single" w:sz="8" w:space="0" w:color="FF5252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1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H w:val="nil"/>
          <w:insideV w:val="single" w:sz="8" w:space="0" w:color="673AB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  <w:shd w:val="clear" w:color="auto" w:fill="D8CCEF" w:themeFill="accent4" w:themeFillTint="3F"/>
      </w:tcPr>
    </w:tblStylePr>
    <w:tblStylePr w:type="band2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  <w:insideV w:val="single" w:sz="8" w:space="0" w:color="673AB7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1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H w:val="nil"/>
          <w:insideV w:val="single" w:sz="8" w:space="0" w:color="0C2D8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  <w:shd w:val="clear" w:color="auto" w:fill="ABC0F7" w:themeFill="accent5" w:themeFillTint="3F"/>
      </w:tcPr>
    </w:tblStylePr>
    <w:tblStylePr w:type="band2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  <w:insideV w:val="single" w:sz="8" w:space="0" w:color="0C2D83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1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H w:val="nil"/>
          <w:insideV w:val="single" w:sz="8" w:space="0" w:color="0091E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  <w:shd w:val="clear" w:color="auto" w:fill="BAE5FF" w:themeFill="accent6" w:themeFillTint="3F"/>
      </w:tcPr>
    </w:tblStylePr>
    <w:tblStylePr w:type="band2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  <w:insideV w:val="single" w:sz="8" w:space="0" w:color="0091EA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  <w:tblStylePr w:type="band1Horz">
      <w:tblPr/>
      <w:tcPr>
        <w:tcBorders>
          <w:top w:val="single" w:sz="8" w:space="0" w:color="0097A7" w:themeColor="accent1"/>
          <w:left w:val="single" w:sz="8" w:space="0" w:color="0097A7" w:themeColor="accent1"/>
          <w:bottom w:val="single" w:sz="8" w:space="0" w:color="0097A7" w:themeColor="accent1"/>
          <w:right w:val="single" w:sz="8" w:space="0" w:color="0097A7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  <w:tblStylePr w:type="band1Horz">
      <w:tblPr/>
      <w:tcPr>
        <w:tcBorders>
          <w:top w:val="single" w:sz="8" w:space="0" w:color="045C65" w:themeColor="accent2"/>
          <w:left w:val="single" w:sz="8" w:space="0" w:color="045C65" w:themeColor="accent2"/>
          <w:bottom w:val="single" w:sz="8" w:space="0" w:color="045C65" w:themeColor="accent2"/>
          <w:right w:val="single" w:sz="8" w:space="0" w:color="045C65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  <w:tblStylePr w:type="band1Horz">
      <w:tblPr/>
      <w:tcPr>
        <w:tcBorders>
          <w:top w:val="single" w:sz="8" w:space="0" w:color="FF5252" w:themeColor="accent3"/>
          <w:left w:val="single" w:sz="8" w:space="0" w:color="FF5252" w:themeColor="accent3"/>
          <w:bottom w:val="single" w:sz="8" w:space="0" w:color="FF5252" w:themeColor="accent3"/>
          <w:right w:val="single" w:sz="8" w:space="0" w:color="FF5252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  <w:tblStylePr w:type="band1Horz">
      <w:tblPr/>
      <w:tcPr>
        <w:tcBorders>
          <w:top w:val="single" w:sz="8" w:space="0" w:color="673AB7" w:themeColor="accent4"/>
          <w:left w:val="single" w:sz="8" w:space="0" w:color="673AB7" w:themeColor="accent4"/>
          <w:bottom w:val="single" w:sz="8" w:space="0" w:color="673AB7" w:themeColor="accent4"/>
          <w:right w:val="single" w:sz="8" w:space="0" w:color="673AB7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  <w:tblStylePr w:type="band1Horz">
      <w:tblPr/>
      <w:tcPr>
        <w:tcBorders>
          <w:top w:val="single" w:sz="8" w:space="0" w:color="0C2D83" w:themeColor="accent5"/>
          <w:left w:val="single" w:sz="8" w:space="0" w:color="0C2D83" w:themeColor="accent5"/>
          <w:bottom w:val="single" w:sz="8" w:space="0" w:color="0C2D83" w:themeColor="accent5"/>
          <w:right w:val="single" w:sz="8" w:space="0" w:color="0C2D83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  <w:tblStylePr w:type="band1Horz">
      <w:tblPr/>
      <w:tcPr>
        <w:tcBorders>
          <w:top w:val="single" w:sz="8" w:space="0" w:color="0091EA" w:themeColor="accent6"/>
          <w:left w:val="single" w:sz="8" w:space="0" w:color="0091EA" w:themeColor="accent6"/>
          <w:bottom w:val="single" w:sz="8" w:space="0" w:color="0091EA" w:themeColor="accent6"/>
          <w:right w:val="single" w:sz="8" w:space="0" w:color="0091EA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07D" w:themeColor="accent1" w:themeShade="BF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7A7" w:themeColor="accent1"/>
          <w:left w:val="nil"/>
          <w:bottom w:val="single" w:sz="8" w:space="0" w:color="0097A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3444B" w:themeColor="accent2" w:themeShade="BF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5C65" w:themeColor="accent2"/>
          <w:left w:val="nil"/>
          <w:bottom w:val="single" w:sz="8" w:space="0" w:color="045C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FC0000" w:themeColor="accent3" w:themeShade="BF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5252" w:themeColor="accent3"/>
          <w:left w:val="nil"/>
          <w:bottom w:val="single" w:sz="8" w:space="0" w:color="FF52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4C2B88" w:themeColor="accent4" w:themeShade="BF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3AB7" w:themeColor="accent4"/>
          <w:left w:val="nil"/>
          <w:bottom w:val="single" w:sz="8" w:space="0" w:color="673AB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092162" w:themeColor="accent5" w:themeShade="BF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C2D83" w:themeColor="accent5"/>
          <w:left w:val="nil"/>
          <w:bottom w:val="single" w:sz="8" w:space="0" w:color="0C2D8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006CAF" w:themeColor="accent6" w:themeShade="BF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1EA" w:themeColor="accent6"/>
          <w:left w:val="nil"/>
          <w:bottom w:val="single" w:sz="8" w:space="0" w:color="0091E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F90081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  <w:insideV w:val="single" w:sz="8" w:space="0" w:color="00E4FD" w:themeColor="accent1" w:themeTint="BF"/>
      </w:tblBorders>
    </w:tblPr>
    <w:tcPr>
      <w:shd w:val="clear" w:color="auto" w:fill="AAF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4F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shd w:val="clear" w:color="auto" w:fill="54EE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  <w:insideV w:val="single" w:sz="8" w:space="0" w:color="08B4C6" w:themeColor="accent2" w:themeTint="BF"/>
      </w:tblBorders>
    </w:tblPr>
    <w:tcPr>
      <w:shd w:val="clear" w:color="auto" w:fill="9EF2F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B4C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shd w:val="clear" w:color="auto" w:fill="3CE5F7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  <w:insideV w:val="single" w:sz="8" w:space="0" w:color="FF7D7D" w:themeColor="accent3" w:themeTint="BF"/>
      </w:tblBorders>
    </w:tblPr>
    <w:tcPr>
      <w:shd w:val="clear" w:color="auto" w:fill="FFD4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D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shd w:val="clear" w:color="auto" w:fill="FFA8A8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  <w:insideV w:val="single" w:sz="8" w:space="0" w:color="8B65CE" w:themeColor="accent4" w:themeTint="BF"/>
      </w:tblBorders>
    </w:tblPr>
    <w:tcPr>
      <w:shd w:val="clear" w:color="auto" w:fill="D8C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65C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shd w:val="clear" w:color="auto" w:fill="B299D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  <w:insideV w:val="single" w:sz="8" w:space="0" w:color="1349D7" w:themeColor="accent5" w:themeTint="BF"/>
      </w:tblBorders>
    </w:tblPr>
    <w:tcPr>
      <w:shd w:val="clear" w:color="auto" w:fill="ABC0F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349D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shd w:val="clear" w:color="auto" w:fill="5781E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  <w:insideV w:val="single" w:sz="8" w:space="0" w:color="30B0FF" w:themeColor="accent6" w:themeTint="BF"/>
      </w:tblBorders>
    </w:tblPr>
    <w:tcPr>
      <w:shd w:val="clear" w:color="auto" w:fill="BAE5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B0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shd w:val="clear" w:color="auto" w:fill="75CAF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  <w:insideH w:val="single" w:sz="8" w:space="0" w:color="0097A7" w:themeColor="accent1"/>
        <w:insideV w:val="single" w:sz="8" w:space="0" w:color="0097A7" w:themeColor="accent1"/>
      </w:tblBorders>
    </w:tblPr>
    <w:tcPr>
      <w:shd w:val="clear" w:color="auto" w:fill="AAF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B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8FF" w:themeFill="accent1" w:themeFillTint="33"/>
      </w:tcPr>
    </w:tblStylePr>
    <w:tblStylePr w:type="band1Vert">
      <w:tblPr/>
      <w:tcPr>
        <w:shd w:val="clear" w:color="auto" w:fill="54EEFF" w:themeFill="accent1" w:themeFillTint="7F"/>
      </w:tcPr>
    </w:tblStylePr>
    <w:tblStylePr w:type="band1Horz">
      <w:tblPr/>
      <w:tcPr>
        <w:tcBorders>
          <w:insideH w:val="single" w:sz="6" w:space="0" w:color="0097A7" w:themeColor="accent1"/>
          <w:insideV w:val="single" w:sz="6" w:space="0" w:color="0097A7" w:themeColor="accent1"/>
        </w:tcBorders>
        <w:shd w:val="clear" w:color="auto" w:fill="54EE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  <w:insideH w:val="single" w:sz="8" w:space="0" w:color="045C65" w:themeColor="accent2"/>
        <w:insideV w:val="single" w:sz="8" w:space="0" w:color="045C65" w:themeColor="accent2"/>
      </w:tblBorders>
    </w:tblPr>
    <w:tcPr>
      <w:shd w:val="clear" w:color="auto" w:fill="9EF2F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8FA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C" w:themeFill="accent2" w:themeFillTint="33"/>
      </w:tcPr>
    </w:tblStylePr>
    <w:tblStylePr w:type="band1Vert">
      <w:tblPr/>
      <w:tcPr>
        <w:shd w:val="clear" w:color="auto" w:fill="3CE5F7" w:themeFill="accent2" w:themeFillTint="7F"/>
      </w:tcPr>
    </w:tblStylePr>
    <w:tblStylePr w:type="band1Horz">
      <w:tblPr/>
      <w:tcPr>
        <w:tcBorders>
          <w:insideH w:val="single" w:sz="6" w:space="0" w:color="045C65" w:themeColor="accent2"/>
          <w:insideV w:val="single" w:sz="6" w:space="0" w:color="045C65" w:themeColor="accent2"/>
        </w:tcBorders>
        <w:shd w:val="clear" w:color="auto" w:fill="3CE5F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  <w:insideH w:val="single" w:sz="8" w:space="0" w:color="FF5252" w:themeColor="accent3"/>
        <w:insideV w:val="single" w:sz="8" w:space="0" w:color="FF5252" w:themeColor="accent3"/>
      </w:tblBorders>
    </w:tblPr>
    <w:tcPr>
      <w:shd w:val="clear" w:color="auto" w:fill="FFD4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DC" w:themeFill="accent3" w:themeFillTint="33"/>
      </w:tcPr>
    </w:tblStylePr>
    <w:tblStylePr w:type="band1Vert">
      <w:tblPr/>
      <w:tcPr>
        <w:shd w:val="clear" w:color="auto" w:fill="FFA8A8" w:themeFill="accent3" w:themeFillTint="7F"/>
      </w:tcPr>
    </w:tblStylePr>
    <w:tblStylePr w:type="band1Horz">
      <w:tblPr/>
      <w:tcPr>
        <w:tcBorders>
          <w:insideH w:val="single" w:sz="6" w:space="0" w:color="FF5252" w:themeColor="accent3"/>
          <w:insideV w:val="single" w:sz="6" w:space="0" w:color="FF5252" w:themeColor="accent3"/>
        </w:tcBorders>
        <w:shd w:val="clear" w:color="auto" w:fill="FFA8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  <w:insideH w:val="single" w:sz="8" w:space="0" w:color="673AB7" w:themeColor="accent4"/>
        <w:insideV w:val="single" w:sz="8" w:space="0" w:color="673AB7" w:themeColor="accent4"/>
      </w:tblBorders>
    </w:tblPr>
    <w:tcPr>
      <w:shd w:val="clear" w:color="auto" w:fill="D8C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A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6F2" w:themeFill="accent4" w:themeFillTint="33"/>
      </w:tcPr>
    </w:tblStylePr>
    <w:tblStylePr w:type="band1Vert">
      <w:tblPr/>
      <w:tcPr>
        <w:shd w:val="clear" w:color="auto" w:fill="B299DE" w:themeFill="accent4" w:themeFillTint="7F"/>
      </w:tcPr>
    </w:tblStylePr>
    <w:tblStylePr w:type="band1Horz">
      <w:tblPr/>
      <w:tcPr>
        <w:tcBorders>
          <w:insideH w:val="single" w:sz="6" w:space="0" w:color="673AB7" w:themeColor="accent4"/>
          <w:insideV w:val="single" w:sz="6" w:space="0" w:color="673AB7" w:themeColor="accent4"/>
        </w:tcBorders>
        <w:shd w:val="clear" w:color="auto" w:fill="B299D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  <w:insideH w:val="single" w:sz="8" w:space="0" w:color="0C2D83" w:themeColor="accent5"/>
        <w:insideV w:val="single" w:sz="8" w:space="0" w:color="0C2D83" w:themeColor="accent5"/>
      </w:tblBorders>
    </w:tblPr>
    <w:tcPr>
      <w:shd w:val="clear" w:color="auto" w:fill="ABC0F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EE6F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CCF8" w:themeFill="accent5" w:themeFillTint="33"/>
      </w:tcPr>
    </w:tblStylePr>
    <w:tblStylePr w:type="band1Vert">
      <w:tblPr/>
      <w:tcPr>
        <w:shd w:val="clear" w:color="auto" w:fill="5781EF" w:themeFill="accent5" w:themeFillTint="7F"/>
      </w:tcPr>
    </w:tblStylePr>
    <w:tblStylePr w:type="band1Horz">
      <w:tblPr/>
      <w:tcPr>
        <w:tcBorders>
          <w:insideH w:val="single" w:sz="6" w:space="0" w:color="0C2D83" w:themeColor="accent5"/>
          <w:insideV w:val="single" w:sz="6" w:space="0" w:color="0C2D83" w:themeColor="accent5"/>
        </w:tcBorders>
        <w:shd w:val="clear" w:color="auto" w:fill="5781E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  <w:insideH w:val="single" w:sz="8" w:space="0" w:color="0091EA" w:themeColor="accent6"/>
        <w:insideV w:val="single" w:sz="8" w:space="0" w:color="0091EA" w:themeColor="accent6"/>
      </w:tblBorders>
    </w:tblPr>
    <w:tcPr>
      <w:shd w:val="clear" w:color="auto" w:fill="BAE5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3F4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9FF" w:themeFill="accent6" w:themeFillTint="33"/>
      </w:tcPr>
    </w:tblStylePr>
    <w:tblStylePr w:type="band1Vert">
      <w:tblPr/>
      <w:tcPr>
        <w:shd w:val="clear" w:color="auto" w:fill="75CAFF" w:themeFill="accent6" w:themeFillTint="7F"/>
      </w:tcPr>
    </w:tblStylePr>
    <w:tblStylePr w:type="band1Horz">
      <w:tblPr/>
      <w:tcPr>
        <w:tcBorders>
          <w:insideH w:val="single" w:sz="6" w:space="0" w:color="0091EA" w:themeColor="accent6"/>
          <w:insideV w:val="single" w:sz="6" w:space="0" w:color="0091EA" w:themeColor="accent6"/>
        </w:tcBorders>
        <w:shd w:val="clear" w:color="auto" w:fill="75CA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7A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E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EE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EF2F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5C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CE5F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CE5F7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4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52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8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8A8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3AB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9D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9D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C0F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C2D8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81E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81E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E5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1E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CA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CAF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bottom w:val="single" w:sz="8" w:space="0" w:color="0097A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7A7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7A7" w:themeColor="accent1"/>
          <w:bottom w:val="single" w:sz="8" w:space="0" w:color="0097A7" w:themeColor="accent1"/>
        </w:tcBorders>
      </w:tc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shd w:val="clear" w:color="auto" w:fill="AAF6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bottom w:val="single" w:sz="8" w:space="0" w:color="045C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5C65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5C65" w:themeColor="accent2"/>
          <w:bottom w:val="single" w:sz="8" w:space="0" w:color="045C65" w:themeColor="accent2"/>
        </w:tcBorders>
      </w:tc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shd w:val="clear" w:color="auto" w:fill="9EF2FB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bottom w:val="single" w:sz="8" w:space="0" w:color="FF52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5252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5252" w:themeColor="accent3"/>
          <w:bottom w:val="single" w:sz="8" w:space="0" w:color="FF5252" w:themeColor="accent3"/>
        </w:tcBorders>
      </w:tc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shd w:val="clear" w:color="auto" w:fill="FFD4D4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bottom w:val="single" w:sz="8" w:space="0" w:color="673AB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3AB7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3AB7" w:themeColor="accent4"/>
          <w:bottom w:val="single" w:sz="8" w:space="0" w:color="673AB7" w:themeColor="accent4"/>
        </w:tcBorders>
      </w:tc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shd w:val="clear" w:color="auto" w:fill="D8CCE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bottom w:val="single" w:sz="8" w:space="0" w:color="0C2D8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C2D83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C2D83" w:themeColor="accent5"/>
          <w:bottom w:val="single" w:sz="8" w:space="0" w:color="0C2D83" w:themeColor="accent5"/>
        </w:tcBorders>
      </w:tc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shd w:val="clear" w:color="auto" w:fill="ABC0F7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bottom w:val="single" w:sz="8" w:space="0" w:color="0091E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1EA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1EA" w:themeColor="accent6"/>
          <w:bottom w:val="single" w:sz="8" w:space="0" w:color="0091EA" w:themeColor="accent6"/>
        </w:tcBorders>
      </w:tc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shd w:val="clear" w:color="auto" w:fill="BAE5FF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7A7" w:themeColor="accent1"/>
        <w:left w:val="single" w:sz="8" w:space="0" w:color="0097A7" w:themeColor="accent1"/>
        <w:bottom w:val="single" w:sz="8" w:space="0" w:color="0097A7" w:themeColor="accent1"/>
        <w:right w:val="single" w:sz="8" w:space="0" w:color="0097A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7A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7A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7A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7A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5C65" w:themeColor="accent2"/>
        <w:left w:val="single" w:sz="8" w:space="0" w:color="045C65" w:themeColor="accent2"/>
        <w:bottom w:val="single" w:sz="8" w:space="0" w:color="045C65" w:themeColor="accent2"/>
        <w:right w:val="single" w:sz="8" w:space="0" w:color="045C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5C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45C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5C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5C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EF2F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EF2F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5252" w:themeColor="accent3"/>
        <w:left w:val="single" w:sz="8" w:space="0" w:color="FF5252" w:themeColor="accent3"/>
        <w:bottom w:val="single" w:sz="8" w:space="0" w:color="FF5252" w:themeColor="accent3"/>
        <w:right w:val="single" w:sz="8" w:space="0" w:color="FF52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52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525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52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52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4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4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3AB7" w:themeColor="accent4"/>
        <w:left w:val="single" w:sz="8" w:space="0" w:color="673AB7" w:themeColor="accent4"/>
        <w:bottom w:val="single" w:sz="8" w:space="0" w:color="673AB7" w:themeColor="accent4"/>
        <w:right w:val="single" w:sz="8" w:space="0" w:color="673AB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3AB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3AB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3AB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3AB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C2D83" w:themeColor="accent5"/>
        <w:left w:val="single" w:sz="8" w:space="0" w:color="0C2D83" w:themeColor="accent5"/>
        <w:bottom w:val="single" w:sz="8" w:space="0" w:color="0C2D83" w:themeColor="accent5"/>
        <w:right w:val="single" w:sz="8" w:space="0" w:color="0C2D8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C2D8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C2D8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C2D8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C2D8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C0F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C0F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1EA" w:themeColor="accent6"/>
        <w:left w:val="single" w:sz="8" w:space="0" w:color="0091EA" w:themeColor="accent6"/>
        <w:bottom w:val="single" w:sz="8" w:space="0" w:color="0091EA" w:themeColor="accent6"/>
        <w:right w:val="single" w:sz="8" w:space="0" w:color="0091E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1E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1E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1E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1E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5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5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E4FD" w:themeColor="accent1" w:themeTint="BF"/>
        <w:left w:val="single" w:sz="8" w:space="0" w:color="00E4FD" w:themeColor="accent1" w:themeTint="BF"/>
        <w:bottom w:val="single" w:sz="8" w:space="0" w:color="00E4FD" w:themeColor="accent1" w:themeTint="BF"/>
        <w:right w:val="single" w:sz="8" w:space="0" w:color="00E4FD" w:themeColor="accent1" w:themeTint="BF"/>
        <w:insideH w:val="single" w:sz="8" w:space="0" w:color="00E4F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4FD" w:themeColor="accent1" w:themeTint="BF"/>
          <w:left w:val="single" w:sz="8" w:space="0" w:color="00E4FD" w:themeColor="accent1" w:themeTint="BF"/>
          <w:bottom w:val="single" w:sz="8" w:space="0" w:color="00E4FD" w:themeColor="accent1" w:themeTint="BF"/>
          <w:right w:val="single" w:sz="8" w:space="0" w:color="00E4F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B4C6" w:themeColor="accent2" w:themeTint="BF"/>
        <w:left w:val="single" w:sz="8" w:space="0" w:color="08B4C6" w:themeColor="accent2" w:themeTint="BF"/>
        <w:bottom w:val="single" w:sz="8" w:space="0" w:color="08B4C6" w:themeColor="accent2" w:themeTint="BF"/>
        <w:right w:val="single" w:sz="8" w:space="0" w:color="08B4C6" w:themeColor="accent2" w:themeTint="BF"/>
        <w:insideH w:val="single" w:sz="8" w:space="0" w:color="08B4C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B4C6" w:themeColor="accent2" w:themeTint="BF"/>
          <w:left w:val="single" w:sz="8" w:space="0" w:color="08B4C6" w:themeColor="accent2" w:themeTint="BF"/>
          <w:bottom w:val="single" w:sz="8" w:space="0" w:color="08B4C6" w:themeColor="accent2" w:themeTint="BF"/>
          <w:right w:val="single" w:sz="8" w:space="0" w:color="08B4C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F2F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EF2F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7D7D" w:themeColor="accent3" w:themeTint="BF"/>
        <w:left w:val="single" w:sz="8" w:space="0" w:color="FF7D7D" w:themeColor="accent3" w:themeTint="BF"/>
        <w:bottom w:val="single" w:sz="8" w:space="0" w:color="FF7D7D" w:themeColor="accent3" w:themeTint="BF"/>
        <w:right w:val="single" w:sz="8" w:space="0" w:color="FF7D7D" w:themeColor="accent3" w:themeTint="BF"/>
        <w:insideH w:val="single" w:sz="8" w:space="0" w:color="FF7D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7D" w:themeColor="accent3" w:themeTint="BF"/>
          <w:left w:val="single" w:sz="8" w:space="0" w:color="FF7D7D" w:themeColor="accent3" w:themeTint="BF"/>
          <w:bottom w:val="single" w:sz="8" w:space="0" w:color="FF7D7D" w:themeColor="accent3" w:themeTint="BF"/>
          <w:right w:val="single" w:sz="8" w:space="0" w:color="FF7D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4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4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8B65CE" w:themeColor="accent4" w:themeTint="BF"/>
        <w:left w:val="single" w:sz="8" w:space="0" w:color="8B65CE" w:themeColor="accent4" w:themeTint="BF"/>
        <w:bottom w:val="single" w:sz="8" w:space="0" w:color="8B65CE" w:themeColor="accent4" w:themeTint="BF"/>
        <w:right w:val="single" w:sz="8" w:space="0" w:color="8B65CE" w:themeColor="accent4" w:themeTint="BF"/>
        <w:insideH w:val="single" w:sz="8" w:space="0" w:color="8B65C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65CE" w:themeColor="accent4" w:themeTint="BF"/>
          <w:left w:val="single" w:sz="8" w:space="0" w:color="8B65CE" w:themeColor="accent4" w:themeTint="BF"/>
          <w:bottom w:val="single" w:sz="8" w:space="0" w:color="8B65CE" w:themeColor="accent4" w:themeTint="BF"/>
          <w:right w:val="single" w:sz="8" w:space="0" w:color="8B65C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1349D7" w:themeColor="accent5" w:themeTint="BF"/>
        <w:left w:val="single" w:sz="8" w:space="0" w:color="1349D7" w:themeColor="accent5" w:themeTint="BF"/>
        <w:bottom w:val="single" w:sz="8" w:space="0" w:color="1349D7" w:themeColor="accent5" w:themeTint="BF"/>
        <w:right w:val="single" w:sz="8" w:space="0" w:color="1349D7" w:themeColor="accent5" w:themeTint="BF"/>
        <w:insideH w:val="single" w:sz="8" w:space="0" w:color="1349D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349D7" w:themeColor="accent5" w:themeTint="BF"/>
          <w:left w:val="single" w:sz="8" w:space="0" w:color="1349D7" w:themeColor="accent5" w:themeTint="BF"/>
          <w:bottom w:val="single" w:sz="8" w:space="0" w:color="1349D7" w:themeColor="accent5" w:themeTint="BF"/>
          <w:right w:val="single" w:sz="8" w:space="0" w:color="1349D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C0F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C0F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0B0FF" w:themeColor="accent6" w:themeTint="BF"/>
        <w:left w:val="single" w:sz="8" w:space="0" w:color="30B0FF" w:themeColor="accent6" w:themeTint="BF"/>
        <w:bottom w:val="single" w:sz="8" w:space="0" w:color="30B0FF" w:themeColor="accent6" w:themeTint="BF"/>
        <w:right w:val="single" w:sz="8" w:space="0" w:color="30B0FF" w:themeColor="accent6" w:themeTint="BF"/>
        <w:insideH w:val="single" w:sz="8" w:space="0" w:color="30B0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B0FF" w:themeColor="accent6" w:themeTint="BF"/>
          <w:left w:val="single" w:sz="8" w:space="0" w:color="30B0FF" w:themeColor="accent6" w:themeTint="BF"/>
          <w:bottom w:val="single" w:sz="8" w:space="0" w:color="30B0FF" w:themeColor="accent6" w:themeTint="BF"/>
          <w:right w:val="single" w:sz="8" w:space="0" w:color="30B0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E5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E5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7A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7A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5C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5C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52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52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3AB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3AB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C2D8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C2D8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1E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1E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F90081"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F90081"/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90081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F90081"/>
    <w:rPr>
      <w:i/>
      <w:iCs/>
      <w:color w:val="000000" w:themeColor="text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F90081"/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90081"/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F90081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99"/>
    <w:semiHidden/>
    <w:rsid w:val="00D136BA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semiHidden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semiHidden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B82D8F"/>
    <w:rPr>
      <w:rFonts w:ascii="Arial" w:hAnsi="Arial"/>
      <w:i w:val="0"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2"/>
    <w:rsid w:val="00B82D8F"/>
    <w:pPr>
      <w:spacing w:before="0"/>
    </w:pPr>
    <w:rPr>
      <w:sz w:val="20"/>
    </w:rPr>
  </w:style>
  <w:style w:type="paragraph" w:customStyle="1" w:styleId="Template-Virksomhedsnavn">
    <w:name w:val="Template - Virksomhedsnavn"/>
    <w:basedOn w:val="Template"/>
    <w:next w:val="Template-Address"/>
    <w:uiPriority w:val="9"/>
    <w:semiHidden/>
    <w:rsid w:val="00D136BA"/>
    <w:pPr>
      <w:spacing w:after="192"/>
      <w:contextualSpacing/>
    </w:pPr>
    <w:rPr>
      <w:b/>
    </w:rPr>
  </w:style>
  <w:style w:type="paragraph" w:customStyle="1" w:styleId="Kolofonoverskrift">
    <w:name w:val="Kolofonoverskrift"/>
    <w:basedOn w:val="Kolofontekst"/>
    <w:uiPriority w:val="9"/>
    <w:semiHidden/>
    <w:rsid w:val="00D136BA"/>
    <w:rPr>
      <w:b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C107FF"/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DWE\Templates\SDFE\Brev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Brev.dotx</Template>
  <TotalTime>1</TotalTime>
  <Pages>2</Pages>
  <Words>177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</vt:lpstr>
      <vt:lpstr>Title</vt:lpstr>
    </vt:vector>
  </TitlesOfParts>
  <Company>Miljøministeriet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Simone Holst</dc:creator>
  <cp:keywords/>
  <dc:description/>
  <cp:lastModifiedBy>Carina Rose Saxtorph</cp:lastModifiedBy>
  <cp:revision>3</cp:revision>
  <cp:lastPrinted>2005-05-20T12:11:00Z</cp:lastPrinted>
  <dcterms:created xsi:type="dcterms:W3CDTF">2018-04-03T09:42:00Z</dcterms:created>
  <dcterms:modified xsi:type="dcterms:W3CDTF">2018-04-05T07:28:00Z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43173</vt:lpwstr>
  </property>
  <property fmtid="{D5CDD505-2E9C-101B-9397-08002B2CF9AE}" pid="14" name="sdDocumentDateFormat">
    <vt:lpwstr>da-DK:d.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Simho</vt:lpwstr>
  </property>
  <property fmtid="{D5CDD505-2E9C-101B-9397-08002B2CF9AE}" pid="17" name="SD_CtlText_Generelt_CaseNo">
    <vt:lpwstr/>
  </property>
  <property fmtid="{D5CDD505-2E9C-101B-9397-08002B2CF9AE}" pid="18" name="SD_CtlText_Generelt_EkstraInitialer">
    <vt:lpwstr/>
  </property>
  <property fmtid="{D5CDD505-2E9C-101B-9397-08002B2CF9AE}" pid="19" name="SD_UserprofileName">
    <vt:lpwstr>Simho</vt:lpwstr>
  </property>
  <property fmtid="{D5CDD505-2E9C-101B-9397-08002B2CF9AE}" pid="20" name="SD_Office_OFF_ID">
    <vt:lpwstr>5</vt:lpwstr>
  </property>
  <property fmtid="{D5CDD505-2E9C-101B-9397-08002B2CF9AE}" pid="21" name="CurrentOfficeID">
    <vt:lpwstr>5</vt:lpwstr>
  </property>
  <property fmtid="{D5CDD505-2E9C-101B-9397-08002B2CF9AE}" pid="22" name="SD_Office_OFF_Organisation">
    <vt:lpwstr>SDFE</vt:lpwstr>
  </property>
  <property fmtid="{D5CDD505-2E9C-101B-9397-08002B2CF9AE}" pid="23" name="SD_Office_OFF_ArtworkDefinition">
    <vt:lpwstr>EFKM</vt:lpwstr>
  </property>
  <property fmtid="{D5CDD505-2E9C-101B-9397-08002B2CF9AE}" pid="24" name="SD_Office_OFF_LogoFileName">
    <vt:lpwstr>SDFE</vt:lpwstr>
  </property>
  <property fmtid="{D5CDD505-2E9C-101B-9397-08002B2CF9AE}" pid="25" name="SD_Office_OFF_Institution">
    <vt:lpwstr>Styrelsen for Dataforsyning og Effektivisering</vt:lpwstr>
  </property>
  <property fmtid="{D5CDD505-2E9C-101B-9397-08002B2CF9AE}" pid="26" name="SD_Office_OFF_Institution_EN">
    <vt:lpwstr>Agency for Data Supply and Efficiency</vt:lpwstr>
  </property>
  <property fmtid="{D5CDD505-2E9C-101B-9397-08002B2CF9AE}" pid="27" name="SD_Office_OFF_kontor">
    <vt:lpwstr>FOD</vt:lpwstr>
  </property>
  <property fmtid="{D5CDD505-2E9C-101B-9397-08002B2CF9AE}" pid="28" name="SD_Office_OFF_Department">
    <vt:lpwstr>Forvaltningsdata</vt:lpwstr>
  </property>
  <property fmtid="{D5CDD505-2E9C-101B-9397-08002B2CF9AE}" pid="29" name="SD_Office_OFF_Department_EN">
    <vt:lpwstr>Administrative Data</vt:lpwstr>
  </property>
  <property fmtid="{D5CDD505-2E9C-101B-9397-08002B2CF9AE}" pid="30" name="SD_Office_OFF_OfficeLeadtext">
    <vt:lpwstr>Kontor</vt:lpwstr>
  </property>
  <property fmtid="{D5CDD505-2E9C-101B-9397-08002B2CF9AE}" pid="31" name="SD_Office_OFF_OfficeLeadtext_EN">
    <vt:lpwstr>Division</vt:lpwstr>
  </property>
  <property fmtid="{D5CDD505-2E9C-101B-9397-08002B2CF9AE}" pid="32" name="SD_Office_OFF_Footertext">
    <vt:lpwstr/>
  </property>
  <property fmtid="{D5CDD505-2E9C-101B-9397-08002B2CF9AE}" pid="33" name="SD_Office_OFF_Address">
    <vt:lpwstr>Rentemestervej 8
2400 København NV</vt:lpwstr>
  </property>
  <property fmtid="{D5CDD505-2E9C-101B-9397-08002B2CF9AE}" pid="34" name="SD_Office_OFF_Address_EN">
    <vt:lpwstr>Rentemestervej 8
2400 Copenhagen NV
Denmark</vt:lpwstr>
  </property>
  <property fmtid="{D5CDD505-2E9C-101B-9397-08002B2CF9AE}" pid="35" name="SD_Office_OFF_AddressCollected">
    <vt:lpwstr>Rentemestervej 8</vt:lpwstr>
  </property>
  <property fmtid="{D5CDD505-2E9C-101B-9397-08002B2CF9AE}" pid="36" name="SD_Office_OFF_Phone">
    <vt:lpwstr>72 54 55 00</vt:lpwstr>
  </property>
  <property fmtid="{D5CDD505-2E9C-101B-9397-08002B2CF9AE}" pid="37" name="SD_Office_OFF_Phone_EN">
    <vt:lpwstr>+45 72 54 55 00</vt:lpwstr>
  </property>
  <property fmtid="{D5CDD505-2E9C-101B-9397-08002B2CF9AE}" pid="38" name="SD_Office_OFF_Fax">
    <vt:lpwstr/>
  </property>
  <property fmtid="{D5CDD505-2E9C-101B-9397-08002B2CF9AE}" pid="39" name="SD_Office_OFF_Email">
    <vt:lpwstr>sdfe@sdfe.dk</vt:lpwstr>
  </property>
  <property fmtid="{D5CDD505-2E9C-101B-9397-08002B2CF9AE}" pid="40" name="SD_Office_OFF_Web">
    <vt:lpwstr>www.sdfe.dk</vt:lpwstr>
  </property>
  <property fmtid="{D5CDD505-2E9C-101B-9397-08002B2CF9AE}" pid="41" name="SD_Office_OFF_CVR">
    <vt:lpwstr>37284114</vt:lpwstr>
  </property>
  <property fmtid="{D5CDD505-2E9C-101B-9397-08002B2CF9AE}" pid="42" name="SD_Office_OFF_EAN">
    <vt:lpwstr>5798000864009</vt:lpwstr>
  </property>
  <property fmtid="{D5CDD505-2E9C-101B-9397-08002B2CF9AE}" pid="43" name="LastCompletedArtworkDefinition">
    <vt:lpwstr>EFKM</vt:lpwstr>
  </property>
  <property fmtid="{D5CDD505-2E9C-101B-9397-08002B2CF9AE}" pid="44" name="USR_Name">
    <vt:lpwstr>Simone Holst</vt:lpwstr>
  </property>
  <property fmtid="{D5CDD505-2E9C-101B-9397-08002B2CF9AE}" pid="45" name="USR_Initials">
    <vt:lpwstr>SIMHO</vt:lpwstr>
  </property>
  <property fmtid="{D5CDD505-2E9C-101B-9397-08002B2CF9AE}" pid="46" name="USR_Title">
    <vt:lpwstr>Fuldmægtig</vt:lpwstr>
  </property>
  <property fmtid="{D5CDD505-2E9C-101B-9397-08002B2CF9AE}" pid="47" name="USR_DirectPhone">
    <vt:lpwstr>+45 72 54 55 28</vt:lpwstr>
  </property>
  <property fmtid="{D5CDD505-2E9C-101B-9397-08002B2CF9AE}" pid="48" name="USR_Mobile">
    <vt:lpwstr/>
  </property>
  <property fmtid="{D5CDD505-2E9C-101B-9397-08002B2CF9AE}" pid="49" name="USR_Email">
    <vt:lpwstr>simho@sdfe.dk</vt:lpwstr>
  </property>
  <property fmtid="{D5CDD505-2E9C-101B-9397-08002B2CF9AE}" pid="50" name="DocumentInfoFinished">
    <vt:lpwstr>True</vt:lpwstr>
  </property>
</Properties>
</file>