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14:paraId="68891661" w14:textId="77777777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14:paraId="5DF75C9D" w14:textId="77777777"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14:paraId="75A8D1E4" w14:textId="77777777"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14:paraId="5582A089" w14:textId="77777777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14:paraId="6E2C7F7F" w14:textId="77777777" w:rsidR="00CF7B46" w:rsidRDefault="00CF7B46" w:rsidP="00CF7B46">
            <w:bookmarkStart w:id="1" w:name="Dokumentdato" w:colFirst="1" w:colLast="1"/>
            <w:bookmarkStart w:id="2" w:name="Brevmodtager" w:colFirst="0" w:colLast="0"/>
            <w:bookmarkEnd w:id="0"/>
            <w:r>
              <w:t>Til høringsparterne på vedlagte høringsliste</w:t>
            </w:r>
          </w:p>
          <w:p w14:paraId="3C24196F" w14:textId="77777777" w:rsidR="00680C90" w:rsidRPr="00A519EC" w:rsidRDefault="00680C90" w:rsidP="00680C90">
            <w:pPr>
              <w:pStyle w:val="Normaludenluft"/>
            </w:pPr>
          </w:p>
        </w:tc>
        <w:tc>
          <w:tcPr>
            <w:tcW w:w="3402" w:type="dxa"/>
          </w:tcPr>
          <w:p w14:paraId="4FF0792F" w14:textId="7014D1A7" w:rsidR="00BC333A" w:rsidRDefault="00B00695" w:rsidP="00B00695">
            <w:pPr>
              <w:pStyle w:val="Template-Adresse"/>
              <w:numPr>
                <w:ilvl w:val="0"/>
                <w:numId w:val="6"/>
              </w:numPr>
            </w:pPr>
            <w:r>
              <w:t>februar 2022</w:t>
            </w:r>
          </w:p>
          <w:p w14:paraId="5765F350" w14:textId="77777777" w:rsidR="00BD0EE0" w:rsidRDefault="00932617" w:rsidP="00680C90">
            <w:pPr>
              <w:pStyle w:val="Template-Adresse"/>
            </w:pPr>
            <w:r>
              <w:t>2022-</w:t>
            </w:r>
            <w:r w:rsidR="009467E2">
              <w:t>364</w:t>
            </w:r>
          </w:p>
          <w:p w14:paraId="7D342BD6" w14:textId="77777777" w:rsidR="00680C90" w:rsidRDefault="00680C90" w:rsidP="00680C90">
            <w:pPr>
              <w:pStyle w:val="Template-Adresse"/>
            </w:pPr>
          </w:p>
        </w:tc>
      </w:tr>
    </w:tbl>
    <w:p w14:paraId="0F5581E9" w14:textId="77777777" w:rsidR="00CF7B46" w:rsidRDefault="00CF7B46" w:rsidP="00CF7B46">
      <w:pPr>
        <w:pStyle w:val="Normal-medluft"/>
        <w:rPr>
          <w:b/>
        </w:rPr>
      </w:pPr>
      <w:bookmarkStart w:id="3" w:name="Overskrift1"/>
      <w:bookmarkEnd w:id="1"/>
      <w:bookmarkEnd w:id="2"/>
      <w:r>
        <w:rPr>
          <w:b/>
        </w:rPr>
        <w:t>Høring over udkast til bekendtgørelse om deleg</w:t>
      </w:r>
      <w:r w:rsidR="00932617">
        <w:rPr>
          <w:b/>
        </w:rPr>
        <w:t>ation af kompetencen i kapitel 6</w:t>
      </w:r>
      <w:r>
        <w:rPr>
          <w:b/>
        </w:rPr>
        <w:t xml:space="preserve"> a i </w:t>
      </w:r>
      <w:r w:rsidR="00932617">
        <w:rPr>
          <w:b/>
        </w:rPr>
        <w:t>jernbaneloven til DSB</w:t>
      </w:r>
      <w:bookmarkEnd w:id="3"/>
    </w:p>
    <w:p w14:paraId="5E658ED3" w14:textId="7532A2A0" w:rsidR="00CF7B46" w:rsidRDefault="00CF7B46" w:rsidP="00CF7B46">
      <w:pPr>
        <w:pStyle w:val="Normal-medluft"/>
      </w:pPr>
      <w:r>
        <w:t xml:space="preserve">Transportministeriet sender hermed udkast til bekendtgørelse om delegation af kompetencen i kapitel </w:t>
      </w:r>
      <w:r w:rsidR="00932617">
        <w:t>6 a</w:t>
      </w:r>
      <w:r>
        <w:t xml:space="preserve"> i </w:t>
      </w:r>
      <w:r w:rsidR="00932617">
        <w:t>jernbaneloven til DSB</w:t>
      </w:r>
      <w:r w:rsidR="00B67017">
        <w:t xml:space="preserve"> i høring.</w:t>
      </w:r>
    </w:p>
    <w:p w14:paraId="792523EB" w14:textId="77777777" w:rsidR="000A6302" w:rsidRDefault="00932617" w:rsidP="00CF7B46">
      <w:pPr>
        <w:pStyle w:val="Normal-medluft"/>
      </w:pPr>
      <w:r>
        <w:t>Jernbanelovens kapitel 6</w:t>
      </w:r>
      <w:r w:rsidR="00CF7B46">
        <w:t xml:space="preserve"> a omfatter reglerne for miljøkonsekvensvurdering af statslige </w:t>
      </w:r>
      <w:r>
        <w:t>jernbaneanlæg. Det følger af lovens § 38</w:t>
      </w:r>
      <w:r w:rsidR="00CF7B46">
        <w:t xml:space="preserve"> r, stk. 1, at transportministeren kan bemyndige statslige selskaber på Transportministeriets område til helt eller delv</w:t>
      </w:r>
      <w:r>
        <w:t>is at udøve de beføjelser, som Banedanmark</w:t>
      </w:r>
      <w:r w:rsidR="00CF7B46">
        <w:t xml:space="preserve"> er tillagt efter dette kapitel eller regler fastsat i medfør af dette kapitel, til etablering, udvidels</w:t>
      </w:r>
      <w:r>
        <w:t>e eller ændring af statslige jernbane</w:t>
      </w:r>
      <w:r w:rsidR="00CF7B46">
        <w:t xml:space="preserve">anlæg og dertil </w:t>
      </w:r>
      <w:r>
        <w:t>knyttede projekter, jf. § 38</w:t>
      </w:r>
      <w:r w:rsidR="000A6302">
        <w:t xml:space="preserve"> a.</w:t>
      </w:r>
    </w:p>
    <w:p w14:paraId="20DFE476" w14:textId="32DC1A4D" w:rsidR="000A6302" w:rsidRDefault="00B70451" w:rsidP="00CF7B46">
      <w:pPr>
        <w:pStyle w:val="Normal-medluft"/>
      </w:pPr>
      <w:r>
        <w:t>Med hjemmel i jernbanel</w:t>
      </w:r>
      <w:r w:rsidR="00932617">
        <w:t>ovens § 38</w:t>
      </w:r>
      <w:r w:rsidR="000A6302">
        <w:t xml:space="preserve"> r, stk. 1, ønskes kompetencen delegeret til </w:t>
      </w:r>
      <w:r w:rsidR="00932617">
        <w:t>DSB</w:t>
      </w:r>
      <w:r w:rsidR="000A6302">
        <w:t>, i forbindelse med</w:t>
      </w:r>
      <w:r w:rsidR="00932617">
        <w:t xml:space="preserve"> etablering af ny infrastrukturbanegård i Høje-Taastrup. </w:t>
      </w:r>
      <w:r w:rsidR="000A6302">
        <w:t xml:space="preserve"> </w:t>
      </w:r>
    </w:p>
    <w:p w14:paraId="484C4088" w14:textId="77777777" w:rsidR="00CF7B46" w:rsidRDefault="00CF7B46" w:rsidP="00CF7B46">
      <w:pPr>
        <w:pStyle w:val="Sluthilsen1"/>
        <w:spacing w:before="0" w:line="240" w:lineRule="auto"/>
      </w:pPr>
      <w:r>
        <w:t xml:space="preserve">Høringsmaterialet vil blive gjort tilgængeligt på </w:t>
      </w:r>
      <w:hyperlink r:id="rId8" w:history="1">
        <w:r>
          <w:rPr>
            <w:rStyle w:val="Hyperlink"/>
          </w:rPr>
          <w:t>www.høringsportalen.dk</w:t>
        </w:r>
      </w:hyperlink>
      <w:r>
        <w:t xml:space="preserve">. </w:t>
      </w:r>
      <w:r>
        <w:br/>
      </w:r>
    </w:p>
    <w:p w14:paraId="30548E0E" w14:textId="6E7DAD3E" w:rsidR="00CF7B46" w:rsidRDefault="00CF7B46" w:rsidP="00CF7B46">
      <w:pPr>
        <w:pStyle w:val="Sluthilsen1"/>
        <w:spacing w:before="0" w:line="240" w:lineRule="auto"/>
      </w:pPr>
      <w:r>
        <w:t xml:space="preserve">Transportministeriet skal venligst bede om eventuelle bemærkninger </w:t>
      </w:r>
      <w:r>
        <w:rPr>
          <w:b/>
        </w:rPr>
        <w:t xml:space="preserve">senest den </w:t>
      </w:r>
      <w:r w:rsidR="00B00695">
        <w:rPr>
          <w:b/>
        </w:rPr>
        <w:t>22. februar</w:t>
      </w:r>
      <w:bookmarkStart w:id="4" w:name="_GoBack"/>
      <w:bookmarkEnd w:id="4"/>
      <w:r w:rsidR="00932617">
        <w:rPr>
          <w:b/>
        </w:rPr>
        <w:t xml:space="preserve"> </w:t>
      </w:r>
      <w:r w:rsidR="00040E24">
        <w:rPr>
          <w:b/>
        </w:rPr>
        <w:t xml:space="preserve">2022. </w:t>
      </w:r>
      <w:r>
        <w:rPr>
          <w:color w:val="FF0000"/>
        </w:rPr>
        <w:br/>
      </w:r>
    </w:p>
    <w:p w14:paraId="36DA7119" w14:textId="77777777" w:rsidR="00CF7B46" w:rsidRDefault="00CF7B46" w:rsidP="00CF7B46">
      <w:pPr>
        <w:pStyle w:val="Sluthilsen1"/>
        <w:spacing w:before="0" w:line="240" w:lineRule="auto"/>
        <w:rPr>
          <w:color w:val="FF0000"/>
        </w:rPr>
      </w:pPr>
      <w:r>
        <w:t xml:space="preserve">Høringssvar bedes sendt til </w:t>
      </w:r>
      <w:hyperlink r:id="rId9" w:history="1">
        <w:r w:rsidR="00932617" w:rsidRPr="00AD3A77">
          <w:rPr>
            <w:rStyle w:val="Hyperlink"/>
          </w:rPr>
          <w:t>ama@trm.dk</w:t>
        </w:r>
      </w:hyperlink>
      <w:r>
        <w:t xml:space="preserve"> og </w:t>
      </w:r>
      <w:hyperlink r:id="rId10" w:history="1">
        <w:r w:rsidRPr="004D3AFB">
          <w:rPr>
            <w:rStyle w:val="Hyperlink"/>
          </w:rPr>
          <w:t>trm@trm.dk</w:t>
        </w:r>
      </w:hyperlink>
      <w:r w:rsidR="00932617">
        <w:t xml:space="preserve"> med henvisning til 2022-364</w:t>
      </w:r>
      <w:r>
        <w:t>.</w:t>
      </w:r>
    </w:p>
    <w:p w14:paraId="7531A6E4" w14:textId="77777777" w:rsidR="00CF7B46" w:rsidRDefault="00CF7B46" w:rsidP="00CF7B46">
      <w:pPr>
        <w:pStyle w:val="Sluthilsen1"/>
        <w:spacing w:before="0" w:line="240" w:lineRule="auto"/>
        <w:rPr>
          <w:color w:val="FF0000"/>
        </w:rPr>
      </w:pPr>
    </w:p>
    <w:p w14:paraId="0CDC7EBA" w14:textId="77777777" w:rsidR="00CF7B46" w:rsidRDefault="00CF7B46" w:rsidP="00CF7B46">
      <w:pPr>
        <w:pStyle w:val="Sluthilsen1"/>
        <w:spacing w:before="0" w:line="240" w:lineRule="auto"/>
      </w:pPr>
      <w:r>
        <w:t>Til orientering vedhæftes fortegnelse over de myndigheder, organisationer mv., der høres over udkastet.</w:t>
      </w:r>
      <w:r>
        <w:br/>
      </w:r>
    </w:p>
    <w:p w14:paraId="01F66FD4" w14:textId="77777777" w:rsidR="009467E2" w:rsidRDefault="00CF7B46" w:rsidP="000A6302">
      <w:r>
        <w:t>Spørgsmål vedrørende høringen kan stilles til A</w:t>
      </w:r>
      <w:r w:rsidR="00932617">
        <w:t>malie Aggerholm</w:t>
      </w:r>
      <w:r>
        <w:t xml:space="preserve"> på mail </w:t>
      </w:r>
      <w:hyperlink r:id="rId11" w:history="1">
        <w:r w:rsidR="00932617" w:rsidRPr="00AD3A77">
          <w:rPr>
            <w:rStyle w:val="Hyperlink"/>
            <w:rFonts w:asciiTheme="minorHAnsi" w:hAnsiTheme="minorHAnsi"/>
          </w:rPr>
          <w:t>ama@trm.dk</w:t>
        </w:r>
      </w:hyperlink>
      <w:r w:rsidR="009467E2">
        <w:t xml:space="preserve"> og telefon 20 45 97 81</w:t>
      </w:r>
      <w:r>
        <w:t>.</w:t>
      </w:r>
      <w:bookmarkStart w:id="5" w:name="Sluthilsen"/>
    </w:p>
    <w:p w14:paraId="662CCBB7" w14:textId="77777777" w:rsidR="000A6302" w:rsidRDefault="00252317" w:rsidP="000A6302"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  <w:bookmarkEnd w:id="5"/>
    </w:p>
    <w:p w14:paraId="5F90120F" w14:textId="77777777" w:rsidR="00DB558C" w:rsidRDefault="00CF7B46" w:rsidP="000A6302">
      <w:pPr>
        <w:pStyle w:val="Sluthilsen"/>
      </w:pPr>
      <w:r>
        <w:t>A</w:t>
      </w:r>
      <w:r w:rsidR="009467E2">
        <w:t>malie Aggerholm</w:t>
      </w:r>
    </w:p>
    <w:sectPr w:rsidR="00DB558C" w:rsidSect="00A32AD7">
      <w:headerReference w:type="default" r:id="rId12"/>
      <w:headerReference w:type="first" r:id="rId13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BF82" w14:textId="77777777" w:rsidR="00BF3B7E" w:rsidRDefault="00BF3B7E" w:rsidP="00A56EBB">
      <w:pPr>
        <w:spacing w:line="240" w:lineRule="auto"/>
      </w:pPr>
      <w:r>
        <w:separator/>
      </w:r>
    </w:p>
  </w:endnote>
  <w:endnote w:type="continuationSeparator" w:id="0">
    <w:p w14:paraId="63383F1A" w14:textId="77777777" w:rsidR="00BF3B7E" w:rsidRDefault="00BF3B7E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177D" w14:textId="77777777" w:rsidR="00BF3B7E" w:rsidRDefault="00BF3B7E" w:rsidP="00A56EBB">
      <w:pPr>
        <w:spacing w:line="240" w:lineRule="auto"/>
      </w:pPr>
      <w:r>
        <w:separator/>
      </w:r>
    </w:p>
  </w:footnote>
  <w:footnote w:type="continuationSeparator" w:id="0">
    <w:p w14:paraId="705CB5E3" w14:textId="77777777" w:rsidR="00BF3B7E" w:rsidRDefault="00BF3B7E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14:paraId="4EAFC709" w14:textId="77777777" w:rsidTr="00A32AD7">
      <w:trPr>
        <w:trHeight w:hRule="exact" w:val="794"/>
      </w:trPr>
      <w:tc>
        <w:tcPr>
          <w:tcW w:w="6521" w:type="dxa"/>
        </w:tcPr>
        <w:p w14:paraId="4B903227" w14:textId="77777777" w:rsidR="00D0532D" w:rsidRDefault="00D0532D" w:rsidP="00630E97">
          <w:pPr>
            <w:pStyle w:val="Billedfelt"/>
          </w:pPr>
          <w:bookmarkStart w:id="6" w:name="Logo_Side2" w:colFirst="1" w:colLast="1"/>
        </w:p>
      </w:tc>
      <w:tc>
        <w:tcPr>
          <w:tcW w:w="3402" w:type="dxa"/>
        </w:tcPr>
        <w:p w14:paraId="75E0DDF4" w14:textId="77777777"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2D400" wp14:editId="79EBDD89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14:paraId="330299ED" w14:textId="77777777" w:rsidTr="00B06CE9">
      <w:trPr>
        <w:trHeight w:hRule="exact" w:val="680"/>
      </w:trPr>
      <w:tc>
        <w:tcPr>
          <w:tcW w:w="6521" w:type="dxa"/>
          <w:vAlign w:val="bottom"/>
        </w:tcPr>
        <w:p w14:paraId="4873859A" w14:textId="77777777" w:rsidR="00B06CE9" w:rsidRDefault="00B06CE9" w:rsidP="00B06CE9">
          <w:bookmarkStart w:id="7" w:name="Sidetal" w:colFirst="1" w:colLast="1"/>
          <w:bookmarkEnd w:id="6"/>
        </w:p>
      </w:tc>
      <w:tc>
        <w:tcPr>
          <w:tcW w:w="3402" w:type="dxa"/>
          <w:vAlign w:val="bottom"/>
        </w:tcPr>
        <w:p w14:paraId="12D93CEA" w14:textId="77777777"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932617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932617">
            <w:t>2</w:t>
          </w:r>
          <w:r w:rsidR="005E5363">
            <w:fldChar w:fldCharType="end"/>
          </w:r>
        </w:p>
      </w:tc>
    </w:tr>
    <w:tr w:rsidR="00B06CE9" w14:paraId="5BDE6792" w14:textId="77777777" w:rsidTr="00B06CE9">
      <w:trPr>
        <w:trHeight w:hRule="exact" w:val="397"/>
      </w:trPr>
      <w:tc>
        <w:tcPr>
          <w:tcW w:w="6521" w:type="dxa"/>
          <w:vAlign w:val="bottom"/>
        </w:tcPr>
        <w:p w14:paraId="05D7E66D" w14:textId="77777777" w:rsidR="00B06CE9" w:rsidRDefault="00B06CE9" w:rsidP="00B06CE9">
          <w:bookmarkStart w:id="8" w:name="AfstandEfterSidehoved2" w:colFirst="1" w:colLast="1"/>
          <w:bookmarkEnd w:id="7"/>
        </w:p>
      </w:tc>
      <w:tc>
        <w:tcPr>
          <w:tcW w:w="3402" w:type="dxa"/>
          <w:vAlign w:val="bottom"/>
        </w:tcPr>
        <w:p w14:paraId="46AFA875" w14:textId="77777777" w:rsidR="00B06CE9" w:rsidRPr="00B06CE9" w:rsidRDefault="00B06CE9" w:rsidP="0027154C">
          <w:pPr>
            <w:pStyle w:val="Sidenummerering"/>
          </w:pPr>
        </w:p>
      </w:tc>
    </w:tr>
    <w:bookmarkEnd w:id="8"/>
  </w:tbl>
  <w:p w14:paraId="7E38286C" w14:textId="77777777"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14:paraId="69655CEF" w14:textId="77777777" w:rsidTr="00A32AD7">
      <w:trPr>
        <w:trHeight w:hRule="exact" w:val="794"/>
      </w:trPr>
      <w:tc>
        <w:tcPr>
          <w:tcW w:w="6520" w:type="dxa"/>
        </w:tcPr>
        <w:p w14:paraId="311A77D1" w14:textId="77777777" w:rsidR="00B06CE9" w:rsidRPr="00630E97" w:rsidRDefault="00B06CE9" w:rsidP="00630E97">
          <w:pPr>
            <w:pStyle w:val="Billedfelt"/>
          </w:pPr>
          <w:bookmarkStart w:id="9" w:name="Logo_Side1" w:colFirst="1" w:colLast="1"/>
          <w:bookmarkStart w:id="10" w:name="AfstandHøjre_Logo1" w:colFirst="0" w:colLast="0"/>
        </w:p>
      </w:tc>
      <w:tc>
        <w:tcPr>
          <w:tcW w:w="3402" w:type="dxa"/>
        </w:tcPr>
        <w:p w14:paraId="5F7367E3" w14:textId="77777777"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89ED34B" wp14:editId="301CCE45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9"/>
  <w:bookmarkEnd w:id="10"/>
  <w:p w14:paraId="70AB251F" w14:textId="77777777"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C2207BA" wp14:editId="208F6288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14:paraId="6DBC105C" w14:textId="77777777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14:paraId="37C3CDD4" w14:textId="77777777"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1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14:paraId="5C0399E8" w14:textId="77777777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62CC8B29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2" w:name="AfstandFørDato" w:colFirst="0" w:colLast="0"/>
                                <w:bookmarkEnd w:id="11"/>
                              </w:p>
                            </w:tc>
                          </w:tr>
                          <w:tr w:rsidR="00A32AD7" w14:paraId="1B159860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11343658" w14:textId="77777777" w:rsidR="00A32AD7" w:rsidRDefault="008F4537" w:rsidP="00447719">
                                <w:pPr>
                                  <w:pStyle w:val="Template-Adresse"/>
                                </w:pPr>
                                <w:bookmarkStart w:id="13" w:name="MinisterienavnDK" w:colFirst="0" w:colLast="0"/>
                                <w:bookmarkEnd w:id="12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14:paraId="24E7B0E0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26835C84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Adresse" w:colFirst="0" w:colLast="0"/>
                                <w:bookmarkEnd w:id="13"/>
                                <w:r>
                                  <w:t>Frederiksholms Kanal 27 F</w:t>
                                </w:r>
                              </w:p>
                              <w:p w14:paraId="1880EBED" w14:textId="77777777"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5" w:name="trlKøbenhavn"/>
                                <w:r>
                                  <w:t>København</w:t>
                                </w:r>
                                <w:bookmarkEnd w:id="15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14:paraId="330C7CEA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677949AE" w14:textId="77777777" w:rsidR="00A32AD7" w:rsidRDefault="00A32AD7" w:rsidP="00447719">
                                <w:pPr>
                                  <w:pStyle w:val="Template-Adresse"/>
                                </w:pPr>
                                <w:bookmarkStart w:id="16" w:name="AfstandFørTelefon" w:colFirst="0" w:colLast="0"/>
                                <w:bookmarkEnd w:id="14"/>
                              </w:p>
                            </w:tc>
                          </w:tr>
                          <w:tr w:rsidR="00447719" w14:paraId="6962AC3A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0120FBA5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trlTelefon"/>
                                <w:bookmarkStart w:id="18" w:name="Telefon" w:colFirst="0" w:colLast="0"/>
                                <w:bookmarkEnd w:id="16"/>
                                <w:r>
                                  <w:t>Telefon</w:t>
                                </w:r>
                                <w:bookmarkEnd w:id="17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14:paraId="109AAE48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09760B43" w14:textId="77777777" w:rsidR="00A32AD7" w:rsidRDefault="00A32AD7" w:rsidP="00A32AD7">
                                <w:pPr>
                                  <w:pStyle w:val="Template-Adresse"/>
                                </w:pPr>
                                <w:bookmarkStart w:id="19" w:name="Mail_Web" w:colFirst="0" w:colLast="0"/>
                                <w:bookmarkEnd w:id="18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14:paraId="004BDB30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191CC8B1" w14:textId="77777777"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9"/>
                        </w:tbl>
                        <w:p w14:paraId="79246C58" w14:textId="77777777"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207BA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14:paraId="6DBC105C" w14:textId="77777777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14:paraId="37C3CDD4" w14:textId="77777777" w:rsidR="00447719" w:rsidRPr="00447719" w:rsidRDefault="008F4537" w:rsidP="00A32AD7">
                          <w:pPr>
                            <w:pStyle w:val="Ministernavn"/>
                          </w:pPr>
                          <w:bookmarkStart w:id="20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14:paraId="5C0399E8" w14:textId="77777777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62CC8B29" w14:textId="77777777" w:rsidR="00447719" w:rsidRDefault="00447719" w:rsidP="00447719">
                          <w:pPr>
                            <w:pStyle w:val="Template-Adresse"/>
                          </w:pPr>
                          <w:bookmarkStart w:id="21" w:name="AfstandFørDato" w:colFirst="0" w:colLast="0"/>
                          <w:bookmarkEnd w:id="20"/>
                        </w:p>
                      </w:tc>
                    </w:tr>
                    <w:tr w:rsidR="00A32AD7" w14:paraId="1B159860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11343658" w14:textId="77777777" w:rsidR="00A32AD7" w:rsidRDefault="008F4537" w:rsidP="00447719">
                          <w:pPr>
                            <w:pStyle w:val="Template-Adresse"/>
                          </w:pPr>
                          <w:bookmarkStart w:id="22" w:name="MinisterienavnDK" w:colFirst="0" w:colLast="0"/>
                          <w:bookmarkEnd w:id="21"/>
                          <w:r>
                            <w:t>Transportministeriet</w:t>
                          </w:r>
                        </w:p>
                      </w:tc>
                    </w:tr>
                    <w:tr w:rsidR="00447719" w14:paraId="24E7B0E0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26835C84" w14:textId="77777777" w:rsidR="00447719" w:rsidRDefault="00447719" w:rsidP="00447719">
                          <w:pPr>
                            <w:pStyle w:val="Template-Adresse"/>
                          </w:pPr>
                          <w:bookmarkStart w:id="23" w:name="Adresse" w:colFirst="0" w:colLast="0"/>
                          <w:bookmarkEnd w:id="22"/>
                          <w:r>
                            <w:t>Frederiksholms Kanal 27 F</w:t>
                          </w:r>
                        </w:p>
                        <w:p w14:paraId="1880EBED" w14:textId="77777777"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4" w:name="trlKøbenhavn"/>
                          <w:r>
                            <w:t>København</w:t>
                          </w:r>
                          <w:bookmarkEnd w:id="24"/>
                          <w:r>
                            <w:t xml:space="preserve"> K</w:t>
                          </w:r>
                        </w:p>
                      </w:tc>
                    </w:tr>
                    <w:tr w:rsidR="00A32AD7" w14:paraId="330C7CEA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677949AE" w14:textId="77777777" w:rsidR="00A32AD7" w:rsidRDefault="00A32AD7" w:rsidP="00447719">
                          <w:pPr>
                            <w:pStyle w:val="Template-Adresse"/>
                          </w:pPr>
                          <w:bookmarkStart w:id="25" w:name="AfstandFørTelefon" w:colFirst="0" w:colLast="0"/>
                          <w:bookmarkEnd w:id="23"/>
                        </w:p>
                      </w:tc>
                    </w:tr>
                    <w:tr w:rsidR="00447719" w14:paraId="6962AC3A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14:paraId="0120FBA5" w14:textId="77777777" w:rsidR="00447719" w:rsidRDefault="00447719" w:rsidP="00447719">
                          <w:pPr>
                            <w:pStyle w:val="Template-Adresse"/>
                          </w:pPr>
                          <w:bookmarkStart w:id="26" w:name="trlTelefon"/>
                          <w:bookmarkStart w:id="27" w:name="Telefon" w:colFirst="0" w:colLast="0"/>
                          <w:bookmarkEnd w:id="25"/>
                          <w:r>
                            <w:t>Telefon</w:t>
                          </w:r>
                          <w:bookmarkEnd w:id="26"/>
                          <w:r>
                            <w:t xml:space="preserve"> 41 71 27 00</w:t>
                          </w:r>
                        </w:p>
                      </w:tc>
                    </w:tr>
                    <w:tr w:rsidR="00A32AD7" w14:paraId="109AAE48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14:paraId="09760B43" w14:textId="77777777" w:rsidR="00A32AD7" w:rsidRDefault="00A32AD7" w:rsidP="00A32AD7">
                          <w:pPr>
                            <w:pStyle w:val="Template-Adresse"/>
                          </w:pPr>
                          <w:bookmarkStart w:id="28" w:name="Mail_Web" w:colFirst="0" w:colLast="0"/>
                          <w:bookmarkEnd w:id="27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14:paraId="004BDB30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14:paraId="191CC8B1" w14:textId="77777777"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8"/>
                  </w:tbl>
                  <w:p w14:paraId="79246C58" w14:textId="77777777"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464C"/>
    <w:multiLevelType w:val="hybridMultilevel"/>
    <w:tmpl w:val="2976E338"/>
    <w:lvl w:ilvl="0" w:tplc="6A9C3DE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A"/>
    <w:rsid w:val="00016421"/>
    <w:rsid w:val="00040E24"/>
    <w:rsid w:val="00047055"/>
    <w:rsid w:val="00055044"/>
    <w:rsid w:val="00061AE8"/>
    <w:rsid w:val="000738A0"/>
    <w:rsid w:val="000A6302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A1309"/>
    <w:rsid w:val="001B50E3"/>
    <w:rsid w:val="001B7A1E"/>
    <w:rsid w:val="001C5895"/>
    <w:rsid w:val="001D31D5"/>
    <w:rsid w:val="001E4B9B"/>
    <w:rsid w:val="001E69D1"/>
    <w:rsid w:val="00214622"/>
    <w:rsid w:val="00226B28"/>
    <w:rsid w:val="00252317"/>
    <w:rsid w:val="0025719F"/>
    <w:rsid w:val="0027154C"/>
    <w:rsid w:val="00272169"/>
    <w:rsid w:val="00277ADB"/>
    <w:rsid w:val="002A662A"/>
    <w:rsid w:val="002C33C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83EB6"/>
    <w:rsid w:val="00387DD9"/>
    <w:rsid w:val="00392741"/>
    <w:rsid w:val="003B3C77"/>
    <w:rsid w:val="003B5BFF"/>
    <w:rsid w:val="003C6EF1"/>
    <w:rsid w:val="003E275F"/>
    <w:rsid w:val="004002F2"/>
    <w:rsid w:val="004108B9"/>
    <w:rsid w:val="00411AAE"/>
    <w:rsid w:val="00421E8A"/>
    <w:rsid w:val="00441A40"/>
    <w:rsid w:val="00447719"/>
    <w:rsid w:val="004C570F"/>
    <w:rsid w:val="004F5D4A"/>
    <w:rsid w:val="00530A37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42657"/>
    <w:rsid w:val="00680C90"/>
    <w:rsid w:val="006A1325"/>
    <w:rsid w:val="006C74DE"/>
    <w:rsid w:val="00702228"/>
    <w:rsid w:val="00723CCD"/>
    <w:rsid w:val="007302E0"/>
    <w:rsid w:val="00730564"/>
    <w:rsid w:val="00745286"/>
    <w:rsid w:val="0075023E"/>
    <w:rsid w:val="00752F78"/>
    <w:rsid w:val="00763319"/>
    <w:rsid w:val="00766FAD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43B6"/>
    <w:rsid w:val="008826F1"/>
    <w:rsid w:val="00885CFB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32617"/>
    <w:rsid w:val="00936696"/>
    <w:rsid w:val="009467E2"/>
    <w:rsid w:val="009924A6"/>
    <w:rsid w:val="00996311"/>
    <w:rsid w:val="009978E9"/>
    <w:rsid w:val="00997E41"/>
    <w:rsid w:val="009A3416"/>
    <w:rsid w:val="009A37B2"/>
    <w:rsid w:val="009A50EF"/>
    <w:rsid w:val="009B3011"/>
    <w:rsid w:val="009D503E"/>
    <w:rsid w:val="009D6F99"/>
    <w:rsid w:val="009E0D9C"/>
    <w:rsid w:val="009E23E8"/>
    <w:rsid w:val="009F2D78"/>
    <w:rsid w:val="00A02DFA"/>
    <w:rsid w:val="00A15007"/>
    <w:rsid w:val="00A2528E"/>
    <w:rsid w:val="00A32AD7"/>
    <w:rsid w:val="00A446E1"/>
    <w:rsid w:val="00A519EC"/>
    <w:rsid w:val="00A56EBB"/>
    <w:rsid w:val="00A619E9"/>
    <w:rsid w:val="00AA4679"/>
    <w:rsid w:val="00AA46DD"/>
    <w:rsid w:val="00AC31B2"/>
    <w:rsid w:val="00AE70A1"/>
    <w:rsid w:val="00B00695"/>
    <w:rsid w:val="00B06CE9"/>
    <w:rsid w:val="00B13569"/>
    <w:rsid w:val="00B22A5F"/>
    <w:rsid w:val="00B24EB5"/>
    <w:rsid w:val="00B47A86"/>
    <w:rsid w:val="00B532FA"/>
    <w:rsid w:val="00B56580"/>
    <w:rsid w:val="00B67017"/>
    <w:rsid w:val="00B70451"/>
    <w:rsid w:val="00B71325"/>
    <w:rsid w:val="00B7452A"/>
    <w:rsid w:val="00B85E8E"/>
    <w:rsid w:val="00BC0EC1"/>
    <w:rsid w:val="00BC333A"/>
    <w:rsid w:val="00BD0EE0"/>
    <w:rsid w:val="00BE543C"/>
    <w:rsid w:val="00BF3B7E"/>
    <w:rsid w:val="00C0593A"/>
    <w:rsid w:val="00C16ECB"/>
    <w:rsid w:val="00C21C9A"/>
    <w:rsid w:val="00C34A5A"/>
    <w:rsid w:val="00C454FD"/>
    <w:rsid w:val="00C671D3"/>
    <w:rsid w:val="00C736C6"/>
    <w:rsid w:val="00C86BD1"/>
    <w:rsid w:val="00CC2050"/>
    <w:rsid w:val="00CC4256"/>
    <w:rsid w:val="00CE13B2"/>
    <w:rsid w:val="00CF7B46"/>
    <w:rsid w:val="00D0532D"/>
    <w:rsid w:val="00D1462B"/>
    <w:rsid w:val="00D2294D"/>
    <w:rsid w:val="00D353DA"/>
    <w:rsid w:val="00D442B4"/>
    <w:rsid w:val="00D56605"/>
    <w:rsid w:val="00D6337C"/>
    <w:rsid w:val="00D82682"/>
    <w:rsid w:val="00D84AC5"/>
    <w:rsid w:val="00D946E8"/>
    <w:rsid w:val="00D94B80"/>
    <w:rsid w:val="00DA1B24"/>
    <w:rsid w:val="00DB558C"/>
    <w:rsid w:val="00DC5B8A"/>
    <w:rsid w:val="00E26199"/>
    <w:rsid w:val="00E276BA"/>
    <w:rsid w:val="00E36825"/>
    <w:rsid w:val="00E54781"/>
    <w:rsid w:val="00E56E39"/>
    <w:rsid w:val="00E74E0F"/>
    <w:rsid w:val="00EA02BA"/>
    <w:rsid w:val="00EA2DFA"/>
    <w:rsid w:val="00EC7CF6"/>
    <w:rsid w:val="00F068EC"/>
    <w:rsid w:val="00F47FD8"/>
    <w:rsid w:val="00F82925"/>
    <w:rsid w:val="00F85274"/>
    <w:rsid w:val="00F96D54"/>
    <w:rsid w:val="00FA6734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AF35E"/>
  <w15:docId w15:val="{CD9AD83A-772B-4F88-B2AE-E8D71DB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  <w:style w:type="paragraph" w:customStyle="1" w:styleId="Normal-medluft">
    <w:name w:val="Normal - med luft"/>
    <w:basedOn w:val="Normal"/>
    <w:rsid w:val="00CF7B46"/>
    <w:rPr>
      <w:rFonts w:ascii="Georgia" w:hAnsi="Georgia"/>
    </w:rPr>
  </w:style>
  <w:style w:type="paragraph" w:customStyle="1" w:styleId="Sluthilsen1">
    <w:name w:val="Sluthilsen1"/>
    <w:basedOn w:val="Normal"/>
    <w:rsid w:val="00CF7B46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26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26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2617"/>
    <w:rPr>
      <w:rFonts w:eastAsiaTheme="minorEastAs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26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2617"/>
    <w:rPr>
      <w:rFonts w:eastAsiaTheme="minorEastAs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m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efeea61b46143af960b2ae7cae52fc1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3DB3-E44E-4A5A-ADF5-AEC8D3C4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fefeea61b46143af960b2ae7cae52fc1.dotx</Template>
  <TotalTime>24</TotalTime>
  <Pages>1</Pages>
  <Words>225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Amalie  Aggerholm</cp:lastModifiedBy>
  <cp:revision>9</cp:revision>
  <dcterms:created xsi:type="dcterms:W3CDTF">2021-12-09T11:47:00Z</dcterms:created>
  <dcterms:modified xsi:type="dcterms:W3CDTF">2022-02-01T11:39:00Z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