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0E924" w14:textId="77777777" w:rsidR="00D510C1" w:rsidRPr="00D765B9" w:rsidRDefault="00D765B9">
      <w:bookmarkStart w:id="0" w:name="_GoBack"/>
      <w:bookmarkEnd w:id="0"/>
      <w:r>
        <w:rPr>
          <w:noProof/>
        </w:rPr>
        <w:drawing>
          <wp:anchor distT="0" distB="0" distL="114300" distR="114300" simplePos="0" relativeHeight="251658240" behindDoc="0" locked="0" layoutInCell="1" allowOverlap="1" wp14:anchorId="6BA8BE2D" wp14:editId="4394C4B3">
            <wp:simplePos x="0" y="0"/>
            <wp:positionH relativeFrom="margin">
              <wp:align>left</wp:align>
            </wp:positionH>
            <wp:positionV relativeFrom="page">
              <wp:posOffset>512445</wp:posOffset>
            </wp:positionV>
            <wp:extent cx="1544400" cy="497672"/>
            <wp:effectExtent l="0" t="0" r="0" b="0"/>
            <wp:wrapNone/>
            <wp:docPr id="3" name="MSF_LOGO_20230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400" cy="497672"/>
                    </a:xfrm>
                    <a:prstGeom prst="rect">
                      <a:avLst/>
                    </a:prstGeom>
                  </pic:spPr>
                </pic:pic>
              </a:graphicData>
            </a:graphic>
            <wp14:sizeRelH relativeFrom="margin">
              <wp14:pctWidth>0</wp14:pctWidth>
            </wp14:sizeRelH>
            <wp14:sizeRelV relativeFrom="margin">
              <wp14:pctHeight>0</wp14:pctHeight>
            </wp14:sizeRelV>
          </wp:anchor>
        </w:drawing>
      </w:r>
    </w:p>
    <w:p w14:paraId="2CCCDC6D" w14:textId="3D0978B8" w:rsidR="00D510C1" w:rsidRPr="006902FE" w:rsidRDefault="0047639E">
      <w:pPr>
        <w:pStyle w:val="Adresse"/>
        <w:framePr w:wrap="notBeside" w:x="1129" w:y="2377"/>
      </w:pPr>
      <w:sdt>
        <w:sdtPr>
          <w:rPr>
            <w:lang w:val="en-US"/>
          </w:rPr>
          <w:alias w:val="(Dokument, Modtager) Navn 1"/>
          <w:id w:val="-1263521459"/>
          <w:placeholder>
            <w:docPart w:val="A4E76BEC1E4346F3A174853FEF3E820F"/>
          </w:placeholder>
          <w:dataBinding w:prefixMappings="xmlns:ns0='Captia'" w:xpath="/ns0:Root[1]/ns0:record/ns0:parties/ns0:party[@role='Modtager']/ns0:Content[@id='name:name1']/ns0:Value[1]" w:storeItemID="{00000000-0000-0000-0000-000000000000}"/>
          <w:text/>
        </w:sdtPr>
        <w:sdtEndPr/>
        <w:sdtContent/>
      </w:sdt>
      <w:r w:rsidR="00180BC2" w:rsidRPr="006902FE">
        <w:t xml:space="preserve">Til </w:t>
      </w:r>
      <w:r w:rsidR="00072D9A">
        <w:t>Budget- og regnskabsudvalget</w:t>
      </w:r>
    </w:p>
    <w:p w14:paraId="4A310CFA" w14:textId="77777777" w:rsidR="00D510C1" w:rsidRPr="006902FE" w:rsidRDefault="00D510C1">
      <w:pPr>
        <w:pStyle w:val="Adresse"/>
        <w:framePr w:wrap="notBeside" w:x="1129" w:y="2377"/>
      </w:pPr>
    </w:p>
    <w:p w14:paraId="56CBA251" w14:textId="77777777" w:rsidR="00D510C1" w:rsidRPr="00180BC2" w:rsidRDefault="00D510C1">
      <w:pPr>
        <w:pStyle w:val="Adresse"/>
        <w:framePr w:wrap="notBeside" w:x="1129" w:y="2377"/>
      </w:pPr>
    </w:p>
    <w:p w14:paraId="5D1EF2E9" w14:textId="77777777" w:rsidR="00D510C1" w:rsidRPr="00180BC2" w:rsidRDefault="00D510C1" w:rsidP="00F77E0A">
      <w:pPr>
        <w:pStyle w:val="TypografiAdresse12pkt"/>
        <w:framePr w:h="301" w:hRule="exact" w:wrap="around" w:x="1129" w:y="1909"/>
      </w:pPr>
    </w:p>
    <w:p w14:paraId="0759CDA8" w14:textId="77777777" w:rsidR="0091262E" w:rsidRPr="00180BC2" w:rsidRDefault="0091262E" w:rsidP="00D765B9">
      <w:pPr>
        <w:pStyle w:val="KolofonCommon8pt"/>
        <w:framePr w:w="2268" w:h="3606" w:hRule="exact" w:wrap="around" w:vAnchor="page" w:hAnchor="page" w:x="8790" w:y="395"/>
      </w:pPr>
    </w:p>
    <w:p w14:paraId="1B3366EC" w14:textId="77777777" w:rsidR="0091262E" w:rsidRPr="00180BC2" w:rsidRDefault="0091262E" w:rsidP="00D765B9">
      <w:pPr>
        <w:pStyle w:val="KolofonCommon8pt"/>
        <w:framePr w:w="2268" w:h="3606" w:hRule="exact" w:wrap="around" w:vAnchor="page" w:hAnchor="page" w:x="8790" w:y="395"/>
      </w:pPr>
    </w:p>
    <w:p w14:paraId="1E002AC0" w14:textId="77777777" w:rsidR="00D765B9" w:rsidRPr="00180BC2" w:rsidRDefault="00D765B9" w:rsidP="00D765B9">
      <w:pPr>
        <w:pStyle w:val="KolofonCommon8pt"/>
        <w:framePr w:w="2268" w:h="3606" w:hRule="exact" w:wrap="around" w:vAnchor="page" w:hAnchor="page" w:x="8790" w:y="395"/>
      </w:pPr>
      <w:r w:rsidRPr="00180BC2">
        <w:t>Slotsholmsgade 10-12</w:t>
      </w:r>
    </w:p>
    <w:p w14:paraId="0774D860" w14:textId="77777777" w:rsidR="00D765B9" w:rsidRPr="00180BC2" w:rsidRDefault="00D765B9" w:rsidP="00D765B9">
      <w:pPr>
        <w:pStyle w:val="KolofonCommon8pt"/>
        <w:framePr w:w="2268" w:h="3606" w:hRule="exact" w:wrap="around" w:vAnchor="page" w:hAnchor="page" w:x="8790" w:y="395"/>
      </w:pPr>
      <w:r w:rsidRPr="00180BC2">
        <w:t>DK-1216 København K</w:t>
      </w:r>
    </w:p>
    <w:p w14:paraId="289D9F70" w14:textId="77777777" w:rsidR="00D765B9" w:rsidRPr="00180BC2" w:rsidRDefault="00D765B9" w:rsidP="00D765B9">
      <w:pPr>
        <w:pStyle w:val="KolofonCommon8pt"/>
        <w:framePr w:w="2268" w:h="3606" w:hRule="exact" w:wrap="around" w:vAnchor="page" w:hAnchor="page" w:x="8790" w:y="395"/>
      </w:pPr>
    </w:p>
    <w:p w14:paraId="41FA46E2" w14:textId="77777777" w:rsidR="00D765B9" w:rsidRPr="00BC49B7" w:rsidRDefault="00D765B9" w:rsidP="00D765B9">
      <w:pPr>
        <w:pStyle w:val="KolofonCommon8pt"/>
        <w:framePr w:w="2268" w:h="3606" w:hRule="exact" w:wrap="around" w:vAnchor="page" w:hAnchor="page" w:x="8790" w:y="395"/>
      </w:pPr>
      <w:r w:rsidRPr="00BC49B7">
        <w:t>T +45 7226 9000</w:t>
      </w:r>
    </w:p>
    <w:p w14:paraId="397E129C" w14:textId="77777777" w:rsidR="00D765B9" w:rsidRPr="00BC49B7" w:rsidRDefault="00D765B9" w:rsidP="00D765B9">
      <w:pPr>
        <w:pStyle w:val="KolofonCommon8pt"/>
        <w:framePr w:w="2268" w:h="3606" w:hRule="exact" w:wrap="around" w:vAnchor="page" w:hAnchor="page" w:x="8790" w:y="395"/>
      </w:pPr>
      <w:r w:rsidRPr="00BC49B7">
        <w:t xml:space="preserve">M </w:t>
      </w:r>
      <w:hyperlink r:id="rId12" w:history="1">
        <w:r w:rsidRPr="00BC49B7">
          <w:t>sum@sum.dk</w:t>
        </w:r>
      </w:hyperlink>
      <w:r w:rsidRPr="00BC49B7">
        <w:t xml:space="preserve"> </w:t>
      </w:r>
    </w:p>
    <w:p w14:paraId="349CC197" w14:textId="77777777" w:rsidR="00D765B9" w:rsidRPr="002D6939" w:rsidRDefault="00D765B9" w:rsidP="00D765B9">
      <w:pPr>
        <w:pStyle w:val="KolofonCommon8pt"/>
        <w:framePr w:w="2268" w:h="3606" w:hRule="exact" w:wrap="around" w:vAnchor="page" w:hAnchor="page" w:x="8790" w:y="395"/>
      </w:pPr>
      <w:r w:rsidRPr="002D6939">
        <w:t xml:space="preserve">W </w:t>
      </w:r>
      <w:hyperlink r:id="rId13" w:history="1">
        <w:r w:rsidRPr="002D6939">
          <w:t>sum.dk</w:t>
        </w:r>
      </w:hyperlink>
      <w:r w:rsidRPr="002D6939">
        <w:t xml:space="preserve"> </w:t>
      </w:r>
    </w:p>
    <w:p w14:paraId="7CBB8C4D" w14:textId="77777777" w:rsidR="00D765B9" w:rsidRPr="002D6939" w:rsidRDefault="00D765B9" w:rsidP="00D765B9">
      <w:pPr>
        <w:pStyle w:val="KolofonCommon8pt"/>
        <w:framePr w:w="2268" w:h="3606" w:hRule="exact" w:wrap="around" w:vAnchor="page" w:hAnchor="page" w:x="8790" w:y="395"/>
      </w:pPr>
    </w:p>
    <w:p w14:paraId="42026CFE" w14:textId="77777777" w:rsidR="00D765B9" w:rsidRPr="002D6939" w:rsidRDefault="00D765B9" w:rsidP="00D765B9">
      <w:pPr>
        <w:pStyle w:val="KolofonCommon8pt"/>
        <w:framePr w:w="2268" w:h="3606" w:hRule="exact" w:wrap="around" w:vAnchor="page" w:hAnchor="page" w:x="8790" w:y="395"/>
      </w:pPr>
    </w:p>
    <w:p w14:paraId="721C3266" w14:textId="690854B6" w:rsidR="00A24C13" w:rsidRPr="00180BC2" w:rsidRDefault="00A24C13" w:rsidP="00A24C13">
      <w:pPr>
        <w:pStyle w:val="Template-Dokinfo"/>
        <w:framePr w:w="2268" w:h="3606" w:hRule="exact" w:wrap="around" w:vAnchor="page" w:hAnchor="page" w:x="8790" w:y="395"/>
        <w:rPr>
          <w:rFonts w:asciiTheme="minorHAnsi" w:hAnsiTheme="minorHAnsi" w:cstheme="minorHAnsi"/>
        </w:rPr>
      </w:pPr>
      <w:r w:rsidRPr="00180BC2">
        <w:rPr>
          <w:rFonts w:asciiTheme="minorHAnsi" w:hAnsiTheme="minorHAnsi" w:cstheme="minorHAnsi"/>
        </w:rPr>
        <w:t xml:space="preserve">Dato: </w:t>
      </w:r>
      <w:r w:rsidR="00BC49B7">
        <w:rPr>
          <w:rFonts w:asciiTheme="minorHAnsi" w:hAnsiTheme="minorHAnsi" w:cstheme="minorHAnsi"/>
        </w:rPr>
        <w:t>16</w:t>
      </w:r>
      <w:r w:rsidRPr="0080744A">
        <w:rPr>
          <w:rFonts w:asciiTheme="minorHAnsi" w:hAnsiTheme="minorHAnsi" w:cstheme="minorHAnsi"/>
        </w:rPr>
        <w:fldChar w:fldCharType="begin"/>
      </w:r>
      <w:r w:rsidRPr="0080744A">
        <w:rPr>
          <w:rFonts w:asciiTheme="minorHAnsi" w:hAnsiTheme="minorHAnsi" w:cstheme="minorHAnsi"/>
        </w:rPr>
        <w:instrText xml:space="preserve"> CREATEDATE  \@ "dd-MM-yyyy"  \* MERGEFORMAT </w:instrText>
      </w:r>
      <w:r w:rsidRPr="0080744A">
        <w:rPr>
          <w:rFonts w:asciiTheme="minorHAnsi" w:hAnsiTheme="minorHAnsi" w:cstheme="minorHAnsi"/>
        </w:rPr>
        <w:fldChar w:fldCharType="separate"/>
      </w:r>
      <w:r w:rsidR="00AE4869">
        <w:rPr>
          <w:rFonts w:asciiTheme="minorHAnsi" w:hAnsiTheme="minorHAnsi" w:cstheme="minorHAnsi"/>
          <w:noProof/>
        </w:rPr>
        <w:t>-11-2023</w:t>
      </w:r>
      <w:r w:rsidRPr="0080744A">
        <w:rPr>
          <w:rFonts w:asciiTheme="minorHAnsi" w:hAnsiTheme="minorHAnsi" w:cstheme="minorHAnsi"/>
        </w:rPr>
        <w:fldChar w:fldCharType="end"/>
      </w:r>
    </w:p>
    <w:p w14:paraId="3EC662FF" w14:textId="77777777" w:rsidR="00A24C13" w:rsidRPr="00180BC2" w:rsidRDefault="00A24C13" w:rsidP="00A24C13">
      <w:pPr>
        <w:pStyle w:val="KolofonCommon8pt"/>
        <w:framePr w:w="2268" w:h="3606" w:hRule="exact" w:wrap="around" w:vAnchor="page" w:hAnchor="page" w:x="8790" w:y="395"/>
      </w:pPr>
      <w:r w:rsidRPr="00180BC2">
        <w:t>Enhed: Udgifter</w:t>
      </w:r>
    </w:p>
    <w:p w14:paraId="5BD0B8DC" w14:textId="77777777" w:rsidR="00A24C13" w:rsidRPr="00180BC2" w:rsidRDefault="00A24C13" w:rsidP="00A24C13">
      <w:pPr>
        <w:pStyle w:val="KolofonCommon8pt"/>
        <w:framePr w:w="2268" w:h="3606" w:hRule="exact" w:wrap="around" w:vAnchor="page" w:hAnchor="page" w:x="8790" w:y="395"/>
      </w:pPr>
      <w:r w:rsidRPr="00180BC2">
        <w:t>Sagsbeh.: Henning Elkjær Nielsen</w:t>
      </w:r>
    </w:p>
    <w:p w14:paraId="7150C329" w14:textId="77777777" w:rsidR="00A24C13" w:rsidRPr="000F395C" w:rsidRDefault="00A24C13" w:rsidP="00A24C13">
      <w:pPr>
        <w:pStyle w:val="KolofonCommon8pt"/>
        <w:framePr w:w="2268" w:h="3606" w:hRule="exact" w:wrap="around" w:vAnchor="page" w:hAnchor="page" w:x="8790" w:y="395"/>
      </w:pPr>
      <w:r w:rsidRPr="000F395C">
        <w:t xml:space="preserve">Koordineret med: </w:t>
      </w:r>
    </w:p>
    <w:p w14:paraId="425BE3AC" w14:textId="77777777" w:rsidR="00A24C13" w:rsidRPr="00CF4D31" w:rsidRDefault="00A24C13" w:rsidP="00A24C13">
      <w:pPr>
        <w:pStyle w:val="KolofonCommon8pt"/>
        <w:framePr w:w="2268" w:h="3606" w:hRule="exact" w:wrap="around" w:vAnchor="page" w:hAnchor="page" w:x="8790" w:y="395"/>
      </w:pPr>
      <w:r w:rsidRPr="00CF4D31">
        <w:t>Sagsnr.: 2023 - 5500</w:t>
      </w:r>
    </w:p>
    <w:p w14:paraId="5A3A06FD" w14:textId="77777777" w:rsidR="00E30750" w:rsidRPr="00D765B9" w:rsidRDefault="00A24C13" w:rsidP="00A24C13">
      <w:pPr>
        <w:pStyle w:val="SUMkolofon"/>
        <w:framePr w:wrap="around" w:y="395"/>
        <w:rPr>
          <w:rFonts w:ascii="Calibri" w:hAnsi="Calibri"/>
        </w:rPr>
      </w:pPr>
      <w:r w:rsidRPr="00CF4D31">
        <w:t>Dok. nr.: 47407</w:t>
      </w:r>
    </w:p>
    <w:p w14:paraId="7F2AF904" w14:textId="77777777" w:rsidR="00D510C1" w:rsidRPr="00D765B9" w:rsidRDefault="00D510C1"/>
    <w:p w14:paraId="2E9FF7E1" w14:textId="1F07E378" w:rsidR="00B850A2" w:rsidRPr="00D765B9" w:rsidRDefault="0047639E" w:rsidP="00B850A2">
      <w:pPr>
        <w:pStyle w:val="Overskrift1"/>
      </w:pPr>
      <w:sdt>
        <w:sdtPr>
          <w:rPr>
            <w:bCs/>
            <w:szCs w:val="20"/>
          </w:rPr>
          <w:alias w:val="TITEL"/>
          <w:id w:val="1636986386"/>
          <w:placeholder>
            <w:docPart w:val="BE0400AD4042493DBDB1FF47670C93DB"/>
          </w:placeholder>
          <w:text/>
        </w:sdtPr>
        <w:sdtEndPr/>
        <w:sdtContent>
          <w:r w:rsidR="00072D9A">
            <w:rPr>
              <w:bCs/>
              <w:szCs w:val="20"/>
            </w:rPr>
            <w:t>Høring over udkast til o</w:t>
          </w:r>
          <w:r w:rsidR="00072D9A" w:rsidRPr="00180BC2">
            <w:rPr>
              <w:bCs/>
              <w:szCs w:val="20"/>
            </w:rPr>
            <w:t>rientering nr. 2</w:t>
          </w:r>
          <w:r w:rsidR="00072D9A">
            <w:rPr>
              <w:bCs/>
              <w:szCs w:val="20"/>
            </w:rPr>
            <w:t>6</w:t>
          </w:r>
          <w:r w:rsidR="00072D9A" w:rsidRPr="00180BC2">
            <w:rPr>
              <w:bCs/>
              <w:szCs w:val="20"/>
            </w:rPr>
            <w:t xml:space="preserve"> om ændringer i budget- og regnskabssystem for regioner</w:t>
          </w:r>
        </w:sdtContent>
      </w:sdt>
    </w:p>
    <w:p w14:paraId="49F53C18" w14:textId="4F9CE611" w:rsidR="00B850A2" w:rsidRDefault="00B850A2" w:rsidP="00B850A2"/>
    <w:p w14:paraId="5056E46D" w14:textId="3B2B0159" w:rsidR="00072D9A" w:rsidRPr="005615C1" w:rsidRDefault="00072D9A" w:rsidP="00072D9A">
      <w:r>
        <w:t xml:space="preserve">Indenrigs- og Sundhedsministeriet sender hermed udkast til orientering nr. 26 om ændringer i budget- og regnskabssystem for regioner i høring. </w:t>
      </w:r>
    </w:p>
    <w:p w14:paraId="308602D7" w14:textId="77777777" w:rsidR="00072D9A" w:rsidRDefault="00072D9A" w:rsidP="00072D9A"/>
    <w:p w14:paraId="2027B265" w14:textId="34DA73A0" w:rsidR="00072D9A" w:rsidRDefault="00072D9A" w:rsidP="00072D9A">
      <w:r>
        <w:t xml:space="preserve">Indenrigs- og Sundhedsministeriet skal anmode om at modtage eventuelle høringssvar senest den </w:t>
      </w:r>
      <w:r w:rsidR="00A03092">
        <w:t>30</w:t>
      </w:r>
      <w:r>
        <w:t>. november 2023.</w:t>
      </w:r>
    </w:p>
    <w:p w14:paraId="2DF3A0B0" w14:textId="77777777" w:rsidR="00072D9A" w:rsidRDefault="00072D9A" w:rsidP="00072D9A">
      <w:r>
        <w:t xml:space="preserve"> </w:t>
      </w:r>
    </w:p>
    <w:p w14:paraId="76684B2A" w14:textId="77777777" w:rsidR="00072D9A" w:rsidRDefault="00072D9A" w:rsidP="00072D9A">
      <w:r>
        <w:t xml:space="preserve">Eventuelle høringssvar bedes sendt pr. mail til hen@im.dk med kopi til budregn@im.dk. </w:t>
      </w:r>
    </w:p>
    <w:p w14:paraId="1A187230" w14:textId="77777777" w:rsidR="00072D9A" w:rsidRDefault="00072D9A" w:rsidP="00072D9A"/>
    <w:p w14:paraId="36E14C84" w14:textId="77777777" w:rsidR="00072D9A" w:rsidRDefault="00072D9A" w:rsidP="00072D9A">
      <w:r>
        <w:t xml:space="preserve">Eventuelle spørgsmål til høringen kan rettes til Henning Elkjær Nielsen på </w:t>
      </w:r>
      <w:hyperlink r:id="rId14" w:history="1">
        <w:r w:rsidRPr="00F61234">
          <w:rPr>
            <w:rStyle w:val="Hyperlink"/>
            <w:rFonts w:ascii="Calibri" w:hAnsi="Calibri"/>
          </w:rPr>
          <w:t>hen@im.dk</w:t>
        </w:r>
      </w:hyperlink>
      <w:r>
        <w:t xml:space="preserve">    eller på tlf. 72 28 25 59.</w:t>
      </w:r>
    </w:p>
    <w:p w14:paraId="7C413CD1" w14:textId="77777777" w:rsidR="00072D9A" w:rsidRDefault="00072D9A" w:rsidP="00072D9A"/>
    <w:p w14:paraId="6DC70819" w14:textId="77777777" w:rsidR="00072D9A" w:rsidRDefault="00072D9A" w:rsidP="00072D9A"/>
    <w:p w14:paraId="078E8FC3" w14:textId="77777777" w:rsidR="00072D9A" w:rsidRPr="00A70F4C" w:rsidRDefault="00072D9A" w:rsidP="00072D9A"/>
    <w:p w14:paraId="032DD5E1" w14:textId="77777777" w:rsidR="00072D9A" w:rsidRPr="00D765B9" w:rsidRDefault="00072D9A" w:rsidP="00072D9A">
      <w:pPr>
        <w:pStyle w:val="normalcentreret"/>
      </w:pPr>
      <w:r w:rsidRPr="00A70F4C">
        <w:t xml:space="preserve"> </w:t>
      </w:r>
      <w:r w:rsidRPr="00A70F4C">
        <w:rPr>
          <w:rFonts w:cs="Arial"/>
          <w:szCs w:val="20"/>
        </w:rPr>
        <w:t>Med venlig hilsen</w:t>
      </w:r>
      <w:r w:rsidRPr="00D765B9">
        <w:t xml:space="preserve"> </w:t>
      </w:r>
    </w:p>
    <w:p w14:paraId="1072C865" w14:textId="77777777" w:rsidR="00072D9A" w:rsidRPr="00D765B9" w:rsidRDefault="00072D9A" w:rsidP="00072D9A">
      <w:pPr>
        <w:pStyle w:val="normalcentreret"/>
      </w:pPr>
    </w:p>
    <w:p w14:paraId="1E7E9241" w14:textId="77777777" w:rsidR="00072D9A" w:rsidRPr="00D765B9" w:rsidRDefault="00072D9A" w:rsidP="00072D9A">
      <w:pPr>
        <w:pStyle w:val="normalcentreret"/>
      </w:pPr>
    </w:p>
    <w:p w14:paraId="78BD7DA2" w14:textId="77777777" w:rsidR="00072D9A" w:rsidRPr="00D765B9" w:rsidRDefault="00072D9A" w:rsidP="00072D9A">
      <w:pPr>
        <w:pStyle w:val="normalcentreret"/>
      </w:pPr>
    </w:p>
    <w:p w14:paraId="1889AEA2" w14:textId="77777777" w:rsidR="00072D9A" w:rsidRPr="005615C1" w:rsidRDefault="00072D9A" w:rsidP="00072D9A">
      <w:pPr>
        <w:pStyle w:val="normalcentreret"/>
        <w:rPr>
          <w:rFonts w:cs="Arial"/>
          <w:szCs w:val="20"/>
        </w:rPr>
      </w:pPr>
      <w:r w:rsidRPr="005615C1">
        <w:rPr>
          <w:rFonts w:cs="Arial"/>
          <w:szCs w:val="20"/>
        </w:rPr>
        <w:t>Henning Elkjær Nielsen</w:t>
      </w:r>
    </w:p>
    <w:p w14:paraId="5132E76D" w14:textId="77777777" w:rsidR="00072D9A" w:rsidRPr="00D765B9" w:rsidRDefault="00072D9A" w:rsidP="00B850A2"/>
    <w:p w14:paraId="600F37E3" w14:textId="77777777" w:rsidR="001E2491" w:rsidRPr="00D765B9" w:rsidRDefault="001E2491" w:rsidP="00B850A2"/>
    <w:p w14:paraId="2E843B77" w14:textId="77777777" w:rsidR="00072D9A" w:rsidRDefault="00072D9A">
      <w:pPr>
        <w:suppressAutoHyphens w:val="0"/>
        <w:spacing w:line="240" w:lineRule="auto"/>
      </w:pPr>
      <w:bookmarkStart w:id="1" w:name="mult_start_min_dk"/>
      <w:bookmarkStart w:id="2" w:name="mult_start_dep_dk"/>
      <w:bookmarkStart w:id="3" w:name="mult_start_afd_dk"/>
      <w:bookmarkStart w:id="4" w:name="mult_start_minSu_dk"/>
      <w:bookmarkStart w:id="5" w:name="mult_start_minAe_dk"/>
      <w:r>
        <w:br w:type="page"/>
      </w:r>
    </w:p>
    <w:p w14:paraId="69FA8CED" w14:textId="46D6504B" w:rsidR="00072D9A" w:rsidRDefault="00072D9A" w:rsidP="00072D9A">
      <w:pPr>
        <w:spacing w:line="288" w:lineRule="auto"/>
        <w:rPr>
          <w:rFonts w:ascii="Georgia" w:hAnsi="Georgia"/>
        </w:rPr>
      </w:pPr>
      <w:r>
        <w:rPr>
          <w:b/>
          <w:bCs/>
          <w:szCs w:val="20"/>
        </w:rPr>
        <w:lastRenderedPageBreak/>
        <w:t>Udkast til orientering nr. 26 om ændringer i budget- og regnskabssystem for regioner</w:t>
      </w:r>
    </w:p>
    <w:p w14:paraId="4BFD579C" w14:textId="77777777" w:rsidR="00072D9A" w:rsidRDefault="00072D9A" w:rsidP="00072D9A">
      <w:pPr>
        <w:spacing w:line="288" w:lineRule="auto"/>
      </w:pPr>
    </w:p>
    <w:p w14:paraId="42DFF122" w14:textId="5731D9FA" w:rsidR="00180BC2" w:rsidRDefault="00180BC2" w:rsidP="00180BC2">
      <w:pPr>
        <w:spacing w:line="288" w:lineRule="auto"/>
      </w:pPr>
      <w:r>
        <w:t>Hermed orienteres om ændringer og præciseringer m.v. i bilag 1 til cirkulære nr. 9711 af 9. august 2019 om budget- og regnskabssystem for regioner.</w:t>
      </w:r>
    </w:p>
    <w:p w14:paraId="24326DE2" w14:textId="77777777" w:rsidR="00180BC2" w:rsidRDefault="00180BC2" w:rsidP="00180BC2">
      <w:pPr>
        <w:spacing w:line="288" w:lineRule="auto"/>
        <w:rPr>
          <w:b/>
        </w:rPr>
      </w:pPr>
    </w:p>
    <w:p w14:paraId="3DAE4A59" w14:textId="77777777" w:rsidR="00180BC2" w:rsidRDefault="00180BC2" w:rsidP="00180BC2">
      <w:pPr>
        <w:spacing w:line="288" w:lineRule="auto"/>
        <w:rPr>
          <w:b/>
        </w:rPr>
      </w:pPr>
      <w:r>
        <w:rPr>
          <w:b/>
        </w:rPr>
        <w:t>Ændringer i bilag 1 til cirkulære om budget- og regnskabssystem for regioner:</w:t>
      </w:r>
    </w:p>
    <w:p w14:paraId="62670A9A" w14:textId="77777777" w:rsidR="00180BC2" w:rsidRPr="000C6E01" w:rsidRDefault="00180BC2" w:rsidP="000C6E01">
      <w:pPr>
        <w:ind w:left="360"/>
        <w:rPr>
          <w:b/>
        </w:rPr>
      </w:pPr>
    </w:p>
    <w:p w14:paraId="260EA0B8" w14:textId="177DDE96" w:rsidR="00180BC2" w:rsidRDefault="00180BC2" w:rsidP="00180BC2">
      <w:pPr>
        <w:rPr>
          <w:b/>
        </w:rPr>
      </w:pPr>
      <w:r>
        <w:rPr>
          <w:b/>
        </w:rPr>
        <w:t xml:space="preserve">Kapitel </w:t>
      </w:r>
      <w:r w:rsidR="00951AD2">
        <w:rPr>
          <w:b/>
        </w:rPr>
        <w:t xml:space="preserve">3 og </w:t>
      </w:r>
      <w:r>
        <w:rPr>
          <w:b/>
        </w:rPr>
        <w:t>4</w:t>
      </w:r>
    </w:p>
    <w:p w14:paraId="1A388677" w14:textId="52D0D444" w:rsidR="00180BC2" w:rsidRDefault="00180BC2" w:rsidP="00180BC2">
      <w:pPr>
        <w:rPr>
          <w:u w:val="single"/>
        </w:rPr>
      </w:pPr>
    </w:p>
    <w:p w14:paraId="306C2240" w14:textId="2E671EE9" w:rsidR="00951AD2" w:rsidRDefault="00951AD2" w:rsidP="00180BC2">
      <w:pPr>
        <w:rPr>
          <w:u w:val="single"/>
        </w:rPr>
      </w:pPr>
      <w:r>
        <w:rPr>
          <w:u w:val="single"/>
        </w:rPr>
        <w:t>Hovedkonto 4</w:t>
      </w:r>
    </w:p>
    <w:p w14:paraId="45199C79" w14:textId="6C497296" w:rsidR="00951AD2" w:rsidRDefault="00951AD2" w:rsidP="00BC49B7">
      <w:pPr>
        <w:pStyle w:val="Listeafsnit"/>
        <w:numPr>
          <w:ilvl w:val="0"/>
          <w:numId w:val="25"/>
        </w:numPr>
      </w:pPr>
      <w:bookmarkStart w:id="6" w:name="_Ref150535377"/>
      <w:r w:rsidRPr="002D13D9">
        <w:t>Oprettelse af driftsgruppering 0</w:t>
      </w:r>
      <w:r w:rsidR="00072D9A">
        <w:t>60</w:t>
      </w:r>
      <w:r w:rsidRPr="002D13D9">
        <w:t xml:space="preserve"> på funktion </w:t>
      </w:r>
      <w:r w:rsidRPr="00BC49B7">
        <w:t>4.60.51 Øvrige omkostninger og indtægter</w:t>
      </w:r>
      <w:r w:rsidRPr="002D13D9">
        <w:t xml:space="preserve"> vedr. betaling til eller indtægter fra operatører af ladepunkter</w:t>
      </w:r>
      <w:bookmarkEnd w:id="6"/>
    </w:p>
    <w:p w14:paraId="2B15C788" w14:textId="77777777" w:rsidR="00951AD2" w:rsidRDefault="00951AD2" w:rsidP="00180BC2">
      <w:pPr>
        <w:rPr>
          <w:u w:val="single"/>
        </w:rPr>
      </w:pPr>
    </w:p>
    <w:p w14:paraId="058B51FC" w14:textId="77777777" w:rsidR="00180BC2" w:rsidRDefault="00180BC2" w:rsidP="00180BC2">
      <w:pPr>
        <w:rPr>
          <w:u w:val="single"/>
        </w:rPr>
      </w:pPr>
      <w:r>
        <w:rPr>
          <w:u w:val="single"/>
        </w:rPr>
        <w:t>Hovedkonto 6</w:t>
      </w:r>
    </w:p>
    <w:p w14:paraId="4CD4E05A" w14:textId="77777777" w:rsidR="00D765B9" w:rsidRDefault="00180BC2" w:rsidP="00BC49B7">
      <w:pPr>
        <w:pStyle w:val="Listeafsnit"/>
        <w:numPr>
          <w:ilvl w:val="0"/>
          <w:numId w:val="25"/>
        </w:numPr>
      </w:pPr>
      <w:bookmarkStart w:id="7" w:name="_Ref150433887"/>
      <w:r>
        <w:t xml:space="preserve">Aktuarberegning </w:t>
      </w:r>
      <w:r w:rsidRPr="00BC49B7">
        <w:t>af hensatte forpligtelser vedr. tjenestemandspension</w:t>
      </w:r>
      <w:r w:rsidR="00046ADD" w:rsidRPr="00BC49B7">
        <w:t>er</w:t>
      </w:r>
      <w:r w:rsidRPr="00BC49B7">
        <w:t xml:space="preserve"> og arbejdsskader</w:t>
      </w:r>
      <w:bookmarkEnd w:id="7"/>
      <w:r w:rsidR="00D765B9" w:rsidRPr="00A70F4C">
        <w:t xml:space="preserve"> </w:t>
      </w:r>
      <w:bookmarkStart w:id="8" w:name="start1"/>
      <w:bookmarkEnd w:id="8"/>
    </w:p>
    <w:p w14:paraId="1DAFB231" w14:textId="77777777" w:rsidR="00180BC2" w:rsidRDefault="002E4365" w:rsidP="00BC49B7">
      <w:pPr>
        <w:pStyle w:val="Listeafsnit"/>
        <w:numPr>
          <w:ilvl w:val="0"/>
          <w:numId w:val="25"/>
        </w:numPr>
      </w:pPr>
      <w:bookmarkStart w:id="9" w:name="_Ref150441125"/>
      <w:r>
        <w:t xml:space="preserve">Rettelse til konteringsreglerne til funktionerne </w:t>
      </w:r>
      <w:r w:rsidRPr="006902FE">
        <w:t>6.10.07-</w:t>
      </w:r>
      <w:r w:rsidRPr="002E4365">
        <w:t>6.10.11</w:t>
      </w:r>
      <w:bookmarkEnd w:id="9"/>
    </w:p>
    <w:p w14:paraId="7853BEF0" w14:textId="50E2AE5C" w:rsidR="00180BC2" w:rsidRDefault="00180BC2" w:rsidP="00180BC2"/>
    <w:p w14:paraId="2347EEEB" w14:textId="7F1B7F3B" w:rsidR="00951AD2" w:rsidRPr="00BC49B7" w:rsidRDefault="00951AD2" w:rsidP="00180BC2">
      <w:pPr>
        <w:rPr>
          <w:b/>
        </w:rPr>
      </w:pPr>
      <w:r w:rsidRPr="00BC49B7">
        <w:rPr>
          <w:b/>
        </w:rPr>
        <w:t xml:space="preserve">Ad </w:t>
      </w:r>
      <w:r w:rsidRPr="00BC49B7">
        <w:rPr>
          <w:b/>
        </w:rPr>
        <w:fldChar w:fldCharType="begin"/>
      </w:r>
      <w:r w:rsidRPr="00BC49B7">
        <w:rPr>
          <w:b/>
        </w:rPr>
        <w:instrText xml:space="preserve"> REF _Ref150535377 \r \h </w:instrText>
      </w:r>
      <w:r>
        <w:rPr>
          <w:b/>
        </w:rPr>
        <w:instrText xml:space="preserve"> \* MERGEFORMAT </w:instrText>
      </w:r>
      <w:r w:rsidRPr="00BC49B7">
        <w:rPr>
          <w:b/>
        </w:rPr>
      </w:r>
      <w:r w:rsidRPr="00BC49B7">
        <w:rPr>
          <w:b/>
        </w:rPr>
        <w:fldChar w:fldCharType="separate"/>
      </w:r>
      <w:r w:rsidR="00072D9A">
        <w:rPr>
          <w:b/>
        </w:rPr>
        <w:t>1</w:t>
      </w:r>
      <w:r w:rsidRPr="00BC49B7">
        <w:rPr>
          <w:b/>
        </w:rPr>
        <w:fldChar w:fldCharType="end"/>
      </w:r>
      <w:r w:rsidRPr="00BC49B7">
        <w:rPr>
          <w:b/>
        </w:rPr>
        <w:t xml:space="preserve"> </w:t>
      </w:r>
      <w:r w:rsidRPr="00BC49B7">
        <w:rPr>
          <w:b/>
        </w:rPr>
        <w:fldChar w:fldCharType="begin"/>
      </w:r>
      <w:r w:rsidRPr="00BC49B7">
        <w:rPr>
          <w:b/>
        </w:rPr>
        <w:instrText xml:space="preserve"> REF _Ref150535377 \h </w:instrText>
      </w:r>
      <w:r>
        <w:rPr>
          <w:b/>
        </w:rPr>
        <w:instrText xml:space="preserve"> \* MERGEFORMAT </w:instrText>
      </w:r>
      <w:r w:rsidRPr="00BC49B7">
        <w:rPr>
          <w:b/>
        </w:rPr>
      </w:r>
      <w:r w:rsidRPr="00BC49B7">
        <w:rPr>
          <w:b/>
        </w:rPr>
        <w:fldChar w:fldCharType="separate"/>
      </w:r>
      <w:r w:rsidR="00072D9A" w:rsidRPr="00BC49B7">
        <w:rPr>
          <w:b/>
        </w:rPr>
        <w:t>Oprettelse af driftsgruppering 060 på funktion 4.60.51 Øvrige omkostninger og indtægter vedr. betaling til eller indtægter fra operatører af ladepunkter</w:t>
      </w:r>
      <w:r w:rsidRPr="00BC49B7">
        <w:rPr>
          <w:b/>
        </w:rPr>
        <w:fldChar w:fldCharType="end"/>
      </w:r>
    </w:p>
    <w:p w14:paraId="0D585F05" w14:textId="77777777" w:rsidR="00951AD2" w:rsidRDefault="00951AD2" w:rsidP="00951AD2">
      <w:pPr>
        <w:shd w:val="clear" w:color="auto" w:fill="FFFFFF"/>
        <w:spacing w:before="60" w:after="60"/>
      </w:pPr>
      <w:r>
        <w:rPr>
          <w:iCs/>
          <w:color w:val="1F1F1F"/>
          <w:szCs w:val="20"/>
        </w:rPr>
        <w:t>I</w:t>
      </w:r>
      <w:r w:rsidRPr="00DE0054">
        <w:rPr>
          <w:iCs/>
          <w:color w:val="1F1F1F"/>
          <w:szCs w:val="20"/>
        </w:rPr>
        <w:t xml:space="preserve"> tilknytning til Folketingets vedtagelse af lov nr. 412 af 4. april 2022 om infrastruktur for alternative drivmidler til transport</w:t>
      </w:r>
      <w:r>
        <w:rPr>
          <w:iCs/>
          <w:color w:val="1F1F1F"/>
          <w:szCs w:val="20"/>
        </w:rPr>
        <w:t xml:space="preserve"> oprettes en ny gruppering </w:t>
      </w:r>
      <w:r w:rsidRPr="002D13D9">
        <w:t>på funktion </w:t>
      </w:r>
      <w:r w:rsidRPr="00547CC0">
        <w:t>4.60.51 Øvrige omkostninger og indtægter</w:t>
      </w:r>
      <w:r>
        <w:t>:</w:t>
      </w:r>
    </w:p>
    <w:p w14:paraId="4DAECC7D" w14:textId="77777777" w:rsidR="00BC55A1" w:rsidRDefault="00BC55A1" w:rsidP="00BC49B7">
      <w:pPr>
        <w:pStyle w:val="Listeafsnit"/>
        <w:shd w:val="clear" w:color="auto" w:fill="FFFFFF"/>
        <w:spacing w:before="60" w:after="60"/>
      </w:pPr>
    </w:p>
    <w:p w14:paraId="06F30DD4" w14:textId="592DD0C4" w:rsidR="00951AD2" w:rsidRDefault="007A772D" w:rsidP="00BC49B7">
      <w:pPr>
        <w:pStyle w:val="Listeafsnit"/>
        <w:numPr>
          <w:ilvl w:val="0"/>
          <w:numId w:val="26"/>
        </w:numPr>
        <w:shd w:val="clear" w:color="auto" w:fill="FFFFFF"/>
        <w:spacing w:before="60" w:after="60"/>
      </w:pPr>
      <w:r>
        <w:t>0</w:t>
      </w:r>
      <w:r w:rsidR="00072D9A">
        <w:t>60</w:t>
      </w:r>
      <w:r>
        <w:t xml:space="preserve"> </w:t>
      </w:r>
      <w:r w:rsidR="00951AD2" w:rsidRPr="00BC49B7">
        <w:t xml:space="preserve">Indtægter fra eller betaling til operatører af ladepunkter på </w:t>
      </w:r>
      <w:r w:rsidR="00951AD2">
        <w:t>regionens</w:t>
      </w:r>
      <w:r w:rsidR="00951AD2" w:rsidRPr="00BC49B7">
        <w:t xml:space="preserve"> arealer</w:t>
      </w:r>
    </w:p>
    <w:p w14:paraId="44D2B7BE" w14:textId="3287A053" w:rsidR="007A772D" w:rsidRDefault="00951AD2" w:rsidP="00BC49B7">
      <w:pPr>
        <w:shd w:val="clear" w:color="auto" w:fill="FFFFFF"/>
        <w:spacing w:before="60" w:after="60"/>
        <w:rPr>
          <w:iCs/>
          <w:color w:val="1F1F1F"/>
          <w:szCs w:val="20"/>
          <w:shd w:val="clear" w:color="auto" w:fill="FFFFFF"/>
        </w:rPr>
      </w:pPr>
      <w:r w:rsidRPr="00DE0054">
        <w:rPr>
          <w:iCs/>
          <w:color w:val="1F1F1F"/>
          <w:szCs w:val="20"/>
        </w:rPr>
        <w:t xml:space="preserve">Grupperingen skal anvendes til at registrere indtægter og udgifter, som regionen modtager eller betaler i medfør af aftaler om retten til at virke som operatør af ladepunkter, der anlægges eller er anlagt på arealer, som </w:t>
      </w:r>
      <w:r w:rsidR="007A772D">
        <w:rPr>
          <w:iCs/>
          <w:color w:val="1F1F1F"/>
          <w:szCs w:val="20"/>
        </w:rPr>
        <w:t>r</w:t>
      </w:r>
      <w:r w:rsidRPr="00DE0054">
        <w:rPr>
          <w:iCs/>
          <w:color w:val="1F1F1F"/>
          <w:szCs w:val="20"/>
        </w:rPr>
        <w:t>egionen har</w:t>
      </w:r>
      <w:r>
        <w:rPr>
          <w:iCs/>
          <w:color w:val="1F1F1F"/>
          <w:szCs w:val="20"/>
        </w:rPr>
        <w:t xml:space="preserve"> til</w:t>
      </w:r>
      <w:r w:rsidRPr="00DE0054">
        <w:rPr>
          <w:iCs/>
          <w:color w:val="1F1F1F"/>
          <w:szCs w:val="20"/>
        </w:rPr>
        <w:t xml:space="preserve"> rådighed. Der kan både være tale om</w:t>
      </w:r>
      <w:r w:rsidR="007A772D">
        <w:rPr>
          <w:iCs/>
          <w:color w:val="1F1F1F"/>
          <w:szCs w:val="20"/>
        </w:rPr>
        <w:t xml:space="preserve"> a</w:t>
      </w:r>
      <w:r w:rsidRPr="00DE0054">
        <w:rPr>
          <w:iCs/>
          <w:color w:val="1F1F1F"/>
          <w:szCs w:val="20"/>
          <w:shd w:val="clear" w:color="auto" w:fill="FFFFFF"/>
        </w:rPr>
        <w:t>ftaler om etablering af offentligt tilgængelige ladepunkter eller aftaler om etablering af ladepunkter til brug for opladning af private køretøjer tilhørende regionens medarbejdere og gæster. </w:t>
      </w:r>
    </w:p>
    <w:p w14:paraId="038C7D00" w14:textId="77777777" w:rsidR="007A772D" w:rsidRDefault="007A772D" w:rsidP="007A772D">
      <w:pPr>
        <w:rPr>
          <w:iCs/>
          <w:color w:val="1F1F1F"/>
          <w:szCs w:val="20"/>
          <w:shd w:val="clear" w:color="auto" w:fill="FFFFFF"/>
        </w:rPr>
      </w:pPr>
    </w:p>
    <w:p w14:paraId="733650E7" w14:textId="203A9C7E" w:rsidR="00BC49B7" w:rsidRDefault="00BC49B7" w:rsidP="00BC49B7">
      <w:pPr>
        <w:shd w:val="clear" w:color="auto" w:fill="FFFFFF"/>
        <w:spacing w:before="60" w:after="60"/>
        <w:rPr>
          <w:iCs/>
          <w:color w:val="1F1F1F"/>
          <w:szCs w:val="20"/>
          <w:shd w:val="clear" w:color="auto" w:fill="FFFFFF"/>
        </w:rPr>
      </w:pPr>
      <w:r>
        <w:rPr>
          <w:iCs/>
          <w:color w:val="1F1F1F"/>
          <w:szCs w:val="20"/>
          <w:shd w:val="clear" w:color="auto" w:fill="FFFFFF"/>
        </w:rPr>
        <w:lastRenderedPageBreak/>
        <w:t xml:space="preserve">Det bemærkes, at fra 2025 kan </w:t>
      </w:r>
      <w:r w:rsidR="002D6939">
        <w:rPr>
          <w:iCs/>
          <w:color w:val="1F1F1F"/>
          <w:szCs w:val="20"/>
          <w:shd w:val="clear" w:color="auto" w:fill="FFFFFF"/>
        </w:rPr>
        <w:t>regionen</w:t>
      </w:r>
      <w:r>
        <w:rPr>
          <w:iCs/>
          <w:color w:val="1F1F1F"/>
          <w:szCs w:val="20"/>
          <w:shd w:val="clear" w:color="auto" w:fill="FFFFFF"/>
        </w:rPr>
        <w:t xml:space="preserve"> yde betaling til operatøren af ladepunkter, såfremt betaling sker med midler, der stammer fra indtægter, som </w:t>
      </w:r>
      <w:r w:rsidR="002D6939">
        <w:rPr>
          <w:iCs/>
          <w:color w:val="1F1F1F"/>
          <w:szCs w:val="20"/>
          <w:shd w:val="clear" w:color="auto" w:fill="FFFFFF"/>
        </w:rPr>
        <w:t>regionen</w:t>
      </w:r>
      <w:r>
        <w:rPr>
          <w:iCs/>
          <w:color w:val="1F1F1F"/>
          <w:szCs w:val="20"/>
          <w:shd w:val="clear" w:color="auto" w:fill="FFFFFF"/>
        </w:rPr>
        <w:t xml:space="preserve"> tidligere har modtaget i forbindelse med indgåelse af de nævnte aftaler, jf. lovens § 5, stk. 1, nr. 3. Denne begrænsning til at yde betaling til operatøren af ladepunkter gælder ikke frem til og med 31. december 2024, jf. bekendtgørelse om kommuners og regioners ydelse af betaling til operatører af offentligt tilgængelige ladepunkter.</w:t>
      </w:r>
    </w:p>
    <w:p w14:paraId="5C68B237" w14:textId="77777777" w:rsidR="00BC49B7" w:rsidRDefault="00BC49B7" w:rsidP="007A772D">
      <w:pPr>
        <w:rPr>
          <w:iCs/>
          <w:color w:val="1F1F1F"/>
          <w:szCs w:val="20"/>
          <w:shd w:val="clear" w:color="auto" w:fill="FFFFFF"/>
        </w:rPr>
      </w:pPr>
    </w:p>
    <w:p w14:paraId="2A2094DF" w14:textId="77777777" w:rsidR="007A772D" w:rsidRDefault="007A772D" w:rsidP="007A772D">
      <w:pPr>
        <w:rPr>
          <w:iCs/>
          <w:color w:val="1F1F1F"/>
          <w:szCs w:val="20"/>
          <w:shd w:val="clear" w:color="auto" w:fill="FFFFFF"/>
        </w:rPr>
      </w:pPr>
      <w:r>
        <w:rPr>
          <w:iCs/>
          <w:color w:val="1F1F1F"/>
          <w:szCs w:val="20"/>
          <w:shd w:val="clear" w:color="auto" w:fill="FFFFFF"/>
        </w:rPr>
        <w:t>Ændringerne træder i kraft med virkning fra regnskab 2024.</w:t>
      </w:r>
    </w:p>
    <w:p w14:paraId="41DBBE1A" w14:textId="43B8DEF6" w:rsidR="00951AD2" w:rsidRDefault="00951AD2" w:rsidP="00BC49B7">
      <w:pPr>
        <w:pStyle w:val="Kommentartekst"/>
        <w:rPr>
          <w:iCs/>
          <w:color w:val="1F1F1F"/>
          <w:shd w:val="clear" w:color="auto" w:fill="FFFFFF"/>
        </w:rPr>
      </w:pPr>
    </w:p>
    <w:p w14:paraId="3FD105C8" w14:textId="3F9ABF48" w:rsidR="00180BC2" w:rsidRPr="00180BC2" w:rsidRDefault="00180BC2" w:rsidP="00180BC2">
      <w:pPr>
        <w:rPr>
          <w:b/>
        </w:rPr>
      </w:pPr>
      <w:r w:rsidRPr="00180BC2">
        <w:rPr>
          <w:b/>
        </w:rPr>
        <w:t xml:space="preserve">Ad </w:t>
      </w:r>
      <w:r w:rsidRPr="00180BC2">
        <w:rPr>
          <w:b/>
        </w:rPr>
        <w:fldChar w:fldCharType="begin"/>
      </w:r>
      <w:r w:rsidRPr="00180BC2">
        <w:rPr>
          <w:b/>
        </w:rPr>
        <w:instrText xml:space="preserve"> REF _Ref150433887 \w \h </w:instrText>
      </w:r>
      <w:r>
        <w:rPr>
          <w:b/>
        </w:rPr>
        <w:instrText xml:space="preserve"> \* MERGEFORMAT </w:instrText>
      </w:r>
      <w:r w:rsidRPr="00180BC2">
        <w:rPr>
          <w:b/>
        </w:rPr>
      </w:r>
      <w:r w:rsidRPr="00180BC2">
        <w:rPr>
          <w:b/>
        </w:rPr>
        <w:fldChar w:fldCharType="separate"/>
      </w:r>
      <w:r w:rsidR="00072D9A">
        <w:rPr>
          <w:b/>
        </w:rPr>
        <w:t>2</w:t>
      </w:r>
      <w:r w:rsidRPr="00180BC2">
        <w:rPr>
          <w:b/>
        </w:rPr>
        <w:fldChar w:fldCharType="end"/>
      </w:r>
      <w:r w:rsidRPr="00180BC2">
        <w:rPr>
          <w:b/>
        </w:rPr>
        <w:t xml:space="preserve"> </w:t>
      </w:r>
      <w:r w:rsidRPr="00180BC2">
        <w:rPr>
          <w:b/>
        </w:rPr>
        <w:fldChar w:fldCharType="begin"/>
      </w:r>
      <w:r w:rsidRPr="00180BC2">
        <w:rPr>
          <w:b/>
        </w:rPr>
        <w:instrText xml:space="preserve"> REF _Ref150433887 \h </w:instrText>
      </w:r>
      <w:r>
        <w:rPr>
          <w:b/>
        </w:rPr>
        <w:instrText xml:space="preserve"> \* MERGEFORMAT </w:instrText>
      </w:r>
      <w:r w:rsidRPr="00180BC2">
        <w:rPr>
          <w:b/>
        </w:rPr>
      </w:r>
      <w:r w:rsidRPr="00180BC2">
        <w:rPr>
          <w:b/>
        </w:rPr>
        <w:fldChar w:fldCharType="separate"/>
      </w:r>
      <w:r w:rsidR="00072D9A" w:rsidRPr="00BC49B7">
        <w:rPr>
          <w:b/>
        </w:rPr>
        <w:t xml:space="preserve">Aktuarberegning </w:t>
      </w:r>
      <w:r w:rsidR="00072D9A" w:rsidRPr="00BC49B7">
        <w:rPr>
          <w:b/>
          <w:color w:val="1F1F1F"/>
        </w:rPr>
        <w:t>af hensatte forpligtelser vedr. tjenestemandspensioner og arbejdsskader</w:t>
      </w:r>
      <w:r w:rsidRPr="00180BC2">
        <w:rPr>
          <w:b/>
        </w:rPr>
        <w:fldChar w:fldCharType="end"/>
      </w:r>
    </w:p>
    <w:p w14:paraId="444DCF27" w14:textId="4D3A2C55" w:rsidR="00243A4F" w:rsidRDefault="00243A4F" w:rsidP="000906F9">
      <w:pPr>
        <w:autoSpaceDE w:val="0"/>
        <w:autoSpaceDN w:val="0"/>
        <w:adjustRightInd w:val="0"/>
        <w:spacing w:line="240" w:lineRule="auto"/>
        <w:rPr>
          <w:szCs w:val="20"/>
          <w:u w:val="single"/>
        </w:rPr>
      </w:pPr>
      <w:r w:rsidRPr="003A2D42">
        <w:rPr>
          <w:szCs w:val="20"/>
        </w:rPr>
        <w:t xml:space="preserve">Det fremgår af konteringsreglerne til funktion 6.72.90, gruppering 001 Ikke-forsikringsdækkede tjenestemandspensioner, at </w:t>
      </w:r>
      <w:r w:rsidR="003A2D42">
        <w:rPr>
          <w:szCs w:val="20"/>
        </w:rPr>
        <w:t>p</w:t>
      </w:r>
      <w:r w:rsidR="003A2D42" w:rsidRPr="003A2D42">
        <w:rPr>
          <w:szCs w:val="20"/>
        </w:rPr>
        <w:t xml:space="preserve">ensionsforpligtelsen </w:t>
      </w:r>
      <w:r w:rsidRPr="003A2D42">
        <w:rPr>
          <w:szCs w:val="20"/>
        </w:rPr>
        <w:t xml:space="preserve">skal opgøres årligt, og som minimum genberegnes </w:t>
      </w:r>
      <w:r w:rsidRPr="00DC3750">
        <w:rPr>
          <w:szCs w:val="20"/>
        </w:rPr>
        <w:t>aktuarmæssigt hvert 5. år</w:t>
      </w:r>
      <w:r>
        <w:rPr>
          <w:szCs w:val="20"/>
          <w:u w:val="single"/>
        </w:rPr>
        <w:t>.</w:t>
      </w:r>
    </w:p>
    <w:p w14:paraId="7810F2F1" w14:textId="77777777" w:rsidR="00DC3750" w:rsidRDefault="00DC3750" w:rsidP="00243A4F">
      <w:pPr>
        <w:autoSpaceDE w:val="0"/>
        <w:autoSpaceDN w:val="0"/>
        <w:adjustRightInd w:val="0"/>
        <w:spacing w:line="240" w:lineRule="auto"/>
        <w:rPr>
          <w:szCs w:val="20"/>
        </w:rPr>
      </w:pPr>
    </w:p>
    <w:p w14:paraId="30D60C75" w14:textId="6B86C6D7" w:rsidR="00C162ED" w:rsidRPr="00C162ED" w:rsidRDefault="000906F9" w:rsidP="00C162ED">
      <w:pPr>
        <w:autoSpaceDE w:val="0"/>
        <w:autoSpaceDN w:val="0"/>
        <w:adjustRightInd w:val="0"/>
        <w:spacing w:line="240" w:lineRule="auto"/>
        <w:rPr>
          <w:szCs w:val="20"/>
        </w:rPr>
      </w:pPr>
      <w:r>
        <w:rPr>
          <w:szCs w:val="20"/>
        </w:rPr>
        <w:t>Med henblik på at begrænse de administrative udgifter, herunder udgifterne til aktuarer, ændres reglerne således, at det er tilstrækkeligt at opgøre pensionsforpligtelsen aktuarmæssigt hvert 5. år</w:t>
      </w:r>
      <w:r w:rsidR="00180BC2" w:rsidRPr="00C162ED">
        <w:rPr>
          <w:szCs w:val="20"/>
        </w:rPr>
        <w:t xml:space="preserve">. </w:t>
      </w:r>
      <w:r w:rsidR="00C162ED" w:rsidRPr="00C162ED">
        <w:rPr>
          <w:szCs w:val="20"/>
        </w:rPr>
        <w:t>Det anføres i en note til regnskabet, at beløbet reguleres hvert 5. år.</w:t>
      </w:r>
    </w:p>
    <w:p w14:paraId="1EA8A22C" w14:textId="77777777" w:rsidR="00C162ED" w:rsidRPr="00C162ED" w:rsidRDefault="00C162ED" w:rsidP="00C162ED">
      <w:pPr>
        <w:autoSpaceDE w:val="0"/>
        <w:autoSpaceDN w:val="0"/>
        <w:adjustRightInd w:val="0"/>
        <w:spacing w:line="240" w:lineRule="auto"/>
        <w:rPr>
          <w:szCs w:val="20"/>
        </w:rPr>
      </w:pPr>
    </w:p>
    <w:p w14:paraId="46623844" w14:textId="77777777" w:rsidR="00C162ED" w:rsidRPr="00C162ED" w:rsidRDefault="00C162ED" w:rsidP="00C162ED">
      <w:pPr>
        <w:autoSpaceDE w:val="0"/>
        <w:autoSpaceDN w:val="0"/>
        <w:adjustRightInd w:val="0"/>
        <w:spacing w:line="240" w:lineRule="auto"/>
        <w:rPr>
          <w:szCs w:val="20"/>
        </w:rPr>
      </w:pPr>
      <w:r w:rsidRPr="00C162ED">
        <w:rPr>
          <w:szCs w:val="20"/>
        </w:rPr>
        <w:t>Det samme gælder for ikke-forsikringsafdækkede arbejdsskadeforpligtelser.</w:t>
      </w:r>
    </w:p>
    <w:p w14:paraId="41157114" w14:textId="77777777" w:rsidR="00C162ED" w:rsidRPr="00C162ED" w:rsidRDefault="00C162ED" w:rsidP="00C162ED">
      <w:pPr>
        <w:autoSpaceDE w:val="0"/>
        <w:autoSpaceDN w:val="0"/>
        <w:adjustRightInd w:val="0"/>
        <w:spacing w:line="240" w:lineRule="auto"/>
        <w:rPr>
          <w:szCs w:val="20"/>
        </w:rPr>
      </w:pPr>
    </w:p>
    <w:p w14:paraId="6E9FE714" w14:textId="77777777" w:rsidR="00180BC2" w:rsidRDefault="00C162ED" w:rsidP="00C162ED">
      <w:pPr>
        <w:autoSpaceDE w:val="0"/>
        <w:autoSpaceDN w:val="0"/>
        <w:adjustRightInd w:val="0"/>
        <w:spacing w:line="240" w:lineRule="auto"/>
      </w:pPr>
      <w:r>
        <w:rPr>
          <w:color w:val="1F1F1F"/>
        </w:rPr>
        <w:t>Ændringen træder i kraft med virkning fra regnskab 2023. Det betyder, h</w:t>
      </w:r>
      <w:r w:rsidR="00180BC2">
        <w:rPr>
          <w:color w:val="1F1F1F"/>
        </w:rPr>
        <w:t xml:space="preserve">vis der fx er foretaget en aktuarberegning i regnskab 2022, </w:t>
      </w:r>
      <w:r>
        <w:rPr>
          <w:color w:val="1F1F1F"/>
        </w:rPr>
        <w:t xml:space="preserve">så vil </w:t>
      </w:r>
      <w:r w:rsidR="00180BC2">
        <w:rPr>
          <w:color w:val="1F1F1F"/>
        </w:rPr>
        <w:t>der først skulle foretages en ny beregning i forbindelse med regnskab 2027. Det indebærer, at værdien af hensatte forpligtelser vedr. tjenestemandspension og arbejdsskader kan stå uændret i balancen i 5 år.</w:t>
      </w:r>
    </w:p>
    <w:p w14:paraId="0770C9CE" w14:textId="77777777" w:rsidR="00D765B9" w:rsidRPr="00A70F4C" w:rsidRDefault="00180BC2" w:rsidP="00C162ED">
      <w:pPr>
        <w:shd w:val="clear" w:color="auto" w:fill="FFFFFF"/>
      </w:pPr>
      <w:r>
        <w:rPr>
          <w:color w:val="1F1F1F"/>
        </w:rPr>
        <w:t> </w:t>
      </w:r>
      <w:r w:rsidR="00D765B9" w:rsidRPr="00A70F4C">
        <w:t xml:space="preserve"> </w:t>
      </w:r>
    </w:p>
    <w:bookmarkEnd w:id="1"/>
    <w:bookmarkEnd w:id="2"/>
    <w:bookmarkEnd w:id="3"/>
    <w:bookmarkEnd w:id="4"/>
    <w:bookmarkEnd w:id="5"/>
    <w:p w14:paraId="0CFA87BB" w14:textId="55C5C78B" w:rsidR="00D510C1" w:rsidRPr="00046ADD" w:rsidRDefault="00046ADD">
      <w:pPr>
        <w:rPr>
          <w:b/>
        </w:rPr>
      </w:pPr>
      <w:r w:rsidRPr="00046ADD">
        <w:rPr>
          <w:b/>
        </w:rPr>
        <w:t xml:space="preserve">Ad </w:t>
      </w:r>
      <w:r w:rsidRPr="00046ADD">
        <w:rPr>
          <w:b/>
        </w:rPr>
        <w:fldChar w:fldCharType="begin"/>
      </w:r>
      <w:r w:rsidRPr="00046ADD">
        <w:rPr>
          <w:b/>
        </w:rPr>
        <w:instrText xml:space="preserve"> REF _Ref150441125 \r \h </w:instrText>
      </w:r>
      <w:r>
        <w:rPr>
          <w:b/>
        </w:rPr>
        <w:instrText xml:space="preserve"> \* MERGEFORMAT </w:instrText>
      </w:r>
      <w:r w:rsidRPr="00046ADD">
        <w:rPr>
          <w:b/>
        </w:rPr>
      </w:r>
      <w:r w:rsidRPr="00046ADD">
        <w:rPr>
          <w:b/>
        </w:rPr>
        <w:fldChar w:fldCharType="separate"/>
      </w:r>
      <w:r w:rsidR="00072D9A">
        <w:rPr>
          <w:b/>
        </w:rPr>
        <w:t>3</w:t>
      </w:r>
      <w:r w:rsidRPr="00046ADD">
        <w:rPr>
          <w:b/>
        </w:rPr>
        <w:fldChar w:fldCharType="end"/>
      </w:r>
      <w:r w:rsidRPr="00046ADD">
        <w:rPr>
          <w:b/>
        </w:rPr>
        <w:t xml:space="preserve"> </w:t>
      </w:r>
      <w:r w:rsidRPr="00046ADD">
        <w:rPr>
          <w:b/>
        </w:rPr>
        <w:fldChar w:fldCharType="begin"/>
      </w:r>
      <w:r w:rsidRPr="00046ADD">
        <w:rPr>
          <w:b/>
        </w:rPr>
        <w:instrText xml:space="preserve"> REF _Ref150441125 \h </w:instrText>
      </w:r>
      <w:r>
        <w:rPr>
          <w:b/>
        </w:rPr>
        <w:instrText xml:space="preserve"> \* MERGEFORMAT </w:instrText>
      </w:r>
      <w:r w:rsidRPr="00046ADD">
        <w:rPr>
          <w:b/>
        </w:rPr>
      </w:r>
      <w:r w:rsidRPr="00046ADD">
        <w:rPr>
          <w:b/>
        </w:rPr>
        <w:fldChar w:fldCharType="separate"/>
      </w:r>
      <w:r w:rsidR="00072D9A" w:rsidRPr="00376E5B">
        <w:rPr>
          <w:b/>
        </w:rPr>
        <w:t xml:space="preserve">Rettelse til konteringsreglerne til funktionerne </w:t>
      </w:r>
      <w:r w:rsidR="00072D9A" w:rsidRPr="00BC49B7">
        <w:rPr>
          <w:b/>
          <w:color w:val="1F497D"/>
        </w:rPr>
        <w:t>6.10.07-6.10.11</w:t>
      </w:r>
      <w:r w:rsidRPr="00046ADD">
        <w:rPr>
          <w:b/>
        </w:rPr>
        <w:fldChar w:fldCharType="end"/>
      </w:r>
    </w:p>
    <w:p w14:paraId="0235C4A3" w14:textId="77777777" w:rsidR="00D510C1" w:rsidRDefault="002E4365" w:rsidP="002E4365">
      <w:r>
        <w:t xml:space="preserve">Ved orienteringsskrivelse af 7. maj 2010, pkt. 8, blev de daværende autoriserede grupperinger på funktion 6.75.99 Balancekonto nedlagt. Imidlertid henvises der i konteringsreglerne til funktionerne </w:t>
      </w:r>
      <w:r w:rsidRPr="00376E5B">
        <w:t>6.10.07-</w:t>
      </w:r>
      <w:r w:rsidRPr="002E4365">
        <w:t xml:space="preserve">6.10.11 </w:t>
      </w:r>
      <w:r>
        <w:t xml:space="preserve">fortsat </w:t>
      </w:r>
      <w:r w:rsidRPr="002E4365">
        <w:t>til funktion 6.75.99, gruppering 002 Modpost for værdireguleringer</w:t>
      </w:r>
      <w:r>
        <w:rPr>
          <w:color w:val="1F497D"/>
        </w:rPr>
        <w:t>.</w:t>
      </w:r>
      <w:r>
        <w:t xml:space="preserve"> Dette rettes.</w:t>
      </w:r>
    </w:p>
    <w:p w14:paraId="63C5616D" w14:textId="77777777" w:rsidR="004F106F" w:rsidRDefault="004F106F" w:rsidP="002E4365"/>
    <w:p w14:paraId="263785FE" w14:textId="77777777" w:rsidR="004F106F" w:rsidRDefault="004F106F" w:rsidP="002E4365">
      <w:pPr>
        <w:rPr>
          <w:color w:val="1F1F1F"/>
        </w:rPr>
      </w:pPr>
      <w:r>
        <w:rPr>
          <w:color w:val="1F1F1F"/>
        </w:rPr>
        <w:t>Ændringen træder i kraft med virkning fra regnskab 2023.</w:t>
      </w:r>
    </w:p>
    <w:p w14:paraId="3B1C2143" w14:textId="77777777" w:rsidR="004F106F" w:rsidRDefault="004F106F" w:rsidP="002E4365">
      <w:pPr>
        <w:rPr>
          <w:color w:val="1F1F1F"/>
        </w:rPr>
      </w:pPr>
    </w:p>
    <w:p w14:paraId="4134E5D3" w14:textId="77777777" w:rsidR="004F106F" w:rsidRDefault="004F106F" w:rsidP="004F106F">
      <w:pPr>
        <w:spacing w:line="288" w:lineRule="auto"/>
        <w:rPr>
          <w:b/>
          <w:szCs w:val="20"/>
        </w:rPr>
      </w:pPr>
      <w:r>
        <w:rPr>
          <w:rFonts w:cs="Arial"/>
          <w:szCs w:val="20"/>
        </w:rPr>
        <w:t xml:space="preserve">Følgende sider ændres i Budget- og regnskabssystem for regioner: </w:t>
      </w:r>
    </w:p>
    <w:p w14:paraId="2561AB5E" w14:textId="77777777" w:rsidR="004F106F" w:rsidRDefault="004F106F" w:rsidP="004F106F">
      <w:pPr>
        <w:pStyle w:val="Listeafsnit"/>
      </w:pPr>
    </w:p>
    <w:tbl>
      <w:tblPr>
        <w:tblW w:w="7869" w:type="dxa"/>
        <w:tblBorders>
          <w:top w:val="single" w:sz="4" w:space="0" w:color="auto"/>
          <w:left w:val="single" w:sz="4" w:space="0" w:color="auto"/>
          <w:bottom w:val="single" w:sz="4" w:space="0" w:color="auto"/>
          <w:right w:val="single" w:sz="4" w:space="0" w:color="auto"/>
        </w:tblBorders>
        <w:tblCellMar>
          <w:left w:w="90" w:type="dxa"/>
          <w:right w:w="90" w:type="dxa"/>
        </w:tblCellMar>
        <w:tblLook w:val="01E0" w:firstRow="1" w:lastRow="1" w:firstColumn="1" w:lastColumn="1" w:noHBand="0" w:noVBand="0"/>
      </w:tblPr>
      <w:tblGrid>
        <w:gridCol w:w="2086"/>
        <w:gridCol w:w="1737"/>
        <w:gridCol w:w="2082"/>
        <w:gridCol w:w="1964"/>
      </w:tblGrid>
      <w:tr w:rsidR="004F106F" w14:paraId="74E1CF2F" w14:textId="77777777" w:rsidTr="004F106F">
        <w:trPr>
          <w:trHeight w:val="21"/>
          <w:tblHeader/>
        </w:trPr>
        <w:tc>
          <w:tcPr>
            <w:tcW w:w="2086" w:type="dxa"/>
            <w:tcBorders>
              <w:top w:val="single" w:sz="4" w:space="0" w:color="auto"/>
              <w:left w:val="single" w:sz="4" w:space="0" w:color="auto"/>
              <w:bottom w:val="single" w:sz="4" w:space="0" w:color="auto"/>
              <w:right w:val="nil"/>
            </w:tcBorders>
            <w:shd w:val="pct12" w:color="auto" w:fill="FFFFFF" w:themeFill="background1"/>
            <w:hideMark/>
          </w:tcPr>
          <w:p w14:paraId="2EF7F537" w14:textId="77777777" w:rsidR="004F106F" w:rsidRDefault="004F106F">
            <w:pPr>
              <w:rPr>
                <w:rFonts w:asciiTheme="minorHAnsi" w:hAnsiTheme="minorHAnsi" w:cstheme="minorHAnsi"/>
                <w:b/>
                <w:szCs w:val="20"/>
              </w:rPr>
            </w:pPr>
            <w:r>
              <w:rPr>
                <w:rFonts w:asciiTheme="minorHAnsi" w:hAnsiTheme="minorHAnsi" w:cstheme="minorHAnsi"/>
                <w:b/>
                <w:szCs w:val="20"/>
              </w:rPr>
              <w:t>Afsnit</w:t>
            </w:r>
          </w:p>
        </w:tc>
        <w:tc>
          <w:tcPr>
            <w:tcW w:w="1737" w:type="dxa"/>
            <w:tcBorders>
              <w:top w:val="single" w:sz="4" w:space="0" w:color="auto"/>
              <w:left w:val="nil"/>
              <w:bottom w:val="single" w:sz="4" w:space="0" w:color="auto"/>
              <w:right w:val="nil"/>
            </w:tcBorders>
            <w:shd w:val="pct12" w:color="auto" w:fill="FFFFFF" w:themeFill="background1"/>
            <w:hideMark/>
          </w:tcPr>
          <w:p w14:paraId="7986FE11" w14:textId="77777777" w:rsidR="004F106F" w:rsidRDefault="004F106F">
            <w:pPr>
              <w:rPr>
                <w:rFonts w:asciiTheme="minorHAnsi" w:hAnsiTheme="minorHAnsi" w:cstheme="minorHAnsi"/>
                <w:b/>
                <w:szCs w:val="20"/>
              </w:rPr>
            </w:pPr>
            <w:r>
              <w:rPr>
                <w:rFonts w:asciiTheme="minorHAnsi" w:hAnsiTheme="minorHAnsi" w:cstheme="minorHAnsi"/>
                <w:b/>
                <w:szCs w:val="20"/>
              </w:rPr>
              <w:t>Ikrafttræden</w:t>
            </w:r>
          </w:p>
        </w:tc>
        <w:tc>
          <w:tcPr>
            <w:tcW w:w="2082" w:type="dxa"/>
            <w:tcBorders>
              <w:top w:val="single" w:sz="4" w:space="0" w:color="auto"/>
              <w:left w:val="nil"/>
              <w:bottom w:val="single" w:sz="4" w:space="0" w:color="auto"/>
              <w:right w:val="nil"/>
            </w:tcBorders>
            <w:shd w:val="pct12" w:color="auto" w:fill="FFFFFF" w:themeFill="background1"/>
            <w:hideMark/>
          </w:tcPr>
          <w:p w14:paraId="4ACDD021" w14:textId="77777777" w:rsidR="004F106F" w:rsidRDefault="004F106F">
            <w:pPr>
              <w:rPr>
                <w:rFonts w:asciiTheme="minorHAnsi" w:hAnsiTheme="minorHAnsi" w:cstheme="minorHAnsi"/>
                <w:b/>
                <w:szCs w:val="20"/>
              </w:rPr>
            </w:pPr>
            <w:r>
              <w:rPr>
                <w:rFonts w:asciiTheme="minorHAnsi" w:hAnsiTheme="minorHAnsi" w:cstheme="minorHAnsi"/>
                <w:b/>
                <w:szCs w:val="20"/>
              </w:rPr>
              <w:t>Side</w:t>
            </w:r>
          </w:p>
        </w:tc>
        <w:tc>
          <w:tcPr>
            <w:tcW w:w="1964" w:type="dxa"/>
            <w:tcBorders>
              <w:top w:val="single" w:sz="4" w:space="0" w:color="auto"/>
              <w:left w:val="nil"/>
              <w:bottom w:val="single" w:sz="4" w:space="0" w:color="auto"/>
              <w:right w:val="single" w:sz="4" w:space="0" w:color="auto"/>
            </w:tcBorders>
            <w:shd w:val="pct12" w:color="auto" w:fill="FFFFFF" w:themeFill="background1"/>
            <w:hideMark/>
          </w:tcPr>
          <w:p w14:paraId="54B668DD" w14:textId="77777777" w:rsidR="004F106F" w:rsidRDefault="004F106F">
            <w:pPr>
              <w:rPr>
                <w:rFonts w:asciiTheme="minorHAnsi" w:hAnsiTheme="minorHAnsi" w:cstheme="minorHAnsi"/>
                <w:b/>
                <w:szCs w:val="20"/>
              </w:rPr>
            </w:pPr>
            <w:r>
              <w:rPr>
                <w:rFonts w:asciiTheme="minorHAnsi" w:hAnsiTheme="minorHAnsi" w:cstheme="minorHAnsi"/>
                <w:b/>
                <w:szCs w:val="20"/>
              </w:rPr>
              <w:t>Punkt</w:t>
            </w:r>
          </w:p>
        </w:tc>
      </w:tr>
      <w:tr w:rsidR="009D70E7" w14:paraId="47227773" w14:textId="77777777" w:rsidTr="004F106F">
        <w:trPr>
          <w:trHeight w:val="21"/>
        </w:trPr>
        <w:tc>
          <w:tcPr>
            <w:tcW w:w="2086" w:type="dxa"/>
            <w:tcBorders>
              <w:top w:val="single" w:sz="4" w:space="0" w:color="auto"/>
              <w:left w:val="single" w:sz="4" w:space="0" w:color="auto"/>
              <w:bottom w:val="single" w:sz="4" w:space="0" w:color="auto"/>
              <w:right w:val="nil"/>
            </w:tcBorders>
            <w:shd w:val="pct12" w:color="auto" w:fill="auto"/>
          </w:tcPr>
          <w:p w14:paraId="555F1047" w14:textId="6461B471" w:rsidR="009D70E7" w:rsidRDefault="009D70E7">
            <w:pPr>
              <w:rPr>
                <w:rFonts w:asciiTheme="minorHAnsi" w:hAnsiTheme="minorHAnsi" w:cstheme="minorHAnsi"/>
                <w:b/>
                <w:szCs w:val="20"/>
              </w:rPr>
            </w:pPr>
            <w:r>
              <w:rPr>
                <w:rFonts w:asciiTheme="minorHAnsi" w:hAnsiTheme="minorHAnsi" w:cstheme="minorHAnsi"/>
                <w:b/>
                <w:szCs w:val="20"/>
              </w:rPr>
              <w:t>Kapitel 3</w:t>
            </w:r>
          </w:p>
        </w:tc>
        <w:tc>
          <w:tcPr>
            <w:tcW w:w="1737" w:type="dxa"/>
            <w:tcBorders>
              <w:top w:val="single" w:sz="4" w:space="0" w:color="auto"/>
              <w:left w:val="nil"/>
              <w:bottom w:val="single" w:sz="4" w:space="0" w:color="auto"/>
              <w:right w:val="nil"/>
            </w:tcBorders>
            <w:shd w:val="pct12" w:color="auto" w:fill="auto"/>
          </w:tcPr>
          <w:p w14:paraId="3B004A90" w14:textId="77777777" w:rsidR="009D70E7" w:rsidRDefault="009D70E7">
            <w:pPr>
              <w:rPr>
                <w:rFonts w:asciiTheme="minorHAnsi" w:hAnsiTheme="minorHAnsi" w:cstheme="minorHAnsi"/>
                <w:szCs w:val="20"/>
              </w:rPr>
            </w:pPr>
          </w:p>
        </w:tc>
        <w:tc>
          <w:tcPr>
            <w:tcW w:w="2082" w:type="dxa"/>
            <w:tcBorders>
              <w:top w:val="single" w:sz="4" w:space="0" w:color="auto"/>
              <w:left w:val="nil"/>
              <w:bottom w:val="single" w:sz="4" w:space="0" w:color="auto"/>
              <w:right w:val="nil"/>
            </w:tcBorders>
            <w:shd w:val="pct12" w:color="auto" w:fill="auto"/>
          </w:tcPr>
          <w:p w14:paraId="153936D4" w14:textId="77777777" w:rsidR="009D70E7" w:rsidRDefault="009D70E7">
            <w:pPr>
              <w:rPr>
                <w:rFonts w:asciiTheme="minorHAnsi" w:hAnsiTheme="minorHAnsi" w:cstheme="minorHAnsi"/>
                <w:szCs w:val="20"/>
              </w:rPr>
            </w:pPr>
          </w:p>
        </w:tc>
        <w:tc>
          <w:tcPr>
            <w:tcW w:w="1964" w:type="dxa"/>
            <w:tcBorders>
              <w:top w:val="single" w:sz="4" w:space="0" w:color="auto"/>
              <w:left w:val="nil"/>
              <w:bottom w:val="single" w:sz="4" w:space="0" w:color="auto"/>
              <w:right w:val="single" w:sz="4" w:space="0" w:color="auto"/>
            </w:tcBorders>
            <w:shd w:val="pct12" w:color="auto" w:fill="auto"/>
          </w:tcPr>
          <w:p w14:paraId="4EF9258D" w14:textId="77777777" w:rsidR="009D70E7" w:rsidRDefault="009D70E7">
            <w:pPr>
              <w:rPr>
                <w:rFonts w:asciiTheme="minorHAnsi" w:hAnsiTheme="minorHAnsi" w:cstheme="minorHAnsi"/>
                <w:szCs w:val="20"/>
              </w:rPr>
            </w:pPr>
          </w:p>
        </w:tc>
      </w:tr>
      <w:tr w:rsidR="009D70E7" w14:paraId="19EED995" w14:textId="77777777" w:rsidTr="00BC49B7">
        <w:trPr>
          <w:trHeight w:val="21"/>
        </w:trPr>
        <w:tc>
          <w:tcPr>
            <w:tcW w:w="2086" w:type="dxa"/>
            <w:tcBorders>
              <w:top w:val="single" w:sz="4" w:space="0" w:color="auto"/>
              <w:left w:val="single" w:sz="4" w:space="0" w:color="auto"/>
              <w:bottom w:val="single" w:sz="4" w:space="0" w:color="auto"/>
              <w:right w:val="nil"/>
            </w:tcBorders>
            <w:shd w:val="clear" w:color="auto" w:fill="auto"/>
          </w:tcPr>
          <w:p w14:paraId="3671B4E7" w14:textId="5DFDD9E9" w:rsidR="009D70E7" w:rsidRPr="00BC49B7" w:rsidRDefault="00685F97">
            <w:pPr>
              <w:rPr>
                <w:rFonts w:asciiTheme="minorHAnsi" w:hAnsiTheme="minorHAnsi" w:cstheme="minorHAnsi"/>
                <w:szCs w:val="20"/>
              </w:rPr>
            </w:pPr>
            <w:r>
              <w:rPr>
                <w:rFonts w:asciiTheme="minorHAnsi" w:hAnsiTheme="minorHAnsi" w:cstheme="minorHAnsi"/>
                <w:szCs w:val="20"/>
              </w:rPr>
              <w:t>3.4</w:t>
            </w:r>
          </w:p>
        </w:tc>
        <w:tc>
          <w:tcPr>
            <w:tcW w:w="1737" w:type="dxa"/>
            <w:tcBorders>
              <w:top w:val="single" w:sz="4" w:space="0" w:color="auto"/>
              <w:left w:val="nil"/>
              <w:bottom w:val="single" w:sz="4" w:space="0" w:color="auto"/>
              <w:right w:val="nil"/>
            </w:tcBorders>
            <w:shd w:val="clear" w:color="auto" w:fill="auto"/>
          </w:tcPr>
          <w:p w14:paraId="4335CB33" w14:textId="0D3900F0" w:rsidR="009D70E7" w:rsidRDefault="00685F97">
            <w:pPr>
              <w:rPr>
                <w:rFonts w:asciiTheme="minorHAnsi" w:hAnsiTheme="minorHAnsi" w:cstheme="minorHAnsi"/>
                <w:szCs w:val="20"/>
              </w:rPr>
            </w:pPr>
            <w:r>
              <w:rPr>
                <w:rFonts w:asciiTheme="minorHAnsi" w:hAnsiTheme="minorHAnsi" w:cstheme="minorHAnsi"/>
                <w:szCs w:val="20"/>
              </w:rPr>
              <w:t>R2024</w:t>
            </w:r>
          </w:p>
        </w:tc>
        <w:tc>
          <w:tcPr>
            <w:tcW w:w="2082" w:type="dxa"/>
            <w:tcBorders>
              <w:top w:val="single" w:sz="4" w:space="0" w:color="auto"/>
              <w:left w:val="nil"/>
              <w:bottom w:val="single" w:sz="4" w:space="0" w:color="auto"/>
              <w:right w:val="nil"/>
            </w:tcBorders>
            <w:shd w:val="clear" w:color="auto" w:fill="auto"/>
          </w:tcPr>
          <w:p w14:paraId="01C12FBC" w14:textId="7963046A" w:rsidR="009D70E7" w:rsidRDefault="00685F97">
            <w:pPr>
              <w:rPr>
                <w:rFonts w:asciiTheme="minorHAnsi" w:hAnsiTheme="minorHAnsi" w:cstheme="minorHAnsi"/>
                <w:szCs w:val="20"/>
              </w:rPr>
            </w:pPr>
            <w:r>
              <w:rPr>
                <w:rFonts w:asciiTheme="minorHAnsi" w:hAnsiTheme="minorHAnsi" w:cstheme="minorHAnsi"/>
                <w:szCs w:val="20"/>
              </w:rPr>
              <w:t>1</w:t>
            </w:r>
          </w:p>
        </w:tc>
        <w:tc>
          <w:tcPr>
            <w:tcW w:w="1964" w:type="dxa"/>
            <w:tcBorders>
              <w:top w:val="single" w:sz="4" w:space="0" w:color="auto"/>
              <w:left w:val="nil"/>
              <w:bottom w:val="single" w:sz="4" w:space="0" w:color="auto"/>
              <w:right w:val="single" w:sz="4" w:space="0" w:color="auto"/>
            </w:tcBorders>
            <w:shd w:val="clear" w:color="auto" w:fill="auto"/>
          </w:tcPr>
          <w:p w14:paraId="6B50E85B" w14:textId="416295B9" w:rsidR="009D70E7" w:rsidRDefault="00072D9A">
            <w:pPr>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_Ref150535377 \r \h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szCs w:val="20"/>
              </w:rPr>
              <w:t>1</w:t>
            </w:r>
            <w:r>
              <w:rPr>
                <w:rFonts w:asciiTheme="minorHAnsi" w:hAnsiTheme="minorHAnsi" w:cstheme="minorHAnsi"/>
                <w:szCs w:val="20"/>
              </w:rPr>
              <w:fldChar w:fldCharType="end"/>
            </w:r>
          </w:p>
        </w:tc>
      </w:tr>
      <w:tr w:rsidR="004F106F" w14:paraId="6CC92B19" w14:textId="77777777" w:rsidTr="004F106F">
        <w:trPr>
          <w:trHeight w:val="21"/>
        </w:trPr>
        <w:tc>
          <w:tcPr>
            <w:tcW w:w="2086" w:type="dxa"/>
            <w:tcBorders>
              <w:top w:val="single" w:sz="4" w:space="0" w:color="auto"/>
              <w:left w:val="single" w:sz="4" w:space="0" w:color="auto"/>
              <w:bottom w:val="single" w:sz="4" w:space="0" w:color="auto"/>
              <w:right w:val="nil"/>
            </w:tcBorders>
            <w:shd w:val="pct12" w:color="auto" w:fill="auto"/>
            <w:hideMark/>
          </w:tcPr>
          <w:p w14:paraId="15D6234E" w14:textId="77777777" w:rsidR="004F106F" w:rsidRDefault="004F106F">
            <w:pPr>
              <w:rPr>
                <w:rFonts w:asciiTheme="minorHAnsi" w:hAnsiTheme="minorHAnsi" w:cstheme="minorHAnsi"/>
                <w:b/>
                <w:szCs w:val="20"/>
              </w:rPr>
            </w:pPr>
            <w:r>
              <w:rPr>
                <w:rFonts w:asciiTheme="minorHAnsi" w:hAnsiTheme="minorHAnsi" w:cstheme="minorHAnsi"/>
                <w:b/>
                <w:szCs w:val="20"/>
              </w:rPr>
              <w:t>Kapitel 4</w:t>
            </w:r>
          </w:p>
        </w:tc>
        <w:tc>
          <w:tcPr>
            <w:tcW w:w="1737" w:type="dxa"/>
            <w:tcBorders>
              <w:top w:val="single" w:sz="4" w:space="0" w:color="auto"/>
              <w:left w:val="nil"/>
              <w:bottom w:val="single" w:sz="4" w:space="0" w:color="auto"/>
              <w:right w:val="nil"/>
            </w:tcBorders>
            <w:shd w:val="pct12" w:color="auto" w:fill="auto"/>
          </w:tcPr>
          <w:p w14:paraId="53152A19" w14:textId="77777777" w:rsidR="004F106F" w:rsidRDefault="004F106F">
            <w:pPr>
              <w:rPr>
                <w:rFonts w:asciiTheme="minorHAnsi" w:hAnsiTheme="minorHAnsi" w:cstheme="minorHAnsi"/>
                <w:szCs w:val="20"/>
              </w:rPr>
            </w:pPr>
          </w:p>
        </w:tc>
        <w:tc>
          <w:tcPr>
            <w:tcW w:w="2082" w:type="dxa"/>
            <w:tcBorders>
              <w:top w:val="single" w:sz="4" w:space="0" w:color="auto"/>
              <w:left w:val="nil"/>
              <w:bottom w:val="single" w:sz="4" w:space="0" w:color="auto"/>
              <w:right w:val="nil"/>
            </w:tcBorders>
            <w:shd w:val="pct12" w:color="auto" w:fill="auto"/>
          </w:tcPr>
          <w:p w14:paraId="6DFCD4D9" w14:textId="77777777" w:rsidR="004F106F" w:rsidRDefault="004F106F">
            <w:pPr>
              <w:rPr>
                <w:rFonts w:asciiTheme="minorHAnsi" w:hAnsiTheme="minorHAnsi" w:cstheme="minorHAnsi"/>
                <w:szCs w:val="20"/>
              </w:rPr>
            </w:pPr>
          </w:p>
        </w:tc>
        <w:tc>
          <w:tcPr>
            <w:tcW w:w="1964" w:type="dxa"/>
            <w:tcBorders>
              <w:top w:val="single" w:sz="4" w:space="0" w:color="auto"/>
              <w:left w:val="nil"/>
              <w:bottom w:val="single" w:sz="4" w:space="0" w:color="auto"/>
              <w:right w:val="single" w:sz="4" w:space="0" w:color="auto"/>
            </w:tcBorders>
            <w:shd w:val="pct12" w:color="auto" w:fill="auto"/>
          </w:tcPr>
          <w:p w14:paraId="177E8BE2" w14:textId="77777777" w:rsidR="004F106F" w:rsidRDefault="004F106F">
            <w:pPr>
              <w:rPr>
                <w:rFonts w:asciiTheme="minorHAnsi" w:hAnsiTheme="minorHAnsi" w:cstheme="minorHAnsi"/>
                <w:szCs w:val="20"/>
              </w:rPr>
            </w:pPr>
          </w:p>
        </w:tc>
      </w:tr>
      <w:tr w:rsidR="009D70E7" w14:paraId="0088CD9A" w14:textId="77777777" w:rsidTr="004F106F">
        <w:trPr>
          <w:trHeight w:val="21"/>
        </w:trPr>
        <w:tc>
          <w:tcPr>
            <w:tcW w:w="2086" w:type="dxa"/>
            <w:tcBorders>
              <w:top w:val="single" w:sz="4" w:space="0" w:color="auto"/>
              <w:left w:val="single" w:sz="4" w:space="0" w:color="auto"/>
              <w:bottom w:val="single" w:sz="4" w:space="0" w:color="auto"/>
              <w:right w:val="nil"/>
            </w:tcBorders>
          </w:tcPr>
          <w:p w14:paraId="30B9A502" w14:textId="18912A7A" w:rsidR="009D70E7" w:rsidRDefault="00685F97" w:rsidP="004F106F">
            <w:pPr>
              <w:rPr>
                <w:rFonts w:asciiTheme="minorHAnsi" w:hAnsiTheme="minorHAnsi" w:cstheme="minorHAnsi"/>
                <w:szCs w:val="20"/>
              </w:rPr>
            </w:pPr>
            <w:r>
              <w:rPr>
                <w:rFonts w:asciiTheme="minorHAnsi" w:hAnsiTheme="minorHAnsi" w:cstheme="minorHAnsi"/>
                <w:szCs w:val="20"/>
              </w:rPr>
              <w:t>4.4</w:t>
            </w:r>
          </w:p>
        </w:tc>
        <w:tc>
          <w:tcPr>
            <w:tcW w:w="1737" w:type="dxa"/>
            <w:tcBorders>
              <w:top w:val="single" w:sz="4" w:space="0" w:color="auto"/>
              <w:left w:val="nil"/>
              <w:bottom w:val="single" w:sz="4" w:space="0" w:color="auto"/>
              <w:right w:val="nil"/>
            </w:tcBorders>
          </w:tcPr>
          <w:p w14:paraId="5CFBFB8A" w14:textId="60E2D2CA" w:rsidR="009D70E7" w:rsidRDefault="00685F97">
            <w:pPr>
              <w:rPr>
                <w:rFonts w:asciiTheme="minorHAnsi" w:hAnsiTheme="minorHAnsi" w:cstheme="minorHAnsi"/>
                <w:szCs w:val="20"/>
              </w:rPr>
            </w:pPr>
            <w:r>
              <w:rPr>
                <w:rFonts w:asciiTheme="minorHAnsi" w:hAnsiTheme="minorHAnsi" w:cstheme="minorHAnsi"/>
                <w:szCs w:val="20"/>
              </w:rPr>
              <w:t>R2024</w:t>
            </w:r>
          </w:p>
        </w:tc>
        <w:tc>
          <w:tcPr>
            <w:tcW w:w="2082" w:type="dxa"/>
            <w:tcBorders>
              <w:top w:val="single" w:sz="4" w:space="0" w:color="auto"/>
              <w:left w:val="nil"/>
              <w:bottom w:val="single" w:sz="4" w:space="0" w:color="auto"/>
              <w:right w:val="nil"/>
            </w:tcBorders>
          </w:tcPr>
          <w:p w14:paraId="49EDD7B7" w14:textId="4E9FC585" w:rsidR="009D70E7" w:rsidRDefault="00685F97" w:rsidP="004F106F">
            <w:pPr>
              <w:rPr>
                <w:rFonts w:asciiTheme="minorHAnsi" w:hAnsiTheme="minorHAnsi" w:cstheme="minorHAnsi"/>
                <w:szCs w:val="20"/>
              </w:rPr>
            </w:pPr>
            <w:r>
              <w:rPr>
                <w:rFonts w:asciiTheme="minorHAnsi" w:hAnsiTheme="minorHAnsi" w:cstheme="minorHAnsi"/>
                <w:szCs w:val="20"/>
              </w:rPr>
              <w:t>4</w:t>
            </w:r>
          </w:p>
        </w:tc>
        <w:tc>
          <w:tcPr>
            <w:tcW w:w="1964" w:type="dxa"/>
            <w:tcBorders>
              <w:top w:val="single" w:sz="4" w:space="0" w:color="auto"/>
              <w:left w:val="nil"/>
              <w:bottom w:val="single" w:sz="4" w:space="0" w:color="auto"/>
              <w:right w:val="single" w:sz="4" w:space="0" w:color="auto"/>
            </w:tcBorders>
          </w:tcPr>
          <w:p w14:paraId="4479679D" w14:textId="4936B453" w:rsidR="009D70E7" w:rsidRDefault="00685F97">
            <w:pPr>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_Ref150535377 \r \h </w:instrText>
            </w:r>
            <w:r>
              <w:rPr>
                <w:rFonts w:asciiTheme="minorHAnsi" w:hAnsiTheme="minorHAnsi" w:cstheme="minorHAnsi"/>
                <w:szCs w:val="20"/>
              </w:rPr>
            </w:r>
            <w:r>
              <w:rPr>
                <w:rFonts w:asciiTheme="minorHAnsi" w:hAnsiTheme="minorHAnsi" w:cstheme="minorHAnsi"/>
                <w:szCs w:val="20"/>
              </w:rPr>
              <w:fldChar w:fldCharType="separate"/>
            </w:r>
            <w:r w:rsidR="00072D9A">
              <w:rPr>
                <w:rFonts w:asciiTheme="minorHAnsi" w:hAnsiTheme="minorHAnsi" w:cstheme="minorHAnsi"/>
                <w:szCs w:val="20"/>
              </w:rPr>
              <w:t>1</w:t>
            </w:r>
            <w:r>
              <w:rPr>
                <w:rFonts w:asciiTheme="minorHAnsi" w:hAnsiTheme="minorHAnsi" w:cstheme="minorHAnsi"/>
                <w:szCs w:val="20"/>
              </w:rPr>
              <w:fldChar w:fldCharType="end"/>
            </w:r>
          </w:p>
        </w:tc>
      </w:tr>
      <w:tr w:rsidR="004F106F" w14:paraId="1FF6CCAA" w14:textId="77777777" w:rsidTr="004F106F">
        <w:trPr>
          <w:trHeight w:val="21"/>
        </w:trPr>
        <w:tc>
          <w:tcPr>
            <w:tcW w:w="2086" w:type="dxa"/>
            <w:tcBorders>
              <w:top w:val="single" w:sz="4" w:space="0" w:color="auto"/>
              <w:left w:val="single" w:sz="4" w:space="0" w:color="auto"/>
              <w:bottom w:val="single" w:sz="4" w:space="0" w:color="auto"/>
              <w:right w:val="nil"/>
            </w:tcBorders>
            <w:hideMark/>
          </w:tcPr>
          <w:p w14:paraId="7C8761A7" w14:textId="77777777" w:rsidR="004F106F" w:rsidRDefault="004F106F" w:rsidP="004F106F">
            <w:pPr>
              <w:rPr>
                <w:rFonts w:asciiTheme="minorHAnsi" w:hAnsiTheme="minorHAnsi" w:cstheme="minorHAnsi"/>
                <w:szCs w:val="20"/>
              </w:rPr>
            </w:pPr>
            <w:r>
              <w:rPr>
                <w:rFonts w:asciiTheme="minorHAnsi" w:hAnsiTheme="minorHAnsi" w:cstheme="minorHAnsi"/>
                <w:szCs w:val="20"/>
              </w:rPr>
              <w:t>4.6</w:t>
            </w:r>
          </w:p>
        </w:tc>
        <w:tc>
          <w:tcPr>
            <w:tcW w:w="1737" w:type="dxa"/>
            <w:tcBorders>
              <w:top w:val="single" w:sz="4" w:space="0" w:color="auto"/>
              <w:left w:val="nil"/>
              <w:bottom w:val="single" w:sz="4" w:space="0" w:color="auto"/>
              <w:right w:val="nil"/>
            </w:tcBorders>
            <w:hideMark/>
          </w:tcPr>
          <w:p w14:paraId="70BA425E" w14:textId="77777777" w:rsidR="004F106F" w:rsidRDefault="004F106F">
            <w:pPr>
              <w:rPr>
                <w:rFonts w:asciiTheme="minorHAnsi" w:hAnsiTheme="minorHAnsi" w:cstheme="minorHAnsi"/>
                <w:szCs w:val="20"/>
              </w:rPr>
            </w:pPr>
            <w:r>
              <w:rPr>
                <w:rFonts w:asciiTheme="minorHAnsi" w:hAnsiTheme="minorHAnsi" w:cstheme="minorHAnsi"/>
                <w:szCs w:val="20"/>
              </w:rPr>
              <w:t>R 2023</w:t>
            </w:r>
          </w:p>
        </w:tc>
        <w:tc>
          <w:tcPr>
            <w:tcW w:w="2082" w:type="dxa"/>
            <w:tcBorders>
              <w:top w:val="single" w:sz="4" w:space="0" w:color="auto"/>
              <w:left w:val="nil"/>
              <w:bottom w:val="single" w:sz="4" w:space="0" w:color="auto"/>
              <w:right w:val="nil"/>
            </w:tcBorders>
            <w:hideMark/>
          </w:tcPr>
          <w:p w14:paraId="34911659" w14:textId="77777777" w:rsidR="004F106F" w:rsidRDefault="004F106F" w:rsidP="004F106F">
            <w:pPr>
              <w:rPr>
                <w:rFonts w:asciiTheme="minorHAnsi" w:hAnsiTheme="minorHAnsi" w:cstheme="minorHAnsi"/>
                <w:szCs w:val="20"/>
              </w:rPr>
            </w:pPr>
            <w:r>
              <w:rPr>
                <w:rFonts w:asciiTheme="minorHAnsi" w:hAnsiTheme="minorHAnsi" w:cstheme="minorHAnsi"/>
                <w:szCs w:val="20"/>
              </w:rPr>
              <w:t>2</w:t>
            </w:r>
          </w:p>
        </w:tc>
        <w:tc>
          <w:tcPr>
            <w:tcW w:w="1964" w:type="dxa"/>
            <w:tcBorders>
              <w:top w:val="single" w:sz="4" w:space="0" w:color="auto"/>
              <w:left w:val="nil"/>
              <w:bottom w:val="single" w:sz="4" w:space="0" w:color="auto"/>
              <w:right w:val="single" w:sz="4" w:space="0" w:color="auto"/>
            </w:tcBorders>
            <w:hideMark/>
          </w:tcPr>
          <w:p w14:paraId="3D131419" w14:textId="1F850600" w:rsidR="004F106F" w:rsidRDefault="004F106F">
            <w:pPr>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_Ref150441125 \r \h </w:instrText>
            </w:r>
            <w:r>
              <w:rPr>
                <w:rFonts w:asciiTheme="minorHAnsi" w:hAnsiTheme="minorHAnsi" w:cstheme="minorHAnsi"/>
                <w:szCs w:val="20"/>
              </w:rPr>
            </w:r>
            <w:r>
              <w:rPr>
                <w:rFonts w:asciiTheme="minorHAnsi" w:hAnsiTheme="minorHAnsi" w:cstheme="minorHAnsi"/>
                <w:szCs w:val="20"/>
              </w:rPr>
              <w:fldChar w:fldCharType="separate"/>
            </w:r>
            <w:r w:rsidR="00072D9A">
              <w:rPr>
                <w:rFonts w:asciiTheme="minorHAnsi" w:hAnsiTheme="minorHAnsi" w:cstheme="minorHAnsi"/>
                <w:szCs w:val="20"/>
              </w:rPr>
              <w:t>3</w:t>
            </w:r>
            <w:r>
              <w:rPr>
                <w:rFonts w:asciiTheme="minorHAnsi" w:hAnsiTheme="minorHAnsi" w:cstheme="minorHAnsi"/>
                <w:szCs w:val="20"/>
              </w:rPr>
              <w:fldChar w:fldCharType="end"/>
            </w:r>
          </w:p>
        </w:tc>
      </w:tr>
      <w:tr w:rsidR="004F106F" w14:paraId="74DD14CA" w14:textId="77777777" w:rsidTr="004F106F">
        <w:trPr>
          <w:trHeight w:val="21"/>
        </w:trPr>
        <w:tc>
          <w:tcPr>
            <w:tcW w:w="2086" w:type="dxa"/>
            <w:tcBorders>
              <w:top w:val="single" w:sz="4" w:space="0" w:color="auto"/>
              <w:left w:val="single" w:sz="4" w:space="0" w:color="auto"/>
              <w:bottom w:val="single" w:sz="4" w:space="0" w:color="auto"/>
              <w:right w:val="nil"/>
            </w:tcBorders>
            <w:hideMark/>
          </w:tcPr>
          <w:p w14:paraId="5A165778" w14:textId="77777777" w:rsidR="004F106F" w:rsidRDefault="004F106F" w:rsidP="004F106F">
            <w:pPr>
              <w:rPr>
                <w:rFonts w:asciiTheme="minorHAnsi" w:hAnsiTheme="minorHAnsi" w:cstheme="minorHAnsi"/>
                <w:szCs w:val="20"/>
              </w:rPr>
            </w:pPr>
            <w:r>
              <w:rPr>
                <w:rFonts w:asciiTheme="minorHAnsi" w:hAnsiTheme="minorHAnsi" w:cstheme="minorHAnsi"/>
                <w:szCs w:val="20"/>
              </w:rPr>
              <w:t>4.6</w:t>
            </w:r>
          </w:p>
        </w:tc>
        <w:tc>
          <w:tcPr>
            <w:tcW w:w="1737" w:type="dxa"/>
            <w:tcBorders>
              <w:top w:val="single" w:sz="4" w:space="0" w:color="auto"/>
              <w:left w:val="nil"/>
              <w:bottom w:val="single" w:sz="4" w:space="0" w:color="auto"/>
              <w:right w:val="nil"/>
            </w:tcBorders>
            <w:hideMark/>
          </w:tcPr>
          <w:p w14:paraId="26267BE6" w14:textId="77777777" w:rsidR="004F106F" w:rsidRDefault="004F106F">
            <w:pPr>
              <w:rPr>
                <w:rFonts w:asciiTheme="minorHAnsi" w:hAnsiTheme="minorHAnsi" w:cstheme="minorHAnsi"/>
                <w:szCs w:val="20"/>
              </w:rPr>
            </w:pPr>
            <w:r>
              <w:rPr>
                <w:rFonts w:asciiTheme="minorHAnsi" w:hAnsiTheme="minorHAnsi" w:cstheme="minorHAnsi"/>
                <w:szCs w:val="20"/>
              </w:rPr>
              <w:t>R 2023</w:t>
            </w:r>
          </w:p>
        </w:tc>
        <w:tc>
          <w:tcPr>
            <w:tcW w:w="2082" w:type="dxa"/>
            <w:tcBorders>
              <w:top w:val="single" w:sz="4" w:space="0" w:color="auto"/>
              <w:left w:val="nil"/>
              <w:bottom w:val="single" w:sz="4" w:space="0" w:color="auto"/>
              <w:right w:val="nil"/>
            </w:tcBorders>
            <w:hideMark/>
          </w:tcPr>
          <w:p w14:paraId="2D6BF036" w14:textId="77777777" w:rsidR="004F106F" w:rsidRDefault="00B30148">
            <w:pPr>
              <w:rPr>
                <w:rFonts w:asciiTheme="minorHAnsi" w:hAnsiTheme="minorHAnsi" w:cstheme="minorHAnsi"/>
                <w:szCs w:val="20"/>
              </w:rPr>
            </w:pPr>
            <w:r>
              <w:rPr>
                <w:rFonts w:asciiTheme="minorHAnsi" w:hAnsiTheme="minorHAnsi" w:cstheme="minorHAnsi"/>
                <w:szCs w:val="20"/>
              </w:rPr>
              <w:t>18</w:t>
            </w:r>
          </w:p>
        </w:tc>
        <w:tc>
          <w:tcPr>
            <w:tcW w:w="1964" w:type="dxa"/>
            <w:tcBorders>
              <w:top w:val="single" w:sz="4" w:space="0" w:color="auto"/>
              <w:left w:val="nil"/>
              <w:bottom w:val="single" w:sz="4" w:space="0" w:color="auto"/>
              <w:right w:val="single" w:sz="4" w:space="0" w:color="auto"/>
            </w:tcBorders>
            <w:hideMark/>
          </w:tcPr>
          <w:p w14:paraId="20EB104D" w14:textId="4D43F40F" w:rsidR="004F106F" w:rsidRDefault="007A772D">
            <w:pPr>
              <w:rPr>
                <w:rFonts w:asciiTheme="minorHAnsi" w:hAnsiTheme="minorHAnsi" w:cstheme="minorHAnsi"/>
                <w:szCs w:val="20"/>
              </w:rPr>
            </w:pPr>
            <w:r>
              <w:rPr>
                <w:rFonts w:asciiTheme="minorHAnsi" w:hAnsiTheme="minorHAnsi" w:cstheme="minorHAnsi"/>
                <w:szCs w:val="20"/>
              </w:rPr>
              <w:fldChar w:fldCharType="begin"/>
            </w:r>
            <w:r>
              <w:rPr>
                <w:rFonts w:asciiTheme="minorHAnsi" w:hAnsiTheme="minorHAnsi" w:cstheme="minorHAnsi"/>
                <w:szCs w:val="20"/>
              </w:rPr>
              <w:instrText xml:space="preserve"> REF _Ref150433887 \r \h </w:instrText>
            </w:r>
            <w:r>
              <w:rPr>
                <w:rFonts w:asciiTheme="minorHAnsi" w:hAnsiTheme="minorHAnsi" w:cstheme="minorHAnsi"/>
                <w:szCs w:val="20"/>
              </w:rPr>
            </w:r>
            <w:r>
              <w:rPr>
                <w:rFonts w:asciiTheme="minorHAnsi" w:hAnsiTheme="minorHAnsi" w:cstheme="minorHAnsi"/>
                <w:szCs w:val="20"/>
              </w:rPr>
              <w:fldChar w:fldCharType="separate"/>
            </w:r>
            <w:r w:rsidR="00072D9A">
              <w:rPr>
                <w:rFonts w:asciiTheme="minorHAnsi" w:hAnsiTheme="minorHAnsi" w:cstheme="minorHAnsi"/>
                <w:szCs w:val="20"/>
              </w:rPr>
              <w:t>2</w:t>
            </w:r>
            <w:r>
              <w:rPr>
                <w:rFonts w:asciiTheme="minorHAnsi" w:hAnsiTheme="minorHAnsi" w:cstheme="minorHAnsi"/>
                <w:szCs w:val="20"/>
              </w:rPr>
              <w:fldChar w:fldCharType="end"/>
            </w:r>
          </w:p>
        </w:tc>
      </w:tr>
    </w:tbl>
    <w:p w14:paraId="607379C6" w14:textId="77777777" w:rsidR="004F106F" w:rsidRPr="00D765B9" w:rsidRDefault="004F106F" w:rsidP="002E4365"/>
    <w:p w14:paraId="49138C74" w14:textId="77777777" w:rsidR="002E4365" w:rsidRDefault="002E4365">
      <w:pPr>
        <w:pStyle w:val="normalcentreret"/>
      </w:pPr>
    </w:p>
    <w:p w14:paraId="0E000AB9" w14:textId="77777777" w:rsidR="002C102C" w:rsidRPr="00D765B9" w:rsidRDefault="002C102C">
      <w:pPr>
        <w:pStyle w:val="normalcentreret"/>
      </w:pPr>
    </w:p>
    <w:p w14:paraId="32A800BF" w14:textId="77777777" w:rsidR="00D510C1" w:rsidRPr="00D765B9" w:rsidRDefault="00D765B9">
      <w:pPr>
        <w:pStyle w:val="normalcentreret"/>
      </w:pPr>
      <w:bookmarkStart w:id="10" w:name="sprog_hilsen_dk"/>
      <w:r w:rsidRPr="00A70F4C">
        <w:rPr>
          <w:rFonts w:cs="Arial"/>
          <w:szCs w:val="20"/>
        </w:rPr>
        <w:t>Med venlig hilsen</w:t>
      </w:r>
      <w:bookmarkEnd w:id="10"/>
      <w:r w:rsidR="00914817" w:rsidRPr="00D765B9">
        <w:t xml:space="preserve"> </w:t>
      </w:r>
    </w:p>
    <w:p w14:paraId="7231794C" w14:textId="77777777" w:rsidR="00D510C1" w:rsidRPr="00D765B9" w:rsidRDefault="00D510C1">
      <w:pPr>
        <w:pStyle w:val="normalcentreret"/>
      </w:pPr>
    </w:p>
    <w:p w14:paraId="6F07579C" w14:textId="77777777" w:rsidR="00D510C1" w:rsidRPr="00D765B9" w:rsidRDefault="00D510C1">
      <w:pPr>
        <w:pStyle w:val="normalcentreret"/>
      </w:pPr>
    </w:p>
    <w:p w14:paraId="07B8F762" w14:textId="77777777" w:rsidR="00D510C1" w:rsidRPr="00D765B9" w:rsidRDefault="00D510C1">
      <w:pPr>
        <w:pStyle w:val="normalcentreret"/>
      </w:pPr>
      <w:bookmarkStart w:id="11" w:name="signaturGRAFIK"/>
      <w:bookmarkEnd w:id="11"/>
    </w:p>
    <w:p w14:paraId="5DF719E1" w14:textId="77777777" w:rsidR="00D510C1" w:rsidRPr="00D765B9" w:rsidRDefault="00C162ED">
      <w:pPr>
        <w:pStyle w:val="normalcentreret"/>
      </w:pPr>
      <w:r>
        <w:t>Henning Elkjær Nielsen</w:t>
      </w:r>
    </w:p>
    <w:sectPr w:rsidR="00D510C1" w:rsidRPr="00D765B9">
      <w:headerReference w:type="even" r:id="rId15"/>
      <w:headerReference w:type="default" r:id="rId16"/>
      <w:footerReference w:type="even" r:id="rId17"/>
      <w:headerReference w:type="first" r:id="rId18"/>
      <w:pgSz w:w="11906" w:h="16838" w:code="9"/>
      <w:pgMar w:top="2268" w:right="3799" w:bottom="737" w:left="1134" w:header="709" w:footer="709" w:gutter="0"/>
      <w:paperSrc w:first="7" w:other="7"/>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5C95" w14:textId="77777777" w:rsidR="0047639E" w:rsidRPr="00225163" w:rsidRDefault="0047639E">
      <w:r w:rsidRPr="00225163">
        <w:separator/>
      </w:r>
    </w:p>
  </w:endnote>
  <w:endnote w:type="continuationSeparator" w:id="0">
    <w:p w14:paraId="18BFDC68" w14:textId="77777777" w:rsidR="0047639E" w:rsidRPr="00225163" w:rsidRDefault="0047639E">
      <w:r w:rsidRPr="0022516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7079" w14:textId="77777777" w:rsidR="00D510C1" w:rsidRPr="00225163" w:rsidRDefault="00914817">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4B9BB696" w14:textId="77777777" w:rsidR="00D510C1" w:rsidRPr="00225163" w:rsidRDefault="00D510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C96C" w14:textId="77777777" w:rsidR="0047639E" w:rsidRPr="00225163" w:rsidRDefault="0047639E">
      <w:r w:rsidRPr="00225163">
        <w:separator/>
      </w:r>
    </w:p>
  </w:footnote>
  <w:footnote w:type="continuationSeparator" w:id="0">
    <w:p w14:paraId="430FF392" w14:textId="77777777" w:rsidR="0047639E" w:rsidRPr="00225163" w:rsidRDefault="0047639E">
      <w:r w:rsidRPr="0022516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E75B" w14:textId="77777777" w:rsidR="00D510C1" w:rsidRPr="00225163" w:rsidRDefault="00914817">
    <w:pPr>
      <w:framePr w:wrap="around" w:vAnchor="text" w:hAnchor="margin" w:xAlign="center" w:y="1"/>
      <w:rPr>
        <w:rStyle w:val="Sidetal"/>
      </w:rPr>
    </w:pPr>
    <w:r w:rsidRPr="00225163">
      <w:rPr>
        <w:rStyle w:val="Sidetal"/>
      </w:rPr>
      <w:fldChar w:fldCharType="begin"/>
    </w:r>
    <w:r w:rsidRPr="00225163">
      <w:rPr>
        <w:rStyle w:val="Sidetal"/>
      </w:rPr>
      <w:instrText xml:space="preserve">PAGE  </w:instrText>
    </w:r>
    <w:r w:rsidRPr="00225163">
      <w:rPr>
        <w:rStyle w:val="Sidetal"/>
      </w:rPr>
      <w:fldChar w:fldCharType="end"/>
    </w:r>
  </w:p>
  <w:p w14:paraId="00F9856C" w14:textId="77777777" w:rsidR="00D510C1" w:rsidRPr="00225163" w:rsidRDefault="00D510C1">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C740" w14:textId="3CDE383E" w:rsidR="00D510C1" w:rsidRPr="00225163" w:rsidRDefault="00914817">
    <w:pPr>
      <w:framePr w:wrap="around" w:vAnchor="page" w:hAnchor="page" w:x="8676" w:y="15866"/>
      <w:rPr>
        <w:rStyle w:val="Sidetal"/>
        <w:rFonts w:ascii="Arial" w:hAnsi="Arial" w:cs="Arial"/>
        <w:sz w:val="16"/>
        <w:szCs w:val="16"/>
      </w:rPr>
    </w:pPr>
    <w:r w:rsidRPr="00225163">
      <w:rPr>
        <w:rStyle w:val="Sidetal"/>
        <w:rFonts w:ascii="Arial" w:hAnsi="Arial" w:cs="Arial"/>
        <w:sz w:val="16"/>
        <w:szCs w:val="16"/>
      </w:rPr>
      <w:t xml:space="preserve">Side </w:t>
    </w:r>
    <w:r w:rsidRPr="00225163">
      <w:rPr>
        <w:rStyle w:val="Sidetal"/>
        <w:rFonts w:ascii="Arial" w:hAnsi="Arial" w:cs="Arial"/>
        <w:sz w:val="16"/>
        <w:szCs w:val="16"/>
      </w:rPr>
      <w:fldChar w:fldCharType="begin"/>
    </w:r>
    <w:r w:rsidRPr="00225163">
      <w:rPr>
        <w:rStyle w:val="Sidetal"/>
        <w:rFonts w:ascii="Arial" w:hAnsi="Arial" w:cs="Arial"/>
        <w:sz w:val="16"/>
        <w:szCs w:val="16"/>
      </w:rPr>
      <w:instrText xml:space="preserve">PAGE  </w:instrText>
    </w:r>
    <w:r w:rsidRPr="00225163">
      <w:rPr>
        <w:rStyle w:val="Sidetal"/>
        <w:rFonts w:ascii="Arial" w:hAnsi="Arial" w:cs="Arial"/>
        <w:sz w:val="16"/>
        <w:szCs w:val="16"/>
      </w:rPr>
      <w:fldChar w:fldCharType="separate"/>
    </w:r>
    <w:r w:rsidR="009F4EBD">
      <w:rPr>
        <w:rStyle w:val="Sidetal"/>
        <w:rFonts w:ascii="Arial" w:hAnsi="Arial" w:cs="Arial"/>
        <w:noProof/>
        <w:sz w:val="16"/>
        <w:szCs w:val="16"/>
      </w:rPr>
      <w:t>2</w:t>
    </w:r>
    <w:r w:rsidRPr="00225163">
      <w:rPr>
        <w:rStyle w:val="Sidetal"/>
        <w:rFonts w:ascii="Arial" w:hAnsi="Arial" w:cs="Arial"/>
        <w:sz w:val="16"/>
        <w:szCs w:val="16"/>
      </w:rPr>
      <w:fldChar w:fldCharType="end"/>
    </w:r>
  </w:p>
  <w:p w14:paraId="2083D86A" w14:textId="77777777" w:rsidR="00D510C1" w:rsidRPr="00225163" w:rsidRDefault="00D510C1">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9C4D" w14:textId="77777777" w:rsidR="00D510C1" w:rsidRPr="00225163" w:rsidRDefault="00D510C1" w:rsidP="00D53E4F">
    <w:pPr>
      <w:pStyle w:val="Sidehoved"/>
    </w:pPr>
  </w:p>
  <w:p w14:paraId="728013C8" w14:textId="77777777" w:rsidR="00D510C1" w:rsidRPr="00225163" w:rsidRDefault="00D510C1">
    <w:pPr>
      <w:pStyle w:val="SUMkolofon"/>
      <w:framePr w:wrap="around" w:y="395"/>
      <w:rPr>
        <w:rFonts w:ascii="Calibri" w:hAnsi="Calibri"/>
      </w:rPr>
    </w:pPr>
  </w:p>
  <w:p w14:paraId="3683C962" w14:textId="77777777" w:rsidR="00D510C1" w:rsidRPr="00225163" w:rsidRDefault="00D510C1" w:rsidP="00D53E4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A06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2E808E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3FE11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1D40F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3C0160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309B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2F62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6A07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CE16C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7FCA76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F5499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B0613E"/>
    <w:multiLevelType w:val="hybridMultilevel"/>
    <w:tmpl w:val="C9E27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45F72"/>
    <w:multiLevelType w:val="hybridMultilevel"/>
    <w:tmpl w:val="2E8AEA82"/>
    <w:lvl w:ilvl="0" w:tplc="D2361D3E">
      <w:start w:val="1"/>
      <w:numFmt w:val="decimalZero"/>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EF0A2E"/>
    <w:multiLevelType w:val="hybridMultilevel"/>
    <w:tmpl w:val="66A08B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0C755C3"/>
    <w:multiLevelType w:val="hybridMultilevel"/>
    <w:tmpl w:val="102EFEF6"/>
    <w:lvl w:ilvl="0" w:tplc="D528E0AE">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73E79"/>
    <w:multiLevelType w:val="hybridMultilevel"/>
    <w:tmpl w:val="EB1ACD82"/>
    <w:lvl w:ilvl="0" w:tplc="088E75C0">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CD50F85"/>
    <w:multiLevelType w:val="hybridMultilevel"/>
    <w:tmpl w:val="3B049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6701CD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6532F72"/>
    <w:multiLevelType w:val="hybridMultilevel"/>
    <w:tmpl w:val="260E32A4"/>
    <w:lvl w:ilvl="0" w:tplc="CD885BDA">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843B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9807E7"/>
    <w:multiLevelType w:val="hybridMultilevel"/>
    <w:tmpl w:val="C37E45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0"/>
  </w:num>
  <w:num w:numId="4">
    <w:abstractNumId w:val="20"/>
  </w:num>
  <w:num w:numId="5">
    <w:abstractNumId w:val="14"/>
  </w:num>
  <w:num w:numId="6">
    <w:abstractNumId w:val="15"/>
  </w:num>
  <w:num w:numId="7">
    <w:abstractNumId w:val="14"/>
  </w:num>
  <w:num w:numId="8">
    <w:abstractNumId w:val="15"/>
  </w:num>
  <w:num w:numId="9">
    <w:abstractNumId w:val="14"/>
  </w:num>
  <w:num w:numId="10">
    <w:abstractNumId w:val="1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6"/>
  </w:num>
  <w:num w:numId="24">
    <w:abstractNumId w:val="21"/>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1304"/>
  <w:hyphenationZone w:val="142"/>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etedate" w:val="true"/>
  </w:docVars>
  <w:rsids>
    <w:rsidRoot w:val="00AE4869"/>
    <w:rsid w:val="00002A5C"/>
    <w:rsid w:val="00005D46"/>
    <w:rsid w:val="00046ADD"/>
    <w:rsid w:val="000526A0"/>
    <w:rsid w:val="00072D9A"/>
    <w:rsid w:val="0007630F"/>
    <w:rsid w:val="00086850"/>
    <w:rsid w:val="000906F9"/>
    <w:rsid w:val="000B35F5"/>
    <w:rsid w:val="000C6E01"/>
    <w:rsid w:val="000D31F0"/>
    <w:rsid w:val="00101FCD"/>
    <w:rsid w:val="00115A9F"/>
    <w:rsid w:val="00116164"/>
    <w:rsid w:val="0012717D"/>
    <w:rsid w:val="00143E46"/>
    <w:rsid w:val="001448E1"/>
    <w:rsid w:val="0017485A"/>
    <w:rsid w:val="00180BC2"/>
    <w:rsid w:val="001D792B"/>
    <w:rsid w:val="001E2491"/>
    <w:rsid w:val="001F16AD"/>
    <w:rsid w:val="00206546"/>
    <w:rsid w:val="00225163"/>
    <w:rsid w:val="00243A4F"/>
    <w:rsid w:val="002A0927"/>
    <w:rsid w:val="002C102C"/>
    <w:rsid w:val="002D1AD4"/>
    <w:rsid w:val="002D6939"/>
    <w:rsid w:val="002E4365"/>
    <w:rsid w:val="00310615"/>
    <w:rsid w:val="0031445E"/>
    <w:rsid w:val="0035271C"/>
    <w:rsid w:val="00367B97"/>
    <w:rsid w:val="00376E5B"/>
    <w:rsid w:val="00391214"/>
    <w:rsid w:val="003A2D42"/>
    <w:rsid w:val="00402542"/>
    <w:rsid w:val="00404F53"/>
    <w:rsid w:val="0047639E"/>
    <w:rsid w:val="004A221D"/>
    <w:rsid w:val="004F106F"/>
    <w:rsid w:val="00503AEB"/>
    <w:rsid w:val="005211F1"/>
    <w:rsid w:val="0053656C"/>
    <w:rsid w:val="00592E80"/>
    <w:rsid w:val="005A1D57"/>
    <w:rsid w:val="005C38C6"/>
    <w:rsid w:val="005D007D"/>
    <w:rsid w:val="005D3234"/>
    <w:rsid w:val="005F3D55"/>
    <w:rsid w:val="00610873"/>
    <w:rsid w:val="00627D38"/>
    <w:rsid w:val="006419F6"/>
    <w:rsid w:val="00646F6C"/>
    <w:rsid w:val="00685F97"/>
    <w:rsid w:val="006902FE"/>
    <w:rsid w:val="00693F5B"/>
    <w:rsid w:val="006A195F"/>
    <w:rsid w:val="006B5B2A"/>
    <w:rsid w:val="00752EC9"/>
    <w:rsid w:val="00762203"/>
    <w:rsid w:val="007959C3"/>
    <w:rsid w:val="007A1E9B"/>
    <w:rsid w:val="007A772D"/>
    <w:rsid w:val="007C343D"/>
    <w:rsid w:val="007E02AD"/>
    <w:rsid w:val="00802D0D"/>
    <w:rsid w:val="00814D25"/>
    <w:rsid w:val="00854BB4"/>
    <w:rsid w:val="00880B86"/>
    <w:rsid w:val="0091262E"/>
    <w:rsid w:val="00914817"/>
    <w:rsid w:val="00951AD2"/>
    <w:rsid w:val="009D70E7"/>
    <w:rsid w:val="009E5384"/>
    <w:rsid w:val="009F4EBD"/>
    <w:rsid w:val="00A03092"/>
    <w:rsid w:val="00A031AD"/>
    <w:rsid w:val="00A24C13"/>
    <w:rsid w:val="00A56450"/>
    <w:rsid w:val="00AB7FF3"/>
    <w:rsid w:val="00AC7C6B"/>
    <w:rsid w:val="00AE4869"/>
    <w:rsid w:val="00B1187F"/>
    <w:rsid w:val="00B30148"/>
    <w:rsid w:val="00B518A5"/>
    <w:rsid w:val="00B76625"/>
    <w:rsid w:val="00B850A2"/>
    <w:rsid w:val="00BC49B7"/>
    <w:rsid w:val="00BC55A1"/>
    <w:rsid w:val="00BF5347"/>
    <w:rsid w:val="00C162ED"/>
    <w:rsid w:val="00C35184"/>
    <w:rsid w:val="00C57A62"/>
    <w:rsid w:val="00CB3DF0"/>
    <w:rsid w:val="00D01655"/>
    <w:rsid w:val="00D025BC"/>
    <w:rsid w:val="00D2674E"/>
    <w:rsid w:val="00D307F9"/>
    <w:rsid w:val="00D331E5"/>
    <w:rsid w:val="00D36875"/>
    <w:rsid w:val="00D510C1"/>
    <w:rsid w:val="00D53E4F"/>
    <w:rsid w:val="00D765B9"/>
    <w:rsid w:val="00D805C7"/>
    <w:rsid w:val="00DC3750"/>
    <w:rsid w:val="00DE7614"/>
    <w:rsid w:val="00E20A41"/>
    <w:rsid w:val="00E30750"/>
    <w:rsid w:val="00E41EB6"/>
    <w:rsid w:val="00EB3018"/>
    <w:rsid w:val="00EF169D"/>
    <w:rsid w:val="00F06EFE"/>
    <w:rsid w:val="00F1423C"/>
    <w:rsid w:val="00F34BED"/>
    <w:rsid w:val="00F77E0A"/>
    <w:rsid w:val="00F9377C"/>
    <w:rsid w:val="00FA6D3A"/>
    <w:rsid w:val="00FB1587"/>
    <w:rsid w:val="00FB1F3F"/>
    <w:rsid w:val="00FD06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5428D"/>
  <w15:docId w15:val="{B40FDFFA-B64A-43B8-8B99-63FFCA2D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1D"/>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keepNext/>
      <w:spacing w:line="280" w:lineRule="exact"/>
      <w:outlineLvl w:val="1"/>
    </w:pPr>
    <w:rPr>
      <w:b/>
      <w:sz w:val="22"/>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225163"/>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25163"/>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25163"/>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25163"/>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251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251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sTegn">
    <w:name w:val="BilagsTegn"/>
    <w:basedOn w:val="Normal"/>
    <w:next w:val="Normal"/>
    <w:pPr>
      <w:ind w:left="-851"/>
    </w:pPr>
  </w:style>
  <w:style w:type="paragraph" w:styleId="Citat">
    <w:name w:val="Quote"/>
    <w:basedOn w:val="Normal"/>
    <w:next w:val="Normal"/>
    <w:qFormat/>
    <w:pPr>
      <w:spacing w:line="240" w:lineRule="exact"/>
    </w:pPr>
    <w:rPr>
      <w:szCs w:val="20"/>
    </w:rPr>
  </w:style>
  <w:style w:type="paragraph" w:customStyle="1" w:styleId="Punktopstilling">
    <w:name w:val="Punktopstilling"/>
    <w:basedOn w:val="Normal"/>
    <w:pPr>
      <w:numPr>
        <w:numId w:val="10"/>
      </w:numPr>
      <w:tabs>
        <w:tab w:val="clear" w:pos="284"/>
        <w:tab w:val="num" w:pos="360"/>
        <w:tab w:val="num" w:pos="720"/>
      </w:tabs>
      <w:ind w:left="720" w:hanging="360"/>
    </w:pPr>
  </w:style>
  <w:style w:type="paragraph" w:customStyle="1" w:styleId="Indrykning">
    <w:name w:val="Indrykning"/>
    <w:basedOn w:val="Normal"/>
    <w:next w:val="Normal"/>
    <w:pPr>
      <w:ind w:left="284"/>
    </w:pPr>
    <w:rPr>
      <w:sz w:val="22"/>
    </w:rPr>
  </w:style>
  <w:style w:type="paragraph" w:customStyle="1" w:styleId="Sagsoplysninger">
    <w:name w:val="Sagsoplysninger"/>
    <w:basedOn w:val="Normal"/>
    <w:pPr>
      <w:framePr w:w="3612" w:h="1985" w:hRule="exact" w:hSpace="57" w:wrap="around" w:vAnchor="page" w:hAnchor="page" w:x="7996" w:y="3063"/>
      <w:tabs>
        <w:tab w:val="left" w:pos="993"/>
      </w:tabs>
      <w:spacing w:line="200" w:lineRule="exact"/>
    </w:pPr>
    <w:rPr>
      <w:sz w:val="16"/>
      <w:szCs w:val="18"/>
    </w:rPr>
  </w:style>
  <w:style w:type="character" w:styleId="Sidetal">
    <w:name w:val="page number"/>
    <w:rPr>
      <w:rFonts w:ascii="Times New Roman" w:hAnsi="Times New Roman"/>
      <w:sz w:val="22"/>
      <w:szCs w:val="22"/>
      <w:lang w:val="da-DK"/>
    </w:rPr>
  </w:style>
  <w:style w:type="paragraph" w:customStyle="1" w:styleId="Adresse">
    <w:name w:val="Adresse"/>
    <w:basedOn w:val="Normal"/>
    <w:pPr>
      <w:framePr w:w="5670" w:h="1871" w:hRule="exact" w:wrap="notBeside" w:vAnchor="page" w:hAnchor="page" w:x="1135" w:y="2382"/>
    </w:pPr>
    <w:rPr>
      <w:rFonts w:asciiTheme="minorHAnsi" w:hAnsiTheme="minorHAnsi"/>
      <w:szCs w:val="24"/>
    </w:rPr>
  </w:style>
  <w:style w:type="paragraph" w:customStyle="1" w:styleId="Punktermedtal">
    <w:name w:val="Punkter med tal"/>
    <w:basedOn w:val="Punktopstilling"/>
    <w:pPr>
      <w:numPr>
        <w:numId w:val="11"/>
      </w:numPr>
      <w:tabs>
        <w:tab w:val="clear" w:pos="284"/>
      </w:tabs>
      <w:ind w:left="714" w:hanging="357"/>
    </w:pPr>
  </w:style>
  <w:style w:type="paragraph" w:styleId="Sidefod">
    <w:name w:val="footer"/>
    <w:basedOn w:val="Normal"/>
    <w:rsid w:val="00646F6C"/>
    <w:pPr>
      <w:tabs>
        <w:tab w:val="center" w:pos="4819"/>
        <w:tab w:val="right" w:pos="9638"/>
      </w:tabs>
    </w:pPr>
  </w:style>
  <w:style w:type="paragraph" w:styleId="Sidehoved">
    <w:name w:val="header"/>
    <w:basedOn w:val="Normal"/>
    <w:link w:val="SidehovedTegn"/>
    <w:rsid w:val="007959C3"/>
    <w:pPr>
      <w:tabs>
        <w:tab w:val="center" w:pos="4819"/>
        <w:tab w:val="right" w:pos="9638"/>
      </w:tabs>
    </w:pPr>
  </w:style>
  <w:style w:type="paragraph" w:customStyle="1" w:styleId="TypografiAdresse12pkt">
    <w:name w:val="Typografi Adresse + 12 pkt"/>
    <w:basedOn w:val="Adresse"/>
    <w:pPr>
      <w:framePr w:wrap="around" w:y="2343"/>
    </w:pPr>
  </w:style>
  <w:style w:type="paragraph" w:styleId="HTML-adresse">
    <w:name w:val="HTML Address"/>
    <w:basedOn w:val="Normal"/>
    <w:link w:val="HTML-adresseTegn"/>
    <w:rPr>
      <w:i/>
      <w:iCs/>
    </w:rPr>
  </w:style>
  <w:style w:type="character" w:customStyle="1" w:styleId="HTML-adresseTegn">
    <w:name w:val="HTML-adresse Tegn"/>
    <w:link w:val="HTML-adresse"/>
    <w:rPr>
      <w:rFonts w:ascii="Calibri" w:hAnsi="Calibri"/>
      <w:i/>
      <w:iCs/>
      <w:szCs w:val="22"/>
    </w:rPr>
  </w:style>
  <w:style w:type="character" w:styleId="Hyperlink">
    <w:name w:val="Hyperlink"/>
    <w:rPr>
      <w:rFonts w:ascii="Arial" w:hAnsi="Arial"/>
      <w:color w:val="005C8D"/>
      <w:sz w:val="20"/>
      <w:u w:val="single"/>
      <w:lang w:val="da-DK"/>
    </w:rPr>
  </w:style>
  <w:style w:type="paragraph" w:styleId="Almindeligtekst">
    <w:name w:val="Plain Text"/>
    <w:basedOn w:val="Normal"/>
    <w:rPr>
      <w:rFonts w:ascii="Courier New" w:hAnsi="Courier New" w:cs="Courier New"/>
      <w:szCs w:val="20"/>
    </w:rPr>
  </w:style>
  <w:style w:type="paragraph" w:styleId="Afsenderadresse">
    <w:name w:val="envelope return"/>
    <w:basedOn w:val="Normal"/>
    <w:rPr>
      <w:rFonts w:ascii="Arial" w:hAnsi="Arial" w:cs="Arial"/>
      <w:szCs w:val="20"/>
    </w:rPr>
  </w:style>
  <w:style w:type="paragraph" w:styleId="Fodnotetekst">
    <w:name w:val="footnote text"/>
    <w:basedOn w:val="Normal"/>
    <w:semiHidden/>
    <w:rPr>
      <w:sz w:val="18"/>
      <w:szCs w:val="20"/>
    </w:rPr>
  </w:style>
  <w:style w:type="character" w:styleId="Fodnotehenvisning">
    <w:name w:val="footnote reference"/>
    <w:semiHidden/>
    <w:rPr>
      <w:vertAlign w:val="superscript"/>
      <w:lang w:val="da-DK"/>
    </w:rPr>
  </w:style>
  <w:style w:type="character" w:customStyle="1" w:styleId="SidehovedTegn">
    <w:name w:val="Sidehoved Tegn"/>
    <w:link w:val="Sidehoved"/>
    <w:rsid w:val="007959C3"/>
    <w:rPr>
      <w:rFonts w:ascii="Calibri" w:hAnsi="Calibri"/>
      <w:szCs w:val="22"/>
    </w:rPr>
  </w:style>
  <w:style w:type="table" w:styleId="Tabel-Gitter">
    <w:name w:val="Table Grid"/>
    <w:basedOn w:val="Tabel-Normal"/>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kolofon">
    <w:name w:val="SUM kolofon"/>
    <w:basedOn w:val="Sagsoplysninger"/>
    <w:pPr>
      <w:framePr w:w="2268" w:h="3606" w:hRule="exact" w:hSpace="0" w:wrap="around" w:x="8790" w:y="398"/>
    </w:pPr>
    <w:rPr>
      <w:rFonts w:asciiTheme="minorHAnsi" w:hAnsiTheme="minorHAnsi"/>
      <w:szCs w:val="16"/>
    </w:rPr>
  </w:style>
  <w:style w:type="paragraph" w:customStyle="1" w:styleId="SUMkolofonfed">
    <w:name w:val="SUM kolofon fed"/>
    <w:basedOn w:val="SUMkolofon"/>
    <w:pPr>
      <w:framePr w:wrap="around"/>
    </w:pPr>
    <w:rPr>
      <w:b/>
    </w:rPr>
  </w:style>
  <w:style w:type="paragraph" w:customStyle="1" w:styleId="normalcentreret">
    <w:name w:val="normal centreret"/>
    <w:basedOn w:val="Normal"/>
    <w:pPr>
      <w:jc w:val="center"/>
    </w:pPr>
  </w:style>
  <w:style w:type="paragraph" w:customStyle="1" w:styleId="Normalfed">
    <w:name w:val="Normal fed"/>
    <w:basedOn w:val="Normal"/>
    <w:next w:val="Normal"/>
    <w:rPr>
      <w:rFonts w:ascii="Cambria" w:hAnsi="Cambria"/>
      <w:b/>
    </w:rPr>
  </w:style>
  <w:style w:type="paragraph" w:customStyle="1" w:styleId="LogoSubtekst">
    <w:name w:val="LogoSubtekst"/>
    <w:basedOn w:val="TypografiAdresse12pkt"/>
    <w:qFormat/>
    <w:pPr>
      <w:framePr w:h="624" w:hRule="exact" w:wrap="around" w:y="1589"/>
    </w:pPr>
    <w:rPr>
      <w:rFonts w:ascii="Arial" w:hAnsi="Arial" w:cs="Arial"/>
      <w:b/>
      <w:color w:val="808080"/>
      <w:szCs w:val="20"/>
    </w:rPr>
  </w:style>
  <w:style w:type="character" w:styleId="Pladsholdertekst">
    <w:name w:val="Placeholder Text"/>
    <w:basedOn w:val="Standardskrifttypeiafsnit"/>
    <w:uiPriority w:val="99"/>
    <w:semiHidden/>
    <w:rsid w:val="00D01655"/>
    <w:rPr>
      <w:color w:val="808080"/>
      <w:lang w:val="da-DK"/>
    </w:rPr>
  </w:style>
  <w:style w:type="table" w:styleId="Almindeligtabel1">
    <w:name w:val="Plain Table 1"/>
    <w:basedOn w:val="Tabel-Normal"/>
    <w:uiPriority w:val="41"/>
    <w:rsid w:val="00225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251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2516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2516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2516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sgtLink">
    <w:name w:val="FollowedHyperlink"/>
    <w:basedOn w:val="Standardskrifttypeiafsnit"/>
    <w:semiHidden/>
    <w:unhideWhenUsed/>
    <w:rsid w:val="00225163"/>
    <w:rPr>
      <w:color w:val="800080" w:themeColor="followedHyperlink"/>
      <w:u w:val="single"/>
      <w:lang w:val="da-DK"/>
    </w:rPr>
  </w:style>
  <w:style w:type="paragraph" w:styleId="Bibliografi">
    <w:name w:val="Bibliography"/>
    <w:basedOn w:val="Normal"/>
    <w:next w:val="Normal"/>
    <w:uiPriority w:val="37"/>
    <w:semiHidden/>
    <w:unhideWhenUsed/>
    <w:rsid w:val="00225163"/>
  </w:style>
  <w:style w:type="paragraph" w:styleId="Billedtekst">
    <w:name w:val="caption"/>
    <w:basedOn w:val="Normal"/>
    <w:next w:val="Normal"/>
    <w:semiHidden/>
    <w:unhideWhenUsed/>
    <w:qFormat/>
    <w:rsid w:val="00225163"/>
    <w:pPr>
      <w:spacing w:after="200" w:line="240" w:lineRule="auto"/>
    </w:pPr>
    <w:rPr>
      <w:i/>
      <w:iCs/>
      <w:color w:val="1F497D" w:themeColor="text2"/>
      <w:sz w:val="18"/>
      <w:szCs w:val="18"/>
    </w:rPr>
  </w:style>
  <w:style w:type="paragraph" w:styleId="Bloktekst">
    <w:name w:val="Block Text"/>
    <w:basedOn w:val="Normal"/>
    <w:semiHidden/>
    <w:unhideWhenUsed/>
    <w:rsid w:val="002251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225163"/>
    <w:rPr>
      <w:b/>
      <w:bCs/>
      <w:i/>
      <w:iCs/>
      <w:spacing w:val="5"/>
      <w:lang w:val="da-DK"/>
    </w:rPr>
  </w:style>
  <w:style w:type="paragraph" w:styleId="Brevhoved">
    <w:name w:val="Message Header"/>
    <w:basedOn w:val="Normal"/>
    <w:link w:val="BrevhovedTegn"/>
    <w:semiHidden/>
    <w:unhideWhenUsed/>
    <w:rsid w:val="002251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225163"/>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225163"/>
    <w:pPr>
      <w:spacing w:after="120"/>
    </w:pPr>
  </w:style>
  <w:style w:type="character" w:customStyle="1" w:styleId="BrdtekstTegn">
    <w:name w:val="Brødtekst Tegn"/>
    <w:basedOn w:val="Standardskrifttypeiafsnit"/>
    <w:link w:val="Brdtekst"/>
    <w:semiHidden/>
    <w:rsid w:val="00225163"/>
    <w:rPr>
      <w:rFonts w:ascii="Calibri" w:hAnsi="Calibri"/>
      <w:szCs w:val="22"/>
      <w:lang w:val="da-DK"/>
    </w:rPr>
  </w:style>
  <w:style w:type="paragraph" w:styleId="Brdtekst-frstelinjeindrykning1">
    <w:name w:val="Body Text First Indent"/>
    <w:basedOn w:val="Brdtekst"/>
    <w:link w:val="Brdtekst-frstelinjeindrykning1Tegn"/>
    <w:rsid w:val="00225163"/>
    <w:pPr>
      <w:spacing w:after="0"/>
      <w:ind w:firstLine="360"/>
    </w:pPr>
  </w:style>
  <w:style w:type="character" w:customStyle="1" w:styleId="Brdtekst-frstelinjeindrykning1Tegn">
    <w:name w:val="Brødtekst - førstelinjeindrykning 1 Tegn"/>
    <w:basedOn w:val="BrdtekstTegn"/>
    <w:link w:val="Brdtekst-frstelinjeindrykning1"/>
    <w:rsid w:val="00225163"/>
    <w:rPr>
      <w:rFonts w:ascii="Calibri" w:hAnsi="Calibri"/>
      <w:szCs w:val="22"/>
      <w:lang w:val="da-DK"/>
    </w:rPr>
  </w:style>
  <w:style w:type="paragraph" w:styleId="Brdtekstindrykning">
    <w:name w:val="Body Text Indent"/>
    <w:basedOn w:val="Normal"/>
    <w:link w:val="BrdtekstindrykningTegn"/>
    <w:semiHidden/>
    <w:unhideWhenUsed/>
    <w:rsid w:val="00225163"/>
    <w:pPr>
      <w:spacing w:after="120"/>
      <w:ind w:left="283"/>
    </w:pPr>
  </w:style>
  <w:style w:type="character" w:customStyle="1" w:styleId="BrdtekstindrykningTegn">
    <w:name w:val="Brødtekstindrykning Tegn"/>
    <w:basedOn w:val="Standardskrifttypeiafsnit"/>
    <w:link w:val="Brdtekstindrykning"/>
    <w:semiHidden/>
    <w:rsid w:val="00225163"/>
    <w:rPr>
      <w:rFonts w:ascii="Calibri" w:hAnsi="Calibri"/>
      <w:szCs w:val="22"/>
      <w:lang w:val="da-DK"/>
    </w:rPr>
  </w:style>
  <w:style w:type="paragraph" w:styleId="Brdtekst-frstelinjeindrykning2">
    <w:name w:val="Body Text First Indent 2"/>
    <w:basedOn w:val="Brdtekstindrykning"/>
    <w:link w:val="Brdtekst-frstelinjeindrykning2Tegn"/>
    <w:semiHidden/>
    <w:unhideWhenUsed/>
    <w:rsid w:val="00225163"/>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163"/>
    <w:rPr>
      <w:rFonts w:ascii="Calibri" w:hAnsi="Calibri"/>
      <w:szCs w:val="22"/>
      <w:lang w:val="da-DK"/>
    </w:rPr>
  </w:style>
  <w:style w:type="paragraph" w:styleId="Brdtekst2">
    <w:name w:val="Body Text 2"/>
    <w:basedOn w:val="Normal"/>
    <w:link w:val="Brdtekst2Tegn"/>
    <w:semiHidden/>
    <w:unhideWhenUsed/>
    <w:rsid w:val="00225163"/>
    <w:pPr>
      <w:spacing w:after="120" w:line="480" w:lineRule="auto"/>
    </w:pPr>
  </w:style>
  <w:style w:type="character" w:customStyle="1" w:styleId="Brdtekst2Tegn">
    <w:name w:val="Brødtekst 2 Tegn"/>
    <w:basedOn w:val="Standardskrifttypeiafsnit"/>
    <w:link w:val="Brdtekst2"/>
    <w:semiHidden/>
    <w:rsid w:val="00225163"/>
    <w:rPr>
      <w:rFonts w:ascii="Calibri" w:hAnsi="Calibri"/>
      <w:szCs w:val="22"/>
      <w:lang w:val="da-DK"/>
    </w:rPr>
  </w:style>
  <w:style w:type="paragraph" w:styleId="Brdtekst3">
    <w:name w:val="Body Text 3"/>
    <w:basedOn w:val="Normal"/>
    <w:link w:val="Brdtekst3Tegn"/>
    <w:semiHidden/>
    <w:unhideWhenUsed/>
    <w:rsid w:val="00225163"/>
    <w:pPr>
      <w:spacing w:after="120"/>
    </w:pPr>
    <w:rPr>
      <w:sz w:val="16"/>
      <w:szCs w:val="16"/>
    </w:rPr>
  </w:style>
  <w:style w:type="character" w:customStyle="1" w:styleId="Brdtekst3Tegn">
    <w:name w:val="Brødtekst 3 Tegn"/>
    <w:basedOn w:val="Standardskrifttypeiafsnit"/>
    <w:link w:val="Brdtekst3"/>
    <w:semiHidden/>
    <w:rsid w:val="00225163"/>
    <w:rPr>
      <w:rFonts w:ascii="Calibri" w:hAnsi="Calibri"/>
      <w:sz w:val="16"/>
      <w:szCs w:val="16"/>
      <w:lang w:val="da-DK"/>
    </w:rPr>
  </w:style>
  <w:style w:type="paragraph" w:styleId="Brdtekstindrykning2">
    <w:name w:val="Body Text Indent 2"/>
    <w:basedOn w:val="Normal"/>
    <w:link w:val="Brdtekstindrykning2Tegn"/>
    <w:semiHidden/>
    <w:unhideWhenUsed/>
    <w:rsid w:val="00225163"/>
    <w:pPr>
      <w:spacing w:after="120" w:line="480" w:lineRule="auto"/>
      <w:ind w:left="283"/>
    </w:pPr>
  </w:style>
  <w:style w:type="character" w:customStyle="1" w:styleId="Brdtekstindrykning2Tegn">
    <w:name w:val="Brødtekstindrykning 2 Tegn"/>
    <w:basedOn w:val="Standardskrifttypeiafsnit"/>
    <w:link w:val="Brdtekstindrykning2"/>
    <w:semiHidden/>
    <w:rsid w:val="00225163"/>
    <w:rPr>
      <w:rFonts w:ascii="Calibri" w:hAnsi="Calibri"/>
      <w:szCs w:val="22"/>
      <w:lang w:val="da-DK"/>
    </w:rPr>
  </w:style>
  <w:style w:type="paragraph" w:styleId="Brdtekstindrykning3">
    <w:name w:val="Body Text Indent 3"/>
    <w:basedOn w:val="Normal"/>
    <w:link w:val="Brdtekstindrykning3Tegn"/>
    <w:semiHidden/>
    <w:unhideWhenUsed/>
    <w:rsid w:val="00225163"/>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163"/>
    <w:rPr>
      <w:rFonts w:ascii="Calibri" w:hAnsi="Calibri"/>
      <w:sz w:val="16"/>
      <w:szCs w:val="16"/>
      <w:lang w:val="da-DK"/>
    </w:rPr>
  </w:style>
  <w:style w:type="paragraph" w:styleId="Citatoverskrift">
    <w:name w:val="toa heading"/>
    <w:basedOn w:val="Normal"/>
    <w:next w:val="Normal"/>
    <w:semiHidden/>
    <w:unhideWhenUsed/>
    <w:rsid w:val="00225163"/>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225163"/>
    <w:pPr>
      <w:ind w:left="200" w:hanging="200"/>
    </w:pPr>
  </w:style>
  <w:style w:type="paragraph" w:styleId="Dato">
    <w:name w:val="Date"/>
    <w:basedOn w:val="Normal"/>
    <w:next w:val="Normal"/>
    <w:link w:val="DatoTegn"/>
    <w:rsid w:val="00225163"/>
  </w:style>
  <w:style w:type="character" w:customStyle="1" w:styleId="DatoTegn">
    <w:name w:val="Dato Tegn"/>
    <w:basedOn w:val="Standardskrifttypeiafsnit"/>
    <w:link w:val="Dato"/>
    <w:rsid w:val="00225163"/>
    <w:rPr>
      <w:rFonts w:ascii="Calibri" w:hAnsi="Calibri"/>
      <w:szCs w:val="22"/>
      <w:lang w:val="da-DK"/>
    </w:rPr>
  </w:style>
  <w:style w:type="paragraph" w:styleId="Dokumentoversigt">
    <w:name w:val="Document Map"/>
    <w:basedOn w:val="Normal"/>
    <w:link w:val="DokumentoversigtTegn"/>
    <w:semiHidden/>
    <w:unhideWhenUsed/>
    <w:rsid w:val="0022516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225163"/>
    <w:rPr>
      <w:rFonts w:ascii="Segoe UI" w:hAnsi="Segoe UI" w:cs="Segoe UI"/>
      <w:sz w:val="16"/>
      <w:szCs w:val="16"/>
      <w:lang w:val="da-DK"/>
    </w:rPr>
  </w:style>
  <w:style w:type="table" w:styleId="Farvetgitter">
    <w:name w:val="Colorful Grid"/>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22516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22516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2516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22516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22516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22516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22516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22516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2516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2516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22516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2516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2516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semiHidden/>
    <w:unhideWhenUsed/>
    <w:rsid w:val="00225163"/>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225163"/>
    <w:rPr>
      <w:rFonts w:ascii="Consolas" w:hAnsi="Consolas"/>
      <w:lang w:val="da-DK"/>
    </w:rPr>
  </w:style>
  <w:style w:type="character" w:styleId="Fremhv">
    <w:name w:val="Emphasis"/>
    <w:basedOn w:val="Standardskrifttypeiafsnit"/>
    <w:qFormat/>
    <w:rsid w:val="00225163"/>
    <w:rPr>
      <w:i/>
      <w:iCs/>
      <w:lang w:val="da-DK"/>
    </w:rPr>
  </w:style>
  <w:style w:type="table" w:styleId="Gittertabel1-lys">
    <w:name w:val="Grid Table 1 Light"/>
    <w:basedOn w:val="Tabel-Normal"/>
    <w:uiPriority w:val="46"/>
    <w:rsid w:val="0022516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2516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2516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2516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2516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2516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2516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2516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2516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22516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22516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22516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22516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22516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22516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22516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2516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22516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22516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22516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22516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22516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kronym">
    <w:name w:val="HTML Acronym"/>
    <w:basedOn w:val="Standardskrifttypeiafsnit"/>
    <w:semiHidden/>
    <w:unhideWhenUsed/>
    <w:rsid w:val="00225163"/>
    <w:rPr>
      <w:lang w:val="da-DK"/>
    </w:rPr>
  </w:style>
  <w:style w:type="character" w:styleId="HTML-citat">
    <w:name w:val="HTML Cite"/>
    <w:basedOn w:val="Standardskrifttypeiafsnit"/>
    <w:semiHidden/>
    <w:unhideWhenUsed/>
    <w:rsid w:val="00225163"/>
    <w:rPr>
      <w:i/>
      <w:iCs/>
      <w:lang w:val="da-DK"/>
    </w:rPr>
  </w:style>
  <w:style w:type="character" w:styleId="HTML-definition">
    <w:name w:val="HTML Definition"/>
    <w:basedOn w:val="Standardskrifttypeiafsnit"/>
    <w:semiHidden/>
    <w:unhideWhenUsed/>
    <w:rsid w:val="00225163"/>
    <w:rPr>
      <w:i/>
      <w:iCs/>
      <w:lang w:val="da-DK"/>
    </w:rPr>
  </w:style>
  <w:style w:type="character" w:styleId="HTML-eksempel">
    <w:name w:val="HTML Sample"/>
    <w:basedOn w:val="Standardskrifttypeiafsnit"/>
    <w:semiHidden/>
    <w:unhideWhenUsed/>
    <w:rsid w:val="00225163"/>
    <w:rPr>
      <w:rFonts w:ascii="Consolas" w:hAnsi="Consolas"/>
      <w:sz w:val="24"/>
      <w:szCs w:val="24"/>
      <w:lang w:val="da-DK"/>
    </w:rPr>
  </w:style>
  <w:style w:type="character" w:styleId="HTML-kode">
    <w:name w:val="HTML Code"/>
    <w:basedOn w:val="Standardskrifttypeiafsnit"/>
    <w:semiHidden/>
    <w:unhideWhenUsed/>
    <w:rsid w:val="00225163"/>
    <w:rPr>
      <w:rFonts w:ascii="Consolas" w:hAnsi="Consolas"/>
      <w:sz w:val="20"/>
      <w:szCs w:val="20"/>
      <w:lang w:val="da-DK"/>
    </w:rPr>
  </w:style>
  <w:style w:type="character" w:styleId="HTML-skrivemaskine">
    <w:name w:val="HTML Typewriter"/>
    <w:basedOn w:val="Standardskrifttypeiafsnit"/>
    <w:semiHidden/>
    <w:unhideWhenUsed/>
    <w:rsid w:val="00225163"/>
    <w:rPr>
      <w:rFonts w:ascii="Consolas" w:hAnsi="Consolas"/>
      <w:sz w:val="20"/>
      <w:szCs w:val="20"/>
      <w:lang w:val="da-DK"/>
    </w:rPr>
  </w:style>
  <w:style w:type="character" w:styleId="HTML-tastatur">
    <w:name w:val="HTML Keyboard"/>
    <w:basedOn w:val="Standardskrifttypeiafsnit"/>
    <w:semiHidden/>
    <w:unhideWhenUsed/>
    <w:rsid w:val="00225163"/>
    <w:rPr>
      <w:rFonts w:ascii="Consolas" w:hAnsi="Consolas"/>
      <w:sz w:val="20"/>
      <w:szCs w:val="20"/>
      <w:lang w:val="da-DK"/>
    </w:rPr>
  </w:style>
  <w:style w:type="character" w:styleId="HTML-variabel">
    <w:name w:val="HTML Variable"/>
    <w:basedOn w:val="Standardskrifttypeiafsnit"/>
    <w:semiHidden/>
    <w:unhideWhenUsed/>
    <w:rsid w:val="00225163"/>
    <w:rPr>
      <w:i/>
      <w:iCs/>
      <w:lang w:val="da-DK"/>
    </w:rPr>
  </w:style>
  <w:style w:type="paragraph" w:styleId="Indeks1">
    <w:name w:val="index 1"/>
    <w:basedOn w:val="Normal"/>
    <w:next w:val="Normal"/>
    <w:autoRedefine/>
    <w:semiHidden/>
    <w:unhideWhenUsed/>
    <w:rsid w:val="00225163"/>
    <w:pPr>
      <w:spacing w:line="240" w:lineRule="auto"/>
      <w:ind w:left="200" w:hanging="200"/>
    </w:pPr>
  </w:style>
  <w:style w:type="paragraph" w:styleId="Indeks2">
    <w:name w:val="index 2"/>
    <w:basedOn w:val="Normal"/>
    <w:next w:val="Normal"/>
    <w:autoRedefine/>
    <w:semiHidden/>
    <w:unhideWhenUsed/>
    <w:rsid w:val="00225163"/>
    <w:pPr>
      <w:spacing w:line="240" w:lineRule="auto"/>
      <w:ind w:left="400" w:hanging="200"/>
    </w:pPr>
  </w:style>
  <w:style w:type="paragraph" w:styleId="Indeks3">
    <w:name w:val="index 3"/>
    <w:basedOn w:val="Normal"/>
    <w:next w:val="Normal"/>
    <w:autoRedefine/>
    <w:semiHidden/>
    <w:unhideWhenUsed/>
    <w:rsid w:val="00225163"/>
    <w:pPr>
      <w:spacing w:line="240" w:lineRule="auto"/>
      <w:ind w:left="600" w:hanging="200"/>
    </w:pPr>
  </w:style>
  <w:style w:type="paragraph" w:styleId="Indeks4">
    <w:name w:val="index 4"/>
    <w:basedOn w:val="Normal"/>
    <w:next w:val="Normal"/>
    <w:autoRedefine/>
    <w:semiHidden/>
    <w:unhideWhenUsed/>
    <w:rsid w:val="00225163"/>
    <w:pPr>
      <w:spacing w:line="240" w:lineRule="auto"/>
      <w:ind w:left="800" w:hanging="200"/>
    </w:pPr>
  </w:style>
  <w:style w:type="paragraph" w:styleId="Indeks5">
    <w:name w:val="index 5"/>
    <w:basedOn w:val="Normal"/>
    <w:next w:val="Normal"/>
    <w:autoRedefine/>
    <w:semiHidden/>
    <w:unhideWhenUsed/>
    <w:rsid w:val="00225163"/>
    <w:pPr>
      <w:spacing w:line="240" w:lineRule="auto"/>
      <w:ind w:left="1000" w:hanging="200"/>
    </w:pPr>
  </w:style>
  <w:style w:type="paragraph" w:styleId="Indeks6">
    <w:name w:val="index 6"/>
    <w:basedOn w:val="Normal"/>
    <w:next w:val="Normal"/>
    <w:autoRedefine/>
    <w:semiHidden/>
    <w:unhideWhenUsed/>
    <w:rsid w:val="00225163"/>
    <w:pPr>
      <w:spacing w:line="240" w:lineRule="auto"/>
      <w:ind w:left="1200" w:hanging="200"/>
    </w:pPr>
  </w:style>
  <w:style w:type="paragraph" w:styleId="Indeks7">
    <w:name w:val="index 7"/>
    <w:basedOn w:val="Normal"/>
    <w:next w:val="Normal"/>
    <w:autoRedefine/>
    <w:semiHidden/>
    <w:unhideWhenUsed/>
    <w:rsid w:val="00225163"/>
    <w:pPr>
      <w:spacing w:line="240" w:lineRule="auto"/>
      <w:ind w:left="1400" w:hanging="200"/>
    </w:pPr>
  </w:style>
  <w:style w:type="paragraph" w:styleId="Indeks8">
    <w:name w:val="index 8"/>
    <w:basedOn w:val="Normal"/>
    <w:next w:val="Normal"/>
    <w:autoRedefine/>
    <w:semiHidden/>
    <w:unhideWhenUsed/>
    <w:rsid w:val="00225163"/>
    <w:pPr>
      <w:spacing w:line="240" w:lineRule="auto"/>
      <w:ind w:left="1600" w:hanging="200"/>
    </w:pPr>
  </w:style>
  <w:style w:type="paragraph" w:styleId="Indeks9">
    <w:name w:val="index 9"/>
    <w:basedOn w:val="Normal"/>
    <w:next w:val="Normal"/>
    <w:autoRedefine/>
    <w:semiHidden/>
    <w:unhideWhenUsed/>
    <w:rsid w:val="00225163"/>
    <w:pPr>
      <w:spacing w:line="240" w:lineRule="auto"/>
      <w:ind w:left="1800" w:hanging="200"/>
    </w:pPr>
  </w:style>
  <w:style w:type="paragraph" w:styleId="Indeksoverskrift">
    <w:name w:val="index heading"/>
    <w:basedOn w:val="Normal"/>
    <w:next w:val="Indeks1"/>
    <w:semiHidden/>
    <w:unhideWhenUsed/>
    <w:rsid w:val="00225163"/>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225163"/>
    <w:pPr>
      <w:spacing w:after="100"/>
    </w:pPr>
  </w:style>
  <w:style w:type="paragraph" w:styleId="Indholdsfortegnelse2">
    <w:name w:val="toc 2"/>
    <w:basedOn w:val="Normal"/>
    <w:next w:val="Normal"/>
    <w:autoRedefine/>
    <w:semiHidden/>
    <w:unhideWhenUsed/>
    <w:rsid w:val="00225163"/>
    <w:pPr>
      <w:spacing w:after="100"/>
      <w:ind w:left="200"/>
    </w:pPr>
  </w:style>
  <w:style w:type="paragraph" w:styleId="Indholdsfortegnelse3">
    <w:name w:val="toc 3"/>
    <w:basedOn w:val="Normal"/>
    <w:next w:val="Normal"/>
    <w:autoRedefine/>
    <w:semiHidden/>
    <w:unhideWhenUsed/>
    <w:rsid w:val="00225163"/>
    <w:pPr>
      <w:spacing w:after="100"/>
      <w:ind w:left="400"/>
    </w:pPr>
  </w:style>
  <w:style w:type="paragraph" w:styleId="Indholdsfortegnelse4">
    <w:name w:val="toc 4"/>
    <w:basedOn w:val="Normal"/>
    <w:next w:val="Normal"/>
    <w:autoRedefine/>
    <w:semiHidden/>
    <w:unhideWhenUsed/>
    <w:rsid w:val="00225163"/>
    <w:pPr>
      <w:spacing w:after="100"/>
      <w:ind w:left="600"/>
    </w:pPr>
  </w:style>
  <w:style w:type="paragraph" w:styleId="Indholdsfortegnelse5">
    <w:name w:val="toc 5"/>
    <w:basedOn w:val="Normal"/>
    <w:next w:val="Normal"/>
    <w:autoRedefine/>
    <w:semiHidden/>
    <w:unhideWhenUsed/>
    <w:rsid w:val="00225163"/>
    <w:pPr>
      <w:spacing w:after="100"/>
      <w:ind w:left="800"/>
    </w:pPr>
  </w:style>
  <w:style w:type="paragraph" w:styleId="Indholdsfortegnelse6">
    <w:name w:val="toc 6"/>
    <w:basedOn w:val="Normal"/>
    <w:next w:val="Normal"/>
    <w:autoRedefine/>
    <w:semiHidden/>
    <w:unhideWhenUsed/>
    <w:rsid w:val="00225163"/>
    <w:pPr>
      <w:spacing w:after="100"/>
      <w:ind w:left="1000"/>
    </w:pPr>
  </w:style>
  <w:style w:type="paragraph" w:styleId="Indholdsfortegnelse7">
    <w:name w:val="toc 7"/>
    <w:basedOn w:val="Normal"/>
    <w:next w:val="Normal"/>
    <w:autoRedefine/>
    <w:semiHidden/>
    <w:unhideWhenUsed/>
    <w:rsid w:val="00225163"/>
    <w:pPr>
      <w:spacing w:after="100"/>
      <w:ind w:left="1200"/>
    </w:pPr>
  </w:style>
  <w:style w:type="paragraph" w:styleId="Indholdsfortegnelse8">
    <w:name w:val="toc 8"/>
    <w:basedOn w:val="Normal"/>
    <w:next w:val="Normal"/>
    <w:autoRedefine/>
    <w:semiHidden/>
    <w:unhideWhenUsed/>
    <w:rsid w:val="00225163"/>
    <w:pPr>
      <w:spacing w:after="100"/>
      <w:ind w:left="1400"/>
    </w:pPr>
  </w:style>
  <w:style w:type="paragraph" w:styleId="Indholdsfortegnelse9">
    <w:name w:val="toc 9"/>
    <w:basedOn w:val="Normal"/>
    <w:next w:val="Normal"/>
    <w:autoRedefine/>
    <w:semiHidden/>
    <w:unhideWhenUsed/>
    <w:rsid w:val="00225163"/>
    <w:pPr>
      <w:spacing w:after="100"/>
      <w:ind w:left="1600"/>
    </w:pPr>
  </w:style>
  <w:style w:type="paragraph" w:styleId="Ingenafstand">
    <w:name w:val="No Spacing"/>
    <w:uiPriority w:val="1"/>
    <w:qFormat/>
    <w:rsid w:val="00225163"/>
    <w:pPr>
      <w:suppressAutoHyphens/>
    </w:pPr>
    <w:rPr>
      <w:rFonts w:ascii="Calibri" w:hAnsi="Calibri"/>
      <w:szCs w:val="22"/>
    </w:rPr>
  </w:style>
  <w:style w:type="paragraph" w:styleId="Kommentartekst">
    <w:name w:val="annotation text"/>
    <w:basedOn w:val="Normal"/>
    <w:link w:val="KommentartekstTegn"/>
    <w:unhideWhenUsed/>
    <w:rsid w:val="00225163"/>
    <w:pPr>
      <w:spacing w:line="240" w:lineRule="auto"/>
    </w:pPr>
    <w:rPr>
      <w:szCs w:val="20"/>
    </w:rPr>
  </w:style>
  <w:style w:type="character" w:customStyle="1" w:styleId="KommentartekstTegn">
    <w:name w:val="Kommentartekst Tegn"/>
    <w:basedOn w:val="Standardskrifttypeiafsnit"/>
    <w:link w:val="Kommentartekst"/>
    <w:rsid w:val="00225163"/>
    <w:rPr>
      <w:rFonts w:ascii="Calibri" w:hAnsi="Calibri"/>
      <w:lang w:val="da-DK"/>
    </w:rPr>
  </w:style>
  <w:style w:type="paragraph" w:styleId="Kommentaremne">
    <w:name w:val="annotation subject"/>
    <w:basedOn w:val="Kommentartekst"/>
    <w:next w:val="Kommentartekst"/>
    <w:link w:val="KommentaremneTegn"/>
    <w:semiHidden/>
    <w:unhideWhenUsed/>
    <w:rsid w:val="00225163"/>
    <w:rPr>
      <w:b/>
      <w:bCs/>
    </w:rPr>
  </w:style>
  <w:style w:type="character" w:customStyle="1" w:styleId="KommentaremneTegn">
    <w:name w:val="Kommentaremne Tegn"/>
    <w:basedOn w:val="KommentartekstTegn"/>
    <w:link w:val="Kommentaremne"/>
    <w:semiHidden/>
    <w:rsid w:val="00225163"/>
    <w:rPr>
      <w:rFonts w:ascii="Calibri" w:hAnsi="Calibri"/>
      <w:b/>
      <w:bCs/>
      <w:lang w:val="da-DK"/>
    </w:rPr>
  </w:style>
  <w:style w:type="character" w:styleId="Kommentarhenvisning">
    <w:name w:val="annotation reference"/>
    <w:basedOn w:val="Standardskrifttypeiafsnit"/>
    <w:semiHidden/>
    <w:unhideWhenUsed/>
    <w:rsid w:val="00225163"/>
    <w:rPr>
      <w:sz w:val="16"/>
      <w:szCs w:val="16"/>
      <w:lang w:val="da-DK"/>
    </w:rPr>
  </w:style>
  <w:style w:type="character" w:styleId="Kraftigfremhvning">
    <w:name w:val="Intense Emphasis"/>
    <w:basedOn w:val="Standardskrifttypeiafsnit"/>
    <w:uiPriority w:val="21"/>
    <w:qFormat/>
    <w:rsid w:val="00225163"/>
    <w:rPr>
      <w:i/>
      <w:iCs/>
      <w:color w:val="4F81BD" w:themeColor="accent1"/>
      <w:lang w:val="da-DK"/>
    </w:rPr>
  </w:style>
  <w:style w:type="character" w:styleId="Kraftighenvisning">
    <w:name w:val="Intense Reference"/>
    <w:basedOn w:val="Standardskrifttypeiafsnit"/>
    <w:uiPriority w:val="32"/>
    <w:qFormat/>
    <w:rsid w:val="00225163"/>
    <w:rPr>
      <w:b/>
      <w:bCs/>
      <w:smallCaps/>
      <w:color w:val="4F81BD" w:themeColor="accent1"/>
      <w:spacing w:val="5"/>
      <w:lang w:val="da-DK"/>
    </w:rPr>
  </w:style>
  <w:style w:type="character" w:styleId="Linjenummer">
    <w:name w:val="line number"/>
    <w:basedOn w:val="Standardskrifttypeiafsnit"/>
    <w:semiHidden/>
    <w:unhideWhenUsed/>
    <w:rsid w:val="00225163"/>
    <w:rPr>
      <w:lang w:val="da-DK"/>
    </w:rPr>
  </w:style>
  <w:style w:type="paragraph" w:styleId="Liste">
    <w:name w:val="List"/>
    <w:basedOn w:val="Normal"/>
    <w:semiHidden/>
    <w:unhideWhenUsed/>
    <w:rsid w:val="00225163"/>
    <w:pPr>
      <w:ind w:left="283" w:hanging="283"/>
      <w:contextualSpacing/>
    </w:pPr>
  </w:style>
  <w:style w:type="paragraph" w:styleId="Liste2">
    <w:name w:val="List 2"/>
    <w:basedOn w:val="Normal"/>
    <w:semiHidden/>
    <w:unhideWhenUsed/>
    <w:rsid w:val="00225163"/>
    <w:pPr>
      <w:ind w:left="566" w:hanging="283"/>
      <w:contextualSpacing/>
    </w:pPr>
  </w:style>
  <w:style w:type="paragraph" w:styleId="Liste3">
    <w:name w:val="List 3"/>
    <w:basedOn w:val="Normal"/>
    <w:semiHidden/>
    <w:unhideWhenUsed/>
    <w:rsid w:val="00225163"/>
    <w:pPr>
      <w:ind w:left="849" w:hanging="283"/>
      <w:contextualSpacing/>
    </w:pPr>
  </w:style>
  <w:style w:type="paragraph" w:styleId="Liste4">
    <w:name w:val="List 4"/>
    <w:basedOn w:val="Normal"/>
    <w:rsid w:val="00225163"/>
    <w:pPr>
      <w:ind w:left="1132" w:hanging="283"/>
      <w:contextualSpacing/>
    </w:pPr>
  </w:style>
  <w:style w:type="paragraph" w:styleId="Liste5">
    <w:name w:val="List 5"/>
    <w:basedOn w:val="Normal"/>
    <w:rsid w:val="00225163"/>
    <w:pPr>
      <w:ind w:left="1415" w:hanging="283"/>
      <w:contextualSpacing/>
    </w:pPr>
  </w:style>
  <w:style w:type="paragraph" w:styleId="Listeoverfigurer">
    <w:name w:val="table of figures"/>
    <w:basedOn w:val="Normal"/>
    <w:next w:val="Normal"/>
    <w:semiHidden/>
    <w:unhideWhenUsed/>
    <w:rsid w:val="00225163"/>
  </w:style>
  <w:style w:type="paragraph" w:styleId="Listeafsnit">
    <w:name w:val="List Paragraph"/>
    <w:basedOn w:val="Normal"/>
    <w:uiPriority w:val="34"/>
    <w:qFormat/>
    <w:rsid w:val="00225163"/>
    <w:pPr>
      <w:ind w:left="720"/>
      <w:contextualSpacing/>
    </w:pPr>
  </w:style>
  <w:style w:type="table" w:styleId="Listetabel1-lys">
    <w:name w:val="List Table 1 Light"/>
    <w:basedOn w:val="Tabel-Normal"/>
    <w:uiPriority w:val="46"/>
    <w:rsid w:val="002251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2516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22516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22516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22516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2251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22516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2251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2516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22516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22516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22516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22516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22516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22516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2516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22516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22516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22516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22516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22516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22516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2516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22516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22516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22516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22516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22516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22516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2516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2516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2516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2516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2516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2516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2516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2516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22516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22516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22516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22516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22516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22516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2516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2516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2516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2516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2516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2516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2251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2516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22516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22516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22516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22516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22516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22516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2516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22516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22516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22516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22516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22516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225163"/>
    <w:pPr>
      <w:spacing w:line="240" w:lineRule="auto"/>
    </w:pPr>
  </w:style>
  <w:style w:type="character" w:customStyle="1" w:styleId="MailsignaturTegn">
    <w:name w:val="Mailsignatur Tegn"/>
    <w:basedOn w:val="Standardskrifttypeiafsnit"/>
    <w:link w:val="Mailsignatur"/>
    <w:semiHidden/>
    <w:rsid w:val="00225163"/>
    <w:rPr>
      <w:rFonts w:ascii="Calibri" w:hAnsi="Calibri"/>
      <w:szCs w:val="22"/>
      <w:lang w:val="da-DK"/>
    </w:rPr>
  </w:style>
  <w:style w:type="paragraph" w:styleId="Makrotekst">
    <w:name w:val="macro"/>
    <w:link w:val="MakrotekstTegn"/>
    <w:semiHidden/>
    <w:unhideWhenUsed/>
    <w:rsid w:val="00225163"/>
    <w:pPr>
      <w:tabs>
        <w:tab w:val="left" w:pos="480"/>
        <w:tab w:val="left" w:pos="960"/>
        <w:tab w:val="left" w:pos="1440"/>
        <w:tab w:val="left" w:pos="1920"/>
        <w:tab w:val="left" w:pos="2400"/>
        <w:tab w:val="left" w:pos="2880"/>
        <w:tab w:val="left" w:pos="3360"/>
        <w:tab w:val="left" w:pos="3840"/>
        <w:tab w:val="left" w:pos="4320"/>
      </w:tabs>
      <w:suppressAutoHyphens/>
      <w:spacing w:line="260" w:lineRule="exact"/>
    </w:pPr>
    <w:rPr>
      <w:rFonts w:ascii="Consolas" w:hAnsi="Consolas"/>
    </w:rPr>
  </w:style>
  <w:style w:type="character" w:customStyle="1" w:styleId="MakrotekstTegn">
    <w:name w:val="Makrotekst Tegn"/>
    <w:basedOn w:val="Standardskrifttypeiafsnit"/>
    <w:link w:val="Makrotekst"/>
    <w:semiHidden/>
    <w:rsid w:val="00225163"/>
    <w:rPr>
      <w:rFonts w:ascii="Consolas" w:hAnsi="Consolas"/>
      <w:lang w:val="da-DK"/>
    </w:rPr>
  </w:style>
  <w:style w:type="paragraph" w:styleId="Markeringsbobletekst">
    <w:name w:val="Balloon Text"/>
    <w:basedOn w:val="Normal"/>
    <w:link w:val="MarkeringsbobletekstTegn"/>
    <w:semiHidden/>
    <w:unhideWhenUsed/>
    <w:rsid w:val="0022516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25163"/>
    <w:rPr>
      <w:rFonts w:ascii="Segoe UI" w:hAnsi="Segoe UI" w:cs="Segoe UI"/>
      <w:sz w:val="18"/>
      <w:szCs w:val="18"/>
      <w:lang w:val="da-DK"/>
    </w:rPr>
  </w:style>
  <w:style w:type="table" w:styleId="Mediumgitter1">
    <w:name w:val="Medium Grid 1"/>
    <w:basedOn w:val="Tabel-Normal"/>
    <w:uiPriority w:val="67"/>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2251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22516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2516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22516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22516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22516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22516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22516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2516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251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251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251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251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251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251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251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251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22516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22516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2516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22516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22516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22516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22516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22516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225163"/>
    <w:rPr>
      <w:rFonts w:ascii="Times New Roman" w:hAnsi="Times New Roman"/>
      <w:sz w:val="24"/>
      <w:szCs w:val="24"/>
    </w:rPr>
  </w:style>
  <w:style w:type="paragraph" w:styleId="Normalindrykning">
    <w:name w:val="Normal Indent"/>
    <w:basedOn w:val="Normal"/>
    <w:semiHidden/>
    <w:unhideWhenUsed/>
    <w:rsid w:val="00225163"/>
    <w:pPr>
      <w:ind w:left="1304"/>
    </w:pPr>
  </w:style>
  <w:style w:type="paragraph" w:styleId="Noteoverskrift">
    <w:name w:val="Note Heading"/>
    <w:basedOn w:val="Normal"/>
    <w:next w:val="Normal"/>
    <w:link w:val="NoteoverskriftTegn"/>
    <w:semiHidden/>
    <w:unhideWhenUsed/>
    <w:rsid w:val="00225163"/>
    <w:pPr>
      <w:spacing w:line="240" w:lineRule="auto"/>
    </w:pPr>
  </w:style>
  <w:style w:type="character" w:customStyle="1" w:styleId="NoteoverskriftTegn">
    <w:name w:val="Noteoverskrift Tegn"/>
    <w:basedOn w:val="Standardskrifttypeiafsnit"/>
    <w:link w:val="Noteoverskrift"/>
    <w:semiHidden/>
    <w:rsid w:val="00225163"/>
    <w:rPr>
      <w:rFonts w:ascii="Calibri" w:hAnsi="Calibri"/>
      <w:szCs w:val="22"/>
      <w:lang w:val="da-DK"/>
    </w:rPr>
  </w:style>
  <w:style w:type="paragraph" w:styleId="Opstilling-forts">
    <w:name w:val="List Continue"/>
    <w:basedOn w:val="Normal"/>
    <w:semiHidden/>
    <w:unhideWhenUsed/>
    <w:rsid w:val="00225163"/>
    <w:pPr>
      <w:spacing w:after="120"/>
      <w:ind w:left="283"/>
      <w:contextualSpacing/>
    </w:pPr>
  </w:style>
  <w:style w:type="paragraph" w:styleId="Opstilling-forts2">
    <w:name w:val="List Continue 2"/>
    <w:basedOn w:val="Normal"/>
    <w:semiHidden/>
    <w:unhideWhenUsed/>
    <w:rsid w:val="00225163"/>
    <w:pPr>
      <w:spacing w:after="120"/>
      <w:ind w:left="566"/>
      <w:contextualSpacing/>
    </w:pPr>
  </w:style>
  <w:style w:type="paragraph" w:styleId="Opstilling-forts3">
    <w:name w:val="List Continue 3"/>
    <w:basedOn w:val="Normal"/>
    <w:semiHidden/>
    <w:unhideWhenUsed/>
    <w:rsid w:val="00225163"/>
    <w:pPr>
      <w:spacing w:after="120"/>
      <w:ind w:left="849"/>
      <w:contextualSpacing/>
    </w:pPr>
  </w:style>
  <w:style w:type="paragraph" w:styleId="Opstilling-forts4">
    <w:name w:val="List Continue 4"/>
    <w:basedOn w:val="Normal"/>
    <w:semiHidden/>
    <w:unhideWhenUsed/>
    <w:rsid w:val="00225163"/>
    <w:pPr>
      <w:spacing w:after="120"/>
      <w:ind w:left="1132"/>
      <w:contextualSpacing/>
    </w:pPr>
  </w:style>
  <w:style w:type="paragraph" w:styleId="Opstilling-forts5">
    <w:name w:val="List Continue 5"/>
    <w:basedOn w:val="Normal"/>
    <w:semiHidden/>
    <w:unhideWhenUsed/>
    <w:rsid w:val="00225163"/>
    <w:pPr>
      <w:spacing w:after="120"/>
      <w:ind w:left="1415"/>
      <w:contextualSpacing/>
    </w:pPr>
  </w:style>
  <w:style w:type="paragraph" w:styleId="Opstilling-punkttegn">
    <w:name w:val="List Bullet"/>
    <w:basedOn w:val="Normal"/>
    <w:semiHidden/>
    <w:unhideWhenUsed/>
    <w:rsid w:val="00225163"/>
    <w:pPr>
      <w:numPr>
        <w:numId w:val="12"/>
      </w:numPr>
      <w:contextualSpacing/>
    </w:pPr>
  </w:style>
  <w:style w:type="paragraph" w:styleId="Opstilling-punkttegn2">
    <w:name w:val="List Bullet 2"/>
    <w:basedOn w:val="Normal"/>
    <w:semiHidden/>
    <w:unhideWhenUsed/>
    <w:rsid w:val="00225163"/>
    <w:pPr>
      <w:numPr>
        <w:numId w:val="13"/>
      </w:numPr>
      <w:contextualSpacing/>
    </w:pPr>
  </w:style>
  <w:style w:type="paragraph" w:styleId="Opstilling-punkttegn3">
    <w:name w:val="List Bullet 3"/>
    <w:basedOn w:val="Normal"/>
    <w:semiHidden/>
    <w:unhideWhenUsed/>
    <w:rsid w:val="00225163"/>
    <w:pPr>
      <w:numPr>
        <w:numId w:val="14"/>
      </w:numPr>
      <w:contextualSpacing/>
    </w:pPr>
  </w:style>
  <w:style w:type="paragraph" w:styleId="Opstilling-punkttegn4">
    <w:name w:val="List Bullet 4"/>
    <w:basedOn w:val="Normal"/>
    <w:semiHidden/>
    <w:unhideWhenUsed/>
    <w:rsid w:val="00225163"/>
    <w:pPr>
      <w:numPr>
        <w:numId w:val="15"/>
      </w:numPr>
      <w:contextualSpacing/>
    </w:pPr>
  </w:style>
  <w:style w:type="paragraph" w:styleId="Opstilling-punkttegn5">
    <w:name w:val="List Bullet 5"/>
    <w:basedOn w:val="Normal"/>
    <w:semiHidden/>
    <w:unhideWhenUsed/>
    <w:rsid w:val="00225163"/>
    <w:pPr>
      <w:numPr>
        <w:numId w:val="16"/>
      </w:numPr>
      <w:contextualSpacing/>
    </w:pPr>
  </w:style>
  <w:style w:type="paragraph" w:styleId="Opstilling-talellerbogst">
    <w:name w:val="List Number"/>
    <w:basedOn w:val="Normal"/>
    <w:rsid w:val="00225163"/>
    <w:pPr>
      <w:numPr>
        <w:numId w:val="17"/>
      </w:numPr>
      <w:contextualSpacing/>
    </w:pPr>
  </w:style>
  <w:style w:type="paragraph" w:styleId="Opstilling-talellerbogst2">
    <w:name w:val="List Number 2"/>
    <w:basedOn w:val="Normal"/>
    <w:semiHidden/>
    <w:unhideWhenUsed/>
    <w:rsid w:val="00225163"/>
    <w:pPr>
      <w:numPr>
        <w:numId w:val="18"/>
      </w:numPr>
      <w:contextualSpacing/>
    </w:pPr>
  </w:style>
  <w:style w:type="paragraph" w:styleId="Opstilling-talellerbogst3">
    <w:name w:val="List Number 3"/>
    <w:basedOn w:val="Normal"/>
    <w:semiHidden/>
    <w:unhideWhenUsed/>
    <w:rsid w:val="00225163"/>
    <w:pPr>
      <w:numPr>
        <w:numId w:val="19"/>
      </w:numPr>
      <w:contextualSpacing/>
    </w:pPr>
  </w:style>
  <w:style w:type="paragraph" w:styleId="Opstilling-talellerbogst4">
    <w:name w:val="List Number 4"/>
    <w:basedOn w:val="Normal"/>
    <w:semiHidden/>
    <w:unhideWhenUsed/>
    <w:rsid w:val="00225163"/>
    <w:pPr>
      <w:numPr>
        <w:numId w:val="20"/>
      </w:numPr>
      <w:contextualSpacing/>
    </w:pPr>
  </w:style>
  <w:style w:type="paragraph" w:styleId="Opstilling-talellerbogst5">
    <w:name w:val="List Number 5"/>
    <w:basedOn w:val="Normal"/>
    <w:semiHidden/>
    <w:unhideWhenUsed/>
    <w:rsid w:val="00225163"/>
    <w:pPr>
      <w:numPr>
        <w:numId w:val="21"/>
      </w:numPr>
      <w:contextualSpacing/>
    </w:pPr>
  </w:style>
  <w:style w:type="paragraph" w:styleId="Overskrift">
    <w:name w:val="TOC Heading"/>
    <w:basedOn w:val="Overskrift1"/>
    <w:next w:val="Normal"/>
    <w:uiPriority w:val="39"/>
    <w:semiHidden/>
    <w:unhideWhenUsed/>
    <w:qFormat/>
    <w:rsid w:val="00225163"/>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225163"/>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225163"/>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225163"/>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225163"/>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225163"/>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225163"/>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225163"/>
    <w:pPr>
      <w:spacing w:line="240" w:lineRule="auto"/>
      <w:ind w:left="4252"/>
    </w:pPr>
  </w:style>
  <w:style w:type="character" w:customStyle="1" w:styleId="SluthilsenTegn">
    <w:name w:val="Sluthilsen Tegn"/>
    <w:basedOn w:val="Standardskrifttypeiafsnit"/>
    <w:link w:val="Sluthilsen"/>
    <w:semiHidden/>
    <w:rsid w:val="00225163"/>
    <w:rPr>
      <w:rFonts w:ascii="Calibri" w:hAnsi="Calibri"/>
      <w:szCs w:val="22"/>
      <w:lang w:val="da-DK"/>
    </w:rPr>
  </w:style>
  <w:style w:type="character" w:styleId="Slutnotehenvisning">
    <w:name w:val="endnote reference"/>
    <w:basedOn w:val="Standardskrifttypeiafsnit"/>
    <w:semiHidden/>
    <w:unhideWhenUsed/>
    <w:rsid w:val="00225163"/>
    <w:rPr>
      <w:vertAlign w:val="superscript"/>
      <w:lang w:val="da-DK"/>
    </w:rPr>
  </w:style>
  <w:style w:type="paragraph" w:styleId="Slutnotetekst">
    <w:name w:val="endnote text"/>
    <w:basedOn w:val="Normal"/>
    <w:link w:val="SlutnotetekstTegn"/>
    <w:semiHidden/>
    <w:unhideWhenUsed/>
    <w:rsid w:val="00225163"/>
    <w:pPr>
      <w:spacing w:line="240" w:lineRule="auto"/>
    </w:pPr>
    <w:rPr>
      <w:szCs w:val="20"/>
    </w:rPr>
  </w:style>
  <w:style w:type="character" w:customStyle="1" w:styleId="SlutnotetekstTegn">
    <w:name w:val="Slutnotetekst Tegn"/>
    <w:basedOn w:val="Standardskrifttypeiafsnit"/>
    <w:link w:val="Slutnotetekst"/>
    <w:semiHidden/>
    <w:rsid w:val="00225163"/>
    <w:rPr>
      <w:rFonts w:ascii="Calibri" w:hAnsi="Calibri"/>
      <w:lang w:val="da-DK"/>
    </w:rPr>
  </w:style>
  <w:style w:type="paragraph" w:styleId="Starthilsen">
    <w:name w:val="Salutation"/>
    <w:basedOn w:val="Normal"/>
    <w:next w:val="Normal"/>
    <w:link w:val="StarthilsenTegn"/>
    <w:rsid w:val="00225163"/>
  </w:style>
  <w:style w:type="character" w:customStyle="1" w:styleId="StarthilsenTegn">
    <w:name w:val="Starthilsen Tegn"/>
    <w:basedOn w:val="Standardskrifttypeiafsnit"/>
    <w:link w:val="Starthilsen"/>
    <w:rsid w:val="00225163"/>
    <w:rPr>
      <w:rFonts w:ascii="Calibri" w:hAnsi="Calibri"/>
      <w:szCs w:val="22"/>
      <w:lang w:val="da-DK"/>
    </w:rPr>
  </w:style>
  <w:style w:type="character" w:styleId="Strk">
    <w:name w:val="Strong"/>
    <w:basedOn w:val="Standardskrifttypeiafsnit"/>
    <w:qFormat/>
    <w:rsid w:val="00225163"/>
    <w:rPr>
      <w:b/>
      <w:bCs/>
      <w:lang w:val="da-DK"/>
    </w:rPr>
  </w:style>
  <w:style w:type="paragraph" w:styleId="Strktcitat">
    <w:name w:val="Intense Quote"/>
    <w:basedOn w:val="Normal"/>
    <w:next w:val="Normal"/>
    <w:link w:val="StrktcitatTegn"/>
    <w:uiPriority w:val="30"/>
    <w:qFormat/>
    <w:rsid w:val="0022516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225163"/>
    <w:rPr>
      <w:rFonts w:ascii="Calibri" w:hAnsi="Calibri"/>
      <w:i/>
      <w:iCs/>
      <w:color w:val="4F81BD" w:themeColor="accent1"/>
      <w:szCs w:val="22"/>
      <w:lang w:val="da-DK"/>
    </w:rPr>
  </w:style>
  <w:style w:type="character" w:styleId="Svagfremhvning">
    <w:name w:val="Subtle Emphasis"/>
    <w:basedOn w:val="Standardskrifttypeiafsnit"/>
    <w:uiPriority w:val="19"/>
    <w:qFormat/>
    <w:rsid w:val="00225163"/>
    <w:rPr>
      <w:i/>
      <w:iCs/>
      <w:color w:val="404040" w:themeColor="text1" w:themeTint="BF"/>
      <w:lang w:val="da-DK"/>
    </w:rPr>
  </w:style>
  <w:style w:type="character" w:styleId="Svaghenvisning">
    <w:name w:val="Subtle Reference"/>
    <w:basedOn w:val="Standardskrifttypeiafsnit"/>
    <w:uiPriority w:val="31"/>
    <w:qFormat/>
    <w:rsid w:val="00225163"/>
    <w:rPr>
      <w:smallCaps/>
      <w:color w:val="5A5A5A" w:themeColor="text1" w:themeTint="A5"/>
      <w:lang w:val="da-DK"/>
    </w:rPr>
  </w:style>
  <w:style w:type="table" w:styleId="Tabel-3D-effekter1">
    <w:name w:val="Table 3D effects 1"/>
    <w:basedOn w:val="Tabel-Normal"/>
    <w:semiHidden/>
    <w:unhideWhenUsed/>
    <w:rsid w:val="00225163"/>
    <w:pPr>
      <w:suppressAutoHyphens/>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225163"/>
    <w:pPr>
      <w:suppressAutoHyphens/>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225163"/>
    <w:pPr>
      <w:suppressAutoHyphens/>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225163"/>
    <w:pPr>
      <w:suppressAutoHyphens/>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225163"/>
    <w:pPr>
      <w:suppressAutoHyphens/>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225163"/>
    <w:pPr>
      <w:suppressAutoHyphens/>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225163"/>
    <w:pPr>
      <w:suppressAutoHyphens/>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225163"/>
    <w:pPr>
      <w:suppressAutoHyphens/>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225163"/>
    <w:pPr>
      <w:suppressAutoHyphens/>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225163"/>
    <w:pPr>
      <w:suppressAutoHyphens/>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225163"/>
    <w:pPr>
      <w:suppressAutoHyphens/>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225163"/>
    <w:pPr>
      <w:suppressAutoHyphens/>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225163"/>
    <w:pPr>
      <w:suppressAutoHyphens/>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225163"/>
    <w:pPr>
      <w:suppressAutoHyphens/>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225163"/>
    <w:pPr>
      <w:suppressAutoHyphens/>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225163"/>
    <w:pPr>
      <w:suppressAutoHyphens/>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225163"/>
    <w:pPr>
      <w:suppressAutoHyphens/>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225163"/>
    <w:pPr>
      <w:suppressAutoHyphens/>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225163"/>
    <w:pPr>
      <w:suppressAutoHyphens/>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225163"/>
    <w:pPr>
      <w:suppressAutoHyphens/>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225163"/>
    <w:pPr>
      <w:suppressAutoHyphens/>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225163"/>
    <w:pPr>
      <w:suppressAutoHyphens/>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225163"/>
    <w:pPr>
      <w:suppressAutoHyphens/>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225163"/>
    <w:pPr>
      <w:suppressAutoHyphens/>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225163"/>
    <w:pPr>
      <w:suppressAutoHyphens/>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225163"/>
    <w:pPr>
      <w:suppressAutoHyphens/>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225163"/>
    <w:pPr>
      <w:suppressAutoHyphens/>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225163"/>
    <w:pPr>
      <w:suppressAutoHyphens/>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225163"/>
    <w:pPr>
      <w:suppressAutoHyphens/>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225163"/>
    <w:pPr>
      <w:suppressAutoHyphens/>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225163"/>
    <w:pPr>
      <w:suppressAutoHyphens/>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225163"/>
    <w:pPr>
      <w:suppressAutoHyphens/>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225163"/>
    <w:pPr>
      <w:suppressAutoHyphen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225163"/>
    <w:pPr>
      <w:suppressAutoHyphens/>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225163"/>
    <w:pPr>
      <w:suppressAutoHyphens/>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225163"/>
    <w:pPr>
      <w:suppressAutoHyphens/>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251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2251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225163"/>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225163"/>
    <w:pPr>
      <w:spacing w:line="240" w:lineRule="auto"/>
      <w:ind w:left="4252"/>
    </w:pPr>
  </w:style>
  <w:style w:type="character" w:customStyle="1" w:styleId="UnderskriftTegn">
    <w:name w:val="Underskrift Tegn"/>
    <w:basedOn w:val="Standardskrifttypeiafsnit"/>
    <w:link w:val="Underskrift"/>
    <w:semiHidden/>
    <w:rsid w:val="00225163"/>
    <w:rPr>
      <w:rFonts w:ascii="Calibri" w:hAnsi="Calibri"/>
      <w:szCs w:val="22"/>
      <w:lang w:val="da-DK"/>
    </w:rPr>
  </w:style>
  <w:style w:type="paragraph" w:styleId="Undertitel">
    <w:name w:val="Subtitle"/>
    <w:basedOn w:val="Normal"/>
    <w:next w:val="Normal"/>
    <w:link w:val="UndertitelTegn"/>
    <w:qFormat/>
    <w:rsid w:val="00225163"/>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titelTegn">
    <w:name w:val="Undertitel Tegn"/>
    <w:basedOn w:val="Standardskrifttypeiafsnit"/>
    <w:link w:val="Undertitel"/>
    <w:rsid w:val="00225163"/>
    <w:rPr>
      <w:rFonts w:asciiTheme="minorHAnsi" w:eastAsiaTheme="minorEastAsia" w:hAnsiTheme="minorHAnsi" w:cstheme="minorBidi"/>
      <w:color w:val="5A5A5A" w:themeColor="text1" w:themeTint="A5"/>
      <w:spacing w:val="15"/>
      <w:sz w:val="22"/>
      <w:szCs w:val="22"/>
      <w:lang w:val="da-DK"/>
    </w:rPr>
  </w:style>
  <w:style w:type="paragraph" w:customStyle="1" w:styleId="KolofonCommon8pt">
    <w:name w:val="KolofonCommon8pt"/>
    <w:basedOn w:val="Normal"/>
    <w:link w:val="KolofonCommon8ptTegn"/>
    <w:qFormat/>
    <w:rsid w:val="00D765B9"/>
    <w:pPr>
      <w:tabs>
        <w:tab w:val="left" w:pos="993"/>
      </w:tabs>
      <w:spacing w:line="200" w:lineRule="exact"/>
    </w:pPr>
    <w:rPr>
      <w:sz w:val="16"/>
      <w:szCs w:val="16"/>
    </w:rPr>
  </w:style>
  <w:style w:type="character" w:customStyle="1" w:styleId="KolofonCommon8ptTegn">
    <w:name w:val="KolofonCommon8pt Tegn"/>
    <w:basedOn w:val="Standardskrifttypeiafsnit"/>
    <w:link w:val="KolofonCommon8pt"/>
    <w:rsid w:val="00D765B9"/>
    <w:rPr>
      <w:rFonts w:ascii="Calibri" w:hAnsi="Calibri"/>
      <w:sz w:val="16"/>
      <w:szCs w:val="16"/>
    </w:rPr>
  </w:style>
  <w:style w:type="paragraph" w:customStyle="1" w:styleId="Template-Dokinfo">
    <w:name w:val="Template - Dok info"/>
    <w:basedOn w:val="Normal"/>
    <w:uiPriority w:val="5"/>
    <w:qFormat/>
    <w:rsid w:val="00A24C13"/>
    <w:pPr>
      <w:suppressAutoHyphens w:val="0"/>
      <w:spacing w:line="200" w:lineRule="atLeast"/>
    </w:pPr>
    <w:rPr>
      <w:rFonts w:ascii="Arial" w:eastAsia="Calibri" w:hAnsi="Arial" w:cs="Calibri"/>
      <w:sz w:val="16"/>
    </w:rPr>
  </w:style>
  <w:style w:type="paragraph" w:customStyle="1" w:styleId="t1">
    <w:name w:val="t1"/>
    <w:basedOn w:val="Normal"/>
    <w:rsid w:val="00243A4F"/>
    <w:pPr>
      <w:suppressAutoHyphens w:val="0"/>
      <w:spacing w:before="100" w:beforeAutospacing="1" w:after="100" w:afterAutospacing="1" w:line="240" w:lineRule="auto"/>
    </w:pPr>
    <w:rPr>
      <w:rFonts w:eastAsiaTheme="minorHAnsi" w:cs="Calibri"/>
      <w:sz w:val="22"/>
    </w:rPr>
  </w:style>
  <w:style w:type="character" w:customStyle="1" w:styleId="norm1">
    <w:name w:val="norm1"/>
    <w:basedOn w:val="Standardskrifttypeiafsnit"/>
    <w:rsid w:val="00243A4F"/>
  </w:style>
  <w:style w:type="paragraph" w:customStyle="1" w:styleId="Default">
    <w:name w:val="Default"/>
    <w:rsid w:val="003A2D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2188">
      <w:bodyDiv w:val="1"/>
      <w:marLeft w:val="0"/>
      <w:marRight w:val="0"/>
      <w:marTop w:val="0"/>
      <w:marBottom w:val="0"/>
      <w:divBdr>
        <w:top w:val="none" w:sz="0" w:space="0" w:color="auto"/>
        <w:left w:val="none" w:sz="0" w:space="0" w:color="auto"/>
        <w:bottom w:val="none" w:sz="0" w:space="0" w:color="auto"/>
        <w:right w:val="none" w:sz="0" w:space="0" w:color="auto"/>
      </w:divBdr>
    </w:div>
    <w:div w:id="712537987">
      <w:bodyDiv w:val="1"/>
      <w:marLeft w:val="0"/>
      <w:marRight w:val="0"/>
      <w:marTop w:val="0"/>
      <w:marBottom w:val="0"/>
      <w:divBdr>
        <w:top w:val="none" w:sz="0" w:space="0" w:color="auto"/>
        <w:left w:val="none" w:sz="0" w:space="0" w:color="auto"/>
        <w:bottom w:val="none" w:sz="0" w:space="0" w:color="auto"/>
        <w:right w:val="none" w:sz="0" w:space="0" w:color="auto"/>
      </w:divBdr>
    </w:div>
    <w:div w:id="891422636">
      <w:bodyDiv w:val="1"/>
      <w:marLeft w:val="0"/>
      <w:marRight w:val="0"/>
      <w:marTop w:val="0"/>
      <w:marBottom w:val="0"/>
      <w:divBdr>
        <w:top w:val="none" w:sz="0" w:space="0" w:color="auto"/>
        <w:left w:val="none" w:sz="0" w:space="0" w:color="auto"/>
        <w:bottom w:val="none" w:sz="0" w:space="0" w:color="auto"/>
        <w:right w:val="none" w:sz="0" w:space="0" w:color="auto"/>
      </w:divBdr>
      <w:divsChild>
        <w:div w:id="1992901862">
          <w:marLeft w:val="0"/>
          <w:marRight w:val="0"/>
          <w:marTop w:val="0"/>
          <w:marBottom w:val="0"/>
          <w:divBdr>
            <w:top w:val="none" w:sz="0" w:space="0" w:color="auto"/>
            <w:left w:val="none" w:sz="0" w:space="0" w:color="auto"/>
            <w:bottom w:val="none" w:sz="0" w:space="0" w:color="auto"/>
            <w:right w:val="none" w:sz="0" w:space="0" w:color="auto"/>
          </w:divBdr>
          <w:divsChild>
            <w:div w:id="1359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400">
      <w:bodyDiv w:val="1"/>
      <w:marLeft w:val="0"/>
      <w:marRight w:val="0"/>
      <w:marTop w:val="0"/>
      <w:marBottom w:val="0"/>
      <w:divBdr>
        <w:top w:val="none" w:sz="0" w:space="0" w:color="auto"/>
        <w:left w:val="none" w:sz="0" w:space="0" w:color="auto"/>
        <w:bottom w:val="none" w:sz="0" w:space="0" w:color="auto"/>
        <w:right w:val="none" w:sz="0" w:space="0" w:color="auto"/>
      </w:divBdr>
    </w:div>
    <w:div w:id="960696769">
      <w:bodyDiv w:val="1"/>
      <w:marLeft w:val="0"/>
      <w:marRight w:val="0"/>
      <w:marTop w:val="0"/>
      <w:marBottom w:val="0"/>
      <w:divBdr>
        <w:top w:val="none" w:sz="0" w:space="0" w:color="auto"/>
        <w:left w:val="none" w:sz="0" w:space="0" w:color="auto"/>
        <w:bottom w:val="none" w:sz="0" w:space="0" w:color="auto"/>
        <w:right w:val="none" w:sz="0" w:space="0" w:color="auto"/>
      </w:divBdr>
    </w:div>
    <w:div w:id="1245184321">
      <w:bodyDiv w:val="1"/>
      <w:marLeft w:val="0"/>
      <w:marRight w:val="0"/>
      <w:marTop w:val="0"/>
      <w:marBottom w:val="0"/>
      <w:divBdr>
        <w:top w:val="none" w:sz="0" w:space="0" w:color="auto"/>
        <w:left w:val="none" w:sz="0" w:space="0" w:color="auto"/>
        <w:bottom w:val="none" w:sz="0" w:space="0" w:color="auto"/>
        <w:right w:val="none" w:sz="0" w:space="0" w:color="auto"/>
      </w:divBdr>
    </w:div>
    <w:div w:id="1253052297">
      <w:bodyDiv w:val="1"/>
      <w:marLeft w:val="0"/>
      <w:marRight w:val="0"/>
      <w:marTop w:val="0"/>
      <w:marBottom w:val="0"/>
      <w:divBdr>
        <w:top w:val="none" w:sz="0" w:space="0" w:color="auto"/>
        <w:left w:val="none" w:sz="0" w:space="0" w:color="auto"/>
        <w:bottom w:val="none" w:sz="0" w:space="0" w:color="auto"/>
        <w:right w:val="none" w:sz="0" w:space="0" w:color="auto"/>
      </w:divBdr>
    </w:div>
    <w:div w:id="1336762614">
      <w:bodyDiv w:val="1"/>
      <w:marLeft w:val="0"/>
      <w:marRight w:val="0"/>
      <w:marTop w:val="0"/>
      <w:marBottom w:val="0"/>
      <w:divBdr>
        <w:top w:val="none" w:sz="0" w:space="0" w:color="auto"/>
        <w:left w:val="none" w:sz="0" w:space="0" w:color="auto"/>
        <w:bottom w:val="none" w:sz="0" w:space="0" w:color="auto"/>
        <w:right w:val="none" w:sz="0" w:space="0" w:color="auto"/>
      </w:divBdr>
    </w:div>
    <w:div w:id="20582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um@sum.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i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75\AppData\Local\cBrain\F2-Work\.tmp\ff6234bd7f26401ab7906177a5a299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76BEC1E4346F3A174853FEF3E820F"/>
        <w:category>
          <w:name w:val="Generelt"/>
          <w:gallery w:val="placeholder"/>
        </w:category>
        <w:types>
          <w:type w:val="bbPlcHdr"/>
        </w:types>
        <w:behaviors>
          <w:behavior w:val="content"/>
        </w:behaviors>
        <w:guid w:val="{1F1AEB9B-B0CD-4EF3-BA0B-C25E8906CC11}"/>
      </w:docPartPr>
      <w:docPartBody>
        <w:p w:rsidR="00704A0C" w:rsidRDefault="00EE7042">
          <w:pPr>
            <w:pStyle w:val="A4E76BEC1E4346F3A174853FEF3E820F"/>
          </w:pPr>
          <w:r w:rsidRPr="00225163">
            <w:t>[Navn 1]</w:t>
          </w:r>
        </w:p>
      </w:docPartBody>
    </w:docPart>
    <w:docPart>
      <w:docPartPr>
        <w:name w:val="BE0400AD4042493DBDB1FF47670C93DB"/>
        <w:category>
          <w:name w:val="Generelt"/>
          <w:gallery w:val="placeholder"/>
        </w:category>
        <w:types>
          <w:type w:val="bbPlcHdr"/>
        </w:types>
        <w:behaviors>
          <w:behavior w:val="content"/>
        </w:behaviors>
        <w:guid w:val="{904E5776-DC04-49BD-AAAC-25B1068ECE2C}"/>
      </w:docPartPr>
      <w:docPartBody>
        <w:p w:rsidR="00704A0C" w:rsidRDefault="00EE7042">
          <w:pPr>
            <w:pStyle w:val="BE0400AD4042493DBDB1FF47670C93DB"/>
          </w:pPr>
          <w:bookmarkStart w:id="0" w:name="OVERSKRIFT"/>
          <w:bookmarkStart w:id="1" w:name="BEGYND"/>
          <w:r>
            <w:rPr>
              <w:rStyle w:val="Pladsholdertekst"/>
            </w:rPr>
            <w:t>[TITEL]</w:t>
          </w:r>
          <w:bookmarkEnd w:id="0"/>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42"/>
    <w:rsid w:val="00095718"/>
    <w:rsid w:val="0012563E"/>
    <w:rsid w:val="00293DCB"/>
    <w:rsid w:val="004111A1"/>
    <w:rsid w:val="004B0C87"/>
    <w:rsid w:val="005A1FD9"/>
    <w:rsid w:val="0064615D"/>
    <w:rsid w:val="00704A0C"/>
    <w:rsid w:val="00776308"/>
    <w:rsid w:val="009905E6"/>
    <w:rsid w:val="009A5F53"/>
    <w:rsid w:val="00DD740C"/>
    <w:rsid w:val="00E7141B"/>
    <w:rsid w:val="00EE4CDA"/>
    <w:rsid w:val="00EE7042"/>
    <w:rsid w:val="00F11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E76BEC1E4346F3A174853FEF3E820F">
    <w:name w:val="A4E76BEC1E4346F3A174853FEF3E820F"/>
  </w:style>
  <w:style w:type="paragraph" w:customStyle="1" w:styleId="E5ABA69F87584B6D9E2923F1C8781144">
    <w:name w:val="E5ABA69F87584B6D9E2923F1C8781144"/>
  </w:style>
  <w:style w:type="paragraph" w:customStyle="1" w:styleId="451525055DA54913A3CE3E1524760EBE">
    <w:name w:val="451525055DA54913A3CE3E1524760EBE"/>
  </w:style>
  <w:style w:type="paragraph" w:customStyle="1" w:styleId="F2CD612C828D45899842950400BD965D">
    <w:name w:val="F2CD612C828D45899842950400BD965D"/>
  </w:style>
  <w:style w:type="character" w:styleId="Pladsholdertekst">
    <w:name w:val="Placeholder Text"/>
    <w:basedOn w:val="Standardskrifttypeiafsnit"/>
    <w:uiPriority w:val="99"/>
    <w:semiHidden/>
    <w:rPr>
      <w:color w:val="808080"/>
    </w:rPr>
  </w:style>
  <w:style w:type="paragraph" w:customStyle="1" w:styleId="BE0400AD4042493DBDB1FF47670C93DB">
    <w:name w:val="BE0400AD4042493DBDB1FF47670C9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7108-43FD-4F4A-B853-FAE5FE3F2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5F82DD-5B7A-4453-8336-DC2BE223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2F73B6-E44A-4AB4-956F-79F659120EF4}">
  <ds:schemaRefs>
    <ds:schemaRef ds:uri="http://schemas.microsoft.com/sharepoint/v3/contenttype/forms"/>
  </ds:schemaRefs>
</ds:datastoreItem>
</file>

<file path=customXml/itemProps4.xml><?xml version="1.0" encoding="utf-8"?>
<ds:datastoreItem xmlns:ds="http://schemas.openxmlformats.org/officeDocument/2006/customXml" ds:itemID="{D988EFFF-2DF0-47EF-926D-20C47989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ff6234bd7f26401ab7906177a5a29905.dotx</Template>
  <TotalTime>0</TotalTime>
  <Pages>4</Pages>
  <Words>733</Words>
  <Characters>4477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Links>
    <vt:vector size="12" baseType="variant">
      <vt:variant>
        <vt:i4>8257593</vt:i4>
      </vt:variant>
      <vt:variant>
        <vt:i4>10</vt:i4>
      </vt:variant>
      <vt:variant>
        <vt:i4>0</vt:i4>
      </vt:variant>
      <vt:variant>
        <vt:i4>5</vt:i4>
      </vt:variant>
      <vt:variant>
        <vt:lpwstr>http://sum.dk/</vt:lpwstr>
      </vt:variant>
      <vt:variant>
        <vt:lpwstr/>
      </vt:variant>
      <vt:variant>
        <vt:i4>393252</vt:i4>
      </vt:variant>
      <vt:variant>
        <vt:i4>7</vt:i4>
      </vt:variant>
      <vt:variant>
        <vt:i4>0</vt:i4>
      </vt:variant>
      <vt:variant>
        <vt:i4>5</vt:i4>
      </vt:variant>
      <vt:variant>
        <vt:lpwstr>mailto:sum@sum.dk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Elkjær Nielsen</dc:creator>
  <cp:lastModifiedBy>Christine Voigt Christjansen</cp:lastModifiedBy>
  <cp:revision>2</cp:revision>
  <cp:lastPrinted>2010-03-24T11:23:00Z</cp:lastPrinted>
  <dcterms:created xsi:type="dcterms:W3CDTF">2023-11-27T10:23:00Z</dcterms:created>
  <dcterms:modified xsi:type="dcterms:W3CDTF">2023-11-27T10:23:00Z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OpenDialog15</vt:lpwstr>
  </property>
  <property fmtid="{D5CDD505-2E9C-101B-9397-08002B2CF9AE}" pid="7" name="DialogParameter">
    <vt:lpwstr>SUM_Brev</vt:lpwstr>
  </property>
  <property fmtid="{D5CDD505-2E9C-101B-9397-08002B2CF9AE}" pid="8" name="ContentTypeId">
    <vt:lpwstr>0x0101004A2C26A13A39774590179CF4107DDE74</vt:lpwstr>
  </property>
  <property fmtid="{D5CDD505-2E9C-101B-9397-08002B2CF9AE}" pid="9" name="kFormat">
    <vt:i4>0</vt:i4>
  </property>
</Properties>
</file>