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C187F" w:rsidRPr="00CC187F" w:rsidRDefault="00CC187F" w:rsidP="00CC187F">
      <w:pPr>
        <w:spacing w:line="240" w:lineRule="auto"/>
        <w:rPr>
          <w:sz w:val="2"/>
          <w:szCs w:val="2"/>
        </w:rPr>
      </w:pPr>
      <w:r w:rsidRPr="00CC187F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6EFD50E" wp14:editId="69CD63F5">
                <wp:simplePos x="0" y="0"/>
                <wp:positionH relativeFrom="page">
                  <wp:align>right</wp:align>
                </wp:positionH>
                <wp:positionV relativeFrom="page">
                  <wp:posOffset>1511935</wp:posOffset>
                </wp:positionV>
                <wp:extent cx="1332000" cy="306000"/>
                <wp:effectExtent l="0" t="0" r="1905" b="18415"/>
                <wp:wrapNone/>
                <wp:docPr id="7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000" cy="30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87F" w:rsidRDefault="006972B8" w:rsidP="00CC187F">
                            <w:pPr>
                              <w:pStyle w:val="Template-Adresse"/>
                            </w:pPr>
                            <w:r>
                              <w:t>15. januar 2021</w:t>
                            </w:r>
                          </w:p>
                          <w:p w:rsidR="00CC187F" w:rsidRDefault="00266A20" w:rsidP="00CC187F">
                            <w:pPr>
                              <w:pStyle w:val="Template-Adresse"/>
                            </w:pPr>
                            <w:r>
                              <w:t>2020-2513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FD50E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53.7pt;margin-top:119.05pt;width:104.9pt;height:24.1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" filled="f" stroked="f">
                <v:textbox inset="0,0,0,0">
                  <w:txbxContent>
                    <w:p w:rsidR="00CC187F" w:rsidRDefault="006972B8" w:rsidP="00CC187F">
                      <w:pPr>
                        <w:pStyle w:val="Template-Adresse"/>
                      </w:pPr>
                      <w:r>
                        <w:t>15. januar 2021</w:t>
                      </w:r>
                      <w:bookmarkStart w:id="1" w:name="_GoBack"/>
                      <w:bookmarkEnd w:id="1"/>
                    </w:p>
                    <w:p w:rsidR="00CC187F" w:rsidRDefault="00266A20" w:rsidP="00CC187F">
                      <w:pPr>
                        <w:pStyle w:val="Template-Adresse"/>
                      </w:pPr>
                      <w:r>
                        <w:t>2020-2513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</w:tblGrid>
      <w:tr w:rsidR="00EF595A" w:rsidTr="004514C1">
        <w:trPr>
          <w:trHeight w:hRule="exact" w:val="1247"/>
        </w:trPr>
        <w:tc>
          <w:tcPr>
            <w:tcW w:w="5000" w:type="pct"/>
          </w:tcPr>
          <w:p w:rsidR="00EF595A" w:rsidRDefault="00EF595A" w:rsidP="00B35428">
            <w:pPr>
              <w:pStyle w:val="Template-Notat"/>
            </w:pPr>
          </w:p>
        </w:tc>
      </w:tr>
      <w:tr w:rsidR="00551417" w:rsidTr="004514C1">
        <w:trPr>
          <w:trHeight w:val="2197"/>
        </w:trPr>
        <w:tc>
          <w:tcPr>
            <w:tcW w:w="5000" w:type="pct"/>
          </w:tcPr>
          <w:p w:rsidR="004826A2" w:rsidRDefault="004826A2" w:rsidP="004826A2">
            <w:r>
              <w:t>Til høringsparterne på vedlagte høringsliste</w:t>
            </w:r>
          </w:p>
          <w:p w:rsidR="00E46D4D" w:rsidRDefault="00E46D4D" w:rsidP="00B35428"/>
        </w:tc>
      </w:tr>
    </w:tbl>
    <w:p w:rsidR="00CB6887" w:rsidRPr="00CB6887" w:rsidRDefault="00CB6887" w:rsidP="00CB6887">
      <w:pPr>
        <w:spacing w:line="240" w:lineRule="auto"/>
        <w:rPr>
          <w:sz w:val="8"/>
        </w:rPr>
      </w:pPr>
    </w:p>
    <w:p w:rsidR="00A03FF9" w:rsidRDefault="00A03FF9" w:rsidP="00A03FF9">
      <w:pPr>
        <w:pStyle w:val="Normal-medluft"/>
        <w:rPr>
          <w:b/>
        </w:rPr>
      </w:pPr>
      <w:r>
        <w:rPr>
          <w:b/>
        </w:rPr>
        <w:t xml:space="preserve">Høring vedrørende forslag til lov om </w:t>
      </w:r>
      <w:r w:rsidR="00EC13B3">
        <w:rPr>
          <w:b/>
        </w:rPr>
        <w:t>anlæg af Lynetteholm</w:t>
      </w:r>
    </w:p>
    <w:p w:rsidR="00A03FF9" w:rsidRDefault="00A03FF9" w:rsidP="00A03FF9">
      <w:pPr>
        <w:pStyle w:val="Normal-medluft"/>
      </w:pPr>
      <w:r>
        <w:t>Hermed fremsendes forslag til lov om anlæg af Lynetteholm, som skal give Udviklingsselskabet By &amp; Havn I/S hjemmel til at anlægge Lynetteholm i Københavns Havn.</w:t>
      </w:r>
    </w:p>
    <w:p w:rsidR="00BF749D" w:rsidRDefault="00BF749D" w:rsidP="00A03FF9">
      <w:pPr>
        <w:pStyle w:val="Normal-medluft"/>
      </w:pPr>
      <w:r>
        <w:t>Lovforslaget forventes at blive fremsat for Folketinget i marts måned i år.</w:t>
      </w:r>
    </w:p>
    <w:p w:rsidR="006E640F" w:rsidRDefault="006E640F" w:rsidP="00A03FF9">
      <w:pPr>
        <w:pStyle w:val="Normal-medluft"/>
      </w:pPr>
      <w:r>
        <w:t xml:space="preserve">Der pågår i øjeblikket to offentlige høringer </w:t>
      </w:r>
      <w:r w:rsidR="003B52D6">
        <w:t>af</w:t>
      </w:r>
      <w:r>
        <w:t xml:space="preserve"> miljøkonsekvensvurderinger</w:t>
      </w:r>
      <w:r w:rsidR="003B52D6">
        <w:t>ne</w:t>
      </w:r>
      <w:r>
        <w:t xml:space="preserve">, som vil ligge til grund for anlægget af Lynetteholm. </w:t>
      </w:r>
      <w:r w:rsidR="00360E28">
        <w:t>De er tilgængelige på Trafik-, Bygge- og Boligstyrelsens hjemmeside</w:t>
      </w:r>
      <w:r w:rsidR="00360E28">
        <w:rPr>
          <w:rStyle w:val="Fodnotehenvisning"/>
        </w:rPr>
        <w:footnoteReference w:id="1"/>
      </w:r>
      <w:r w:rsidR="00360E28">
        <w:t>.</w:t>
      </w:r>
      <w:r w:rsidR="00CB1261">
        <w:t xml:space="preserve"> </w:t>
      </w:r>
    </w:p>
    <w:p w:rsidR="00A03FF9" w:rsidRDefault="00A03FF9" w:rsidP="00A03FF9">
      <w:pPr>
        <w:pStyle w:val="Normal-medluft"/>
      </w:pPr>
      <w:r>
        <w:t>Lovforslaget indeholder bl.a.:</w:t>
      </w:r>
    </w:p>
    <w:p w:rsidR="00C72984" w:rsidRDefault="00A03FF9" w:rsidP="00D63F62">
      <w:pPr>
        <w:pStyle w:val="Normal-medluft"/>
        <w:numPr>
          <w:ilvl w:val="0"/>
          <w:numId w:val="20"/>
        </w:numPr>
      </w:pPr>
      <w:r>
        <w:t>Hjemmel</w:t>
      </w:r>
      <w:r w:rsidR="00C72984">
        <w:t xml:space="preserve"> for Udviklingsselskabet By &amp; Havn I/S </w:t>
      </w:r>
      <w:r>
        <w:t>til</w:t>
      </w:r>
      <w:r w:rsidR="00C72984">
        <w:t xml:space="preserve"> bl.a., at:</w:t>
      </w:r>
    </w:p>
    <w:p w:rsidR="00C72984" w:rsidRDefault="00C72984" w:rsidP="00C72984">
      <w:pPr>
        <w:pStyle w:val="Listeafsnit"/>
        <w:numPr>
          <w:ilvl w:val="1"/>
          <w:numId w:val="20"/>
        </w:numPr>
      </w:pPr>
      <w:r>
        <w:t>anlægge Lynetteholm ved at opfylde et areal i Københavns Havn,</w:t>
      </w:r>
    </w:p>
    <w:p w:rsidR="00C72984" w:rsidRDefault="00C72984" w:rsidP="00C72984">
      <w:pPr>
        <w:pStyle w:val="Listeafsnit"/>
        <w:numPr>
          <w:ilvl w:val="1"/>
          <w:numId w:val="20"/>
        </w:numPr>
      </w:pPr>
      <w:r>
        <w:t>anlægge et modtageanlæg til nyttiggørelse af ren og forurenet jord på Refshaleøen,</w:t>
      </w:r>
    </w:p>
    <w:p w:rsidR="00C72984" w:rsidRDefault="00A36808" w:rsidP="00C72984">
      <w:pPr>
        <w:pStyle w:val="Listeafsnit"/>
        <w:numPr>
          <w:ilvl w:val="1"/>
          <w:numId w:val="20"/>
        </w:numPr>
      </w:pPr>
      <w:r>
        <w:t>anlægge en adgangsvej til modtage</w:t>
      </w:r>
      <w:r w:rsidR="00C72984" w:rsidRPr="0048060F">
        <w:t>an</w:t>
      </w:r>
      <w:r w:rsidR="00C72984">
        <w:t>lægget på Refshaleøen,</w:t>
      </w:r>
    </w:p>
    <w:p w:rsidR="00C72984" w:rsidRDefault="00C72984" w:rsidP="00C72984">
      <w:pPr>
        <w:pStyle w:val="Listeafsnit"/>
        <w:numPr>
          <w:ilvl w:val="1"/>
          <w:numId w:val="20"/>
        </w:numPr>
      </w:pPr>
      <w:r>
        <w:t>foretage uddybning af sejlrenden i Kronløbet og syd for Middelgrunden,</w:t>
      </w:r>
      <w:r w:rsidR="00C40D37">
        <w:t xml:space="preserve"> og</w:t>
      </w:r>
    </w:p>
    <w:p w:rsidR="00F646D3" w:rsidRDefault="00C72984" w:rsidP="00F646D3">
      <w:pPr>
        <w:pStyle w:val="Listeafsnit"/>
        <w:numPr>
          <w:ilvl w:val="1"/>
          <w:numId w:val="20"/>
        </w:numPr>
      </w:pPr>
      <w:r>
        <w:t>foretage klapning af materiale i Køge Bugt</w:t>
      </w:r>
    </w:p>
    <w:p w:rsidR="00F646D3" w:rsidRDefault="00F646D3" w:rsidP="00F646D3">
      <w:pPr>
        <w:pStyle w:val="Listeafsnit"/>
        <w:ind w:left="1440"/>
      </w:pPr>
    </w:p>
    <w:p w:rsidR="006046D5" w:rsidRDefault="006046D5" w:rsidP="006046D5">
      <w:pPr>
        <w:pStyle w:val="Sluthilsen1"/>
        <w:spacing w:before="0" w:line="240" w:lineRule="auto"/>
      </w:pPr>
    </w:p>
    <w:p w:rsidR="005648D5" w:rsidRDefault="005648D5" w:rsidP="006046D5">
      <w:pPr>
        <w:pStyle w:val="Sluthilsen1"/>
        <w:spacing w:before="0" w:line="240" w:lineRule="auto"/>
      </w:pPr>
      <w:r>
        <w:t>Transport- og Boligministeriet skal for en ordens skyld bemærke, at lovforslagets bemærkninger omtaler en implementeringsredegørelse</w:t>
      </w:r>
      <w:r w:rsidR="00623072">
        <w:t>. Der henvises til lovforslaget for en nærmere beskrivelse heraf</w:t>
      </w:r>
      <w:r>
        <w:t xml:space="preserve">. Et udkast til implementeringsredegørelsen forventes at blive sendt i offentlig høring i februar måned. </w:t>
      </w:r>
      <w:r>
        <w:br/>
      </w:r>
    </w:p>
    <w:p w:rsidR="005648D5" w:rsidRDefault="006046D5" w:rsidP="006046D5">
      <w:pPr>
        <w:pStyle w:val="Sluthilsen1"/>
        <w:spacing w:before="0" w:line="240" w:lineRule="auto"/>
      </w:pPr>
      <w:r>
        <w:t>Høringsmaterialet vil blive gjort tilgængeligt på Høringsportalen.dk.</w:t>
      </w:r>
    </w:p>
    <w:p w:rsidR="005648D5" w:rsidRDefault="005648D5" w:rsidP="006046D5">
      <w:pPr>
        <w:pStyle w:val="Sluthilsen1"/>
        <w:spacing w:before="0" w:line="240" w:lineRule="auto"/>
      </w:pPr>
    </w:p>
    <w:p w:rsidR="00A03FF9" w:rsidRDefault="00A03FF9" w:rsidP="00A03FF9">
      <w:pPr>
        <w:pStyle w:val="Normal-medluft"/>
        <w:rPr>
          <w:rFonts w:eastAsia="Times New Roman" w:cs="Times New Roman"/>
          <w:color w:val="000000"/>
        </w:rPr>
      </w:pPr>
      <w:r>
        <w:t xml:space="preserve">Transport- og Boligministeriet skal anmode om eventuelle bemærkninger til lovforslaget </w:t>
      </w:r>
      <w:r>
        <w:rPr>
          <w:b/>
        </w:rPr>
        <w:t xml:space="preserve">senest den </w:t>
      </w:r>
      <w:r w:rsidR="006046D5">
        <w:rPr>
          <w:b/>
        </w:rPr>
        <w:t>14</w:t>
      </w:r>
      <w:r>
        <w:rPr>
          <w:b/>
        </w:rPr>
        <w:t xml:space="preserve">. </w:t>
      </w:r>
      <w:r w:rsidR="006046D5">
        <w:rPr>
          <w:b/>
        </w:rPr>
        <w:t>februar</w:t>
      </w:r>
      <w:r>
        <w:rPr>
          <w:b/>
        </w:rPr>
        <w:t xml:space="preserve"> 2021</w:t>
      </w:r>
      <w:r>
        <w:rPr>
          <w:rFonts w:eastAsia="Times New Roman" w:cs="Times New Roman"/>
          <w:color w:val="000000"/>
        </w:rPr>
        <w:t>.</w:t>
      </w:r>
    </w:p>
    <w:p w:rsidR="00A03FF9" w:rsidRDefault="00A03FF9" w:rsidP="00A03FF9">
      <w:pPr>
        <w:pStyle w:val="Normal-medluft"/>
        <w:rPr>
          <w:lang w:eastAsia="en-US"/>
        </w:rPr>
      </w:pPr>
      <w:r>
        <w:rPr>
          <w:rFonts w:eastAsia="Times New Roman" w:cs="Times New Roman"/>
          <w:color w:val="000000"/>
        </w:rPr>
        <w:lastRenderedPageBreak/>
        <w:t>Høringssvar bedes sendt til</w:t>
      </w:r>
      <w:r>
        <w:t xml:space="preserve"> </w:t>
      </w:r>
      <w:hyperlink r:id="rId8" w:history="1">
        <w:r w:rsidRPr="001571E3">
          <w:rPr>
            <w:rStyle w:val="Hyperlink"/>
          </w:rPr>
          <w:t>arp@trm.dk</w:t>
        </w:r>
      </w:hyperlink>
      <w:r>
        <w:t xml:space="preserve"> og </w:t>
      </w:r>
      <w:hyperlink r:id="rId9" w:history="1">
        <w:r w:rsidRPr="001571E3">
          <w:rPr>
            <w:rStyle w:val="Hyperlink"/>
          </w:rPr>
          <w:t>trm@trm.dk</w:t>
        </w:r>
      </w:hyperlink>
      <w:r>
        <w:t xml:space="preserve">. </w:t>
      </w:r>
    </w:p>
    <w:p w:rsidR="00A03FF9" w:rsidRDefault="00A03FF9" w:rsidP="00A03FF9">
      <w:pPr>
        <w:pStyle w:val="Normal-medluft"/>
      </w:pPr>
      <w:r>
        <w:t xml:space="preserve">Eventuelle spørgsmål vedrørende denne høring kan rettes til specialkonsulent Anders Petersen på </w:t>
      </w:r>
      <w:hyperlink r:id="rId10" w:history="1">
        <w:r w:rsidRPr="001571E3">
          <w:rPr>
            <w:rStyle w:val="Hyperlink"/>
          </w:rPr>
          <w:t>arp@trm.dk</w:t>
        </w:r>
      </w:hyperlink>
      <w:r>
        <w:t xml:space="preserve"> eller 20 69 79 95.  </w:t>
      </w:r>
    </w:p>
    <w:p w:rsidR="00A03FF9" w:rsidRDefault="00A03FF9" w:rsidP="00A03FF9">
      <w:pPr>
        <w:pStyle w:val="Sluthilsen1"/>
      </w:pPr>
      <w:r>
        <w:t xml:space="preserve">Med </w:t>
      </w:r>
      <w:bookmarkStart w:id="1" w:name="bmkOvers%C3%A6tMedVenligHilsen"/>
      <w:r>
        <w:rPr>
          <w:color w:val="auto"/>
        </w:rPr>
        <w:t xml:space="preserve">venlig </w:t>
      </w:r>
      <w:r>
        <w:t>hilsen</w:t>
      </w:r>
      <w:bookmarkEnd w:id="1"/>
    </w:p>
    <w:p w:rsidR="00A03FF9" w:rsidRDefault="00A03FF9" w:rsidP="00A03FF9">
      <w:pPr>
        <w:pStyle w:val="Sluthilsen1"/>
        <w:rPr>
          <w:color w:val="auto"/>
        </w:rPr>
      </w:pPr>
      <w:r w:rsidRPr="00A03FF9">
        <w:rPr>
          <w:color w:val="auto"/>
        </w:rPr>
        <w:t>Anders Petersen</w:t>
      </w:r>
    </w:p>
    <w:p w:rsidR="006315AE" w:rsidRDefault="00A03FF9" w:rsidP="00A03FF9">
      <w:pPr>
        <w:pStyle w:val="Normal-medluft"/>
      </w:pPr>
      <w:r>
        <w:rPr>
          <w:lang w:eastAsia="ar-SA"/>
        </w:rPr>
        <w:t>Specialkonsulent</w:t>
      </w:r>
    </w:p>
    <w:sectPr w:rsidR="006315AE" w:rsidSect="008531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3402" w:bottom="1418" w:left="1134" w:header="56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28C" w:rsidRDefault="00CE128C" w:rsidP="00B35428">
      <w:r>
        <w:separator/>
      </w:r>
    </w:p>
  </w:endnote>
  <w:endnote w:type="continuationSeparator" w:id="0">
    <w:p w:rsidR="00CE128C" w:rsidRDefault="00CE128C" w:rsidP="00B3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BA" w:rsidRDefault="007B13B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BA" w:rsidRDefault="007B13B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BA" w:rsidRDefault="007B13B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28C" w:rsidRDefault="00CE128C" w:rsidP="00B35428">
      <w:r>
        <w:separator/>
      </w:r>
    </w:p>
  </w:footnote>
  <w:footnote w:type="continuationSeparator" w:id="0">
    <w:p w:rsidR="00CE128C" w:rsidRDefault="00CE128C" w:rsidP="00B35428">
      <w:r>
        <w:continuationSeparator/>
      </w:r>
    </w:p>
  </w:footnote>
  <w:footnote w:id="1">
    <w:p w:rsidR="00360E28" w:rsidRDefault="00360E28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hyperlink r:id="rId1" w:history="1">
        <w:r w:rsidRPr="00C724D7">
          <w:rPr>
            <w:rStyle w:val="Hyperlink"/>
          </w:rPr>
          <w:t>https://www.trafikstyrelsen.dk/da/Miljoevurdering/Lister/Nyheder/Nyheder/2020/11/Hoering-af-miljoekonsekvensrapport-for-etablering-af-Lynetteholm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BA" w:rsidRDefault="007B13B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2A" w:rsidRDefault="00136F23" w:rsidP="00D46F2A">
    <w:pPr>
      <w:pStyle w:val="Normal-medluft"/>
      <w:spacing w:before="280" w:after="1134"/>
    </w:pPr>
    <w:r>
      <w:rPr>
        <w:noProof/>
      </w:rPr>
      <mc:AlternateContent>
        <mc:Choice Requires="wps">
          <w:drawing>
            <wp:anchor distT="0" distB="0" distL="0" distR="0" simplePos="0" relativeHeight="251675648" behindDoc="0" locked="0" layoutInCell="1" allowOverlap="1" wp14:anchorId="58AAA291" wp14:editId="252B7F87">
              <wp:simplePos x="0" y="0"/>
              <wp:positionH relativeFrom="page">
                <wp:align>right</wp:align>
              </wp:positionH>
              <wp:positionV relativeFrom="page">
                <wp:posOffset>1224951</wp:posOffset>
              </wp:positionV>
              <wp:extent cx="1800000" cy="180000"/>
              <wp:effectExtent l="0" t="0" r="0" b="0"/>
              <wp:wrapSquare wrapText="bothSides"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0" cy="1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F2A" w:rsidRDefault="00D46F2A" w:rsidP="00D46F2A">
                          <w:pPr>
                            <w:pStyle w:val="Rammeindhold"/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Side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EC2440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EC2440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AA291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7" type="#_x0000_t202" style="position:absolute;margin-left:90.55pt;margin-top:96.45pt;width:141.75pt;height:14.15pt;z-index:251675648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" stroked="f">
              <v:textbox inset="0,0,0,0">
                <w:txbxContent>
                  <w:p w:rsidR="00D46F2A" w:rsidRDefault="00D46F2A" w:rsidP="00D46F2A">
                    <w:pPr>
                      <w:pStyle w:val="Rammeindhold"/>
                    </w:pPr>
                    <w:r>
                      <w:rPr>
                        <w:sz w:val="15"/>
                        <w:szCs w:val="15"/>
                      </w:rPr>
                      <w:t xml:space="preserve">Side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EC2440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z w:val="15"/>
                        <w:szCs w:val="15"/>
                      </w:rPr>
                      <w:t>/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NUMPAGES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EC2440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46F2A">
      <w:rPr>
        <w:noProof/>
      </w:rPr>
      <w:drawing>
        <wp:anchor distT="0" distB="0" distL="114300" distR="114300" simplePos="0" relativeHeight="251676672" behindDoc="0" locked="0" layoutInCell="1" allowOverlap="1">
          <wp:simplePos x="718056" y="538542"/>
          <wp:positionH relativeFrom="page">
            <wp:align>right</wp:align>
          </wp:positionH>
          <wp:positionV relativeFrom="page">
            <wp:posOffset>360045</wp:posOffset>
          </wp:positionV>
          <wp:extent cx="2469600" cy="5760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ide 2 Logo_RGB til 2016 skabelon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D40" w:rsidRDefault="00822AF8" w:rsidP="00B35428">
    <w:pPr>
      <w:pStyle w:val="Sidehoved"/>
    </w:pPr>
    <w:r>
      <w:rPr>
        <w:noProof/>
      </w:rPr>
      <w:drawing>
        <wp:anchor distT="0" distB="0" distL="114300" distR="114300" simplePos="0" relativeHeight="251662335" behindDoc="0" locked="0" layoutInCell="1" allowOverlap="1" wp14:anchorId="4D6E6101" wp14:editId="1E8C4D04">
          <wp:simplePos x="0" y="0"/>
          <wp:positionH relativeFrom="page">
            <wp:align>right</wp:align>
          </wp:positionH>
          <wp:positionV relativeFrom="page">
            <wp:posOffset>360045</wp:posOffset>
          </wp:positionV>
          <wp:extent cx="2419200" cy="57600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GB til 2016 skabelon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6552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23DB044" wp14:editId="53A008B4">
              <wp:simplePos x="0" y="0"/>
              <wp:positionH relativeFrom="page">
                <wp:align>right</wp:align>
              </wp:positionH>
              <wp:positionV relativeFrom="page">
                <wp:posOffset>1162050</wp:posOffset>
              </wp:positionV>
              <wp:extent cx="1764000" cy="2649600"/>
              <wp:effectExtent l="0" t="0" r="8255" b="1778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4000" cy="264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552" w:rsidRDefault="00EB6552" w:rsidP="00EB6552">
                          <w:pPr>
                            <w:pStyle w:val="Normal-Afdeling"/>
                          </w:pPr>
                          <w:r>
                            <w:t>DEPARTeMENTET</w:t>
                          </w:r>
                        </w:p>
                        <w:p w:rsidR="00EB6552" w:rsidRDefault="00EB6552" w:rsidP="00EB6552">
                          <w:pPr>
                            <w:spacing w:before="80"/>
                          </w:pPr>
                        </w:p>
                        <w:p w:rsidR="00EB6552" w:rsidRDefault="00EB6552" w:rsidP="00EB6552">
                          <w:pPr>
                            <w:pStyle w:val="Template-Adresse"/>
                          </w:pPr>
                          <w:r w:rsidRPr="00D86C5E">
                            <w:t>Dato</w:t>
                          </w:r>
                        </w:p>
                        <w:p w:rsidR="00EB6552" w:rsidRDefault="00EB6552" w:rsidP="00EB6552">
                          <w:pPr>
                            <w:pStyle w:val="Template-Adresse"/>
                          </w:pPr>
                          <w:r>
                            <w:t xml:space="preserve">J. nr. </w:t>
                          </w:r>
                        </w:p>
                        <w:p w:rsidR="00EB6552" w:rsidRDefault="00EB6552" w:rsidP="00EB6552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EB6552" w:rsidRDefault="00EB6552" w:rsidP="00EB6552">
                          <w:pPr>
                            <w:pStyle w:val="Template-Adresse"/>
                            <w:tabs>
                              <w:tab w:val="left" w:pos="709"/>
                            </w:tabs>
                            <w:spacing w:after="60"/>
                          </w:pPr>
                          <w:r>
                            <w:t>Transport-</w:t>
                          </w:r>
                          <w:r w:rsidR="00F43CF6">
                            <w:t xml:space="preserve"> </w:t>
                          </w:r>
                          <w:r>
                            <w:t>og Boligministeriet</w:t>
                          </w:r>
                        </w:p>
                        <w:p w:rsidR="00EB6552" w:rsidRDefault="00EB6552" w:rsidP="00EB6552">
                          <w:pPr>
                            <w:pStyle w:val="Template-Adresse"/>
                          </w:pPr>
                          <w:r>
                            <w:t>Frederiksholms Kanal 27 F</w:t>
                          </w:r>
                        </w:p>
                        <w:p w:rsidR="00EB6552" w:rsidRDefault="00EB6552" w:rsidP="00EB6552">
                          <w:pPr>
                            <w:pStyle w:val="Template-Adresse"/>
                          </w:pPr>
                          <w:r>
                            <w:t xml:space="preserve">1220 København K </w:t>
                          </w:r>
                        </w:p>
                        <w:p w:rsidR="00EB6552" w:rsidRDefault="00EB6552" w:rsidP="00EB6552">
                          <w:pPr>
                            <w:pStyle w:val="Template-Adresse"/>
                          </w:pPr>
                        </w:p>
                        <w:p w:rsidR="00EB6552" w:rsidRDefault="00EB6552" w:rsidP="00EB6552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Telefon</w:t>
                          </w:r>
                          <w:r>
                            <w:tab/>
                            <w:t>41 71 27 00</w:t>
                          </w:r>
                        </w:p>
                        <w:p w:rsidR="00EB6552" w:rsidRDefault="00EB6552" w:rsidP="00EB6552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trm@trm.dk</w:t>
                          </w:r>
                        </w:p>
                        <w:p w:rsidR="00EB6552" w:rsidRDefault="00EB6552" w:rsidP="00EB6552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www.trm.dk</w:t>
                          </w:r>
                        </w:p>
                        <w:p w:rsidR="00EB6552" w:rsidRDefault="00EB6552" w:rsidP="00EB6552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EB6552" w:rsidRDefault="00EB6552" w:rsidP="00EB6552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EB6552" w:rsidRDefault="00EB6552" w:rsidP="00EB6552">
                          <w:pPr>
                            <w:pStyle w:val="Template-Adresse"/>
                            <w:tabs>
                              <w:tab w:val="left" w:pos="709"/>
                            </w:tabs>
                            <w:ind w:left="709" w:hanging="709"/>
                          </w:pPr>
                          <w:r>
                            <w:t>Bank</w:t>
                          </w:r>
                          <w:r>
                            <w:tab/>
                            <w:t>Danske Bank</w:t>
                          </w:r>
                          <w:r>
                            <w:br/>
                            <w:t>reg. 0216 kt. 4069 065880</w:t>
                          </w:r>
                        </w:p>
                        <w:p w:rsidR="00EB6552" w:rsidRDefault="00EB6552" w:rsidP="00EB6552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EAN</w:t>
                          </w:r>
                          <w:r>
                            <w:tab/>
                            <w:t>5798000893429</w:t>
                          </w:r>
                        </w:p>
                        <w:p w:rsidR="00EB6552" w:rsidRDefault="00EB6552" w:rsidP="00EB6552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CVR</w:t>
                          </w:r>
                          <w:r>
                            <w:tab/>
                            <w:t>43265717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DB04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7.7pt;margin-top:91.5pt;width:138.9pt;height:208.65pt;z-index:2516787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" filled="f" stroked="f">
              <v:textbox inset="0,0,0,0">
                <w:txbxContent>
                  <w:p w:rsidR="00EB6552" w:rsidRDefault="00EB6552" w:rsidP="00EB6552">
                    <w:pPr>
                      <w:pStyle w:val="Normal-Afdeling"/>
                    </w:pPr>
                    <w:r>
                      <w:t>DEPARTeMENTET</w:t>
                    </w:r>
                  </w:p>
                  <w:p w:rsidR="00EB6552" w:rsidRDefault="00EB6552" w:rsidP="00EB6552">
                    <w:pPr>
                      <w:spacing w:before="80"/>
                    </w:pPr>
                  </w:p>
                  <w:p w:rsidR="00EB6552" w:rsidRDefault="00EB6552" w:rsidP="00EB6552">
                    <w:pPr>
                      <w:pStyle w:val="Template-Adresse"/>
                    </w:pPr>
                    <w:r w:rsidRPr="00D86C5E">
                      <w:t>Dato</w:t>
                    </w:r>
                  </w:p>
                  <w:p w:rsidR="00EB6552" w:rsidRDefault="00EB6552" w:rsidP="00EB6552">
                    <w:pPr>
                      <w:pStyle w:val="Template-Adresse"/>
                    </w:pPr>
                    <w:r>
                      <w:t xml:space="preserve">J. nr. </w:t>
                    </w:r>
                  </w:p>
                  <w:p w:rsidR="00EB6552" w:rsidRDefault="00EB6552" w:rsidP="00EB6552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EB6552" w:rsidRDefault="00EB6552" w:rsidP="00EB6552">
                    <w:pPr>
                      <w:pStyle w:val="Template-Adresse"/>
                      <w:tabs>
                        <w:tab w:val="left" w:pos="709"/>
                      </w:tabs>
                      <w:spacing w:after="60"/>
                    </w:pPr>
                    <w:r>
                      <w:t>Transport-</w:t>
                    </w:r>
                    <w:r w:rsidR="00F43CF6">
                      <w:t xml:space="preserve"> </w:t>
                    </w:r>
                    <w:r>
                      <w:t>og Boligministeriet</w:t>
                    </w:r>
                  </w:p>
                  <w:p w:rsidR="00EB6552" w:rsidRDefault="00EB6552" w:rsidP="00EB6552">
                    <w:pPr>
                      <w:pStyle w:val="Template-Adresse"/>
                    </w:pPr>
                    <w:r>
                      <w:t>Frederiksholms Kanal 27 F</w:t>
                    </w:r>
                  </w:p>
                  <w:p w:rsidR="00EB6552" w:rsidRDefault="00EB6552" w:rsidP="00EB6552">
                    <w:pPr>
                      <w:pStyle w:val="Template-Adresse"/>
                    </w:pPr>
                    <w:r>
                      <w:t xml:space="preserve">1220 København K </w:t>
                    </w:r>
                  </w:p>
                  <w:p w:rsidR="00EB6552" w:rsidRDefault="00EB6552" w:rsidP="00EB6552">
                    <w:pPr>
                      <w:pStyle w:val="Template-Adresse"/>
                    </w:pPr>
                  </w:p>
                  <w:p w:rsidR="00EB6552" w:rsidRDefault="00EB6552" w:rsidP="00EB6552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Telefon</w:t>
                    </w:r>
                    <w:r>
                      <w:tab/>
                      <w:t>41 71 27 00</w:t>
                    </w:r>
                  </w:p>
                  <w:p w:rsidR="00EB6552" w:rsidRDefault="00EB6552" w:rsidP="00EB6552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trm@trm.dk</w:t>
                    </w:r>
                  </w:p>
                  <w:p w:rsidR="00EB6552" w:rsidRDefault="00EB6552" w:rsidP="00EB6552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www.trm.dk</w:t>
                    </w:r>
                  </w:p>
                  <w:p w:rsidR="00EB6552" w:rsidRDefault="00EB6552" w:rsidP="00EB6552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EB6552" w:rsidRDefault="00EB6552" w:rsidP="00EB6552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EB6552" w:rsidRDefault="00EB6552" w:rsidP="00EB6552">
                    <w:pPr>
                      <w:pStyle w:val="Template-Adresse"/>
                      <w:tabs>
                        <w:tab w:val="left" w:pos="709"/>
                      </w:tabs>
                      <w:ind w:left="709" w:hanging="709"/>
                    </w:pPr>
                    <w:r>
                      <w:t>Bank</w:t>
                    </w:r>
                    <w:r>
                      <w:tab/>
                      <w:t>Danske Bank</w:t>
                    </w:r>
                    <w:r>
                      <w:br/>
                      <w:t>reg. 0216 kt. 4069 065880</w:t>
                    </w:r>
                  </w:p>
                  <w:p w:rsidR="00EB6552" w:rsidRDefault="00EB6552" w:rsidP="00EB6552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EAN</w:t>
                    </w:r>
                    <w:r>
                      <w:tab/>
                      <w:t>5798000893429</w:t>
                    </w:r>
                  </w:p>
                  <w:p w:rsidR="00EB6552" w:rsidRDefault="00EB6552" w:rsidP="00EB6552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CVR</w:t>
                    </w:r>
                    <w:r>
                      <w:tab/>
                      <w:t>43265717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894A2E"/>
    <w:multiLevelType w:val="hybridMultilevel"/>
    <w:tmpl w:val="F252E3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279C7"/>
    <w:multiLevelType w:val="hybridMultilevel"/>
    <w:tmpl w:val="7C121AF6"/>
    <w:lvl w:ilvl="0" w:tplc="BAFE5716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A3A4F"/>
    <w:multiLevelType w:val="hybridMultilevel"/>
    <w:tmpl w:val="6AFA85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F3D82"/>
    <w:multiLevelType w:val="hybridMultilevel"/>
    <w:tmpl w:val="C694B4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752BC"/>
    <w:multiLevelType w:val="multilevel"/>
    <w:tmpl w:val="B1E8B2F0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04751E4"/>
    <w:multiLevelType w:val="multilevel"/>
    <w:tmpl w:val="A0E06370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F7C089E"/>
    <w:multiLevelType w:val="multilevel"/>
    <w:tmpl w:val="8DF8095C"/>
    <w:lvl w:ilvl="0">
      <w:start w:val="1"/>
      <w:numFmt w:val="decimal"/>
      <w:suff w:val="space"/>
      <w:lvlText w:val="%1."/>
      <w:lvlJc w:val="left"/>
      <w:pPr>
        <w:ind w:left="652" w:hanging="652"/>
      </w:pPr>
      <w:rPr>
        <w:rFonts w:ascii="Georgia" w:hAnsi="Georgia" w:hint="default"/>
        <w:b w:val="0"/>
        <w:i w:val="0"/>
        <w:sz w:val="46"/>
        <w:szCs w:val="46"/>
      </w:rPr>
    </w:lvl>
    <w:lvl w:ilvl="1">
      <w:start w:val="1"/>
      <w:numFmt w:val="decimal"/>
      <w:lvlText w:val="%1.%2."/>
      <w:lvlJc w:val="left"/>
      <w:pPr>
        <w:tabs>
          <w:tab w:val="num" w:pos="652"/>
        </w:tabs>
        <w:ind w:left="652" w:hanging="652"/>
      </w:pPr>
      <w:rPr>
        <w:rFonts w:ascii="Georgia" w:hAnsi="Georgia" w:hint="default"/>
        <w:b w:val="0"/>
        <w:i w:val="0"/>
        <w:sz w:val="30"/>
        <w:szCs w:val="30"/>
      </w:rPr>
    </w:lvl>
    <w:lvl w:ilvl="2">
      <w:start w:val="1"/>
      <w:numFmt w:val="decimal"/>
      <w:lvlText w:val="%1.%2.%3."/>
      <w:lvlJc w:val="left"/>
      <w:pPr>
        <w:tabs>
          <w:tab w:val="num" w:pos="652"/>
        </w:tabs>
        <w:ind w:left="652" w:hanging="652"/>
      </w:pPr>
      <w:rPr>
        <w:rFonts w:ascii="Georgia" w:hAnsi="Georgia" w:hint="default"/>
        <w:b w:val="0"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5"/>
  </w:num>
  <w:num w:numId="13">
    <w:abstractNumId w:val="7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1"/>
  </w:num>
  <w:num w:numId="19">
    <w:abstractNumId w:val="3"/>
  </w:num>
  <w:num w:numId="2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E7"/>
    <w:rsid w:val="0000088B"/>
    <w:rsid w:val="000037E2"/>
    <w:rsid w:val="000051F0"/>
    <w:rsid w:val="00034ECC"/>
    <w:rsid w:val="000424D7"/>
    <w:rsid w:val="000569AA"/>
    <w:rsid w:val="000576A9"/>
    <w:rsid w:val="00061193"/>
    <w:rsid w:val="00067458"/>
    <w:rsid w:val="00075AB4"/>
    <w:rsid w:val="0007618F"/>
    <w:rsid w:val="00080CC1"/>
    <w:rsid w:val="000B220F"/>
    <w:rsid w:val="000D264F"/>
    <w:rsid w:val="000D6AC3"/>
    <w:rsid w:val="000F1787"/>
    <w:rsid w:val="000F4A9D"/>
    <w:rsid w:val="00106B54"/>
    <w:rsid w:val="00113A9E"/>
    <w:rsid w:val="00114557"/>
    <w:rsid w:val="00117C1D"/>
    <w:rsid w:val="00136F23"/>
    <w:rsid w:val="001566CE"/>
    <w:rsid w:val="001A1309"/>
    <w:rsid w:val="001A2D6D"/>
    <w:rsid w:val="001D1A1E"/>
    <w:rsid w:val="001D3073"/>
    <w:rsid w:val="0022450C"/>
    <w:rsid w:val="00224700"/>
    <w:rsid w:val="0023500C"/>
    <w:rsid w:val="0025571D"/>
    <w:rsid w:val="00266A20"/>
    <w:rsid w:val="002726E3"/>
    <w:rsid w:val="00286199"/>
    <w:rsid w:val="002B02C2"/>
    <w:rsid w:val="0032298C"/>
    <w:rsid w:val="003267CB"/>
    <w:rsid w:val="00334AE0"/>
    <w:rsid w:val="00335DE2"/>
    <w:rsid w:val="00342026"/>
    <w:rsid w:val="00343A58"/>
    <w:rsid w:val="0035667B"/>
    <w:rsid w:val="00360E28"/>
    <w:rsid w:val="00364B10"/>
    <w:rsid w:val="00370B2F"/>
    <w:rsid w:val="00384BE7"/>
    <w:rsid w:val="003929E9"/>
    <w:rsid w:val="003A7A7C"/>
    <w:rsid w:val="003B27A8"/>
    <w:rsid w:val="003B52D6"/>
    <w:rsid w:val="003B5C80"/>
    <w:rsid w:val="003C4AB9"/>
    <w:rsid w:val="003D31BC"/>
    <w:rsid w:val="00400B59"/>
    <w:rsid w:val="00406803"/>
    <w:rsid w:val="0040779B"/>
    <w:rsid w:val="00443A14"/>
    <w:rsid w:val="0044798D"/>
    <w:rsid w:val="004514C1"/>
    <w:rsid w:val="004826A2"/>
    <w:rsid w:val="004A1E39"/>
    <w:rsid w:val="004B2429"/>
    <w:rsid w:val="004C7417"/>
    <w:rsid w:val="004E2F6B"/>
    <w:rsid w:val="004E516C"/>
    <w:rsid w:val="004E6E95"/>
    <w:rsid w:val="00502E69"/>
    <w:rsid w:val="00551417"/>
    <w:rsid w:val="00551E81"/>
    <w:rsid w:val="0055534C"/>
    <w:rsid w:val="0056294C"/>
    <w:rsid w:val="005648D5"/>
    <w:rsid w:val="00581FF5"/>
    <w:rsid w:val="005D0655"/>
    <w:rsid w:val="005D173D"/>
    <w:rsid w:val="005D35CA"/>
    <w:rsid w:val="006046D5"/>
    <w:rsid w:val="00616D97"/>
    <w:rsid w:val="00623072"/>
    <w:rsid w:val="006315AE"/>
    <w:rsid w:val="0064457E"/>
    <w:rsid w:val="00644A94"/>
    <w:rsid w:val="00651900"/>
    <w:rsid w:val="00657848"/>
    <w:rsid w:val="00660C87"/>
    <w:rsid w:val="00662203"/>
    <w:rsid w:val="00665182"/>
    <w:rsid w:val="00670928"/>
    <w:rsid w:val="0067340A"/>
    <w:rsid w:val="006867BE"/>
    <w:rsid w:val="006906EB"/>
    <w:rsid w:val="006972B8"/>
    <w:rsid w:val="006E640F"/>
    <w:rsid w:val="006F2806"/>
    <w:rsid w:val="006F4FDC"/>
    <w:rsid w:val="007317E9"/>
    <w:rsid w:val="00742692"/>
    <w:rsid w:val="00751AE5"/>
    <w:rsid w:val="00761F1D"/>
    <w:rsid w:val="00766FAD"/>
    <w:rsid w:val="0078589A"/>
    <w:rsid w:val="007A68F8"/>
    <w:rsid w:val="007B13BA"/>
    <w:rsid w:val="007B705C"/>
    <w:rsid w:val="007E1B69"/>
    <w:rsid w:val="007E224D"/>
    <w:rsid w:val="007E4020"/>
    <w:rsid w:val="007E4261"/>
    <w:rsid w:val="007F3A1E"/>
    <w:rsid w:val="007F6B3C"/>
    <w:rsid w:val="007F7453"/>
    <w:rsid w:val="00802C8C"/>
    <w:rsid w:val="008035D5"/>
    <w:rsid w:val="00812A4B"/>
    <w:rsid w:val="008200DE"/>
    <w:rsid w:val="00822AF8"/>
    <w:rsid w:val="00840D48"/>
    <w:rsid w:val="008503D5"/>
    <w:rsid w:val="00853141"/>
    <w:rsid w:val="00870A8B"/>
    <w:rsid w:val="0087452A"/>
    <w:rsid w:val="0088311D"/>
    <w:rsid w:val="00886E10"/>
    <w:rsid w:val="008B0826"/>
    <w:rsid w:val="008B2837"/>
    <w:rsid w:val="008C537B"/>
    <w:rsid w:val="00902C07"/>
    <w:rsid w:val="0090472D"/>
    <w:rsid w:val="0090725E"/>
    <w:rsid w:val="00925C0B"/>
    <w:rsid w:val="00943AF9"/>
    <w:rsid w:val="0096679D"/>
    <w:rsid w:val="009729BC"/>
    <w:rsid w:val="009A1530"/>
    <w:rsid w:val="009A257E"/>
    <w:rsid w:val="009C5553"/>
    <w:rsid w:val="009D35A6"/>
    <w:rsid w:val="00A03FF9"/>
    <w:rsid w:val="00A0512A"/>
    <w:rsid w:val="00A110F7"/>
    <w:rsid w:val="00A13D79"/>
    <w:rsid w:val="00A163FE"/>
    <w:rsid w:val="00A16E73"/>
    <w:rsid w:val="00A26360"/>
    <w:rsid w:val="00A36808"/>
    <w:rsid w:val="00A56EBB"/>
    <w:rsid w:val="00A634DE"/>
    <w:rsid w:val="00A964CA"/>
    <w:rsid w:val="00B014D2"/>
    <w:rsid w:val="00B06DD0"/>
    <w:rsid w:val="00B27799"/>
    <w:rsid w:val="00B35428"/>
    <w:rsid w:val="00B41EC5"/>
    <w:rsid w:val="00B65075"/>
    <w:rsid w:val="00B67A4D"/>
    <w:rsid w:val="00B72186"/>
    <w:rsid w:val="00B75EBE"/>
    <w:rsid w:val="00B967E8"/>
    <w:rsid w:val="00BA0C43"/>
    <w:rsid w:val="00BE4B6F"/>
    <w:rsid w:val="00BE5780"/>
    <w:rsid w:val="00BE692C"/>
    <w:rsid w:val="00BF749D"/>
    <w:rsid w:val="00C020F0"/>
    <w:rsid w:val="00C14025"/>
    <w:rsid w:val="00C3180B"/>
    <w:rsid w:val="00C33062"/>
    <w:rsid w:val="00C34142"/>
    <w:rsid w:val="00C40D37"/>
    <w:rsid w:val="00C449DF"/>
    <w:rsid w:val="00C72984"/>
    <w:rsid w:val="00C912D4"/>
    <w:rsid w:val="00CA17A7"/>
    <w:rsid w:val="00CA36F7"/>
    <w:rsid w:val="00CA78A8"/>
    <w:rsid w:val="00CB1261"/>
    <w:rsid w:val="00CB6887"/>
    <w:rsid w:val="00CC187F"/>
    <w:rsid w:val="00CC3F30"/>
    <w:rsid w:val="00CD1CFA"/>
    <w:rsid w:val="00CE128C"/>
    <w:rsid w:val="00CE6928"/>
    <w:rsid w:val="00CE77D3"/>
    <w:rsid w:val="00CF0A95"/>
    <w:rsid w:val="00D042CF"/>
    <w:rsid w:val="00D046CB"/>
    <w:rsid w:val="00D424D8"/>
    <w:rsid w:val="00D46F2A"/>
    <w:rsid w:val="00DA0C04"/>
    <w:rsid w:val="00DB08B6"/>
    <w:rsid w:val="00DC7102"/>
    <w:rsid w:val="00DD22FE"/>
    <w:rsid w:val="00DE0922"/>
    <w:rsid w:val="00E1784B"/>
    <w:rsid w:val="00E20D40"/>
    <w:rsid w:val="00E27BAA"/>
    <w:rsid w:val="00E46D4D"/>
    <w:rsid w:val="00E812A1"/>
    <w:rsid w:val="00E815D6"/>
    <w:rsid w:val="00E83AFB"/>
    <w:rsid w:val="00EA1C09"/>
    <w:rsid w:val="00EA2DFA"/>
    <w:rsid w:val="00EB1AB9"/>
    <w:rsid w:val="00EB6552"/>
    <w:rsid w:val="00EC13B3"/>
    <w:rsid w:val="00EC2440"/>
    <w:rsid w:val="00EE39CC"/>
    <w:rsid w:val="00EF595A"/>
    <w:rsid w:val="00F12657"/>
    <w:rsid w:val="00F346A5"/>
    <w:rsid w:val="00F409C4"/>
    <w:rsid w:val="00F43CF6"/>
    <w:rsid w:val="00F43F42"/>
    <w:rsid w:val="00F5355C"/>
    <w:rsid w:val="00F5763E"/>
    <w:rsid w:val="00F646D3"/>
    <w:rsid w:val="00F8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150"/>
  <w15:docId w15:val="{64E85EBF-AF9C-4C6B-BF58-4F31EEB3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7A7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  <w:lang w:eastAsia="da-DK"/>
    </w:rPr>
  </w:style>
  <w:style w:type="paragraph" w:styleId="Overskrift1">
    <w:name w:val="heading 1"/>
    <w:basedOn w:val="Normal"/>
    <w:next w:val="Normal-medluft"/>
    <w:link w:val="Overskrift1Tegn"/>
    <w:qFormat/>
    <w:rsid w:val="00CA36F7"/>
    <w:pPr>
      <w:keepNext/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CA36F7"/>
    <w:pPr>
      <w:keepNext/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CA36F7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nhideWhenUsed/>
    <w:rsid w:val="00C34142"/>
    <w:pPr>
      <w:keepNext/>
      <w:keepLines/>
      <w:spacing w:before="200"/>
      <w:outlineLvl w:val="3"/>
    </w:pPr>
    <w:rPr>
      <w:rFonts w:eastAsiaTheme="majorEastAsia" w:cstheme="majorBidi"/>
      <w:bCs/>
      <w:iCs/>
      <w:u w:val="single"/>
    </w:rPr>
  </w:style>
  <w:style w:type="paragraph" w:styleId="Overskrift5">
    <w:name w:val="heading 5"/>
    <w:basedOn w:val="Normal"/>
    <w:next w:val="Normal-medluft"/>
    <w:link w:val="Overskrift5Tegn"/>
    <w:semiHidden/>
    <w:rsid w:val="00812A4B"/>
    <w:pPr>
      <w:keepNext/>
      <w:spacing w:before="280" w:after="140"/>
      <w:outlineLvl w:val="4"/>
    </w:pPr>
    <w:rPr>
      <w:rFonts w:eastAsia="Times New Roman" w:cs="Times New Roman"/>
      <w:bCs/>
      <w:i/>
      <w:iCs/>
      <w:color w:val="auto"/>
      <w:szCs w:val="26"/>
    </w:rPr>
  </w:style>
  <w:style w:type="paragraph" w:styleId="Overskrift6">
    <w:name w:val="heading 6"/>
    <w:basedOn w:val="Normal"/>
    <w:next w:val="Normal-medluft"/>
    <w:link w:val="Overskrift6Tegn"/>
    <w:semiHidden/>
    <w:rsid w:val="00812A4B"/>
    <w:pPr>
      <w:outlineLvl w:val="5"/>
    </w:pPr>
    <w:rPr>
      <w:rFonts w:eastAsia="Times New Roman" w:cs="Times New Roman"/>
      <w:bCs/>
      <w:i/>
      <w:color w:val="auto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080CC1"/>
    <w:pPr>
      <w:keepNext/>
      <w:keepLines/>
      <w:numPr>
        <w:ilvl w:val="6"/>
        <w:numId w:val="17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080CC1"/>
    <w:pPr>
      <w:keepNext/>
      <w:keepLines/>
      <w:numPr>
        <w:ilvl w:val="7"/>
        <w:numId w:val="17"/>
      </w:numPr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EA2DFA"/>
    <w:pPr>
      <w:keepNext/>
      <w:keepLines/>
      <w:numPr>
        <w:ilvl w:val="8"/>
        <w:numId w:val="17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semiHidden/>
    <w:rsid w:val="00C449DF"/>
    <w:rPr>
      <w:rFonts w:ascii="Georgia" w:hAnsi="Georgia"/>
      <w:color w:val="0000FF"/>
      <w:u w:val="single"/>
    </w:rPr>
  </w:style>
  <w:style w:type="paragraph" w:styleId="Billedtekst">
    <w:name w:val="caption"/>
    <w:basedOn w:val="Normal"/>
    <w:next w:val="Normal"/>
    <w:rsid w:val="00502E69"/>
    <w:pPr>
      <w:keepNext/>
      <w:spacing w:after="60"/>
    </w:pPr>
    <w:rPr>
      <w:rFonts w:eastAsia="Times New Roman" w:cs="Times New Roman"/>
      <w:bCs/>
      <w:color w:val="auto"/>
      <w:szCs w:val="20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paragraph" w:styleId="Listeafsnit">
    <w:name w:val="List Paragraph"/>
    <w:basedOn w:val="Normal"/>
    <w:uiPriority w:val="34"/>
    <w:semiHidden/>
    <w:rsid w:val="00E20D40"/>
    <w:pPr>
      <w:contextualSpacing/>
    </w:p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customStyle="1" w:styleId="DokOverskrift">
    <w:name w:val="DokOverskrift"/>
    <w:basedOn w:val="Normal"/>
    <w:next w:val="Normal"/>
    <w:rsid w:val="00EA2DFA"/>
    <w:pPr>
      <w:spacing w:after="280"/>
    </w:pPr>
    <w:rPr>
      <w:b/>
      <w:szCs w:val="20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semiHidden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spacing w:before="120"/>
    </w:pPr>
    <w:rPr>
      <w:noProof/>
    </w:rPr>
  </w:style>
  <w:style w:type="character" w:styleId="Kraftigfremhvning">
    <w:name w:val="Intense Emphasis"/>
    <w:basedOn w:val="Standardskrifttypeiafsnit"/>
    <w:uiPriority w:val="21"/>
    <w:semiHidden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semiHidden/>
    <w:rsid w:val="00EA2DFA"/>
    <w:rPr>
      <w:b/>
      <w:bCs/>
      <w:smallCaps/>
      <w:color w:val="F9BA04" w:themeColor="accent2"/>
      <w:spacing w:val="5"/>
      <w:u w:val="single"/>
    </w:r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B06DD0"/>
    <w:pPr>
      <w:spacing w:after="1276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B06DD0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qFormat/>
    <w:rsid w:val="00CA17A7"/>
    <w:pPr>
      <w:spacing w:after="280"/>
    </w:pPr>
  </w:style>
  <w:style w:type="paragraph" w:customStyle="1" w:styleId="Normal-Punktliste">
    <w:name w:val="Normal - Punktliste"/>
    <w:basedOn w:val="Normal"/>
    <w:qFormat/>
    <w:rsid w:val="00C449DF"/>
    <w:pPr>
      <w:numPr>
        <w:numId w:val="1"/>
      </w:numPr>
      <w:tabs>
        <w:tab w:val="clear" w:pos="284"/>
      </w:tabs>
      <w:spacing w:after="280"/>
      <w:ind w:left="340" w:hanging="340"/>
    </w:pPr>
  </w:style>
  <w:style w:type="paragraph" w:customStyle="1" w:styleId="Normal-Talliste">
    <w:name w:val="Normal - Talliste"/>
    <w:basedOn w:val="Normal"/>
    <w:qFormat/>
    <w:rsid w:val="00C449DF"/>
    <w:pPr>
      <w:numPr>
        <w:numId w:val="2"/>
      </w:numPr>
      <w:tabs>
        <w:tab w:val="clear" w:pos="227"/>
      </w:tabs>
      <w:spacing w:after="280"/>
      <w:ind w:left="340" w:hanging="340"/>
    </w:pPr>
  </w:style>
  <w:style w:type="character" w:customStyle="1" w:styleId="Overskrift1Tegn">
    <w:name w:val="Overskrift 1 Tegn"/>
    <w:basedOn w:val="Standardskrifttypeiafsnit"/>
    <w:link w:val="Overskrift1"/>
    <w:rsid w:val="00812A4B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812A4B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812A4B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C34142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  <w:u w:val="single"/>
    </w:rPr>
  </w:style>
  <w:style w:type="character" w:customStyle="1" w:styleId="Overskrift5Tegn">
    <w:name w:val="Overskrift 5 Tegn"/>
    <w:basedOn w:val="Standardskrifttypeiafsnit"/>
    <w:link w:val="Overskrift5"/>
    <w:semiHidden/>
    <w:rsid w:val="008200DE"/>
    <w:rPr>
      <w:rFonts w:ascii="Georgia" w:eastAsia="Times New Roman" w:hAnsi="Georgia" w:cs="Times New Roman"/>
      <w:bCs/>
      <w:i/>
      <w:iCs/>
      <w:sz w:val="21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8200DE"/>
    <w:rPr>
      <w:rFonts w:ascii="Georgia" w:eastAsia="Times New Roman" w:hAnsi="Georgia" w:cs="Times New Roman"/>
      <w:bCs/>
      <w:i/>
      <w:sz w:val="21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80CC1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80CC1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503D5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B06DD0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8503D5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semiHidden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TRMtal">
    <w:name w:val="Tabel - TRM tal"/>
    <w:basedOn w:val="Tabel-Normal"/>
    <w:rsid w:val="00A163FE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8" w:type="dxa"/>
        <w:left w:w="57" w:type="dxa"/>
        <w:bottom w:w="28" w:type="dxa"/>
        <w:right w:w="57" w:type="dxa"/>
      </w:tblCellMar>
    </w:tblPr>
    <w:trPr>
      <w:jc w:val="center"/>
    </w:tr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>
        <w:tblCellMar>
          <w:top w:w="28" w:type="dxa"/>
          <w:left w:w="57" w:type="dxa"/>
          <w:bottom w:w="28" w:type="dxa"/>
          <w:right w:w="57" w:type="dxa"/>
        </w:tblCellMar>
      </w:tblPr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customStyle="1" w:styleId="Tabel-Tekstformatering">
    <w:name w:val="Tabel - Tekstformatering"/>
    <w:basedOn w:val="Normal"/>
    <w:qFormat/>
    <w:rsid w:val="00400B59"/>
    <w:pPr>
      <w:spacing w:line="240" w:lineRule="auto"/>
    </w:pPr>
    <w:rPr>
      <w:rFonts w:asciiTheme="minorHAnsi" w:hAnsiTheme="minorHAnsi"/>
      <w:sz w:val="20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8503D5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semiHidden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8503D5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semiHidden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8503D5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uiPriority w:val="2"/>
    <w:semiHidden/>
    <w:rsid w:val="00BE5780"/>
    <w:rPr>
      <w:caps/>
      <w:color w:val="FF0000"/>
      <w:sz w:val="36"/>
      <w:szCs w:val="32"/>
    </w:rPr>
  </w:style>
  <w:style w:type="paragraph" w:customStyle="1" w:styleId="Normal-Blboks">
    <w:name w:val="Normal - Blåboks"/>
    <w:basedOn w:val="Normal"/>
    <w:qFormat/>
    <w:rsid w:val="00CA17A7"/>
    <w:pPr>
      <w:pBdr>
        <w:top w:val="single" w:sz="2" w:space="7" w:color="D2EAF8"/>
        <w:left w:val="single" w:sz="2" w:space="7" w:color="D2EAF8"/>
        <w:bottom w:val="single" w:sz="2" w:space="7" w:color="D2EAF8"/>
        <w:right w:val="single" w:sz="2" w:space="7" w:color="D2EAF8"/>
      </w:pBdr>
      <w:shd w:val="clear" w:color="auto" w:fill="D2EAF8"/>
      <w:spacing w:after="120"/>
      <w:ind w:left="142" w:right="142"/>
      <w:contextualSpacing/>
    </w:pPr>
    <w:rPr>
      <w:rFonts w:eastAsia="Times New Roman" w:cs="Times New Roman"/>
      <w:color w:val="auto"/>
      <w:szCs w:val="24"/>
    </w:rPr>
  </w:style>
  <w:style w:type="paragraph" w:customStyle="1" w:styleId="Normal-KildeogAnmrkning">
    <w:name w:val="Normal - Kilde og Anmærkning"/>
    <w:basedOn w:val="Normal"/>
    <w:next w:val="Normal"/>
    <w:qFormat/>
    <w:rsid w:val="00C449DF"/>
    <w:pPr>
      <w:spacing w:after="280" w:line="220" w:lineRule="atLeast"/>
      <w:contextualSpacing/>
    </w:pPr>
    <w:rPr>
      <w:rFonts w:eastAsia="Times New Roman" w:cs="Times New Roman"/>
      <w:color w:val="auto"/>
      <w:sz w:val="16"/>
    </w:rPr>
  </w:style>
  <w:style w:type="paragraph" w:customStyle="1" w:styleId="Normal-Gulboks">
    <w:name w:val="Normal - Gulboks"/>
    <w:basedOn w:val="Normal-Blboks"/>
    <w:rsid w:val="003B27A8"/>
    <w:pPr>
      <w:pBdr>
        <w:top w:val="single" w:sz="2" w:space="7" w:color="FCD25A"/>
        <w:left w:val="single" w:sz="2" w:space="7" w:color="FCD25A"/>
        <w:bottom w:val="single" w:sz="2" w:space="7" w:color="FCD25A"/>
        <w:right w:val="single" w:sz="2" w:space="7" w:color="FCD25A"/>
      </w:pBdr>
      <w:shd w:val="clear" w:color="auto" w:fill="FDDC7F"/>
      <w:spacing w:after="60" w:line="260" w:lineRule="atLeast"/>
      <w:contextualSpacing w:val="0"/>
    </w:pPr>
    <w:rPr>
      <w:sz w:val="19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ind w:left="210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ind w:left="420"/>
    </w:pPr>
    <w:rPr>
      <w:noProof/>
    </w:rPr>
  </w:style>
  <w:style w:type="table" w:customStyle="1" w:styleId="Tabel-TRMtekst">
    <w:name w:val="Tabel - TRM tekst"/>
    <w:basedOn w:val="Tabel-Gitter"/>
    <w:uiPriority w:val="99"/>
    <w:rsid w:val="008200DE"/>
    <w:pPr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1Vert">
      <w:tblPr/>
      <w:tcPr>
        <w:shd w:val="clear" w:color="auto" w:fill="D2EAF8" w:themeFill="text2"/>
      </w:tcPr>
    </w:tblStylePr>
    <w:tblStylePr w:type="band2Vert">
      <w:tblPr/>
      <w:tcPr>
        <w:shd w:val="clear" w:color="auto" w:fill="D2EAF8" w:themeFill="text2"/>
      </w:tcPr>
    </w:tblStylePr>
    <w:tblStylePr w:type="band1Horz">
      <w:tblPr/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character" w:styleId="Pladsholdertekst">
    <w:name w:val="Placeholder Text"/>
    <w:basedOn w:val="Standardskrifttypeiafsnit"/>
    <w:uiPriority w:val="99"/>
    <w:semiHidden/>
    <w:rsid w:val="0067340A"/>
    <w:rPr>
      <w:color w:val="808080"/>
    </w:rPr>
  </w:style>
  <w:style w:type="paragraph" w:customStyle="1" w:styleId="Sluthilsen1">
    <w:name w:val="Sluthilsen1"/>
    <w:basedOn w:val="Normal"/>
    <w:next w:val="Normal-medluft"/>
    <w:rsid w:val="00EB6552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60E28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60E28"/>
    <w:rPr>
      <w:rFonts w:ascii="Georgia" w:eastAsiaTheme="minorEastAsia" w:hAnsi="Georgia" w:cs="Georgia"/>
      <w:color w:val="0D0D0D" w:themeColor="text1" w:themeTint="F2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60E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p@trm.d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rp@trm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m@trm.dk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fikstyrelsen.dk/da/Miljoevurdering/Lister/Nyheder/Nyheder/2020/11/Hoering-af-miljoekonsekvensrapport-for-etablering-af-Lynettehol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p\AppData\Local\cBrain\F2\.tmp\502da80b3bff4ad7b9bc66faf3597168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8C927-777C-4FB0-B3D2-390DC9CA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502da80b3bff4ad7b9bc66faf3597168.dotx</Template>
  <TotalTime>0</TotalTime>
  <Pages>2</Pages>
  <Words>252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TRM Anders Robodo Petersen</dc:creator>
  <cp:lastModifiedBy>TRM Anders Robodo Petersen</cp:lastModifiedBy>
  <cp:revision>2</cp:revision>
  <cp:lastPrinted>2019-02-12T13:46:00Z</cp:lastPrinted>
  <dcterms:created xsi:type="dcterms:W3CDTF">2021-01-15T15:07:00Z</dcterms:created>
  <dcterms:modified xsi:type="dcterms:W3CDTF">2021-01-15T15:07:00Z</dcterms:modified>
</cp:coreProperties>
</file>