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5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649"/>
        <w:gridCol w:w="1701"/>
      </w:tblGrid>
      <w:tr w:rsidR="00F2757E" w:rsidTr="00F2757E">
        <w:trPr>
          <w:trHeight w:val="2197"/>
        </w:trPr>
        <w:tc>
          <w:tcPr>
            <w:tcW w:w="8647" w:type="dxa"/>
            <w:hideMark/>
          </w:tcPr>
          <w:p w:rsidR="00F2757E" w:rsidRDefault="00F2757E" w:rsidP="003437FA">
            <w:r>
              <w:t xml:space="preserve">Til </w:t>
            </w:r>
            <w:r w:rsidR="003437FA">
              <w:t>hørings</w:t>
            </w:r>
            <w:bookmarkStart w:id="0" w:name="_GoBack"/>
            <w:bookmarkEnd w:id="0"/>
            <w:r w:rsidR="003437FA">
              <w:t>parterne på vedlagte høringsliste</w:t>
            </w:r>
          </w:p>
        </w:tc>
        <w:tc>
          <w:tcPr>
            <w:tcW w:w="1701" w:type="dxa"/>
            <w:hideMark/>
          </w:tcPr>
          <w:p w:rsidR="00F2757E" w:rsidRDefault="00F2757E" w:rsidP="00F2757E">
            <w:pPr>
              <w:pStyle w:val="Template-Adresse"/>
              <w:tabs>
                <w:tab w:val="left" w:pos="709"/>
              </w:tabs>
            </w:pPr>
          </w:p>
        </w:tc>
      </w:tr>
    </w:tbl>
    <w:p w:rsidR="00F2757E" w:rsidRDefault="00F2757E" w:rsidP="00F2757E">
      <w:pPr>
        <w:pStyle w:val="Normal-medluft"/>
        <w:rPr>
          <w:b/>
        </w:rPr>
      </w:pPr>
    </w:p>
    <w:p w:rsidR="00563028" w:rsidRDefault="00563028" w:rsidP="00563028">
      <w:pPr>
        <w:pStyle w:val="Normal-medluft"/>
        <w:rPr>
          <w:b/>
        </w:rPr>
      </w:pPr>
      <w:r>
        <w:rPr>
          <w:b/>
        </w:rPr>
        <w:t>Høring over udkast til bekendtgørelse om Trafik-, Bygge- og Boligstyrelsens opgaver og beføjelser samt klageadgang på boligområdet.</w:t>
      </w:r>
    </w:p>
    <w:p w:rsidR="00AF68BF" w:rsidRDefault="00563028" w:rsidP="00563028">
      <w:pPr>
        <w:pStyle w:val="Sluthilsen1"/>
        <w:spacing w:before="0" w:line="240" w:lineRule="auto"/>
      </w:pPr>
      <w:r>
        <w:t>Transport- og Boligministeriet sender hermed udkast til bekendtgørelse om</w:t>
      </w:r>
      <w:r w:rsidRPr="00563028">
        <w:t xml:space="preserve"> </w:t>
      </w:r>
      <w:r>
        <w:t>Trafik-, Bygge- og Boligstyrelsens opgaver og beføjelser samt klageadgang på boligområdet i høring.</w:t>
      </w:r>
      <w:r>
        <w:br/>
      </w:r>
      <w:r>
        <w:br/>
        <w:t>De væsentligste ændringer er</w:t>
      </w:r>
      <w:r w:rsidR="00AF68BF">
        <w:t>:</w:t>
      </w:r>
    </w:p>
    <w:p w:rsidR="00AF68BF" w:rsidRDefault="00AF68BF" w:rsidP="00563028">
      <w:pPr>
        <w:pStyle w:val="Sluthilsen1"/>
        <w:spacing w:before="0" w:line="240" w:lineRule="auto"/>
      </w:pPr>
    </w:p>
    <w:p w:rsidR="00AF68BF" w:rsidRPr="0046437D" w:rsidRDefault="0036075E" w:rsidP="00AF68BF">
      <w:pPr>
        <w:pStyle w:val="Sluthilsen1"/>
        <w:numPr>
          <w:ilvl w:val="0"/>
          <w:numId w:val="7"/>
        </w:numPr>
        <w:spacing w:before="0" w:line="240" w:lineRule="auto"/>
        <w:rPr>
          <w:color w:val="FF0000"/>
        </w:rPr>
      </w:pPr>
      <w:r>
        <w:t>Den juridiske del af l</w:t>
      </w:r>
      <w:r w:rsidR="00563028">
        <w:t xml:space="preserve">ejelovsområdet er </w:t>
      </w:r>
      <w:r w:rsidR="00AF68BF">
        <w:t xml:space="preserve">som helhed </w:t>
      </w:r>
      <w:r w:rsidR="00563028">
        <w:t xml:space="preserve">flyttet fra styrelsen til departementet. </w:t>
      </w:r>
    </w:p>
    <w:p w:rsidR="0046437D" w:rsidRPr="00AF68BF" w:rsidRDefault="0046437D" w:rsidP="0046437D">
      <w:pPr>
        <w:pStyle w:val="Sluthilsen1"/>
        <w:spacing w:before="0" w:line="240" w:lineRule="auto"/>
        <w:ind w:left="720"/>
        <w:rPr>
          <w:color w:val="FF0000"/>
        </w:rPr>
      </w:pPr>
    </w:p>
    <w:p w:rsidR="00AF68BF" w:rsidRPr="0046437D" w:rsidRDefault="0046437D" w:rsidP="00AF68BF">
      <w:pPr>
        <w:pStyle w:val="Sluthilsen1"/>
        <w:numPr>
          <w:ilvl w:val="0"/>
          <w:numId w:val="7"/>
        </w:numPr>
        <w:spacing w:before="0" w:line="240" w:lineRule="auto"/>
        <w:rPr>
          <w:color w:val="FF0000"/>
        </w:rPr>
      </w:pPr>
      <w:r>
        <w:t>Byfornyelsesområdet er delt mellem styrelsen og departementet. Styrelsen varetager områdefornyelser og byfornyelsesforsøgene, samt udmelder årets landsbyfornyelsesramme. Ligeledes varetager styrelsen regnskaber og indberetning til BOSSINF.</w:t>
      </w:r>
    </w:p>
    <w:p w:rsidR="0046437D" w:rsidRPr="00AF68BF" w:rsidRDefault="0046437D" w:rsidP="0046437D">
      <w:pPr>
        <w:pStyle w:val="Sluthilsen1"/>
        <w:spacing w:before="0" w:line="240" w:lineRule="auto"/>
        <w:rPr>
          <w:color w:val="FF0000"/>
        </w:rPr>
      </w:pPr>
    </w:p>
    <w:p w:rsidR="00AF68BF" w:rsidRPr="0046437D" w:rsidRDefault="00AF68BF" w:rsidP="00AF68BF">
      <w:pPr>
        <w:pStyle w:val="Sluthilsen1"/>
        <w:numPr>
          <w:ilvl w:val="0"/>
          <w:numId w:val="7"/>
        </w:numPr>
        <w:spacing w:before="0" w:line="240" w:lineRule="auto"/>
        <w:rPr>
          <w:color w:val="FF0000"/>
        </w:rPr>
      </w:pPr>
      <w:r>
        <w:t>E</w:t>
      </w:r>
      <w:r w:rsidR="0046437D">
        <w:t>jerlejlighedsloven</w:t>
      </w:r>
      <w:r w:rsidR="00563028">
        <w:t xml:space="preserve"> og andelsbolig</w:t>
      </w:r>
      <w:r w:rsidR="0046437D">
        <w:t>loven</w:t>
      </w:r>
      <w:r w:rsidR="00563028">
        <w:t xml:space="preserve"> er ressortoverført fra Erhvervsstyrelsen til</w:t>
      </w:r>
      <w:r>
        <w:t xml:space="preserve"> Transport- og Boligministeriet</w:t>
      </w:r>
      <w:r w:rsidR="0046437D">
        <w:t xml:space="preserve">. </w:t>
      </w:r>
    </w:p>
    <w:p w:rsidR="0046437D" w:rsidRPr="00AF68BF" w:rsidRDefault="0046437D" w:rsidP="0046437D">
      <w:pPr>
        <w:pStyle w:val="Sluthilsen1"/>
        <w:spacing w:before="0" w:line="240" w:lineRule="auto"/>
        <w:rPr>
          <w:color w:val="FF0000"/>
        </w:rPr>
      </w:pPr>
    </w:p>
    <w:p w:rsidR="00563028" w:rsidRDefault="0046437D" w:rsidP="00AF68BF">
      <w:pPr>
        <w:pStyle w:val="Sluthilsen1"/>
        <w:numPr>
          <w:ilvl w:val="0"/>
          <w:numId w:val="7"/>
        </w:numPr>
        <w:spacing w:before="0" w:line="240" w:lineRule="auto"/>
        <w:rPr>
          <w:color w:val="FF0000"/>
        </w:rPr>
      </w:pPr>
      <w:r>
        <w:t>Der er foretaget en opdatering af delegationen på det almene boligområde.</w:t>
      </w:r>
      <w:r w:rsidR="00563028">
        <w:rPr>
          <w:color w:val="FF0000"/>
        </w:rPr>
        <w:br/>
      </w:r>
    </w:p>
    <w:p w:rsidR="0046437D" w:rsidRDefault="0046437D" w:rsidP="00563028">
      <w:pPr>
        <w:pStyle w:val="Sluthilsen1"/>
        <w:spacing w:before="0" w:line="240" w:lineRule="auto"/>
      </w:pPr>
    </w:p>
    <w:p w:rsidR="00563028" w:rsidRDefault="00563028" w:rsidP="00563028">
      <w:pPr>
        <w:pStyle w:val="Sluthilsen1"/>
        <w:spacing w:before="0" w:line="240" w:lineRule="auto"/>
      </w:pPr>
      <w:r>
        <w:t xml:space="preserve">Høringsmaterialet, herunder indkommende høringssvar, vil blive gjort tilgængeligt på </w:t>
      </w:r>
      <w:hyperlink r:id="rId8" w:history="1">
        <w:r>
          <w:rPr>
            <w:rStyle w:val="Hyperlink"/>
          </w:rPr>
          <w:t>www.høringsportalen.dk</w:t>
        </w:r>
      </w:hyperlink>
      <w:r>
        <w:t xml:space="preserve">. </w:t>
      </w:r>
      <w:r>
        <w:br/>
      </w:r>
    </w:p>
    <w:p w:rsidR="00563028" w:rsidRDefault="00563028" w:rsidP="00563028">
      <w:pPr>
        <w:pStyle w:val="Sluthilsen1"/>
        <w:spacing w:before="0" w:line="240" w:lineRule="auto"/>
      </w:pPr>
      <w:r>
        <w:t xml:space="preserve">Transport- og Boligministeriet skal venligst bede om eventuelle bemærkninger </w:t>
      </w:r>
      <w:r>
        <w:rPr>
          <w:b/>
        </w:rPr>
        <w:t xml:space="preserve">senest den </w:t>
      </w:r>
      <w:r w:rsidR="00BA1B9F">
        <w:rPr>
          <w:b/>
        </w:rPr>
        <w:t>21</w:t>
      </w:r>
      <w:r w:rsidR="0036075E">
        <w:rPr>
          <w:b/>
        </w:rPr>
        <w:t xml:space="preserve">. april </w:t>
      </w:r>
      <w:r w:rsidR="0075129D">
        <w:rPr>
          <w:b/>
        </w:rPr>
        <w:t>2020.</w:t>
      </w:r>
      <w:r>
        <w:rPr>
          <w:color w:val="FF0000"/>
        </w:rPr>
        <w:br/>
      </w:r>
    </w:p>
    <w:p w:rsidR="00563028" w:rsidRPr="00563028" w:rsidRDefault="00563028" w:rsidP="00563028">
      <w:pPr>
        <w:pStyle w:val="Sluthilsen1"/>
        <w:spacing w:before="0" w:line="240" w:lineRule="auto"/>
        <w:rPr>
          <w:color w:val="FF0000"/>
        </w:rPr>
      </w:pPr>
      <w:r>
        <w:t xml:space="preserve">Høringssvar bedes sendt til </w:t>
      </w:r>
      <w:hyperlink r:id="rId9" w:history="1">
        <w:r w:rsidR="00F369ED" w:rsidRPr="0079210F">
          <w:rPr>
            <w:rStyle w:val="Hyperlink"/>
          </w:rPr>
          <w:t>trm@trm.dk</w:t>
        </w:r>
      </w:hyperlink>
      <w:r w:rsidR="00F369ED">
        <w:t xml:space="preserve"> </w:t>
      </w:r>
      <w:r>
        <w:t>med henvisning til 2020-1650.</w:t>
      </w:r>
      <w:r>
        <w:br/>
      </w:r>
    </w:p>
    <w:p w:rsidR="00563028" w:rsidRDefault="00563028" w:rsidP="00563028">
      <w:pPr>
        <w:pStyle w:val="Sluthilsen1"/>
        <w:spacing w:before="0" w:line="240" w:lineRule="auto"/>
      </w:pPr>
      <w:r>
        <w:t xml:space="preserve">Spørgsmål vedrørende høringen kan stilles til Malene Bønding Oelrich på mail </w:t>
      </w:r>
      <w:hyperlink r:id="rId10" w:history="1">
        <w:r w:rsidRPr="00932ECF">
          <w:rPr>
            <w:rStyle w:val="Hyperlink"/>
          </w:rPr>
          <w:t>mbo@trm.dk</w:t>
        </w:r>
      </w:hyperlink>
      <w:r>
        <w:t xml:space="preserve"> eller på telefon</w:t>
      </w:r>
      <w:r>
        <w:rPr>
          <w:szCs w:val="21"/>
        </w:rPr>
        <w:t xml:space="preserve"> </w:t>
      </w:r>
      <w:r>
        <w:rPr>
          <w:rFonts w:eastAsiaTheme="minorEastAsia" w:cs="Arial"/>
          <w:noProof/>
          <w:szCs w:val="21"/>
          <w:lang w:eastAsia="da-DK"/>
        </w:rPr>
        <w:t>23 47 10 87</w:t>
      </w:r>
      <w:r>
        <w:rPr>
          <w:szCs w:val="21"/>
        </w:rPr>
        <w:t>.</w:t>
      </w:r>
      <w:r>
        <w:br/>
      </w:r>
      <w:r>
        <w:br/>
      </w:r>
    </w:p>
    <w:p w:rsidR="00563028" w:rsidRDefault="00563028" w:rsidP="00563028">
      <w:pPr>
        <w:pStyle w:val="Sluthilsen1"/>
        <w:spacing w:before="0" w:line="240" w:lineRule="auto"/>
      </w:pPr>
      <w:r>
        <w:t xml:space="preserve">Med </w:t>
      </w:r>
      <w:r>
        <w:rPr>
          <w:color w:val="auto"/>
        </w:rPr>
        <w:t xml:space="preserve">venlig </w:t>
      </w:r>
      <w:r>
        <w:t>hilsen</w:t>
      </w:r>
    </w:p>
    <w:p w:rsidR="00563028" w:rsidRPr="00563028" w:rsidRDefault="00563028" w:rsidP="00563028">
      <w:pPr>
        <w:pStyle w:val="Sluthilsen1"/>
        <w:rPr>
          <w:color w:val="auto"/>
        </w:rPr>
      </w:pPr>
      <w:r>
        <w:rPr>
          <w:color w:val="auto"/>
        </w:rPr>
        <w:t>Malene Bønding Oelrich</w:t>
      </w:r>
    </w:p>
    <w:sectPr w:rsidR="00563028" w:rsidRPr="00563028" w:rsidSect="00DA4A35">
      <w:headerReference w:type="default" r:id="rId11"/>
      <w:headerReference w:type="first" r:id="rId12"/>
      <w:pgSz w:w="11906" w:h="16838" w:code="9"/>
      <w:pgMar w:top="1134" w:right="1134" w:bottom="1134" w:left="1134" w:header="567" w:footer="53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4793" w:rsidRDefault="00814793" w:rsidP="00A56EBB">
      <w:pPr>
        <w:spacing w:line="240" w:lineRule="auto"/>
      </w:pPr>
      <w:r>
        <w:separator/>
      </w:r>
    </w:p>
  </w:endnote>
  <w:endnote w:type="continuationSeparator" w:id="0">
    <w:p w:rsidR="00814793" w:rsidRDefault="00814793" w:rsidP="00A56EB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4793" w:rsidRDefault="00814793" w:rsidP="00A56EBB">
      <w:pPr>
        <w:spacing w:line="240" w:lineRule="auto"/>
      </w:pPr>
      <w:r>
        <w:separator/>
      </w:r>
    </w:p>
  </w:footnote>
  <w:footnote w:type="continuationSeparator" w:id="0">
    <w:p w:rsidR="00814793" w:rsidRDefault="00814793" w:rsidP="00A56EB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5252" w:rsidRPr="00334AE0" w:rsidRDefault="00F14AC7" w:rsidP="00941289">
    <w:pPr>
      <w:pStyle w:val="Sidehoved"/>
      <w:tabs>
        <w:tab w:val="clear" w:pos="4819"/>
        <w:tab w:val="clear" w:pos="9638"/>
      </w:tabs>
      <w:spacing w:before="280" w:after="1134"/>
    </w:pPr>
    <w:r w:rsidRPr="00F14AC7">
      <w:rPr>
        <w:noProof/>
        <w:lang w:eastAsia="da-DK"/>
      </w:rPr>
      <mc:AlternateContent>
        <mc:Choice Requires="wps">
          <w:drawing>
            <wp:anchor distT="0" distB="0" distL="0" distR="0" simplePos="0" relativeHeight="251667456" behindDoc="0" locked="0" layoutInCell="1" allowOverlap="1" wp14:anchorId="0FA30E6C" wp14:editId="7D6D0751">
              <wp:simplePos x="0" y="0"/>
              <wp:positionH relativeFrom="page">
                <wp:align>right</wp:align>
              </wp:positionH>
              <wp:positionV relativeFrom="page">
                <wp:posOffset>1224280</wp:posOffset>
              </wp:positionV>
              <wp:extent cx="1800000" cy="180000"/>
              <wp:effectExtent l="0" t="0" r="0" b="0"/>
              <wp:wrapSquare wrapText="bothSides"/>
              <wp:docPr id="4" name="Tekstboks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0000" cy="180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14AC7" w:rsidRDefault="00F14AC7" w:rsidP="00F14AC7">
                          <w:r>
                            <w:rPr>
                              <w:sz w:val="15"/>
                              <w:szCs w:val="15"/>
                            </w:rPr>
                            <w:t xml:space="preserve">Side </w:t>
                          </w:r>
                          <w:r>
                            <w:rPr>
                              <w:sz w:val="15"/>
                              <w:szCs w:val="15"/>
                            </w:rPr>
                            <w:fldChar w:fldCharType="begin"/>
                          </w:r>
                          <w:r>
                            <w:rPr>
                              <w:sz w:val="15"/>
                              <w:szCs w:val="15"/>
                            </w:rPr>
                            <w:instrText xml:space="preserve"> PAGE </w:instrText>
                          </w:r>
                          <w:r>
                            <w:rPr>
                              <w:sz w:val="15"/>
                              <w:szCs w:val="15"/>
                            </w:rPr>
                            <w:fldChar w:fldCharType="separate"/>
                          </w:r>
                          <w:r w:rsidR="00563028">
                            <w:rPr>
                              <w:noProof/>
                              <w:sz w:val="15"/>
                              <w:szCs w:val="15"/>
                            </w:rPr>
                            <w:t>2</w:t>
                          </w:r>
                          <w:r>
                            <w:rPr>
                              <w:sz w:val="15"/>
                              <w:szCs w:val="15"/>
                            </w:rPr>
                            <w:fldChar w:fldCharType="end"/>
                          </w:r>
                          <w:r>
                            <w:rPr>
                              <w:sz w:val="15"/>
                              <w:szCs w:val="15"/>
                            </w:rPr>
                            <w:t>/</w:t>
                          </w:r>
                          <w:r>
                            <w:rPr>
                              <w:sz w:val="15"/>
                              <w:szCs w:val="15"/>
                            </w:rPr>
                            <w:fldChar w:fldCharType="begin"/>
                          </w:r>
                          <w:r>
                            <w:rPr>
                              <w:sz w:val="15"/>
                              <w:szCs w:val="15"/>
                            </w:rPr>
                            <w:instrText xml:space="preserve"> NUMPAGES </w:instrText>
                          </w:r>
                          <w:r>
                            <w:rPr>
                              <w:sz w:val="15"/>
                              <w:szCs w:val="15"/>
                            </w:rPr>
                            <w:fldChar w:fldCharType="separate"/>
                          </w:r>
                          <w:r w:rsidR="00563028">
                            <w:rPr>
                              <w:noProof/>
                              <w:sz w:val="15"/>
                              <w:szCs w:val="15"/>
                            </w:rPr>
                            <w:t>2</w:t>
                          </w:r>
                          <w:r>
                            <w:rPr>
                              <w:sz w:val="15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A30E6C" id="_x0000_t202" coordsize="21600,21600" o:spt="202" path="m,l,21600r21600,l21600,xe">
              <v:stroke joinstyle="miter"/>
              <v:path gradientshapeok="t" o:connecttype="rect"/>
            </v:shapetype>
            <v:shape id="Tekstboks 4" o:spid="_x0000_s1026" type="#_x0000_t202" style="position:absolute;margin-left:90.55pt;margin-top:96.4pt;width:141.75pt;height:14.15pt;z-index:251667456;visibility:visible;mso-wrap-style:square;mso-width-percent:0;mso-height-percent:0;mso-wrap-distance-left:0;mso-wrap-distance-top:0;mso-wrap-distance-right:0;mso-wrap-distance-bottom:0;mso-position-horizontal:right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sFMeAIAAAAFAAAOAAAAZHJzL2Uyb0RvYy54bWysVNtunDAQfa/Uf7D8vgFWJFlQ2CiXblUp&#10;vUhJP8Bgs1gxHtf2LqRV/r1js+TSqlJVlQcY4/GZyznjs/OxV2QvrJOgK5odpZQI3QCXelvRr3eb&#10;xYoS55nmTIEWFX0Qjp6v3745G0wpltCB4sISBNGuHExFO+9NmSSu6UTP3BEYoXGzBdszj0u7Tbhl&#10;A6L3Klmm6UkygOXGQiOcw7/X0yZdR/y2FY3/3LZOeKIqirn5+LbxXYd3sj5j5dYy08nmkAb7hyx6&#10;JjUGfYK6Zp6RnZW/QfWyseCg9UcN9Am0rWxErAGrydJfqrntmBGxFmyOM09tcv8Ptvm0/2KJ5BXN&#10;KdGsR4ruxL3zNdw7kof2DMaV6HVr0M+PlzAizbFUZ26gQS8NVx3TW3FhLQydYBzTy8LJ5MXRCccF&#10;kHr4CBzjsJ2HCDS2tg+9w24QREeaHp6oEaMnTQi5SsNDSYN70yKGYOV82ljn3wvoSTAqapH6iM72&#10;N86HbFg5u4RgDpTkG6lUXNhtfaUs2TOUySY+B/RXbkoHZw3h2IQ4/cEkMUbYC+lG2n8U2TJPL5fF&#10;YnOyOl3km/x4UZymq0WaFZfFSZoX+fXmMSSY5WUnORf6RmoxSzDL/47iwzBM4okiJENFi+Pl8UTR&#10;H4uM3Yzyx768KrKXHidSyb6ih55jqawMxL7TPNqeSTXZyev0Y5exB/M3diXKIDA/acCP9YgoQRs1&#10;8AcUhAXkC6nFawSNDux3SgYcyYq6bztmBSXqg0ZRhfmdDTsb9Www3eDRinpKJvPKT3O+M1ZuO0Se&#10;ZKvhAoXXyqiJ5ywOcsUxi8kfroQwxy/X0ev54lr/BAAA//8DAFBLAwQUAAYACAAAACEA2ruhFt4A&#10;AAAIAQAADwAAAGRycy9kb3ducmV2LnhtbEyPQU/DMAyF70j8h8hIXBBLG8Q0uqYTbHCDw8a0s9dk&#10;bUXjVE26dv8ec2I32+/p+Xv5anKtONs+NJ40pLMEhKXSm4YqDfvvj8cFiBCRDLaerIaLDbAqbm9y&#10;zIwfaWvPu1gJDqGQoYY6xi6TMpS1dRhmvrPE2sn3DiOvfSVNjyOHu1aqJJlLhw3xhxo7u65t+bMb&#10;nIb5ph/GLa0fNvv3T/zqKnV4uxy0vr+bXpcgop3ivxn+8BkdCmY6+oFMEK0GLhL5+qK4AMtq8fQM&#10;4siDSlOQRS6vCxS/AAAA//8DAFBLAQItABQABgAIAAAAIQC2gziS/gAAAOEBAAATAAAAAAAAAAAA&#10;AAAAAAAAAABbQ29udGVudF9UeXBlc10ueG1sUEsBAi0AFAAGAAgAAAAhADj9If/WAAAAlAEAAAsA&#10;AAAAAAAAAAAAAAAALwEAAF9yZWxzLy5yZWxzUEsBAi0AFAAGAAgAAAAhAF3ywUx4AgAAAAUAAA4A&#10;AAAAAAAAAAAAAAAALgIAAGRycy9lMm9Eb2MueG1sUEsBAi0AFAAGAAgAAAAhANq7oRbeAAAACAEA&#10;AA8AAAAAAAAAAAAAAAAA0gQAAGRycy9kb3ducmV2LnhtbFBLBQYAAAAABAAEAPMAAADdBQAAAAA=&#10;" stroked="f">
              <v:textbox inset="0,0,0,0">
                <w:txbxContent>
                  <w:p w:rsidR="00F14AC7" w:rsidRDefault="00F14AC7" w:rsidP="00F14AC7">
                    <w:r>
                      <w:rPr>
                        <w:sz w:val="15"/>
                        <w:szCs w:val="15"/>
                      </w:rPr>
                      <w:t xml:space="preserve">Side </w:t>
                    </w:r>
                    <w:r>
                      <w:rPr>
                        <w:sz w:val="15"/>
                        <w:szCs w:val="15"/>
                      </w:rPr>
                      <w:fldChar w:fldCharType="begin"/>
                    </w:r>
                    <w:r>
                      <w:rPr>
                        <w:sz w:val="15"/>
                        <w:szCs w:val="15"/>
                      </w:rPr>
                      <w:instrText xml:space="preserve"> PAGE </w:instrText>
                    </w:r>
                    <w:r>
                      <w:rPr>
                        <w:sz w:val="15"/>
                        <w:szCs w:val="15"/>
                      </w:rPr>
                      <w:fldChar w:fldCharType="separate"/>
                    </w:r>
                    <w:r w:rsidR="00563028">
                      <w:rPr>
                        <w:noProof/>
                        <w:sz w:val="15"/>
                        <w:szCs w:val="15"/>
                      </w:rPr>
                      <w:t>2</w:t>
                    </w:r>
                    <w:r>
                      <w:rPr>
                        <w:sz w:val="15"/>
                        <w:szCs w:val="15"/>
                      </w:rPr>
                      <w:fldChar w:fldCharType="end"/>
                    </w:r>
                    <w:r>
                      <w:rPr>
                        <w:sz w:val="15"/>
                        <w:szCs w:val="15"/>
                      </w:rPr>
                      <w:t>/</w:t>
                    </w:r>
                    <w:r>
                      <w:rPr>
                        <w:sz w:val="15"/>
                        <w:szCs w:val="15"/>
                      </w:rPr>
                      <w:fldChar w:fldCharType="begin"/>
                    </w:r>
                    <w:r>
                      <w:rPr>
                        <w:sz w:val="15"/>
                        <w:szCs w:val="15"/>
                      </w:rPr>
                      <w:instrText xml:space="preserve"> NUMPAGES </w:instrText>
                    </w:r>
                    <w:r>
                      <w:rPr>
                        <w:sz w:val="15"/>
                        <w:szCs w:val="15"/>
                      </w:rPr>
                      <w:fldChar w:fldCharType="separate"/>
                    </w:r>
                    <w:r w:rsidR="00563028">
                      <w:rPr>
                        <w:noProof/>
                        <w:sz w:val="15"/>
                        <w:szCs w:val="15"/>
                      </w:rPr>
                      <w:t>2</w:t>
                    </w:r>
                    <w:r>
                      <w:rPr>
                        <w:sz w:val="15"/>
                        <w:szCs w:val="15"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Pr="00F14AC7">
      <w:rPr>
        <w:noProof/>
        <w:lang w:eastAsia="da-DK"/>
      </w:rPr>
      <w:drawing>
        <wp:anchor distT="0" distB="0" distL="114300" distR="114300" simplePos="0" relativeHeight="251668480" behindDoc="0" locked="0" layoutInCell="1" allowOverlap="1" wp14:anchorId="616EDA86" wp14:editId="74C23E90">
          <wp:simplePos x="0" y="0"/>
          <wp:positionH relativeFrom="page">
            <wp:align>right</wp:align>
          </wp:positionH>
          <wp:positionV relativeFrom="page">
            <wp:posOffset>360045</wp:posOffset>
          </wp:positionV>
          <wp:extent cx="2469600" cy="576000"/>
          <wp:effectExtent l="0" t="0" r="0" b="0"/>
          <wp:wrapNone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Side 2 Logo_RGB til 2016 skabeloner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69600" cy="57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5252" w:rsidRPr="00F23417" w:rsidRDefault="00563028" w:rsidP="00941289">
    <w:pPr>
      <w:pStyle w:val="Sidehoved"/>
      <w:tabs>
        <w:tab w:val="clear" w:pos="4819"/>
        <w:tab w:val="clear" w:pos="9638"/>
      </w:tabs>
      <w:spacing w:before="280" w:after="1134"/>
    </w:pPr>
    <w:r>
      <w:rPr>
        <w:rFonts w:ascii="Times New Roman" w:eastAsiaTheme="minorHAnsi" w:hAnsi="Times New Roman" w:cs="Times New Roman"/>
        <w:noProof/>
        <w:color w:val="auto"/>
        <w:sz w:val="24"/>
        <w:szCs w:val="24"/>
        <w:lang w:eastAsia="da-DK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page">
                <wp:posOffset>5764696</wp:posOffset>
              </wp:positionH>
              <wp:positionV relativeFrom="page">
                <wp:posOffset>1152939</wp:posOffset>
              </wp:positionV>
              <wp:extent cx="1648460" cy="1765190"/>
              <wp:effectExtent l="0" t="0" r="8890" b="6985"/>
              <wp:wrapNone/>
              <wp:docPr id="3" name="Tekstfel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8460" cy="1765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63028" w:rsidRDefault="00563028" w:rsidP="00563028">
                          <w:pPr>
                            <w:pStyle w:val="Normal-Afdeling"/>
                          </w:pPr>
                          <w:r>
                            <w:t>DEPARTeMENTET</w:t>
                          </w:r>
                        </w:p>
                        <w:p w:rsidR="00563028" w:rsidRDefault="00563028" w:rsidP="00563028">
                          <w:pPr>
                            <w:spacing w:before="80"/>
                          </w:pPr>
                        </w:p>
                        <w:p w:rsidR="00563028" w:rsidRDefault="00563028" w:rsidP="00563028">
                          <w:pPr>
                            <w:pStyle w:val="Template-Adresse"/>
                            <w:tabs>
                              <w:tab w:val="left" w:pos="709"/>
                            </w:tabs>
                          </w:pPr>
                          <w:r>
                            <w:t xml:space="preserve">Dato </w:t>
                          </w:r>
                          <w:r w:rsidR="0075129D">
                            <w:t>2</w:t>
                          </w:r>
                          <w:r w:rsidR="00811466">
                            <w:t>4</w:t>
                          </w:r>
                          <w:r w:rsidR="0075129D">
                            <w:t xml:space="preserve">. </w:t>
                          </w:r>
                          <w:r w:rsidR="00811466">
                            <w:t>marts</w:t>
                          </w:r>
                          <w:r w:rsidR="0075129D">
                            <w:t xml:space="preserve"> 2020</w:t>
                          </w:r>
                        </w:p>
                        <w:p w:rsidR="00563028" w:rsidRDefault="00563028" w:rsidP="00563028">
                          <w:pPr>
                            <w:pStyle w:val="Template-Adresse"/>
                          </w:pPr>
                          <w:r>
                            <w:t>J. nr. 2020-1650</w:t>
                          </w:r>
                        </w:p>
                        <w:p w:rsidR="00563028" w:rsidRDefault="00563028" w:rsidP="00563028">
                          <w:pPr>
                            <w:pStyle w:val="Template-Adresse"/>
                            <w:tabs>
                              <w:tab w:val="left" w:pos="709"/>
                            </w:tabs>
                          </w:pPr>
                        </w:p>
                        <w:p w:rsidR="00563028" w:rsidRDefault="00563028" w:rsidP="00563028">
                          <w:pPr>
                            <w:pStyle w:val="Template-Adresse"/>
                            <w:tabs>
                              <w:tab w:val="left" w:pos="709"/>
                            </w:tabs>
                            <w:spacing w:after="60"/>
                          </w:pPr>
                          <w:r>
                            <w:t>Transport- og Boligministeriet</w:t>
                          </w:r>
                        </w:p>
                        <w:p w:rsidR="00563028" w:rsidRDefault="00563028" w:rsidP="00563028">
                          <w:pPr>
                            <w:pStyle w:val="Template-Adresse"/>
                          </w:pPr>
                          <w:r>
                            <w:t>Frederiksholms Kanal 27 F</w:t>
                          </w:r>
                        </w:p>
                        <w:p w:rsidR="00563028" w:rsidRDefault="00563028" w:rsidP="00563028">
                          <w:pPr>
                            <w:pStyle w:val="Template-Adresse"/>
                          </w:pPr>
                          <w:r>
                            <w:t xml:space="preserve">1220 København K </w:t>
                          </w:r>
                        </w:p>
                        <w:p w:rsidR="00563028" w:rsidRDefault="00563028" w:rsidP="00563028">
                          <w:pPr>
                            <w:pStyle w:val="Template-Adresse"/>
                          </w:pPr>
                        </w:p>
                        <w:p w:rsidR="00563028" w:rsidRDefault="00563028" w:rsidP="00563028">
                          <w:pPr>
                            <w:pStyle w:val="Template-Adresse"/>
                            <w:tabs>
                              <w:tab w:val="left" w:pos="709"/>
                            </w:tabs>
                          </w:pPr>
                          <w:r>
                            <w:t>Telefon</w:t>
                          </w:r>
                          <w:r>
                            <w:tab/>
                            <w:t>41 71 27 00</w:t>
                          </w:r>
                        </w:p>
                        <w:p w:rsidR="00563028" w:rsidRDefault="00563028" w:rsidP="00563028">
                          <w:pPr>
                            <w:pStyle w:val="Template-Adresse"/>
                            <w:tabs>
                              <w:tab w:val="left" w:pos="709"/>
                            </w:tabs>
                          </w:pPr>
                          <w:r>
                            <w:t>trm@trm.dk</w:t>
                          </w:r>
                        </w:p>
                        <w:p w:rsidR="00563028" w:rsidRDefault="00563028" w:rsidP="00563028">
                          <w:pPr>
                            <w:pStyle w:val="Template-Adresse"/>
                            <w:tabs>
                              <w:tab w:val="left" w:pos="709"/>
                            </w:tabs>
                          </w:pPr>
                          <w:r>
                            <w:t>www.trm.dk</w:t>
                          </w:r>
                        </w:p>
                        <w:p w:rsidR="00563028" w:rsidRDefault="00563028" w:rsidP="00563028">
                          <w:pPr>
                            <w:pStyle w:val="Template-Adresse"/>
                            <w:tabs>
                              <w:tab w:val="left" w:pos="709"/>
                            </w:tabs>
                          </w:pPr>
                        </w:p>
                        <w:p w:rsidR="00563028" w:rsidRDefault="00563028" w:rsidP="00563028">
                          <w:pPr>
                            <w:pStyle w:val="Template-Adresse"/>
                            <w:tabs>
                              <w:tab w:val="left" w:pos="709"/>
                            </w:tabs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felt 3" o:spid="_x0000_s1027" type="#_x0000_t202" style="position:absolute;margin-left:453.9pt;margin-top:90.8pt;width:129.8pt;height:139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6catAIAALIFAAAOAAAAZHJzL2Uyb0RvYy54bWysVNuOmzAQfa/Uf7D8zgJZQgAtWe2GUFXa&#10;XqTdfoADJlhrbGo7Iduq/96xCcleXqq2PFiDPT4zZ+Z4rq4PHUd7qjSTIsfhRYARFZWsmdjm+NtD&#10;6SUYaUNETbgUNMdPVOPr5ft3V0Of0ZlsJa+pQgAidDb0OW6N6TPf11VLO6IvZE8FHDZSdcTAr9r6&#10;tSIDoHfcnwVB7A9S1b2SFdUadovxEC8dftPQynxpGk0N4jmG3IxblVs3dvWXVyTbKtK3rDqmQf4i&#10;i44wAUFPUAUxBO0UewPVsUpJLRtzUcnOl03DKuo4AJsweMXmviU9dVygOLo/lUn/P9jq8/6rQqzO&#10;8SVGgnTQogf6qE1DuUGXtjxDrzPwuu/Bzxxu5QHa7Kjq/k5WjxoJuWqJ2NIbpeTQUlJDeqG96T+7&#10;OuJoC7IZPska4pCdkQ7o0KjO1g6qgQAd2vR0ag09GFTZkHGURDEcVXAWLuJ5mLrm+SSbrvdKmw9U&#10;dsgaOVbQewdP9nfa2HRINrnYaEKWjHPXfy5ebIDjuAPB4ao9s2m4dv5Mg3SdrJPIi2bx2ouCovBu&#10;ylXkxWW4mBeXxWpVhL9s3DDKWlbXVNgwk7TC6M9adxT5KIqTuLTkrLZwNiWttpsVV2hPQNql+1zR&#10;4eTs5r9MwxUBuLyiFM6i4HaWemWcLLyojOZeuggSLwjT2zQOojQqypeU7pig/04JDTlO57P5qKZz&#10;0q+4Be57y41kHTMwPDjrcpycnEhmNbgWtWutIYyP9rNS2PTPpYB2T412irUiHeVqDpuDextOzlbN&#10;G1k/gYSVBIGBGGHwgdFK9QOjAYZIjvX3HVEUI/5RwDOwE2cy1GRsJoOICq7m2GA0miszTqZdr9i2&#10;BeTxoQl5A0+lYU7E5yyODwwGg+NyHGJ28jz/d17nUbv8DQAA//8DAFBLAwQUAAYACAAAACEAxHxy&#10;e+EAAAAMAQAADwAAAGRycy9kb3ducmV2LnhtbEyPMU/DMBSEdyT+g/WQ2KgTVNwmxKkqBBMSIg0D&#10;oxO/Jlbj5xC7bfj3uFMZT3e6+67YzHZgJ5y8cSQhXSTAkFqnDXUSvuq3hzUwHxRpNThCCb/oYVPe&#10;3hQq1+5MFZ52oWOxhHyuJPQhjDnnvu3RKr9wI1L09m6yKkQ5dVxP6hzL7cAfk0RwqwzFhV6N+NJj&#10;e9gdrYTtN1Wv5uej+az2lanrLKF3cZDy/m7ePgMLOIdrGC74ER3KyNS4I2nPBglZsoroIRrrVAC7&#10;JFKxWgJrJCyfMgG8LPj/E+UfAAAA//8DAFBLAQItABQABgAIAAAAIQC2gziS/gAAAOEBAAATAAAA&#10;AAAAAAAAAAAAAAAAAABbQ29udGVudF9UeXBlc10ueG1sUEsBAi0AFAAGAAgAAAAhADj9If/WAAAA&#10;lAEAAAsAAAAAAAAAAAAAAAAALwEAAF9yZWxzLy5yZWxzUEsBAi0AFAAGAAgAAAAhAKNfpxq0AgAA&#10;sgUAAA4AAAAAAAAAAAAAAAAALgIAAGRycy9lMm9Eb2MueG1sUEsBAi0AFAAGAAgAAAAhAMR8cnvh&#10;AAAADAEAAA8AAAAAAAAAAAAAAAAADgUAAGRycy9kb3ducmV2LnhtbFBLBQYAAAAABAAEAPMAAAAc&#10;BgAAAAA=&#10;" filled="f" stroked="f">
              <v:textbox inset="0,0,0,0">
                <w:txbxContent>
                  <w:p w:rsidR="00563028" w:rsidRDefault="00563028" w:rsidP="00563028">
                    <w:pPr>
                      <w:pStyle w:val="Normal-Afdeling"/>
                    </w:pPr>
                    <w:r>
                      <w:t>DEPARTeMENTET</w:t>
                    </w:r>
                  </w:p>
                  <w:p w:rsidR="00563028" w:rsidRDefault="00563028" w:rsidP="00563028">
                    <w:pPr>
                      <w:spacing w:before="80"/>
                    </w:pPr>
                  </w:p>
                  <w:p w:rsidR="00563028" w:rsidRDefault="00563028" w:rsidP="00563028">
                    <w:pPr>
                      <w:pStyle w:val="Template-Adresse"/>
                      <w:tabs>
                        <w:tab w:val="left" w:pos="709"/>
                      </w:tabs>
                    </w:pPr>
                    <w:r>
                      <w:t xml:space="preserve">Dato </w:t>
                    </w:r>
                    <w:r w:rsidR="0075129D">
                      <w:t>2</w:t>
                    </w:r>
                    <w:r w:rsidR="00811466">
                      <w:t>4</w:t>
                    </w:r>
                    <w:r w:rsidR="0075129D">
                      <w:t xml:space="preserve">. </w:t>
                    </w:r>
                    <w:r w:rsidR="00811466">
                      <w:t>marts</w:t>
                    </w:r>
                    <w:r w:rsidR="0075129D">
                      <w:t xml:space="preserve"> 2020</w:t>
                    </w:r>
                  </w:p>
                  <w:p w:rsidR="00563028" w:rsidRDefault="00563028" w:rsidP="00563028">
                    <w:pPr>
                      <w:pStyle w:val="Template-Adresse"/>
                    </w:pPr>
                    <w:r>
                      <w:t>J. nr. 2020-1650</w:t>
                    </w:r>
                  </w:p>
                  <w:p w:rsidR="00563028" w:rsidRDefault="00563028" w:rsidP="00563028">
                    <w:pPr>
                      <w:pStyle w:val="Template-Adresse"/>
                      <w:tabs>
                        <w:tab w:val="left" w:pos="709"/>
                      </w:tabs>
                    </w:pPr>
                  </w:p>
                  <w:p w:rsidR="00563028" w:rsidRDefault="00563028" w:rsidP="00563028">
                    <w:pPr>
                      <w:pStyle w:val="Template-Adresse"/>
                      <w:tabs>
                        <w:tab w:val="left" w:pos="709"/>
                      </w:tabs>
                      <w:spacing w:after="60"/>
                    </w:pPr>
                    <w:r>
                      <w:t>Transport- og Boligministeriet</w:t>
                    </w:r>
                  </w:p>
                  <w:p w:rsidR="00563028" w:rsidRDefault="00563028" w:rsidP="00563028">
                    <w:pPr>
                      <w:pStyle w:val="Template-Adresse"/>
                    </w:pPr>
                    <w:r>
                      <w:t>Frederiksholms Kanal 27 F</w:t>
                    </w:r>
                  </w:p>
                  <w:p w:rsidR="00563028" w:rsidRDefault="00563028" w:rsidP="00563028">
                    <w:pPr>
                      <w:pStyle w:val="Template-Adresse"/>
                    </w:pPr>
                    <w:r>
                      <w:t xml:space="preserve">1220 København K </w:t>
                    </w:r>
                  </w:p>
                  <w:p w:rsidR="00563028" w:rsidRDefault="00563028" w:rsidP="00563028">
                    <w:pPr>
                      <w:pStyle w:val="Template-Adresse"/>
                    </w:pPr>
                  </w:p>
                  <w:p w:rsidR="00563028" w:rsidRDefault="00563028" w:rsidP="00563028">
                    <w:pPr>
                      <w:pStyle w:val="Template-Adresse"/>
                      <w:tabs>
                        <w:tab w:val="left" w:pos="709"/>
                      </w:tabs>
                    </w:pPr>
                    <w:r>
                      <w:t>Telefon</w:t>
                    </w:r>
                    <w:r>
                      <w:tab/>
                      <w:t>41 71 27 00</w:t>
                    </w:r>
                  </w:p>
                  <w:p w:rsidR="00563028" w:rsidRDefault="00563028" w:rsidP="00563028">
                    <w:pPr>
                      <w:pStyle w:val="Template-Adresse"/>
                      <w:tabs>
                        <w:tab w:val="left" w:pos="709"/>
                      </w:tabs>
                    </w:pPr>
                    <w:r>
                      <w:t>trm@trm.dk</w:t>
                    </w:r>
                  </w:p>
                  <w:p w:rsidR="00563028" w:rsidRDefault="00563028" w:rsidP="00563028">
                    <w:pPr>
                      <w:pStyle w:val="Template-Adresse"/>
                      <w:tabs>
                        <w:tab w:val="left" w:pos="709"/>
                      </w:tabs>
                    </w:pPr>
                    <w:r>
                      <w:t>www.trm.dk</w:t>
                    </w:r>
                  </w:p>
                  <w:p w:rsidR="00563028" w:rsidRDefault="00563028" w:rsidP="00563028">
                    <w:pPr>
                      <w:pStyle w:val="Template-Adresse"/>
                      <w:tabs>
                        <w:tab w:val="left" w:pos="709"/>
                      </w:tabs>
                    </w:pPr>
                  </w:p>
                  <w:p w:rsidR="00563028" w:rsidRDefault="00563028" w:rsidP="00563028">
                    <w:pPr>
                      <w:pStyle w:val="Template-Adresse"/>
                      <w:tabs>
                        <w:tab w:val="left" w:pos="709"/>
                      </w:tabs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F14AC7">
      <w:rPr>
        <w:noProof/>
        <w:lang w:eastAsia="da-DK"/>
      </w:rPr>
      <w:drawing>
        <wp:anchor distT="0" distB="0" distL="114300" distR="114300" simplePos="0" relativeHeight="251665408" behindDoc="0" locked="0" layoutInCell="1" allowOverlap="1" wp14:anchorId="752AB9F4" wp14:editId="032CC6E5">
          <wp:simplePos x="0" y="0"/>
          <wp:positionH relativeFrom="page">
            <wp:align>right</wp:align>
          </wp:positionH>
          <wp:positionV relativeFrom="page">
            <wp:posOffset>360045</wp:posOffset>
          </wp:positionV>
          <wp:extent cx="2419200" cy="576000"/>
          <wp:effectExtent l="0" t="0" r="0" b="0"/>
          <wp:wrapNone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RGB til 2016 skabeloner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9200" cy="57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CED3880"/>
    <w:multiLevelType w:val="hybridMultilevel"/>
    <w:tmpl w:val="65EA5DD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A8397A"/>
    <w:multiLevelType w:val="hybridMultilevel"/>
    <w:tmpl w:val="D90A06C2"/>
    <w:lvl w:ilvl="0" w:tplc="9A82D39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A279C7"/>
    <w:multiLevelType w:val="hybridMultilevel"/>
    <w:tmpl w:val="30A22D86"/>
    <w:lvl w:ilvl="0" w:tplc="DE90B93A">
      <w:start w:val="1"/>
      <w:numFmt w:val="bullet"/>
      <w:pStyle w:val="Normal-Punktliste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  <w:sz w:val="16"/>
        <w:szCs w:val="16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4751E4"/>
    <w:multiLevelType w:val="multilevel"/>
    <w:tmpl w:val="840640F4"/>
    <w:lvl w:ilvl="0">
      <w:start w:val="1"/>
      <w:numFmt w:val="decimal"/>
      <w:pStyle w:val="Normal-Talliste"/>
      <w:lvlText w:val="%1."/>
      <w:lvlJc w:val="left"/>
      <w:pPr>
        <w:tabs>
          <w:tab w:val="num" w:pos="227"/>
        </w:tabs>
        <w:ind w:left="227" w:hanging="726"/>
      </w:pPr>
      <w:rPr>
        <w:rFonts w:hint="default"/>
      </w:rPr>
    </w:lvl>
    <w:lvl w:ilvl="1">
      <w:start w:val="1"/>
      <w:numFmt w:val="decimal"/>
      <w:lvlText w:val="./.      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./.      %3 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70E420F4"/>
    <w:multiLevelType w:val="multilevel"/>
    <w:tmpl w:val="040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778B4FC9"/>
    <w:multiLevelType w:val="hybridMultilevel"/>
    <w:tmpl w:val="EAC2CD5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defaultTabStop w:val="1304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FA4"/>
    <w:rsid w:val="0004396B"/>
    <w:rsid w:val="0004579E"/>
    <w:rsid w:val="00074C6C"/>
    <w:rsid w:val="0016091F"/>
    <w:rsid w:val="001A1309"/>
    <w:rsid w:val="001B47A0"/>
    <w:rsid w:val="002830CB"/>
    <w:rsid w:val="00292935"/>
    <w:rsid w:val="002F33A6"/>
    <w:rsid w:val="00334AE0"/>
    <w:rsid w:val="00343359"/>
    <w:rsid w:val="003437FA"/>
    <w:rsid w:val="0036075E"/>
    <w:rsid w:val="0046437D"/>
    <w:rsid w:val="0049126D"/>
    <w:rsid w:val="004A049C"/>
    <w:rsid w:val="00563028"/>
    <w:rsid w:val="00590923"/>
    <w:rsid w:val="005D173D"/>
    <w:rsid w:val="00616D97"/>
    <w:rsid w:val="00664A03"/>
    <w:rsid w:val="006A0C87"/>
    <w:rsid w:val="0075129D"/>
    <w:rsid w:val="00766FAD"/>
    <w:rsid w:val="00811466"/>
    <w:rsid w:val="00814793"/>
    <w:rsid w:val="00892E2C"/>
    <w:rsid w:val="008B2837"/>
    <w:rsid w:val="008E23B8"/>
    <w:rsid w:val="0090472D"/>
    <w:rsid w:val="00941289"/>
    <w:rsid w:val="00A34F21"/>
    <w:rsid w:val="00A56EBB"/>
    <w:rsid w:val="00A94FA4"/>
    <w:rsid w:val="00AF68BF"/>
    <w:rsid w:val="00AF7438"/>
    <w:rsid w:val="00B41386"/>
    <w:rsid w:val="00BA1B9F"/>
    <w:rsid w:val="00C242B1"/>
    <w:rsid w:val="00C65252"/>
    <w:rsid w:val="00C8151A"/>
    <w:rsid w:val="00C8170C"/>
    <w:rsid w:val="00CA2D1B"/>
    <w:rsid w:val="00D22DFC"/>
    <w:rsid w:val="00DA4A35"/>
    <w:rsid w:val="00DF1B97"/>
    <w:rsid w:val="00EA2DFA"/>
    <w:rsid w:val="00F05C95"/>
    <w:rsid w:val="00F14AC7"/>
    <w:rsid w:val="00F23417"/>
    <w:rsid w:val="00F2757E"/>
    <w:rsid w:val="00F369ED"/>
    <w:rsid w:val="00F66645"/>
    <w:rsid w:val="00FB44AD"/>
    <w:rsid w:val="00FE0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3D16D9D"/>
  <w15:docId w15:val="{738C34BA-2DF6-49D7-B19A-291C57028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1" w:unhideWhenUsed="1"/>
    <w:lsdException w:name="FollowedHyperlink" w:semiHidden="1" w:uiPriority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757E"/>
    <w:pPr>
      <w:spacing w:after="0" w:line="280" w:lineRule="atLeast"/>
    </w:pPr>
    <w:rPr>
      <w:rFonts w:ascii="Georgia" w:eastAsiaTheme="minorEastAsia" w:hAnsi="Georgia" w:cs="Georgia"/>
      <w:color w:val="0D0D0D" w:themeColor="text1" w:themeTint="F2"/>
      <w:sz w:val="21"/>
      <w:szCs w:val="21"/>
    </w:rPr>
  </w:style>
  <w:style w:type="paragraph" w:styleId="Overskrift1">
    <w:name w:val="heading 1"/>
    <w:basedOn w:val="Normal"/>
    <w:next w:val="Normal-medluft"/>
    <w:link w:val="Overskrift1Tegn"/>
    <w:qFormat/>
    <w:rsid w:val="008E23B8"/>
    <w:pPr>
      <w:keepNext/>
      <w:spacing w:after="280"/>
      <w:outlineLvl w:val="0"/>
    </w:pPr>
    <w:rPr>
      <w:rFonts w:cs="Arial"/>
      <w:b/>
      <w:bCs/>
      <w:kern w:val="32"/>
      <w:szCs w:val="32"/>
    </w:rPr>
  </w:style>
  <w:style w:type="paragraph" w:styleId="Overskrift2">
    <w:name w:val="heading 2"/>
    <w:basedOn w:val="Normal"/>
    <w:next w:val="Normal-medluft"/>
    <w:link w:val="Overskrift2Tegn"/>
    <w:qFormat/>
    <w:rsid w:val="00EA2DFA"/>
    <w:pPr>
      <w:keepNext/>
      <w:spacing w:after="280"/>
      <w:outlineLvl w:val="1"/>
    </w:pPr>
    <w:rPr>
      <w:rFonts w:cs="Arial"/>
      <w:b/>
      <w:bCs/>
      <w:i/>
      <w:iCs/>
      <w:szCs w:val="28"/>
    </w:rPr>
  </w:style>
  <w:style w:type="paragraph" w:styleId="Overskrift3">
    <w:name w:val="heading 3"/>
    <w:basedOn w:val="Normal"/>
    <w:next w:val="Normal-medluft"/>
    <w:link w:val="Overskrift3Tegn"/>
    <w:qFormat/>
    <w:rsid w:val="00EA2DFA"/>
    <w:pPr>
      <w:keepNext/>
      <w:outlineLvl w:val="2"/>
    </w:pPr>
    <w:rPr>
      <w:rFonts w:cs="Arial"/>
      <w:bCs/>
      <w:i/>
      <w:szCs w:val="26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rsid w:val="00EA2DFA"/>
    <w:pPr>
      <w:keepNext/>
      <w:keepLines/>
      <w:spacing w:before="200"/>
      <w:outlineLvl w:val="3"/>
    </w:pPr>
    <w:rPr>
      <w:rFonts w:eastAsiaTheme="majorEastAsia" w:cstheme="majorBidi"/>
      <w:bCs/>
      <w:iCs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EA2DFA"/>
    <w:pPr>
      <w:keepNext/>
      <w:keepLines/>
      <w:spacing w:before="200"/>
      <w:outlineLvl w:val="4"/>
    </w:pPr>
    <w:rPr>
      <w:rFonts w:eastAsiaTheme="majorEastAsia" w:cstheme="majorBidi"/>
      <w:color w:val="00536F" w:themeColor="accent1" w:themeShade="7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EA2DFA"/>
    <w:pPr>
      <w:keepNext/>
      <w:keepLines/>
      <w:spacing w:before="200"/>
      <w:outlineLvl w:val="5"/>
    </w:pPr>
    <w:rPr>
      <w:rFonts w:eastAsiaTheme="majorEastAsia" w:cstheme="majorBidi"/>
      <w:i/>
      <w:iCs/>
      <w:color w:val="00536F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EA2DFA"/>
    <w:pPr>
      <w:keepNext/>
      <w:keepLines/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EA2DFA"/>
    <w:pPr>
      <w:keepNext/>
      <w:keepLines/>
      <w:spacing w:before="200"/>
      <w:outlineLvl w:val="7"/>
    </w:pPr>
    <w:rPr>
      <w:rFonts w:eastAsiaTheme="majorEastAsia" w:cstheme="majorBidi"/>
      <w:color w:val="00A9E0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EA2DFA"/>
    <w:pPr>
      <w:keepNext/>
      <w:keepLines/>
      <w:spacing w:before="200"/>
      <w:outlineLvl w:val="8"/>
    </w:pPr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Almindeligtekst">
    <w:name w:val="Plain Text"/>
    <w:basedOn w:val="Normal"/>
    <w:link w:val="AlmindeligtekstTegn"/>
    <w:uiPriority w:val="99"/>
    <w:semiHidden/>
    <w:unhideWhenUsed/>
    <w:rsid w:val="00EA2DFA"/>
    <w:pPr>
      <w:spacing w:line="240" w:lineRule="auto"/>
    </w:pPr>
    <w:rPr>
      <w:rFonts w:cs="Consolas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EA2DFA"/>
    <w:rPr>
      <w:rFonts w:ascii="Georgia" w:eastAsiaTheme="minorEastAsia" w:hAnsi="Georgia" w:cs="Consolas"/>
      <w:color w:val="0D0D0D" w:themeColor="text1" w:themeTint="F2"/>
      <w:sz w:val="21"/>
      <w:szCs w:val="21"/>
    </w:rPr>
  </w:style>
  <w:style w:type="character" w:styleId="BesgtLink">
    <w:name w:val="FollowedHyperlink"/>
    <w:basedOn w:val="Standardskrifttypeiafsnit"/>
    <w:uiPriority w:val="1"/>
    <w:rsid w:val="00EA2DFA"/>
    <w:rPr>
      <w:rFonts w:ascii="Georgia" w:hAnsi="Georgia"/>
      <w:color w:val="800080"/>
      <w:u w:val="single"/>
    </w:rPr>
  </w:style>
  <w:style w:type="paragraph" w:styleId="Billedtekst">
    <w:name w:val="caption"/>
    <w:basedOn w:val="Normal"/>
    <w:next w:val="Normal"/>
    <w:uiPriority w:val="35"/>
    <w:semiHidden/>
    <w:unhideWhenUsed/>
    <w:qFormat/>
    <w:rsid w:val="00EA2DFA"/>
    <w:pPr>
      <w:spacing w:line="240" w:lineRule="auto"/>
    </w:pPr>
    <w:rPr>
      <w:b/>
      <w:bCs/>
      <w:color w:val="00A9E0" w:themeColor="accent1"/>
      <w:sz w:val="18"/>
      <w:szCs w:val="18"/>
    </w:rPr>
  </w:style>
  <w:style w:type="paragraph" w:styleId="Bloktekst">
    <w:name w:val="Block Text"/>
    <w:basedOn w:val="Normal"/>
    <w:uiPriority w:val="99"/>
    <w:semiHidden/>
    <w:unhideWhenUsed/>
    <w:rsid w:val="00EA2DFA"/>
    <w:pPr>
      <w:pBdr>
        <w:top w:val="single" w:sz="2" w:space="10" w:color="00A9E0"/>
        <w:left w:val="single" w:sz="2" w:space="10" w:color="00A9E0"/>
        <w:bottom w:val="single" w:sz="2" w:space="10" w:color="00A9E0"/>
        <w:right w:val="single" w:sz="2" w:space="10" w:color="00A9E0"/>
      </w:pBdr>
      <w:ind w:left="1152" w:right="1152"/>
    </w:pPr>
    <w:rPr>
      <w:rFonts w:cstheme="minorBidi"/>
      <w:i/>
      <w:iCs/>
      <w:color w:val="00A9E0"/>
    </w:rPr>
  </w:style>
  <w:style w:type="character" w:styleId="Bogenstitel">
    <w:name w:val="Book Title"/>
    <w:basedOn w:val="Standardskrifttypeiafsnit"/>
    <w:uiPriority w:val="33"/>
    <w:rsid w:val="00EA2DFA"/>
    <w:rPr>
      <w:b/>
      <w:bCs/>
      <w:smallCaps/>
      <w:spacing w:val="5"/>
    </w:rPr>
  </w:style>
  <w:style w:type="paragraph" w:styleId="Brdtekst">
    <w:name w:val="Body Text"/>
    <w:basedOn w:val="Normal"/>
    <w:link w:val="BrdtekstTegn"/>
    <w:uiPriority w:val="99"/>
    <w:semiHidden/>
    <w:unhideWhenUsed/>
    <w:rsid w:val="00EA2DFA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EA2DFA"/>
    <w:rPr>
      <w:rFonts w:ascii="Georgia" w:eastAsiaTheme="minorEastAsia" w:hAnsi="Georgia" w:cs="Georgia"/>
      <w:color w:val="0D0D0D" w:themeColor="text1" w:themeTint="F2"/>
      <w:sz w:val="21"/>
      <w:szCs w:val="21"/>
    </w:rPr>
  </w:style>
  <w:style w:type="paragraph" w:styleId="Citat">
    <w:name w:val="Quote"/>
    <w:basedOn w:val="Normal"/>
    <w:next w:val="Normal"/>
    <w:link w:val="CitatTegn"/>
    <w:uiPriority w:val="29"/>
    <w:rsid w:val="00EA2DFA"/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29"/>
    <w:rsid w:val="00EA2DFA"/>
    <w:rPr>
      <w:rFonts w:ascii="Georgia" w:eastAsiaTheme="minorEastAsia" w:hAnsi="Georgia" w:cs="Georgia"/>
      <w:i/>
      <w:iCs/>
      <w:color w:val="000000" w:themeColor="text1"/>
      <w:sz w:val="21"/>
      <w:szCs w:val="21"/>
    </w:rPr>
  </w:style>
  <w:style w:type="paragraph" w:customStyle="1" w:styleId="DokOverskrift">
    <w:name w:val="DokOverskrift"/>
    <w:basedOn w:val="Normal"/>
    <w:next w:val="Normal"/>
    <w:qFormat/>
    <w:rsid w:val="00EA2DFA"/>
    <w:pPr>
      <w:spacing w:after="280"/>
    </w:pPr>
    <w:rPr>
      <w:b/>
      <w:szCs w:val="20"/>
      <w:lang w:eastAsia="da-DK"/>
    </w:rPr>
  </w:style>
  <w:style w:type="character" w:styleId="Fremhv">
    <w:name w:val="Emphasis"/>
    <w:basedOn w:val="Standardskrifttypeiafsnit"/>
    <w:uiPriority w:val="20"/>
    <w:rsid w:val="00EA2DFA"/>
    <w:rPr>
      <w:i/>
      <w:iCs/>
    </w:rPr>
  </w:style>
  <w:style w:type="character" w:styleId="Hyperlink">
    <w:name w:val="Hyperlink"/>
    <w:basedOn w:val="Standardskrifttypeiafsnit"/>
    <w:uiPriority w:val="1"/>
    <w:rsid w:val="00EA2DFA"/>
    <w:rPr>
      <w:rFonts w:ascii="Georgia" w:hAnsi="Georgia"/>
      <w:color w:val="0000FF"/>
      <w:u w:val="single"/>
    </w:rPr>
  </w:style>
  <w:style w:type="paragraph" w:styleId="Indholdsfortegnelse1">
    <w:name w:val="toc 1"/>
    <w:basedOn w:val="Normal"/>
    <w:next w:val="Normal"/>
    <w:autoRedefine/>
    <w:uiPriority w:val="39"/>
    <w:semiHidden/>
    <w:unhideWhenUsed/>
    <w:rsid w:val="00EA2DFA"/>
    <w:pPr>
      <w:spacing w:after="100"/>
    </w:pPr>
  </w:style>
  <w:style w:type="character" w:styleId="Kraftigfremhvning">
    <w:name w:val="Intense Emphasis"/>
    <w:basedOn w:val="Standardskrifttypeiafsnit"/>
    <w:uiPriority w:val="21"/>
    <w:rsid w:val="00EA2DFA"/>
    <w:rPr>
      <w:b/>
      <w:bCs/>
      <w:i/>
      <w:iCs/>
      <w:color w:val="00A9E0" w:themeColor="accent1"/>
    </w:rPr>
  </w:style>
  <w:style w:type="character" w:styleId="Kraftighenvisning">
    <w:name w:val="Intense Reference"/>
    <w:basedOn w:val="Standardskrifttypeiafsnit"/>
    <w:uiPriority w:val="32"/>
    <w:rsid w:val="00EA2DFA"/>
    <w:rPr>
      <w:b/>
      <w:bCs/>
      <w:smallCaps/>
      <w:color w:val="F9BA04" w:themeColor="accent2"/>
      <w:spacing w:val="5"/>
      <w:u w:val="single"/>
    </w:rPr>
  </w:style>
  <w:style w:type="paragraph" w:styleId="Listeafsnit">
    <w:name w:val="List Paragraph"/>
    <w:basedOn w:val="Normal"/>
    <w:uiPriority w:val="34"/>
    <w:rsid w:val="00EA2DFA"/>
    <w:pPr>
      <w:contextualSpacing/>
    </w:pPr>
  </w:style>
  <w:style w:type="table" w:styleId="Lysskygge">
    <w:name w:val="Light Shading"/>
    <w:basedOn w:val="Tabel-Normal"/>
    <w:uiPriority w:val="60"/>
    <w:rsid w:val="00EA2DFA"/>
    <w:pPr>
      <w:spacing w:after="0" w:line="240" w:lineRule="auto"/>
    </w:pPr>
    <w:rPr>
      <w:rFonts w:ascii="Georgia" w:eastAsiaTheme="minorEastAsia" w:hAnsi="Georgia" w:cs="Georgia"/>
      <w:color w:val="000000" w:themeColor="text1" w:themeShade="BF"/>
      <w:sz w:val="21"/>
      <w:szCs w:val="2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A2DF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A2DFA"/>
    <w:rPr>
      <w:rFonts w:ascii="Tahoma" w:eastAsiaTheme="minorEastAsia" w:hAnsi="Tahoma" w:cs="Tahoma"/>
      <w:color w:val="0D0D0D" w:themeColor="text1" w:themeTint="F2"/>
      <w:sz w:val="16"/>
      <w:szCs w:val="16"/>
    </w:rPr>
  </w:style>
  <w:style w:type="paragraph" w:customStyle="1" w:styleId="Normal-Afdeling">
    <w:name w:val="Normal - Afdeling"/>
    <w:basedOn w:val="Normal"/>
    <w:uiPriority w:val="9"/>
    <w:semiHidden/>
    <w:rsid w:val="00EA2DFA"/>
    <w:pPr>
      <w:spacing w:line="190" w:lineRule="atLeast"/>
    </w:pPr>
    <w:rPr>
      <w:caps/>
      <w:color w:val="00A9E0"/>
      <w:sz w:val="15"/>
    </w:rPr>
  </w:style>
  <w:style w:type="paragraph" w:customStyle="1" w:styleId="Normal-Emne">
    <w:name w:val="Normal - Emne"/>
    <w:basedOn w:val="Normal"/>
    <w:link w:val="Normal-EmneChar"/>
    <w:uiPriority w:val="9"/>
    <w:semiHidden/>
    <w:rsid w:val="00EA2DFA"/>
    <w:pPr>
      <w:spacing w:before="20"/>
    </w:pPr>
    <w:rPr>
      <w:caps/>
      <w:color w:val="F9BA04"/>
      <w:sz w:val="40"/>
    </w:rPr>
  </w:style>
  <w:style w:type="character" w:customStyle="1" w:styleId="Normal-EmneChar">
    <w:name w:val="Normal - Emne Char"/>
    <w:basedOn w:val="Standardskrifttypeiafsnit"/>
    <w:link w:val="Normal-Emne"/>
    <w:uiPriority w:val="9"/>
    <w:semiHidden/>
    <w:rsid w:val="00EA2DFA"/>
    <w:rPr>
      <w:rFonts w:ascii="Georgia" w:eastAsiaTheme="minorEastAsia" w:hAnsi="Georgia" w:cs="Georgia"/>
      <w:caps/>
      <w:color w:val="F9BA04"/>
      <w:sz w:val="40"/>
      <w:szCs w:val="21"/>
    </w:rPr>
  </w:style>
  <w:style w:type="paragraph" w:customStyle="1" w:styleId="Normal-medluft">
    <w:name w:val="Normal - med luft"/>
    <w:basedOn w:val="Normal"/>
    <w:qFormat/>
    <w:rsid w:val="008E23B8"/>
    <w:pPr>
      <w:spacing w:after="280"/>
    </w:pPr>
  </w:style>
  <w:style w:type="paragraph" w:customStyle="1" w:styleId="Normal-Punktliste">
    <w:name w:val="Normal - Punktliste"/>
    <w:basedOn w:val="Normal"/>
    <w:qFormat/>
    <w:rsid w:val="00EA2DFA"/>
    <w:pPr>
      <w:numPr>
        <w:numId w:val="1"/>
      </w:numPr>
    </w:pPr>
  </w:style>
  <w:style w:type="paragraph" w:customStyle="1" w:styleId="Normal-Talliste">
    <w:name w:val="Normal - Talliste"/>
    <w:basedOn w:val="Normal"/>
    <w:qFormat/>
    <w:rsid w:val="00EA2DFA"/>
    <w:pPr>
      <w:numPr>
        <w:numId w:val="2"/>
      </w:numPr>
      <w:tabs>
        <w:tab w:val="left" w:pos="567"/>
      </w:tabs>
    </w:pPr>
  </w:style>
  <w:style w:type="character" w:customStyle="1" w:styleId="Overskrift1Tegn">
    <w:name w:val="Overskrift 1 Tegn"/>
    <w:basedOn w:val="Standardskrifttypeiafsnit"/>
    <w:link w:val="Overskrift1"/>
    <w:rsid w:val="008E23B8"/>
    <w:rPr>
      <w:rFonts w:ascii="Georgia" w:eastAsiaTheme="minorEastAsia" w:hAnsi="Georgia" w:cs="Arial"/>
      <w:b/>
      <w:bCs/>
      <w:color w:val="0D0D0D" w:themeColor="text1" w:themeTint="F2"/>
      <w:kern w:val="32"/>
      <w:sz w:val="21"/>
      <w:szCs w:val="32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EA2DFA"/>
    <w:pPr>
      <w:outlineLvl w:val="9"/>
    </w:pPr>
  </w:style>
  <w:style w:type="character" w:customStyle="1" w:styleId="Overskrift2Tegn">
    <w:name w:val="Overskrift 2 Tegn"/>
    <w:basedOn w:val="Standardskrifttypeiafsnit"/>
    <w:link w:val="Overskrift2"/>
    <w:rsid w:val="00EA2DFA"/>
    <w:rPr>
      <w:rFonts w:ascii="Georgia" w:eastAsiaTheme="minorEastAsia" w:hAnsi="Georgia" w:cs="Arial"/>
      <w:b/>
      <w:bCs/>
      <w:i/>
      <w:iCs/>
      <w:color w:val="0D0D0D" w:themeColor="text1" w:themeTint="F2"/>
      <w:sz w:val="21"/>
      <w:szCs w:val="28"/>
    </w:rPr>
  </w:style>
  <w:style w:type="character" w:customStyle="1" w:styleId="Overskrift3Tegn">
    <w:name w:val="Overskrift 3 Tegn"/>
    <w:basedOn w:val="Standardskrifttypeiafsnit"/>
    <w:link w:val="Overskrift3"/>
    <w:rsid w:val="00EA2DFA"/>
    <w:rPr>
      <w:rFonts w:ascii="Georgia" w:eastAsiaTheme="minorEastAsia" w:hAnsi="Georgia" w:cs="Arial"/>
      <w:bCs/>
      <w:i/>
      <w:color w:val="0D0D0D" w:themeColor="text1" w:themeTint="F2"/>
      <w:sz w:val="21"/>
      <w:szCs w:val="26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EA2DFA"/>
    <w:rPr>
      <w:rFonts w:ascii="Georgia" w:eastAsiaTheme="majorEastAsia" w:hAnsi="Georgia" w:cstheme="majorBidi"/>
      <w:bCs/>
      <w:iCs/>
      <w:color w:val="0D0D0D" w:themeColor="text1" w:themeTint="F2"/>
      <w:sz w:val="21"/>
      <w:szCs w:val="21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EA2DFA"/>
    <w:rPr>
      <w:rFonts w:ascii="Georgia" w:eastAsiaTheme="majorEastAsia" w:hAnsi="Georgia" w:cstheme="majorBidi"/>
      <w:color w:val="00536F" w:themeColor="accent1" w:themeShade="7F"/>
      <w:sz w:val="21"/>
      <w:szCs w:val="21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EA2DFA"/>
    <w:rPr>
      <w:rFonts w:ascii="Georgia" w:eastAsiaTheme="majorEastAsia" w:hAnsi="Georgia" w:cstheme="majorBidi"/>
      <w:i/>
      <w:iCs/>
      <w:color w:val="00536F" w:themeColor="accent1" w:themeShade="7F"/>
      <w:sz w:val="21"/>
      <w:szCs w:val="21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EA2DFA"/>
    <w:rPr>
      <w:rFonts w:ascii="Georgia" w:eastAsiaTheme="majorEastAsia" w:hAnsi="Georgia" w:cstheme="majorBidi"/>
      <w:i/>
      <w:iCs/>
      <w:color w:val="404040" w:themeColor="text1" w:themeTint="BF"/>
      <w:sz w:val="21"/>
      <w:szCs w:val="21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EA2DFA"/>
    <w:rPr>
      <w:rFonts w:ascii="Georgia" w:eastAsiaTheme="majorEastAsia" w:hAnsi="Georgia" w:cstheme="majorBidi"/>
      <w:color w:val="00A9E0"/>
      <w:sz w:val="20"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EA2DFA"/>
    <w:rPr>
      <w:rFonts w:ascii="Georgia" w:eastAsiaTheme="majorEastAsia" w:hAnsi="Georgia" w:cstheme="majorBidi"/>
      <w:i/>
      <w:iCs/>
      <w:color w:val="404040" w:themeColor="text1" w:themeTint="BF"/>
      <w:sz w:val="20"/>
      <w:szCs w:val="20"/>
    </w:rPr>
  </w:style>
  <w:style w:type="paragraph" w:customStyle="1" w:styleId="Rammeindhold">
    <w:name w:val="Rammeindhold"/>
    <w:basedOn w:val="Brdtekst"/>
    <w:uiPriority w:val="2"/>
    <w:rsid w:val="00EA2DFA"/>
    <w:pPr>
      <w:suppressAutoHyphens/>
    </w:pPr>
    <w:rPr>
      <w:rFonts w:eastAsia="Times New Roman"/>
      <w:szCs w:val="24"/>
      <w:lang w:eastAsia="ar-SA"/>
    </w:rPr>
  </w:style>
  <w:style w:type="paragraph" w:styleId="Sidefod">
    <w:name w:val="footer"/>
    <w:basedOn w:val="Normal"/>
    <w:link w:val="SidefodTegn"/>
    <w:rsid w:val="00EA2DFA"/>
    <w:pPr>
      <w:tabs>
        <w:tab w:val="center" w:pos="4819"/>
        <w:tab w:val="right" w:pos="9638"/>
      </w:tabs>
      <w:spacing w:line="190" w:lineRule="atLeast"/>
      <w:ind w:right="-2268"/>
    </w:pPr>
    <w:rPr>
      <w:sz w:val="15"/>
    </w:rPr>
  </w:style>
  <w:style w:type="character" w:customStyle="1" w:styleId="SidefodTegn">
    <w:name w:val="Sidefod Tegn"/>
    <w:basedOn w:val="Standardskrifttypeiafsnit"/>
    <w:link w:val="Sidefod"/>
    <w:rsid w:val="00EA2DFA"/>
    <w:rPr>
      <w:rFonts w:ascii="Georgia" w:eastAsiaTheme="minorEastAsia" w:hAnsi="Georgia" w:cs="Georgia"/>
      <w:color w:val="0D0D0D" w:themeColor="text1" w:themeTint="F2"/>
      <w:sz w:val="15"/>
      <w:szCs w:val="21"/>
    </w:rPr>
  </w:style>
  <w:style w:type="paragraph" w:styleId="Sidehoved">
    <w:name w:val="header"/>
    <w:basedOn w:val="Normal"/>
    <w:link w:val="SidehovedTegn"/>
    <w:rsid w:val="00EA2DFA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rsid w:val="00EA2DFA"/>
    <w:rPr>
      <w:rFonts w:ascii="Georgia" w:eastAsiaTheme="minorEastAsia" w:hAnsi="Georgia" w:cs="Georgia"/>
      <w:color w:val="0D0D0D" w:themeColor="text1" w:themeTint="F2"/>
      <w:sz w:val="21"/>
      <w:szCs w:val="21"/>
    </w:rPr>
  </w:style>
  <w:style w:type="character" w:styleId="Sidetal">
    <w:name w:val="page number"/>
    <w:basedOn w:val="Standardskrifttypeiafsnit"/>
    <w:rsid w:val="00EA2DFA"/>
    <w:rPr>
      <w:rFonts w:ascii="Georgia" w:hAnsi="Georgia"/>
      <w:sz w:val="21"/>
    </w:rPr>
  </w:style>
  <w:style w:type="paragraph" w:customStyle="1" w:styleId="Sluthilsen1">
    <w:name w:val="Sluthilsen1"/>
    <w:basedOn w:val="Normal"/>
    <w:rsid w:val="00EA2DFA"/>
    <w:pPr>
      <w:suppressLineNumbers/>
      <w:suppressAutoHyphens/>
      <w:spacing w:before="680" w:line="100" w:lineRule="atLeast"/>
    </w:pPr>
    <w:rPr>
      <w:rFonts w:eastAsia="Times New Roman"/>
      <w:szCs w:val="24"/>
      <w:lang w:eastAsia="ar-SA"/>
    </w:rPr>
  </w:style>
  <w:style w:type="character" w:styleId="Strk">
    <w:name w:val="Strong"/>
    <w:basedOn w:val="Standardskrifttypeiafsnit"/>
    <w:uiPriority w:val="22"/>
    <w:rsid w:val="00EA2DFA"/>
    <w:rPr>
      <w:b/>
      <w:bCs/>
    </w:rPr>
  </w:style>
  <w:style w:type="paragraph" w:styleId="Strktcitat">
    <w:name w:val="Intense Quote"/>
    <w:basedOn w:val="Normal"/>
    <w:next w:val="Normal"/>
    <w:link w:val="StrktcitatTegn"/>
    <w:uiPriority w:val="30"/>
    <w:rsid w:val="00EA2DFA"/>
    <w:pPr>
      <w:pBdr>
        <w:bottom w:val="single" w:sz="4" w:space="4" w:color="00A9E0"/>
      </w:pBdr>
      <w:spacing w:before="200" w:after="280"/>
      <w:ind w:left="936" w:right="936"/>
    </w:pPr>
    <w:rPr>
      <w:b/>
      <w:bCs/>
      <w:i/>
      <w:iCs/>
      <w:color w:val="00A9E0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EA2DFA"/>
    <w:rPr>
      <w:rFonts w:ascii="Georgia" w:eastAsiaTheme="minorEastAsia" w:hAnsi="Georgia" w:cs="Georgia"/>
      <w:b/>
      <w:bCs/>
      <w:i/>
      <w:iCs/>
      <w:color w:val="00A9E0"/>
      <w:sz w:val="21"/>
      <w:szCs w:val="21"/>
    </w:rPr>
  </w:style>
  <w:style w:type="character" w:styleId="Svagfremhvning">
    <w:name w:val="Subtle Emphasis"/>
    <w:basedOn w:val="Standardskrifttypeiafsnit"/>
    <w:uiPriority w:val="19"/>
    <w:rsid w:val="00EA2DFA"/>
    <w:rPr>
      <w:i/>
      <w:iCs/>
      <w:color w:val="808080" w:themeColor="text1" w:themeTint="7F"/>
    </w:rPr>
  </w:style>
  <w:style w:type="character" w:styleId="Svaghenvisning">
    <w:name w:val="Subtle Reference"/>
    <w:basedOn w:val="Standardskrifttypeiafsnit"/>
    <w:uiPriority w:val="31"/>
    <w:rsid w:val="00EA2DFA"/>
    <w:rPr>
      <w:smallCaps/>
      <w:color w:val="F9BA04" w:themeColor="accent2"/>
      <w:u w:val="single"/>
    </w:rPr>
  </w:style>
  <w:style w:type="table" w:styleId="Tabel-Gitter">
    <w:name w:val="Table Grid"/>
    <w:basedOn w:val="Tabel-Normal"/>
    <w:rsid w:val="00EA2DFA"/>
    <w:pPr>
      <w:spacing w:after="0" w:line="280" w:lineRule="atLeast"/>
      <w:jc w:val="right"/>
    </w:pPr>
    <w:rPr>
      <w:rFonts w:ascii="Georgia" w:eastAsia="Times New Roman" w:hAnsi="Georgia" w:cs="Times New Roman"/>
      <w:color w:val="0D0D0D" w:themeColor="text1" w:themeTint="F2"/>
      <w:sz w:val="19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wordWrap/>
        <w:jc w:val="left"/>
      </w:pPr>
      <w:rPr>
        <w:rFonts w:ascii="Georgia" w:hAnsi="Georgia"/>
      </w:rPr>
    </w:tblStylePr>
    <w:tblStylePr w:type="firstCol">
      <w:pPr>
        <w:wordWrap/>
        <w:jc w:val="left"/>
      </w:pPr>
    </w:tblStylePr>
  </w:style>
  <w:style w:type="table" w:customStyle="1" w:styleId="Tabel-Gitter0TRM">
    <w:name w:val="Tabel - Gitter 0 TRM"/>
    <w:basedOn w:val="Tabel-Normal"/>
    <w:rsid w:val="00EA2DFA"/>
    <w:pPr>
      <w:spacing w:after="0" w:line="240" w:lineRule="auto"/>
      <w:jc w:val="right"/>
    </w:pPr>
    <w:rPr>
      <w:rFonts w:ascii="Georgia" w:eastAsia="Times New Roman" w:hAnsi="Georgia" w:cs="Times New Roman"/>
      <w:color w:val="0D0D0D" w:themeColor="text1" w:themeTint="F2"/>
      <w:sz w:val="19"/>
      <w:szCs w:val="17"/>
      <w:lang w:eastAsia="da-DK"/>
    </w:rPr>
    <w:tblPr>
      <w:tblInd w:w="57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D2EAF8"/>
    </w:tcPr>
    <w:tblStylePr w:type="firstRow">
      <w:pPr>
        <w:wordWrap/>
        <w:ind w:leftChars="0" w:left="0" w:rightChars="0" w:right="0"/>
        <w:jc w:val="center"/>
      </w:pPr>
      <w:rPr>
        <w:rFonts w:ascii="Georgia" w:hAnsi="Georgia"/>
        <w:b/>
        <w:i w:val="0"/>
        <w:sz w:val="19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  <w:tl2br w:val="nil"/>
          <w:tr2bl w:val="nil"/>
        </w:tcBorders>
        <w:shd w:val="clear" w:color="auto" w:fill="8DCBEC"/>
      </w:tcPr>
    </w:tblStylePr>
    <w:tblStylePr w:type="lastRow">
      <w:rPr>
        <w:rFonts w:ascii="Georgia" w:hAnsi="Georgia"/>
        <w:b w:val="0"/>
        <w:sz w:val="19"/>
      </w:rPr>
    </w:tblStylePr>
    <w:tblStylePr w:type="firstCol">
      <w:pPr>
        <w:jc w:val="left"/>
      </w:pPr>
      <w:rPr>
        <w:rFonts w:ascii="Georgia" w:hAnsi="Georgia"/>
        <w:sz w:val="19"/>
      </w:rPr>
    </w:tblStylePr>
  </w:style>
  <w:style w:type="paragraph" w:customStyle="1" w:styleId="Tabel-Tekstformatering">
    <w:name w:val="Tabel - Tekstformatering"/>
    <w:basedOn w:val="Normal"/>
    <w:semiHidden/>
    <w:qFormat/>
    <w:rsid w:val="00EA2DFA"/>
    <w:pPr>
      <w:spacing w:line="240" w:lineRule="auto"/>
    </w:pPr>
    <w:rPr>
      <w:sz w:val="19"/>
      <w:szCs w:val="17"/>
    </w:rPr>
  </w:style>
  <w:style w:type="paragraph" w:customStyle="1" w:styleId="Template-Adresse">
    <w:name w:val="Template - Adresse"/>
    <w:basedOn w:val="Normal"/>
    <w:semiHidden/>
    <w:rsid w:val="00EA2DFA"/>
    <w:pPr>
      <w:spacing w:line="190" w:lineRule="atLeast"/>
    </w:pPr>
    <w:rPr>
      <w:noProof/>
      <w:sz w:val="15"/>
    </w:rPr>
  </w:style>
  <w:style w:type="paragraph" w:customStyle="1" w:styleId="Template-Notat">
    <w:name w:val="Template - Notat"/>
    <w:basedOn w:val="Normal"/>
    <w:link w:val="Template-NotatChar"/>
    <w:uiPriority w:val="9"/>
    <w:semiHidden/>
    <w:rsid w:val="00EA2DFA"/>
    <w:pPr>
      <w:spacing w:before="40" w:line="400" w:lineRule="atLeast"/>
    </w:pPr>
    <w:rPr>
      <w:caps/>
      <w:color w:val="auto"/>
      <w:sz w:val="24"/>
    </w:rPr>
  </w:style>
  <w:style w:type="character" w:customStyle="1" w:styleId="Template-NotatChar">
    <w:name w:val="Template - Notat Char"/>
    <w:basedOn w:val="Standardskrifttypeiafsnit"/>
    <w:link w:val="Template-Notat"/>
    <w:uiPriority w:val="9"/>
    <w:semiHidden/>
    <w:rsid w:val="00EA2DFA"/>
    <w:rPr>
      <w:rFonts w:ascii="Georgia" w:eastAsiaTheme="minorEastAsia" w:hAnsi="Georgia" w:cs="Georgia"/>
      <w:caps/>
      <w:sz w:val="24"/>
      <w:szCs w:val="21"/>
    </w:rPr>
  </w:style>
  <w:style w:type="paragraph" w:styleId="Titel">
    <w:name w:val="Title"/>
    <w:basedOn w:val="Normal"/>
    <w:next w:val="Normal"/>
    <w:link w:val="TitelTegn"/>
    <w:uiPriority w:val="10"/>
    <w:rsid w:val="00EA2DFA"/>
    <w:pPr>
      <w:pBdr>
        <w:bottom w:val="single" w:sz="8" w:space="4" w:color="00A9E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6EBBE8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EA2DFA"/>
    <w:rPr>
      <w:rFonts w:asciiTheme="majorHAnsi" w:eastAsiaTheme="majorEastAsia" w:hAnsiTheme="majorHAnsi" w:cstheme="majorBidi"/>
      <w:color w:val="6EBBE8" w:themeColor="text2" w:themeShade="BF"/>
      <w:spacing w:val="5"/>
      <w:kern w:val="28"/>
      <w:sz w:val="52"/>
      <w:szCs w:val="52"/>
    </w:rPr>
  </w:style>
  <w:style w:type="paragraph" w:styleId="Undertitel">
    <w:name w:val="Subtitle"/>
    <w:basedOn w:val="Normal"/>
    <w:next w:val="Normal"/>
    <w:link w:val="UndertitelTegn"/>
    <w:uiPriority w:val="11"/>
    <w:rsid w:val="00EA2DFA"/>
    <w:pPr>
      <w:numPr>
        <w:ilvl w:val="1"/>
      </w:numPr>
    </w:pPr>
    <w:rPr>
      <w:rFonts w:asciiTheme="majorHAnsi" w:eastAsiaTheme="majorEastAsia" w:hAnsiTheme="majorHAnsi" w:cstheme="majorBidi"/>
      <w:i/>
      <w:iCs/>
      <w:color w:val="00A9E0" w:themeColor="accent1"/>
      <w:spacing w:val="15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EA2DFA"/>
    <w:rPr>
      <w:rFonts w:asciiTheme="majorHAnsi" w:eastAsiaTheme="majorEastAsia" w:hAnsiTheme="majorHAnsi" w:cstheme="majorBidi"/>
      <w:i/>
      <w:iCs/>
      <w:color w:val="00A9E0" w:themeColor="accent1"/>
      <w:spacing w:val="15"/>
      <w:sz w:val="24"/>
      <w:szCs w:val="24"/>
    </w:rPr>
  </w:style>
  <w:style w:type="paragraph" w:customStyle="1" w:styleId="FORTROLIGT">
    <w:name w:val="FORTROLIGT"/>
    <w:basedOn w:val="Normal"/>
    <w:rsid w:val="004A049C"/>
    <w:rPr>
      <w:caps/>
      <w:color w:val="FF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48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&#248;ringsportalen.d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mbo@trm.d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rm@trm.dk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BO\AppData\Local\cBrain\F2\.tmp\48af5aeadbce41ecad57f32d7f591034.dotx" TargetMode="External"/></Relationships>
</file>

<file path=word/theme/theme1.xml><?xml version="1.0" encoding="utf-8"?>
<a:theme xmlns:a="http://schemas.openxmlformats.org/drawingml/2006/main" name="Kontortema">
  <a:themeElements>
    <a:clrScheme name="Transportministeriet">
      <a:dk1>
        <a:sysClr val="windowText" lastClr="000000"/>
      </a:dk1>
      <a:lt1>
        <a:sysClr val="window" lastClr="FFFFFF"/>
      </a:lt1>
      <a:dk2>
        <a:srgbClr val="D2EAF8"/>
      </a:dk2>
      <a:lt2>
        <a:srgbClr val="FBFEFF"/>
      </a:lt2>
      <a:accent1>
        <a:srgbClr val="00A9E0"/>
      </a:accent1>
      <a:accent2>
        <a:srgbClr val="F9BA04"/>
      </a:accent2>
      <a:accent3>
        <a:srgbClr val="ADAFAF"/>
      </a:accent3>
      <a:accent4>
        <a:srgbClr val="DFDF00"/>
      </a:accent4>
      <a:accent5>
        <a:srgbClr val="C6BDD2"/>
      </a:accent5>
      <a:accent6>
        <a:srgbClr val="5BC6E8"/>
      </a:accent6>
      <a:hlink>
        <a:srgbClr val="548DD4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E20062-B004-4773-8A5F-C7D8CEE28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48af5aeadbce41ecad57f32d7f591034.dotx</Template>
  <TotalTime>8</TotalTime>
  <Pages>1</Pages>
  <Words>208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TRM</Company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TRM Malene Bønding Oelrich</dc:creator>
  <cp:lastModifiedBy>TRM Malene Bønding Oelrich</cp:lastModifiedBy>
  <cp:revision>6</cp:revision>
  <dcterms:created xsi:type="dcterms:W3CDTF">2020-03-24T07:44:00Z</dcterms:created>
  <dcterms:modified xsi:type="dcterms:W3CDTF">2020-03-24T08:06:00Z</dcterms:modified>
</cp:coreProperties>
</file>