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D25024" w:rsidRPr="00542AD2" w14:paraId="3A6C025D" w14:textId="77777777" w:rsidTr="006208EF">
        <w:trPr>
          <w:cantSplit/>
          <w:trHeight w:val="1463"/>
        </w:trPr>
        <w:tc>
          <w:tcPr>
            <w:tcW w:w="7258" w:type="dxa"/>
          </w:tcPr>
          <w:p w14:paraId="187ACF36" w14:textId="60968BA5" w:rsidR="00D25024" w:rsidRPr="00542AD2" w:rsidRDefault="007B376E" w:rsidP="00ED7195">
            <w:pPr>
              <w:pStyle w:val="Brdtekst"/>
              <w:spacing w:before="240" w:line="276" w:lineRule="auto"/>
              <w:jc w:val="both"/>
            </w:pPr>
            <w:r w:rsidRPr="00542AD2">
              <w:t>Til adressaterne på høringslisten</w:t>
            </w:r>
          </w:p>
        </w:tc>
      </w:tr>
    </w:tbl>
    <w:p w14:paraId="3DCB0DC7" w14:textId="38DBEB88" w:rsidR="00595F7B" w:rsidRPr="00542AD2" w:rsidRDefault="00662011" w:rsidP="00595F7B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/>
          <w:bCs/>
          <w:szCs w:val="24"/>
        </w:rPr>
      </w:pPr>
      <w:bookmarkStart w:id="0" w:name="PCAoverskrift"/>
      <w:bookmarkEnd w:id="0"/>
      <w:r w:rsidRPr="00542AD2">
        <w:rPr>
          <w:b/>
          <w:bCs/>
          <w:szCs w:val="24"/>
        </w:rPr>
        <w:t>Høring over udkast til bekendtgørelse om henlæggelse af visse beføjelser i lov om supplerende bestemmelser til forordning om indførelse af en kulstofgrænsetilpasningsmekanisme (CBAM) til Erhvervsstyrelsen</w:t>
      </w:r>
    </w:p>
    <w:p w14:paraId="34173750" w14:textId="2CC4ED94" w:rsidR="00ED4F1A" w:rsidRPr="00542AD2" w:rsidRDefault="0078652F" w:rsidP="00ED7195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/>
          <w:szCs w:val="24"/>
        </w:rPr>
      </w:pPr>
      <w:r w:rsidRPr="00542AD2">
        <w:rPr>
          <w:b/>
          <w:bCs/>
          <w:szCs w:val="24"/>
        </w:rPr>
        <w:t xml:space="preserve"> </w:t>
      </w:r>
      <w:r w:rsidR="006D039D" w:rsidRPr="00542AD2"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BDF5FB" w14:textId="62FE7DEC" w:rsidR="00C4404D" w:rsidRPr="00542AD2" w:rsidRDefault="00ED4F1A" w:rsidP="009B1AB0">
      <w:pPr>
        <w:tabs>
          <w:tab w:val="left" w:pos="9752"/>
          <w:tab w:val="left" w:pos="9781"/>
        </w:tabs>
        <w:spacing w:line="276" w:lineRule="auto"/>
        <w:ind w:right="-28"/>
        <w:jc w:val="both"/>
      </w:pPr>
      <w:r w:rsidRPr="00542AD2">
        <w:t xml:space="preserve">Erhvervsstyrelsen sender hermed udkast til </w:t>
      </w:r>
      <w:r w:rsidR="009B1AB0" w:rsidRPr="00542AD2">
        <w:t xml:space="preserve">bekendtgørelse om henlæggelse af visse beføjelser i lov om supplerende bestemmelser til forordning om indførelse af en kulstofgrænsetilpasningsmekanisme til Erhvervsstyrelsen </w:t>
      </w:r>
      <w:r w:rsidRPr="00542AD2">
        <w:t>i</w:t>
      </w:r>
      <w:r w:rsidR="009B1AB0" w:rsidRPr="00542AD2">
        <w:t xml:space="preserve"> h</w:t>
      </w:r>
      <w:r w:rsidRPr="00542AD2">
        <w:rPr>
          <w:bCs/>
          <w:szCs w:val="24"/>
        </w:rPr>
        <w:t>øring</w:t>
      </w:r>
      <w:r w:rsidR="009B1AB0" w:rsidRPr="00542AD2">
        <w:rPr>
          <w:bCs/>
          <w:szCs w:val="24"/>
        </w:rPr>
        <w:t>.</w:t>
      </w:r>
    </w:p>
    <w:p w14:paraId="1761BC49" w14:textId="77777777" w:rsidR="00933591" w:rsidRPr="00542AD2" w:rsidRDefault="00933591" w:rsidP="00933591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Cs/>
          <w:szCs w:val="24"/>
        </w:rPr>
      </w:pPr>
    </w:p>
    <w:p w14:paraId="6A9708FC" w14:textId="43EF1933" w:rsidR="0076084B" w:rsidRPr="00542AD2" w:rsidRDefault="0076084B" w:rsidP="004F5313">
      <w:pPr>
        <w:tabs>
          <w:tab w:val="left" w:pos="9752"/>
          <w:tab w:val="left" w:pos="9781"/>
        </w:tabs>
        <w:spacing w:line="276" w:lineRule="auto"/>
        <w:ind w:right="-28"/>
        <w:jc w:val="both"/>
        <w:rPr>
          <w:b/>
          <w:bCs/>
          <w:szCs w:val="24"/>
        </w:rPr>
      </w:pPr>
      <w:r w:rsidRPr="00542AD2">
        <w:rPr>
          <w:b/>
          <w:bCs/>
          <w:szCs w:val="24"/>
        </w:rPr>
        <w:t xml:space="preserve">Baggrund og indhold </w:t>
      </w:r>
    </w:p>
    <w:p w14:paraId="66C0B67D" w14:textId="77777777" w:rsidR="00D54C12" w:rsidRPr="00542AD2" w:rsidRDefault="00D54C12" w:rsidP="00D54C12">
      <w:pPr>
        <w:spacing w:line="276" w:lineRule="auto"/>
        <w:jc w:val="both"/>
      </w:pPr>
      <w:r w:rsidRPr="00542AD2">
        <w:t>Bekendtgørelsen fastlægger de nærmere rammer for, hvilke beføjelser erhvervsministeren delegerer til Erhvervsstyrelsen i medfør af lov om supplerende bestemmelser til forordningen om indførelse af en kulstofgrænsetilpasningsmekanisme (CBAM).</w:t>
      </w:r>
    </w:p>
    <w:p w14:paraId="0A25D1E6" w14:textId="77777777" w:rsidR="00D54C12" w:rsidRPr="00542AD2" w:rsidRDefault="00D54C12" w:rsidP="00D54C12">
      <w:pPr>
        <w:spacing w:line="276" w:lineRule="auto"/>
        <w:jc w:val="both"/>
      </w:pPr>
    </w:p>
    <w:p w14:paraId="3B1DA135" w14:textId="115327D8" w:rsidR="007C3123" w:rsidRPr="00542AD2" w:rsidRDefault="00D54C12" w:rsidP="00D54C12">
      <w:pPr>
        <w:spacing w:line="276" w:lineRule="auto"/>
        <w:jc w:val="both"/>
      </w:pPr>
      <w:r w:rsidRPr="00542AD2">
        <w:t>Formålet med bekendtgørelsen er at sikre et klart og tidssvarende hjemmelsgrundlag for Erhvervsstyrelsens varetagelse af myndighedsopgaver i henhold til CBAM-reglerne.</w:t>
      </w:r>
      <w:r w:rsidR="000A4C9C" w:rsidRPr="00542AD2">
        <w:t xml:space="preserve"> </w:t>
      </w:r>
      <w:r w:rsidR="00A670F5" w:rsidRPr="00542AD2">
        <w:t>Bekendtgørelsen delegerer alle ministerens opgaver med CBAM til Erhvervsstyrelsen.</w:t>
      </w:r>
    </w:p>
    <w:p w14:paraId="7E036076" w14:textId="77777777" w:rsidR="003C3BE6" w:rsidRPr="00542AD2" w:rsidRDefault="003C3BE6" w:rsidP="00ED7195">
      <w:pPr>
        <w:adjustRightInd w:val="0"/>
        <w:spacing w:line="276" w:lineRule="auto"/>
        <w:jc w:val="both"/>
        <w:rPr>
          <w:b/>
          <w:bCs/>
          <w:color w:val="000000"/>
          <w:szCs w:val="24"/>
        </w:rPr>
      </w:pPr>
    </w:p>
    <w:p w14:paraId="56A31171" w14:textId="32303238" w:rsidR="006208EF" w:rsidRPr="00542AD2" w:rsidRDefault="006208EF" w:rsidP="00ED7195">
      <w:pPr>
        <w:adjustRightInd w:val="0"/>
        <w:spacing w:line="276" w:lineRule="auto"/>
        <w:jc w:val="both"/>
        <w:rPr>
          <w:b/>
          <w:bCs/>
          <w:color w:val="000000"/>
          <w:szCs w:val="24"/>
        </w:rPr>
      </w:pPr>
      <w:r w:rsidRPr="00542AD2">
        <w:rPr>
          <w:b/>
          <w:bCs/>
          <w:color w:val="000000"/>
          <w:szCs w:val="24"/>
        </w:rPr>
        <w:t xml:space="preserve">Ikrafttræden </w:t>
      </w:r>
    </w:p>
    <w:p w14:paraId="38CC0BC7" w14:textId="39AE27C7" w:rsidR="001E0C74" w:rsidRPr="00542AD2" w:rsidRDefault="009C5388" w:rsidP="00ED7195">
      <w:pPr>
        <w:adjustRightInd w:val="0"/>
        <w:spacing w:line="276" w:lineRule="auto"/>
        <w:jc w:val="both"/>
        <w:rPr>
          <w:color w:val="000000"/>
          <w:szCs w:val="24"/>
        </w:rPr>
      </w:pPr>
      <w:r w:rsidRPr="00542AD2">
        <w:t>Bekendtgørelserne forventes</w:t>
      </w:r>
      <w:r w:rsidR="006208EF" w:rsidRPr="00542AD2">
        <w:rPr>
          <w:color w:val="000000"/>
          <w:szCs w:val="24"/>
        </w:rPr>
        <w:t xml:space="preserve"> at træde i kraft </w:t>
      </w:r>
      <w:r w:rsidR="006208EF" w:rsidRPr="00503BA9">
        <w:rPr>
          <w:color w:val="000000"/>
          <w:szCs w:val="24"/>
        </w:rPr>
        <w:t xml:space="preserve">den </w:t>
      </w:r>
      <w:r w:rsidR="00503BA9" w:rsidRPr="00503BA9">
        <w:rPr>
          <w:color w:val="000000"/>
          <w:szCs w:val="24"/>
        </w:rPr>
        <w:t>20</w:t>
      </w:r>
      <w:r w:rsidR="00921A6B" w:rsidRPr="00503BA9">
        <w:rPr>
          <w:color w:val="000000"/>
          <w:szCs w:val="24"/>
        </w:rPr>
        <w:t xml:space="preserve">. </w:t>
      </w:r>
      <w:r w:rsidR="00FA251C" w:rsidRPr="00503BA9">
        <w:rPr>
          <w:color w:val="000000"/>
          <w:szCs w:val="24"/>
        </w:rPr>
        <w:t>februar</w:t>
      </w:r>
      <w:r w:rsidR="00921A6B" w:rsidRPr="00503BA9">
        <w:rPr>
          <w:color w:val="000000"/>
          <w:szCs w:val="24"/>
        </w:rPr>
        <w:t xml:space="preserve"> 2026</w:t>
      </w:r>
      <w:r w:rsidR="00921A6B" w:rsidRPr="00542AD2">
        <w:rPr>
          <w:color w:val="000000"/>
          <w:szCs w:val="24"/>
        </w:rPr>
        <w:t>.</w:t>
      </w:r>
    </w:p>
    <w:p w14:paraId="7837C9A7" w14:textId="77777777" w:rsidR="006208EF" w:rsidRPr="00542AD2" w:rsidRDefault="006208EF" w:rsidP="00ED7195">
      <w:pPr>
        <w:adjustRightInd w:val="0"/>
        <w:spacing w:line="276" w:lineRule="auto"/>
        <w:jc w:val="both"/>
        <w:rPr>
          <w:color w:val="000000"/>
          <w:szCs w:val="24"/>
        </w:rPr>
      </w:pPr>
    </w:p>
    <w:p w14:paraId="05320720" w14:textId="4D6D6346" w:rsidR="00CD42CB" w:rsidRPr="00542AD2" w:rsidRDefault="006208EF" w:rsidP="00ED7195">
      <w:pPr>
        <w:adjustRightInd w:val="0"/>
        <w:spacing w:line="276" w:lineRule="auto"/>
        <w:jc w:val="both"/>
        <w:rPr>
          <w:b/>
          <w:bCs/>
          <w:szCs w:val="24"/>
        </w:rPr>
      </w:pPr>
      <w:r w:rsidRPr="00542AD2">
        <w:rPr>
          <w:b/>
          <w:bCs/>
          <w:szCs w:val="24"/>
        </w:rPr>
        <w:t xml:space="preserve">Økonomiske og administrative konsekvenser af </w:t>
      </w:r>
      <w:r w:rsidR="006F0FD7" w:rsidRPr="00542AD2">
        <w:rPr>
          <w:b/>
          <w:bCs/>
        </w:rPr>
        <w:t>bekendtgørelserne</w:t>
      </w:r>
      <w:r w:rsidR="004A669F" w:rsidRPr="00542AD2">
        <w:rPr>
          <w:b/>
          <w:bCs/>
        </w:rPr>
        <w:t xml:space="preserve"> </w:t>
      </w:r>
    </w:p>
    <w:p w14:paraId="0B350AF2" w14:textId="70A0677A" w:rsidR="0000059A" w:rsidRPr="00542AD2" w:rsidRDefault="002C687E" w:rsidP="00ED7195">
      <w:pPr>
        <w:adjustRightInd w:val="0"/>
        <w:spacing w:line="276" w:lineRule="auto"/>
        <w:jc w:val="both"/>
        <w:rPr>
          <w:color w:val="000000"/>
          <w:szCs w:val="24"/>
        </w:rPr>
      </w:pPr>
      <w:r w:rsidRPr="00542AD2">
        <w:rPr>
          <w:color w:val="000000"/>
          <w:szCs w:val="24"/>
        </w:rPr>
        <w:t xml:space="preserve">Bekendtgørelsen vil ikke medføre økonomiske eller administrative konsekvenser. </w:t>
      </w:r>
    </w:p>
    <w:p w14:paraId="4A69AD30" w14:textId="77777777" w:rsidR="002C687E" w:rsidRPr="00542AD2" w:rsidRDefault="002C687E" w:rsidP="00ED7195">
      <w:pPr>
        <w:adjustRightInd w:val="0"/>
        <w:spacing w:line="276" w:lineRule="auto"/>
        <w:jc w:val="both"/>
        <w:rPr>
          <w:color w:val="000000"/>
          <w:szCs w:val="24"/>
        </w:rPr>
      </w:pPr>
    </w:p>
    <w:p w14:paraId="52B60D32" w14:textId="77777777" w:rsidR="006208EF" w:rsidRPr="00542AD2" w:rsidRDefault="006208EF" w:rsidP="00ED7195">
      <w:pPr>
        <w:adjustRightInd w:val="0"/>
        <w:spacing w:line="276" w:lineRule="auto"/>
        <w:jc w:val="both"/>
        <w:rPr>
          <w:b/>
          <w:bCs/>
          <w:color w:val="000000"/>
          <w:szCs w:val="24"/>
        </w:rPr>
      </w:pPr>
      <w:r w:rsidRPr="00542AD2">
        <w:rPr>
          <w:b/>
          <w:bCs/>
          <w:color w:val="000000"/>
          <w:szCs w:val="24"/>
        </w:rPr>
        <w:t>Frist for bemærkninger</w:t>
      </w:r>
    </w:p>
    <w:p w14:paraId="32436A7D" w14:textId="6FCAECBF" w:rsidR="001B0E68" w:rsidRPr="00542AD2" w:rsidRDefault="006208EF" w:rsidP="00ED7195">
      <w:pPr>
        <w:adjustRightInd w:val="0"/>
        <w:spacing w:line="276" w:lineRule="auto"/>
        <w:jc w:val="both"/>
        <w:rPr>
          <w:color w:val="000000"/>
          <w:szCs w:val="24"/>
        </w:rPr>
      </w:pPr>
      <w:r w:rsidRPr="00542AD2">
        <w:rPr>
          <w:color w:val="000000"/>
          <w:szCs w:val="24"/>
        </w:rPr>
        <w:t xml:space="preserve">Erhvervsstyrelsen skal bede om eventuelle bemærkninger senest </w:t>
      </w:r>
      <w:r w:rsidR="00503BA9">
        <w:rPr>
          <w:b/>
          <w:bCs/>
          <w:color w:val="000000"/>
          <w:szCs w:val="24"/>
        </w:rPr>
        <w:t>fre</w:t>
      </w:r>
      <w:r w:rsidR="00F82663" w:rsidRPr="00542AD2">
        <w:rPr>
          <w:b/>
          <w:bCs/>
          <w:color w:val="000000"/>
          <w:szCs w:val="24"/>
        </w:rPr>
        <w:t xml:space="preserve">dag den </w:t>
      </w:r>
      <w:r w:rsidR="00503BA9">
        <w:rPr>
          <w:b/>
          <w:bCs/>
          <w:color w:val="000000"/>
          <w:szCs w:val="24"/>
        </w:rPr>
        <w:t>13</w:t>
      </w:r>
      <w:r w:rsidRPr="00542AD2">
        <w:rPr>
          <w:b/>
          <w:bCs/>
          <w:color w:val="000000"/>
          <w:szCs w:val="24"/>
        </w:rPr>
        <w:t xml:space="preserve">. </w:t>
      </w:r>
      <w:r w:rsidR="00805FE8" w:rsidRPr="00542AD2">
        <w:rPr>
          <w:b/>
          <w:bCs/>
          <w:color w:val="000000"/>
          <w:szCs w:val="24"/>
        </w:rPr>
        <w:t>februar</w:t>
      </w:r>
      <w:r w:rsidRPr="00542AD2">
        <w:rPr>
          <w:b/>
          <w:bCs/>
          <w:color w:val="000000"/>
          <w:szCs w:val="24"/>
        </w:rPr>
        <w:t xml:space="preserve"> 202</w:t>
      </w:r>
      <w:r w:rsidR="00805FE8" w:rsidRPr="00542AD2">
        <w:rPr>
          <w:b/>
          <w:bCs/>
          <w:color w:val="000000"/>
          <w:szCs w:val="24"/>
        </w:rPr>
        <w:t>6</w:t>
      </w:r>
      <w:r w:rsidRPr="00542AD2">
        <w:rPr>
          <w:color w:val="000000"/>
          <w:szCs w:val="24"/>
        </w:rPr>
        <w:t>. Styrelsen har ikke mulighed for at tage højde for bemærkninger, der modtages efter denne dato.</w:t>
      </w:r>
      <w:r w:rsidR="00B210EB" w:rsidRPr="00542AD2">
        <w:rPr>
          <w:szCs w:val="24"/>
        </w:rPr>
        <w:t xml:space="preserve"> </w:t>
      </w:r>
      <w:r w:rsidRPr="00542AD2">
        <w:rPr>
          <w:color w:val="000000"/>
          <w:szCs w:val="24"/>
        </w:rPr>
        <w:t xml:space="preserve">Det fremgår af høringslisten, hvilke organisationer m.v., </w:t>
      </w:r>
      <w:r w:rsidR="0036750F" w:rsidRPr="00542AD2">
        <w:rPr>
          <w:color w:val="000000"/>
          <w:szCs w:val="24"/>
        </w:rPr>
        <w:t>bekendtgørelsen</w:t>
      </w:r>
      <w:r w:rsidRPr="00542AD2">
        <w:rPr>
          <w:color w:val="000000"/>
          <w:szCs w:val="24"/>
        </w:rPr>
        <w:t xml:space="preserve"> er sendt i høring hos.</w:t>
      </w:r>
    </w:p>
    <w:p w14:paraId="3FFB3526" w14:textId="77777777" w:rsidR="00AE450F" w:rsidRPr="00542AD2" w:rsidRDefault="00AE450F" w:rsidP="00ED7195">
      <w:pPr>
        <w:adjustRightInd w:val="0"/>
        <w:spacing w:line="276" w:lineRule="auto"/>
        <w:jc w:val="both"/>
        <w:rPr>
          <w:szCs w:val="24"/>
        </w:rPr>
      </w:pPr>
    </w:p>
    <w:p w14:paraId="39A6F7C4" w14:textId="088FB669" w:rsidR="006208EF" w:rsidRPr="00542AD2" w:rsidRDefault="000644C6" w:rsidP="00E54CF4">
      <w:pPr>
        <w:spacing w:line="240" w:lineRule="auto"/>
        <w:jc w:val="both"/>
        <w:rPr>
          <w:szCs w:val="22"/>
        </w:rPr>
      </w:pPr>
      <w:r w:rsidRPr="00542AD2">
        <w:rPr>
          <w:szCs w:val="24"/>
        </w:rPr>
        <w:t>Bemærkninger og hørings</w:t>
      </w:r>
      <w:r w:rsidR="00EA2AFD" w:rsidRPr="00542AD2">
        <w:rPr>
          <w:szCs w:val="24"/>
        </w:rPr>
        <w:t>svar</w:t>
      </w:r>
      <w:r w:rsidRPr="00542AD2">
        <w:rPr>
          <w:szCs w:val="24"/>
        </w:rPr>
        <w:t xml:space="preserve"> bedes sendt </w:t>
      </w:r>
      <w:r w:rsidR="006208EF" w:rsidRPr="00542AD2">
        <w:rPr>
          <w:szCs w:val="24"/>
        </w:rPr>
        <w:t xml:space="preserve">til </w:t>
      </w:r>
      <w:r w:rsidR="004012D6" w:rsidRPr="00542AD2">
        <w:rPr>
          <w:szCs w:val="24"/>
        </w:rPr>
        <w:t>Simranjot Kaur og</w:t>
      </w:r>
      <w:r w:rsidR="00832CF7" w:rsidRPr="00542AD2">
        <w:rPr>
          <w:szCs w:val="24"/>
        </w:rPr>
        <w:t xml:space="preserve"> </w:t>
      </w:r>
      <w:r w:rsidR="00E54CF4" w:rsidRPr="00542AD2">
        <w:rPr>
          <w:szCs w:val="22"/>
        </w:rPr>
        <w:t>Thomas Wilhelm Fonfara</w:t>
      </w:r>
      <w:r w:rsidR="00554012" w:rsidRPr="00542AD2">
        <w:rPr>
          <w:szCs w:val="24"/>
        </w:rPr>
        <w:t xml:space="preserve"> </w:t>
      </w:r>
      <w:r w:rsidR="006208EF" w:rsidRPr="00542AD2">
        <w:rPr>
          <w:szCs w:val="24"/>
        </w:rPr>
        <w:t>med henvisning til j. nr.</w:t>
      </w:r>
      <w:r w:rsidR="00CA2EC0" w:rsidRPr="00542AD2">
        <w:rPr>
          <w:szCs w:val="24"/>
        </w:rPr>
        <w:t xml:space="preserve"> </w:t>
      </w:r>
      <w:r w:rsidR="008846B8" w:rsidRPr="00542AD2">
        <w:rPr>
          <w:szCs w:val="24"/>
        </w:rPr>
        <w:t xml:space="preserve">2026-332. </w:t>
      </w:r>
    </w:p>
    <w:p w14:paraId="54DC0674" w14:textId="77777777" w:rsidR="00AE450F" w:rsidRPr="00542AD2" w:rsidRDefault="00AE450F" w:rsidP="00ED7195">
      <w:pPr>
        <w:tabs>
          <w:tab w:val="left" w:pos="9752"/>
          <w:tab w:val="left" w:pos="9781"/>
        </w:tabs>
        <w:spacing w:line="276" w:lineRule="auto"/>
        <w:ind w:right="-29"/>
        <w:jc w:val="both"/>
        <w:rPr>
          <w:szCs w:val="24"/>
        </w:rPr>
      </w:pPr>
    </w:p>
    <w:p w14:paraId="2147E379" w14:textId="1B20D019" w:rsidR="004C42E4" w:rsidRPr="00542AD2" w:rsidRDefault="006208EF" w:rsidP="00ED7195">
      <w:pPr>
        <w:tabs>
          <w:tab w:val="left" w:pos="9752"/>
          <w:tab w:val="left" w:pos="9781"/>
        </w:tabs>
        <w:spacing w:line="276" w:lineRule="auto"/>
        <w:ind w:right="-29"/>
        <w:jc w:val="both"/>
        <w:rPr>
          <w:szCs w:val="24"/>
        </w:rPr>
      </w:pPr>
      <w:r w:rsidRPr="00542AD2">
        <w:rPr>
          <w:szCs w:val="24"/>
        </w:rPr>
        <w:t>Med venlig hilsen</w:t>
      </w:r>
    </w:p>
    <w:tbl>
      <w:tblPr>
        <w:tblStyle w:val="Tabel-Gitter"/>
        <w:tblW w:w="0" w:type="auto"/>
        <w:tblInd w:w="-142" w:type="dxa"/>
        <w:tblLook w:val="04A0" w:firstRow="1" w:lastRow="0" w:firstColumn="1" w:lastColumn="0" w:noHBand="0" w:noVBand="1"/>
      </w:tblPr>
      <w:tblGrid>
        <w:gridCol w:w="3281"/>
        <w:gridCol w:w="3535"/>
      </w:tblGrid>
      <w:tr w:rsidR="006404EE" w:rsidRPr="00503BA9" w14:paraId="75C96F3E" w14:textId="77777777" w:rsidTr="00AE450F"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ADE08" w14:textId="6707CDF4" w:rsidR="006404EE" w:rsidRPr="00542AD2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542AD2">
              <w:rPr>
                <w:szCs w:val="22"/>
              </w:rPr>
              <w:t xml:space="preserve">Simranjot Kaur </w:t>
            </w:r>
          </w:p>
          <w:p w14:paraId="20B4AF3A" w14:textId="77777777" w:rsidR="006404EE" w:rsidRPr="00542AD2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542AD2">
              <w:rPr>
                <w:szCs w:val="22"/>
              </w:rPr>
              <w:t xml:space="preserve">Fuldmægtig </w:t>
            </w:r>
          </w:p>
          <w:p w14:paraId="4EB30123" w14:textId="6C16BB42" w:rsidR="006404EE" w:rsidRPr="00542AD2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542AD2">
              <w:rPr>
                <w:szCs w:val="22"/>
              </w:rPr>
              <w:t>Tlf. direkte</w:t>
            </w:r>
            <w:r w:rsidR="00ED7195" w:rsidRPr="00542AD2">
              <w:rPr>
                <w:szCs w:val="22"/>
              </w:rPr>
              <w:t>:</w:t>
            </w:r>
            <w:r w:rsidRPr="00542AD2">
              <w:rPr>
                <w:szCs w:val="22"/>
              </w:rPr>
              <w:t xml:space="preserve"> 3529 1956</w:t>
            </w:r>
          </w:p>
          <w:p w14:paraId="443F76FA" w14:textId="77777777" w:rsidR="006404EE" w:rsidRPr="00542AD2" w:rsidRDefault="006404EE" w:rsidP="00ED7195">
            <w:pPr>
              <w:spacing w:line="240" w:lineRule="auto"/>
              <w:jc w:val="both"/>
              <w:rPr>
                <w:szCs w:val="22"/>
              </w:rPr>
            </w:pPr>
            <w:r w:rsidRPr="00542AD2">
              <w:rPr>
                <w:szCs w:val="22"/>
              </w:rPr>
              <w:t xml:space="preserve">E-mail: </w:t>
            </w:r>
            <w:hyperlink r:id="rId8" w:history="1">
              <w:r w:rsidRPr="00542AD2">
                <w:rPr>
                  <w:rStyle w:val="Hyperlink"/>
                  <w:szCs w:val="22"/>
                </w:rPr>
                <w:t>Simkau@erst.dk</w:t>
              </w:r>
            </w:hyperlink>
            <w:r w:rsidRPr="00542AD2">
              <w:rPr>
                <w:szCs w:val="22"/>
              </w:rPr>
              <w:t xml:space="preserve"> </w:t>
            </w:r>
          </w:p>
          <w:p w14:paraId="76B1AF34" w14:textId="77777777" w:rsidR="006404EE" w:rsidRPr="00542AD2" w:rsidRDefault="006404EE" w:rsidP="00ED7195">
            <w:pPr>
              <w:spacing w:line="240" w:lineRule="auto"/>
              <w:jc w:val="both"/>
              <w:rPr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6BECF" w14:textId="6E29BD79" w:rsidR="006404EE" w:rsidRPr="00542AD2" w:rsidRDefault="008E663E" w:rsidP="006A3EAA">
            <w:pPr>
              <w:spacing w:line="240" w:lineRule="auto"/>
              <w:jc w:val="both"/>
              <w:rPr>
                <w:szCs w:val="22"/>
              </w:rPr>
            </w:pPr>
            <w:r w:rsidRPr="00542AD2">
              <w:rPr>
                <w:szCs w:val="22"/>
              </w:rPr>
              <w:t>Thomas Wilhelm Fonfara</w:t>
            </w:r>
          </w:p>
          <w:p w14:paraId="61EE6CFE" w14:textId="60D45DE6" w:rsidR="006A3EAA" w:rsidRPr="00542AD2" w:rsidRDefault="006A3EAA" w:rsidP="006A3EAA">
            <w:pPr>
              <w:spacing w:line="240" w:lineRule="auto"/>
              <w:jc w:val="both"/>
              <w:rPr>
                <w:szCs w:val="22"/>
              </w:rPr>
            </w:pPr>
            <w:r w:rsidRPr="00542AD2">
              <w:rPr>
                <w:szCs w:val="22"/>
              </w:rPr>
              <w:t>Specialkonsulent</w:t>
            </w:r>
          </w:p>
          <w:p w14:paraId="7FD81562" w14:textId="3B31F70F" w:rsidR="006404EE" w:rsidRPr="00542AD2" w:rsidRDefault="006404EE" w:rsidP="00C1043D">
            <w:pPr>
              <w:tabs>
                <w:tab w:val="center" w:pos="1659"/>
              </w:tabs>
              <w:spacing w:line="240" w:lineRule="auto"/>
              <w:jc w:val="both"/>
              <w:rPr>
                <w:szCs w:val="22"/>
              </w:rPr>
            </w:pPr>
            <w:r w:rsidRPr="00542AD2">
              <w:rPr>
                <w:szCs w:val="22"/>
              </w:rPr>
              <w:t>Tlf. direkte</w:t>
            </w:r>
            <w:r w:rsidR="00ED7195" w:rsidRPr="00542AD2">
              <w:rPr>
                <w:szCs w:val="22"/>
              </w:rPr>
              <w:t xml:space="preserve">: </w:t>
            </w:r>
            <w:r w:rsidR="00C1043D" w:rsidRPr="00542AD2">
              <w:rPr>
                <w:szCs w:val="22"/>
              </w:rPr>
              <w:t>3529</w:t>
            </w:r>
            <w:r w:rsidR="00AC05EB" w:rsidRPr="00542AD2">
              <w:rPr>
                <w:szCs w:val="22"/>
              </w:rPr>
              <w:t xml:space="preserve"> </w:t>
            </w:r>
            <w:r w:rsidR="00C1043D" w:rsidRPr="00542AD2">
              <w:rPr>
                <w:szCs w:val="22"/>
              </w:rPr>
              <w:t>1052</w:t>
            </w:r>
            <w:r w:rsidR="00C1043D" w:rsidRPr="00542AD2">
              <w:rPr>
                <w:szCs w:val="22"/>
              </w:rPr>
              <w:tab/>
            </w:r>
          </w:p>
          <w:p w14:paraId="199B4C43" w14:textId="60F94946" w:rsidR="006404EE" w:rsidRPr="00503BA9" w:rsidRDefault="006404EE" w:rsidP="00ED7195">
            <w:pPr>
              <w:spacing w:line="240" w:lineRule="auto"/>
              <w:jc w:val="both"/>
              <w:rPr>
                <w:szCs w:val="22"/>
                <w:lang w:val="en-US"/>
              </w:rPr>
            </w:pPr>
            <w:r w:rsidRPr="00503BA9">
              <w:rPr>
                <w:szCs w:val="22"/>
                <w:lang w:val="en-US"/>
              </w:rPr>
              <w:t>E-mail:</w:t>
            </w:r>
            <w:r w:rsidR="00E54CF4" w:rsidRPr="00503BA9">
              <w:rPr>
                <w:szCs w:val="22"/>
                <w:lang w:val="en-US"/>
              </w:rPr>
              <w:t xml:space="preserve"> </w:t>
            </w:r>
            <w:hyperlink r:id="rId9" w:history="1">
              <w:r w:rsidR="00E54CF4" w:rsidRPr="00503BA9">
                <w:rPr>
                  <w:rStyle w:val="Hyperlink"/>
                  <w:szCs w:val="22"/>
                  <w:lang w:val="en-US"/>
                </w:rPr>
                <w:t>ThoFon@erst.dk</w:t>
              </w:r>
            </w:hyperlink>
            <w:r w:rsidR="00E54CF4" w:rsidRPr="00503BA9">
              <w:rPr>
                <w:szCs w:val="22"/>
                <w:lang w:val="en-US"/>
              </w:rPr>
              <w:t xml:space="preserve"> </w:t>
            </w:r>
          </w:p>
        </w:tc>
      </w:tr>
    </w:tbl>
    <w:p w14:paraId="7D7FCE27" w14:textId="31B55E0E" w:rsidR="006404EE" w:rsidRPr="00503BA9" w:rsidRDefault="006404EE" w:rsidP="004C1C20">
      <w:pPr>
        <w:rPr>
          <w:sz w:val="24"/>
          <w:szCs w:val="24"/>
          <w:lang w:val="en-US"/>
        </w:rPr>
      </w:pPr>
    </w:p>
    <w:sectPr w:rsidR="006404EE" w:rsidRPr="00503BA9" w:rsidSect="00D04A7C">
      <w:headerReference w:type="default" r:id="rId10"/>
      <w:headerReference w:type="first" r:id="rId11"/>
      <w:pgSz w:w="11906" w:h="16838" w:code="9"/>
      <w:pgMar w:top="2098" w:right="3684" w:bottom="851" w:left="1134" w:header="624" w:footer="567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F3C9" w14:textId="77777777" w:rsidR="000F005C" w:rsidRDefault="000F005C">
      <w:pPr>
        <w:spacing w:line="240" w:lineRule="auto"/>
      </w:pPr>
      <w:r>
        <w:separator/>
      </w:r>
    </w:p>
  </w:endnote>
  <w:endnote w:type="continuationSeparator" w:id="0">
    <w:p w14:paraId="7C65CAA7" w14:textId="77777777" w:rsidR="000F005C" w:rsidRDefault="000F005C">
      <w:pPr>
        <w:spacing w:line="240" w:lineRule="auto"/>
      </w:pPr>
      <w:r>
        <w:continuationSeparator/>
      </w:r>
    </w:p>
  </w:endnote>
  <w:endnote w:type="continuationNotice" w:id="1">
    <w:p w14:paraId="215B0DF1" w14:textId="77777777" w:rsidR="000F005C" w:rsidRDefault="000F00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A150" w14:textId="77777777" w:rsidR="000F005C" w:rsidRDefault="000F005C">
      <w:pPr>
        <w:spacing w:line="240" w:lineRule="auto"/>
      </w:pPr>
      <w:r>
        <w:separator/>
      </w:r>
    </w:p>
  </w:footnote>
  <w:footnote w:type="continuationSeparator" w:id="0">
    <w:p w14:paraId="7CE2F186" w14:textId="77777777" w:rsidR="000F005C" w:rsidRDefault="000F005C">
      <w:pPr>
        <w:spacing w:line="240" w:lineRule="auto"/>
      </w:pPr>
      <w:r>
        <w:continuationSeparator/>
      </w:r>
    </w:p>
  </w:footnote>
  <w:footnote w:type="continuationNotice" w:id="1">
    <w:p w14:paraId="452C60A5" w14:textId="77777777" w:rsidR="000F005C" w:rsidRDefault="000F00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0FC7" w14:textId="77777777" w:rsidR="00D25024" w:rsidRDefault="00D25024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C43FD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02C14">
      <w:rPr>
        <w:rStyle w:val="Sidetal"/>
        <w:noProof/>
      </w:rPr>
      <w:t>1</w:t>
    </w:r>
    <w:r>
      <w:rPr>
        <w:rStyle w:val="Sidetal"/>
      </w:rPr>
      <w:fldChar w:fldCharType="end"/>
    </w:r>
  </w:p>
  <w:p w14:paraId="1F7F0236" w14:textId="77777777" w:rsidR="00D25024" w:rsidRDefault="00D25024">
    <w:pPr>
      <w:framePr w:w="1531" w:h="851" w:wrap="around" w:vAnchor="page" w:hAnchor="page" w:x="9186" w:y="721"/>
    </w:pPr>
  </w:p>
  <w:p w14:paraId="66849EF1" w14:textId="77777777" w:rsidR="00D25024" w:rsidRDefault="00D25024">
    <w:pPr>
      <w:framePr w:w="1531" w:h="851" w:wrap="around" w:vAnchor="page" w:hAnchor="page" w:x="9186" w:y="721"/>
    </w:pPr>
  </w:p>
  <w:p w14:paraId="08D26EC7" w14:textId="77777777" w:rsidR="00D25024" w:rsidRDefault="00D2502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7"/>
    </w:tblGrid>
    <w:tr w:rsidR="00D25024" w14:paraId="33211330" w14:textId="77777777">
      <w:trPr>
        <w:trHeight w:val="7634"/>
      </w:trPr>
      <w:tc>
        <w:tcPr>
          <w:tcW w:w="2497" w:type="dxa"/>
          <w:tcBorders>
            <w:bottom w:val="nil"/>
          </w:tcBorders>
        </w:tcPr>
        <w:bookmarkStart w:id="1" w:name="Kontor"/>
        <w:bookmarkEnd w:id="1"/>
        <w:p w14:paraId="01D3DD99" w14:textId="7D9AFDA0" w:rsidR="001E53AA" w:rsidRPr="008846B8" w:rsidRDefault="00503BA9" w:rsidP="007B376E">
          <w:pPr>
            <w:framePr w:hSpace="142" w:wrap="around" w:vAnchor="text" w:hAnchor="page" w:x="8988" w:y="1475" w:anchorLock="1"/>
            <w:jc w:val="both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Dato"/>
              <w:tag w:val="DocumentDate"/>
              <w:id w:val="-623082215"/>
              <w:placeholder>
                <w:docPart w:val="CBED7D3B81D5496988165909E163F7B8"/>
              </w:placeholder>
              <w:dataBinding w:prefixMappings="xmlns:gbs='http://www.software-innovation.no/growBusinessDocument'" w:xpath="/gbs:GrowBusinessDocument/gbs:DocumentDate[@gbs:key='3006159871']" w:storeItemID="{70B5861F-6996-49D4-B5CC-84B0A887AFC8}"/>
              <w:date w:fullDate="2026-01-30T00:00:00Z"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hAnsi="Arial" w:cs="Arial"/>
                  <w:sz w:val="16"/>
                  <w:szCs w:val="16"/>
                </w:rPr>
                <w:t>30.</w:t>
              </w:r>
              <w:r w:rsidR="008846B8">
                <w:rPr>
                  <w:rFonts w:ascii="Arial" w:hAnsi="Arial" w:cs="Arial"/>
                  <w:sz w:val="16"/>
                  <w:szCs w:val="16"/>
                </w:rPr>
                <w:t xml:space="preserve"> januar 2026</w:t>
              </w:r>
            </w:sdtContent>
          </w:sdt>
        </w:p>
        <w:p w14:paraId="7F567CE0" w14:textId="15A34592" w:rsidR="00B36902" w:rsidRPr="008846B8" w:rsidRDefault="00B36902" w:rsidP="00B36902">
          <w:pPr>
            <w:framePr w:hSpace="142" w:wrap="around" w:vAnchor="text" w:hAnchor="page" w:x="8988" w:y="1475" w:anchorLock="1"/>
            <w:jc w:val="both"/>
            <w:rPr>
              <w:rFonts w:ascii="Arial" w:hAnsi="Arial" w:cs="Arial"/>
              <w:sz w:val="16"/>
              <w:szCs w:val="16"/>
            </w:rPr>
          </w:pPr>
          <w:r w:rsidRPr="008846B8">
            <w:rPr>
              <w:rFonts w:ascii="Arial" w:hAnsi="Arial" w:cs="Arial"/>
              <w:sz w:val="16"/>
              <w:szCs w:val="16"/>
            </w:rPr>
            <w:t>Sag nr.:</w:t>
          </w:r>
          <w:r w:rsidR="008846B8" w:rsidRPr="008846B8">
            <w:t xml:space="preserve"> </w:t>
          </w:r>
          <w:r w:rsidR="008846B8" w:rsidRPr="008846B8">
            <w:rPr>
              <w:rFonts w:ascii="Arial" w:hAnsi="Arial" w:cs="Arial"/>
              <w:sz w:val="16"/>
              <w:szCs w:val="16"/>
            </w:rPr>
            <w:t>2026-332</w:t>
          </w:r>
        </w:p>
        <w:p w14:paraId="3401A1D9" w14:textId="376FBA81" w:rsidR="00B36902" w:rsidRPr="008846B8" w:rsidRDefault="00B36902" w:rsidP="00B36902">
          <w:pPr>
            <w:framePr w:hSpace="142" w:wrap="around" w:vAnchor="text" w:hAnchor="page" w:x="8988" w:y="1475" w:anchorLock="1"/>
            <w:jc w:val="both"/>
            <w:rPr>
              <w:rFonts w:ascii="Arial" w:hAnsi="Arial" w:cs="Arial"/>
              <w:sz w:val="16"/>
              <w:szCs w:val="16"/>
            </w:rPr>
          </w:pPr>
          <w:r w:rsidRPr="008846B8">
            <w:rPr>
              <w:rFonts w:ascii="Arial" w:hAnsi="Arial" w:cs="Arial"/>
              <w:sz w:val="16"/>
              <w:szCs w:val="16"/>
            </w:rPr>
            <w:t>/</w:t>
          </w:r>
          <w:r w:rsidR="00CA077B" w:rsidRPr="008846B8">
            <w:rPr>
              <w:rFonts w:ascii="Arial" w:hAnsi="Arial" w:cs="Arial"/>
              <w:sz w:val="16"/>
              <w:szCs w:val="16"/>
            </w:rPr>
            <w:t>S</w:t>
          </w:r>
          <w:r w:rsidR="007B376E" w:rsidRPr="008846B8">
            <w:rPr>
              <w:rFonts w:ascii="Arial" w:hAnsi="Arial" w:cs="Arial"/>
              <w:sz w:val="16"/>
              <w:szCs w:val="16"/>
            </w:rPr>
            <w:t>imKau</w:t>
          </w:r>
        </w:p>
        <w:p w14:paraId="3DAAE111" w14:textId="77777777" w:rsidR="00D25024" w:rsidRDefault="00B36902">
          <w:pPr>
            <w:pStyle w:val="SkaktNormal"/>
            <w:framePr w:wrap="around" w:x="8988" w:y="1475"/>
          </w:pPr>
          <w:r w:rsidRPr="00B36902">
            <w:t xml:space="preserve"> </w:t>
          </w:r>
        </w:p>
        <w:p w14:paraId="5F891DD8" w14:textId="77777777" w:rsidR="00D25024" w:rsidRDefault="00D25024">
          <w:pPr>
            <w:pStyle w:val="SkaktNormal"/>
            <w:framePr w:wrap="around" w:x="8988" w:y="1475"/>
          </w:pPr>
        </w:p>
        <w:p w14:paraId="2A4ACB0D" w14:textId="77777777" w:rsidR="00B36902" w:rsidRDefault="00B36902">
          <w:pPr>
            <w:pStyle w:val="SkaktNormal"/>
            <w:framePr w:wrap="around" w:x="8988" w:y="1475"/>
          </w:pPr>
        </w:p>
        <w:p w14:paraId="125C7490" w14:textId="77777777" w:rsidR="00D25024" w:rsidRDefault="00D25024">
          <w:pPr>
            <w:pStyle w:val="SkaktNormal"/>
            <w:framePr w:wrap="around" w:x="8988" w:y="1475"/>
          </w:pPr>
        </w:p>
        <w:p w14:paraId="7FF06CAF" w14:textId="77777777" w:rsidR="00D25024" w:rsidRDefault="00D25024">
          <w:pPr>
            <w:pStyle w:val="SkaktNormal"/>
            <w:framePr w:wrap="around" w:x="8988" w:y="1475"/>
          </w:pPr>
        </w:p>
        <w:p w14:paraId="45867481" w14:textId="77777777" w:rsidR="00D25024" w:rsidRDefault="00D25024">
          <w:pPr>
            <w:pStyle w:val="SkaktNormal"/>
            <w:framePr w:wrap="around" w:x="8988" w:y="1475"/>
          </w:pPr>
        </w:p>
        <w:p w14:paraId="52304750" w14:textId="77777777" w:rsidR="00D25024" w:rsidRDefault="00D25024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14:paraId="212CA8B9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14:paraId="495180D2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14:paraId="56C7DA4B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14:paraId="4C0E5F90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14:paraId="5E74FBDD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Tlf.         35 29 10 00</w:t>
          </w:r>
        </w:p>
        <w:p w14:paraId="48EF4459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 xml:space="preserve">Fax        </w:t>
          </w:r>
          <w:r w:rsidR="006C671F" w:rsidRPr="00B36902">
            <w:t>35 29 10 01</w:t>
          </w:r>
        </w:p>
        <w:p w14:paraId="1E1DD5DD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CVR-nr  10 15 08 17</w:t>
          </w:r>
        </w:p>
        <w:p w14:paraId="79A2365B" w14:textId="77777777" w:rsidR="007010D9" w:rsidRPr="00B36902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B36902">
            <w:rPr>
              <w:rFonts w:cs="Arial"/>
              <w:szCs w:val="16"/>
            </w:rPr>
            <w:t>E-post erst@erst.dk</w:t>
          </w:r>
        </w:p>
        <w:p w14:paraId="5F0C2E4D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www.erst.dk</w:t>
          </w:r>
        </w:p>
        <w:p w14:paraId="715939E1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070E5AE3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4CC16A8A" w14:textId="77777777" w:rsidR="00D25024" w:rsidRPr="00502C14" w:rsidRDefault="00502C14" w:rsidP="008C520A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</w:t>
          </w:r>
          <w:r w:rsidR="008C520A">
            <w:rPr>
              <w:lang w:val="da-DK"/>
            </w:rPr>
            <w:t>MINISTERIET</w:t>
          </w:r>
        </w:p>
      </w:tc>
    </w:tr>
  </w:tbl>
  <w:p w14:paraId="16E9F73A" w14:textId="7F20B236" w:rsidR="00D25024" w:rsidRDefault="005705E2" w:rsidP="00A76F59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2CFBE" wp14:editId="762F8DBB">
          <wp:simplePos x="0" y="0"/>
          <wp:positionH relativeFrom="page">
            <wp:align>center</wp:align>
          </wp:positionH>
          <wp:positionV relativeFrom="page">
            <wp:posOffset>605155</wp:posOffset>
          </wp:positionV>
          <wp:extent cx="1256400" cy="396000"/>
          <wp:effectExtent l="0" t="0" r="1270" b="4445"/>
          <wp:wrapSquare wrapText="bothSides"/>
          <wp:docPr id="410599018" name="Billede 410599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F52CF8"/>
    <w:multiLevelType w:val="hybridMultilevel"/>
    <w:tmpl w:val="A20C4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B4389F"/>
    <w:multiLevelType w:val="hybridMultilevel"/>
    <w:tmpl w:val="59D840C6"/>
    <w:lvl w:ilvl="0" w:tplc="2856F1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3262"/>
    <w:multiLevelType w:val="hybridMultilevel"/>
    <w:tmpl w:val="32962B8A"/>
    <w:lvl w:ilvl="0" w:tplc="C0E6CF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7418">
    <w:abstractNumId w:val="0"/>
  </w:num>
  <w:num w:numId="2" w16cid:durableId="1486121863">
    <w:abstractNumId w:val="1"/>
  </w:num>
  <w:num w:numId="3" w16cid:durableId="1450202337">
    <w:abstractNumId w:val="2"/>
  </w:num>
  <w:num w:numId="4" w16cid:durableId="213759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4A"/>
    <w:rsid w:val="0000059A"/>
    <w:rsid w:val="00010178"/>
    <w:rsid w:val="00011D6E"/>
    <w:rsid w:val="00015080"/>
    <w:rsid w:val="00020840"/>
    <w:rsid w:val="0002158B"/>
    <w:rsid w:val="00024D52"/>
    <w:rsid w:val="00026E36"/>
    <w:rsid w:val="000301D1"/>
    <w:rsid w:val="00040A32"/>
    <w:rsid w:val="00041C7D"/>
    <w:rsid w:val="00045C60"/>
    <w:rsid w:val="00050D9C"/>
    <w:rsid w:val="00052CE5"/>
    <w:rsid w:val="00054D0E"/>
    <w:rsid w:val="00055834"/>
    <w:rsid w:val="00055C49"/>
    <w:rsid w:val="0006039E"/>
    <w:rsid w:val="00061765"/>
    <w:rsid w:val="00061779"/>
    <w:rsid w:val="000644C6"/>
    <w:rsid w:val="00075B69"/>
    <w:rsid w:val="00087F35"/>
    <w:rsid w:val="000A109A"/>
    <w:rsid w:val="000A1930"/>
    <w:rsid w:val="000A4C9C"/>
    <w:rsid w:val="000C0894"/>
    <w:rsid w:val="000C3ADF"/>
    <w:rsid w:val="000D126E"/>
    <w:rsid w:val="000D6881"/>
    <w:rsid w:val="000D7416"/>
    <w:rsid w:val="000E1164"/>
    <w:rsid w:val="000E669B"/>
    <w:rsid w:val="000E7DE6"/>
    <w:rsid w:val="000F005C"/>
    <w:rsid w:val="000F1B4B"/>
    <w:rsid w:val="000F3960"/>
    <w:rsid w:val="000F5D7A"/>
    <w:rsid w:val="00106E90"/>
    <w:rsid w:val="0010755C"/>
    <w:rsid w:val="00107C46"/>
    <w:rsid w:val="00115A72"/>
    <w:rsid w:val="0012053E"/>
    <w:rsid w:val="00133B4E"/>
    <w:rsid w:val="00140ADE"/>
    <w:rsid w:val="00141069"/>
    <w:rsid w:val="00147FC1"/>
    <w:rsid w:val="0015475D"/>
    <w:rsid w:val="001605BA"/>
    <w:rsid w:val="00167632"/>
    <w:rsid w:val="001705E1"/>
    <w:rsid w:val="001741D5"/>
    <w:rsid w:val="00174581"/>
    <w:rsid w:val="00176C9B"/>
    <w:rsid w:val="00193ADD"/>
    <w:rsid w:val="00193BAF"/>
    <w:rsid w:val="001A5402"/>
    <w:rsid w:val="001B0E68"/>
    <w:rsid w:val="001B25A2"/>
    <w:rsid w:val="001B332D"/>
    <w:rsid w:val="001B3FFC"/>
    <w:rsid w:val="001C5583"/>
    <w:rsid w:val="001D15AB"/>
    <w:rsid w:val="001D461E"/>
    <w:rsid w:val="001D50C6"/>
    <w:rsid w:val="001D5A6F"/>
    <w:rsid w:val="001D7FD9"/>
    <w:rsid w:val="001E0C74"/>
    <w:rsid w:val="001E53AA"/>
    <w:rsid w:val="001F50EA"/>
    <w:rsid w:val="00201154"/>
    <w:rsid w:val="002014B8"/>
    <w:rsid w:val="002027D4"/>
    <w:rsid w:val="002075AB"/>
    <w:rsid w:val="00211C4D"/>
    <w:rsid w:val="00215D00"/>
    <w:rsid w:val="00225A15"/>
    <w:rsid w:val="00226EE8"/>
    <w:rsid w:val="00232163"/>
    <w:rsid w:val="00234A26"/>
    <w:rsid w:val="00234DF9"/>
    <w:rsid w:val="00235827"/>
    <w:rsid w:val="00244D7D"/>
    <w:rsid w:val="00245827"/>
    <w:rsid w:val="002478D4"/>
    <w:rsid w:val="0026456D"/>
    <w:rsid w:val="00271EE6"/>
    <w:rsid w:val="002745AB"/>
    <w:rsid w:val="002812F3"/>
    <w:rsid w:val="00281C1A"/>
    <w:rsid w:val="002848D2"/>
    <w:rsid w:val="002870B8"/>
    <w:rsid w:val="0028793E"/>
    <w:rsid w:val="002917BE"/>
    <w:rsid w:val="00294236"/>
    <w:rsid w:val="00297D63"/>
    <w:rsid w:val="002A042C"/>
    <w:rsid w:val="002A42AC"/>
    <w:rsid w:val="002A65DF"/>
    <w:rsid w:val="002B2F7F"/>
    <w:rsid w:val="002B3F1F"/>
    <w:rsid w:val="002B6D8A"/>
    <w:rsid w:val="002C190A"/>
    <w:rsid w:val="002C19F0"/>
    <w:rsid w:val="002C2E07"/>
    <w:rsid w:val="002C687E"/>
    <w:rsid w:val="002D4C38"/>
    <w:rsid w:val="002D63DE"/>
    <w:rsid w:val="002E473D"/>
    <w:rsid w:val="002F56B9"/>
    <w:rsid w:val="00314EB3"/>
    <w:rsid w:val="00323230"/>
    <w:rsid w:val="00325D98"/>
    <w:rsid w:val="0033122E"/>
    <w:rsid w:val="00333919"/>
    <w:rsid w:val="003342DA"/>
    <w:rsid w:val="00336518"/>
    <w:rsid w:val="00353776"/>
    <w:rsid w:val="0035433A"/>
    <w:rsid w:val="00354D8A"/>
    <w:rsid w:val="00362941"/>
    <w:rsid w:val="00367227"/>
    <w:rsid w:val="0036750F"/>
    <w:rsid w:val="00371B98"/>
    <w:rsid w:val="003749DB"/>
    <w:rsid w:val="00383738"/>
    <w:rsid w:val="00392204"/>
    <w:rsid w:val="003A01BC"/>
    <w:rsid w:val="003A0FCA"/>
    <w:rsid w:val="003A488F"/>
    <w:rsid w:val="003A648E"/>
    <w:rsid w:val="003A69A6"/>
    <w:rsid w:val="003A7187"/>
    <w:rsid w:val="003B009E"/>
    <w:rsid w:val="003B5ED3"/>
    <w:rsid w:val="003B6AA6"/>
    <w:rsid w:val="003C3BE6"/>
    <w:rsid w:val="003C7158"/>
    <w:rsid w:val="003D160D"/>
    <w:rsid w:val="003D1885"/>
    <w:rsid w:val="003D2605"/>
    <w:rsid w:val="003D4E55"/>
    <w:rsid w:val="003D51F2"/>
    <w:rsid w:val="003D65EA"/>
    <w:rsid w:val="003E1E17"/>
    <w:rsid w:val="003E328E"/>
    <w:rsid w:val="003E3DCF"/>
    <w:rsid w:val="003F589A"/>
    <w:rsid w:val="00400D39"/>
    <w:rsid w:val="004012D6"/>
    <w:rsid w:val="004126D6"/>
    <w:rsid w:val="00421BEF"/>
    <w:rsid w:val="0043630E"/>
    <w:rsid w:val="00436FD8"/>
    <w:rsid w:val="00453215"/>
    <w:rsid w:val="00456400"/>
    <w:rsid w:val="004606E8"/>
    <w:rsid w:val="0046128C"/>
    <w:rsid w:val="00466557"/>
    <w:rsid w:val="00470A36"/>
    <w:rsid w:val="00471A67"/>
    <w:rsid w:val="0047287F"/>
    <w:rsid w:val="00474342"/>
    <w:rsid w:val="0047654E"/>
    <w:rsid w:val="00476D23"/>
    <w:rsid w:val="004A131C"/>
    <w:rsid w:val="004A1B9D"/>
    <w:rsid w:val="004A50F5"/>
    <w:rsid w:val="004A669F"/>
    <w:rsid w:val="004B37CA"/>
    <w:rsid w:val="004B6849"/>
    <w:rsid w:val="004B69C0"/>
    <w:rsid w:val="004C0B06"/>
    <w:rsid w:val="004C1C20"/>
    <w:rsid w:val="004C42E4"/>
    <w:rsid w:val="004D0121"/>
    <w:rsid w:val="004D1F34"/>
    <w:rsid w:val="004D6338"/>
    <w:rsid w:val="004E3F58"/>
    <w:rsid w:val="004E4C86"/>
    <w:rsid w:val="004E6496"/>
    <w:rsid w:val="004F2816"/>
    <w:rsid w:val="004F36E8"/>
    <w:rsid w:val="004F45DE"/>
    <w:rsid w:val="004F5313"/>
    <w:rsid w:val="00502C14"/>
    <w:rsid w:val="00503BA9"/>
    <w:rsid w:val="00520BD9"/>
    <w:rsid w:val="005256E0"/>
    <w:rsid w:val="00530321"/>
    <w:rsid w:val="00542AD2"/>
    <w:rsid w:val="00542E9E"/>
    <w:rsid w:val="005535DF"/>
    <w:rsid w:val="00554012"/>
    <w:rsid w:val="00565196"/>
    <w:rsid w:val="005705E2"/>
    <w:rsid w:val="00571244"/>
    <w:rsid w:val="00572E2C"/>
    <w:rsid w:val="00573163"/>
    <w:rsid w:val="00573E07"/>
    <w:rsid w:val="005809CD"/>
    <w:rsid w:val="00595F7B"/>
    <w:rsid w:val="00595FC0"/>
    <w:rsid w:val="005A4C42"/>
    <w:rsid w:val="005B067E"/>
    <w:rsid w:val="005B1829"/>
    <w:rsid w:val="005B3923"/>
    <w:rsid w:val="005C115D"/>
    <w:rsid w:val="005C3494"/>
    <w:rsid w:val="005C6B6F"/>
    <w:rsid w:val="005D4673"/>
    <w:rsid w:val="005E2AB1"/>
    <w:rsid w:val="005E3F9A"/>
    <w:rsid w:val="005E5B43"/>
    <w:rsid w:val="005F6853"/>
    <w:rsid w:val="00601358"/>
    <w:rsid w:val="00607838"/>
    <w:rsid w:val="00607E46"/>
    <w:rsid w:val="0061188F"/>
    <w:rsid w:val="00613678"/>
    <w:rsid w:val="00616AC5"/>
    <w:rsid w:val="006204B2"/>
    <w:rsid w:val="006208EF"/>
    <w:rsid w:val="00622305"/>
    <w:rsid w:val="00625AFC"/>
    <w:rsid w:val="006305B3"/>
    <w:rsid w:val="00634C78"/>
    <w:rsid w:val="006404EE"/>
    <w:rsid w:val="00644D96"/>
    <w:rsid w:val="006462BB"/>
    <w:rsid w:val="00646EEE"/>
    <w:rsid w:val="00653E09"/>
    <w:rsid w:val="00662011"/>
    <w:rsid w:val="00667C92"/>
    <w:rsid w:val="0067294E"/>
    <w:rsid w:val="00673051"/>
    <w:rsid w:val="006757DF"/>
    <w:rsid w:val="006827C4"/>
    <w:rsid w:val="00690CEE"/>
    <w:rsid w:val="0069173C"/>
    <w:rsid w:val="00692895"/>
    <w:rsid w:val="00693DD5"/>
    <w:rsid w:val="006A3EAA"/>
    <w:rsid w:val="006A655B"/>
    <w:rsid w:val="006A7914"/>
    <w:rsid w:val="006B5605"/>
    <w:rsid w:val="006C46C9"/>
    <w:rsid w:val="006C544A"/>
    <w:rsid w:val="006C671F"/>
    <w:rsid w:val="006C6AFD"/>
    <w:rsid w:val="006D039D"/>
    <w:rsid w:val="006D0B47"/>
    <w:rsid w:val="006D0DD7"/>
    <w:rsid w:val="006D473A"/>
    <w:rsid w:val="006D6AE5"/>
    <w:rsid w:val="006E2334"/>
    <w:rsid w:val="006E4D4A"/>
    <w:rsid w:val="006E6B70"/>
    <w:rsid w:val="006F0FD7"/>
    <w:rsid w:val="007010D9"/>
    <w:rsid w:val="00705BF0"/>
    <w:rsid w:val="00711582"/>
    <w:rsid w:val="0071399D"/>
    <w:rsid w:val="00714E04"/>
    <w:rsid w:val="00721756"/>
    <w:rsid w:val="0072442C"/>
    <w:rsid w:val="00725BD2"/>
    <w:rsid w:val="00727B46"/>
    <w:rsid w:val="00734DD0"/>
    <w:rsid w:val="00744878"/>
    <w:rsid w:val="00745118"/>
    <w:rsid w:val="007452F8"/>
    <w:rsid w:val="00747160"/>
    <w:rsid w:val="00747CA5"/>
    <w:rsid w:val="00755025"/>
    <w:rsid w:val="00755234"/>
    <w:rsid w:val="0076084B"/>
    <w:rsid w:val="00761C61"/>
    <w:rsid w:val="007624E3"/>
    <w:rsid w:val="0076305B"/>
    <w:rsid w:val="007755A6"/>
    <w:rsid w:val="007779AE"/>
    <w:rsid w:val="0078247D"/>
    <w:rsid w:val="0078652F"/>
    <w:rsid w:val="00791854"/>
    <w:rsid w:val="007970C6"/>
    <w:rsid w:val="007A5210"/>
    <w:rsid w:val="007A6B54"/>
    <w:rsid w:val="007B1A2B"/>
    <w:rsid w:val="007B1A44"/>
    <w:rsid w:val="007B376E"/>
    <w:rsid w:val="007B4293"/>
    <w:rsid w:val="007B5369"/>
    <w:rsid w:val="007C3123"/>
    <w:rsid w:val="007C42B9"/>
    <w:rsid w:val="007D2BCA"/>
    <w:rsid w:val="007D3EE8"/>
    <w:rsid w:val="007D6F57"/>
    <w:rsid w:val="007E5159"/>
    <w:rsid w:val="007E6BD2"/>
    <w:rsid w:val="007E78D1"/>
    <w:rsid w:val="007F0EEA"/>
    <w:rsid w:val="008013FF"/>
    <w:rsid w:val="00804709"/>
    <w:rsid w:val="00805FE8"/>
    <w:rsid w:val="0081473A"/>
    <w:rsid w:val="00822AFA"/>
    <w:rsid w:val="00824A10"/>
    <w:rsid w:val="008262D7"/>
    <w:rsid w:val="00832CF7"/>
    <w:rsid w:val="00833E2B"/>
    <w:rsid w:val="0083420A"/>
    <w:rsid w:val="008365B9"/>
    <w:rsid w:val="00840199"/>
    <w:rsid w:val="00844DF2"/>
    <w:rsid w:val="00844EEE"/>
    <w:rsid w:val="008500C7"/>
    <w:rsid w:val="00850882"/>
    <w:rsid w:val="008576C2"/>
    <w:rsid w:val="008664CB"/>
    <w:rsid w:val="008670D2"/>
    <w:rsid w:val="00872312"/>
    <w:rsid w:val="00872893"/>
    <w:rsid w:val="00875529"/>
    <w:rsid w:val="0087629A"/>
    <w:rsid w:val="00876C99"/>
    <w:rsid w:val="008774D4"/>
    <w:rsid w:val="00877E4C"/>
    <w:rsid w:val="00882A85"/>
    <w:rsid w:val="008846B8"/>
    <w:rsid w:val="00884766"/>
    <w:rsid w:val="008850CF"/>
    <w:rsid w:val="0089216E"/>
    <w:rsid w:val="008939CA"/>
    <w:rsid w:val="00895693"/>
    <w:rsid w:val="008A0014"/>
    <w:rsid w:val="008A3257"/>
    <w:rsid w:val="008A3F69"/>
    <w:rsid w:val="008A622B"/>
    <w:rsid w:val="008B55ED"/>
    <w:rsid w:val="008B57F0"/>
    <w:rsid w:val="008B5F55"/>
    <w:rsid w:val="008B7731"/>
    <w:rsid w:val="008C1519"/>
    <w:rsid w:val="008C1F27"/>
    <w:rsid w:val="008C2E6C"/>
    <w:rsid w:val="008C495C"/>
    <w:rsid w:val="008C520A"/>
    <w:rsid w:val="008C58D8"/>
    <w:rsid w:val="008C60FC"/>
    <w:rsid w:val="008D2096"/>
    <w:rsid w:val="008D2FB3"/>
    <w:rsid w:val="008D3142"/>
    <w:rsid w:val="008D3848"/>
    <w:rsid w:val="008E532D"/>
    <w:rsid w:val="008E663E"/>
    <w:rsid w:val="008F073E"/>
    <w:rsid w:val="008F2D34"/>
    <w:rsid w:val="008F3B54"/>
    <w:rsid w:val="008F434B"/>
    <w:rsid w:val="008F66B5"/>
    <w:rsid w:val="008F6A6A"/>
    <w:rsid w:val="008F77A3"/>
    <w:rsid w:val="00906F1D"/>
    <w:rsid w:val="00911146"/>
    <w:rsid w:val="00914050"/>
    <w:rsid w:val="00921A6B"/>
    <w:rsid w:val="00921E2B"/>
    <w:rsid w:val="00930821"/>
    <w:rsid w:val="009313C6"/>
    <w:rsid w:val="0093243C"/>
    <w:rsid w:val="00933591"/>
    <w:rsid w:val="009354A1"/>
    <w:rsid w:val="00941174"/>
    <w:rsid w:val="009447BD"/>
    <w:rsid w:val="009448B7"/>
    <w:rsid w:val="009457FD"/>
    <w:rsid w:val="00954148"/>
    <w:rsid w:val="00957F57"/>
    <w:rsid w:val="0096071B"/>
    <w:rsid w:val="00965755"/>
    <w:rsid w:val="00967485"/>
    <w:rsid w:val="0097008A"/>
    <w:rsid w:val="00971AF9"/>
    <w:rsid w:val="00971CD5"/>
    <w:rsid w:val="00972841"/>
    <w:rsid w:val="009778A1"/>
    <w:rsid w:val="009874A4"/>
    <w:rsid w:val="00987C77"/>
    <w:rsid w:val="009922CD"/>
    <w:rsid w:val="00993F29"/>
    <w:rsid w:val="009A23AC"/>
    <w:rsid w:val="009B19BB"/>
    <w:rsid w:val="009B1AB0"/>
    <w:rsid w:val="009B3EC0"/>
    <w:rsid w:val="009C0D0A"/>
    <w:rsid w:val="009C5388"/>
    <w:rsid w:val="009C7793"/>
    <w:rsid w:val="009D3FA6"/>
    <w:rsid w:val="009D4ADD"/>
    <w:rsid w:val="009D6B1B"/>
    <w:rsid w:val="009D6C79"/>
    <w:rsid w:val="009D7559"/>
    <w:rsid w:val="009E40A7"/>
    <w:rsid w:val="009F5893"/>
    <w:rsid w:val="00A0085C"/>
    <w:rsid w:val="00A019C6"/>
    <w:rsid w:val="00A06414"/>
    <w:rsid w:val="00A13598"/>
    <w:rsid w:val="00A14525"/>
    <w:rsid w:val="00A155C7"/>
    <w:rsid w:val="00A20AFE"/>
    <w:rsid w:val="00A259B8"/>
    <w:rsid w:val="00A26DE8"/>
    <w:rsid w:val="00A36AF6"/>
    <w:rsid w:val="00A42BDC"/>
    <w:rsid w:val="00A5385E"/>
    <w:rsid w:val="00A5736D"/>
    <w:rsid w:val="00A57FAA"/>
    <w:rsid w:val="00A60790"/>
    <w:rsid w:val="00A670F5"/>
    <w:rsid w:val="00A7039E"/>
    <w:rsid w:val="00A76F59"/>
    <w:rsid w:val="00A7768F"/>
    <w:rsid w:val="00A82974"/>
    <w:rsid w:val="00A8461B"/>
    <w:rsid w:val="00A85BC5"/>
    <w:rsid w:val="00A90526"/>
    <w:rsid w:val="00A92C08"/>
    <w:rsid w:val="00AA49F5"/>
    <w:rsid w:val="00AA4F26"/>
    <w:rsid w:val="00AA6C64"/>
    <w:rsid w:val="00AB1141"/>
    <w:rsid w:val="00AB1D64"/>
    <w:rsid w:val="00AB2376"/>
    <w:rsid w:val="00AB30BF"/>
    <w:rsid w:val="00AC05EB"/>
    <w:rsid w:val="00AD756B"/>
    <w:rsid w:val="00AE0530"/>
    <w:rsid w:val="00AE2E95"/>
    <w:rsid w:val="00AE450F"/>
    <w:rsid w:val="00B076EC"/>
    <w:rsid w:val="00B1161B"/>
    <w:rsid w:val="00B1229E"/>
    <w:rsid w:val="00B135C1"/>
    <w:rsid w:val="00B155E7"/>
    <w:rsid w:val="00B20CE1"/>
    <w:rsid w:val="00B210EB"/>
    <w:rsid w:val="00B21353"/>
    <w:rsid w:val="00B21EEB"/>
    <w:rsid w:val="00B24AAE"/>
    <w:rsid w:val="00B25B83"/>
    <w:rsid w:val="00B26488"/>
    <w:rsid w:val="00B330BE"/>
    <w:rsid w:val="00B346EB"/>
    <w:rsid w:val="00B3639B"/>
    <w:rsid w:val="00B36902"/>
    <w:rsid w:val="00B420EE"/>
    <w:rsid w:val="00B43EB2"/>
    <w:rsid w:val="00B447C6"/>
    <w:rsid w:val="00B504C4"/>
    <w:rsid w:val="00B55026"/>
    <w:rsid w:val="00B55849"/>
    <w:rsid w:val="00B6014A"/>
    <w:rsid w:val="00B620AE"/>
    <w:rsid w:val="00B74077"/>
    <w:rsid w:val="00B80AEF"/>
    <w:rsid w:val="00B855AB"/>
    <w:rsid w:val="00B85D1B"/>
    <w:rsid w:val="00B86A9E"/>
    <w:rsid w:val="00B9122B"/>
    <w:rsid w:val="00B92733"/>
    <w:rsid w:val="00B95511"/>
    <w:rsid w:val="00BA6912"/>
    <w:rsid w:val="00BA766B"/>
    <w:rsid w:val="00BB75A7"/>
    <w:rsid w:val="00BD474B"/>
    <w:rsid w:val="00BD4F17"/>
    <w:rsid w:val="00BD6633"/>
    <w:rsid w:val="00BD6C2D"/>
    <w:rsid w:val="00BD6CD2"/>
    <w:rsid w:val="00BF0498"/>
    <w:rsid w:val="00BF0FD5"/>
    <w:rsid w:val="00C0425F"/>
    <w:rsid w:val="00C1043D"/>
    <w:rsid w:val="00C13E29"/>
    <w:rsid w:val="00C15A2A"/>
    <w:rsid w:val="00C17F1A"/>
    <w:rsid w:val="00C21F6B"/>
    <w:rsid w:val="00C25CFD"/>
    <w:rsid w:val="00C262A8"/>
    <w:rsid w:val="00C26347"/>
    <w:rsid w:val="00C300F3"/>
    <w:rsid w:val="00C30224"/>
    <w:rsid w:val="00C319B1"/>
    <w:rsid w:val="00C339A9"/>
    <w:rsid w:val="00C34A49"/>
    <w:rsid w:val="00C352C2"/>
    <w:rsid w:val="00C40315"/>
    <w:rsid w:val="00C4404D"/>
    <w:rsid w:val="00C46991"/>
    <w:rsid w:val="00C514F2"/>
    <w:rsid w:val="00C52584"/>
    <w:rsid w:val="00C53F24"/>
    <w:rsid w:val="00C55F2C"/>
    <w:rsid w:val="00C67159"/>
    <w:rsid w:val="00C6790E"/>
    <w:rsid w:val="00C70C60"/>
    <w:rsid w:val="00C71FB1"/>
    <w:rsid w:val="00C7374C"/>
    <w:rsid w:val="00C870EB"/>
    <w:rsid w:val="00C87178"/>
    <w:rsid w:val="00C87F8F"/>
    <w:rsid w:val="00CA077B"/>
    <w:rsid w:val="00CA2EC0"/>
    <w:rsid w:val="00CA32A0"/>
    <w:rsid w:val="00CA3DEE"/>
    <w:rsid w:val="00CB31E4"/>
    <w:rsid w:val="00CB54B1"/>
    <w:rsid w:val="00CB56B3"/>
    <w:rsid w:val="00CD15EE"/>
    <w:rsid w:val="00CD21A8"/>
    <w:rsid w:val="00CD42CB"/>
    <w:rsid w:val="00CD5590"/>
    <w:rsid w:val="00CD63E2"/>
    <w:rsid w:val="00CE0EEA"/>
    <w:rsid w:val="00CE1A7C"/>
    <w:rsid w:val="00CE2C64"/>
    <w:rsid w:val="00CE568B"/>
    <w:rsid w:val="00CF10A3"/>
    <w:rsid w:val="00CF1FCC"/>
    <w:rsid w:val="00D04A7C"/>
    <w:rsid w:val="00D103A3"/>
    <w:rsid w:val="00D200CB"/>
    <w:rsid w:val="00D216D2"/>
    <w:rsid w:val="00D237FD"/>
    <w:rsid w:val="00D24147"/>
    <w:rsid w:val="00D24E35"/>
    <w:rsid w:val="00D25024"/>
    <w:rsid w:val="00D27E43"/>
    <w:rsid w:val="00D30562"/>
    <w:rsid w:val="00D32B28"/>
    <w:rsid w:val="00D35CE1"/>
    <w:rsid w:val="00D37085"/>
    <w:rsid w:val="00D445A3"/>
    <w:rsid w:val="00D5094D"/>
    <w:rsid w:val="00D53EE9"/>
    <w:rsid w:val="00D54C12"/>
    <w:rsid w:val="00D555EB"/>
    <w:rsid w:val="00D61025"/>
    <w:rsid w:val="00D6179A"/>
    <w:rsid w:val="00D66E63"/>
    <w:rsid w:val="00D77A8C"/>
    <w:rsid w:val="00D84812"/>
    <w:rsid w:val="00D96432"/>
    <w:rsid w:val="00DA431D"/>
    <w:rsid w:val="00DB1598"/>
    <w:rsid w:val="00DB2A55"/>
    <w:rsid w:val="00DB3069"/>
    <w:rsid w:val="00DD3B7B"/>
    <w:rsid w:val="00DD401F"/>
    <w:rsid w:val="00DD566A"/>
    <w:rsid w:val="00DE1259"/>
    <w:rsid w:val="00DE1542"/>
    <w:rsid w:val="00DF5237"/>
    <w:rsid w:val="00E013DF"/>
    <w:rsid w:val="00E04C50"/>
    <w:rsid w:val="00E12381"/>
    <w:rsid w:val="00E17611"/>
    <w:rsid w:val="00E212D4"/>
    <w:rsid w:val="00E23A62"/>
    <w:rsid w:val="00E41170"/>
    <w:rsid w:val="00E4483C"/>
    <w:rsid w:val="00E47ED5"/>
    <w:rsid w:val="00E50477"/>
    <w:rsid w:val="00E54CF4"/>
    <w:rsid w:val="00E567B8"/>
    <w:rsid w:val="00E609B8"/>
    <w:rsid w:val="00E66912"/>
    <w:rsid w:val="00E72FF0"/>
    <w:rsid w:val="00E76D26"/>
    <w:rsid w:val="00E83998"/>
    <w:rsid w:val="00E862B2"/>
    <w:rsid w:val="00E86F49"/>
    <w:rsid w:val="00E90A8C"/>
    <w:rsid w:val="00E91CAD"/>
    <w:rsid w:val="00E9746E"/>
    <w:rsid w:val="00EA2AFD"/>
    <w:rsid w:val="00EA5009"/>
    <w:rsid w:val="00EB4529"/>
    <w:rsid w:val="00EB474A"/>
    <w:rsid w:val="00EB7E94"/>
    <w:rsid w:val="00EC5C5A"/>
    <w:rsid w:val="00ED4A82"/>
    <w:rsid w:val="00ED4F1A"/>
    <w:rsid w:val="00ED5648"/>
    <w:rsid w:val="00ED7195"/>
    <w:rsid w:val="00EF0063"/>
    <w:rsid w:val="00F16037"/>
    <w:rsid w:val="00F16383"/>
    <w:rsid w:val="00F20084"/>
    <w:rsid w:val="00F30302"/>
    <w:rsid w:val="00F30DB6"/>
    <w:rsid w:val="00F343A7"/>
    <w:rsid w:val="00F37323"/>
    <w:rsid w:val="00F470E0"/>
    <w:rsid w:val="00F52F24"/>
    <w:rsid w:val="00F57AFC"/>
    <w:rsid w:val="00F64E00"/>
    <w:rsid w:val="00F65E12"/>
    <w:rsid w:val="00F70A96"/>
    <w:rsid w:val="00F71B0A"/>
    <w:rsid w:val="00F72DA8"/>
    <w:rsid w:val="00F77691"/>
    <w:rsid w:val="00F82663"/>
    <w:rsid w:val="00F83984"/>
    <w:rsid w:val="00F8558A"/>
    <w:rsid w:val="00F873F6"/>
    <w:rsid w:val="00F91809"/>
    <w:rsid w:val="00FA251C"/>
    <w:rsid w:val="00FA25BF"/>
    <w:rsid w:val="00FA60F2"/>
    <w:rsid w:val="00FA68F9"/>
    <w:rsid w:val="00FA7E55"/>
    <w:rsid w:val="00FB0269"/>
    <w:rsid w:val="00FB6EF5"/>
    <w:rsid w:val="00FC43FD"/>
    <w:rsid w:val="00FC56E7"/>
    <w:rsid w:val="00FD073D"/>
    <w:rsid w:val="00FD77FE"/>
    <w:rsid w:val="00FE3155"/>
    <w:rsid w:val="00FE3840"/>
    <w:rsid w:val="00FF6531"/>
    <w:rsid w:val="063D1088"/>
    <w:rsid w:val="1C00162B"/>
    <w:rsid w:val="1CC60767"/>
    <w:rsid w:val="2605FE5D"/>
    <w:rsid w:val="42413DA2"/>
    <w:rsid w:val="49D9141E"/>
    <w:rsid w:val="49E62A97"/>
    <w:rsid w:val="4C11A5D9"/>
    <w:rsid w:val="544C34B1"/>
    <w:rsid w:val="601E79BE"/>
    <w:rsid w:val="672E9CAF"/>
    <w:rsid w:val="765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C4CB3F"/>
  <w15:docId w15:val="{A6FF7210-7242-4B4F-8B51-5506CD9F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Brdtekst"/>
    <w:qFormat/>
    <w:rsid w:val="00EB474A"/>
    <w:pPr>
      <w:keepNext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BlankLinje">
    <w:name w:val="BlankLinje"/>
    <w:basedOn w:val="Brdtekst"/>
    <w:next w:val="Brdtekst"/>
    <w:rPr>
      <w:sz w:val="28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character" w:styleId="Pladsholdertekst">
    <w:name w:val="Placeholder Text"/>
    <w:basedOn w:val="Standardskrifttypeiafsnit"/>
    <w:uiPriority w:val="99"/>
    <w:semiHidden/>
    <w:rsid w:val="00B36902"/>
    <w:rPr>
      <w:color w:val="808080"/>
    </w:rPr>
  </w:style>
  <w:style w:type="paragraph" w:styleId="Markeringsbobletekst">
    <w:name w:val="Balloon Text"/>
    <w:basedOn w:val="Normal"/>
    <w:link w:val="MarkeringsbobletekstTegn"/>
    <w:unhideWhenUsed/>
    <w:rsid w:val="00B36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36902"/>
    <w:rPr>
      <w:rFonts w:ascii="Tahoma" w:hAnsi="Tahoma" w:cs="Tahoma"/>
      <w:sz w:val="16"/>
      <w:szCs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A76F59"/>
    <w:rPr>
      <w:sz w:val="22"/>
      <w:lang w:eastAsia="en-US"/>
    </w:rPr>
  </w:style>
  <w:style w:type="character" w:customStyle="1" w:styleId="Typografi1">
    <w:name w:val="Typografi1"/>
    <w:basedOn w:val="Standardskrifttypeiafsnit"/>
    <w:uiPriority w:val="1"/>
    <w:rsid w:val="003E3DCF"/>
    <w:rPr>
      <w:b/>
    </w:rPr>
  </w:style>
  <w:style w:type="character" w:customStyle="1" w:styleId="Typografi2">
    <w:name w:val="Typografi2"/>
    <w:basedOn w:val="Standardskrifttypeiafsnit"/>
    <w:uiPriority w:val="1"/>
    <w:rsid w:val="003B009E"/>
    <w:rPr>
      <w:sz w:val="24"/>
    </w:rPr>
  </w:style>
  <w:style w:type="character" w:customStyle="1" w:styleId="Standard">
    <w:name w:val="Standard"/>
    <w:basedOn w:val="Standardskrifttypeiafsnit"/>
    <w:uiPriority w:val="1"/>
    <w:rsid w:val="003B009E"/>
    <w:rPr>
      <w:rFonts w:ascii="Times New Roman" w:hAnsi="Times New Roman"/>
      <w:sz w:val="24"/>
    </w:rPr>
  </w:style>
  <w:style w:type="character" w:customStyle="1" w:styleId="Typografi3">
    <w:name w:val="Typografi3"/>
    <w:basedOn w:val="Standardskrifttypeiafsnit"/>
    <w:uiPriority w:val="1"/>
    <w:rsid w:val="002745AB"/>
    <w:rPr>
      <w:b/>
    </w:rPr>
  </w:style>
  <w:style w:type="character" w:styleId="Hyperlink">
    <w:name w:val="Hyperlink"/>
    <w:basedOn w:val="Standardskrifttypeiafsnit"/>
    <w:uiPriority w:val="99"/>
    <w:unhideWhenUsed/>
    <w:rsid w:val="00DD3B7B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D3B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D3B7B"/>
    <w:pPr>
      <w:spacing w:after="16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3B7B"/>
    <w:rPr>
      <w:rFonts w:asciiTheme="minorHAnsi" w:eastAsiaTheme="minorHAnsi" w:hAnsiTheme="minorHAnsi" w:cstheme="minorBidi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D103A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D63E2"/>
    <w:pPr>
      <w:spacing w:before="100" w:beforeAutospacing="1" w:after="100" w:afterAutospacing="1" w:line="240" w:lineRule="auto"/>
    </w:pPr>
    <w:rPr>
      <w:sz w:val="24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778A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778A1"/>
    <w:rPr>
      <w:rFonts w:asciiTheme="minorHAnsi" w:eastAsiaTheme="minorHAnsi" w:hAnsiTheme="minorHAnsi" w:cstheme="minorBidi"/>
      <w:b/>
      <w:bCs/>
      <w:lang w:eastAsia="en-US"/>
    </w:rPr>
  </w:style>
  <w:style w:type="paragraph" w:styleId="Korrektur">
    <w:name w:val="Revision"/>
    <w:hidden/>
    <w:uiPriority w:val="99"/>
    <w:semiHidden/>
    <w:rsid w:val="00876C99"/>
    <w:rPr>
      <w:sz w:val="22"/>
      <w:lang w:eastAsia="en-US"/>
    </w:rPr>
  </w:style>
  <w:style w:type="paragraph" w:styleId="Listeafsnit">
    <w:name w:val="List Paragraph"/>
    <w:basedOn w:val="Normal"/>
    <w:uiPriority w:val="34"/>
    <w:qFormat/>
    <w:rsid w:val="00CD42CB"/>
    <w:pPr>
      <w:ind w:left="720"/>
      <w:contextualSpacing/>
    </w:pPr>
  </w:style>
  <w:style w:type="table" w:styleId="Tabel-Gitter">
    <w:name w:val="Table Grid"/>
    <w:basedOn w:val="Tabel-Normal"/>
    <w:uiPriority w:val="59"/>
    <w:rsid w:val="0064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8C495C"/>
    <w:pPr>
      <w:spacing w:line="240" w:lineRule="auto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C495C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C495C"/>
    <w:rPr>
      <w:vertAlign w:val="superscript"/>
    </w:rPr>
  </w:style>
  <w:style w:type="character" w:styleId="Omtal">
    <w:name w:val="Mention"/>
    <w:basedOn w:val="Standardskrifttypeiafsnit"/>
    <w:uiPriority w:val="99"/>
    <w:unhideWhenUsed/>
    <w:rsid w:val="002014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kau@erst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oFon@erst.d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979\AppData\Local\cBrain\F2\.tmp\ed7267e82fb74e4f9b2e2d21fa9917b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ED7D3B81D5496988165909E163F7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C74768-12CA-48E9-9057-3470F5146835}"/>
      </w:docPartPr>
      <w:docPartBody>
        <w:p w:rsidR="00051C88" w:rsidRDefault="00051C88" w:rsidP="00051C88">
          <w:pPr>
            <w:pStyle w:val="CBED7D3B81D5496988165909E163F7B8"/>
          </w:pPr>
          <w:r w:rsidRPr="00B2737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BC"/>
    <w:rsid w:val="00051C88"/>
    <w:rsid w:val="001062E5"/>
    <w:rsid w:val="00132266"/>
    <w:rsid w:val="00170C09"/>
    <w:rsid w:val="00264B67"/>
    <w:rsid w:val="0032585D"/>
    <w:rsid w:val="00326AC3"/>
    <w:rsid w:val="00350E49"/>
    <w:rsid w:val="003529F5"/>
    <w:rsid w:val="003A0FCA"/>
    <w:rsid w:val="003D65EA"/>
    <w:rsid w:val="003F0DCB"/>
    <w:rsid w:val="004126D6"/>
    <w:rsid w:val="0043630E"/>
    <w:rsid w:val="004C6297"/>
    <w:rsid w:val="004F45DE"/>
    <w:rsid w:val="004F5D41"/>
    <w:rsid w:val="00516026"/>
    <w:rsid w:val="00622305"/>
    <w:rsid w:val="00631041"/>
    <w:rsid w:val="006D39A6"/>
    <w:rsid w:val="007438FF"/>
    <w:rsid w:val="00755234"/>
    <w:rsid w:val="00756300"/>
    <w:rsid w:val="00756918"/>
    <w:rsid w:val="00757562"/>
    <w:rsid w:val="0076462B"/>
    <w:rsid w:val="007C5EDB"/>
    <w:rsid w:val="00845BB4"/>
    <w:rsid w:val="008500C7"/>
    <w:rsid w:val="008B5542"/>
    <w:rsid w:val="008D3848"/>
    <w:rsid w:val="008F08BF"/>
    <w:rsid w:val="008F3B54"/>
    <w:rsid w:val="009121AF"/>
    <w:rsid w:val="00914820"/>
    <w:rsid w:val="00987C77"/>
    <w:rsid w:val="009B7EDA"/>
    <w:rsid w:val="009C0157"/>
    <w:rsid w:val="009F43F5"/>
    <w:rsid w:val="00A00191"/>
    <w:rsid w:val="00A14525"/>
    <w:rsid w:val="00A42BDC"/>
    <w:rsid w:val="00AB4FBC"/>
    <w:rsid w:val="00AD7825"/>
    <w:rsid w:val="00B04620"/>
    <w:rsid w:val="00B1229E"/>
    <w:rsid w:val="00BC7B31"/>
    <w:rsid w:val="00C13E29"/>
    <w:rsid w:val="00C30224"/>
    <w:rsid w:val="00C319B1"/>
    <w:rsid w:val="00C339A9"/>
    <w:rsid w:val="00CA3C8A"/>
    <w:rsid w:val="00CE0EEA"/>
    <w:rsid w:val="00D61025"/>
    <w:rsid w:val="00E65F4B"/>
    <w:rsid w:val="00EB7E94"/>
    <w:rsid w:val="00ED2900"/>
    <w:rsid w:val="00F72DA8"/>
    <w:rsid w:val="00F85D51"/>
    <w:rsid w:val="00FA25BF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C701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51C88"/>
  </w:style>
  <w:style w:type="paragraph" w:customStyle="1" w:styleId="CBED7D3B81D5496988165909E163F7B8">
    <w:name w:val="CBED7D3B81D5496988165909E163F7B8"/>
    <w:rsid w:val="00051C8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2989-B5A1-43C2-81EE-D72EEC4F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ed7267e82fb74e4f9b2e2d21fa9917bf.dotx</Template>
  <TotalTime>2</TotalTime>
  <Pages>1</Pages>
  <Words>223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Erhvervsstyrelsen</Company>
  <LinksUpToDate>false</LinksUpToDate>
  <CharactersWithSpaces>2165</CharactersWithSpaces>
  <SharedDoc>false</SharedDoc>
  <HLinks>
    <vt:vector size="12" baseType="variant">
      <vt:variant>
        <vt:i4>3407890</vt:i4>
      </vt:variant>
      <vt:variant>
        <vt:i4>3</vt:i4>
      </vt:variant>
      <vt:variant>
        <vt:i4>0</vt:i4>
      </vt:variant>
      <vt:variant>
        <vt:i4>5</vt:i4>
      </vt:variant>
      <vt:variant>
        <vt:lpwstr>mailto:ThoFon@erst.dk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mailto:Simkau@erst.dk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Balle Carpentier</dc:creator>
  <cp:keywords/>
  <cp:lastModifiedBy>Simranjot Kaur</cp:lastModifiedBy>
  <cp:revision>2</cp:revision>
  <cp:lastPrinted>2025-10-08T13:20:00Z</cp:lastPrinted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