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8" w:type="dxa"/>
        <w:tblCellMar>
          <w:left w:w="0" w:type="dxa"/>
          <w:right w:w="0" w:type="dxa"/>
        </w:tblCellMar>
        <w:tblLook w:val="0620" w:firstRow="1" w:lastRow="0" w:firstColumn="0" w:lastColumn="0" w:noHBand="1" w:noVBand="1"/>
      </w:tblPr>
      <w:tblGrid>
        <w:gridCol w:w="6520"/>
        <w:gridCol w:w="3458"/>
      </w:tblGrid>
      <w:tr w:rsidR="00447719" w:rsidTr="00213607">
        <w:trPr>
          <w:trHeight w:hRule="exact" w:val="1191"/>
        </w:trPr>
        <w:tc>
          <w:tcPr>
            <w:tcW w:w="6520" w:type="dxa"/>
            <w:tcMar>
              <w:right w:w="567" w:type="dxa"/>
            </w:tcMar>
          </w:tcPr>
          <w:p w:rsidR="00447719" w:rsidRDefault="00447719" w:rsidP="00D45A0E">
            <w:pPr>
              <w:pStyle w:val="Template-Dokumenttype"/>
              <w:spacing w:line="280" w:lineRule="atLeast"/>
            </w:pPr>
            <w:bookmarkStart w:id="0" w:name="Dokumenttype" w:colFirst="0" w:colLast="0"/>
          </w:p>
        </w:tc>
        <w:tc>
          <w:tcPr>
            <w:tcW w:w="3458" w:type="dxa"/>
          </w:tcPr>
          <w:p w:rsidR="00447719" w:rsidRDefault="00447719" w:rsidP="00D45A0E">
            <w:pPr>
              <w:pStyle w:val="Template-Dokumenttype"/>
              <w:spacing w:line="280" w:lineRule="atLeast"/>
              <w:rPr>
                <w:noProof/>
                <w:lang w:eastAsia="da-DK"/>
              </w:rPr>
            </w:pPr>
          </w:p>
        </w:tc>
      </w:tr>
      <w:tr w:rsidR="00FF7F66" w:rsidTr="00213607">
        <w:trPr>
          <w:trHeight w:hRule="exact" w:val="1417"/>
        </w:trPr>
        <w:tc>
          <w:tcPr>
            <w:tcW w:w="6520" w:type="dxa"/>
            <w:tcMar>
              <w:bottom w:w="567" w:type="dxa"/>
              <w:right w:w="567" w:type="dxa"/>
            </w:tcMar>
          </w:tcPr>
          <w:p w:rsidR="00FF7F66" w:rsidRPr="00E87C35" w:rsidRDefault="00AC65EE" w:rsidP="00D45A0E">
            <w:pPr>
              <w:pStyle w:val="Normaludenluft"/>
              <w:rPr>
                <w:color w:val="auto"/>
              </w:rPr>
            </w:pPr>
            <w:bookmarkStart w:id="1" w:name="Dokumentdato" w:colFirst="1" w:colLast="1"/>
            <w:bookmarkStart w:id="2" w:name="Brevmodtager" w:colFirst="0" w:colLast="0"/>
            <w:bookmarkEnd w:id="0"/>
            <w:r>
              <w:t>Til høringsparterne på vedlagte høringsliste</w:t>
            </w:r>
          </w:p>
        </w:tc>
        <w:tc>
          <w:tcPr>
            <w:tcW w:w="3458" w:type="dxa"/>
          </w:tcPr>
          <w:p w:rsidR="00FF7F66" w:rsidRDefault="004E45A3" w:rsidP="00D45A0E">
            <w:pPr>
              <w:pStyle w:val="Template-Adresse"/>
              <w:spacing w:line="280" w:lineRule="atLeast"/>
              <w:rPr>
                <w:color w:val="auto"/>
              </w:rPr>
            </w:pPr>
            <w:r>
              <w:rPr>
                <w:color w:val="auto"/>
              </w:rPr>
              <w:t>Den 24. maj 2024</w:t>
            </w:r>
          </w:p>
          <w:p w:rsidR="00E87C35" w:rsidRPr="00E87C35" w:rsidRDefault="00E87C35" w:rsidP="00D45A0E">
            <w:pPr>
              <w:pStyle w:val="Template-Adresse"/>
              <w:spacing w:line="280" w:lineRule="atLeast"/>
              <w:rPr>
                <w:color w:val="auto"/>
              </w:rPr>
            </w:pPr>
            <w:r>
              <w:rPr>
                <w:color w:val="auto"/>
              </w:rPr>
              <w:t>2024-732</w:t>
            </w:r>
          </w:p>
        </w:tc>
      </w:tr>
    </w:tbl>
    <w:bookmarkEnd w:id="1"/>
    <w:bookmarkEnd w:id="2"/>
    <w:p w:rsidR="00535B38" w:rsidRDefault="00AC65EE" w:rsidP="00D45A0E">
      <w:pPr>
        <w:pStyle w:val="Overskrift1"/>
        <w:rPr>
          <w:rFonts w:eastAsia="Times New Roman"/>
        </w:rPr>
      </w:pPr>
      <w:r>
        <w:rPr>
          <w:rFonts w:eastAsia="Times New Roman"/>
        </w:rPr>
        <w:t>H</w:t>
      </w:r>
      <w:r w:rsidR="00535B38" w:rsidRPr="00535B38">
        <w:rPr>
          <w:rFonts w:eastAsia="Times New Roman"/>
        </w:rPr>
        <w:t xml:space="preserve">øring over udkast til </w:t>
      </w:r>
      <w:r w:rsidR="00E87C35">
        <w:rPr>
          <w:rFonts w:eastAsia="Times New Roman"/>
        </w:rPr>
        <w:t>anordning om ikrafttræden for Grønland af lov om ændring af lov om luftfart</w:t>
      </w:r>
    </w:p>
    <w:p w:rsidR="00535B38" w:rsidRPr="00535B38" w:rsidRDefault="00AC65EE" w:rsidP="00D45A0E">
      <w:pPr>
        <w:rPr>
          <w:rFonts w:asciiTheme="majorHAnsi" w:eastAsia="Times New Roman" w:hAnsiTheme="majorHAnsi"/>
          <w:szCs w:val="32"/>
        </w:rPr>
      </w:pPr>
      <w:r>
        <w:t xml:space="preserve">Transportministeriet sender hermed </w:t>
      </w:r>
      <w:r w:rsidR="00E87C35">
        <w:rPr>
          <w:rFonts w:eastAsia="Times New Roman"/>
          <w:lang w:eastAsia="ar-SA"/>
        </w:rPr>
        <w:t xml:space="preserve">udkast til </w:t>
      </w:r>
      <w:r w:rsidR="00E87C35" w:rsidRPr="00E87C35">
        <w:rPr>
          <w:rFonts w:eastAsia="Times New Roman"/>
          <w:lang w:eastAsia="ar-SA"/>
        </w:rPr>
        <w:t>anordning om ikrafttræden for Grønland af lov om ændring af lov om luftfart</w:t>
      </w:r>
      <w:r>
        <w:rPr>
          <w:rFonts w:eastAsia="Times New Roman"/>
          <w:lang w:eastAsia="ar-SA"/>
        </w:rPr>
        <w:t xml:space="preserve"> i høring</w:t>
      </w:r>
      <w:r w:rsidR="00E87C35">
        <w:rPr>
          <w:rFonts w:eastAsia="Times New Roman"/>
          <w:lang w:eastAsia="ar-SA"/>
        </w:rPr>
        <w:t xml:space="preserve">. </w:t>
      </w:r>
    </w:p>
    <w:p w:rsidR="00535B38" w:rsidRDefault="00E87C35" w:rsidP="00D45A0E">
      <w:pPr>
        <w:suppressLineNumbers/>
        <w:suppressAutoHyphens/>
        <w:rPr>
          <w:rFonts w:ascii="Georgia" w:eastAsia="Times New Roman" w:hAnsi="Georgia"/>
          <w:color w:val="0D0D0D"/>
          <w:szCs w:val="24"/>
          <w:lang w:eastAsia="ar-SA"/>
        </w:rPr>
      </w:pPr>
      <w:r>
        <w:rPr>
          <w:rFonts w:ascii="Georgia" w:eastAsia="Times New Roman" w:hAnsi="Georgia"/>
          <w:color w:val="0D0D0D"/>
          <w:szCs w:val="24"/>
          <w:lang w:eastAsia="ar-SA"/>
        </w:rPr>
        <w:t xml:space="preserve">Udkast til anordning om ikrafttræden </w:t>
      </w:r>
      <w:r w:rsidRPr="00E87C35">
        <w:rPr>
          <w:rFonts w:ascii="Georgia" w:eastAsia="Times New Roman" w:hAnsi="Georgia"/>
          <w:color w:val="0D0D0D"/>
          <w:szCs w:val="24"/>
          <w:lang w:eastAsia="ar-SA"/>
        </w:rPr>
        <w:t xml:space="preserve">for Grønland af lov om ændring af lov om luftfart </w:t>
      </w:r>
      <w:r>
        <w:rPr>
          <w:rFonts w:ascii="Georgia" w:eastAsia="Times New Roman" w:hAnsi="Georgia"/>
          <w:color w:val="0D0D0D"/>
          <w:szCs w:val="24"/>
          <w:lang w:eastAsia="ar-SA"/>
        </w:rPr>
        <w:t>har til formål at</w:t>
      </w:r>
      <w:r w:rsidR="00D019D8">
        <w:rPr>
          <w:rFonts w:ascii="Georgia" w:eastAsia="Times New Roman" w:hAnsi="Georgia"/>
          <w:color w:val="0D0D0D"/>
          <w:szCs w:val="24"/>
          <w:lang w:eastAsia="ar-SA"/>
        </w:rPr>
        <w:t xml:space="preserve"> sætte</w:t>
      </w:r>
      <w:r>
        <w:rPr>
          <w:rFonts w:ascii="Georgia" w:eastAsia="Times New Roman" w:hAnsi="Georgia"/>
          <w:color w:val="0D0D0D"/>
          <w:szCs w:val="24"/>
          <w:lang w:eastAsia="ar-SA"/>
        </w:rPr>
        <w:t xml:space="preserve"> de ændringer af luftfartsloven, som </w:t>
      </w:r>
      <w:r w:rsidRPr="00E87C35">
        <w:rPr>
          <w:rFonts w:ascii="Georgia" w:eastAsia="Times New Roman" w:hAnsi="Georgia"/>
          <w:color w:val="0D0D0D"/>
          <w:szCs w:val="24"/>
          <w:lang w:eastAsia="ar-SA"/>
        </w:rPr>
        <w:t>Folketinget vedtog den 30. november 2023</w:t>
      </w:r>
      <w:r w:rsidR="00AC65EE">
        <w:rPr>
          <w:rFonts w:ascii="Georgia" w:eastAsia="Times New Roman" w:hAnsi="Georgia"/>
          <w:color w:val="0D0D0D"/>
          <w:szCs w:val="24"/>
          <w:lang w:eastAsia="ar-SA"/>
        </w:rPr>
        <w:t>,</w:t>
      </w:r>
      <w:r w:rsidR="00D019D8">
        <w:rPr>
          <w:rFonts w:ascii="Georgia" w:eastAsia="Times New Roman" w:hAnsi="Georgia"/>
          <w:color w:val="0D0D0D"/>
          <w:szCs w:val="24"/>
          <w:lang w:eastAsia="ar-SA"/>
        </w:rPr>
        <w:t xml:space="preserve"> i kraft for Grønland (</w:t>
      </w:r>
      <w:r w:rsidRPr="00E87C35">
        <w:rPr>
          <w:rFonts w:ascii="Georgia" w:eastAsia="Times New Roman" w:hAnsi="Georgia"/>
          <w:color w:val="0D0D0D"/>
          <w:szCs w:val="24"/>
          <w:lang w:eastAsia="ar-SA"/>
        </w:rPr>
        <w:t>lov nr. 1569 af 12. december 2023</w:t>
      </w:r>
      <w:r w:rsidR="00D019D8">
        <w:rPr>
          <w:rFonts w:ascii="Georgia" w:eastAsia="Times New Roman" w:hAnsi="Georgia"/>
          <w:color w:val="0D0D0D"/>
          <w:szCs w:val="24"/>
          <w:lang w:eastAsia="ar-SA"/>
        </w:rPr>
        <w:t>)</w:t>
      </w:r>
      <w:r w:rsidRPr="00E87C35">
        <w:rPr>
          <w:rFonts w:ascii="Georgia" w:eastAsia="Times New Roman" w:hAnsi="Georgia"/>
          <w:color w:val="0D0D0D"/>
          <w:szCs w:val="24"/>
          <w:lang w:eastAsia="ar-SA"/>
        </w:rPr>
        <w:t>. </w:t>
      </w:r>
    </w:p>
    <w:p w:rsidR="00E87C35" w:rsidRDefault="00D019D8" w:rsidP="00D45A0E">
      <w:pPr>
        <w:suppressLineNumbers/>
        <w:suppressAutoHyphens/>
        <w:rPr>
          <w:rFonts w:ascii="Georgia" w:eastAsia="Times New Roman" w:hAnsi="Georgia"/>
          <w:color w:val="auto"/>
          <w:szCs w:val="24"/>
          <w:lang w:eastAsia="ar-SA"/>
        </w:rPr>
      </w:pPr>
      <w:r>
        <w:rPr>
          <w:rFonts w:ascii="Georgia" w:eastAsia="Times New Roman" w:hAnsi="Georgia"/>
          <w:color w:val="auto"/>
          <w:szCs w:val="24"/>
          <w:lang w:eastAsia="ar-SA"/>
        </w:rPr>
        <w:t xml:space="preserve">Anordningsudkastet lægger op til en ændring af luftfartsloven, som den gælder for Grønland, på fire punkter: </w:t>
      </w:r>
    </w:p>
    <w:p w:rsidR="00D019D8" w:rsidRPr="00AC65EE" w:rsidRDefault="001F7952" w:rsidP="00D45A0E">
      <w:pPr>
        <w:suppressLineNumbers/>
        <w:suppressAutoHyphens/>
        <w:rPr>
          <w:rFonts w:ascii="Georgia" w:eastAsia="Times New Roman" w:hAnsi="Georgia"/>
          <w:color w:val="auto"/>
          <w:szCs w:val="24"/>
          <w:lang w:eastAsia="ar-SA"/>
        </w:rPr>
      </w:pPr>
      <w:r w:rsidRPr="00AC65EE">
        <w:rPr>
          <w:rFonts w:ascii="Georgia" w:eastAsia="Times New Roman" w:hAnsi="Georgia"/>
          <w:color w:val="auto"/>
          <w:szCs w:val="24"/>
          <w:lang w:eastAsia="ar-SA"/>
        </w:rPr>
        <w:t>Med udkastet</w:t>
      </w:r>
      <w:r w:rsidR="00AC65EE">
        <w:rPr>
          <w:rFonts w:ascii="Georgia" w:eastAsia="Times New Roman" w:hAnsi="Georgia"/>
          <w:color w:val="auto"/>
          <w:szCs w:val="24"/>
          <w:lang w:eastAsia="ar-SA"/>
        </w:rPr>
        <w:t xml:space="preserve"> </w:t>
      </w:r>
      <w:r w:rsidRPr="00AC65EE">
        <w:rPr>
          <w:rFonts w:ascii="Georgia" w:eastAsia="Times New Roman" w:hAnsi="Georgia"/>
          <w:color w:val="auto"/>
          <w:szCs w:val="24"/>
          <w:lang w:eastAsia="ar-SA"/>
        </w:rPr>
        <w:t xml:space="preserve">lægges </w:t>
      </w:r>
      <w:r w:rsidR="00AC65EE">
        <w:rPr>
          <w:rFonts w:ascii="Georgia" w:eastAsia="Times New Roman" w:hAnsi="Georgia"/>
          <w:color w:val="auto"/>
          <w:szCs w:val="24"/>
          <w:lang w:eastAsia="ar-SA"/>
        </w:rPr>
        <w:t>indledningsvis</w:t>
      </w:r>
      <w:r w:rsidR="00AC65EE" w:rsidRPr="00AC65EE">
        <w:rPr>
          <w:rFonts w:ascii="Georgia" w:eastAsia="Times New Roman" w:hAnsi="Georgia"/>
          <w:color w:val="auto"/>
          <w:szCs w:val="24"/>
          <w:lang w:eastAsia="ar-SA"/>
        </w:rPr>
        <w:t xml:space="preserve"> </w:t>
      </w:r>
      <w:r w:rsidRPr="00AC65EE">
        <w:rPr>
          <w:rFonts w:ascii="Georgia" w:eastAsia="Times New Roman" w:hAnsi="Georgia"/>
          <w:color w:val="auto"/>
          <w:szCs w:val="24"/>
          <w:lang w:eastAsia="ar-SA"/>
        </w:rPr>
        <w:t xml:space="preserve">op til en ændring af rammerne for Havarikommissionens undersøgelsespligt. Med forslaget udvides Havarikommissionens undersøgelsespligt til at omfatte alle havarier, hvor der opstår fatal eller alvorlig tilskadekomst, herunder havarier med ultralette luftfartøjer og lette sportsfly, dog ikke havarier, hvor det udelukkende er faldskærm, dragefly, glideskærm eller </w:t>
      </w:r>
      <w:proofErr w:type="spellStart"/>
      <w:r w:rsidRPr="00AC65EE">
        <w:rPr>
          <w:rFonts w:ascii="Georgia" w:eastAsia="Times New Roman" w:hAnsi="Georgia"/>
          <w:color w:val="auto"/>
          <w:szCs w:val="24"/>
          <w:lang w:eastAsia="ar-SA"/>
        </w:rPr>
        <w:t>paratrike</w:t>
      </w:r>
      <w:proofErr w:type="spellEnd"/>
      <w:r w:rsidRPr="00AC65EE">
        <w:rPr>
          <w:rFonts w:ascii="Georgia" w:eastAsia="Times New Roman" w:hAnsi="Georgia"/>
          <w:color w:val="auto"/>
          <w:szCs w:val="24"/>
          <w:lang w:eastAsia="ar-SA"/>
        </w:rPr>
        <w:t>, der er indblandet.</w:t>
      </w:r>
    </w:p>
    <w:p w:rsidR="00AC65EE" w:rsidRPr="00AC65EE" w:rsidRDefault="001F7952" w:rsidP="00D45A0E">
      <w:pPr>
        <w:suppressLineNumbers/>
        <w:suppressAutoHyphens/>
        <w:rPr>
          <w:rFonts w:ascii="Georgia" w:eastAsia="Times New Roman" w:hAnsi="Georgia"/>
          <w:color w:val="auto"/>
          <w:szCs w:val="24"/>
          <w:lang w:eastAsia="ar-SA"/>
        </w:rPr>
      </w:pPr>
      <w:r w:rsidRPr="00AC65EE">
        <w:rPr>
          <w:rFonts w:ascii="Georgia" w:eastAsia="Times New Roman" w:hAnsi="Georgia"/>
          <w:color w:val="auto"/>
          <w:szCs w:val="24"/>
          <w:lang w:eastAsia="ar-SA"/>
        </w:rPr>
        <w:t>Dernæst lægges der op til at ændre i bestemmelserne i luftfartsloven vedrørende transportministerens beføjelser til at pålægge Havarikommissionen at foretage yderligere undersøgelser i en sag. Ændringen skal sikre, at Havarikommissionen agerer som en uafhængig myndighed, der ikke er underlagt instruktionsbeføjelser, samtidig med at transportministerens adgang til at kunne anmode Havarikommissionen om at foretage yderligere undersøgelser sikres bevaret.</w:t>
      </w:r>
    </w:p>
    <w:p w:rsidR="001C04CC" w:rsidRDefault="00AC65EE" w:rsidP="00D45A0E">
      <w:pPr>
        <w:suppressLineNumbers/>
        <w:suppressAutoHyphens/>
        <w:rPr>
          <w:rFonts w:ascii="Georgia" w:eastAsia="Times New Roman" w:hAnsi="Georgia"/>
          <w:color w:val="auto"/>
          <w:szCs w:val="24"/>
          <w:lang w:eastAsia="ar-SA"/>
        </w:rPr>
      </w:pPr>
      <w:r w:rsidRPr="00AC65EE">
        <w:rPr>
          <w:rFonts w:ascii="Georgia" w:eastAsia="Times New Roman" w:hAnsi="Georgia"/>
          <w:color w:val="auto"/>
          <w:szCs w:val="24"/>
          <w:lang w:eastAsia="ar-SA"/>
        </w:rPr>
        <w:t>Med a</w:t>
      </w:r>
      <w:r w:rsidR="00D019D8" w:rsidRPr="00AC65EE">
        <w:rPr>
          <w:rFonts w:ascii="Georgia" w:eastAsia="Times New Roman" w:hAnsi="Georgia"/>
          <w:color w:val="auto"/>
          <w:szCs w:val="24"/>
          <w:lang w:eastAsia="ar-SA"/>
        </w:rPr>
        <w:t xml:space="preserve">fsæt i den professionalisering, der er sket i dronebranchen over den seneste </w:t>
      </w:r>
      <w:r w:rsidR="001F7952" w:rsidRPr="00AC65EE">
        <w:rPr>
          <w:rFonts w:ascii="Georgia" w:eastAsia="Times New Roman" w:hAnsi="Georgia"/>
          <w:color w:val="auto"/>
          <w:szCs w:val="24"/>
          <w:lang w:eastAsia="ar-SA"/>
        </w:rPr>
        <w:t>år</w:t>
      </w:r>
      <w:r w:rsidR="00D019D8" w:rsidRPr="00AC65EE">
        <w:rPr>
          <w:rFonts w:ascii="Georgia" w:eastAsia="Times New Roman" w:hAnsi="Georgia"/>
          <w:color w:val="auto"/>
          <w:szCs w:val="24"/>
          <w:lang w:eastAsia="ar-SA"/>
        </w:rPr>
        <w:t>række,</w:t>
      </w:r>
      <w:r w:rsidR="001F7952" w:rsidRPr="00AC65EE">
        <w:rPr>
          <w:rFonts w:ascii="Georgia" w:eastAsia="Times New Roman" w:hAnsi="Georgia"/>
          <w:color w:val="auto"/>
          <w:szCs w:val="24"/>
          <w:lang w:eastAsia="ar-SA"/>
        </w:rPr>
        <w:t xml:space="preserve"> foreslås </w:t>
      </w:r>
      <w:r>
        <w:rPr>
          <w:rFonts w:ascii="Georgia" w:eastAsia="Times New Roman" w:hAnsi="Georgia"/>
          <w:color w:val="auto"/>
          <w:szCs w:val="24"/>
          <w:lang w:eastAsia="ar-SA"/>
        </w:rPr>
        <w:t xml:space="preserve">endvidere </w:t>
      </w:r>
      <w:r w:rsidR="001F7952" w:rsidRPr="00AC65EE">
        <w:rPr>
          <w:rFonts w:ascii="Georgia" w:eastAsia="Times New Roman" w:hAnsi="Georgia"/>
          <w:color w:val="auto"/>
          <w:szCs w:val="24"/>
          <w:lang w:eastAsia="ar-SA"/>
        </w:rPr>
        <w:t>etableret en hjemmel i luftfartsloven,</w:t>
      </w:r>
      <w:r w:rsidR="001C04CC">
        <w:rPr>
          <w:rFonts w:ascii="Georgia" w:eastAsia="Times New Roman" w:hAnsi="Georgia"/>
          <w:color w:val="auto"/>
          <w:szCs w:val="24"/>
          <w:lang w:eastAsia="ar-SA"/>
        </w:rPr>
        <w:t xml:space="preserve"> som den gælder for Grønland,</w:t>
      </w:r>
      <w:r w:rsidR="001F7952" w:rsidRPr="00AC65EE">
        <w:rPr>
          <w:rFonts w:ascii="Georgia" w:eastAsia="Times New Roman" w:hAnsi="Georgia"/>
          <w:color w:val="auto"/>
          <w:szCs w:val="24"/>
          <w:lang w:eastAsia="ar-SA"/>
        </w:rPr>
        <w:t xml:space="preserve"> der muliggør generel </w:t>
      </w:r>
      <w:proofErr w:type="spellStart"/>
      <w:r w:rsidR="001F7952" w:rsidRPr="00AC65EE">
        <w:rPr>
          <w:rFonts w:ascii="Georgia" w:eastAsia="Times New Roman" w:hAnsi="Georgia"/>
          <w:color w:val="auto"/>
          <w:szCs w:val="24"/>
          <w:lang w:eastAsia="ar-SA"/>
        </w:rPr>
        <w:t>overladelse</w:t>
      </w:r>
      <w:proofErr w:type="spellEnd"/>
      <w:r w:rsidR="001F7952" w:rsidRPr="00AC65EE">
        <w:rPr>
          <w:rFonts w:ascii="Georgia" w:eastAsia="Times New Roman" w:hAnsi="Georgia"/>
          <w:color w:val="auto"/>
          <w:szCs w:val="24"/>
          <w:lang w:eastAsia="ar-SA"/>
        </w:rPr>
        <w:t xml:space="preserve"> af beføjelser inden for droneområdet, så opgaver på droneområdet kan delegeres til både andre offentlige </w:t>
      </w:r>
      <w:r w:rsidR="001F7952" w:rsidRPr="00AC65EE">
        <w:rPr>
          <w:rFonts w:ascii="Georgia" w:eastAsia="Times New Roman" w:hAnsi="Georgia"/>
          <w:color w:val="auto"/>
          <w:szCs w:val="24"/>
          <w:lang w:eastAsia="ar-SA"/>
        </w:rPr>
        <w:lastRenderedPageBreak/>
        <w:t>myndigheder, private organisationer, virksomheder og sagkyndige</w:t>
      </w:r>
      <w:r w:rsidR="001C04CC">
        <w:rPr>
          <w:rFonts w:ascii="Georgia" w:eastAsia="Times New Roman" w:hAnsi="Georgia"/>
          <w:color w:val="auto"/>
          <w:szCs w:val="24"/>
          <w:lang w:eastAsia="ar-SA"/>
        </w:rPr>
        <w:t>,</w:t>
      </w:r>
      <w:r w:rsidR="001F7952" w:rsidRPr="00AC65EE">
        <w:rPr>
          <w:rFonts w:ascii="Georgia" w:eastAsia="Times New Roman" w:hAnsi="Georgia"/>
          <w:color w:val="auto"/>
          <w:szCs w:val="24"/>
          <w:lang w:eastAsia="ar-SA"/>
        </w:rPr>
        <w:t xml:space="preserve"> i det omfang det vurderes, at det ikke vil have betydning for luftfartssikkerhedsniveauet. </w:t>
      </w:r>
    </w:p>
    <w:p w:rsidR="001F7952" w:rsidRPr="00AC65EE" w:rsidRDefault="001F7952" w:rsidP="00D45A0E">
      <w:pPr>
        <w:suppressLineNumbers/>
        <w:suppressAutoHyphens/>
        <w:rPr>
          <w:rFonts w:ascii="Georgia" w:eastAsia="Times New Roman" w:hAnsi="Georgia"/>
          <w:color w:val="auto"/>
          <w:szCs w:val="24"/>
          <w:lang w:eastAsia="ar-SA"/>
        </w:rPr>
      </w:pPr>
      <w:r w:rsidRPr="00AC65EE">
        <w:rPr>
          <w:rFonts w:ascii="Georgia" w:eastAsia="Times New Roman" w:hAnsi="Georgia"/>
          <w:color w:val="auto"/>
          <w:szCs w:val="24"/>
          <w:lang w:eastAsia="ar-SA"/>
        </w:rPr>
        <w:t xml:space="preserve">Formålet med anordningsudkastet er afslutningsvis at give transportministeren bemyndigelse til at fastsætte regler om, at borgere og virksomheder på tværs af hele luftfartsområdet som udgangspunkt skal anvende de digitale løsninger, som Trafikstyrelsen stiller til rådighed, for derved bedst muligt at understøtte en effektiv sagsbehandling. </w:t>
      </w:r>
    </w:p>
    <w:p w:rsidR="00D019D8" w:rsidRDefault="00D019D8" w:rsidP="00D45A0E">
      <w:pPr>
        <w:suppressLineNumbers/>
        <w:suppressAutoHyphens/>
        <w:rPr>
          <w:rFonts w:ascii="Georgia" w:eastAsia="Times New Roman" w:hAnsi="Georgia"/>
          <w:color w:val="auto"/>
          <w:szCs w:val="24"/>
          <w:lang w:eastAsia="ar-SA"/>
        </w:rPr>
      </w:pPr>
      <w:r>
        <w:rPr>
          <w:rFonts w:ascii="Georgia" w:eastAsia="Times New Roman" w:hAnsi="Georgia"/>
          <w:color w:val="auto"/>
          <w:szCs w:val="24"/>
          <w:lang w:eastAsia="ar-SA"/>
        </w:rPr>
        <w:t xml:space="preserve">Endvidere </w:t>
      </w:r>
      <w:r w:rsidR="00863A1D">
        <w:rPr>
          <w:rFonts w:ascii="Georgia" w:eastAsia="Times New Roman" w:hAnsi="Georgia"/>
          <w:color w:val="auto"/>
          <w:szCs w:val="24"/>
          <w:lang w:eastAsia="ar-SA"/>
        </w:rPr>
        <w:t>lægges op til</w:t>
      </w:r>
      <w:r>
        <w:rPr>
          <w:rFonts w:ascii="Georgia" w:eastAsia="Times New Roman" w:hAnsi="Georgia"/>
          <w:color w:val="auto"/>
          <w:szCs w:val="24"/>
          <w:lang w:eastAsia="ar-SA"/>
        </w:rPr>
        <w:t xml:space="preserve"> nogle lovtekniske/sproglige ændringer </w:t>
      </w:r>
      <w:r w:rsidR="00863A1D">
        <w:rPr>
          <w:rFonts w:ascii="Georgia" w:eastAsia="Times New Roman" w:hAnsi="Georgia"/>
          <w:color w:val="auto"/>
          <w:szCs w:val="24"/>
          <w:lang w:eastAsia="ar-SA"/>
        </w:rPr>
        <w:t xml:space="preserve">af </w:t>
      </w:r>
      <w:r>
        <w:rPr>
          <w:rFonts w:ascii="Georgia" w:eastAsia="Times New Roman" w:hAnsi="Georgia"/>
          <w:color w:val="auto"/>
          <w:szCs w:val="24"/>
          <w:lang w:eastAsia="ar-SA"/>
        </w:rPr>
        <w:t xml:space="preserve">luftfartsloven, der er uden materiel betydning. </w:t>
      </w:r>
    </w:p>
    <w:p w:rsidR="00AC65EE" w:rsidRDefault="00D019D8" w:rsidP="00D45A0E">
      <w:pPr>
        <w:suppressLineNumbers/>
        <w:suppressAutoHyphens/>
        <w:rPr>
          <w:rFonts w:ascii="Georgia" w:eastAsia="Times New Roman" w:hAnsi="Georgia"/>
          <w:color w:val="auto"/>
          <w:szCs w:val="24"/>
          <w:lang w:eastAsia="ar-SA"/>
        </w:rPr>
      </w:pPr>
      <w:r>
        <w:rPr>
          <w:rFonts w:ascii="Georgia" w:eastAsia="Times New Roman" w:hAnsi="Georgia"/>
          <w:color w:val="auto"/>
          <w:szCs w:val="24"/>
          <w:lang w:eastAsia="ar-SA"/>
        </w:rPr>
        <w:t xml:space="preserve">Herudover foreslås der med anordningsudkastets § 1, nr. 1 og 12, at foretage nogle lovtekniske rettelser af luftfartsloven, som den gælder for Grønland. </w:t>
      </w:r>
    </w:p>
    <w:p w:rsidR="00AC65EE" w:rsidRPr="00AC65EE" w:rsidRDefault="00AC65EE" w:rsidP="00D45A0E">
      <w:r>
        <w:t xml:space="preserve">Høringsmaterialet vil blive gjort tilgængeligt på </w:t>
      </w:r>
      <w:hyperlink r:id="rId8" w:history="1">
        <w:r w:rsidRPr="00694B93">
          <w:rPr>
            <w:rStyle w:val="Hyperlink"/>
            <w:rFonts w:asciiTheme="minorHAnsi" w:hAnsiTheme="minorHAnsi"/>
          </w:rPr>
          <w:t>www.hoeringsportalen.dk</w:t>
        </w:r>
      </w:hyperlink>
      <w:r>
        <w:t xml:space="preserve">. </w:t>
      </w:r>
    </w:p>
    <w:p w:rsidR="00535B38" w:rsidRPr="00535B38" w:rsidRDefault="00535B38" w:rsidP="00D45A0E">
      <w:pPr>
        <w:suppressLineNumbers/>
        <w:suppressAutoHyphens/>
        <w:rPr>
          <w:rFonts w:ascii="Georgia" w:eastAsia="Times New Roman" w:hAnsi="Georgia"/>
          <w:color w:val="0D0D0D"/>
          <w:szCs w:val="24"/>
          <w:lang w:eastAsia="ar-SA"/>
        </w:rPr>
      </w:pPr>
      <w:r w:rsidRPr="00535B38">
        <w:rPr>
          <w:rFonts w:ascii="Georgia" w:eastAsia="Times New Roman" w:hAnsi="Georgia"/>
          <w:color w:val="0D0D0D"/>
          <w:szCs w:val="24"/>
          <w:lang w:eastAsia="ar-SA"/>
        </w:rPr>
        <w:t>Transportministeriet skal venligst bede om eventuelle bemærkninger</w:t>
      </w:r>
    </w:p>
    <w:p w:rsidR="00535B38" w:rsidRPr="00535B38" w:rsidRDefault="00535B38" w:rsidP="00D45A0E">
      <w:pPr>
        <w:suppressLineNumbers/>
        <w:suppressAutoHyphens/>
        <w:rPr>
          <w:rFonts w:ascii="Georgia" w:eastAsia="Times New Roman" w:hAnsi="Georgia"/>
          <w:color w:val="0D0D0D"/>
          <w:szCs w:val="24"/>
          <w:lang w:eastAsia="ar-SA"/>
        </w:rPr>
      </w:pPr>
      <w:r w:rsidRPr="00535B38">
        <w:rPr>
          <w:rFonts w:ascii="Georgia" w:eastAsia="Times New Roman" w:hAnsi="Georgia"/>
          <w:b/>
          <w:color w:val="0D0D0D"/>
          <w:szCs w:val="24"/>
          <w:lang w:eastAsia="ar-SA"/>
        </w:rPr>
        <w:t xml:space="preserve">senest </w:t>
      </w:r>
      <w:r w:rsidR="004E45A3">
        <w:rPr>
          <w:rFonts w:ascii="Georgia" w:eastAsia="Times New Roman" w:hAnsi="Georgia"/>
          <w:b/>
          <w:color w:val="0D0D0D"/>
          <w:szCs w:val="24"/>
          <w:lang w:eastAsia="ar-SA"/>
        </w:rPr>
        <w:t>fredag den 21</w:t>
      </w:r>
      <w:bookmarkStart w:id="3" w:name="_GoBack"/>
      <w:bookmarkEnd w:id="3"/>
      <w:r w:rsidR="00AC65EE">
        <w:rPr>
          <w:rFonts w:ascii="Georgia" w:eastAsia="Times New Roman" w:hAnsi="Georgia"/>
          <w:b/>
          <w:color w:val="0D0D0D"/>
          <w:szCs w:val="24"/>
          <w:lang w:eastAsia="ar-SA"/>
        </w:rPr>
        <w:t>.</w:t>
      </w:r>
      <w:r w:rsidR="004E45A3">
        <w:rPr>
          <w:rFonts w:ascii="Georgia" w:eastAsia="Times New Roman" w:hAnsi="Georgia"/>
          <w:b/>
          <w:color w:val="0D0D0D"/>
          <w:szCs w:val="24"/>
          <w:lang w:eastAsia="ar-SA"/>
        </w:rPr>
        <w:t xml:space="preserve"> juni</w:t>
      </w:r>
      <w:r w:rsidR="00E87C35">
        <w:rPr>
          <w:rFonts w:ascii="Georgia" w:eastAsia="Times New Roman" w:hAnsi="Georgia"/>
          <w:b/>
          <w:color w:val="auto"/>
          <w:szCs w:val="24"/>
          <w:lang w:eastAsia="ar-SA"/>
        </w:rPr>
        <w:t xml:space="preserve"> 2024</w:t>
      </w:r>
      <w:r w:rsidRPr="00535B38">
        <w:rPr>
          <w:rFonts w:ascii="Georgia" w:eastAsia="Times New Roman" w:hAnsi="Georgia"/>
          <w:b/>
          <w:color w:val="0D0D0D"/>
          <w:szCs w:val="24"/>
          <w:lang w:eastAsia="ar-SA"/>
        </w:rPr>
        <w:t>.</w:t>
      </w:r>
    </w:p>
    <w:p w:rsidR="00535B38" w:rsidRDefault="00E87C35" w:rsidP="00D45A0E">
      <w:pPr>
        <w:suppressLineNumbers/>
        <w:suppressAutoHyphens/>
        <w:rPr>
          <w:rFonts w:ascii="Georgia" w:eastAsia="Times New Roman" w:hAnsi="Georgia"/>
          <w:color w:val="auto"/>
          <w:szCs w:val="24"/>
          <w:lang w:eastAsia="ar-SA"/>
        </w:rPr>
      </w:pPr>
      <w:r>
        <w:rPr>
          <w:rFonts w:ascii="Georgia" w:eastAsia="Times New Roman" w:hAnsi="Georgia"/>
          <w:color w:val="0D0D0D"/>
          <w:szCs w:val="24"/>
          <w:lang w:eastAsia="ar-SA"/>
        </w:rPr>
        <w:t>Bemærkninger</w:t>
      </w:r>
      <w:r w:rsidR="00535B38" w:rsidRPr="00535B38">
        <w:rPr>
          <w:rFonts w:ascii="Georgia" w:eastAsia="Times New Roman" w:hAnsi="Georgia"/>
          <w:color w:val="0D0D0D"/>
          <w:szCs w:val="24"/>
          <w:lang w:eastAsia="ar-SA"/>
        </w:rPr>
        <w:t xml:space="preserve"> bedes sendt </w:t>
      </w:r>
      <w:r>
        <w:rPr>
          <w:rFonts w:ascii="Georgia" w:eastAsia="Times New Roman" w:hAnsi="Georgia"/>
          <w:color w:val="0D0D0D"/>
          <w:szCs w:val="24"/>
          <w:lang w:eastAsia="ar-SA"/>
        </w:rPr>
        <w:t xml:space="preserve">til </w:t>
      </w:r>
      <w:hyperlink r:id="rId9" w:history="1">
        <w:r w:rsidR="00AC65EE" w:rsidRPr="002E6207">
          <w:rPr>
            <w:rStyle w:val="Hyperlink"/>
            <w:rFonts w:eastAsia="Times New Roman"/>
            <w:szCs w:val="24"/>
            <w:lang w:eastAsia="ar-SA"/>
          </w:rPr>
          <w:t>trm@trm.dk</w:t>
        </w:r>
      </w:hyperlink>
      <w:r w:rsidR="00AC65EE">
        <w:rPr>
          <w:rFonts w:ascii="Georgia" w:eastAsia="Times New Roman" w:hAnsi="Georgia"/>
          <w:color w:val="0D0D0D"/>
          <w:szCs w:val="24"/>
          <w:lang w:eastAsia="ar-SA"/>
        </w:rPr>
        <w:t xml:space="preserve"> og </w:t>
      </w:r>
      <w:hyperlink r:id="rId10" w:history="1">
        <w:r w:rsidRPr="00B41929">
          <w:rPr>
            <w:rStyle w:val="Hyperlink"/>
            <w:rFonts w:eastAsia="Times New Roman"/>
            <w:szCs w:val="24"/>
            <w:lang w:eastAsia="ar-SA"/>
          </w:rPr>
          <w:t>sri@trm.dk</w:t>
        </w:r>
      </w:hyperlink>
      <w:r w:rsidR="00535B38" w:rsidRPr="00E87C35">
        <w:rPr>
          <w:rFonts w:ascii="Georgia" w:eastAsia="Times New Roman" w:hAnsi="Georgia"/>
          <w:color w:val="auto"/>
          <w:szCs w:val="24"/>
          <w:lang w:eastAsia="ar-SA"/>
        </w:rPr>
        <w:t>.</w:t>
      </w:r>
    </w:p>
    <w:p w:rsidR="00AC65EE" w:rsidRDefault="00AC65EE" w:rsidP="00D45A0E">
      <w:r>
        <w:t xml:space="preserve">Spørgsmål til høringen kan rettes til Simone Ritter på </w:t>
      </w:r>
      <w:hyperlink r:id="rId11" w:history="1">
        <w:r w:rsidRPr="00593564">
          <w:rPr>
            <w:rStyle w:val="Hyperlink"/>
            <w:rFonts w:asciiTheme="minorHAnsi" w:hAnsiTheme="minorHAnsi"/>
          </w:rPr>
          <w:t>sri@trm.dk</w:t>
        </w:r>
      </w:hyperlink>
      <w:r>
        <w:t xml:space="preserve"> eller på 72 26 70 51. </w:t>
      </w:r>
    </w:p>
    <w:p w:rsidR="00535B38" w:rsidRPr="00535B38" w:rsidRDefault="00535B38" w:rsidP="00D45A0E">
      <w:pPr>
        <w:suppressLineNumbers/>
        <w:suppressAutoHyphens/>
        <w:spacing w:before="680"/>
        <w:rPr>
          <w:rFonts w:ascii="Georgia" w:eastAsia="Times New Roman" w:hAnsi="Georgia"/>
          <w:color w:val="0D0D0D"/>
          <w:szCs w:val="24"/>
          <w:lang w:eastAsia="ar-SA"/>
        </w:rPr>
      </w:pPr>
      <w:r w:rsidRPr="00535B38">
        <w:rPr>
          <w:rFonts w:ascii="Georgia" w:eastAsia="Times New Roman" w:hAnsi="Georgia"/>
          <w:color w:val="0D0D0D"/>
          <w:szCs w:val="24"/>
          <w:lang w:eastAsia="ar-SA"/>
        </w:rPr>
        <w:t>Med venlig hilsen</w:t>
      </w:r>
    </w:p>
    <w:p w:rsidR="00535B38" w:rsidRPr="00E87C35" w:rsidRDefault="00E87C35" w:rsidP="00D45A0E">
      <w:pPr>
        <w:suppressLineNumbers/>
        <w:suppressAutoHyphens/>
        <w:spacing w:before="680"/>
        <w:rPr>
          <w:rFonts w:ascii="Georgia" w:eastAsia="Times New Roman" w:hAnsi="Georgia"/>
          <w:color w:val="auto"/>
          <w:szCs w:val="24"/>
          <w:lang w:eastAsia="ar-SA"/>
        </w:rPr>
      </w:pPr>
      <w:r>
        <w:rPr>
          <w:rFonts w:ascii="Georgia" w:eastAsia="Times New Roman" w:hAnsi="Georgia"/>
          <w:color w:val="auto"/>
          <w:szCs w:val="24"/>
          <w:lang w:eastAsia="ar-SA"/>
        </w:rPr>
        <w:t>Simone Ritter</w:t>
      </w:r>
      <w:r w:rsidR="00535B38" w:rsidRPr="00E87C35">
        <w:rPr>
          <w:rFonts w:ascii="Georgia" w:eastAsia="Times New Roman" w:hAnsi="Georgia"/>
          <w:color w:val="auto"/>
          <w:szCs w:val="24"/>
          <w:lang w:eastAsia="ar-SA"/>
        </w:rPr>
        <w:br/>
      </w:r>
      <w:r>
        <w:rPr>
          <w:rFonts w:ascii="Georgia" w:eastAsia="Times New Roman" w:hAnsi="Georgia"/>
          <w:color w:val="auto"/>
          <w:szCs w:val="24"/>
          <w:lang w:eastAsia="ar-SA"/>
        </w:rPr>
        <w:t>Chefkonsulent</w:t>
      </w:r>
    </w:p>
    <w:p w:rsidR="00B85E8E" w:rsidRDefault="00B85E8E" w:rsidP="00D45A0E">
      <w:pPr>
        <w:pStyle w:val="Overskrift1"/>
      </w:pPr>
    </w:p>
    <w:sectPr w:rsidR="00B85E8E" w:rsidSect="00A32AD7">
      <w:headerReference w:type="default" r:id="rId12"/>
      <w:headerReference w:type="first" r:id="rId13"/>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DDF" w:rsidRDefault="00124DDF" w:rsidP="00A56EBB">
      <w:pPr>
        <w:spacing w:line="240" w:lineRule="auto"/>
      </w:pPr>
      <w:r>
        <w:separator/>
      </w:r>
    </w:p>
  </w:endnote>
  <w:endnote w:type="continuationSeparator" w:id="0">
    <w:p w:rsidR="00124DDF" w:rsidRDefault="00124DDF"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DDF" w:rsidRDefault="00124DDF" w:rsidP="00A56EBB">
      <w:pPr>
        <w:spacing w:line="240" w:lineRule="auto"/>
      </w:pPr>
      <w:r>
        <w:separator/>
      </w:r>
    </w:p>
  </w:footnote>
  <w:footnote w:type="continuationSeparator" w:id="0">
    <w:p w:rsidR="00124DDF" w:rsidRDefault="00124DDF"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4" w:name="Logo_Side2" w:colFirst="1" w:colLast="1"/>
        </w:p>
      </w:tc>
      <w:tc>
        <w:tcPr>
          <w:tcW w:w="3402" w:type="dxa"/>
        </w:tcPr>
        <w:p w:rsidR="00D0532D" w:rsidRDefault="00D567DB" w:rsidP="00630E97">
          <w:pPr>
            <w:pStyle w:val="Billedfelt"/>
          </w:pPr>
          <w:r>
            <w:rPr>
              <w:noProof/>
              <w:lang w:eastAsia="da-DK"/>
            </w:rPr>
            <w:drawing>
              <wp:inline distT="0" distB="0" distL="0" distR="0" wp14:anchorId="5AD81CAD" wp14:editId="60151078">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5" w:name="Sidetal" w:colFirst="1" w:colLast="1"/>
          <w:bookmarkEnd w:id="4"/>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D76B90">
            <w:t>2</w:t>
          </w:r>
          <w:r w:rsidRPr="00B06CE9">
            <w:fldChar w:fldCharType="end"/>
          </w:r>
          <w:r w:rsidRPr="00B06CE9">
            <w:t>/</w:t>
          </w:r>
          <w:r w:rsidR="005E5363">
            <w:fldChar w:fldCharType="begin"/>
          </w:r>
          <w:r w:rsidR="005E5363">
            <w:instrText xml:space="preserve"> NUMPAGES </w:instrText>
          </w:r>
          <w:r w:rsidR="005E5363">
            <w:fldChar w:fldCharType="separate"/>
          </w:r>
          <w:r w:rsidR="00D76B90">
            <w:t>2</w:t>
          </w:r>
          <w:r w:rsidR="005E5363">
            <w:fldChar w:fldCharType="end"/>
          </w:r>
        </w:p>
      </w:tc>
    </w:tr>
    <w:tr w:rsidR="00B06CE9" w:rsidTr="00B06CE9">
      <w:trPr>
        <w:trHeight w:hRule="exact" w:val="397"/>
      </w:trPr>
      <w:tc>
        <w:tcPr>
          <w:tcW w:w="6521" w:type="dxa"/>
          <w:vAlign w:val="bottom"/>
        </w:tcPr>
        <w:p w:rsidR="00B06CE9" w:rsidRDefault="00B06CE9" w:rsidP="00B06CE9">
          <w:bookmarkStart w:id="6" w:name="AfstandEfterSidehoved2" w:colFirst="1" w:colLast="1"/>
          <w:bookmarkEnd w:id="5"/>
        </w:p>
      </w:tc>
      <w:tc>
        <w:tcPr>
          <w:tcW w:w="3402" w:type="dxa"/>
          <w:vAlign w:val="bottom"/>
        </w:tcPr>
        <w:p w:rsidR="00B06CE9" w:rsidRPr="00B06CE9" w:rsidRDefault="00B06CE9" w:rsidP="0027154C">
          <w:pPr>
            <w:pStyle w:val="Sidenummerering"/>
          </w:pPr>
        </w:p>
      </w:tc>
    </w:tr>
    <w:bookmarkEnd w:id="6"/>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rsidTr="00213607">
      <w:trPr>
        <w:trHeight w:hRule="exact" w:val="794"/>
      </w:trPr>
      <w:tc>
        <w:tcPr>
          <w:tcW w:w="6520" w:type="dxa"/>
        </w:tcPr>
        <w:p w:rsidR="00B06CE9" w:rsidRPr="00630E97" w:rsidRDefault="00B06CE9" w:rsidP="007D5615">
          <w:pPr>
            <w:pStyle w:val="Billedfelt"/>
          </w:pPr>
          <w:bookmarkStart w:id="7" w:name="Logo_Side1" w:colFirst="1" w:colLast="1"/>
          <w:bookmarkStart w:id="8" w:name="AfstandHøjre_Logo1" w:colFirst="0" w:colLast="0"/>
        </w:p>
      </w:tc>
      <w:tc>
        <w:tcPr>
          <w:tcW w:w="3458" w:type="dxa"/>
        </w:tcPr>
        <w:p w:rsidR="00B06CE9" w:rsidRPr="00630E97" w:rsidRDefault="00D567DB" w:rsidP="00630E97">
          <w:pPr>
            <w:pStyle w:val="Billedfelt"/>
          </w:pPr>
          <w:r>
            <w:rPr>
              <w:noProof/>
              <w:lang w:eastAsia="da-DK"/>
            </w:rPr>
            <w:drawing>
              <wp:inline distT="0" distB="0" distL="0" distR="0" wp14:anchorId="55E6F1F0" wp14:editId="7FECD7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7"/>
  <w:bookmarkEnd w:id="8"/>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5218C64E" wp14:editId="1B7C84F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9"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0" w:name="AfstandFørDato" w:colFirst="0" w:colLast="0"/>
                                <w:bookmarkEnd w:id="9"/>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1" w:name="Adresse" w:colFirst="0" w:colLast="0"/>
                                <w:bookmarkEnd w:id="10"/>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2" w:name="AfstandFørTelefon" w:colFirst="0" w:colLast="0"/>
                                <w:bookmarkEnd w:id="11"/>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3" w:name="Telefon" w:colFirst="0" w:colLast="0"/>
                                <w:bookmarkEnd w:id="12"/>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14" w:name="Mail_Web" w:colFirst="0" w:colLast="0"/>
                                <w:bookmarkEnd w:id="13"/>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14"/>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8C64E"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5"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6" w:name="AfstandFørDato" w:colFirst="0" w:colLast="0"/>
                          <w:bookmarkEnd w:id="15"/>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7" w:name="Adresse" w:colFirst="0" w:colLast="0"/>
                          <w:bookmarkEnd w:id="16"/>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8" w:name="AfstandFørTelefon" w:colFirst="0" w:colLast="0"/>
                          <w:bookmarkEnd w:id="17"/>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9" w:name="Telefon" w:colFirst="0" w:colLast="0"/>
                          <w:bookmarkEnd w:id="18"/>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20" w:name="Mail_Web" w:colFirst="0" w:colLast="0"/>
                          <w:bookmarkEnd w:id="19"/>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20"/>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837C6"/>
    <w:multiLevelType w:val="hybridMultilevel"/>
    <w:tmpl w:val="B3DA3D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D158F3"/>
    <w:multiLevelType w:val="hybridMultilevel"/>
    <w:tmpl w:val="5F64FB9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38"/>
    <w:rsid w:val="00016421"/>
    <w:rsid w:val="00021748"/>
    <w:rsid w:val="00032185"/>
    <w:rsid w:val="00034F5F"/>
    <w:rsid w:val="00055044"/>
    <w:rsid w:val="00061AE8"/>
    <w:rsid w:val="000A4D7B"/>
    <w:rsid w:val="000B02E8"/>
    <w:rsid w:val="000D6EFE"/>
    <w:rsid w:val="000E3C87"/>
    <w:rsid w:val="000F3CD3"/>
    <w:rsid w:val="00107188"/>
    <w:rsid w:val="00107FA5"/>
    <w:rsid w:val="00124DDF"/>
    <w:rsid w:val="00166E12"/>
    <w:rsid w:val="001A1309"/>
    <w:rsid w:val="001C04CC"/>
    <w:rsid w:val="001C5895"/>
    <w:rsid w:val="001D31D5"/>
    <w:rsid w:val="001E4B9B"/>
    <w:rsid w:val="001E69D1"/>
    <w:rsid w:val="001E721F"/>
    <w:rsid w:val="001F7952"/>
    <w:rsid w:val="00213607"/>
    <w:rsid w:val="00226B28"/>
    <w:rsid w:val="00252317"/>
    <w:rsid w:val="00256B21"/>
    <w:rsid w:val="0025719F"/>
    <w:rsid w:val="002632FC"/>
    <w:rsid w:val="0027154C"/>
    <w:rsid w:val="00277ADB"/>
    <w:rsid w:val="002A0B45"/>
    <w:rsid w:val="002C4521"/>
    <w:rsid w:val="002F4BFB"/>
    <w:rsid w:val="003243C9"/>
    <w:rsid w:val="00330B03"/>
    <w:rsid w:val="00334AE0"/>
    <w:rsid w:val="003370DF"/>
    <w:rsid w:val="00340CEF"/>
    <w:rsid w:val="00344B51"/>
    <w:rsid w:val="00345AA4"/>
    <w:rsid w:val="00345EB2"/>
    <w:rsid w:val="0036246E"/>
    <w:rsid w:val="0037357C"/>
    <w:rsid w:val="00383EB6"/>
    <w:rsid w:val="003B3C77"/>
    <w:rsid w:val="003B6DDA"/>
    <w:rsid w:val="003D3675"/>
    <w:rsid w:val="004002F2"/>
    <w:rsid w:val="00421E8A"/>
    <w:rsid w:val="00441A40"/>
    <w:rsid w:val="00447719"/>
    <w:rsid w:val="004639E2"/>
    <w:rsid w:val="00477DD6"/>
    <w:rsid w:val="004B2AB7"/>
    <w:rsid w:val="004C570F"/>
    <w:rsid w:val="004E45A3"/>
    <w:rsid w:val="004E53C5"/>
    <w:rsid w:val="004F5D4A"/>
    <w:rsid w:val="00530A37"/>
    <w:rsid w:val="00535B38"/>
    <w:rsid w:val="005425FF"/>
    <w:rsid w:val="005B126C"/>
    <w:rsid w:val="005B5B0B"/>
    <w:rsid w:val="005C484C"/>
    <w:rsid w:val="005D173D"/>
    <w:rsid w:val="005E0353"/>
    <w:rsid w:val="005E394C"/>
    <w:rsid w:val="005E4A2D"/>
    <w:rsid w:val="005E5363"/>
    <w:rsid w:val="00613313"/>
    <w:rsid w:val="00616D97"/>
    <w:rsid w:val="00617895"/>
    <w:rsid w:val="00630E97"/>
    <w:rsid w:val="00640F19"/>
    <w:rsid w:val="006A10A6"/>
    <w:rsid w:val="006A117C"/>
    <w:rsid w:val="006A1325"/>
    <w:rsid w:val="006E1899"/>
    <w:rsid w:val="006F0AA7"/>
    <w:rsid w:val="006F6730"/>
    <w:rsid w:val="00702228"/>
    <w:rsid w:val="00723CCD"/>
    <w:rsid w:val="007302E0"/>
    <w:rsid w:val="00730564"/>
    <w:rsid w:val="0073127D"/>
    <w:rsid w:val="00752F78"/>
    <w:rsid w:val="00766FAD"/>
    <w:rsid w:val="007B7B63"/>
    <w:rsid w:val="007C0F16"/>
    <w:rsid w:val="007C3067"/>
    <w:rsid w:val="007D5615"/>
    <w:rsid w:val="007D7CE2"/>
    <w:rsid w:val="007F48D0"/>
    <w:rsid w:val="00810293"/>
    <w:rsid w:val="00863A1D"/>
    <w:rsid w:val="00885CFB"/>
    <w:rsid w:val="008912FD"/>
    <w:rsid w:val="008A5EAA"/>
    <w:rsid w:val="008B04D1"/>
    <w:rsid w:val="008B2837"/>
    <w:rsid w:val="008F7E27"/>
    <w:rsid w:val="0090472D"/>
    <w:rsid w:val="00935DD1"/>
    <w:rsid w:val="00936696"/>
    <w:rsid w:val="00960DA4"/>
    <w:rsid w:val="009978E9"/>
    <w:rsid w:val="00997E41"/>
    <w:rsid w:val="009A3416"/>
    <w:rsid w:val="009A37B2"/>
    <w:rsid w:val="009A50EF"/>
    <w:rsid w:val="009D6F99"/>
    <w:rsid w:val="009E0D9C"/>
    <w:rsid w:val="009F2D78"/>
    <w:rsid w:val="00A02DFA"/>
    <w:rsid w:val="00A2528E"/>
    <w:rsid w:val="00A32AD7"/>
    <w:rsid w:val="00A519EC"/>
    <w:rsid w:val="00A56EBB"/>
    <w:rsid w:val="00A619E9"/>
    <w:rsid w:val="00AA46DD"/>
    <w:rsid w:val="00AC65EE"/>
    <w:rsid w:val="00B06CE9"/>
    <w:rsid w:val="00B13569"/>
    <w:rsid w:val="00B1620B"/>
    <w:rsid w:val="00B22A5F"/>
    <w:rsid w:val="00B24EB5"/>
    <w:rsid w:val="00B7452A"/>
    <w:rsid w:val="00B85E8E"/>
    <w:rsid w:val="00BE543C"/>
    <w:rsid w:val="00C0593A"/>
    <w:rsid w:val="00C21C9A"/>
    <w:rsid w:val="00C34A5A"/>
    <w:rsid w:val="00C671D3"/>
    <w:rsid w:val="00C736C6"/>
    <w:rsid w:val="00CA0161"/>
    <w:rsid w:val="00CC4256"/>
    <w:rsid w:val="00D019D8"/>
    <w:rsid w:val="00D0532D"/>
    <w:rsid w:val="00D237AE"/>
    <w:rsid w:val="00D45A0E"/>
    <w:rsid w:val="00D56605"/>
    <w:rsid w:val="00D567DB"/>
    <w:rsid w:val="00D76B90"/>
    <w:rsid w:val="00D84AC5"/>
    <w:rsid w:val="00D946E8"/>
    <w:rsid w:val="00D94B80"/>
    <w:rsid w:val="00DB558C"/>
    <w:rsid w:val="00DC5B8A"/>
    <w:rsid w:val="00DD05FD"/>
    <w:rsid w:val="00DE469E"/>
    <w:rsid w:val="00DE52E1"/>
    <w:rsid w:val="00E56E39"/>
    <w:rsid w:val="00E74E0F"/>
    <w:rsid w:val="00E87C35"/>
    <w:rsid w:val="00EA2DFA"/>
    <w:rsid w:val="00EC7CF6"/>
    <w:rsid w:val="00F47FD8"/>
    <w:rsid w:val="00F96D54"/>
    <w:rsid w:val="00FA6734"/>
    <w:rsid w:val="00FD4B9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32442"/>
  <w15:docId w15:val="{E173FE5D-FF4F-40AE-97B1-D7EE509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1"/>
    <w:semiHidden/>
    <w:rsid w:val="00021748"/>
    <w:rPr>
      <w:rFonts w:ascii="Georgia" w:hAnsi="Georgia"/>
      <w:color w:val="0000FF"/>
      <w:u w:val="single"/>
    </w:rPr>
  </w:style>
  <w:style w:type="paragraph" w:styleId="Indholdsfortegnelse1">
    <w:name w:val="toc 1"/>
    <w:basedOn w:val="Normal"/>
    <w:next w:val="Normal"/>
    <w:autoRedefine/>
    <w:uiPriority w:val="39"/>
    <w:semiHidden/>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535B38"/>
    <w:pPr>
      <w:spacing w:after="0" w:line="240" w:lineRule="auto"/>
      <w:contextualSpacing/>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rPr>
        <w:rFonts w:ascii="Georgia" w:hAnsi="Georgia"/>
        <w:b/>
        <w:sz w:val="19"/>
      </w:rPr>
      <w:tblPr/>
      <w:tcPr>
        <w:shd w:val="clear" w:color="auto" w:fill="8DCBEC"/>
      </w:tcPr>
    </w:tblStylePr>
    <w:tblStylePr w:type="firstCol">
      <w:rPr>
        <w:rFonts w:ascii="Georgia" w:hAnsi="Georgia"/>
        <w:sz w:val="19"/>
      </w:rPr>
    </w:tblStylePr>
  </w:style>
  <w:style w:type="character" w:styleId="Ulstomtale">
    <w:name w:val="Unresolved Mention"/>
    <w:basedOn w:val="Standardskrifttypeiafsnit"/>
    <w:uiPriority w:val="99"/>
    <w:semiHidden/>
    <w:unhideWhenUsed/>
    <w:rsid w:val="00E87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eringsportalen.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i@trm.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i@trm.dk" TargetMode="External"/><Relationship Id="rId4" Type="http://schemas.openxmlformats.org/officeDocument/2006/relationships/settings" Target="settings.xml"/><Relationship Id="rId9" Type="http://schemas.openxmlformats.org/officeDocument/2006/relationships/hyperlink" Target="mailto:trm@trm.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2C34-5B44-4C15-A0C2-F2C6B60E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443</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Simone Ritter</cp:lastModifiedBy>
  <cp:revision>12</cp:revision>
  <dcterms:created xsi:type="dcterms:W3CDTF">2023-02-27T10:34:00Z</dcterms:created>
  <dcterms:modified xsi:type="dcterms:W3CDTF">2024-05-24T09:50:00Z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