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91140B" w:rsidP="00065769">
            <w:pPr>
              <w:pStyle w:val="Template-Dokinfo"/>
              <w:rPr>
                <w:noProof/>
              </w:rPr>
            </w:pPr>
            <w:r>
              <w:t>13-02-2018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065769" w:rsidRPr="00EF5A7F" w:rsidRDefault="00EF5A7F" w:rsidP="00065769">
            <w:pPr>
              <w:pStyle w:val="Template-Dokinfo"/>
            </w:pPr>
            <w:r>
              <w:t>2018-1313</w:t>
            </w: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120EAF" w:rsidRDefault="00F33899" w:rsidP="00F33899">
      <w:pPr>
        <w:pStyle w:val="Afsender-ModtagerNavn"/>
        <w:rPr>
          <w:szCs w:val="20"/>
        </w:rPr>
      </w:pPr>
      <w:r w:rsidRPr="00120EAF">
        <w:rPr>
          <w:bCs/>
          <w:szCs w:val="20"/>
        </w:rPr>
        <w:t xml:space="preserve">Høring over </w:t>
      </w:r>
      <w:r>
        <w:rPr>
          <w:bCs/>
          <w:szCs w:val="20"/>
        </w:rPr>
        <w:t>forslag</w:t>
      </w:r>
      <w:r w:rsidRPr="00120EAF">
        <w:rPr>
          <w:bCs/>
          <w:szCs w:val="20"/>
        </w:rPr>
        <w:t xml:space="preserve"> til bekendtg</w:t>
      </w:r>
      <w:r w:rsidR="00EF5A7F">
        <w:rPr>
          <w:bCs/>
          <w:szCs w:val="20"/>
        </w:rPr>
        <w:t>ørelse om ansøgningspuljen til handicaporgan</w:t>
      </w:r>
      <w:r w:rsidR="00EF5A7F">
        <w:rPr>
          <w:bCs/>
          <w:szCs w:val="20"/>
        </w:rPr>
        <w:t>i</w:t>
      </w:r>
      <w:r w:rsidR="00EF5A7F">
        <w:rPr>
          <w:bCs/>
          <w:szCs w:val="20"/>
        </w:rPr>
        <w:t>sationer og -foreninger</w:t>
      </w:r>
    </w:p>
    <w:p w:rsidR="00F33899" w:rsidRPr="00120EAF" w:rsidRDefault="00F33899" w:rsidP="00F33899">
      <w:pPr>
        <w:pStyle w:val="Default"/>
        <w:rPr>
          <w:sz w:val="20"/>
          <w:szCs w:val="20"/>
        </w:rPr>
      </w:pPr>
    </w:p>
    <w:p w:rsidR="00F33899" w:rsidRPr="00EF5A7F" w:rsidRDefault="00F33899" w:rsidP="00EF5A7F">
      <w:pPr>
        <w:pStyle w:val="Afsender-ModtagerNavn"/>
        <w:rPr>
          <w:b w:val="0"/>
          <w:szCs w:val="20"/>
        </w:rPr>
      </w:pPr>
      <w:r w:rsidRPr="00EF5A7F">
        <w:rPr>
          <w:b w:val="0"/>
          <w:szCs w:val="20"/>
        </w:rPr>
        <w:t xml:space="preserve">Socialstyrelsen sender hermed udkast til bekendtgørelse om ansøgningspuljen til </w:t>
      </w:r>
      <w:r w:rsidR="00EF5A7F" w:rsidRPr="00EF5A7F">
        <w:rPr>
          <w:b w:val="0"/>
          <w:bCs/>
          <w:szCs w:val="20"/>
        </w:rPr>
        <w:t>handicaporganisationer og -foreninger</w:t>
      </w:r>
      <w:r w:rsidRPr="00EF5A7F">
        <w:rPr>
          <w:b w:val="0"/>
          <w:szCs w:val="20"/>
        </w:rPr>
        <w:t xml:space="preserve"> i høring. </w:t>
      </w:r>
    </w:p>
    <w:p w:rsidR="008A1717" w:rsidRPr="00EF5A7F" w:rsidRDefault="008A1717" w:rsidP="00F33899">
      <w:pPr>
        <w:pStyle w:val="Default"/>
        <w:rPr>
          <w:sz w:val="20"/>
          <w:szCs w:val="20"/>
        </w:rPr>
      </w:pPr>
    </w:p>
    <w:p w:rsidR="00EF5A7F" w:rsidRPr="00944D95" w:rsidRDefault="008A1717" w:rsidP="00EF5A7F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EF5A7F">
        <w:rPr>
          <w:szCs w:val="20"/>
        </w:rPr>
        <w:t>Udkastet til</w:t>
      </w:r>
      <w:r w:rsidR="00EF5A7F">
        <w:rPr>
          <w:szCs w:val="20"/>
        </w:rPr>
        <w:t xml:space="preserve"> bekendtgørelsen handler om, at ansøgningspuljens </w:t>
      </w:r>
      <w:r w:rsidR="00EF5A7F" w:rsidRPr="00944D95">
        <w:rPr>
          <w:rFonts w:cs="Arial"/>
          <w:szCs w:val="20"/>
        </w:rPr>
        <w:t>formål er at yde drift</w:t>
      </w:r>
      <w:r w:rsidR="00EF5A7F" w:rsidRPr="00944D95">
        <w:rPr>
          <w:rFonts w:cs="Arial"/>
          <w:szCs w:val="20"/>
        </w:rPr>
        <w:t>s</w:t>
      </w:r>
      <w:r w:rsidR="00EF5A7F" w:rsidRPr="00944D95">
        <w:rPr>
          <w:rFonts w:cs="Arial"/>
          <w:szCs w:val="20"/>
        </w:rPr>
        <w:t>tilskud til landsdækkende handicaporganisationer og -foreninger med henblik på at styrke deres arbejde på det sociale område både i form af generel interessevaretage</w:t>
      </w:r>
      <w:r w:rsidR="00EF5A7F" w:rsidRPr="00944D95">
        <w:rPr>
          <w:rFonts w:cs="Arial"/>
          <w:szCs w:val="20"/>
        </w:rPr>
        <w:t>l</w:t>
      </w:r>
      <w:r w:rsidR="00EF5A7F" w:rsidRPr="00944D95">
        <w:rPr>
          <w:rFonts w:cs="Arial"/>
          <w:szCs w:val="20"/>
        </w:rPr>
        <w:t>se og konkrete aktiv</w:t>
      </w:r>
      <w:r w:rsidR="00EF5A7F" w:rsidRPr="00944D95">
        <w:rPr>
          <w:rFonts w:cs="Arial"/>
          <w:szCs w:val="20"/>
        </w:rPr>
        <w:t>i</w:t>
      </w:r>
      <w:r w:rsidR="00EF5A7F" w:rsidRPr="00944D95">
        <w:rPr>
          <w:rFonts w:cs="Arial"/>
          <w:szCs w:val="20"/>
        </w:rPr>
        <w:t>teter for personer med handicap.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Socialstyrelsen skal anmode om, at eventuelle bemærkninger til udkastet er styrelsen i hænde </w:t>
      </w:r>
      <w:r w:rsidR="00EF5A7F">
        <w:rPr>
          <w:b/>
          <w:bCs/>
          <w:sz w:val="20"/>
          <w:szCs w:val="20"/>
        </w:rPr>
        <w:t>senest 13. marts 2018</w:t>
      </w:r>
      <w:r>
        <w:rPr>
          <w:b/>
          <w:bCs/>
          <w:sz w:val="20"/>
          <w:szCs w:val="20"/>
        </w:rPr>
        <w:t xml:space="preserve">. 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9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Event</w:t>
      </w:r>
      <w:r w:rsidR="00EF5A7F">
        <w:rPr>
          <w:sz w:val="20"/>
          <w:szCs w:val="20"/>
        </w:rPr>
        <w:t xml:space="preserve">uelle spørgsmål kan rettes til specialkonsulent </w:t>
      </w:r>
      <w:r w:rsidR="00EF5A7F" w:rsidRPr="00EF5A7F">
        <w:rPr>
          <w:sz w:val="20"/>
          <w:szCs w:val="20"/>
        </w:rPr>
        <w:t>Helena Christina Gade</w:t>
      </w:r>
      <w:r>
        <w:rPr>
          <w:sz w:val="20"/>
          <w:szCs w:val="20"/>
        </w:rPr>
        <w:t>, Tilskud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forvaltning, på mail </w:t>
      </w:r>
      <w:hyperlink r:id="rId10" w:history="1">
        <w:r w:rsidR="00EF5A7F" w:rsidRPr="00A33862">
          <w:rPr>
            <w:rStyle w:val="Hyperlink"/>
            <w:sz w:val="20"/>
            <w:szCs w:val="20"/>
          </w:rPr>
          <w:t>hgad@socialstyrelsen.dk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EF5A7F" w:rsidRDefault="000618F2" w:rsidP="00CC4923">
      <w:pPr>
        <w:rPr>
          <w:lang w:val="en-US"/>
        </w:rPr>
      </w:pPr>
      <w:r w:rsidRPr="00EF5A7F">
        <w:rPr>
          <w:lang w:val="en-US"/>
        </w:rPr>
        <w:br/>
      </w:r>
      <w:r w:rsidR="00EF5A7F" w:rsidRPr="00EF5A7F">
        <w:rPr>
          <w:szCs w:val="20"/>
          <w:lang w:val="en-US"/>
        </w:rPr>
        <w:t>Helena Christina Gade</w:t>
      </w:r>
    </w:p>
    <w:p w:rsidR="000618F2" w:rsidRPr="00EF5A7F" w:rsidRDefault="00EF5A7F" w:rsidP="00CC4923">
      <w:pPr>
        <w:rPr>
          <w:lang w:val="en-US"/>
        </w:rPr>
      </w:pPr>
      <w:proofErr w:type="spellStart"/>
      <w:r w:rsidRPr="00EF5A7F">
        <w:rPr>
          <w:lang w:val="en-US"/>
        </w:rPr>
        <w:t>Specialkonsulent</w:t>
      </w:r>
      <w:proofErr w:type="spellEnd"/>
    </w:p>
    <w:p w:rsidR="000618F2" w:rsidRPr="00EF5A7F" w:rsidRDefault="000618F2" w:rsidP="00CC4923">
      <w:pPr>
        <w:rPr>
          <w:lang w:val="en-US"/>
        </w:rPr>
      </w:pPr>
      <w:bookmarkStart w:id="0" w:name="_GoBack"/>
      <w:bookmarkEnd w:id="0"/>
    </w:p>
    <w:p w:rsidR="00EF5A7F" w:rsidRPr="00EF5A7F" w:rsidRDefault="00EF5A7F" w:rsidP="00EF5A7F">
      <w:pPr>
        <w:rPr>
          <w:lang w:val="en-US"/>
        </w:rPr>
      </w:pPr>
      <w:hyperlink r:id="rId11" w:history="1">
        <w:r w:rsidRPr="00EF5A7F">
          <w:rPr>
            <w:rStyle w:val="Hyperlink"/>
            <w:lang w:val="en-US"/>
          </w:rPr>
          <w:t>hgad@socialstyrelsen.dk</w:t>
        </w:r>
      </w:hyperlink>
      <w:r w:rsidRPr="00EF5A7F">
        <w:rPr>
          <w:lang w:val="en-US"/>
        </w:rPr>
        <w:t xml:space="preserve"> </w:t>
      </w:r>
    </w:p>
    <w:p w:rsidR="0091140B" w:rsidRPr="00065769" w:rsidRDefault="0091140B" w:rsidP="00CC4923">
      <w:pPr>
        <w:rPr>
          <w:color w:val="FF0000"/>
        </w:rPr>
      </w:pPr>
      <w:r>
        <w:rPr>
          <w:color w:val="FF0000"/>
        </w:rPr>
        <w:t xml:space="preserve"> </w:t>
      </w:r>
    </w:p>
    <w:sectPr w:rsidR="0091140B" w:rsidRPr="00065769" w:rsidSect="00792BC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F" w:rsidRDefault="0033239F" w:rsidP="000F70B6">
      <w:pPr>
        <w:spacing w:line="240" w:lineRule="auto"/>
      </w:pPr>
      <w:r>
        <w:separator/>
      </w:r>
    </w:p>
  </w:endnote>
  <w:endnote w:type="continuationSeparator" w:id="0">
    <w:p w:rsidR="0033239F" w:rsidRDefault="0033239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F" w:rsidRDefault="0033239F" w:rsidP="000F70B6">
      <w:pPr>
        <w:spacing w:line="240" w:lineRule="auto"/>
      </w:pPr>
      <w:r>
        <w:separator/>
      </w:r>
    </w:p>
  </w:footnote>
  <w:footnote w:type="continuationSeparator" w:id="0">
    <w:p w:rsidR="0033239F" w:rsidRDefault="0033239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EF5A7F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EF5A7F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70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CF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1140B"/>
    <w:rsid w:val="009329A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41A9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6F85"/>
    <w:rsid w:val="00E31435"/>
    <w:rsid w:val="00E43370"/>
    <w:rsid w:val="00E7089C"/>
    <w:rsid w:val="00E976E4"/>
    <w:rsid w:val="00EA1977"/>
    <w:rsid w:val="00EB1A8A"/>
    <w:rsid w:val="00ED2E58"/>
    <w:rsid w:val="00EE6525"/>
    <w:rsid w:val="00EF5A7F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gad@socialstyrelsen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gad@socialstyrels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b87249790beb4e86b24f2ff0db708d0d.dotx</Template>
  <TotalTime>14</TotalTime>
  <Pages>1</Pages>
  <Words>172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Helena Christina Gade</cp:lastModifiedBy>
  <cp:revision>3</cp:revision>
  <cp:lastPrinted>2012-11-05T11:33:00Z</cp:lastPrinted>
  <dcterms:created xsi:type="dcterms:W3CDTF">2017-03-20T20:59:00Z</dcterms:created>
  <dcterms:modified xsi:type="dcterms:W3CDTF">2018-02-13T12:17:00Z</dcterms:modified>
  <cp:category>Skabeloner til F2</cp:category>
</cp:coreProperties>
</file>