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0916" w14:textId="77777777" w:rsidR="009D03E2" w:rsidRDefault="009D03E2" w:rsidP="00FA7E06">
      <w:pPr>
        <w:pStyle w:val="DokOverskrift"/>
        <w:jc w:val="center"/>
        <w:rPr>
          <w:rFonts w:ascii="Times New Roman" w:hAnsi="Times New Roman" w:cs="Times New Roman"/>
          <w:sz w:val="24"/>
          <w:szCs w:val="24"/>
        </w:rPr>
      </w:pPr>
      <w:r>
        <w:rPr>
          <w:rFonts w:ascii="Times New Roman" w:hAnsi="Times New Roman" w:cs="Times New Roman"/>
          <w:sz w:val="24"/>
          <w:szCs w:val="24"/>
        </w:rPr>
        <w:t>U D K A S T</w:t>
      </w:r>
    </w:p>
    <w:p w14:paraId="3B25600B" w14:textId="77777777" w:rsidR="00FB598F" w:rsidRDefault="00FB598F" w:rsidP="00FA7E06">
      <w:pPr>
        <w:pStyle w:val="DokOverskrift"/>
        <w:jc w:val="center"/>
        <w:rPr>
          <w:rFonts w:ascii="Times New Roman" w:hAnsi="Times New Roman" w:cs="Times New Roman"/>
          <w:sz w:val="24"/>
          <w:szCs w:val="24"/>
        </w:rPr>
      </w:pPr>
      <w:r>
        <w:rPr>
          <w:rFonts w:ascii="Times New Roman" w:hAnsi="Times New Roman" w:cs="Times New Roman"/>
          <w:sz w:val="24"/>
          <w:szCs w:val="24"/>
        </w:rPr>
        <w:t>Forslag</w:t>
      </w:r>
    </w:p>
    <w:p w14:paraId="23E251AD" w14:textId="77777777" w:rsidR="00FB598F" w:rsidRPr="00FB598F" w:rsidRDefault="00FB598F" w:rsidP="00FA7E06">
      <w:pPr>
        <w:pStyle w:val="DokOverskrift"/>
        <w:jc w:val="center"/>
        <w:rPr>
          <w:rFonts w:ascii="Times New Roman" w:hAnsi="Times New Roman" w:cs="Times New Roman"/>
          <w:b w:val="0"/>
          <w:sz w:val="24"/>
          <w:szCs w:val="24"/>
        </w:rPr>
      </w:pPr>
      <w:r w:rsidRPr="00FB598F">
        <w:rPr>
          <w:rFonts w:ascii="Times New Roman" w:hAnsi="Times New Roman" w:cs="Times New Roman"/>
          <w:b w:val="0"/>
          <w:sz w:val="24"/>
          <w:szCs w:val="24"/>
        </w:rPr>
        <w:t>til</w:t>
      </w:r>
    </w:p>
    <w:p w14:paraId="3C641EDB" w14:textId="77777777" w:rsidR="00FB598F" w:rsidRDefault="00FB598F" w:rsidP="00FA7E06">
      <w:pPr>
        <w:pStyle w:val="DokOverskrift"/>
        <w:spacing w:after="0"/>
        <w:jc w:val="center"/>
        <w:rPr>
          <w:rFonts w:ascii="Times New Roman" w:hAnsi="Times New Roman" w:cs="Times New Roman"/>
          <w:sz w:val="24"/>
          <w:szCs w:val="24"/>
        </w:rPr>
      </w:pPr>
      <w:r w:rsidRPr="00FA37DA">
        <w:rPr>
          <w:rFonts w:ascii="Times New Roman" w:hAnsi="Times New Roman" w:cs="Times New Roman"/>
          <w:sz w:val="24"/>
          <w:szCs w:val="24"/>
        </w:rPr>
        <w:t xml:space="preserve">Lov om ændring af </w:t>
      </w:r>
      <w:r w:rsidR="001437DF" w:rsidRPr="00FA37DA">
        <w:rPr>
          <w:rFonts w:ascii="Times New Roman" w:hAnsi="Times New Roman" w:cs="Times New Roman"/>
          <w:sz w:val="24"/>
          <w:szCs w:val="24"/>
        </w:rPr>
        <w:t>lov om offentlige veje</w:t>
      </w:r>
      <w:r w:rsidR="00B73EA0" w:rsidRPr="00FA37DA">
        <w:rPr>
          <w:rFonts w:ascii="Times New Roman" w:hAnsi="Times New Roman" w:cs="Times New Roman"/>
          <w:sz w:val="24"/>
          <w:szCs w:val="24"/>
        </w:rPr>
        <w:t xml:space="preserve"> m.v.</w:t>
      </w:r>
      <w:r w:rsidR="001437DF" w:rsidRPr="00FA37DA">
        <w:rPr>
          <w:rFonts w:ascii="Times New Roman" w:hAnsi="Times New Roman" w:cs="Times New Roman"/>
          <w:sz w:val="24"/>
          <w:szCs w:val="24"/>
        </w:rPr>
        <w:t>, jernbaneloven og forskellige love</w:t>
      </w:r>
      <w:r w:rsidR="00F9056A" w:rsidRPr="00FA37DA">
        <w:rPr>
          <w:rFonts w:ascii="Times New Roman" w:hAnsi="Times New Roman" w:cs="Times New Roman"/>
          <w:sz w:val="24"/>
          <w:szCs w:val="24"/>
        </w:rPr>
        <w:t>.</w:t>
      </w:r>
    </w:p>
    <w:p w14:paraId="68009C8F" w14:textId="77777777" w:rsidR="00FB598F" w:rsidRPr="00FB598F" w:rsidRDefault="00FB598F" w:rsidP="00FA7E06">
      <w:pPr>
        <w:pStyle w:val="DokOverskrift"/>
        <w:spacing w:after="0"/>
        <w:jc w:val="center"/>
        <w:rPr>
          <w:rFonts w:ascii="Times New Roman" w:hAnsi="Times New Roman" w:cs="Times New Roman"/>
          <w:b w:val="0"/>
          <w:sz w:val="24"/>
          <w:szCs w:val="24"/>
        </w:rPr>
      </w:pPr>
      <w:r w:rsidRPr="00CE2069">
        <w:rPr>
          <w:rFonts w:ascii="Times New Roman" w:hAnsi="Times New Roman" w:cs="Times New Roman"/>
          <w:b w:val="0"/>
          <w:sz w:val="24"/>
          <w:szCs w:val="24"/>
        </w:rPr>
        <w:t>(</w:t>
      </w:r>
      <w:r w:rsidR="001437DF" w:rsidRPr="00CE2069">
        <w:rPr>
          <w:rFonts w:ascii="Times New Roman" w:hAnsi="Times New Roman" w:cs="Times New Roman"/>
          <w:b w:val="0"/>
          <w:sz w:val="24"/>
          <w:szCs w:val="24"/>
        </w:rPr>
        <w:t xml:space="preserve">Bedre borgerbeskyttelse ved </w:t>
      </w:r>
      <w:r w:rsidR="005649DA" w:rsidRPr="00CE2069">
        <w:rPr>
          <w:rFonts w:ascii="Times New Roman" w:hAnsi="Times New Roman" w:cs="Times New Roman"/>
          <w:b w:val="0"/>
          <w:sz w:val="24"/>
          <w:szCs w:val="24"/>
        </w:rPr>
        <w:t xml:space="preserve">fremrykket overtagelse og </w:t>
      </w:r>
      <w:r w:rsidR="001437DF" w:rsidRPr="00CE2069">
        <w:rPr>
          <w:rFonts w:ascii="Times New Roman" w:hAnsi="Times New Roman" w:cs="Times New Roman"/>
          <w:b w:val="0"/>
          <w:sz w:val="24"/>
          <w:szCs w:val="24"/>
        </w:rPr>
        <w:t xml:space="preserve">ekspropriation </w:t>
      </w:r>
      <w:r w:rsidR="005E009F" w:rsidRPr="00CE2069">
        <w:rPr>
          <w:rFonts w:ascii="Times New Roman" w:hAnsi="Times New Roman" w:cs="Times New Roman"/>
          <w:b w:val="0"/>
          <w:sz w:val="24"/>
          <w:szCs w:val="24"/>
        </w:rPr>
        <w:t>samt</w:t>
      </w:r>
      <w:r w:rsidR="001437DF" w:rsidRPr="00CE2069">
        <w:rPr>
          <w:rFonts w:ascii="Times New Roman" w:hAnsi="Times New Roman" w:cs="Times New Roman"/>
          <w:b w:val="0"/>
          <w:sz w:val="24"/>
          <w:szCs w:val="24"/>
        </w:rPr>
        <w:t xml:space="preserve"> k</w:t>
      </w:r>
      <w:r w:rsidRPr="00CE2069">
        <w:rPr>
          <w:rFonts w:ascii="Times New Roman" w:hAnsi="Times New Roman" w:cs="Times New Roman"/>
          <w:b w:val="0"/>
          <w:sz w:val="24"/>
          <w:szCs w:val="24"/>
        </w:rPr>
        <w:t>onsekvensændringer</w:t>
      </w:r>
      <w:r w:rsidR="005E009F" w:rsidRPr="00CE2069">
        <w:rPr>
          <w:rFonts w:ascii="Times New Roman" w:hAnsi="Times New Roman" w:cs="Times New Roman"/>
          <w:b w:val="0"/>
          <w:sz w:val="24"/>
          <w:szCs w:val="24"/>
        </w:rPr>
        <w:t xml:space="preserve"> i lyset af </w:t>
      </w:r>
      <w:r w:rsidR="001437DF" w:rsidRPr="00CE2069">
        <w:rPr>
          <w:rFonts w:ascii="Times New Roman" w:hAnsi="Times New Roman" w:cs="Times New Roman"/>
          <w:b w:val="0"/>
          <w:sz w:val="24"/>
          <w:szCs w:val="24"/>
        </w:rPr>
        <w:t xml:space="preserve">ny </w:t>
      </w:r>
      <w:r w:rsidRPr="00CE2069">
        <w:rPr>
          <w:rFonts w:ascii="Times New Roman" w:hAnsi="Times New Roman" w:cs="Times New Roman"/>
          <w:b w:val="0"/>
          <w:sz w:val="24"/>
          <w:szCs w:val="24"/>
        </w:rPr>
        <w:t>ekspropriationsproceslo</w:t>
      </w:r>
      <w:r w:rsidR="001437DF" w:rsidRPr="00CE2069">
        <w:rPr>
          <w:rFonts w:ascii="Times New Roman" w:hAnsi="Times New Roman" w:cs="Times New Roman"/>
          <w:b w:val="0"/>
          <w:sz w:val="24"/>
          <w:szCs w:val="24"/>
        </w:rPr>
        <w:t>v</w:t>
      </w:r>
      <w:r w:rsidRPr="00CE2069">
        <w:rPr>
          <w:rFonts w:ascii="Times New Roman" w:hAnsi="Times New Roman" w:cs="Times New Roman"/>
          <w:b w:val="0"/>
          <w:sz w:val="24"/>
          <w:szCs w:val="24"/>
        </w:rPr>
        <w:t>)</w:t>
      </w:r>
    </w:p>
    <w:p w14:paraId="7A831474" w14:textId="77777777" w:rsidR="00D116B8" w:rsidRDefault="00D116B8" w:rsidP="00FA7E06">
      <w:pPr>
        <w:rPr>
          <w:rFonts w:ascii="Times New Roman" w:hAnsi="Times New Roman" w:cs="Times New Roman"/>
          <w:sz w:val="24"/>
          <w:szCs w:val="24"/>
          <w:lang w:eastAsia="da-DK"/>
        </w:rPr>
      </w:pPr>
    </w:p>
    <w:p w14:paraId="11B4A5AC" w14:textId="77777777" w:rsidR="00D116B8" w:rsidRPr="00D116B8" w:rsidRDefault="00D116B8" w:rsidP="00FA7E06">
      <w:pPr>
        <w:ind w:firstLine="238"/>
        <w:jc w:val="center"/>
        <w:rPr>
          <w:rFonts w:ascii="Times New Roman" w:eastAsia="Calibri" w:hAnsi="Times New Roman" w:cs="Times New Roman"/>
          <w:i/>
          <w:sz w:val="24"/>
          <w:szCs w:val="24"/>
        </w:rPr>
      </w:pPr>
      <w:r w:rsidRPr="00D116B8">
        <w:rPr>
          <w:rFonts w:ascii="Times New Roman" w:eastAsia="Calibri" w:hAnsi="Times New Roman" w:cs="Times New Roman"/>
          <w:i/>
          <w:sz w:val="24"/>
          <w:szCs w:val="24"/>
        </w:rPr>
        <w:t>Transportministeriet</w:t>
      </w:r>
    </w:p>
    <w:p w14:paraId="5A4470F4" w14:textId="77777777" w:rsidR="000248EC" w:rsidRDefault="000248EC" w:rsidP="00FA7E06">
      <w:pPr>
        <w:ind w:firstLine="238"/>
        <w:jc w:val="center"/>
        <w:rPr>
          <w:rFonts w:ascii="Times New Roman" w:eastAsia="Calibri" w:hAnsi="Times New Roman" w:cs="Times New Roman"/>
          <w:b/>
          <w:sz w:val="24"/>
          <w:szCs w:val="24"/>
        </w:rPr>
      </w:pPr>
    </w:p>
    <w:p w14:paraId="0EAE26B2" w14:textId="77777777" w:rsidR="00D116B8" w:rsidRDefault="000248EC" w:rsidP="00FA7E06">
      <w:pPr>
        <w:ind w:firstLine="238"/>
        <w:jc w:val="center"/>
        <w:rPr>
          <w:rFonts w:ascii="Times New Roman" w:eastAsia="Calibri" w:hAnsi="Times New Roman" w:cs="Times New Roman"/>
          <w:sz w:val="24"/>
          <w:szCs w:val="24"/>
        </w:rPr>
      </w:pPr>
      <w:r>
        <w:rPr>
          <w:rFonts w:ascii="Times New Roman" w:eastAsia="Calibri" w:hAnsi="Times New Roman" w:cs="Times New Roman"/>
          <w:b/>
          <w:sz w:val="24"/>
          <w:szCs w:val="24"/>
        </w:rPr>
        <w:t>§ 1</w:t>
      </w:r>
    </w:p>
    <w:p w14:paraId="4A0F3D46" w14:textId="77777777" w:rsidR="000248EC" w:rsidRPr="000248EC" w:rsidRDefault="000248EC" w:rsidP="00FA7E06">
      <w:pPr>
        <w:ind w:firstLine="238"/>
        <w:jc w:val="center"/>
        <w:rPr>
          <w:rFonts w:ascii="Times New Roman" w:eastAsia="Calibri" w:hAnsi="Times New Roman" w:cs="Times New Roman"/>
          <w:sz w:val="24"/>
          <w:szCs w:val="24"/>
        </w:rPr>
      </w:pPr>
    </w:p>
    <w:p w14:paraId="45AE92A0" w14:textId="77777777" w:rsidR="00D116B8" w:rsidRPr="00D116B8" w:rsidRDefault="00D116B8" w:rsidP="00CE2069">
      <w:pPr>
        <w:ind w:firstLine="238"/>
        <w:jc w:val="both"/>
        <w:rPr>
          <w:rFonts w:ascii="Times New Roman" w:hAnsi="Times New Roman" w:cs="Times New Roman"/>
          <w:sz w:val="24"/>
          <w:szCs w:val="24"/>
        </w:rPr>
      </w:pPr>
      <w:r w:rsidRPr="00D116B8">
        <w:rPr>
          <w:rFonts w:ascii="Times New Roman" w:hAnsi="Times New Roman" w:cs="Times New Roman"/>
          <w:sz w:val="24"/>
          <w:szCs w:val="24"/>
        </w:rPr>
        <w:t>I lov om offentlige veje m.v.</w:t>
      </w:r>
      <w:r w:rsidR="009D03E2">
        <w:rPr>
          <w:rFonts w:ascii="Times New Roman" w:hAnsi="Times New Roman" w:cs="Times New Roman"/>
          <w:sz w:val="24"/>
          <w:szCs w:val="24"/>
        </w:rPr>
        <w:t>,</w:t>
      </w:r>
      <w:r w:rsidRPr="00D116B8">
        <w:rPr>
          <w:rFonts w:ascii="Times New Roman" w:hAnsi="Times New Roman" w:cs="Times New Roman"/>
          <w:sz w:val="24"/>
          <w:szCs w:val="24"/>
        </w:rPr>
        <w:t xml:space="preserve"> jf. lovbekendtgørelse nr. </w:t>
      </w:r>
      <w:r w:rsidRPr="00D116B8">
        <w:rPr>
          <w:rFonts w:ascii="Times New Roman" w:eastAsia="Times New Roman" w:hAnsi="Times New Roman" w:cs="Times New Roman"/>
          <w:bCs/>
          <w:sz w:val="24"/>
          <w:szCs w:val="24"/>
          <w:lang w:eastAsia="da-DK"/>
        </w:rPr>
        <w:t>435 af 24. april 2024,</w:t>
      </w:r>
      <w:r w:rsidR="00906B97">
        <w:rPr>
          <w:rFonts w:ascii="Times New Roman" w:eastAsia="Times New Roman" w:hAnsi="Times New Roman" w:cs="Times New Roman"/>
          <w:bCs/>
          <w:sz w:val="24"/>
          <w:szCs w:val="24"/>
          <w:lang w:eastAsia="da-DK"/>
        </w:rPr>
        <w:t xml:space="preserve"> som ændret ved </w:t>
      </w:r>
      <w:bookmarkStart w:id="0" w:name="_Hlk208479116"/>
      <w:r w:rsidR="00966BB7">
        <w:rPr>
          <w:rFonts w:ascii="Times New Roman" w:eastAsia="Times New Roman" w:hAnsi="Times New Roman" w:cs="Times New Roman"/>
          <w:bCs/>
          <w:sz w:val="24"/>
          <w:szCs w:val="24"/>
          <w:lang w:eastAsia="da-DK"/>
        </w:rPr>
        <w:t>§ 3 i lov nr. 499 af 20. maj 2025, § 7 i lov nr. 560 af 27. maj 2025 og § 2 i</w:t>
      </w:r>
      <w:bookmarkEnd w:id="0"/>
      <w:r w:rsidR="00966BB7">
        <w:rPr>
          <w:rFonts w:ascii="Times New Roman" w:eastAsia="Times New Roman" w:hAnsi="Times New Roman" w:cs="Times New Roman"/>
          <w:bCs/>
          <w:sz w:val="24"/>
          <w:szCs w:val="24"/>
          <w:lang w:eastAsia="da-DK"/>
        </w:rPr>
        <w:t xml:space="preserve"> </w:t>
      </w:r>
      <w:r w:rsidR="00906B97">
        <w:rPr>
          <w:rFonts w:ascii="Times New Roman" w:eastAsia="Times New Roman" w:hAnsi="Times New Roman" w:cs="Times New Roman"/>
          <w:bCs/>
          <w:sz w:val="24"/>
          <w:szCs w:val="24"/>
          <w:lang w:eastAsia="da-DK"/>
        </w:rPr>
        <w:t>lov nr. 753 af 20. juni 2025,</w:t>
      </w:r>
      <w:r w:rsidRPr="00D116B8">
        <w:rPr>
          <w:rFonts w:ascii="Times New Roman" w:hAnsi="Times New Roman" w:cs="Times New Roman"/>
          <w:sz w:val="24"/>
          <w:szCs w:val="24"/>
        </w:rPr>
        <w:t xml:space="preserve"> foretages følgende ændringer:</w:t>
      </w:r>
    </w:p>
    <w:p w14:paraId="553BE90D" w14:textId="77777777" w:rsidR="00D116B8" w:rsidRPr="00D116B8" w:rsidRDefault="00D116B8" w:rsidP="00FA7E06">
      <w:pPr>
        <w:ind w:firstLine="238"/>
        <w:rPr>
          <w:rFonts w:ascii="Times New Roman" w:hAnsi="Times New Roman" w:cs="Times New Roman"/>
          <w:sz w:val="24"/>
          <w:szCs w:val="24"/>
        </w:rPr>
      </w:pPr>
    </w:p>
    <w:p w14:paraId="23B366A1" w14:textId="61CE4566" w:rsidR="00D116B8" w:rsidRDefault="00D116B8" w:rsidP="006F0348">
      <w:pPr>
        <w:jc w:val="both"/>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44, stk. 5,</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50, stk. 10,</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58, stk. 1,</w:t>
      </w:r>
      <w:r w:rsidRPr="00D116B8">
        <w:rPr>
          <w:rFonts w:ascii="Times New Roman" w:hAnsi="Times New Roman" w:cs="Times New Roman"/>
          <w:sz w:val="24"/>
          <w:szCs w:val="24"/>
        </w:rPr>
        <w:t xml:space="preserve"> ændres »</w:t>
      </w:r>
      <w:r w:rsidRPr="00D116B8">
        <w:rPr>
          <w:rFonts w:ascii="Times New Roman" w:hAnsi="Times New Roman" w:cs="Times New Roman"/>
          <w:color w:val="212529"/>
          <w:sz w:val="24"/>
          <w:szCs w:val="24"/>
        </w:rPr>
        <w:t xml:space="preserve">de taksationsmyndigheder, der er </w:t>
      </w:r>
      <w:r w:rsidRPr="00D116B8">
        <w:rPr>
          <w:rFonts w:ascii="Times New Roman" w:hAnsi="Times New Roman" w:cs="Times New Roman"/>
          <w:sz w:val="24"/>
          <w:szCs w:val="24"/>
        </w:rPr>
        <w:t>nævnt i §§ 105 og 106« til: »behandling efter ekspropriationsproceslovens regler om taksation i forbindelse med ekspropriation ved kommunalbestyrelse«.</w:t>
      </w:r>
    </w:p>
    <w:p w14:paraId="3474E782" w14:textId="77777777" w:rsidR="00655E5F" w:rsidRPr="00D116B8" w:rsidRDefault="00655E5F" w:rsidP="00CE2069">
      <w:pPr>
        <w:ind w:firstLine="238"/>
        <w:jc w:val="both"/>
        <w:rPr>
          <w:rFonts w:ascii="Times New Roman" w:hAnsi="Times New Roman" w:cs="Times New Roman"/>
          <w:sz w:val="24"/>
          <w:szCs w:val="24"/>
        </w:rPr>
      </w:pPr>
    </w:p>
    <w:p w14:paraId="03E248D6" w14:textId="77777777" w:rsidR="00D116B8" w:rsidRPr="00D116B8" w:rsidRDefault="00D116B8" w:rsidP="00CE2069">
      <w:pPr>
        <w:jc w:val="both"/>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44, stk. 7,</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48, stk. 6,</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50, stk. 12,</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58, stk. 3,</w:t>
      </w:r>
      <w:r w:rsidRPr="00D116B8">
        <w:rPr>
          <w:rFonts w:ascii="Times New Roman" w:hAnsi="Times New Roman" w:cs="Times New Roman"/>
          <w:sz w:val="24"/>
          <w:szCs w:val="24"/>
        </w:rPr>
        <w:t xml:space="preserve"> ændres »af de myndigheder, der er nævnt i lov om fremgangsmåden ved ekspropriation vedrørende fast ejendom.« til: »</w:t>
      </w:r>
      <w:r w:rsidRPr="00D116B8">
        <w:rPr>
          <w:rFonts w:ascii="Times New Roman" w:hAnsi="Times New Roman" w:cs="Times New Roman"/>
          <w:color w:val="212529"/>
          <w:sz w:val="24"/>
          <w:szCs w:val="24"/>
        </w:rPr>
        <w:t>efter ekspropriationsproceslovens regler om taksation i forbindelse med ekspropriation ved kommission</w:t>
      </w:r>
      <w:r w:rsidRPr="00D116B8">
        <w:rPr>
          <w:rFonts w:ascii="Times New Roman" w:hAnsi="Times New Roman" w:cs="Times New Roman"/>
          <w:sz w:val="24"/>
          <w:szCs w:val="24"/>
        </w:rPr>
        <w:t>«.</w:t>
      </w:r>
    </w:p>
    <w:p w14:paraId="1B10EEB8" w14:textId="77777777" w:rsidR="00D116B8" w:rsidRPr="00D116B8" w:rsidRDefault="00D116B8" w:rsidP="00CE2069">
      <w:pPr>
        <w:jc w:val="both"/>
        <w:rPr>
          <w:rFonts w:ascii="Times New Roman" w:hAnsi="Times New Roman" w:cs="Times New Roman"/>
          <w:sz w:val="24"/>
          <w:szCs w:val="24"/>
        </w:rPr>
      </w:pPr>
    </w:p>
    <w:p w14:paraId="73A2CC6D" w14:textId="52B45300" w:rsidR="00B444B7" w:rsidRPr="00D116B8" w:rsidRDefault="00B444B7" w:rsidP="00B444B7">
      <w:pPr>
        <w:jc w:val="both"/>
        <w:rPr>
          <w:rFonts w:ascii="Times New Roman" w:hAnsi="Times New Roman" w:cs="Times New Roman"/>
          <w:sz w:val="24"/>
          <w:szCs w:val="24"/>
        </w:rPr>
      </w:pPr>
      <w:r w:rsidRPr="00D116B8">
        <w:rPr>
          <w:rFonts w:ascii="Times New Roman" w:hAnsi="Times New Roman" w:cs="Times New Roman"/>
          <w:b/>
          <w:sz w:val="24"/>
          <w:szCs w:val="24"/>
        </w:rPr>
        <w:t xml:space="preserve">3. </w:t>
      </w:r>
      <w:r w:rsidRPr="00D116B8">
        <w:rPr>
          <w:rFonts w:ascii="Times New Roman" w:hAnsi="Times New Roman" w:cs="Times New Roman"/>
          <w:i/>
          <w:sz w:val="24"/>
          <w:szCs w:val="24"/>
        </w:rPr>
        <w:t>§ 44, stk. 8,</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48, stk. 7, § 50, stk. 13</w:t>
      </w:r>
      <w:r>
        <w:rPr>
          <w:rFonts w:ascii="Times New Roman" w:hAnsi="Times New Roman" w:cs="Times New Roman"/>
          <w:i/>
          <w:sz w:val="24"/>
          <w:szCs w:val="24"/>
        </w:rPr>
        <w:t xml:space="preserve">, </w:t>
      </w:r>
      <w:r w:rsidRPr="00D116B8">
        <w:rPr>
          <w:rFonts w:ascii="Times New Roman" w:hAnsi="Times New Roman" w:cs="Times New Roman"/>
          <w:i/>
          <w:sz w:val="24"/>
          <w:szCs w:val="24"/>
        </w:rPr>
        <w:t>§ 58, stk. 4,</w:t>
      </w:r>
      <w:r w:rsidR="006F0348">
        <w:rPr>
          <w:rFonts w:ascii="Times New Roman" w:hAnsi="Times New Roman" w:cs="Times New Roman"/>
          <w:i/>
          <w:sz w:val="24"/>
          <w:szCs w:val="24"/>
        </w:rPr>
        <w:t xml:space="preserve"> </w:t>
      </w:r>
      <w:r w:rsidR="006F0348">
        <w:rPr>
          <w:rFonts w:ascii="Times New Roman" w:hAnsi="Times New Roman" w:cs="Times New Roman"/>
          <w:sz w:val="24"/>
          <w:szCs w:val="24"/>
        </w:rPr>
        <w:t>ophæves</w:t>
      </w:r>
      <w:r w:rsidRPr="00D116B8">
        <w:rPr>
          <w:rFonts w:ascii="Times New Roman" w:hAnsi="Times New Roman" w:cs="Times New Roman"/>
          <w:sz w:val="24"/>
          <w:szCs w:val="24"/>
        </w:rPr>
        <w:t>.</w:t>
      </w:r>
    </w:p>
    <w:p w14:paraId="47896BA8" w14:textId="77777777" w:rsidR="00D116B8" w:rsidRPr="00DB0BFF" w:rsidRDefault="00D116B8" w:rsidP="00CE2069">
      <w:pPr>
        <w:jc w:val="both"/>
        <w:rPr>
          <w:rFonts w:ascii="Times New Roman" w:hAnsi="Times New Roman" w:cs="Times New Roman"/>
          <w:b/>
          <w:sz w:val="24"/>
          <w:szCs w:val="24"/>
        </w:rPr>
      </w:pPr>
    </w:p>
    <w:p w14:paraId="7DF3E1D2" w14:textId="77777777" w:rsidR="00DB0BFF" w:rsidRPr="009E0819" w:rsidRDefault="00786A28" w:rsidP="00CE2069">
      <w:pPr>
        <w:jc w:val="both"/>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4</w:t>
      </w:r>
      <w:r w:rsidR="00DB0BFF" w:rsidRPr="009E0819">
        <w:rPr>
          <w:rFonts w:ascii="Times New Roman" w:eastAsia="Times New Roman" w:hAnsi="Times New Roman" w:cs="Times New Roman"/>
          <w:b/>
          <w:sz w:val="24"/>
          <w:szCs w:val="24"/>
          <w:lang w:eastAsia="da-DK"/>
        </w:rPr>
        <w:t>.</w:t>
      </w:r>
      <w:r w:rsidR="00DB0BFF" w:rsidRPr="009E0819">
        <w:rPr>
          <w:rFonts w:ascii="Times New Roman" w:eastAsia="Times New Roman" w:hAnsi="Times New Roman" w:cs="Times New Roman"/>
          <w:sz w:val="24"/>
          <w:szCs w:val="24"/>
          <w:lang w:eastAsia="da-DK"/>
        </w:rPr>
        <w:t xml:space="preserve"> I </w:t>
      </w:r>
      <w:r w:rsidR="00DB0BFF" w:rsidRPr="009E0819">
        <w:rPr>
          <w:rFonts w:ascii="Times New Roman" w:eastAsia="Times New Roman" w:hAnsi="Times New Roman" w:cs="Times New Roman"/>
          <w:i/>
          <w:sz w:val="24"/>
          <w:szCs w:val="24"/>
          <w:lang w:eastAsia="da-DK"/>
        </w:rPr>
        <w:t>§ 45, stk. 1,</w:t>
      </w:r>
      <w:r w:rsidR="00DB0BFF" w:rsidRPr="009E0819">
        <w:rPr>
          <w:rFonts w:ascii="Times New Roman" w:eastAsia="Times New Roman" w:hAnsi="Times New Roman" w:cs="Times New Roman"/>
          <w:sz w:val="24"/>
          <w:szCs w:val="24"/>
          <w:lang w:eastAsia="da-DK"/>
        </w:rPr>
        <w:t xml:space="preserve"> ændres </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i særlige tilfælde overtage en ejendom, der berøres særligt indgribende af en projekterings- eller anlægsaktivitet i forbindelse med projekteringen eller anlægget af nye statsvejsanlæg eller ændring af bestående statsvejsanlæg, før tidspunktet for de ordinære ekspropriationer, hvis ejendommen ikke kan afhændes på normale vilkår</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 xml:space="preserve"> til: </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før tidspunktet for de ordinære ekspropriationer i forbindelse med statslige vejanlæg overtage en ejendom, når der er udsigt til, at ejendommen vil blive overtaget i sin helhed ved de ordinære ekspropriatione</w:t>
      </w:r>
      <w:r w:rsidR="00DB0BFF" w:rsidRPr="004064D1">
        <w:rPr>
          <w:rFonts w:ascii="Times New Roman" w:eastAsia="Times New Roman" w:hAnsi="Times New Roman" w:cs="Times New Roman"/>
          <w:sz w:val="24"/>
          <w:szCs w:val="24"/>
          <w:lang w:eastAsia="da-DK"/>
        </w:rPr>
        <w:t>r</w:t>
      </w:r>
      <w:r w:rsidR="0030296B" w:rsidRPr="004064D1">
        <w:rPr>
          <w:rFonts w:ascii="Times New Roman" w:eastAsia="Times New Roman" w:hAnsi="Times New Roman" w:cs="Times New Roman"/>
          <w:sz w:val="24"/>
          <w:szCs w:val="24"/>
          <w:lang w:eastAsia="da-DK"/>
        </w:rPr>
        <w:t xml:space="preserve">, herunder </w:t>
      </w:r>
      <w:r w:rsidR="00E9225C" w:rsidRPr="004064D1">
        <w:rPr>
          <w:rFonts w:ascii="Times New Roman" w:eastAsia="Times New Roman" w:hAnsi="Times New Roman" w:cs="Times New Roman"/>
          <w:sz w:val="24"/>
          <w:szCs w:val="24"/>
          <w:lang w:eastAsia="da-DK"/>
        </w:rPr>
        <w:t>fordi ejendommen vurderes at blive særligt indgribende berørt, jf. § 98, stk. 4</w:t>
      </w:r>
      <w:r w:rsidR="00DB0BFF" w:rsidRPr="004064D1">
        <w:rPr>
          <w:rFonts w:ascii="Times New Roman" w:hAnsi="Times New Roman" w:cs="Times New Roman"/>
          <w:sz w:val="24"/>
          <w:szCs w:val="24"/>
        </w:rPr>
        <w:t>«</w:t>
      </w:r>
      <w:r w:rsidR="00DB0BFF" w:rsidRPr="004064D1">
        <w:rPr>
          <w:rFonts w:ascii="Times New Roman" w:eastAsia="Times New Roman" w:hAnsi="Times New Roman" w:cs="Times New Roman"/>
          <w:sz w:val="24"/>
          <w:szCs w:val="24"/>
          <w:lang w:eastAsia="da-DK"/>
        </w:rPr>
        <w:t>.</w:t>
      </w:r>
    </w:p>
    <w:p w14:paraId="102B34AC" w14:textId="77777777" w:rsidR="00DB0BFF" w:rsidRPr="009E0819" w:rsidRDefault="00DB0BFF" w:rsidP="00CE2069">
      <w:pPr>
        <w:jc w:val="both"/>
        <w:rPr>
          <w:rFonts w:ascii="Times New Roman" w:eastAsia="Times New Roman" w:hAnsi="Times New Roman" w:cs="Times New Roman"/>
          <w:sz w:val="24"/>
          <w:szCs w:val="24"/>
          <w:lang w:eastAsia="da-DK"/>
        </w:rPr>
      </w:pPr>
    </w:p>
    <w:p w14:paraId="649055DE" w14:textId="77777777" w:rsidR="00DB0BFF" w:rsidRPr="009E0819" w:rsidRDefault="00BB46A5" w:rsidP="00CE2069">
      <w:pPr>
        <w:jc w:val="both"/>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5</w:t>
      </w:r>
      <w:r w:rsidR="00DB0BFF" w:rsidRPr="009E0819">
        <w:rPr>
          <w:rFonts w:ascii="Times New Roman" w:eastAsia="Times New Roman" w:hAnsi="Times New Roman" w:cs="Times New Roman"/>
          <w:b/>
          <w:sz w:val="24"/>
          <w:szCs w:val="24"/>
          <w:lang w:eastAsia="da-DK"/>
        </w:rPr>
        <w:t>.</w:t>
      </w:r>
      <w:r w:rsidR="00DB0BFF" w:rsidRPr="009E0819">
        <w:rPr>
          <w:rFonts w:ascii="Times New Roman" w:eastAsia="Times New Roman" w:hAnsi="Times New Roman" w:cs="Times New Roman"/>
          <w:sz w:val="24"/>
          <w:szCs w:val="24"/>
          <w:lang w:eastAsia="da-DK"/>
        </w:rPr>
        <w:t xml:space="preserve"> I </w:t>
      </w:r>
      <w:r w:rsidR="00DB0BFF" w:rsidRPr="009E0819">
        <w:rPr>
          <w:rFonts w:ascii="Times New Roman" w:eastAsia="Times New Roman" w:hAnsi="Times New Roman" w:cs="Times New Roman"/>
          <w:i/>
          <w:sz w:val="24"/>
          <w:szCs w:val="24"/>
          <w:lang w:eastAsia="da-DK"/>
        </w:rPr>
        <w:t>§ 45, stk. 2,</w:t>
      </w:r>
      <w:r w:rsidR="00DB0BFF" w:rsidRPr="009E0819">
        <w:rPr>
          <w:rFonts w:ascii="Times New Roman" w:eastAsia="Times New Roman" w:hAnsi="Times New Roman" w:cs="Times New Roman"/>
          <w:sz w:val="24"/>
          <w:szCs w:val="24"/>
          <w:lang w:eastAsia="da-DK"/>
        </w:rPr>
        <w:t xml:space="preserve"> ændres </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henvises sagen</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 xml:space="preserve"> til: </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kan ejeren kræve sagen henvist</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w:t>
      </w:r>
    </w:p>
    <w:p w14:paraId="103B0602" w14:textId="77777777" w:rsidR="00DB0BFF" w:rsidRPr="009E0819" w:rsidRDefault="00DB0BFF" w:rsidP="00CE2069">
      <w:pPr>
        <w:jc w:val="both"/>
        <w:rPr>
          <w:rFonts w:ascii="Times New Roman" w:eastAsia="Times New Roman" w:hAnsi="Times New Roman" w:cs="Times New Roman"/>
          <w:sz w:val="24"/>
          <w:szCs w:val="24"/>
          <w:lang w:eastAsia="da-DK"/>
        </w:rPr>
      </w:pPr>
    </w:p>
    <w:p w14:paraId="436244D5" w14:textId="77777777" w:rsidR="00DB0BFF" w:rsidRPr="009E0819" w:rsidRDefault="00BB46A5" w:rsidP="00CE2069">
      <w:pPr>
        <w:jc w:val="both"/>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6</w:t>
      </w:r>
      <w:r w:rsidR="00DB0BFF" w:rsidRPr="009E0819">
        <w:rPr>
          <w:rFonts w:ascii="Times New Roman" w:eastAsia="Times New Roman" w:hAnsi="Times New Roman" w:cs="Times New Roman"/>
          <w:b/>
          <w:sz w:val="24"/>
          <w:szCs w:val="24"/>
          <w:lang w:eastAsia="da-DK"/>
        </w:rPr>
        <w:t>.</w:t>
      </w:r>
      <w:r w:rsidR="00DB0BFF" w:rsidRPr="009E0819">
        <w:rPr>
          <w:rFonts w:ascii="Times New Roman" w:eastAsia="Times New Roman" w:hAnsi="Times New Roman" w:cs="Times New Roman"/>
          <w:sz w:val="24"/>
          <w:szCs w:val="24"/>
          <w:lang w:eastAsia="da-DK"/>
        </w:rPr>
        <w:t xml:space="preserve"> I </w:t>
      </w:r>
      <w:r w:rsidR="00DB0BFF" w:rsidRPr="009E0819">
        <w:rPr>
          <w:rFonts w:ascii="Times New Roman" w:eastAsia="Times New Roman" w:hAnsi="Times New Roman" w:cs="Times New Roman"/>
          <w:i/>
          <w:sz w:val="24"/>
          <w:szCs w:val="24"/>
          <w:lang w:eastAsia="da-DK"/>
        </w:rPr>
        <w:t>§ 45, stk. 2,</w:t>
      </w:r>
      <w:r w:rsidR="00DB0BFF" w:rsidRPr="009E0819">
        <w:rPr>
          <w:rFonts w:ascii="Times New Roman" w:eastAsia="Times New Roman" w:hAnsi="Times New Roman" w:cs="Times New Roman"/>
          <w:sz w:val="24"/>
          <w:szCs w:val="24"/>
          <w:lang w:eastAsia="da-DK"/>
        </w:rPr>
        <w:t xml:space="preserve"> ændres </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 xml:space="preserve">ekspropriations- og taksationsmyndighederne i henhold til lov om fremgangsmåden ved ekspropriation vedrørende fast </w:t>
      </w:r>
      <w:r w:rsidR="00DB0BFF" w:rsidRPr="009E0819">
        <w:rPr>
          <w:rFonts w:ascii="Times New Roman" w:eastAsia="Times New Roman" w:hAnsi="Times New Roman" w:cs="Times New Roman"/>
          <w:sz w:val="24"/>
          <w:szCs w:val="24"/>
          <w:lang w:eastAsia="da-DK"/>
        </w:rPr>
        <w:lastRenderedPageBreak/>
        <w:t>ejendom</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 xml:space="preserve"> til: </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behandling efter ekspropriationsproceslovens bestemmelser om ekspropriation ved kommission</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w:t>
      </w:r>
    </w:p>
    <w:p w14:paraId="2BF76B82" w14:textId="77777777" w:rsidR="00DB0BFF" w:rsidRPr="009E0819" w:rsidRDefault="00DB0BFF" w:rsidP="00CE2069">
      <w:pPr>
        <w:jc w:val="both"/>
        <w:rPr>
          <w:rFonts w:ascii="Times New Roman" w:eastAsia="Times New Roman" w:hAnsi="Times New Roman" w:cs="Times New Roman"/>
          <w:sz w:val="24"/>
          <w:szCs w:val="24"/>
          <w:lang w:eastAsia="da-DK"/>
        </w:rPr>
      </w:pPr>
    </w:p>
    <w:p w14:paraId="4DE422AF" w14:textId="77777777" w:rsidR="00DB0BFF" w:rsidRPr="009E0819" w:rsidRDefault="00BB46A5" w:rsidP="00CE2069">
      <w:pPr>
        <w:jc w:val="both"/>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7</w:t>
      </w:r>
      <w:r w:rsidR="00DB0BFF" w:rsidRPr="009E0819">
        <w:rPr>
          <w:rFonts w:ascii="Times New Roman" w:eastAsia="Times New Roman" w:hAnsi="Times New Roman" w:cs="Times New Roman"/>
          <w:b/>
          <w:sz w:val="24"/>
          <w:szCs w:val="24"/>
          <w:lang w:eastAsia="da-DK"/>
        </w:rPr>
        <w:t xml:space="preserve">. </w:t>
      </w:r>
      <w:r w:rsidR="00DB0BFF" w:rsidRPr="009E0819">
        <w:rPr>
          <w:rFonts w:ascii="Times New Roman" w:eastAsia="Times New Roman" w:hAnsi="Times New Roman" w:cs="Times New Roman"/>
          <w:sz w:val="24"/>
          <w:szCs w:val="24"/>
          <w:lang w:eastAsia="da-DK"/>
        </w:rPr>
        <w:t xml:space="preserve">I </w:t>
      </w:r>
      <w:r w:rsidR="00DB0BFF" w:rsidRPr="009E0819">
        <w:rPr>
          <w:rFonts w:ascii="Times New Roman" w:eastAsia="Times New Roman" w:hAnsi="Times New Roman" w:cs="Times New Roman"/>
          <w:i/>
          <w:sz w:val="24"/>
          <w:szCs w:val="24"/>
          <w:lang w:eastAsia="da-DK"/>
        </w:rPr>
        <w:t>§ 45, stk. 3,</w:t>
      </w:r>
      <w:r w:rsidR="00DB0BFF" w:rsidRPr="009E0819">
        <w:rPr>
          <w:rFonts w:ascii="Times New Roman" w:eastAsia="Times New Roman" w:hAnsi="Times New Roman" w:cs="Times New Roman"/>
          <w:sz w:val="24"/>
          <w:szCs w:val="24"/>
          <w:lang w:eastAsia="da-DK"/>
        </w:rPr>
        <w:t xml:space="preserve"> </w:t>
      </w:r>
      <w:r w:rsidR="00FF69B2">
        <w:rPr>
          <w:rFonts w:ascii="Times New Roman" w:eastAsia="Times New Roman" w:hAnsi="Times New Roman" w:cs="Times New Roman"/>
          <w:sz w:val="24"/>
          <w:szCs w:val="24"/>
          <w:lang w:eastAsia="da-DK"/>
        </w:rPr>
        <w:t>ændres</w:t>
      </w:r>
      <w:r w:rsidR="00DB0BFF" w:rsidRPr="009E0819">
        <w:rPr>
          <w:rFonts w:ascii="Times New Roman" w:eastAsia="Times New Roman" w:hAnsi="Times New Roman" w:cs="Times New Roman"/>
          <w:sz w:val="24"/>
          <w:szCs w:val="24"/>
          <w:lang w:eastAsia="da-DK"/>
        </w:rPr>
        <w:t xml:space="preserve"> </w:t>
      </w:r>
      <w:r w:rsidR="00DB0BFF" w:rsidRPr="009E0819">
        <w:rPr>
          <w:rFonts w:ascii="Times New Roman" w:hAnsi="Times New Roman" w:cs="Times New Roman"/>
          <w:sz w:val="24"/>
          <w:szCs w:val="24"/>
        </w:rPr>
        <w:t>»</w:t>
      </w:r>
      <w:r w:rsidR="00DB0BFF" w:rsidRPr="009E0819">
        <w:rPr>
          <w:rFonts w:ascii="Times New Roman" w:eastAsia="Times New Roman" w:hAnsi="Times New Roman" w:cs="Times New Roman"/>
          <w:sz w:val="24"/>
          <w:szCs w:val="24"/>
          <w:lang w:eastAsia="da-DK"/>
        </w:rPr>
        <w:t>efter stk. 2</w:t>
      </w:r>
      <w:r w:rsidR="00DB0BFF" w:rsidRPr="009E0819">
        <w:rPr>
          <w:rFonts w:ascii="Times New Roman" w:hAnsi="Times New Roman" w:cs="Times New Roman"/>
          <w:sz w:val="24"/>
          <w:szCs w:val="24"/>
        </w:rPr>
        <w:t>«</w:t>
      </w:r>
      <w:r w:rsidR="00FF69B2">
        <w:rPr>
          <w:rFonts w:ascii="Times New Roman" w:hAnsi="Times New Roman" w:cs="Times New Roman"/>
          <w:sz w:val="24"/>
          <w:szCs w:val="24"/>
        </w:rPr>
        <w:t xml:space="preserve"> til: »efter stk. 1 og 2«</w:t>
      </w:r>
      <w:r w:rsidR="00DB0BFF" w:rsidRPr="009E0819">
        <w:rPr>
          <w:rFonts w:ascii="Times New Roman" w:eastAsia="Times New Roman" w:hAnsi="Times New Roman" w:cs="Times New Roman"/>
          <w:sz w:val="24"/>
          <w:szCs w:val="24"/>
          <w:lang w:eastAsia="da-DK"/>
        </w:rPr>
        <w:t>.</w:t>
      </w:r>
    </w:p>
    <w:p w14:paraId="44135FDA" w14:textId="77777777" w:rsidR="00DB0BFF" w:rsidRPr="009E0819" w:rsidRDefault="00DB0BFF" w:rsidP="00CE2069">
      <w:pPr>
        <w:jc w:val="both"/>
        <w:rPr>
          <w:rFonts w:ascii="Times New Roman" w:eastAsia="Times New Roman" w:hAnsi="Times New Roman" w:cs="Times New Roman"/>
          <w:sz w:val="24"/>
          <w:szCs w:val="24"/>
          <w:lang w:eastAsia="da-DK"/>
        </w:rPr>
      </w:pPr>
    </w:p>
    <w:p w14:paraId="36510497" w14:textId="77777777" w:rsidR="00DB0BFF" w:rsidRPr="009E0819" w:rsidRDefault="00BB46A5" w:rsidP="00CE2069">
      <w:pPr>
        <w:jc w:val="both"/>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8</w:t>
      </w:r>
      <w:r w:rsidR="00DB0BFF" w:rsidRPr="009E0819">
        <w:rPr>
          <w:rFonts w:ascii="Times New Roman" w:eastAsia="Times New Roman" w:hAnsi="Times New Roman" w:cs="Times New Roman"/>
          <w:b/>
          <w:sz w:val="24"/>
          <w:szCs w:val="24"/>
          <w:lang w:eastAsia="da-DK"/>
        </w:rPr>
        <w:t xml:space="preserve">. </w:t>
      </w:r>
      <w:r w:rsidR="00DB0BFF" w:rsidRPr="009E0819">
        <w:rPr>
          <w:rFonts w:ascii="Times New Roman" w:eastAsia="Times New Roman" w:hAnsi="Times New Roman" w:cs="Times New Roman"/>
          <w:sz w:val="24"/>
          <w:szCs w:val="24"/>
          <w:lang w:eastAsia="da-DK"/>
        </w:rPr>
        <w:t xml:space="preserve">I </w:t>
      </w:r>
      <w:r w:rsidR="00DB0BFF" w:rsidRPr="009E0819">
        <w:rPr>
          <w:rFonts w:ascii="Times New Roman" w:eastAsia="Times New Roman" w:hAnsi="Times New Roman" w:cs="Times New Roman"/>
          <w:i/>
          <w:sz w:val="24"/>
          <w:szCs w:val="24"/>
          <w:lang w:eastAsia="da-DK"/>
        </w:rPr>
        <w:t>§ 45</w:t>
      </w:r>
      <w:r w:rsidR="00DB0BFF" w:rsidRPr="009E0819">
        <w:rPr>
          <w:rFonts w:ascii="Times New Roman" w:eastAsia="Times New Roman" w:hAnsi="Times New Roman" w:cs="Times New Roman"/>
          <w:sz w:val="24"/>
          <w:szCs w:val="24"/>
          <w:lang w:eastAsia="da-DK"/>
        </w:rPr>
        <w:t xml:space="preserve"> indsættes som stk. 4 og 5:</w:t>
      </w:r>
    </w:p>
    <w:p w14:paraId="5D29D8E4" w14:textId="77777777" w:rsidR="00DB0BFF" w:rsidRPr="00284C1C" w:rsidRDefault="00DB0BFF" w:rsidP="00CE2069">
      <w:pPr>
        <w:jc w:val="both"/>
        <w:rPr>
          <w:rFonts w:ascii="Times New Roman" w:eastAsia="Times New Roman" w:hAnsi="Times New Roman" w:cs="Times New Roman"/>
          <w:sz w:val="24"/>
          <w:szCs w:val="24"/>
          <w:lang w:eastAsia="da-DK"/>
        </w:rPr>
      </w:pPr>
      <w:r w:rsidRPr="009E0819">
        <w:rPr>
          <w:rFonts w:ascii="Times New Roman" w:eastAsia="Times New Roman" w:hAnsi="Times New Roman" w:cs="Times New Roman"/>
          <w:sz w:val="24"/>
          <w:szCs w:val="24"/>
          <w:lang w:eastAsia="da-DK"/>
        </w:rPr>
        <w:t xml:space="preserve">   </w:t>
      </w:r>
      <w:r w:rsidRPr="009E0819">
        <w:rPr>
          <w:rFonts w:ascii="Times New Roman" w:hAnsi="Times New Roman" w:cs="Times New Roman"/>
          <w:sz w:val="24"/>
          <w:szCs w:val="24"/>
        </w:rPr>
        <w:t>»</w:t>
      </w:r>
      <w:r w:rsidRPr="009E0819">
        <w:rPr>
          <w:rFonts w:ascii="Times New Roman" w:eastAsia="Times New Roman" w:hAnsi="Times New Roman" w:cs="Times New Roman"/>
          <w:i/>
          <w:sz w:val="24"/>
          <w:szCs w:val="24"/>
          <w:lang w:eastAsia="da-DK"/>
        </w:rPr>
        <w:t xml:space="preserve">Stk. 4. </w:t>
      </w:r>
      <w:r w:rsidRPr="009E0819">
        <w:rPr>
          <w:rFonts w:ascii="Times New Roman" w:eastAsia="Times New Roman" w:hAnsi="Times New Roman" w:cs="Times New Roman"/>
          <w:sz w:val="24"/>
          <w:szCs w:val="24"/>
          <w:lang w:eastAsia="da-DK"/>
        </w:rPr>
        <w:t>Realitetsbehandling af anmodninger efter stk. 1 kan alene ske, hvis der foreligger konkret bevillingsmæssig hjemmel til at afholde udgifter til overtagelse af ejendomme i forbindelse med det pågældende a</w:t>
      </w:r>
      <w:r w:rsidRPr="00284C1C">
        <w:rPr>
          <w:rFonts w:ascii="Times New Roman" w:eastAsia="Times New Roman" w:hAnsi="Times New Roman" w:cs="Times New Roman"/>
          <w:sz w:val="24"/>
          <w:szCs w:val="24"/>
          <w:lang w:eastAsia="da-DK"/>
        </w:rPr>
        <w:t xml:space="preserve">nlæg. </w:t>
      </w:r>
    </w:p>
    <w:p w14:paraId="297279F9" w14:textId="16DFE686" w:rsidR="00DB0BFF" w:rsidRPr="00DB0BFF" w:rsidRDefault="00DB0BFF" w:rsidP="00CE2069">
      <w:pPr>
        <w:jc w:val="both"/>
        <w:rPr>
          <w:rFonts w:ascii="Times New Roman" w:eastAsia="Times New Roman" w:hAnsi="Times New Roman" w:cs="Times New Roman"/>
          <w:sz w:val="24"/>
          <w:szCs w:val="24"/>
          <w:lang w:eastAsia="da-DK"/>
        </w:rPr>
      </w:pPr>
      <w:r w:rsidRPr="00284C1C">
        <w:rPr>
          <w:rFonts w:ascii="Times New Roman" w:eastAsia="Times New Roman" w:hAnsi="Times New Roman" w:cs="Times New Roman"/>
          <w:sz w:val="24"/>
          <w:szCs w:val="24"/>
          <w:lang w:eastAsia="da-DK"/>
        </w:rPr>
        <w:t xml:space="preserve">   </w:t>
      </w:r>
      <w:r w:rsidRPr="00284C1C">
        <w:rPr>
          <w:rFonts w:ascii="Times New Roman" w:eastAsia="Times New Roman" w:hAnsi="Times New Roman" w:cs="Times New Roman"/>
          <w:i/>
          <w:sz w:val="24"/>
          <w:szCs w:val="24"/>
          <w:lang w:eastAsia="da-DK"/>
        </w:rPr>
        <w:t>Stk. 5.</w:t>
      </w:r>
      <w:r w:rsidRPr="00284C1C">
        <w:rPr>
          <w:rFonts w:ascii="Times New Roman" w:eastAsia="Times New Roman" w:hAnsi="Times New Roman" w:cs="Times New Roman"/>
          <w:sz w:val="24"/>
          <w:szCs w:val="24"/>
          <w:lang w:eastAsia="da-DK"/>
        </w:rPr>
        <w:t xml:space="preserve"> </w:t>
      </w:r>
      <w:r w:rsidR="00F6454F" w:rsidRPr="00284C1C">
        <w:rPr>
          <w:rFonts w:ascii="Times New Roman" w:eastAsia="Times New Roman" w:hAnsi="Times New Roman" w:cs="Times New Roman"/>
          <w:sz w:val="24"/>
          <w:szCs w:val="24"/>
          <w:lang w:eastAsia="da-DK"/>
        </w:rPr>
        <w:t>Anlægsmyndigheden kan kun i særlige tilfælde indbringe e</w:t>
      </w:r>
      <w:r w:rsidRPr="00284C1C">
        <w:rPr>
          <w:rFonts w:ascii="Times New Roman" w:eastAsia="Times New Roman" w:hAnsi="Times New Roman" w:cs="Times New Roman"/>
          <w:sz w:val="24"/>
          <w:szCs w:val="24"/>
          <w:lang w:eastAsia="da-DK"/>
        </w:rPr>
        <w:t>n afgørelse om, at en ejendom skal overtages</w:t>
      </w:r>
      <w:r w:rsidR="00364EE1" w:rsidRPr="00284C1C">
        <w:rPr>
          <w:rFonts w:ascii="Times New Roman" w:eastAsia="Times New Roman" w:hAnsi="Times New Roman" w:cs="Times New Roman"/>
          <w:sz w:val="24"/>
          <w:szCs w:val="24"/>
          <w:lang w:eastAsia="da-DK"/>
        </w:rPr>
        <w:t xml:space="preserve"> efter stk. 1</w:t>
      </w:r>
      <w:r w:rsidRPr="00284C1C">
        <w:rPr>
          <w:rFonts w:ascii="Times New Roman" w:eastAsia="Times New Roman" w:hAnsi="Times New Roman" w:cs="Times New Roman"/>
          <w:sz w:val="24"/>
          <w:szCs w:val="24"/>
          <w:lang w:eastAsia="da-DK"/>
        </w:rPr>
        <w:t xml:space="preserve">, for </w:t>
      </w:r>
      <w:r w:rsidR="000851D2" w:rsidRPr="00284C1C">
        <w:rPr>
          <w:rFonts w:ascii="Times New Roman" w:eastAsia="Times New Roman" w:hAnsi="Times New Roman" w:cs="Times New Roman"/>
          <w:sz w:val="24"/>
          <w:szCs w:val="24"/>
          <w:lang w:eastAsia="da-DK"/>
        </w:rPr>
        <w:t xml:space="preserve">en administrativ klageinstans </w:t>
      </w:r>
      <w:r w:rsidRPr="00284C1C">
        <w:rPr>
          <w:rFonts w:ascii="Times New Roman" w:eastAsia="Times New Roman" w:hAnsi="Times New Roman" w:cs="Times New Roman"/>
          <w:sz w:val="24"/>
          <w:szCs w:val="24"/>
          <w:lang w:eastAsia="da-DK"/>
        </w:rPr>
        <w:t>eller domstolene.</w:t>
      </w:r>
      <w:r w:rsidR="00624870" w:rsidRPr="00284C1C">
        <w:rPr>
          <w:rFonts w:ascii="Times New Roman" w:eastAsia="Times New Roman" w:hAnsi="Times New Roman" w:cs="Times New Roman"/>
          <w:sz w:val="24"/>
          <w:szCs w:val="24"/>
          <w:lang w:eastAsia="da-DK"/>
        </w:rPr>
        <w:t xml:space="preserve"> Beslutning herom træffes</w:t>
      </w:r>
      <w:r w:rsidR="00624870">
        <w:rPr>
          <w:rFonts w:ascii="Times New Roman" w:eastAsia="Times New Roman" w:hAnsi="Times New Roman" w:cs="Times New Roman"/>
          <w:sz w:val="24"/>
          <w:szCs w:val="24"/>
          <w:lang w:eastAsia="da-DK"/>
        </w:rPr>
        <w:t xml:space="preserve"> af transportministeren.</w:t>
      </w:r>
      <w:r w:rsidRPr="00DB0BFF">
        <w:rPr>
          <w:rFonts w:ascii="Times New Roman" w:hAnsi="Times New Roman" w:cs="Times New Roman"/>
          <w:sz w:val="24"/>
          <w:szCs w:val="24"/>
        </w:rPr>
        <w:t>«</w:t>
      </w:r>
    </w:p>
    <w:p w14:paraId="27BE0273" w14:textId="77777777" w:rsidR="00DB0BFF" w:rsidRPr="00DB0BFF" w:rsidRDefault="00DB0BFF" w:rsidP="00CE2069">
      <w:pPr>
        <w:jc w:val="both"/>
        <w:rPr>
          <w:rFonts w:ascii="Times New Roman" w:hAnsi="Times New Roman" w:cs="Times New Roman"/>
          <w:b/>
          <w:sz w:val="24"/>
          <w:szCs w:val="24"/>
        </w:rPr>
      </w:pPr>
    </w:p>
    <w:p w14:paraId="3F70CA12" w14:textId="77777777" w:rsidR="00D116B8" w:rsidRPr="00D116B8" w:rsidRDefault="001A6FEE" w:rsidP="00CE2069">
      <w:pPr>
        <w:jc w:val="both"/>
        <w:rPr>
          <w:rFonts w:ascii="Times New Roman" w:hAnsi="Times New Roman" w:cs="Times New Roman"/>
          <w:sz w:val="24"/>
          <w:szCs w:val="24"/>
        </w:rPr>
      </w:pPr>
      <w:r>
        <w:rPr>
          <w:rFonts w:ascii="Times New Roman" w:hAnsi="Times New Roman" w:cs="Times New Roman"/>
          <w:b/>
          <w:sz w:val="24"/>
          <w:szCs w:val="24"/>
        </w:rPr>
        <w:t>9</w:t>
      </w:r>
      <w:r w:rsidR="00D116B8" w:rsidRPr="00D116B8">
        <w:rPr>
          <w:rFonts w:ascii="Times New Roman" w:hAnsi="Times New Roman" w:cs="Times New Roman"/>
          <w:b/>
          <w:sz w:val="24"/>
          <w:szCs w:val="24"/>
        </w:rPr>
        <w:t xml:space="preserve">. </w:t>
      </w:r>
      <w:r w:rsidR="00D116B8" w:rsidRPr="00D116B8">
        <w:rPr>
          <w:rFonts w:ascii="Times New Roman" w:hAnsi="Times New Roman" w:cs="Times New Roman"/>
          <w:sz w:val="24"/>
          <w:szCs w:val="24"/>
        </w:rPr>
        <w:t xml:space="preserve">I </w:t>
      </w:r>
      <w:r w:rsidR="00D116B8" w:rsidRPr="00D116B8">
        <w:rPr>
          <w:rFonts w:ascii="Times New Roman" w:hAnsi="Times New Roman" w:cs="Times New Roman"/>
          <w:i/>
          <w:sz w:val="24"/>
          <w:szCs w:val="24"/>
        </w:rPr>
        <w:t>§ 48, stk.  4</w:t>
      </w:r>
      <w:r w:rsidR="00D116B8" w:rsidRPr="00D116B8">
        <w:rPr>
          <w:rFonts w:ascii="Times New Roman" w:hAnsi="Times New Roman" w:cs="Times New Roman"/>
          <w:sz w:val="24"/>
          <w:szCs w:val="24"/>
        </w:rPr>
        <w:t xml:space="preserve"> og </w:t>
      </w:r>
      <w:r w:rsidR="00D116B8" w:rsidRPr="00D116B8">
        <w:rPr>
          <w:rFonts w:ascii="Times New Roman" w:hAnsi="Times New Roman" w:cs="Times New Roman"/>
          <w:i/>
          <w:sz w:val="24"/>
          <w:szCs w:val="24"/>
        </w:rPr>
        <w:t>5</w:t>
      </w:r>
      <w:r w:rsidR="00D116B8" w:rsidRPr="00D116B8">
        <w:rPr>
          <w:rFonts w:ascii="Times New Roman" w:hAnsi="Times New Roman" w:cs="Times New Roman"/>
          <w:sz w:val="24"/>
          <w:szCs w:val="24"/>
        </w:rPr>
        <w:t xml:space="preserve">, ændres »erstatning efter §§ 103, 104 og 112-118« til: »erstatning efter § 103. Erstatningen fastsættes efter ekspropriationsproceslovens regler om taksation i forbindelse med ekspropriation ved kommunalbestyrelse«. </w:t>
      </w:r>
    </w:p>
    <w:p w14:paraId="6504FBA3" w14:textId="77777777" w:rsidR="00D116B8" w:rsidRPr="00D116B8" w:rsidRDefault="00D116B8" w:rsidP="00CE2069">
      <w:pPr>
        <w:ind w:firstLine="238"/>
        <w:jc w:val="both"/>
        <w:rPr>
          <w:rFonts w:ascii="Times New Roman" w:hAnsi="Times New Roman" w:cs="Times New Roman"/>
          <w:sz w:val="24"/>
          <w:szCs w:val="24"/>
        </w:rPr>
      </w:pPr>
    </w:p>
    <w:p w14:paraId="0B369A06" w14:textId="77777777" w:rsidR="0072172B" w:rsidRDefault="008761C0" w:rsidP="0072172B">
      <w:pPr>
        <w:jc w:val="both"/>
        <w:rPr>
          <w:rFonts w:ascii="Times New Roman" w:hAnsi="Times New Roman" w:cs="Times New Roman"/>
          <w:sz w:val="24"/>
          <w:szCs w:val="24"/>
        </w:rPr>
      </w:pPr>
      <w:r>
        <w:rPr>
          <w:rFonts w:ascii="Times New Roman" w:hAnsi="Times New Roman" w:cs="Times New Roman"/>
          <w:b/>
          <w:sz w:val="24"/>
          <w:szCs w:val="24"/>
        </w:rPr>
        <w:t>10</w:t>
      </w:r>
      <w:r w:rsidR="0072172B" w:rsidRPr="00D116B8">
        <w:rPr>
          <w:rFonts w:ascii="Times New Roman" w:hAnsi="Times New Roman" w:cs="Times New Roman"/>
          <w:b/>
          <w:sz w:val="24"/>
          <w:szCs w:val="24"/>
        </w:rPr>
        <w:t xml:space="preserve">. </w:t>
      </w:r>
      <w:r w:rsidR="0072172B" w:rsidRPr="00D116B8">
        <w:rPr>
          <w:rFonts w:ascii="Times New Roman" w:hAnsi="Times New Roman" w:cs="Times New Roman"/>
          <w:sz w:val="24"/>
          <w:szCs w:val="24"/>
        </w:rPr>
        <w:t xml:space="preserve">I </w:t>
      </w:r>
      <w:r w:rsidR="0072172B" w:rsidRPr="00D116B8">
        <w:rPr>
          <w:rFonts w:ascii="Times New Roman" w:hAnsi="Times New Roman" w:cs="Times New Roman"/>
          <w:i/>
          <w:sz w:val="24"/>
          <w:szCs w:val="24"/>
        </w:rPr>
        <w:t xml:space="preserve">§ 71, stk. 3, </w:t>
      </w:r>
      <w:r w:rsidR="0072172B" w:rsidRPr="00D116B8">
        <w:rPr>
          <w:rFonts w:ascii="Times New Roman" w:hAnsi="Times New Roman" w:cs="Times New Roman"/>
          <w:sz w:val="24"/>
          <w:szCs w:val="24"/>
        </w:rPr>
        <w:t xml:space="preserve">ændres »af </w:t>
      </w:r>
      <w:r w:rsidR="0072172B" w:rsidRPr="00D116B8">
        <w:rPr>
          <w:rFonts w:ascii="Times New Roman" w:hAnsi="Times New Roman" w:cs="Times New Roman"/>
          <w:color w:val="212529"/>
          <w:sz w:val="24"/>
          <w:szCs w:val="24"/>
        </w:rPr>
        <w:t xml:space="preserve">de taksationsmyndigheder, der er </w:t>
      </w:r>
      <w:r w:rsidR="0072172B" w:rsidRPr="00D116B8">
        <w:rPr>
          <w:rFonts w:ascii="Times New Roman" w:hAnsi="Times New Roman" w:cs="Times New Roman"/>
          <w:sz w:val="24"/>
          <w:szCs w:val="24"/>
        </w:rPr>
        <w:t>nævnt i §§ 105 og 106« til: »efter ekspropriationsproceslovens regler om taksation i forbindelse med ekspropriation ved kommunalbestyrelse«.</w:t>
      </w:r>
    </w:p>
    <w:p w14:paraId="48BF8AAE" w14:textId="77777777" w:rsidR="0072172B" w:rsidRPr="00D116B8" w:rsidRDefault="0072172B" w:rsidP="0072172B">
      <w:pPr>
        <w:jc w:val="both"/>
        <w:rPr>
          <w:rFonts w:ascii="Times New Roman" w:hAnsi="Times New Roman" w:cs="Times New Roman"/>
          <w:sz w:val="24"/>
          <w:szCs w:val="24"/>
        </w:rPr>
      </w:pPr>
    </w:p>
    <w:p w14:paraId="77381F62" w14:textId="6AE10B7A" w:rsidR="00D116B8" w:rsidRPr="00D116B8" w:rsidRDefault="001A6FEE" w:rsidP="00CE2069">
      <w:pPr>
        <w:jc w:val="both"/>
        <w:rPr>
          <w:rFonts w:ascii="Times New Roman" w:hAnsi="Times New Roman" w:cs="Times New Roman"/>
          <w:sz w:val="24"/>
          <w:szCs w:val="24"/>
        </w:rPr>
      </w:pPr>
      <w:r>
        <w:rPr>
          <w:rFonts w:ascii="Times New Roman" w:hAnsi="Times New Roman" w:cs="Times New Roman"/>
          <w:b/>
          <w:sz w:val="24"/>
          <w:szCs w:val="24"/>
        </w:rPr>
        <w:t>1</w:t>
      </w:r>
      <w:r w:rsidR="008761C0">
        <w:rPr>
          <w:rFonts w:ascii="Times New Roman" w:hAnsi="Times New Roman" w:cs="Times New Roman"/>
          <w:b/>
          <w:sz w:val="24"/>
          <w:szCs w:val="24"/>
        </w:rPr>
        <w:t>1</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77, stk. 2,</w:t>
      </w:r>
      <w:r w:rsidR="00D116B8" w:rsidRPr="00D116B8">
        <w:rPr>
          <w:rFonts w:ascii="Times New Roman" w:hAnsi="Times New Roman" w:cs="Times New Roman"/>
          <w:sz w:val="24"/>
          <w:szCs w:val="24"/>
        </w:rPr>
        <w:t xml:space="preserve"> ændres </w:t>
      </w:r>
      <w:r w:rsidR="00AC7F78">
        <w:rPr>
          <w:rFonts w:ascii="Times New Roman" w:hAnsi="Times New Roman" w:cs="Times New Roman"/>
          <w:sz w:val="24"/>
          <w:szCs w:val="24"/>
        </w:rPr>
        <w:t>»kendelse</w:t>
      </w:r>
      <w:r w:rsidR="003F01DE">
        <w:rPr>
          <w:rFonts w:ascii="Times New Roman" w:hAnsi="Times New Roman" w:cs="Times New Roman"/>
          <w:sz w:val="24"/>
          <w:szCs w:val="24"/>
        </w:rPr>
        <w:t xml:space="preserve"> afsagt</w:t>
      </w:r>
      <w:r w:rsidR="00AC7F78">
        <w:rPr>
          <w:rFonts w:ascii="Times New Roman" w:hAnsi="Times New Roman" w:cs="Times New Roman"/>
          <w:sz w:val="24"/>
          <w:szCs w:val="24"/>
        </w:rPr>
        <w:t>« til: »afgørelse</w:t>
      </w:r>
      <w:r w:rsidR="003F01DE">
        <w:rPr>
          <w:rFonts w:ascii="Times New Roman" w:hAnsi="Times New Roman" w:cs="Times New Roman"/>
          <w:sz w:val="24"/>
          <w:szCs w:val="24"/>
        </w:rPr>
        <w:t xml:space="preserve"> truffet</w:t>
      </w:r>
      <w:r w:rsidR="00AC7F78">
        <w:rPr>
          <w:rFonts w:ascii="Times New Roman" w:hAnsi="Times New Roman" w:cs="Times New Roman"/>
          <w:sz w:val="24"/>
          <w:szCs w:val="24"/>
        </w:rPr>
        <w:t xml:space="preserve">«, og </w:t>
      </w:r>
      <w:r w:rsidR="00D116B8" w:rsidRPr="00D116B8">
        <w:rPr>
          <w:rFonts w:ascii="Times New Roman" w:hAnsi="Times New Roman" w:cs="Times New Roman"/>
          <w:sz w:val="24"/>
          <w:szCs w:val="24"/>
        </w:rPr>
        <w:t xml:space="preserve">»i henhold til lov om fremgangsmåden ved ekspropriation vedrørende fast ejendom« </w:t>
      </w:r>
      <w:r w:rsidR="00AC7F78">
        <w:rPr>
          <w:rFonts w:ascii="Times New Roman" w:hAnsi="Times New Roman" w:cs="Times New Roman"/>
          <w:sz w:val="24"/>
          <w:szCs w:val="24"/>
        </w:rPr>
        <w:t xml:space="preserve">ændres </w:t>
      </w:r>
      <w:r w:rsidR="00D116B8" w:rsidRPr="00D116B8">
        <w:rPr>
          <w:rFonts w:ascii="Times New Roman" w:hAnsi="Times New Roman" w:cs="Times New Roman"/>
          <w:sz w:val="24"/>
          <w:szCs w:val="24"/>
        </w:rPr>
        <w:t>til: »</w:t>
      </w:r>
      <w:r w:rsidR="00AC7F78">
        <w:rPr>
          <w:rFonts w:ascii="Times New Roman" w:hAnsi="Times New Roman" w:cs="Times New Roman"/>
          <w:sz w:val="24"/>
          <w:szCs w:val="24"/>
        </w:rPr>
        <w:t xml:space="preserve">nedsat </w:t>
      </w:r>
      <w:r w:rsidR="00D116B8" w:rsidRPr="00D116B8">
        <w:rPr>
          <w:rFonts w:ascii="Times New Roman" w:hAnsi="Times New Roman" w:cs="Times New Roman"/>
          <w:sz w:val="24"/>
          <w:szCs w:val="24"/>
        </w:rPr>
        <w:t>efter ekspropriationsproceslovens § 5«.</w:t>
      </w:r>
    </w:p>
    <w:p w14:paraId="3F18DB34" w14:textId="77777777" w:rsidR="00D116B8" w:rsidRPr="00D116B8" w:rsidRDefault="00D116B8" w:rsidP="00CE2069">
      <w:pPr>
        <w:ind w:firstLine="238"/>
        <w:jc w:val="both"/>
        <w:rPr>
          <w:rFonts w:ascii="Times New Roman" w:hAnsi="Times New Roman" w:cs="Times New Roman"/>
          <w:sz w:val="24"/>
          <w:szCs w:val="24"/>
        </w:rPr>
      </w:pPr>
    </w:p>
    <w:p w14:paraId="379E233F" w14:textId="56823769" w:rsidR="00D116B8" w:rsidRPr="00D116B8" w:rsidRDefault="001A6FEE" w:rsidP="00CE2069">
      <w:pPr>
        <w:jc w:val="both"/>
        <w:rPr>
          <w:rFonts w:ascii="Times New Roman" w:hAnsi="Times New Roman" w:cs="Times New Roman"/>
          <w:i/>
          <w:sz w:val="24"/>
          <w:szCs w:val="24"/>
        </w:rPr>
      </w:pPr>
      <w:r>
        <w:rPr>
          <w:rFonts w:ascii="Times New Roman" w:hAnsi="Times New Roman" w:cs="Times New Roman"/>
          <w:b/>
          <w:sz w:val="24"/>
          <w:szCs w:val="24"/>
        </w:rPr>
        <w:t>1</w:t>
      </w:r>
      <w:r w:rsidR="008761C0">
        <w:rPr>
          <w:rFonts w:ascii="Times New Roman" w:hAnsi="Times New Roman" w:cs="Times New Roman"/>
          <w:b/>
          <w:sz w:val="24"/>
          <w:szCs w:val="24"/>
        </w:rPr>
        <w:t>2</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xml:space="preserve">§ 92, stk. 3, § 99, stk. 5, </w:t>
      </w:r>
      <w:r w:rsidR="00D116B8" w:rsidRPr="00D116B8">
        <w:rPr>
          <w:rFonts w:ascii="Times New Roman" w:hAnsi="Times New Roman" w:cs="Times New Roman"/>
          <w:sz w:val="24"/>
          <w:szCs w:val="24"/>
        </w:rPr>
        <w:t xml:space="preserve">og </w:t>
      </w:r>
      <w:r w:rsidR="00D116B8" w:rsidRPr="00D116B8">
        <w:rPr>
          <w:rFonts w:ascii="Times New Roman" w:hAnsi="Times New Roman" w:cs="Times New Roman"/>
          <w:i/>
          <w:sz w:val="24"/>
          <w:szCs w:val="24"/>
        </w:rPr>
        <w:t xml:space="preserve">§ 124, stk. 7, </w:t>
      </w:r>
      <w:r w:rsidR="00D116B8" w:rsidRPr="00D116B8">
        <w:rPr>
          <w:rFonts w:ascii="Times New Roman" w:hAnsi="Times New Roman" w:cs="Times New Roman"/>
          <w:sz w:val="24"/>
          <w:szCs w:val="24"/>
        </w:rPr>
        <w:t>ændres »for de taksationsmyndigheder, der er nævnt i §§ 105 og 106« til: »til behandling efter</w:t>
      </w:r>
      <w:r w:rsidR="00D116B8" w:rsidRPr="00D116B8">
        <w:rPr>
          <w:rFonts w:ascii="Times New Roman" w:hAnsi="Times New Roman" w:cs="Times New Roman"/>
          <w:color w:val="212529"/>
          <w:sz w:val="24"/>
          <w:szCs w:val="24"/>
        </w:rPr>
        <w:t xml:space="preserve"> ekspropriationsproceslovens regler om taksation i forbindelse med ekspropriation ved kommunalbestyrelse</w:t>
      </w:r>
      <w:r w:rsidR="00D116B8" w:rsidRPr="00D116B8">
        <w:rPr>
          <w:rFonts w:ascii="Times New Roman" w:hAnsi="Times New Roman" w:cs="Times New Roman"/>
          <w:sz w:val="24"/>
          <w:szCs w:val="24"/>
        </w:rPr>
        <w:t>«.</w:t>
      </w:r>
    </w:p>
    <w:p w14:paraId="48BAFB0F" w14:textId="77777777" w:rsidR="00D116B8" w:rsidRPr="00D116B8" w:rsidRDefault="00D116B8" w:rsidP="00CE2069">
      <w:pPr>
        <w:jc w:val="both"/>
        <w:rPr>
          <w:rFonts w:ascii="Times New Roman" w:hAnsi="Times New Roman" w:cs="Times New Roman"/>
          <w:sz w:val="24"/>
          <w:szCs w:val="24"/>
        </w:rPr>
      </w:pPr>
    </w:p>
    <w:p w14:paraId="483E39C1" w14:textId="5C94AD28" w:rsidR="00D116B8" w:rsidRPr="00D116B8" w:rsidRDefault="001A6FEE" w:rsidP="00CE2069">
      <w:pPr>
        <w:jc w:val="both"/>
        <w:rPr>
          <w:rFonts w:ascii="Times New Roman" w:hAnsi="Times New Roman" w:cs="Times New Roman"/>
          <w:sz w:val="24"/>
          <w:szCs w:val="24"/>
        </w:rPr>
      </w:pPr>
      <w:r>
        <w:rPr>
          <w:rFonts w:ascii="Times New Roman" w:hAnsi="Times New Roman" w:cs="Times New Roman"/>
          <w:b/>
          <w:sz w:val="24"/>
          <w:szCs w:val="24"/>
        </w:rPr>
        <w:t>1</w:t>
      </w:r>
      <w:r w:rsidR="008761C0">
        <w:rPr>
          <w:rFonts w:ascii="Times New Roman" w:hAnsi="Times New Roman" w:cs="Times New Roman"/>
          <w:b/>
          <w:sz w:val="24"/>
          <w:szCs w:val="24"/>
        </w:rPr>
        <w:t>3</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92, stk. 4,</w:t>
      </w:r>
      <w:r w:rsidR="00D116B8" w:rsidRPr="00D116B8">
        <w:rPr>
          <w:rFonts w:ascii="Times New Roman" w:hAnsi="Times New Roman" w:cs="Times New Roman"/>
          <w:sz w:val="24"/>
          <w:szCs w:val="24"/>
        </w:rPr>
        <w:t xml:space="preserve"> ændres »for de taksationsmyndigheder, der er nævnt i lov om fremgangsmåden ved ekspropriation vedrørende fast ejendom, medmindre transportministeren bestemmer, at spørgsmålet behandles af de myndigheder, der er nævnt i §§ 105 og 106« til: »til behandling efter </w:t>
      </w:r>
      <w:r w:rsidR="00D116B8" w:rsidRPr="00D116B8">
        <w:rPr>
          <w:rFonts w:ascii="Times New Roman" w:hAnsi="Times New Roman" w:cs="Times New Roman"/>
          <w:color w:val="212529"/>
          <w:sz w:val="24"/>
          <w:szCs w:val="24"/>
        </w:rPr>
        <w:t>ekspropriationsproceslovens regler om taksation i forbindelse med ekspropriation ved kommission</w:t>
      </w:r>
      <w:r w:rsidR="00D116B8" w:rsidRPr="00D116B8">
        <w:rPr>
          <w:rFonts w:ascii="Times New Roman" w:hAnsi="Times New Roman" w:cs="Times New Roman"/>
          <w:sz w:val="24"/>
          <w:szCs w:val="24"/>
        </w:rPr>
        <w:t>«.</w:t>
      </w:r>
    </w:p>
    <w:p w14:paraId="163A69A6" w14:textId="77777777" w:rsidR="00D116B8" w:rsidRPr="00D116B8" w:rsidRDefault="00D116B8" w:rsidP="00CE2069">
      <w:pPr>
        <w:ind w:firstLine="238"/>
        <w:jc w:val="both"/>
        <w:rPr>
          <w:rFonts w:ascii="Times New Roman" w:hAnsi="Times New Roman" w:cs="Times New Roman"/>
          <w:sz w:val="24"/>
          <w:szCs w:val="24"/>
        </w:rPr>
      </w:pPr>
    </w:p>
    <w:p w14:paraId="59F3B22F" w14:textId="4EC3B497" w:rsidR="00D116B8" w:rsidRDefault="00364EE1" w:rsidP="00CE2069">
      <w:pPr>
        <w:jc w:val="both"/>
        <w:rPr>
          <w:rFonts w:ascii="Times New Roman" w:hAnsi="Times New Roman" w:cs="Times New Roman"/>
          <w:sz w:val="24"/>
          <w:szCs w:val="24"/>
        </w:rPr>
      </w:pPr>
      <w:r>
        <w:rPr>
          <w:rFonts w:ascii="Times New Roman" w:hAnsi="Times New Roman" w:cs="Times New Roman"/>
          <w:b/>
          <w:sz w:val="24"/>
          <w:szCs w:val="24"/>
        </w:rPr>
        <w:t>1</w:t>
      </w:r>
      <w:r w:rsidR="008761C0">
        <w:rPr>
          <w:rFonts w:ascii="Times New Roman" w:hAnsi="Times New Roman" w:cs="Times New Roman"/>
          <w:b/>
          <w:sz w:val="24"/>
          <w:szCs w:val="24"/>
        </w:rPr>
        <w:t>4</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w:t>
      </w:r>
      <w:r w:rsidR="00D116B8" w:rsidRPr="00D116B8">
        <w:rPr>
          <w:rFonts w:ascii="Times New Roman" w:hAnsi="Times New Roman" w:cs="Times New Roman"/>
          <w:i/>
          <w:sz w:val="24"/>
          <w:szCs w:val="24"/>
        </w:rPr>
        <w:t>Overskriften</w:t>
      </w:r>
      <w:r w:rsidR="00D116B8" w:rsidRPr="00D116B8">
        <w:rPr>
          <w:rFonts w:ascii="Times New Roman" w:hAnsi="Times New Roman" w:cs="Times New Roman"/>
          <w:sz w:val="24"/>
          <w:szCs w:val="24"/>
        </w:rPr>
        <w:t xml:space="preserve"> til kapitel 10 affattes således:</w:t>
      </w:r>
    </w:p>
    <w:p w14:paraId="7507ADB5" w14:textId="77777777" w:rsidR="00A13437" w:rsidRPr="00D116B8" w:rsidRDefault="00A13437" w:rsidP="00FA7E06">
      <w:pPr>
        <w:rPr>
          <w:rFonts w:ascii="Times New Roman" w:hAnsi="Times New Roman" w:cs="Times New Roman"/>
          <w:sz w:val="24"/>
          <w:szCs w:val="24"/>
        </w:rPr>
      </w:pPr>
    </w:p>
    <w:p w14:paraId="429FE387" w14:textId="77777777" w:rsidR="00D116B8" w:rsidRPr="00D116B8" w:rsidRDefault="00D116B8" w:rsidP="00FA7E06">
      <w:pPr>
        <w:ind w:firstLine="238"/>
        <w:jc w:val="center"/>
        <w:rPr>
          <w:rFonts w:ascii="Times New Roman" w:hAnsi="Times New Roman" w:cs="Times New Roman"/>
          <w:sz w:val="24"/>
          <w:szCs w:val="24"/>
        </w:rPr>
      </w:pPr>
      <w:r w:rsidRPr="00D116B8">
        <w:rPr>
          <w:rFonts w:ascii="Times New Roman" w:hAnsi="Times New Roman" w:cs="Times New Roman"/>
          <w:sz w:val="24"/>
          <w:szCs w:val="24"/>
        </w:rPr>
        <w:t>»Kapitel 10</w:t>
      </w:r>
    </w:p>
    <w:p w14:paraId="0AE885BE" w14:textId="77777777" w:rsidR="00D116B8" w:rsidRPr="00D116B8" w:rsidRDefault="00D116B8" w:rsidP="00FA7E06">
      <w:pPr>
        <w:ind w:firstLine="238"/>
        <w:jc w:val="center"/>
        <w:rPr>
          <w:rFonts w:ascii="Times New Roman" w:hAnsi="Times New Roman" w:cs="Times New Roman"/>
          <w:i/>
          <w:sz w:val="24"/>
          <w:szCs w:val="24"/>
        </w:rPr>
      </w:pPr>
      <w:bookmarkStart w:id="1" w:name="_Hlk193977016"/>
      <w:r w:rsidRPr="00D116B8">
        <w:rPr>
          <w:rFonts w:ascii="Times New Roman" w:hAnsi="Times New Roman" w:cs="Times New Roman"/>
          <w:i/>
          <w:sz w:val="24"/>
          <w:szCs w:val="24"/>
        </w:rPr>
        <w:t>Ekspropriation«</w:t>
      </w:r>
    </w:p>
    <w:p w14:paraId="155F7962" w14:textId="77777777" w:rsidR="00D116B8" w:rsidRPr="00D116B8" w:rsidRDefault="00D116B8" w:rsidP="00FA7E06">
      <w:pPr>
        <w:ind w:firstLine="238"/>
        <w:rPr>
          <w:rFonts w:ascii="Times New Roman" w:hAnsi="Times New Roman" w:cs="Times New Roman"/>
          <w:sz w:val="24"/>
          <w:szCs w:val="24"/>
        </w:rPr>
      </w:pPr>
    </w:p>
    <w:p w14:paraId="0AC0504A" w14:textId="44F3F59F" w:rsidR="00D116B8" w:rsidRPr="00D116B8" w:rsidRDefault="006B767B" w:rsidP="00FA7E06">
      <w:pPr>
        <w:rPr>
          <w:rFonts w:ascii="Times New Roman" w:hAnsi="Times New Roman" w:cs="Times New Roman"/>
          <w:sz w:val="24"/>
          <w:szCs w:val="24"/>
        </w:rPr>
      </w:pPr>
      <w:r>
        <w:rPr>
          <w:rFonts w:ascii="Times New Roman" w:hAnsi="Times New Roman" w:cs="Times New Roman"/>
          <w:b/>
          <w:sz w:val="24"/>
          <w:szCs w:val="24"/>
        </w:rPr>
        <w:t>1</w:t>
      </w:r>
      <w:r w:rsidR="008761C0">
        <w:rPr>
          <w:rFonts w:ascii="Times New Roman" w:hAnsi="Times New Roman" w:cs="Times New Roman"/>
          <w:b/>
          <w:sz w:val="24"/>
          <w:szCs w:val="24"/>
        </w:rPr>
        <w:t>5</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w:t>
      </w:r>
      <w:r w:rsidR="00D116B8" w:rsidRPr="00D116B8">
        <w:rPr>
          <w:rFonts w:ascii="Times New Roman" w:hAnsi="Times New Roman" w:cs="Times New Roman"/>
          <w:i/>
          <w:sz w:val="24"/>
          <w:szCs w:val="24"/>
        </w:rPr>
        <w:t>Overskriften</w:t>
      </w:r>
      <w:r w:rsidR="00D116B8" w:rsidRPr="00D116B8">
        <w:rPr>
          <w:rFonts w:ascii="Times New Roman" w:hAnsi="Times New Roman" w:cs="Times New Roman"/>
          <w:sz w:val="24"/>
          <w:szCs w:val="24"/>
        </w:rPr>
        <w:t xml:space="preserve"> før § 94 affattes således:</w:t>
      </w:r>
    </w:p>
    <w:p w14:paraId="0ED4D664" w14:textId="77777777" w:rsidR="00D116B8" w:rsidRPr="00D116B8" w:rsidRDefault="00D116B8" w:rsidP="00FA7E06">
      <w:pPr>
        <w:jc w:val="center"/>
        <w:rPr>
          <w:rFonts w:ascii="Times New Roman" w:hAnsi="Times New Roman" w:cs="Times New Roman"/>
          <w:i/>
          <w:sz w:val="24"/>
          <w:szCs w:val="24"/>
        </w:rPr>
      </w:pPr>
      <w:r w:rsidRPr="00D116B8">
        <w:rPr>
          <w:rFonts w:ascii="Times New Roman" w:hAnsi="Times New Roman" w:cs="Times New Roman"/>
          <w:i/>
          <w:sz w:val="24"/>
          <w:szCs w:val="24"/>
        </w:rPr>
        <w:t>»Ekspropriationens gennemførelse«</w:t>
      </w:r>
    </w:p>
    <w:p w14:paraId="163173F3" w14:textId="77777777" w:rsidR="00D116B8" w:rsidRPr="00D116B8" w:rsidRDefault="00D116B8" w:rsidP="00FA7E06">
      <w:pPr>
        <w:rPr>
          <w:rFonts w:ascii="Times New Roman" w:hAnsi="Times New Roman" w:cs="Times New Roman"/>
          <w:sz w:val="24"/>
          <w:szCs w:val="24"/>
        </w:rPr>
      </w:pPr>
    </w:p>
    <w:p w14:paraId="0239FEE8" w14:textId="5E22BCC3" w:rsidR="00D116B8" w:rsidRPr="00D116B8" w:rsidRDefault="006B767B" w:rsidP="00FA7E06">
      <w:pPr>
        <w:rPr>
          <w:rFonts w:ascii="Times New Roman" w:hAnsi="Times New Roman" w:cs="Times New Roman"/>
          <w:i/>
          <w:sz w:val="24"/>
          <w:szCs w:val="24"/>
        </w:rPr>
      </w:pPr>
      <w:r>
        <w:rPr>
          <w:rFonts w:ascii="Times New Roman" w:hAnsi="Times New Roman" w:cs="Times New Roman"/>
          <w:b/>
          <w:sz w:val="24"/>
          <w:szCs w:val="24"/>
        </w:rPr>
        <w:lastRenderedPageBreak/>
        <w:t>1</w:t>
      </w:r>
      <w:r w:rsidR="008761C0">
        <w:rPr>
          <w:rFonts w:ascii="Times New Roman" w:hAnsi="Times New Roman" w:cs="Times New Roman"/>
          <w:b/>
          <w:sz w:val="24"/>
          <w:szCs w:val="24"/>
        </w:rPr>
        <w:t>6</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w:t>
      </w:r>
      <w:r w:rsidR="00D116B8" w:rsidRPr="00D116B8">
        <w:rPr>
          <w:rFonts w:ascii="Times New Roman" w:hAnsi="Times New Roman" w:cs="Times New Roman"/>
          <w:i/>
          <w:sz w:val="24"/>
          <w:szCs w:val="24"/>
        </w:rPr>
        <w:t xml:space="preserve">§§ 94 </w:t>
      </w:r>
      <w:r w:rsidR="00D116B8" w:rsidRPr="00D116B8">
        <w:rPr>
          <w:rFonts w:ascii="Times New Roman" w:hAnsi="Times New Roman" w:cs="Times New Roman"/>
          <w:sz w:val="24"/>
          <w:szCs w:val="24"/>
        </w:rPr>
        <w:t xml:space="preserve">og </w:t>
      </w:r>
      <w:r w:rsidR="00D116B8" w:rsidRPr="00D116B8">
        <w:rPr>
          <w:rFonts w:ascii="Times New Roman" w:hAnsi="Times New Roman" w:cs="Times New Roman"/>
          <w:i/>
          <w:sz w:val="24"/>
          <w:szCs w:val="24"/>
        </w:rPr>
        <w:t xml:space="preserve">95 </w:t>
      </w:r>
      <w:r w:rsidR="00D116B8" w:rsidRPr="001B2B0E">
        <w:rPr>
          <w:rFonts w:ascii="Times New Roman" w:hAnsi="Times New Roman" w:cs="Times New Roman"/>
          <w:iCs/>
          <w:sz w:val="24"/>
          <w:szCs w:val="24"/>
        </w:rPr>
        <w:t>affattes således:</w:t>
      </w:r>
    </w:p>
    <w:p w14:paraId="05F4C4A7" w14:textId="77777777" w:rsidR="00D116B8" w:rsidRPr="00D116B8" w:rsidRDefault="00D116B8" w:rsidP="00DC2526">
      <w:pPr>
        <w:ind w:firstLine="238"/>
        <w:jc w:val="both"/>
        <w:rPr>
          <w:rFonts w:ascii="Times New Roman" w:hAnsi="Times New Roman" w:cs="Times New Roman"/>
          <w:sz w:val="24"/>
          <w:szCs w:val="24"/>
        </w:rPr>
      </w:pPr>
      <w:r w:rsidRPr="00D116B8">
        <w:rPr>
          <w:rFonts w:ascii="Times New Roman" w:hAnsi="Times New Roman" w:cs="Times New Roman"/>
          <w:b/>
          <w:sz w:val="24"/>
          <w:szCs w:val="24"/>
        </w:rPr>
        <w:t>»§ 94.</w:t>
      </w:r>
      <w:r w:rsidRPr="00D116B8">
        <w:rPr>
          <w:rFonts w:ascii="Times New Roman" w:hAnsi="Times New Roman" w:cs="Times New Roman"/>
          <w:sz w:val="24"/>
          <w:szCs w:val="24"/>
        </w:rPr>
        <w:t xml:space="preserve"> Ekspropriation efter denne lov gennemføres efter reglerne i ekspropriationsprocesloven.</w:t>
      </w:r>
    </w:p>
    <w:p w14:paraId="1A290141" w14:textId="77777777" w:rsidR="00D116B8" w:rsidRPr="00D116B8" w:rsidRDefault="00D116B8" w:rsidP="00FA7E06">
      <w:pPr>
        <w:ind w:firstLine="238"/>
        <w:rPr>
          <w:rFonts w:ascii="Times New Roman" w:hAnsi="Times New Roman" w:cs="Times New Roman"/>
          <w:sz w:val="24"/>
          <w:szCs w:val="24"/>
        </w:rPr>
      </w:pPr>
    </w:p>
    <w:p w14:paraId="3221E921" w14:textId="77777777" w:rsidR="00D116B8" w:rsidRPr="00D116B8" w:rsidRDefault="00D116B8" w:rsidP="00DC2526">
      <w:pPr>
        <w:ind w:firstLine="238"/>
        <w:jc w:val="both"/>
        <w:rPr>
          <w:rFonts w:ascii="Times New Roman" w:hAnsi="Times New Roman" w:cs="Times New Roman"/>
          <w:sz w:val="24"/>
          <w:szCs w:val="24"/>
        </w:rPr>
      </w:pPr>
      <w:r w:rsidRPr="00D116B8">
        <w:rPr>
          <w:rFonts w:ascii="Times New Roman" w:hAnsi="Times New Roman" w:cs="Times New Roman"/>
          <w:b/>
          <w:sz w:val="24"/>
          <w:szCs w:val="24"/>
        </w:rPr>
        <w:t>§ 95.</w:t>
      </w:r>
      <w:r w:rsidRPr="00D116B8">
        <w:rPr>
          <w:rFonts w:ascii="Times New Roman" w:hAnsi="Times New Roman" w:cs="Times New Roman"/>
          <w:sz w:val="24"/>
          <w:szCs w:val="24"/>
        </w:rPr>
        <w:t xml:space="preserve"> Ekspropriation til statslige vejanlæg gennemføres efter ekspropriationsproceslovens regler om ekspropriation ved kommission.</w:t>
      </w:r>
    </w:p>
    <w:p w14:paraId="59F96F5D" w14:textId="77777777" w:rsidR="00E45A1B" w:rsidRDefault="00D116B8" w:rsidP="00DC2526">
      <w:pPr>
        <w:ind w:firstLine="238"/>
        <w:jc w:val="both"/>
        <w:rPr>
          <w:rFonts w:ascii="Times New Roman" w:hAnsi="Times New Roman" w:cs="Times New Roman"/>
          <w:sz w:val="24"/>
          <w:szCs w:val="24"/>
        </w:rPr>
      </w:pPr>
      <w:r w:rsidRPr="00D116B8">
        <w:rPr>
          <w:rFonts w:ascii="Times New Roman" w:hAnsi="Times New Roman" w:cs="Times New Roman"/>
          <w:i/>
          <w:sz w:val="24"/>
          <w:szCs w:val="24"/>
        </w:rPr>
        <w:t xml:space="preserve">Stk. 2. </w:t>
      </w:r>
      <w:r w:rsidRPr="00D116B8">
        <w:rPr>
          <w:rFonts w:ascii="Times New Roman" w:hAnsi="Times New Roman" w:cs="Times New Roman"/>
          <w:sz w:val="24"/>
          <w:szCs w:val="24"/>
        </w:rPr>
        <w:t>Ekspropriation til kommunale vejanlæg gennemføres efter ekspropriationsproceslovens regler om ekspropriation ved kommunalbestyrelse</w:t>
      </w:r>
      <w:r w:rsidR="009A7323">
        <w:rPr>
          <w:rFonts w:ascii="Times New Roman" w:hAnsi="Times New Roman" w:cs="Times New Roman"/>
          <w:sz w:val="24"/>
          <w:szCs w:val="24"/>
        </w:rPr>
        <w:t>.</w:t>
      </w:r>
    </w:p>
    <w:p w14:paraId="51323935" w14:textId="77777777" w:rsidR="00E45A1B" w:rsidRDefault="00E45A1B" w:rsidP="008E1F86">
      <w:pPr>
        <w:ind w:firstLine="238"/>
        <w:rPr>
          <w:rFonts w:ascii="Times New Roman" w:hAnsi="Times New Roman" w:cs="Times New Roman"/>
          <w:i/>
          <w:sz w:val="24"/>
          <w:szCs w:val="24"/>
          <w:highlight w:val="yellow"/>
        </w:rPr>
      </w:pPr>
    </w:p>
    <w:p w14:paraId="0EC99680" w14:textId="75B0632C" w:rsidR="00E45A1B" w:rsidRPr="00E45A1B" w:rsidRDefault="006B767B" w:rsidP="00E45A1B">
      <w:pPr>
        <w:rPr>
          <w:rFonts w:ascii="Times New Roman" w:hAnsi="Times New Roman" w:cs="Times New Roman"/>
          <w:i/>
          <w:sz w:val="24"/>
          <w:szCs w:val="24"/>
        </w:rPr>
      </w:pPr>
      <w:r>
        <w:rPr>
          <w:rFonts w:ascii="Times New Roman" w:hAnsi="Times New Roman" w:cs="Times New Roman"/>
          <w:b/>
          <w:sz w:val="24"/>
          <w:szCs w:val="24"/>
        </w:rPr>
        <w:t>1</w:t>
      </w:r>
      <w:r w:rsidR="008761C0">
        <w:rPr>
          <w:rFonts w:ascii="Times New Roman" w:hAnsi="Times New Roman" w:cs="Times New Roman"/>
          <w:b/>
          <w:sz w:val="24"/>
          <w:szCs w:val="24"/>
        </w:rPr>
        <w:t>7</w:t>
      </w:r>
      <w:r w:rsidR="00E45A1B" w:rsidRPr="00E45A1B">
        <w:rPr>
          <w:rFonts w:ascii="Times New Roman" w:hAnsi="Times New Roman" w:cs="Times New Roman"/>
          <w:b/>
          <w:sz w:val="24"/>
          <w:szCs w:val="24"/>
        </w:rPr>
        <w:t>.</w:t>
      </w:r>
      <w:r w:rsidR="00E45A1B" w:rsidRPr="00E45A1B">
        <w:rPr>
          <w:rFonts w:ascii="Times New Roman" w:hAnsi="Times New Roman" w:cs="Times New Roman"/>
          <w:sz w:val="24"/>
          <w:szCs w:val="24"/>
        </w:rPr>
        <w:t xml:space="preserve"> I </w:t>
      </w:r>
      <w:r w:rsidR="00E45A1B" w:rsidRPr="00E45A1B">
        <w:rPr>
          <w:rFonts w:ascii="Times New Roman" w:hAnsi="Times New Roman" w:cs="Times New Roman"/>
          <w:i/>
          <w:sz w:val="24"/>
          <w:szCs w:val="24"/>
        </w:rPr>
        <w:t xml:space="preserve">§ 98 </w:t>
      </w:r>
      <w:r w:rsidR="00E45A1B" w:rsidRPr="00E45A1B">
        <w:rPr>
          <w:rFonts w:ascii="Times New Roman" w:hAnsi="Times New Roman" w:cs="Times New Roman"/>
          <w:sz w:val="24"/>
          <w:szCs w:val="24"/>
        </w:rPr>
        <w:t xml:space="preserve">indsættes som </w:t>
      </w:r>
      <w:r w:rsidR="00E45A1B" w:rsidRPr="00E45A1B">
        <w:rPr>
          <w:rFonts w:ascii="Times New Roman" w:hAnsi="Times New Roman" w:cs="Times New Roman"/>
          <w:i/>
          <w:sz w:val="24"/>
          <w:szCs w:val="24"/>
        </w:rPr>
        <w:t>stk. 4:</w:t>
      </w:r>
    </w:p>
    <w:p w14:paraId="669F63B8" w14:textId="77777777" w:rsidR="00E45A1B" w:rsidRPr="00E45A1B" w:rsidRDefault="00E45A1B" w:rsidP="008E1F86">
      <w:pPr>
        <w:ind w:firstLine="238"/>
        <w:rPr>
          <w:rFonts w:ascii="Times New Roman" w:hAnsi="Times New Roman" w:cs="Times New Roman"/>
          <w:i/>
          <w:sz w:val="24"/>
          <w:szCs w:val="24"/>
        </w:rPr>
      </w:pPr>
    </w:p>
    <w:p w14:paraId="088C3315" w14:textId="4CBA2F87" w:rsidR="001B2B0E" w:rsidRPr="001B2B0E" w:rsidRDefault="00DB62B0" w:rsidP="001B2B0E">
      <w:pPr>
        <w:jc w:val="both"/>
        <w:rPr>
          <w:rFonts w:ascii="Times New Roman" w:eastAsiaTheme="minorHAnsi" w:hAnsi="Times New Roman" w:cs="Times New Roman"/>
          <w:color w:val="auto"/>
          <w:sz w:val="24"/>
          <w:szCs w:val="24"/>
        </w:rPr>
      </w:pPr>
      <w:r w:rsidRPr="001B2B0E">
        <w:rPr>
          <w:rFonts w:ascii="Times New Roman" w:hAnsi="Times New Roman" w:cs="Times New Roman"/>
          <w:i/>
          <w:sz w:val="24"/>
          <w:szCs w:val="24"/>
        </w:rPr>
        <w:t>»</w:t>
      </w:r>
      <w:r w:rsidR="009A7323" w:rsidRPr="001B2B0E">
        <w:rPr>
          <w:rFonts w:ascii="Times New Roman" w:hAnsi="Times New Roman" w:cs="Times New Roman"/>
          <w:i/>
          <w:sz w:val="24"/>
          <w:szCs w:val="24"/>
        </w:rPr>
        <w:t xml:space="preserve">Stk. </w:t>
      </w:r>
      <w:r w:rsidR="00E45A1B" w:rsidRPr="001B2B0E">
        <w:rPr>
          <w:rFonts w:ascii="Times New Roman" w:hAnsi="Times New Roman" w:cs="Times New Roman"/>
          <w:i/>
          <w:sz w:val="24"/>
          <w:szCs w:val="24"/>
        </w:rPr>
        <w:t>4</w:t>
      </w:r>
      <w:r w:rsidR="009A7323" w:rsidRPr="001B2B0E">
        <w:rPr>
          <w:rFonts w:ascii="Times New Roman" w:hAnsi="Times New Roman" w:cs="Times New Roman"/>
          <w:i/>
          <w:sz w:val="24"/>
          <w:szCs w:val="24"/>
        </w:rPr>
        <w:t>.</w:t>
      </w:r>
      <w:r w:rsidR="00592413" w:rsidRPr="001B2B0E">
        <w:rPr>
          <w:rFonts w:ascii="Times New Roman" w:eastAsia="Times New Roman" w:hAnsi="Times New Roman" w:cs="Times New Roman"/>
          <w:i/>
          <w:sz w:val="24"/>
          <w:szCs w:val="24"/>
          <w:lang w:eastAsia="da-DK"/>
        </w:rPr>
        <w:t xml:space="preserve"> </w:t>
      </w:r>
      <w:r w:rsidR="001B2B0E" w:rsidRPr="001B2B0E">
        <w:rPr>
          <w:rFonts w:ascii="Times New Roman" w:hAnsi="Times New Roman" w:cs="Times New Roman"/>
          <w:sz w:val="24"/>
          <w:szCs w:val="24"/>
        </w:rPr>
        <w:t xml:space="preserve">Ved ekspropriation til statslige vejanlæg skal en ejendom overtages i sin helhed efter anmodning fra ejeren, hvis ejendommen samlet set vurderes at blive særligt indgribende berørt, herunder som følge af </w:t>
      </w:r>
      <w:r w:rsidR="001B2B0E" w:rsidRPr="001B2B0E">
        <w:rPr>
          <w:rFonts w:ascii="Times New Roman" w:hAnsi="Times New Roman" w:cs="Times New Roman"/>
          <w:sz w:val="24"/>
          <w:szCs w:val="24"/>
          <w:lang w:eastAsia="da-DK"/>
        </w:rPr>
        <w:t xml:space="preserve">gener, som vil blive påført en beboelse på ejendommen, på grund af det samlede værditab, som skønnes at blive påført ejendommen, eller fordi </w:t>
      </w:r>
      <w:r w:rsidR="001B2B0E" w:rsidRPr="001B2B0E">
        <w:rPr>
          <w:rFonts w:ascii="Times New Roman" w:hAnsi="Times New Roman" w:cs="Times New Roman"/>
          <w:sz w:val="24"/>
          <w:szCs w:val="24"/>
        </w:rPr>
        <w:t xml:space="preserve">den tilbageblivende del af ejendommen bliver så lille eller får en sådan indretning, at den ikke hensigtsmæssigt kan bevares som selvstændig ejendom eller udnyttes på rimelig måde.« </w:t>
      </w:r>
    </w:p>
    <w:p w14:paraId="18E42AC2" w14:textId="77777777" w:rsidR="001B2B0E" w:rsidRPr="001B2B0E" w:rsidRDefault="001B2B0E" w:rsidP="001B2B0E">
      <w:pPr>
        <w:rPr>
          <w:highlight w:val="yellow"/>
        </w:rPr>
      </w:pPr>
    </w:p>
    <w:p w14:paraId="434878C6" w14:textId="09D46CEB" w:rsidR="00D116B8" w:rsidRPr="00D116B8" w:rsidRDefault="00D116B8" w:rsidP="00DC2526">
      <w:pPr>
        <w:jc w:val="both"/>
        <w:rPr>
          <w:rFonts w:ascii="Times New Roman" w:hAnsi="Times New Roman" w:cs="Times New Roman"/>
          <w:sz w:val="24"/>
          <w:szCs w:val="24"/>
        </w:rPr>
      </w:pPr>
      <w:r w:rsidRPr="00D116B8">
        <w:rPr>
          <w:rFonts w:ascii="Times New Roman" w:hAnsi="Times New Roman" w:cs="Times New Roman"/>
          <w:b/>
          <w:sz w:val="24"/>
          <w:szCs w:val="24"/>
        </w:rPr>
        <w:t>1</w:t>
      </w:r>
      <w:r w:rsidR="008761C0">
        <w:rPr>
          <w:rFonts w:ascii="Times New Roman" w:hAnsi="Times New Roman" w:cs="Times New Roman"/>
          <w:b/>
          <w:sz w:val="24"/>
          <w:szCs w:val="24"/>
        </w:rPr>
        <w:t>8</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99, stk. 6,</w:t>
      </w:r>
      <w:r w:rsidRPr="00D116B8">
        <w:rPr>
          <w:rFonts w:ascii="Times New Roman" w:hAnsi="Times New Roman" w:cs="Times New Roman"/>
          <w:sz w:val="24"/>
          <w:szCs w:val="24"/>
        </w:rPr>
        <w:t xml:space="preserve"> ændres »af de myndigheder, der er nævnt i lov om fremgangsmåden ved ekspropriation vedrørende fast ejendom, medmindre transportministeren bestemmer andet« til: »efter </w:t>
      </w:r>
      <w:r w:rsidRPr="00D116B8">
        <w:rPr>
          <w:rFonts w:ascii="Times New Roman" w:hAnsi="Times New Roman" w:cs="Times New Roman"/>
          <w:color w:val="212529"/>
          <w:sz w:val="24"/>
          <w:szCs w:val="24"/>
        </w:rPr>
        <w:t>ekspropriationsproceslovens regler om taksation i forbindelse med ekspropriation ved kommission</w:t>
      </w:r>
      <w:r w:rsidRPr="00D116B8">
        <w:rPr>
          <w:rFonts w:ascii="Times New Roman" w:hAnsi="Times New Roman" w:cs="Times New Roman"/>
          <w:sz w:val="24"/>
          <w:szCs w:val="24"/>
        </w:rPr>
        <w:t>«.</w:t>
      </w:r>
    </w:p>
    <w:p w14:paraId="4E4E0F62"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sz w:val="24"/>
          <w:szCs w:val="24"/>
        </w:rPr>
        <w:t xml:space="preserve"> </w:t>
      </w:r>
    </w:p>
    <w:p w14:paraId="23B0F912" w14:textId="356318FC"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008761C0">
        <w:rPr>
          <w:rFonts w:ascii="Times New Roman" w:hAnsi="Times New Roman" w:cs="Times New Roman"/>
          <w:b/>
          <w:sz w:val="24"/>
          <w:szCs w:val="24"/>
        </w:rPr>
        <w:t>9</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100-102</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104-123</w:t>
      </w:r>
      <w:r w:rsidRPr="00D116B8">
        <w:rPr>
          <w:rFonts w:ascii="Times New Roman" w:hAnsi="Times New Roman" w:cs="Times New Roman"/>
          <w:sz w:val="24"/>
          <w:szCs w:val="24"/>
        </w:rPr>
        <w:t xml:space="preserve"> ophæves.</w:t>
      </w:r>
    </w:p>
    <w:p w14:paraId="574FF28B" w14:textId="77777777" w:rsidR="00D116B8" w:rsidRPr="00D116B8" w:rsidRDefault="00D116B8" w:rsidP="00FA7E06">
      <w:pPr>
        <w:rPr>
          <w:rFonts w:ascii="Times New Roman" w:hAnsi="Times New Roman" w:cs="Times New Roman"/>
          <w:sz w:val="24"/>
          <w:szCs w:val="24"/>
        </w:rPr>
      </w:pPr>
    </w:p>
    <w:bookmarkEnd w:id="1"/>
    <w:p w14:paraId="31189185" w14:textId="468D6D60" w:rsidR="00D116B8" w:rsidRPr="00D116B8" w:rsidRDefault="008761C0" w:rsidP="00DC2526">
      <w:pPr>
        <w:jc w:val="both"/>
        <w:rPr>
          <w:rFonts w:ascii="Times New Roman" w:hAnsi="Times New Roman" w:cs="Times New Roman"/>
          <w:sz w:val="24"/>
          <w:szCs w:val="24"/>
        </w:rPr>
      </w:pPr>
      <w:r>
        <w:rPr>
          <w:rFonts w:ascii="Times New Roman" w:hAnsi="Times New Roman" w:cs="Times New Roman"/>
          <w:b/>
          <w:sz w:val="24"/>
          <w:szCs w:val="24"/>
        </w:rPr>
        <w:t>20</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w:t>
      </w:r>
      <w:r w:rsidR="00F246F6">
        <w:rPr>
          <w:rFonts w:ascii="Times New Roman" w:hAnsi="Times New Roman" w:cs="Times New Roman"/>
          <w:sz w:val="24"/>
          <w:szCs w:val="24"/>
        </w:rPr>
        <w:t>I</w:t>
      </w:r>
      <w:r w:rsidR="00D116B8" w:rsidRPr="00D116B8">
        <w:rPr>
          <w:rFonts w:ascii="Times New Roman" w:hAnsi="Times New Roman" w:cs="Times New Roman"/>
          <w:sz w:val="24"/>
          <w:szCs w:val="24"/>
        </w:rPr>
        <w:t xml:space="preserve"> </w:t>
      </w:r>
      <w:r w:rsidR="00D116B8" w:rsidRPr="00D116B8">
        <w:rPr>
          <w:rFonts w:ascii="Times New Roman" w:hAnsi="Times New Roman" w:cs="Times New Roman"/>
          <w:i/>
          <w:sz w:val="24"/>
          <w:szCs w:val="24"/>
        </w:rPr>
        <w:t xml:space="preserve">§ 132, stk. </w:t>
      </w:r>
      <w:r w:rsidR="00906B97">
        <w:rPr>
          <w:rFonts w:ascii="Times New Roman" w:hAnsi="Times New Roman" w:cs="Times New Roman"/>
          <w:i/>
          <w:sz w:val="24"/>
          <w:szCs w:val="24"/>
        </w:rPr>
        <w:t>3</w:t>
      </w:r>
      <w:r w:rsidR="00D116B8" w:rsidRPr="00D116B8">
        <w:rPr>
          <w:rFonts w:ascii="Times New Roman" w:hAnsi="Times New Roman" w:cs="Times New Roman"/>
          <w:i/>
          <w:sz w:val="24"/>
          <w:szCs w:val="24"/>
        </w:rPr>
        <w:t>,</w:t>
      </w:r>
      <w:r w:rsidR="00D116B8" w:rsidRPr="00D116B8">
        <w:rPr>
          <w:rFonts w:ascii="Times New Roman" w:hAnsi="Times New Roman" w:cs="Times New Roman"/>
          <w:sz w:val="24"/>
          <w:szCs w:val="24"/>
        </w:rPr>
        <w:t xml:space="preserve"> ændres »efter § 102« til: »om ekspropriation, der er gennemført efter ekspropriationsproceslovens regler om ekspropriation ved kommunalbestyrelse«.</w:t>
      </w:r>
    </w:p>
    <w:p w14:paraId="169358AF" w14:textId="77777777" w:rsidR="00D116B8" w:rsidRPr="00D116B8" w:rsidRDefault="00D116B8" w:rsidP="00FA7E06">
      <w:pPr>
        <w:ind w:firstLine="238"/>
        <w:rPr>
          <w:rFonts w:ascii="Times New Roman" w:hAnsi="Times New Roman" w:cs="Times New Roman"/>
          <w:sz w:val="24"/>
          <w:szCs w:val="24"/>
        </w:rPr>
      </w:pPr>
    </w:p>
    <w:p w14:paraId="2DBE0259" w14:textId="22D443FF" w:rsidR="00D116B8" w:rsidRPr="00D116B8" w:rsidRDefault="006B767B" w:rsidP="00DC2526">
      <w:pPr>
        <w:jc w:val="both"/>
        <w:rPr>
          <w:rFonts w:ascii="Times New Roman" w:hAnsi="Times New Roman" w:cs="Times New Roman"/>
          <w:sz w:val="24"/>
          <w:szCs w:val="24"/>
        </w:rPr>
      </w:pPr>
      <w:r>
        <w:rPr>
          <w:rFonts w:ascii="Times New Roman" w:hAnsi="Times New Roman" w:cs="Times New Roman"/>
          <w:b/>
          <w:sz w:val="24"/>
          <w:szCs w:val="24"/>
        </w:rPr>
        <w:t>2</w:t>
      </w:r>
      <w:r w:rsidR="008761C0">
        <w:rPr>
          <w:rFonts w:ascii="Times New Roman" w:hAnsi="Times New Roman" w:cs="Times New Roman"/>
          <w:b/>
          <w:sz w:val="24"/>
          <w:szCs w:val="24"/>
        </w:rPr>
        <w:t>1</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133, stk. 3,</w:t>
      </w:r>
      <w:r w:rsidR="00D116B8"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3A64BE75" w14:textId="77777777" w:rsidR="00375408" w:rsidRDefault="00375408" w:rsidP="00FA7E06">
      <w:pPr>
        <w:jc w:val="center"/>
        <w:rPr>
          <w:rFonts w:ascii="Times New Roman" w:hAnsi="Times New Roman" w:cs="Times New Roman"/>
          <w:b/>
          <w:sz w:val="24"/>
          <w:szCs w:val="24"/>
        </w:rPr>
      </w:pPr>
    </w:p>
    <w:p w14:paraId="45EB72E8" w14:textId="77777777" w:rsidR="000248EC" w:rsidRDefault="000248EC" w:rsidP="00FA7E06">
      <w:pPr>
        <w:jc w:val="center"/>
        <w:rPr>
          <w:rFonts w:ascii="Times New Roman" w:hAnsi="Times New Roman" w:cs="Times New Roman"/>
          <w:b/>
          <w:sz w:val="24"/>
          <w:szCs w:val="24"/>
        </w:rPr>
      </w:pPr>
      <w:r>
        <w:rPr>
          <w:rFonts w:ascii="Times New Roman" w:hAnsi="Times New Roman" w:cs="Times New Roman"/>
          <w:b/>
          <w:sz w:val="24"/>
          <w:szCs w:val="24"/>
        </w:rPr>
        <w:t>§ 2</w:t>
      </w:r>
    </w:p>
    <w:p w14:paraId="74A41767" w14:textId="77777777" w:rsidR="000248EC" w:rsidRPr="00EA6657" w:rsidRDefault="000248EC" w:rsidP="00FA7E06">
      <w:pPr>
        <w:jc w:val="center"/>
        <w:rPr>
          <w:rFonts w:ascii="Times New Roman" w:hAnsi="Times New Roman" w:cs="Times New Roman"/>
          <w:b/>
          <w:sz w:val="24"/>
          <w:szCs w:val="24"/>
        </w:rPr>
      </w:pPr>
    </w:p>
    <w:p w14:paraId="5622C48D" w14:textId="77777777" w:rsidR="00653396" w:rsidRDefault="00CF1265" w:rsidP="0036577D">
      <w:pPr>
        <w:ind w:firstLine="284"/>
        <w:rPr>
          <w:rFonts w:ascii="Times New Roman" w:hAnsi="Times New Roman" w:cs="Times New Roman"/>
          <w:sz w:val="24"/>
          <w:szCs w:val="24"/>
        </w:rPr>
      </w:pPr>
      <w:r>
        <w:rPr>
          <w:rFonts w:ascii="Times New Roman" w:hAnsi="Times New Roman" w:cs="Times New Roman"/>
          <w:sz w:val="24"/>
          <w:szCs w:val="24"/>
        </w:rPr>
        <w:t>I jernbaneloven, jf. lovbekendtgørelse nr. 1091 af 11. august 2023,</w:t>
      </w:r>
      <w:r w:rsidR="009D03E2">
        <w:rPr>
          <w:rFonts w:ascii="Times New Roman" w:hAnsi="Times New Roman" w:cs="Times New Roman"/>
          <w:sz w:val="24"/>
          <w:szCs w:val="24"/>
        </w:rPr>
        <w:t xml:space="preserve"> </w:t>
      </w:r>
      <w:r w:rsidR="00BD475E">
        <w:rPr>
          <w:rFonts w:ascii="Times New Roman" w:hAnsi="Times New Roman" w:cs="Times New Roman"/>
          <w:sz w:val="24"/>
          <w:szCs w:val="24"/>
        </w:rPr>
        <w:t xml:space="preserve">som ændret ved § 4 i lov nr. 499 af 20. maj 2025, § 12 i lov nr. 560 af 27. maj 2025 og § 4 i lov nr. 753 af 20. juni 2025, </w:t>
      </w:r>
      <w:r>
        <w:rPr>
          <w:rFonts w:ascii="Times New Roman" w:hAnsi="Times New Roman" w:cs="Times New Roman"/>
          <w:sz w:val="24"/>
          <w:szCs w:val="24"/>
        </w:rPr>
        <w:t xml:space="preserve">foretages følgende ændringer: </w:t>
      </w:r>
    </w:p>
    <w:p w14:paraId="0EDB3210" w14:textId="77777777" w:rsidR="00F246F6" w:rsidRDefault="00F246F6">
      <w:pPr>
        <w:rPr>
          <w:rFonts w:ascii="Times New Roman" w:hAnsi="Times New Roman" w:cs="Times New Roman"/>
          <w:b/>
          <w:sz w:val="24"/>
          <w:szCs w:val="24"/>
        </w:rPr>
      </w:pPr>
    </w:p>
    <w:p w14:paraId="0A1C4551" w14:textId="77777777" w:rsidR="004D17A6" w:rsidRDefault="00F246F6" w:rsidP="00DC2526">
      <w:pPr>
        <w:jc w:val="both"/>
        <w:rPr>
          <w:rFonts w:ascii="Times New Roman" w:hAnsi="Times New Roman" w:cs="Times New Roman"/>
          <w:sz w:val="24"/>
          <w:szCs w:val="24"/>
        </w:rPr>
      </w:pPr>
      <w:r w:rsidRPr="00933E27">
        <w:rPr>
          <w:rFonts w:ascii="Times New Roman" w:hAnsi="Times New Roman" w:cs="Times New Roman"/>
          <w:b/>
          <w:sz w:val="24"/>
          <w:szCs w:val="24"/>
        </w:rPr>
        <w:t>1.</w:t>
      </w:r>
      <w:r>
        <w:rPr>
          <w:rFonts w:ascii="Times New Roman" w:hAnsi="Times New Roman" w:cs="Times New Roman"/>
          <w:sz w:val="24"/>
          <w:szCs w:val="24"/>
        </w:rPr>
        <w:t xml:space="preserve"> </w:t>
      </w:r>
      <w:r w:rsidR="004D17A6">
        <w:rPr>
          <w:rFonts w:ascii="Times New Roman" w:hAnsi="Times New Roman" w:cs="Times New Roman"/>
          <w:sz w:val="24"/>
          <w:szCs w:val="24"/>
        </w:rPr>
        <w:t xml:space="preserve">I </w:t>
      </w:r>
      <w:r w:rsidR="004D17A6" w:rsidRPr="00046189">
        <w:rPr>
          <w:rFonts w:ascii="Times New Roman" w:hAnsi="Times New Roman" w:cs="Times New Roman"/>
          <w:i/>
          <w:sz w:val="24"/>
          <w:szCs w:val="24"/>
        </w:rPr>
        <w:t>§ 24 a, stk. 2,</w:t>
      </w:r>
      <w:r w:rsidR="004D17A6">
        <w:rPr>
          <w:rFonts w:ascii="Times New Roman" w:hAnsi="Times New Roman" w:cs="Times New Roman"/>
          <w:sz w:val="24"/>
          <w:szCs w:val="24"/>
        </w:rPr>
        <w:t xml:space="preserve"> ændres </w:t>
      </w:r>
      <w:r w:rsidR="00723A72">
        <w:rPr>
          <w:rFonts w:ascii="Times New Roman" w:hAnsi="Times New Roman" w:cs="Times New Roman"/>
          <w:sz w:val="24"/>
          <w:szCs w:val="24"/>
        </w:rPr>
        <w:t xml:space="preserve">»kendelse afsagt« til: »afgørelse truffet«, og </w:t>
      </w:r>
      <w:r w:rsidR="005F1A2E" w:rsidRPr="00D116B8">
        <w:rPr>
          <w:rFonts w:ascii="Times New Roman" w:hAnsi="Times New Roman" w:cs="Times New Roman"/>
          <w:sz w:val="24"/>
          <w:szCs w:val="24"/>
        </w:rPr>
        <w:t>»</w:t>
      </w:r>
      <w:r w:rsidR="004D17A6">
        <w:rPr>
          <w:rFonts w:ascii="Times New Roman" w:hAnsi="Times New Roman" w:cs="Times New Roman"/>
          <w:sz w:val="24"/>
          <w:szCs w:val="24"/>
        </w:rPr>
        <w:t>lov om fremgangsmåden</w:t>
      </w:r>
      <w:r w:rsidR="005F1A2E">
        <w:rPr>
          <w:rFonts w:ascii="Times New Roman" w:hAnsi="Times New Roman" w:cs="Times New Roman"/>
          <w:sz w:val="24"/>
          <w:szCs w:val="24"/>
        </w:rPr>
        <w:t xml:space="preserve"> ved ekspropriation vedrørende fast ejendom</w:t>
      </w:r>
      <w:r w:rsidR="005F1A2E" w:rsidRPr="00D116B8">
        <w:rPr>
          <w:rFonts w:ascii="Times New Roman" w:hAnsi="Times New Roman" w:cs="Times New Roman"/>
          <w:sz w:val="24"/>
          <w:szCs w:val="24"/>
        </w:rPr>
        <w:t>«</w:t>
      </w:r>
      <w:r w:rsidR="005F1A2E">
        <w:rPr>
          <w:rFonts w:ascii="Times New Roman" w:hAnsi="Times New Roman" w:cs="Times New Roman"/>
          <w:sz w:val="24"/>
          <w:szCs w:val="24"/>
        </w:rPr>
        <w:t xml:space="preserve"> </w:t>
      </w:r>
      <w:r w:rsidR="00723A72">
        <w:rPr>
          <w:rFonts w:ascii="Times New Roman" w:hAnsi="Times New Roman" w:cs="Times New Roman"/>
          <w:sz w:val="24"/>
          <w:szCs w:val="24"/>
        </w:rPr>
        <w:t xml:space="preserve">ændres </w:t>
      </w:r>
      <w:r w:rsidR="005F1A2E">
        <w:rPr>
          <w:rFonts w:ascii="Times New Roman" w:hAnsi="Times New Roman" w:cs="Times New Roman"/>
          <w:sz w:val="24"/>
          <w:szCs w:val="24"/>
        </w:rPr>
        <w:t xml:space="preserve">til: </w:t>
      </w:r>
      <w:r w:rsidR="005F1A2E" w:rsidRPr="00D116B8">
        <w:rPr>
          <w:rFonts w:ascii="Times New Roman" w:hAnsi="Times New Roman" w:cs="Times New Roman"/>
          <w:sz w:val="24"/>
          <w:szCs w:val="24"/>
        </w:rPr>
        <w:t>»</w:t>
      </w:r>
      <w:r w:rsidR="005F1A2E" w:rsidRPr="005F1A2E">
        <w:rPr>
          <w:rFonts w:ascii="Times New Roman" w:hAnsi="Times New Roman" w:cs="Times New Roman"/>
          <w:sz w:val="24"/>
          <w:szCs w:val="24"/>
        </w:rPr>
        <w:t>ekspropriationsprocesloven</w:t>
      </w:r>
      <w:r w:rsidR="005F1A2E" w:rsidRPr="00D116B8">
        <w:rPr>
          <w:rFonts w:ascii="Times New Roman" w:hAnsi="Times New Roman" w:cs="Times New Roman"/>
          <w:sz w:val="24"/>
          <w:szCs w:val="24"/>
        </w:rPr>
        <w:t>«</w:t>
      </w:r>
      <w:r w:rsidR="005F1A2E">
        <w:rPr>
          <w:rFonts w:ascii="Times New Roman" w:hAnsi="Times New Roman" w:cs="Times New Roman"/>
          <w:sz w:val="24"/>
          <w:szCs w:val="24"/>
        </w:rPr>
        <w:t>.</w:t>
      </w:r>
    </w:p>
    <w:p w14:paraId="799BDC0F" w14:textId="77777777" w:rsidR="004D17A6" w:rsidRDefault="004D17A6">
      <w:pPr>
        <w:rPr>
          <w:rFonts w:ascii="Times New Roman" w:hAnsi="Times New Roman" w:cs="Times New Roman"/>
          <w:sz w:val="24"/>
          <w:szCs w:val="24"/>
        </w:rPr>
      </w:pPr>
    </w:p>
    <w:p w14:paraId="6B562F05" w14:textId="421A84C1" w:rsidR="00933E27" w:rsidRDefault="00046189" w:rsidP="00DC2526">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2. </w:t>
      </w:r>
      <w:r w:rsidR="00933E27">
        <w:rPr>
          <w:rFonts w:ascii="Times New Roman" w:hAnsi="Times New Roman" w:cs="Times New Roman"/>
          <w:sz w:val="24"/>
          <w:szCs w:val="24"/>
        </w:rPr>
        <w:t xml:space="preserve">I </w:t>
      </w:r>
      <w:r w:rsidR="00933E27" w:rsidRPr="00933E27">
        <w:rPr>
          <w:rFonts w:ascii="Times New Roman" w:hAnsi="Times New Roman" w:cs="Times New Roman"/>
          <w:i/>
          <w:sz w:val="24"/>
          <w:szCs w:val="24"/>
        </w:rPr>
        <w:t>§ 30, stk. 4,</w:t>
      </w:r>
      <w:r w:rsidR="00933E27">
        <w:rPr>
          <w:rFonts w:ascii="Times New Roman" w:hAnsi="Times New Roman" w:cs="Times New Roman"/>
          <w:sz w:val="24"/>
          <w:szCs w:val="24"/>
        </w:rPr>
        <w:t xml:space="preserve"> ændres </w:t>
      </w:r>
      <w:r w:rsidR="00933E27" w:rsidRPr="00D116B8">
        <w:rPr>
          <w:rFonts w:ascii="Times New Roman" w:hAnsi="Times New Roman" w:cs="Times New Roman"/>
          <w:sz w:val="24"/>
          <w:szCs w:val="24"/>
        </w:rPr>
        <w:t>»reglerne i lov om fremgangsmåden ved ekspropriation vedrørende fast ejendom« t</w:t>
      </w:r>
      <w:r w:rsidR="008E62E5">
        <w:rPr>
          <w:rFonts w:ascii="Times New Roman" w:hAnsi="Times New Roman" w:cs="Times New Roman"/>
          <w:sz w:val="24"/>
          <w:szCs w:val="24"/>
        </w:rPr>
        <w:t>il</w:t>
      </w:r>
      <w:r w:rsidR="00503057">
        <w:rPr>
          <w:rFonts w:ascii="Times New Roman" w:hAnsi="Times New Roman" w:cs="Times New Roman"/>
          <w:sz w:val="24"/>
          <w:szCs w:val="24"/>
        </w:rPr>
        <w:t>:</w:t>
      </w:r>
      <w:r w:rsidR="008E62E5">
        <w:rPr>
          <w:rFonts w:ascii="Times New Roman" w:hAnsi="Times New Roman" w:cs="Times New Roman"/>
          <w:sz w:val="24"/>
          <w:szCs w:val="24"/>
        </w:rPr>
        <w:t xml:space="preserve"> </w:t>
      </w:r>
      <w:r w:rsidR="008E62E5" w:rsidRPr="00D116B8">
        <w:rPr>
          <w:rFonts w:ascii="Times New Roman" w:hAnsi="Times New Roman" w:cs="Times New Roman"/>
          <w:sz w:val="24"/>
          <w:szCs w:val="24"/>
        </w:rPr>
        <w:t>»</w:t>
      </w:r>
      <w:bookmarkStart w:id="2" w:name="_Hlk200626370"/>
      <w:r w:rsidR="00933E27" w:rsidRPr="00933E27">
        <w:rPr>
          <w:rFonts w:ascii="Times New Roman" w:hAnsi="Times New Roman" w:cs="Times New Roman"/>
          <w:sz w:val="24"/>
          <w:szCs w:val="24"/>
        </w:rPr>
        <w:t>ekspropriationsproceslovens regler om ekspropriation ved kommission</w:t>
      </w:r>
      <w:bookmarkEnd w:id="2"/>
      <w:r w:rsidR="00933E27" w:rsidRPr="00D116B8">
        <w:rPr>
          <w:rFonts w:ascii="Times New Roman" w:hAnsi="Times New Roman" w:cs="Times New Roman"/>
          <w:sz w:val="24"/>
          <w:szCs w:val="24"/>
        </w:rPr>
        <w:t>«</w:t>
      </w:r>
      <w:r w:rsidR="00933E27">
        <w:rPr>
          <w:rFonts w:ascii="Times New Roman" w:hAnsi="Times New Roman" w:cs="Times New Roman"/>
          <w:sz w:val="24"/>
          <w:szCs w:val="24"/>
        </w:rPr>
        <w:t xml:space="preserve">.   </w:t>
      </w:r>
    </w:p>
    <w:p w14:paraId="6456D185" w14:textId="77777777" w:rsidR="00DB0BFF" w:rsidRDefault="00DB0BFF">
      <w:pPr>
        <w:rPr>
          <w:rFonts w:ascii="Times New Roman" w:hAnsi="Times New Roman" w:cs="Times New Roman"/>
          <w:sz w:val="24"/>
          <w:szCs w:val="24"/>
        </w:rPr>
      </w:pPr>
    </w:p>
    <w:p w14:paraId="71B0BB26" w14:textId="3FD0255A" w:rsidR="00DB0BFF" w:rsidRPr="009B31A8" w:rsidRDefault="009B31A8">
      <w:pPr>
        <w:rPr>
          <w:rFonts w:ascii="Times New Roman" w:eastAsia="Times New Roman" w:hAnsi="Times New Roman" w:cs="Times New Roman"/>
          <w:sz w:val="24"/>
          <w:szCs w:val="24"/>
          <w:lang w:eastAsia="da-DK"/>
        </w:rPr>
      </w:pPr>
      <w:r w:rsidRPr="00A848F2">
        <w:rPr>
          <w:rFonts w:ascii="Times New Roman" w:eastAsia="Times New Roman" w:hAnsi="Times New Roman" w:cs="Times New Roman"/>
          <w:b/>
          <w:sz w:val="24"/>
          <w:szCs w:val="24"/>
          <w:lang w:eastAsia="da-DK"/>
        </w:rPr>
        <w:t>3</w:t>
      </w:r>
      <w:r w:rsidR="00DB0BFF" w:rsidRPr="00A848F2">
        <w:rPr>
          <w:rFonts w:ascii="Times New Roman" w:eastAsia="Times New Roman" w:hAnsi="Times New Roman" w:cs="Times New Roman"/>
          <w:b/>
          <w:sz w:val="24"/>
          <w:szCs w:val="24"/>
          <w:lang w:eastAsia="da-DK"/>
        </w:rPr>
        <w:t>.</w:t>
      </w:r>
      <w:r w:rsidR="00DB0BFF" w:rsidRPr="009B31A8">
        <w:rPr>
          <w:rFonts w:ascii="Times New Roman" w:eastAsia="Times New Roman" w:hAnsi="Times New Roman" w:cs="Times New Roman"/>
          <w:sz w:val="24"/>
          <w:szCs w:val="24"/>
          <w:lang w:eastAsia="da-DK"/>
        </w:rPr>
        <w:t xml:space="preserve"> </w:t>
      </w:r>
      <w:r w:rsidR="00002B89">
        <w:rPr>
          <w:rFonts w:ascii="Times New Roman" w:eastAsia="Times New Roman" w:hAnsi="Times New Roman" w:cs="Times New Roman"/>
          <w:sz w:val="24"/>
          <w:szCs w:val="24"/>
          <w:lang w:eastAsia="da-DK"/>
        </w:rPr>
        <w:t xml:space="preserve">I </w:t>
      </w:r>
      <w:r w:rsidR="00DB0BFF" w:rsidRPr="009B31A8">
        <w:rPr>
          <w:rFonts w:ascii="Times New Roman" w:eastAsia="Times New Roman" w:hAnsi="Times New Roman" w:cs="Times New Roman"/>
          <w:i/>
          <w:sz w:val="24"/>
          <w:szCs w:val="24"/>
          <w:lang w:eastAsia="da-DK"/>
        </w:rPr>
        <w:t>§ 30</w:t>
      </w:r>
      <w:r w:rsidR="00DB0BFF" w:rsidRPr="009B31A8">
        <w:rPr>
          <w:rFonts w:ascii="Times New Roman" w:eastAsia="Times New Roman" w:hAnsi="Times New Roman" w:cs="Times New Roman"/>
          <w:sz w:val="24"/>
          <w:szCs w:val="24"/>
          <w:lang w:eastAsia="da-DK"/>
        </w:rPr>
        <w:t xml:space="preserve"> indsættes som stk. 6:</w:t>
      </w:r>
    </w:p>
    <w:p w14:paraId="240886DC" w14:textId="5A475D18" w:rsidR="00DB0BFF" w:rsidRDefault="00DB0BFF" w:rsidP="001B2B0E">
      <w:pPr>
        <w:jc w:val="both"/>
        <w:rPr>
          <w:rFonts w:ascii="Times New Roman" w:hAnsi="Times New Roman" w:cs="Times New Roman"/>
          <w:sz w:val="24"/>
          <w:szCs w:val="24"/>
        </w:rPr>
      </w:pPr>
      <w:r w:rsidRPr="009B31A8">
        <w:rPr>
          <w:rFonts w:ascii="Times New Roman" w:hAnsi="Times New Roman" w:cs="Times New Roman"/>
          <w:sz w:val="24"/>
          <w:szCs w:val="24"/>
        </w:rPr>
        <w:t>»</w:t>
      </w:r>
      <w:bookmarkStart w:id="3" w:name="_Hlk200626492"/>
      <w:r w:rsidRPr="009B31A8">
        <w:rPr>
          <w:rFonts w:ascii="Times New Roman" w:eastAsia="Times New Roman" w:hAnsi="Times New Roman" w:cs="Times New Roman"/>
          <w:i/>
          <w:sz w:val="24"/>
          <w:szCs w:val="24"/>
          <w:lang w:eastAsia="da-DK"/>
        </w:rPr>
        <w:t>Stk. 6.</w:t>
      </w:r>
      <w:r w:rsidRPr="009B31A8">
        <w:rPr>
          <w:rFonts w:ascii="Times New Roman" w:eastAsia="Times New Roman" w:hAnsi="Times New Roman" w:cs="Times New Roman"/>
          <w:sz w:val="24"/>
          <w:szCs w:val="24"/>
          <w:lang w:eastAsia="da-DK"/>
        </w:rPr>
        <w:t xml:space="preserve"> </w:t>
      </w:r>
      <w:r w:rsidR="001B2B0E" w:rsidRPr="001B2B0E">
        <w:rPr>
          <w:rFonts w:ascii="Times New Roman" w:hAnsi="Times New Roman" w:cs="Times New Roman"/>
          <w:sz w:val="24"/>
          <w:szCs w:val="24"/>
        </w:rPr>
        <w:t xml:space="preserve">Ved ekspropriation til statslige </w:t>
      </w:r>
      <w:r w:rsidR="001B2B0E">
        <w:rPr>
          <w:rFonts w:ascii="Times New Roman" w:hAnsi="Times New Roman" w:cs="Times New Roman"/>
          <w:sz w:val="24"/>
          <w:szCs w:val="24"/>
        </w:rPr>
        <w:t>jernbane</w:t>
      </w:r>
      <w:r w:rsidR="001B2B0E" w:rsidRPr="001B2B0E">
        <w:rPr>
          <w:rFonts w:ascii="Times New Roman" w:hAnsi="Times New Roman" w:cs="Times New Roman"/>
          <w:sz w:val="24"/>
          <w:szCs w:val="24"/>
        </w:rPr>
        <w:t xml:space="preserve">anlæg skal en ejendom overtages i sin helhed efter anmodning fra ejeren, hvis ejendommen samlet set vurderes at blive særligt indgribende berørt, herunder som følge af </w:t>
      </w:r>
      <w:r w:rsidR="001B2B0E" w:rsidRPr="001B2B0E">
        <w:rPr>
          <w:rFonts w:ascii="Times New Roman" w:hAnsi="Times New Roman" w:cs="Times New Roman"/>
          <w:sz w:val="24"/>
          <w:szCs w:val="24"/>
          <w:lang w:eastAsia="da-DK"/>
        </w:rPr>
        <w:t xml:space="preserve">gener, som vil blive påført en beboelse på ejendommen, på grund af det samlede værditab, som skønnes at blive påført ejendommen, eller fordi </w:t>
      </w:r>
      <w:r w:rsidR="001B2B0E" w:rsidRPr="001B2B0E">
        <w:rPr>
          <w:rFonts w:ascii="Times New Roman" w:hAnsi="Times New Roman" w:cs="Times New Roman"/>
          <w:sz w:val="24"/>
          <w:szCs w:val="24"/>
        </w:rPr>
        <w:t xml:space="preserve">den tilbageblivende del af ejendommen bliver så lille eller får en sådan indretning, at den ikke hensigtsmæssigt kan bevares som selvstændig ejendom eller udnyttes på rimelig måde.« </w:t>
      </w:r>
      <w:bookmarkEnd w:id="3"/>
    </w:p>
    <w:p w14:paraId="7ECB4811" w14:textId="5798B906" w:rsidR="001B2B0E" w:rsidRDefault="001B2B0E" w:rsidP="001B2B0E">
      <w:pPr>
        <w:jc w:val="both"/>
        <w:rPr>
          <w:rFonts w:ascii="Times New Roman" w:hAnsi="Times New Roman" w:cs="Times New Roman"/>
          <w:sz w:val="24"/>
          <w:szCs w:val="24"/>
        </w:rPr>
      </w:pPr>
    </w:p>
    <w:p w14:paraId="53FED558" w14:textId="77069F69" w:rsidR="00A7188C" w:rsidRDefault="009B31A8" w:rsidP="00DC2526">
      <w:pPr>
        <w:jc w:val="both"/>
        <w:rPr>
          <w:rFonts w:ascii="Times New Roman" w:hAnsi="Times New Roman" w:cs="Times New Roman"/>
          <w:sz w:val="24"/>
          <w:szCs w:val="24"/>
        </w:rPr>
      </w:pPr>
      <w:r>
        <w:rPr>
          <w:rFonts w:ascii="Times New Roman" w:hAnsi="Times New Roman" w:cs="Times New Roman"/>
          <w:b/>
          <w:sz w:val="24"/>
          <w:szCs w:val="24"/>
        </w:rPr>
        <w:t>4</w:t>
      </w:r>
      <w:r w:rsidR="00933E27" w:rsidRPr="00933E27">
        <w:rPr>
          <w:rFonts w:ascii="Times New Roman" w:hAnsi="Times New Roman" w:cs="Times New Roman"/>
          <w:b/>
          <w:sz w:val="24"/>
          <w:szCs w:val="24"/>
        </w:rPr>
        <w:t xml:space="preserve">. </w:t>
      </w:r>
      <w:r w:rsidR="0028197D" w:rsidRPr="007A73A6">
        <w:rPr>
          <w:rFonts w:ascii="Times New Roman" w:hAnsi="Times New Roman" w:cs="Times New Roman"/>
          <w:sz w:val="24"/>
          <w:szCs w:val="24"/>
        </w:rPr>
        <w:t xml:space="preserve">I </w:t>
      </w:r>
      <w:r w:rsidR="00933E27" w:rsidRPr="00933E27">
        <w:rPr>
          <w:rFonts w:ascii="Times New Roman" w:hAnsi="Times New Roman" w:cs="Times New Roman"/>
          <w:i/>
          <w:sz w:val="24"/>
          <w:szCs w:val="24"/>
        </w:rPr>
        <w:t>§ 31</w:t>
      </w:r>
      <w:r w:rsidR="0028197D">
        <w:rPr>
          <w:rFonts w:ascii="Times New Roman" w:hAnsi="Times New Roman" w:cs="Times New Roman"/>
          <w:i/>
          <w:sz w:val="24"/>
          <w:szCs w:val="24"/>
        </w:rPr>
        <w:t xml:space="preserve">, stk. 1, </w:t>
      </w:r>
      <w:r w:rsidR="007A73A6">
        <w:rPr>
          <w:rFonts w:ascii="Times New Roman" w:hAnsi="Times New Roman" w:cs="Times New Roman"/>
          <w:i/>
          <w:sz w:val="24"/>
          <w:szCs w:val="24"/>
        </w:rPr>
        <w:t xml:space="preserve">1. pkt., </w:t>
      </w:r>
      <w:r w:rsidR="0028197D" w:rsidRPr="007A73A6">
        <w:rPr>
          <w:rFonts w:ascii="Times New Roman" w:hAnsi="Times New Roman" w:cs="Times New Roman"/>
          <w:sz w:val="24"/>
          <w:szCs w:val="24"/>
        </w:rPr>
        <w:t xml:space="preserve">ændres </w:t>
      </w:r>
      <w:r w:rsidR="00E26B64">
        <w:rPr>
          <w:rFonts w:ascii="Times New Roman" w:hAnsi="Times New Roman" w:cs="Times New Roman"/>
          <w:sz w:val="24"/>
          <w:szCs w:val="24"/>
        </w:rPr>
        <w:t>»</w:t>
      </w:r>
      <w:r w:rsidR="0028197D" w:rsidRPr="007A73A6">
        <w:rPr>
          <w:rFonts w:ascii="Times New Roman" w:hAnsi="Times New Roman" w:cs="Times New Roman"/>
          <w:sz w:val="24"/>
          <w:szCs w:val="24"/>
        </w:rPr>
        <w:t>lov om fremgangsmåden ved ekspropriation vedrørende fast ejendom</w:t>
      </w:r>
      <w:r w:rsidR="00E26B64">
        <w:rPr>
          <w:rFonts w:ascii="Times New Roman" w:hAnsi="Times New Roman" w:cs="Times New Roman"/>
          <w:sz w:val="24"/>
          <w:szCs w:val="24"/>
        </w:rPr>
        <w:t>«</w:t>
      </w:r>
      <w:r w:rsidR="0028197D" w:rsidRPr="007A73A6">
        <w:rPr>
          <w:rFonts w:ascii="Times New Roman" w:hAnsi="Times New Roman" w:cs="Times New Roman"/>
          <w:sz w:val="24"/>
          <w:szCs w:val="24"/>
        </w:rPr>
        <w:t xml:space="preserve"> til</w:t>
      </w:r>
      <w:r w:rsidR="00A40F9E">
        <w:rPr>
          <w:rFonts w:ascii="Times New Roman" w:hAnsi="Times New Roman" w:cs="Times New Roman"/>
          <w:sz w:val="24"/>
          <w:szCs w:val="24"/>
        </w:rPr>
        <w:t>:</w:t>
      </w:r>
      <w:r w:rsidR="00933E27" w:rsidRPr="007A73A6">
        <w:rPr>
          <w:rFonts w:ascii="Times New Roman" w:hAnsi="Times New Roman" w:cs="Times New Roman"/>
          <w:sz w:val="24"/>
          <w:szCs w:val="24"/>
        </w:rPr>
        <w:t xml:space="preserve"> </w:t>
      </w:r>
      <w:r w:rsidR="00E26B64">
        <w:rPr>
          <w:rFonts w:ascii="Times New Roman" w:hAnsi="Times New Roman" w:cs="Times New Roman"/>
          <w:sz w:val="24"/>
          <w:szCs w:val="24"/>
        </w:rPr>
        <w:t>»</w:t>
      </w:r>
      <w:r w:rsidR="0028197D" w:rsidRPr="007A73A6">
        <w:rPr>
          <w:rFonts w:ascii="Times New Roman" w:hAnsi="Times New Roman" w:cs="Times New Roman"/>
          <w:sz w:val="24"/>
          <w:szCs w:val="24"/>
        </w:rPr>
        <w:t>ekspropriationsprocesloven</w:t>
      </w:r>
      <w:r w:rsidR="00E26B64">
        <w:rPr>
          <w:rFonts w:ascii="Times New Roman" w:hAnsi="Times New Roman" w:cs="Times New Roman"/>
          <w:sz w:val="24"/>
          <w:szCs w:val="24"/>
        </w:rPr>
        <w:t>«</w:t>
      </w:r>
      <w:r w:rsidR="00723A72">
        <w:rPr>
          <w:rFonts w:ascii="Times New Roman" w:hAnsi="Times New Roman" w:cs="Times New Roman"/>
          <w:sz w:val="24"/>
          <w:szCs w:val="24"/>
        </w:rPr>
        <w:t>,</w:t>
      </w:r>
      <w:r w:rsidR="0028197D" w:rsidRPr="007A73A6">
        <w:rPr>
          <w:rFonts w:ascii="Times New Roman" w:hAnsi="Times New Roman" w:cs="Times New Roman"/>
          <w:sz w:val="24"/>
          <w:szCs w:val="24"/>
        </w:rPr>
        <w:t xml:space="preserve"> og </w:t>
      </w:r>
      <w:r w:rsidR="007A73A6" w:rsidRPr="007A73A6">
        <w:rPr>
          <w:rFonts w:ascii="Times New Roman" w:hAnsi="Times New Roman" w:cs="Times New Roman"/>
          <w:sz w:val="24"/>
          <w:szCs w:val="24"/>
        </w:rPr>
        <w:t xml:space="preserve">i </w:t>
      </w:r>
      <w:r w:rsidR="007A73A6">
        <w:rPr>
          <w:rFonts w:ascii="Times New Roman" w:hAnsi="Times New Roman" w:cs="Times New Roman"/>
          <w:i/>
          <w:sz w:val="24"/>
          <w:szCs w:val="24"/>
        </w:rPr>
        <w:t xml:space="preserve">2. pkt. </w:t>
      </w:r>
      <w:r w:rsidR="007A73A6" w:rsidRPr="007A73A6">
        <w:rPr>
          <w:rFonts w:ascii="Times New Roman" w:hAnsi="Times New Roman" w:cs="Times New Roman"/>
          <w:sz w:val="24"/>
          <w:szCs w:val="24"/>
        </w:rPr>
        <w:t xml:space="preserve">ændres </w:t>
      </w:r>
      <w:r w:rsidR="00E26B64">
        <w:rPr>
          <w:rFonts w:ascii="Times New Roman" w:hAnsi="Times New Roman" w:cs="Times New Roman"/>
          <w:sz w:val="24"/>
          <w:szCs w:val="24"/>
        </w:rPr>
        <w:t>»</w:t>
      </w:r>
      <w:r w:rsidR="007A73A6" w:rsidRPr="007A73A6">
        <w:rPr>
          <w:rFonts w:ascii="Times New Roman" w:hAnsi="Times New Roman" w:cs="Times New Roman"/>
          <w:sz w:val="24"/>
          <w:szCs w:val="24"/>
        </w:rPr>
        <w:t>lov om fremgangsmåden ved ekspropriation vedrørende fast ejendom</w:t>
      </w:r>
      <w:r w:rsidR="00E26B64">
        <w:rPr>
          <w:rFonts w:ascii="Times New Roman" w:hAnsi="Times New Roman" w:cs="Times New Roman"/>
          <w:sz w:val="24"/>
          <w:szCs w:val="24"/>
        </w:rPr>
        <w:t>«</w:t>
      </w:r>
      <w:r w:rsidR="007A73A6" w:rsidRPr="007A73A6">
        <w:rPr>
          <w:rFonts w:ascii="Times New Roman" w:hAnsi="Times New Roman" w:cs="Times New Roman"/>
          <w:sz w:val="24"/>
          <w:szCs w:val="24"/>
        </w:rPr>
        <w:t xml:space="preserve"> til</w:t>
      </w:r>
      <w:r w:rsidR="00A40F9E">
        <w:rPr>
          <w:rFonts w:ascii="Times New Roman" w:hAnsi="Times New Roman" w:cs="Times New Roman"/>
          <w:sz w:val="24"/>
          <w:szCs w:val="24"/>
        </w:rPr>
        <w:t>:</w:t>
      </w:r>
      <w:r w:rsidR="007A73A6" w:rsidRPr="007A73A6">
        <w:rPr>
          <w:rFonts w:ascii="Times New Roman" w:hAnsi="Times New Roman" w:cs="Times New Roman"/>
          <w:sz w:val="24"/>
          <w:szCs w:val="24"/>
        </w:rPr>
        <w:t xml:space="preserve"> </w:t>
      </w:r>
      <w:r w:rsidR="00E26B64">
        <w:rPr>
          <w:rFonts w:ascii="Times New Roman" w:hAnsi="Times New Roman" w:cs="Times New Roman"/>
          <w:sz w:val="24"/>
          <w:szCs w:val="24"/>
        </w:rPr>
        <w:t>»</w:t>
      </w:r>
      <w:bookmarkStart w:id="4" w:name="_Hlk200626887"/>
      <w:r w:rsidR="007A73A6" w:rsidRPr="007A73A6">
        <w:rPr>
          <w:rFonts w:ascii="Times New Roman" w:hAnsi="Times New Roman" w:cs="Times New Roman"/>
          <w:sz w:val="24"/>
          <w:szCs w:val="24"/>
        </w:rPr>
        <w:t>ekspropriationsproceslovens regler om taksation i forbindelse med ekspropriation ved kommission</w:t>
      </w:r>
      <w:bookmarkEnd w:id="4"/>
      <w:r w:rsidR="00E26B64">
        <w:rPr>
          <w:rFonts w:ascii="Times New Roman" w:hAnsi="Times New Roman" w:cs="Times New Roman"/>
          <w:sz w:val="24"/>
          <w:szCs w:val="24"/>
        </w:rPr>
        <w:t>«</w:t>
      </w:r>
      <w:r w:rsidR="001B2B0E">
        <w:rPr>
          <w:rFonts w:ascii="Times New Roman" w:hAnsi="Times New Roman" w:cs="Times New Roman"/>
          <w:sz w:val="24"/>
          <w:szCs w:val="24"/>
        </w:rPr>
        <w:t xml:space="preserve">. </w:t>
      </w:r>
    </w:p>
    <w:p w14:paraId="724B6DCD" w14:textId="77777777" w:rsidR="00A7188C" w:rsidRDefault="00A7188C" w:rsidP="00DC2526">
      <w:pPr>
        <w:jc w:val="both"/>
        <w:rPr>
          <w:rFonts w:ascii="Times New Roman" w:hAnsi="Times New Roman" w:cs="Times New Roman"/>
          <w:i/>
          <w:sz w:val="24"/>
          <w:szCs w:val="24"/>
        </w:rPr>
      </w:pPr>
    </w:p>
    <w:p w14:paraId="52C053B2" w14:textId="7AAA2373" w:rsidR="00653396" w:rsidRDefault="008761C0" w:rsidP="00DC2526">
      <w:pPr>
        <w:jc w:val="both"/>
        <w:rPr>
          <w:rFonts w:ascii="Times New Roman" w:hAnsi="Times New Roman" w:cs="Times New Roman"/>
          <w:sz w:val="24"/>
          <w:szCs w:val="24"/>
        </w:rPr>
      </w:pPr>
      <w:r w:rsidRPr="008761C0">
        <w:rPr>
          <w:rFonts w:ascii="Times New Roman" w:hAnsi="Times New Roman" w:cs="Times New Roman"/>
          <w:b/>
          <w:sz w:val="24"/>
          <w:szCs w:val="24"/>
        </w:rPr>
        <w:t>5.</w:t>
      </w:r>
      <w:r>
        <w:rPr>
          <w:rFonts w:ascii="Times New Roman" w:hAnsi="Times New Roman" w:cs="Times New Roman"/>
          <w:sz w:val="24"/>
          <w:szCs w:val="24"/>
        </w:rPr>
        <w:t xml:space="preserve"> </w:t>
      </w:r>
      <w:r w:rsidR="00A7188C" w:rsidRPr="00A7188C">
        <w:rPr>
          <w:rFonts w:ascii="Times New Roman" w:hAnsi="Times New Roman" w:cs="Times New Roman"/>
          <w:sz w:val="24"/>
          <w:szCs w:val="24"/>
        </w:rPr>
        <w:t>I</w:t>
      </w:r>
      <w:r w:rsidR="00A7188C">
        <w:rPr>
          <w:rFonts w:ascii="Times New Roman" w:hAnsi="Times New Roman" w:cs="Times New Roman"/>
          <w:i/>
          <w:sz w:val="24"/>
          <w:szCs w:val="24"/>
        </w:rPr>
        <w:t xml:space="preserve"> § 32, stk. 1, </w:t>
      </w:r>
      <w:r w:rsidR="00A7188C" w:rsidRPr="00A7188C">
        <w:rPr>
          <w:rFonts w:ascii="Times New Roman" w:hAnsi="Times New Roman" w:cs="Times New Roman"/>
          <w:sz w:val="24"/>
          <w:szCs w:val="24"/>
        </w:rPr>
        <w:t xml:space="preserve">ændres </w:t>
      </w:r>
      <w:r w:rsidR="00A7188C">
        <w:rPr>
          <w:rFonts w:ascii="Times New Roman" w:hAnsi="Times New Roman" w:cs="Times New Roman"/>
          <w:sz w:val="24"/>
          <w:szCs w:val="24"/>
        </w:rPr>
        <w:t>»</w:t>
      </w:r>
      <w:r w:rsidR="00A7188C" w:rsidRPr="00A7188C">
        <w:rPr>
          <w:rFonts w:ascii="Times New Roman" w:hAnsi="Times New Roman" w:cs="Times New Roman"/>
          <w:sz w:val="24"/>
          <w:szCs w:val="24"/>
        </w:rPr>
        <w:t>ved taksation efter reglerne i lov om fremgangsmåden ved ekspropriation vedrørende fast ejendom« til: »</w:t>
      </w:r>
      <w:r w:rsidR="00A7188C" w:rsidRPr="00A7188C">
        <w:t xml:space="preserve">efter </w:t>
      </w:r>
      <w:r w:rsidR="00A7188C" w:rsidRPr="00A7188C">
        <w:rPr>
          <w:rFonts w:ascii="Times New Roman" w:hAnsi="Times New Roman" w:cs="Times New Roman"/>
          <w:sz w:val="24"/>
          <w:szCs w:val="24"/>
        </w:rPr>
        <w:t>ekspropriationsproceslovens regler om taksation i forbindelse med ekspropriation ved kommission«.</w:t>
      </w:r>
      <w:r w:rsidR="00F246F6">
        <w:rPr>
          <w:rFonts w:ascii="Times New Roman" w:hAnsi="Times New Roman" w:cs="Times New Roman"/>
          <w:sz w:val="24"/>
          <w:szCs w:val="24"/>
        </w:rPr>
        <w:t xml:space="preserve"> </w:t>
      </w:r>
    </w:p>
    <w:p w14:paraId="3757C82E" w14:textId="77777777" w:rsidR="00DB0BFF" w:rsidRPr="00DB0BFF" w:rsidRDefault="00DB0BFF">
      <w:pPr>
        <w:rPr>
          <w:rFonts w:ascii="Times New Roman" w:hAnsi="Times New Roman" w:cs="Times New Roman"/>
          <w:sz w:val="24"/>
          <w:szCs w:val="24"/>
        </w:rPr>
      </w:pPr>
    </w:p>
    <w:p w14:paraId="3DA7517F" w14:textId="129182A2" w:rsidR="00DB0BFF" w:rsidRPr="00076709" w:rsidRDefault="008761C0" w:rsidP="00DC2526">
      <w:pPr>
        <w:jc w:val="both"/>
        <w:rPr>
          <w:rFonts w:ascii="Times New Roman" w:eastAsia="Times New Roman" w:hAnsi="Times New Roman" w:cs="Times New Roman"/>
          <w:sz w:val="24"/>
          <w:szCs w:val="24"/>
          <w:lang w:eastAsia="da-DK"/>
        </w:rPr>
      </w:pPr>
      <w:r w:rsidRPr="00CA4CFE">
        <w:rPr>
          <w:rFonts w:ascii="Times New Roman" w:eastAsia="Times New Roman" w:hAnsi="Times New Roman" w:cs="Times New Roman"/>
          <w:b/>
          <w:sz w:val="24"/>
          <w:szCs w:val="24"/>
          <w:lang w:eastAsia="da-DK"/>
        </w:rPr>
        <w:t>6</w:t>
      </w:r>
      <w:r w:rsidR="00DB0BFF" w:rsidRPr="00CA4CFE">
        <w:rPr>
          <w:rFonts w:ascii="Times New Roman" w:eastAsia="Times New Roman" w:hAnsi="Times New Roman" w:cs="Times New Roman"/>
          <w:b/>
          <w:sz w:val="24"/>
          <w:szCs w:val="24"/>
          <w:lang w:eastAsia="da-DK"/>
        </w:rPr>
        <w:t>.</w:t>
      </w:r>
      <w:r w:rsidR="00DB0BFF" w:rsidRPr="00CA4CFE">
        <w:rPr>
          <w:rFonts w:ascii="Times New Roman" w:eastAsia="Times New Roman" w:hAnsi="Times New Roman" w:cs="Times New Roman"/>
          <w:sz w:val="24"/>
          <w:szCs w:val="24"/>
          <w:lang w:eastAsia="da-DK"/>
        </w:rPr>
        <w:t xml:space="preserve"> I </w:t>
      </w:r>
      <w:r w:rsidR="00DB0BFF" w:rsidRPr="00CA4CFE">
        <w:rPr>
          <w:rFonts w:ascii="Times New Roman" w:eastAsia="Times New Roman" w:hAnsi="Times New Roman" w:cs="Times New Roman"/>
          <w:i/>
          <w:sz w:val="24"/>
          <w:szCs w:val="24"/>
          <w:lang w:eastAsia="da-DK"/>
        </w:rPr>
        <w:t xml:space="preserve">§ 33, stk. 1, </w:t>
      </w:r>
      <w:r w:rsidR="0083123D" w:rsidRPr="00CA4CFE">
        <w:rPr>
          <w:rFonts w:ascii="Times New Roman" w:eastAsia="Times New Roman" w:hAnsi="Times New Roman" w:cs="Times New Roman"/>
          <w:i/>
          <w:sz w:val="24"/>
          <w:szCs w:val="24"/>
          <w:lang w:eastAsia="da-DK"/>
        </w:rPr>
        <w:t xml:space="preserve">1. pkt., </w:t>
      </w:r>
      <w:r w:rsidR="00DB0BFF" w:rsidRPr="00CA4CFE">
        <w:rPr>
          <w:rFonts w:ascii="Times New Roman" w:eastAsia="Times New Roman" w:hAnsi="Times New Roman" w:cs="Times New Roman"/>
          <w:sz w:val="24"/>
          <w:szCs w:val="24"/>
          <w:lang w:eastAsia="da-DK"/>
        </w:rPr>
        <w:t xml:space="preserve">ændres </w:t>
      </w:r>
      <w:r w:rsidR="00DB0BFF" w:rsidRPr="00CA4CFE">
        <w:rPr>
          <w:rFonts w:ascii="Times New Roman" w:hAnsi="Times New Roman" w:cs="Times New Roman"/>
          <w:sz w:val="24"/>
          <w:szCs w:val="24"/>
        </w:rPr>
        <w:t>»</w:t>
      </w:r>
      <w:r w:rsidR="00DB0BFF" w:rsidRPr="00CA4CFE">
        <w:rPr>
          <w:rFonts w:ascii="Times New Roman" w:eastAsia="Times New Roman" w:hAnsi="Times New Roman" w:cs="Times New Roman"/>
          <w:color w:val="212529"/>
          <w:sz w:val="24"/>
          <w:szCs w:val="24"/>
          <w:lang w:eastAsia="da-DK"/>
        </w:rPr>
        <w:t>i særlige tilfælde overtage en ejendom, der berøres særligt indgribende af en</w:t>
      </w:r>
      <w:r w:rsidR="00DB0BFF" w:rsidRPr="00076709">
        <w:rPr>
          <w:rFonts w:ascii="Times New Roman" w:eastAsia="Times New Roman" w:hAnsi="Times New Roman" w:cs="Times New Roman"/>
          <w:color w:val="212529"/>
          <w:sz w:val="24"/>
          <w:szCs w:val="24"/>
          <w:lang w:eastAsia="da-DK"/>
        </w:rPr>
        <w:t xml:space="preserve"> projekterings- eller anlægsaktivitet i forbindelse med projekteringen eller anlægget af nye stats</w:t>
      </w:r>
      <w:r w:rsidR="00925E65">
        <w:rPr>
          <w:rFonts w:ascii="Times New Roman" w:eastAsia="Times New Roman" w:hAnsi="Times New Roman" w:cs="Times New Roman"/>
          <w:color w:val="212529"/>
          <w:sz w:val="24"/>
          <w:szCs w:val="24"/>
          <w:lang w:eastAsia="da-DK"/>
        </w:rPr>
        <w:t>lige jernbaneanlæg</w:t>
      </w:r>
      <w:r w:rsidR="00DB0BFF" w:rsidRPr="00076709">
        <w:rPr>
          <w:rFonts w:ascii="Times New Roman" w:eastAsia="Times New Roman" w:hAnsi="Times New Roman" w:cs="Times New Roman"/>
          <w:color w:val="212529"/>
          <w:sz w:val="24"/>
          <w:szCs w:val="24"/>
          <w:lang w:eastAsia="da-DK"/>
        </w:rPr>
        <w:t xml:space="preserve"> eller ændring af bestående stats</w:t>
      </w:r>
      <w:r w:rsidR="00925E65">
        <w:rPr>
          <w:rFonts w:ascii="Times New Roman" w:eastAsia="Times New Roman" w:hAnsi="Times New Roman" w:cs="Times New Roman"/>
          <w:color w:val="212529"/>
          <w:sz w:val="24"/>
          <w:szCs w:val="24"/>
          <w:lang w:eastAsia="da-DK"/>
        </w:rPr>
        <w:t>lige jernbane</w:t>
      </w:r>
      <w:r w:rsidR="00DB0BFF" w:rsidRPr="00076709">
        <w:rPr>
          <w:rFonts w:ascii="Times New Roman" w:eastAsia="Times New Roman" w:hAnsi="Times New Roman" w:cs="Times New Roman"/>
          <w:color w:val="212529"/>
          <w:sz w:val="24"/>
          <w:szCs w:val="24"/>
          <w:lang w:eastAsia="da-DK"/>
        </w:rPr>
        <w:t>anlæg, før tidspunktet for de ordinære ekspropriationer, hvis ejendommen ikke kan afhændes på normale vilkår</w:t>
      </w:r>
      <w:r w:rsidR="00DB0BFF" w:rsidRPr="00076709">
        <w:rPr>
          <w:rFonts w:ascii="Times New Roman" w:hAnsi="Times New Roman" w:cs="Times New Roman"/>
          <w:sz w:val="24"/>
          <w:szCs w:val="24"/>
        </w:rPr>
        <w:t>«</w:t>
      </w:r>
      <w:r w:rsidR="00DB0BFF" w:rsidRPr="00076709">
        <w:rPr>
          <w:rFonts w:ascii="Times New Roman" w:eastAsia="Times New Roman" w:hAnsi="Times New Roman" w:cs="Times New Roman"/>
          <w:sz w:val="24"/>
          <w:szCs w:val="24"/>
          <w:lang w:eastAsia="da-DK"/>
        </w:rPr>
        <w:t xml:space="preserve"> til: </w:t>
      </w:r>
      <w:r w:rsidR="00DB0BFF" w:rsidRPr="00076709">
        <w:rPr>
          <w:rFonts w:ascii="Times New Roman" w:hAnsi="Times New Roman" w:cs="Times New Roman"/>
          <w:sz w:val="24"/>
          <w:szCs w:val="24"/>
        </w:rPr>
        <w:t>»</w:t>
      </w:r>
      <w:bookmarkStart w:id="5" w:name="_Hlk200626919"/>
      <w:r w:rsidR="00DB0BFF" w:rsidRPr="00076709">
        <w:rPr>
          <w:rFonts w:ascii="Times New Roman" w:eastAsia="Times New Roman" w:hAnsi="Times New Roman" w:cs="Times New Roman"/>
          <w:sz w:val="24"/>
          <w:szCs w:val="24"/>
          <w:lang w:eastAsia="da-DK"/>
        </w:rPr>
        <w:t>f</w:t>
      </w:r>
      <w:r w:rsidR="00DB0BFF" w:rsidRPr="00076709">
        <w:rPr>
          <w:rFonts w:ascii="Times New Roman" w:eastAsia="Times New Roman" w:hAnsi="Times New Roman" w:cs="Times New Roman"/>
          <w:color w:val="212529"/>
          <w:sz w:val="24"/>
          <w:szCs w:val="24"/>
          <w:lang w:eastAsia="da-DK"/>
        </w:rPr>
        <w:t xml:space="preserve">ør tidspunktet for de ordinære ekspropriationer i forbindelse med statslige </w:t>
      </w:r>
      <w:r w:rsidR="00925E65">
        <w:rPr>
          <w:rFonts w:ascii="Times New Roman" w:eastAsia="Times New Roman" w:hAnsi="Times New Roman" w:cs="Times New Roman"/>
          <w:color w:val="212529"/>
          <w:sz w:val="24"/>
          <w:szCs w:val="24"/>
          <w:lang w:eastAsia="da-DK"/>
        </w:rPr>
        <w:t>jernbaneanlæg</w:t>
      </w:r>
      <w:r w:rsidR="00DB0BFF" w:rsidRPr="00076709">
        <w:rPr>
          <w:rFonts w:ascii="Times New Roman" w:eastAsia="Times New Roman" w:hAnsi="Times New Roman" w:cs="Times New Roman"/>
          <w:color w:val="212529"/>
          <w:sz w:val="24"/>
          <w:szCs w:val="24"/>
          <w:lang w:eastAsia="da-DK"/>
        </w:rPr>
        <w:t xml:space="preserve"> overtage en ejendom, når der er udsigt til, at ejendommen vil blive overtaget i sin helhed ved de ordinære ekspropriationer</w:t>
      </w:r>
      <w:bookmarkEnd w:id="5"/>
      <w:r w:rsidR="005E4FCE">
        <w:rPr>
          <w:rFonts w:ascii="Times New Roman" w:eastAsia="Times New Roman" w:hAnsi="Times New Roman" w:cs="Times New Roman"/>
          <w:sz w:val="24"/>
          <w:szCs w:val="24"/>
          <w:lang w:eastAsia="da-DK"/>
        </w:rPr>
        <w:t>, herunder fordi ejendommen vurderes at blive særligt indgribende berørt, jf. § 30, stk. 6</w:t>
      </w:r>
      <w:r w:rsidR="00DB0BFF" w:rsidRPr="00076709">
        <w:rPr>
          <w:rFonts w:ascii="Times New Roman" w:hAnsi="Times New Roman" w:cs="Times New Roman"/>
          <w:sz w:val="24"/>
          <w:szCs w:val="24"/>
        </w:rPr>
        <w:t>«</w:t>
      </w:r>
      <w:r w:rsidR="00DB0BFF" w:rsidRPr="00076709">
        <w:rPr>
          <w:rFonts w:ascii="Times New Roman" w:eastAsia="Times New Roman" w:hAnsi="Times New Roman" w:cs="Times New Roman"/>
          <w:sz w:val="24"/>
          <w:szCs w:val="24"/>
          <w:lang w:eastAsia="da-DK"/>
        </w:rPr>
        <w:t>.</w:t>
      </w:r>
    </w:p>
    <w:p w14:paraId="56EE453C" w14:textId="77777777" w:rsidR="00DB0BFF" w:rsidRPr="00076709" w:rsidRDefault="00DB0BFF" w:rsidP="00DC2526">
      <w:pPr>
        <w:jc w:val="both"/>
        <w:rPr>
          <w:rFonts w:ascii="Times New Roman" w:eastAsia="Times New Roman" w:hAnsi="Times New Roman" w:cs="Times New Roman"/>
          <w:sz w:val="24"/>
          <w:szCs w:val="24"/>
          <w:lang w:eastAsia="da-DK"/>
        </w:rPr>
      </w:pPr>
    </w:p>
    <w:p w14:paraId="0DE2EF4F" w14:textId="70527245" w:rsidR="00DB0BFF" w:rsidRPr="009B31A8" w:rsidRDefault="008761C0" w:rsidP="00DC2526">
      <w:pPr>
        <w:jc w:val="both"/>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7</w:t>
      </w:r>
      <w:r w:rsidR="00DB0BFF" w:rsidRPr="009B31A8">
        <w:rPr>
          <w:rFonts w:ascii="Times New Roman" w:eastAsia="Times New Roman" w:hAnsi="Times New Roman" w:cs="Times New Roman"/>
          <w:b/>
          <w:sz w:val="24"/>
          <w:szCs w:val="24"/>
          <w:lang w:eastAsia="da-DK"/>
        </w:rPr>
        <w:t>.</w:t>
      </w:r>
      <w:r w:rsidR="00DB0BFF" w:rsidRPr="009B31A8">
        <w:rPr>
          <w:rFonts w:ascii="Times New Roman" w:eastAsia="Times New Roman" w:hAnsi="Times New Roman" w:cs="Times New Roman"/>
          <w:sz w:val="24"/>
          <w:szCs w:val="24"/>
          <w:lang w:eastAsia="da-DK"/>
        </w:rPr>
        <w:t xml:space="preserve"> I </w:t>
      </w:r>
      <w:r w:rsidR="00DB0BFF" w:rsidRPr="009B31A8">
        <w:rPr>
          <w:rFonts w:ascii="Times New Roman" w:eastAsia="Times New Roman" w:hAnsi="Times New Roman" w:cs="Times New Roman"/>
          <w:i/>
          <w:sz w:val="24"/>
          <w:szCs w:val="24"/>
          <w:lang w:eastAsia="da-DK"/>
        </w:rPr>
        <w:t>§ 33, stk. 2,</w:t>
      </w:r>
      <w:r w:rsidR="00DB0BFF" w:rsidRPr="009B31A8">
        <w:rPr>
          <w:rFonts w:ascii="Times New Roman" w:eastAsia="Times New Roman" w:hAnsi="Times New Roman" w:cs="Times New Roman"/>
          <w:sz w:val="24"/>
          <w:szCs w:val="24"/>
          <w:lang w:eastAsia="da-DK"/>
        </w:rPr>
        <w:t xml:space="preserve"> ændres </w:t>
      </w:r>
      <w:r w:rsidR="00DB0BFF" w:rsidRPr="009B31A8">
        <w:rPr>
          <w:rFonts w:ascii="Times New Roman" w:hAnsi="Times New Roman" w:cs="Times New Roman"/>
          <w:sz w:val="24"/>
          <w:szCs w:val="24"/>
        </w:rPr>
        <w:t>»</w:t>
      </w:r>
      <w:r w:rsidR="00DB0BFF" w:rsidRPr="009B31A8">
        <w:rPr>
          <w:rFonts w:ascii="Times New Roman" w:eastAsia="Times New Roman" w:hAnsi="Times New Roman" w:cs="Times New Roman"/>
          <w:sz w:val="24"/>
          <w:szCs w:val="24"/>
          <w:lang w:eastAsia="da-DK"/>
        </w:rPr>
        <w:t>henvises sagen</w:t>
      </w:r>
      <w:r w:rsidR="00DB0BFF" w:rsidRPr="009B31A8">
        <w:rPr>
          <w:rFonts w:ascii="Times New Roman" w:hAnsi="Times New Roman" w:cs="Times New Roman"/>
          <w:sz w:val="24"/>
          <w:szCs w:val="24"/>
        </w:rPr>
        <w:t>«</w:t>
      </w:r>
      <w:r w:rsidR="00DB0BFF" w:rsidRPr="009B31A8">
        <w:rPr>
          <w:rFonts w:ascii="Times New Roman" w:eastAsia="Times New Roman" w:hAnsi="Times New Roman" w:cs="Times New Roman"/>
          <w:sz w:val="24"/>
          <w:szCs w:val="24"/>
          <w:lang w:eastAsia="da-DK"/>
        </w:rPr>
        <w:t xml:space="preserve"> til: </w:t>
      </w:r>
      <w:r w:rsidR="00DB0BFF" w:rsidRPr="009B31A8">
        <w:rPr>
          <w:rFonts w:ascii="Times New Roman" w:hAnsi="Times New Roman" w:cs="Times New Roman"/>
          <w:sz w:val="24"/>
          <w:szCs w:val="24"/>
        </w:rPr>
        <w:t>»</w:t>
      </w:r>
      <w:r w:rsidR="00DB0BFF" w:rsidRPr="009B31A8">
        <w:rPr>
          <w:rFonts w:ascii="Times New Roman" w:eastAsia="Times New Roman" w:hAnsi="Times New Roman" w:cs="Times New Roman"/>
          <w:sz w:val="24"/>
          <w:szCs w:val="24"/>
          <w:lang w:eastAsia="da-DK"/>
        </w:rPr>
        <w:t>kan ejeren kræve sagen henvist</w:t>
      </w:r>
      <w:r w:rsidR="00DB0BFF" w:rsidRPr="009B31A8">
        <w:rPr>
          <w:rFonts w:ascii="Times New Roman" w:hAnsi="Times New Roman" w:cs="Times New Roman"/>
          <w:sz w:val="24"/>
          <w:szCs w:val="24"/>
        </w:rPr>
        <w:t>«</w:t>
      </w:r>
      <w:r w:rsidR="00DB0BFF" w:rsidRPr="009B31A8">
        <w:rPr>
          <w:rFonts w:ascii="Times New Roman" w:eastAsia="Times New Roman" w:hAnsi="Times New Roman" w:cs="Times New Roman"/>
          <w:sz w:val="24"/>
          <w:szCs w:val="24"/>
          <w:lang w:eastAsia="da-DK"/>
        </w:rPr>
        <w:t>.</w:t>
      </w:r>
    </w:p>
    <w:p w14:paraId="56035B60" w14:textId="77777777" w:rsidR="00DB0BFF" w:rsidRPr="009B31A8" w:rsidRDefault="00DB0BFF" w:rsidP="00DC2526">
      <w:pPr>
        <w:jc w:val="both"/>
        <w:rPr>
          <w:rFonts w:ascii="Times New Roman" w:eastAsia="Times New Roman" w:hAnsi="Times New Roman" w:cs="Times New Roman"/>
          <w:sz w:val="24"/>
          <w:szCs w:val="24"/>
          <w:lang w:eastAsia="da-DK"/>
        </w:rPr>
      </w:pPr>
    </w:p>
    <w:p w14:paraId="59D55C1F" w14:textId="25F6A46C" w:rsidR="00DB0BFF" w:rsidRPr="009B31A8" w:rsidRDefault="008761C0" w:rsidP="00DC2526">
      <w:pPr>
        <w:jc w:val="both"/>
        <w:rPr>
          <w:rFonts w:ascii="Times New Roman" w:eastAsia="Times New Roman" w:hAnsi="Times New Roman" w:cs="Times New Roman"/>
          <w:color w:val="212529"/>
          <w:sz w:val="24"/>
          <w:szCs w:val="24"/>
          <w:lang w:eastAsia="da-DK"/>
        </w:rPr>
      </w:pPr>
      <w:r>
        <w:rPr>
          <w:rFonts w:ascii="Times New Roman" w:eastAsia="Times New Roman" w:hAnsi="Times New Roman" w:cs="Times New Roman"/>
          <w:b/>
          <w:color w:val="212529"/>
          <w:sz w:val="24"/>
          <w:szCs w:val="24"/>
          <w:lang w:eastAsia="da-DK"/>
        </w:rPr>
        <w:t>8</w:t>
      </w:r>
      <w:r w:rsidR="00DB0BFF" w:rsidRPr="009B31A8">
        <w:rPr>
          <w:rFonts w:ascii="Times New Roman" w:eastAsia="Times New Roman" w:hAnsi="Times New Roman" w:cs="Times New Roman"/>
          <w:b/>
          <w:color w:val="212529"/>
          <w:sz w:val="24"/>
          <w:szCs w:val="24"/>
          <w:lang w:eastAsia="da-DK"/>
        </w:rPr>
        <w:t>.</w:t>
      </w:r>
      <w:r w:rsidR="00DB0BFF" w:rsidRPr="009B31A8">
        <w:rPr>
          <w:rFonts w:ascii="Times New Roman" w:eastAsia="Times New Roman" w:hAnsi="Times New Roman" w:cs="Times New Roman"/>
          <w:color w:val="212529"/>
          <w:sz w:val="24"/>
          <w:szCs w:val="24"/>
          <w:lang w:eastAsia="da-DK"/>
        </w:rPr>
        <w:t xml:space="preserve"> I </w:t>
      </w:r>
      <w:r w:rsidR="00DB0BFF" w:rsidRPr="009B31A8">
        <w:rPr>
          <w:rFonts w:ascii="Times New Roman" w:eastAsia="Times New Roman" w:hAnsi="Times New Roman" w:cs="Times New Roman"/>
          <w:i/>
          <w:color w:val="212529"/>
          <w:sz w:val="24"/>
          <w:szCs w:val="24"/>
          <w:lang w:eastAsia="da-DK"/>
        </w:rPr>
        <w:t>§ 33, stk. 2,</w:t>
      </w:r>
      <w:r w:rsidR="00DB0BFF" w:rsidRPr="009B31A8">
        <w:rPr>
          <w:rFonts w:ascii="Times New Roman" w:eastAsia="Times New Roman" w:hAnsi="Times New Roman" w:cs="Times New Roman"/>
          <w:color w:val="212529"/>
          <w:sz w:val="24"/>
          <w:szCs w:val="24"/>
          <w:lang w:eastAsia="da-DK"/>
        </w:rPr>
        <w:t xml:space="preserve"> ændres </w:t>
      </w:r>
      <w:r w:rsidR="00DB0BFF" w:rsidRPr="009B31A8">
        <w:rPr>
          <w:rFonts w:ascii="Times New Roman" w:hAnsi="Times New Roman" w:cs="Times New Roman"/>
          <w:sz w:val="24"/>
          <w:szCs w:val="24"/>
        </w:rPr>
        <w:t>»</w:t>
      </w:r>
      <w:r w:rsidR="00DB0BFF" w:rsidRPr="009B31A8">
        <w:rPr>
          <w:rFonts w:ascii="Times New Roman" w:eastAsia="Times New Roman" w:hAnsi="Times New Roman" w:cs="Times New Roman"/>
          <w:color w:val="212529"/>
          <w:sz w:val="24"/>
          <w:szCs w:val="24"/>
          <w:lang w:eastAsia="da-DK"/>
        </w:rPr>
        <w:t>ekspropriations- og taksationsmyndighederne i henhold til lov om fremgangsmåden ved ekspropriation vedrørende fast ejendom</w:t>
      </w:r>
      <w:r w:rsidR="00DB0BFF" w:rsidRPr="009B31A8">
        <w:rPr>
          <w:rFonts w:ascii="Times New Roman" w:hAnsi="Times New Roman" w:cs="Times New Roman"/>
          <w:sz w:val="24"/>
          <w:szCs w:val="24"/>
        </w:rPr>
        <w:t>«</w:t>
      </w:r>
      <w:r w:rsidR="00DB0BFF" w:rsidRPr="009B31A8">
        <w:rPr>
          <w:rFonts w:ascii="Times New Roman" w:eastAsia="Times New Roman" w:hAnsi="Times New Roman" w:cs="Times New Roman"/>
          <w:color w:val="212529"/>
          <w:sz w:val="24"/>
          <w:szCs w:val="24"/>
          <w:lang w:eastAsia="da-DK"/>
        </w:rPr>
        <w:t xml:space="preserve"> til: </w:t>
      </w:r>
      <w:r w:rsidR="00DB0BFF" w:rsidRPr="009B31A8">
        <w:rPr>
          <w:rFonts w:ascii="Times New Roman" w:hAnsi="Times New Roman" w:cs="Times New Roman"/>
          <w:sz w:val="24"/>
          <w:szCs w:val="24"/>
        </w:rPr>
        <w:t>»</w:t>
      </w:r>
      <w:bookmarkStart w:id="6" w:name="_Hlk200626977"/>
      <w:r w:rsidR="00DB0BFF" w:rsidRPr="009B31A8">
        <w:rPr>
          <w:rFonts w:ascii="Times New Roman" w:eastAsia="Times New Roman" w:hAnsi="Times New Roman" w:cs="Times New Roman"/>
          <w:color w:val="212529"/>
          <w:sz w:val="24"/>
          <w:szCs w:val="24"/>
          <w:lang w:eastAsia="da-DK"/>
        </w:rPr>
        <w:t>behandling efter ekspropriationsproceslovens bestemmelser om ekspropriation ved kommission</w:t>
      </w:r>
      <w:bookmarkEnd w:id="6"/>
      <w:r w:rsidR="00DB0BFF" w:rsidRPr="009B31A8">
        <w:rPr>
          <w:rFonts w:ascii="Times New Roman" w:hAnsi="Times New Roman" w:cs="Times New Roman"/>
          <w:sz w:val="24"/>
          <w:szCs w:val="24"/>
        </w:rPr>
        <w:t>«</w:t>
      </w:r>
      <w:r w:rsidR="00DB0BFF" w:rsidRPr="009B31A8">
        <w:rPr>
          <w:rFonts w:ascii="Times New Roman" w:eastAsia="Times New Roman" w:hAnsi="Times New Roman" w:cs="Times New Roman"/>
          <w:color w:val="212529"/>
          <w:sz w:val="24"/>
          <w:szCs w:val="24"/>
          <w:lang w:eastAsia="da-DK"/>
        </w:rPr>
        <w:t>.</w:t>
      </w:r>
    </w:p>
    <w:p w14:paraId="693C00D4" w14:textId="77777777" w:rsidR="00DB0BFF" w:rsidRPr="009B31A8" w:rsidRDefault="00DB0BFF" w:rsidP="00DC2526">
      <w:pPr>
        <w:jc w:val="both"/>
        <w:rPr>
          <w:rFonts w:ascii="Times New Roman" w:eastAsia="Times New Roman" w:hAnsi="Times New Roman" w:cs="Times New Roman"/>
          <w:color w:val="212529"/>
          <w:sz w:val="24"/>
          <w:szCs w:val="24"/>
          <w:lang w:eastAsia="da-DK"/>
        </w:rPr>
      </w:pPr>
    </w:p>
    <w:p w14:paraId="3DF8B09D" w14:textId="49A41FAB" w:rsidR="00DB0BFF" w:rsidRPr="00DB0BFF" w:rsidRDefault="008761C0" w:rsidP="00DC2526">
      <w:pPr>
        <w:jc w:val="both"/>
        <w:rPr>
          <w:rFonts w:ascii="Times New Roman" w:eastAsia="Times New Roman" w:hAnsi="Times New Roman" w:cs="Times New Roman"/>
          <w:color w:val="212529"/>
          <w:sz w:val="24"/>
          <w:szCs w:val="24"/>
          <w:lang w:eastAsia="da-DK"/>
        </w:rPr>
      </w:pPr>
      <w:r>
        <w:rPr>
          <w:rFonts w:ascii="Times New Roman" w:eastAsia="Times New Roman" w:hAnsi="Times New Roman" w:cs="Times New Roman"/>
          <w:b/>
          <w:color w:val="212529"/>
          <w:sz w:val="24"/>
          <w:szCs w:val="24"/>
          <w:lang w:eastAsia="da-DK"/>
        </w:rPr>
        <w:t>9</w:t>
      </w:r>
      <w:r w:rsidR="00DB0BFF" w:rsidRPr="00DB0BFF">
        <w:rPr>
          <w:rFonts w:ascii="Times New Roman" w:eastAsia="Times New Roman" w:hAnsi="Times New Roman" w:cs="Times New Roman"/>
          <w:b/>
          <w:color w:val="212529"/>
          <w:sz w:val="24"/>
          <w:szCs w:val="24"/>
          <w:lang w:eastAsia="da-DK"/>
        </w:rPr>
        <w:t>.</w:t>
      </w:r>
      <w:r w:rsidR="00DB0BFF" w:rsidRPr="00DB0BFF">
        <w:rPr>
          <w:rFonts w:ascii="Times New Roman" w:eastAsia="Times New Roman" w:hAnsi="Times New Roman" w:cs="Times New Roman"/>
          <w:color w:val="212529"/>
          <w:sz w:val="24"/>
          <w:szCs w:val="24"/>
          <w:lang w:eastAsia="da-DK"/>
        </w:rPr>
        <w:t xml:space="preserve"> I </w:t>
      </w:r>
      <w:r w:rsidR="00DB0BFF" w:rsidRPr="00DB0BFF">
        <w:rPr>
          <w:rFonts w:ascii="Times New Roman" w:eastAsia="Times New Roman" w:hAnsi="Times New Roman" w:cs="Times New Roman"/>
          <w:i/>
          <w:color w:val="212529"/>
          <w:sz w:val="24"/>
          <w:szCs w:val="24"/>
          <w:lang w:eastAsia="da-DK"/>
        </w:rPr>
        <w:t>§ 33, stk. 3,</w:t>
      </w:r>
      <w:r w:rsidR="00DB0BFF" w:rsidRPr="00DB0BFF">
        <w:rPr>
          <w:rFonts w:ascii="Times New Roman" w:eastAsia="Times New Roman" w:hAnsi="Times New Roman" w:cs="Times New Roman"/>
          <w:color w:val="212529"/>
          <w:sz w:val="24"/>
          <w:szCs w:val="24"/>
          <w:lang w:eastAsia="da-DK"/>
        </w:rPr>
        <w:t xml:space="preserve"> </w:t>
      </w:r>
      <w:r w:rsidR="00364EE1">
        <w:rPr>
          <w:rFonts w:ascii="Times New Roman" w:eastAsia="Times New Roman" w:hAnsi="Times New Roman" w:cs="Times New Roman"/>
          <w:sz w:val="24"/>
          <w:szCs w:val="24"/>
          <w:lang w:eastAsia="da-DK"/>
        </w:rPr>
        <w:t>ændres</w:t>
      </w:r>
      <w:r w:rsidR="00364EE1" w:rsidRPr="009E0819">
        <w:rPr>
          <w:rFonts w:ascii="Times New Roman" w:eastAsia="Times New Roman" w:hAnsi="Times New Roman" w:cs="Times New Roman"/>
          <w:sz w:val="24"/>
          <w:szCs w:val="24"/>
          <w:lang w:eastAsia="da-DK"/>
        </w:rPr>
        <w:t xml:space="preserve"> </w:t>
      </w:r>
      <w:r w:rsidR="00364EE1" w:rsidRPr="009E0819">
        <w:rPr>
          <w:rFonts w:ascii="Times New Roman" w:hAnsi="Times New Roman" w:cs="Times New Roman"/>
          <w:sz w:val="24"/>
          <w:szCs w:val="24"/>
        </w:rPr>
        <w:t>»</w:t>
      </w:r>
      <w:r w:rsidR="00364EE1" w:rsidRPr="009E0819">
        <w:rPr>
          <w:rFonts w:ascii="Times New Roman" w:eastAsia="Times New Roman" w:hAnsi="Times New Roman" w:cs="Times New Roman"/>
          <w:sz w:val="24"/>
          <w:szCs w:val="24"/>
          <w:lang w:eastAsia="da-DK"/>
        </w:rPr>
        <w:t>stk. 2</w:t>
      </w:r>
      <w:r w:rsidR="00364EE1" w:rsidRPr="009E0819">
        <w:rPr>
          <w:rFonts w:ascii="Times New Roman" w:hAnsi="Times New Roman" w:cs="Times New Roman"/>
          <w:sz w:val="24"/>
          <w:szCs w:val="24"/>
        </w:rPr>
        <w:t>«</w:t>
      </w:r>
      <w:r w:rsidR="00364EE1">
        <w:rPr>
          <w:rFonts w:ascii="Times New Roman" w:hAnsi="Times New Roman" w:cs="Times New Roman"/>
          <w:sz w:val="24"/>
          <w:szCs w:val="24"/>
        </w:rPr>
        <w:t xml:space="preserve"> til: » stk. 1 og 2«</w:t>
      </w:r>
      <w:r w:rsidR="00364EE1" w:rsidRPr="009E0819">
        <w:rPr>
          <w:rFonts w:ascii="Times New Roman" w:eastAsia="Times New Roman" w:hAnsi="Times New Roman" w:cs="Times New Roman"/>
          <w:sz w:val="24"/>
          <w:szCs w:val="24"/>
          <w:lang w:eastAsia="da-DK"/>
        </w:rPr>
        <w:t>.</w:t>
      </w:r>
    </w:p>
    <w:p w14:paraId="089C4A95" w14:textId="77777777" w:rsidR="00DB0BFF" w:rsidRPr="00DB0BFF" w:rsidRDefault="00DB0BFF" w:rsidP="00DC2526">
      <w:pPr>
        <w:jc w:val="both"/>
        <w:rPr>
          <w:rFonts w:ascii="Times New Roman" w:hAnsi="Times New Roman" w:cs="Times New Roman"/>
          <w:sz w:val="24"/>
          <w:szCs w:val="24"/>
        </w:rPr>
      </w:pPr>
    </w:p>
    <w:p w14:paraId="6EE5FDE8" w14:textId="29ED362E" w:rsidR="00DB0BFF" w:rsidRPr="00DB0BFF" w:rsidRDefault="008761C0" w:rsidP="00DC2526">
      <w:pPr>
        <w:jc w:val="both"/>
        <w:rPr>
          <w:rFonts w:ascii="Times New Roman" w:eastAsia="Times New Roman" w:hAnsi="Times New Roman" w:cs="Times New Roman"/>
          <w:color w:val="212529"/>
          <w:sz w:val="24"/>
          <w:szCs w:val="24"/>
          <w:lang w:eastAsia="da-DK"/>
        </w:rPr>
      </w:pPr>
      <w:r>
        <w:rPr>
          <w:rFonts w:ascii="Times New Roman" w:eastAsia="Times New Roman" w:hAnsi="Times New Roman" w:cs="Times New Roman"/>
          <w:b/>
          <w:color w:val="212529"/>
          <w:sz w:val="24"/>
          <w:szCs w:val="24"/>
          <w:lang w:eastAsia="da-DK"/>
        </w:rPr>
        <w:t>10</w:t>
      </w:r>
      <w:r w:rsidR="00DB0BFF" w:rsidRPr="00DB0BFF">
        <w:rPr>
          <w:rFonts w:ascii="Times New Roman" w:eastAsia="Times New Roman" w:hAnsi="Times New Roman" w:cs="Times New Roman"/>
          <w:b/>
          <w:color w:val="212529"/>
          <w:sz w:val="24"/>
          <w:szCs w:val="24"/>
          <w:lang w:eastAsia="da-DK"/>
        </w:rPr>
        <w:t xml:space="preserve">. </w:t>
      </w:r>
      <w:r w:rsidR="00DB0BFF" w:rsidRPr="00DB0BFF">
        <w:rPr>
          <w:rFonts w:ascii="Times New Roman" w:eastAsia="Times New Roman" w:hAnsi="Times New Roman" w:cs="Times New Roman"/>
          <w:color w:val="212529"/>
          <w:sz w:val="24"/>
          <w:szCs w:val="24"/>
          <w:lang w:eastAsia="da-DK"/>
        </w:rPr>
        <w:t xml:space="preserve">I </w:t>
      </w:r>
      <w:r w:rsidR="00DB0BFF" w:rsidRPr="00DB0BFF">
        <w:rPr>
          <w:rFonts w:ascii="Times New Roman" w:eastAsia="Times New Roman" w:hAnsi="Times New Roman" w:cs="Times New Roman"/>
          <w:i/>
          <w:color w:val="212529"/>
          <w:sz w:val="24"/>
          <w:szCs w:val="24"/>
          <w:lang w:eastAsia="da-DK"/>
        </w:rPr>
        <w:t>§ 33</w:t>
      </w:r>
      <w:r w:rsidR="00DB0BFF" w:rsidRPr="00DB0BFF">
        <w:rPr>
          <w:rFonts w:ascii="Times New Roman" w:eastAsia="Times New Roman" w:hAnsi="Times New Roman" w:cs="Times New Roman"/>
          <w:color w:val="212529"/>
          <w:sz w:val="24"/>
          <w:szCs w:val="24"/>
          <w:lang w:eastAsia="da-DK"/>
        </w:rPr>
        <w:t xml:space="preserve"> indsættes som </w:t>
      </w:r>
      <w:r w:rsidR="00DB0BFF" w:rsidRPr="00F9056A">
        <w:rPr>
          <w:rFonts w:ascii="Times New Roman" w:eastAsia="Times New Roman" w:hAnsi="Times New Roman" w:cs="Times New Roman"/>
          <w:i/>
          <w:color w:val="212529"/>
          <w:sz w:val="24"/>
          <w:szCs w:val="24"/>
          <w:lang w:eastAsia="da-DK"/>
        </w:rPr>
        <w:t xml:space="preserve">stk. 4 </w:t>
      </w:r>
      <w:r w:rsidR="00DB0BFF" w:rsidRPr="0083123D">
        <w:rPr>
          <w:rFonts w:ascii="Times New Roman" w:eastAsia="Times New Roman" w:hAnsi="Times New Roman" w:cs="Times New Roman"/>
          <w:iCs/>
          <w:color w:val="212529"/>
          <w:sz w:val="24"/>
          <w:szCs w:val="24"/>
          <w:lang w:eastAsia="da-DK"/>
        </w:rPr>
        <w:t>og</w:t>
      </w:r>
      <w:r w:rsidR="00DB0BFF" w:rsidRPr="00F9056A">
        <w:rPr>
          <w:rFonts w:ascii="Times New Roman" w:eastAsia="Times New Roman" w:hAnsi="Times New Roman" w:cs="Times New Roman"/>
          <w:i/>
          <w:color w:val="212529"/>
          <w:sz w:val="24"/>
          <w:szCs w:val="24"/>
          <w:lang w:eastAsia="da-DK"/>
        </w:rPr>
        <w:t xml:space="preserve"> 5</w:t>
      </w:r>
      <w:r w:rsidR="00DB0BFF" w:rsidRPr="00DB0BFF">
        <w:rPr>
          <w:rFonts w:ascii="Times New Roman" w:eastAsia="Times New Roman" w:hAnsi="Times New Roman" w:cs="Times New Roman"/>
          <w:color w:val="212529"/>
          <w:sz w:val="24"/>
          <w:szCs w:val="24"/>
          <w:lang w:eastAsia="da-DK"/>
        </w:rPr>
        <w:t>:</w:t>
      </w:r>
    </w:p>
    <w:p w14:paraId="084AADF0" w14:textId="77777777" w:rsidR="00DB0BFF" w:rsidRPr="00DB0BFF" w:rsidRDefault="00076709" w:rsidP="00DC2526">
      <w:pPr>
        <w:jc w:val="both"/>
        <w:rPr>
          <w:rFonts w:ascii="Times New Roman" w:eastAsia="Times New Roman" w:hAnsi="Times New Roman" w:cs="Times New Roman"/>
          <w:color w:val="212529"/>
          <w:sz w:val="24"/>
          <w:szCs w:val="24"/>
          <w:lang w:eastAsia="da-DK"/>
        </w:rPr>
      </w:pPr>
      <w:r>
        <w:rPr>
          <w:rFonts w:ascii="Times New Roman" w:hAnsi="Times New Roman" w:cs="Times New Roman"/>
          <w:sz w:val="24"/>
          <w:szCs w:val="24"/>
        </w:rPr>
        <w:lastRenderedPageBreak/>
        <w:t xml:space="preserve">   </w:t>
      </w:r>
      <w:r w:rsidR="00DB0BFF" w:rsidRPr="00DB0BFF">
        <w:rPr>
          <w:rFonts w:ascii="Times New Roman" w:hAnsi="Times New Roman" w:cs="Times New Roman"/>
          <w:sz w:val="24"/>
          <w:szCs w:val="24"/>
        </w:rPr>
        <w:t>»</w:t>
      </w:r>
      <w:bookmarkStart w:id="7" w:name="_Hlk200629492"/>
      <w:r w:rsidR="00DB0BFF" w:rsidRPr="00DB0BFF">
        <w:rPr>
          <w:rFonts w:ascii="Times New Roman" w:eastAsia="Times New Roman" w:hAnsi="Times New Roman" w:cs="Times New Roman"/>
          <w:i/>
          <w:color w:val="212529"/>
          <w:sz w:val="24"/>
          <w:szCs w:val="24"/>
          <w:lang w:eastAsia="da-DK"/>
        </w:rPr>
        <w:t>Stk. 4.</w:t>
      </w:r>
      <w:r w:rsidR="00DB0BFF" w:rsidRPr="00DB0BFF">
        <w:rPr>
          <w:rFonts w:ascii="Times New Roman" w:eastAsia="Times New Roman" w:hAnsi="Times New Roman" w:cs="Times New Roman"/>
          <w:color w:val="212529"/>
          <w:sz w:val="24"/>
          <w:szCs w:val="24"/>
          <w:lang w:eastAsia="da-DK"/>
        </w:rPr>
        <w:t xml:space="preserve"> Realitetsbehandling af anmodninger efter stk. 1, 1. pkt., kan alene ske, hvis der foreligger konkret bevillingsmæssig hjemmel til at afholde udgifter til overtagelse af ejendomme i forbindelse med det pågældende anlæg. </w:t>
      </w:r>
    </w:p>
    <w:p w14:paraId="33FF7F05" w14:textId="62A44235" w:rsidR="00DB0BFF" w:rsidRPr="00DB0BFF" w:rsidRDefault="00DB0BFF" w:rsidP="00824ADB">
      <w:pPr>
        <w:ind w:firstLine="284"/>
        <w:jc w:val="both"/>
        <w:rPr>
          <w:rFonts w:ascii="Times New Roman" w:eastAsia="Times New Roman" w:hAnsi="Times New Roman" w:cs="Times New Roman"/>
          <w:color w:val="212529"/>
          <w:sz w:val="24"/>
          <w:szCs w:val="24"/>
          <w:lang w:eastAsia="da-DK"/>
        </w:rPr>
      </w:pPr>
      <w:r w:rsidRPr="00284C1C">
        <w:rPr>
          <w:rFonts w:ascii="Times New Roman" w:eastAsia="Times New Roman" w:hAnsi="Times New Roman" w:cs="Times New Roman"/>
          <w:i/>
          <w:color w:val="212529"/>
          <w:sz w:val="24"/>
          <w:szCs w:val="24"/>
          <w:lang w:eastAsia="da-DK"/>
        </w:rPr>
        <w:t>Stk. 5.</w:t>
      </w:r>
      <w:r w:rsidRPr="00284C1C">
        <w:rPr>
          <w:rFonts w:ascii="Times New Roman" w:eastAsia="Times New Roman" w:hAnsi="Times New Roman" w:cs="Times New Roman"/>
          <w:color w:val="212529"/>
          <w:sz w:val="24"/>
          <w:szCs w:val="24"/>
          <w:lang w:eastAsia="da-DK"/>
        </w:rPr>
        <w:t xml:space="preserve"> </w:t>
      </w:r>
      <w:r w:rsidR="00F6454F" w:rsidRPr="00284C1C">
        <w:rPr>
          <w:rFonts w:ascii="Questa-Regular" w:hAnsi="Questa-Regular"/>
          <w:color w:val="212529"/>
          <w:sz w:val="23"/>
          <w:szCs w:val="23"/>
        </w:rPr>
        <w:t>Anlægsmyndigheden kan kun i særlige tilfælde indbringe e</w:t>
      </w:r>
      <w:r w:rsidRPr="00284C1C">
        <w:rPr>
          <w:rFonts w:ascii="Times New Roman" w:eastAsia="Times New Roman" w:hAnsi="Times New Roman" w:cs="Times New Roman"/>
          <w:color w:val="212529"/>
          <w:sz w:val="24"/>
          <w:szCs w:val="24"/>
          <w:lang w:eastAsia="da-DK"/>
        </w:rPr>
        <w:t>n afgørelse om, at en ejendom skal overtages</w:t>
      </w:r>
      <w:r w:rsidR="00364EE1" w:rsidRPr="00284C1C">
        <w:rPr>
          <w:rFonts w:ascii="Times New Roman" w:eastAsia="Times New Roman" w:hAnsi="Times New Roman" w:cs="Times New Roman"/>
          <w:color w:val="212529"/>
          <w:sz w:val="24"/>
          <w:szCs w:val="24"/>
          <w:lang w:eastAsia="da-DK"/>
        </w:rPr>
        <w:t xml:space="preserve"> efter stk. 1</w:t>
      </w:r>
      <w:r w:rsidRPr="00284C1C">
        <w:rPr>
          <w:rFonts w:ascii="Times New Roman" w:eastAsia="Times New Roman" w:hAnsi="Times New Roman" w:cs="Times New Roman"/>
          <w:color w:val="212529"/>
          <w:sz w:val="24"/>
          <w:szCs w:val="24"/>
          <w:lang w:eastAsia="da-DK"/>
        </w:rPr>
        <w:t>,</w:t>
      </w:r>
      <w:r w:rsidR="0083123D" w:rsidRPr="00284C1C">
        <w:rPr>
          <w:rFonts w:ascii="Times New Roman" w:eastAsia="Times New Roman" w:hAnsi="Times New Roman" w:cs="Times New Roman"/>
          <w:color w:val="212529"/>
          <w:sz w:val="24"/>
          <w:szCs w:val="24"/>
          <w:lang w:eastAsia="da-DK"/>
        </w:rPr>
        <w:t xml:space="preserve"> 1. pkt.,</w:t>
      </w:r>
      <w:r w:rsidRPr="00284C1C">
        <w:rPr>
          <w:rFonts w:ascii="Times New Roman" w:eastAsia="Times New Roman" w:hAnsi="Times New Roman" w:cs="Times New Roman"/>
          <w:color w:val="212529"/>
          <w:sz w:val="24"/>
          <w:szCs w:val="24"/>
          <w:lang w:eastAsia="da-DK"/>
        </w:rPr>
        <w:t xml:space="preserve"> for </w:t>
      </w:r>
      <w:r w:rsidR="000851D2" w:rsidRPr="00284C1C">
        <w:rPr>
          <w:rFonts w:ascii="Times New Roman" w:eastAsia="Times New Roman" w:hAnsi="Times New Roman" w:cs="Times New Roman"/>
          <w:color w:val="212529"/>
          <w:sz w:val="24"/>
          <w:szCs w:val="24"/>
          <w:lang w:eastAsia="da-DK"/>
        </w:rPr>
        <w:t xml:space="preserve">en administrativ klageinstans </w:t>
      </w:r>
      <w:r w:rsidRPr="00284C1C">
        <w:rPr>
          <w:rFonts w:ascii="Times New Roman" w:eastAsia="Times New Roman" w:hAnsi="Times New Roman" w:cs="Times New Roman"/>
          <w:color w:val="212529"/>
          <w:sz w:val="24"/>
          <w:szCs w:val="24"/>
          <w:lang w:eastAsia="da-DK"/>
        </w:rPr>
        <w:t>eller domstolene.</w:t>
      </w:r>
      <w:bookmarkEnd w:id="7"/>
      <w:r w:rsidR="00624870" w:rsidRPr="00284C1C">
        <w:rPr>
          <w:rFonts w:ascii="Times New Roman" w:eastAsia="Times New Roman" w:hAnsi="Times New Roman" w:cs="Times New Roman"/>
          <w:color w:val="212529"/>
          <w:sz w:val="24"/>
          <w:szCs w:val="24"/>
          <w:lang w:eastAsia="da-DK"/>
        </w:rPr>
        <w:t xml:space="preserve"> Beslutning herom træffes af transportministeren.</w:t>
      </w:r>
      <w:r w:rsidRPr="00284C1C">
        <w:rPr>
          <w:rFonts w:ascii="Times New Roman" w:hAnsi="Times New Roman" w:cs="Times New Roman"/>
          <w:sz w:val="24"/>
          <w:szCs w:val="24"/>
        </w:rPr>
        <w:t>«</w:t>
      </w:r>
    </w:p>
    <w:p w14:paraId="6BB8AA72" w14:textId="77777777" w:rsidR="00DB0BFF" w:rsidRDefault="00DB0BFF" w:rsidP="00DC2526">
      <w:pPr>
        <w:jc w:val="both"/>
        <w:rPr>
          <w:rFonts w:ascii="Times New Roman" w:hAnsi="Times New Roman" w:cs="Times New Roman"/>
          <w:sz w:val="24"/>
          <w:szCs w:val="24"/>
        </w:rPr>
      </w:pPr>
    </w:p>
    <w:p w14:paraId="266FCA22" w14:textId="69E36C99" w:rsidR="00351755" w:rsidRDefault="00E26B64" w:rsidP="00DC2526">
      <w:pPr>
        <w:jc w:val="both"/>
        <w:rPr>
          <w:rFonts w:ascii="Times New Roman" w:hAnsi="Times New Roman" w:cs="Times New Roman"/>
          <w:sz w:val="24"/>
          <w:szCs w:val="24"/>
        </w:rPr>
      </w:pPr>
      <w:r>
        <w:rPr>
          <w:rFonts w:ascii="Times New Roman" w:hAnsi="Times New Roman" w:cs="Times New Roman"/>
          <w:b/>
          <w:sz w:val="24"/>
          <w:szCs w:val="24"/>
        </w:rPr>
        <w:t>1</w:t>
      </w:r>
      <w:r w:rsidR="008761C0">
        <w:rPr>
          <w:rFonts w:ascii="Times New Roman" w:hAnsi="Times New Roman" w:cs="Times New Roman"/>
          <w:b/>
          <w:sz w:val="24"/>
          <w:szCs w:val="24"/>
        </w:rPr>
        <w:t>1</w:t>
      </w:r>
      <w:r w:rsidR="00BE2F90">
        <w:rPr>
          <w:rFonts w:ascii="Times New Roman" w:hAnsi="Times New Roman" w:cs="Times New Roman"/>
          <w:b/>
          <w:sz w:val="24"/>
          <w:szCs w:val="24"/>
        </w:rPr>
        <w:t xml:space="preserve">. </w:t>
      </w:r>
      <w:r w:rsidR="008F6343" w:rsidRPr="007A1333">
        <w:rPr>
          <w:rFonts w:ascii="Times New Roman" w:hAnsi="Times New Roman" w:cs="Times New Roman"/>
          <w:sz w:val="24"/>
          <w:szCs w:val="24"/>
        </w:rPr>
        <w:t xml:space="preserve">I </w:t>
      </w:r>
      <w:r w:rsidR="00A75FC9" w:rsidRPr="00A75FC9">
        <w:rPr>
          <w:rFonts w:ascii="Times New Roman" w:hAnsi="Times New Roman" w:cs="Times New Roman"/>
          <w:i/>
          <w:sz w:val="24"/>
          <w:szCs w:val="24"/>
        </w:rPr>
        <w:t>§ 37, stk. 4</w:t>
      </w:r>
      <w:r w:rsidR="008F6343">
        <w:rPr>
          <w:rFonts w:ascii="Times New Roman" w:hAnsi="Times New Roman" w:cs="Times New Roman"/>
          <w:i/>
          <w:sz w:val="24"/>
          <w:szCs w:val="24"/>
        </w:rPr>
        <w:t xml:space="preserve">, </w:t>
      </w:r>
      <w:r w:rsidR="00A40F9E" w:rsidRPr="009B31A8">
        <w:rPr>
          <w:rFonts w:ascii="Times New Roman" w:eastAsia="Times New Roman" w:hAnsi="Times New Roman" w:cs="Times New Roman"/>
          <w:sz w:val="24"/>
          <w:szCs w:val="24"/>
          <w:lang w:eastAsia="da-DK"/>
        </w:rPr>
        <w:t xml:space="preserve">ændres </w:t>
      </w:r>
      <w:r w:rsidR="00A40F9E" w:rsidRPr="009B31A8">
        <w:rPr>
          <w:rFonts w:ascii="Times New Roman" w:hAnsi="Times New Roman" w:cs="Times New Roman"/>
          <w:sz w:val="24"/>
          <w:szCs w:val="24"/>
        </w:rPr>
        <w:t>»</w:t>
      </w:r>
      <w:r w:rsidR="00A40F9E" w:rsidRPr="009B31A8">
        <w:rPr>
          <w:rFonts w:ascii="Times New Roman" w:eastAsia="Times New Roman" w:hAnsi="Times New Roman" w:cs="Times New Roman"/>
          <w:sz w:val="24"/>
          <w:szCs w:val="24"/>
          <w:lang w:eastAsia="da-DK"/>
        </w:rPr>
        <w:t>henvises sagen</w:t>
      </w:r>
      <w:r w:rsidR="00A40F9E" w:rsidRPr="009B31A8">
        <w:rPr>
          <w:rFonts w:ascii="Times New Roman" w:hAnsi="Times New Roman" w:cs="Times New Roman"/>
          <w:sz w:val="24"/>
          <w:szCs w:val="24"/>
        </w:rPr>
        <w:t>«</w:t>
      </w:r>
      <w:r w:rsidR="00A40F9E" w:rsidRPr="009B31A8">
        <w:rPr>
          <w:rFonts w:ascii="Times New Roman" w:eastAsia="Times New Roman" w:hAnsi="Times New Roman" w:cs="Times New Roman"/>
          <w:sz w:val="24"/>
          <w:szCs w:val="24"/>
          <w:lang w:eastAsia="da-DK"/>
        </w:rPr>
        <w:t xml:space="preserve"> til: </w:t>
      </w:r>
      <w:r w:rsidR="00A40F9E" w:rsidRPr="009B31A8">
        <w:rPr>
          <w:rFonts w:ascii="Times New Roman" w:hAnsi="Times New Roman" w:cs="Times New Roman"/>
          <w:sz w:val="24"/>
          <w:szCs w:val="24"/>
        </w:rPr>
        <w:t>»</w:t>
      </w:r>
      <w:bookmarkStart w:id="8" w:name="_Hlk200629672"/>
      <w:r w:rsidR="00A40F9E" w:rsidRPr="009B31A8">
        <w:rPr>
          <w:rFonts w:ascii="Times New Roman" w:eastAsia="Times New Roman" w:hAnsi="Times New Roman" w:cs="Times New Roman"/>
          <w:sz w:val="24"/>
          <w:szCs w:val="24"/>
          <w:lang w:eastAsia="da-DK"/>
        </w:rPr>
        <w:t>kan ejeren kræve sagen henvist</w:t>
      </w:r>
      <w:bookmarkEnd w:id="8"/>
      <w:r w:rsidR="00A40F9E" w:rsidRPr="009B31A8">
        <w:rPr>
          <w:rFonts w:ascii="Times New Roman" w:hAnsi="Times New Roman" w:cs="Times New Roman"/>
          <w:sz w:val="24"/>
          <w:szCs w:val="24"/>
        </w:rPr>
        <w:t>«</w:t>
      </w:r>
      <w:r w:rsidR="00351755">
        <w:rPr>
          <w:rFonts w:ascii="Times New Roman" w:hAnsi="Times New Roman" w:cs="Times New Roman"/>
          <w:sz w:val="24"/>
          <w:szCs w:val="24"/>
        </w:rPr>
        <w:t>.</w:t>
      </w:r>
    </w:p>
    <w:p w14:paraId="29AA316D" w14:textId="77777777" w:rsidR="00351755" w:rsidRDefault="00351755" w:rsidP="00DC2526">
      <w:pPr>
        <w:jc w:val="both"/>
        <w:rPr>
          <w:rFonts w:ascii="Times New Roman" w:hAnsi="Times New Roman" w:cs="Times New Roman"/>
          <w:sz w:val="24"/>
          <w:szCs w:val="24"/>
        </w:rPr>
      </w:pPr>
    </w:p>
    <w:p w14:paraId="0136E97C" w14:textId="54CA1661" w:rsidR="008F6343" w:rsidRDefault="00351755" w:rsidP="00DC2526">
      <w:pPr>
        <w:jc w:val="both"/>
        <w:rPr>
          <w:rFonts w:ascii="Times New Roman" w:hAnsi="Times New Roman" w:cs="Times New Roman"/>
          <w:sz w:val="24"/>
          <w:szCs w:val="24"/>
        </w:rPr>
      </w:pPr>
      <w:r w:rsidRPr="00351755">
        <w:rPr>
          <w:rFonts w:ascii="Times New Roman" w:hAnsi="Times New Roman" w:cs="Times New Roman"/>
          <w:b/>
          <w:sz w:val="24"/>
          <w:szCs w:val="24"/>
        </w:rPr>
        <w:t>1</w:t>
      </w:r>
      <w:r w:rsidR="008761C0">
        <w:rPr>
          <w:rFonts w:ascii="Times New Roman" w:hAnsi="Times New Roman" w:cs="Times New Roman"/>
          <w:b/>
          <w:sz w:val="24"/>
          <w:szCs w:val="24"/>
        </w:rPr>
        <w:t>2</w:t>
      </w:r>
      <w:r w:rsidRPr="00351755">
        <w:rPr>
          <w:rFonts w:ascii="Times New Roman" w:hAnsi="Times New Roman" w:cs="Times New Roman"/>
          <w:b/>
          <w:sz w:val="24"/>
          <w:szCs w:val="24"/>
        </w:rPr>
        <w:t>.</w:t>
      </w:r>
      <w:r>
        <w:rPr>
          <w:rFonts w:ascii="Times New Roman" w:hAnsi="Times New Roman" w:cs="Times New Roman"/>
          <w:sz w:val="24"/>
          <w:szCs w:val="24"/>
        </w:rPr>
        <w:t xml:space="preserve"> I </w:t>
      </w:r>
      <w:r w:rsidRPr="00351755">
        <w:rPr>
          <w:rFonts w:ascii="Times New Roman" w:hAnsi="Times New Roman" w:cs="Times New Roman"/>
          <w:i/>
          <w:sz w:val="24"/>
          <w:szCs w:val="24"/>
        </w:rPr>
        <w:t>§ 37, stk. 4</w:t>
      </w:r>
      <w:r w:rsidRPr="00351755">
        <w:rPr>
          <w:rFonts w:ascii="Times New Roman" w:hAnsi="Times New Roman" w:cs="Times New Roman"/>
          <w:sz w:val="24"/>
          <w:szCs w:val="24"/>
        </w:rPr>
        <w:t>,</w:t>
      </w:r>
      <w:r>
        <w:rPr>
          <w:rFonts w:ascii="Times New Roman" w:hAnsi="Times New Roman" w:cs="Times New Roman"/>
          <w:sz w:val="24"/>
          <w:szCs w:val="24"/>
        </w:rPr>
        <w:t xml:space="preserve"> ændres </w:t>
      </w:r>
      <w:r w:rsidRPr="009B31A8">
        <w:rPr>
          <w:rFonts w:ascii="Times New Roman" w:hAnsi="Times New Roman" w:cs="Times New Roman"/>
          <w:sz w:val="24"/>
          <w:szCs w:val="24"/>
        </w:rPr>
        <w:t>»</w:t>
      </w:r>
      <w:r w:rsidR="008F6343" w:rsidRPr="008F6343">
        <w:rPr>
          <w:rFonts w:ascii="Times New Roman" w:hAnsi="Times New Roman" w:cs="Times New Roman"/>
          <w:sz w:val="24"/>
          <w:szCs w:val="24"/>
        </w:rPr>
        <w:t>ekspropriations- og taksationsmyndighederne i henhold til lov om fremgangsmåden ved ekspropriation vedrørende fast ejendom</w:t>
      </w:r>
      <w:r w:rsidRPr="009B31A8">
        <w:rPr>
          <w:rFonts w:ascii="Times New Roman" w:hAnsi="Times New Roman" w:cs="Times New Roman"/>
          <w:sz w:val="24"/>
          <w:szCs w:val="24"/>
        </w:rPr>
        <w:t>«</w:t>
      </w:r>
      <w:r w:rsidR="00A40F9E">
        <w:rPr>
          <w:rFonts w:ascii="Times New Roman" w:hAnsi="Times New Roman" w:cs="Times New Roman"/>
          <w:sz w:val="24"/>
          <w:szCs w:val="24"/>
        </w:rPr>
        <w:t xml:space="preserve"> </w:t>
      </w:r>
      <w:r w:rsidR="008F6343">
        <w:rPr>
          <w:rFonts w:ascii="Times New Roman" w:hAnsi="Times New Roman" w:cs="Times New Roman"/>
          <w:sz w:val="24"/>
          <w:szCs w:val="24"/>
        </w:rPr>
        <w:t>til</w:t>
      </w:r>
      <w:r w:rsidR="00A40F9E">
        <w:rPr>
          <w:rFonts w:ascii="Times New Roman" w:hAnsi="Times New Roman" w:cs="Times New Roman"/>
          <w:sz w:val="24"/>
          <w:szCs w:val="24"/>
        </w:rPr>
        <w:t>:</w:t>
      </w:r>
      <w:r w:rsidR="008F6343">
        <w:rPr>
          <w:rFonts w:ascii="Times New Roman" w:hAnsi="Times New Roman" w:cs="Times New Roman"/>
          <w:sz w:val="24"/>
          <w:szCs w:val="24"/>
        </w:rPr>
        <w:t xml:space="preserve"> </w:t>
      </w:r>
      <w:r w:rsidR="00E26B64">
        <w:rPr>
          <w:rFonts w:ascii="Times New Roman" w:hAnsi="Times New Roman" w:cs="Times New Roman"/>
          <w:sz w:val="24"/>
          <w:szCs w:val="24"/>
        </w:rPr>
        <w:t>»</w:t>
      </w:r>
      <w:bookmarkStart w:id="9" w:name="_Hlk200629584"/>
      <w:r w:rsidR="008F6343">
        <w:rPr>
          <w:rFonts w:ascii="Times New Roman" w:hAnsi="Times New Roman" w:cs="Times New Roman"/>
          <w:sz w:val="24"/>
          <w:szCs w:val="24"/>
        </w:rPr>
        <w:t>behandling efter ekspropriationsproceslovens regler om ekspropriation ved kommission</w:t>
      </w:r>
      <w:bookmarkEnd w:id="9"/>
      <w:r w:rsidR="00E26B64">
        <w:rPr>
          <w:rFonts w:ascii="Times New Roman" w:hAnsi="Times New Roman" w:cs="Times New Roman"/>
          <w:sz w:val="24"/>
          <w:szCs w:val="24"/>
        </w:rPr>
        <w:t>«</w:t>
      </w:r>
      <w:r w:rsidR="008F6343">
        <w:rPr>
          <w:rFonts w:ascii="Times New Roman" w:hAnsi="Times New Roman" w:cs="Times New Roman"/>
          <w:sz w:val="24"/>
          <w:szCs w:val="24"/>
        </w:rPr>
        <w:t>.</w:t>
      </w:r>
    </w:p>
    <w:p w14:paraId="32A7E714" w14:textId="77777777" w:rsidR="00124C52" w:rsidRDefault="00124C52" w:rsidP="00DC2526">
      <w:pPr>
        <w:jc w:val="both"/>
        <w:rPr>
          <w:rFonts w:ascii="Times New Roman" w:hAnsi="Times New Roman" w:cs="Times New Roman"/>
          <w:sz w:val="24"/>
          <w:szCs w:val="24"/>
        </w:rPr>
      </w:pPr>
    </w:p>
    <w:p w14:paraId="6E58CA79" w14:textId="67C9572F" w:rsidR="00124C52" w:rsidRDefault="00124C52" w:rsidP="00DC2526">
      <w:pPr>
        <w:jc w:val="both"/>
        <w:rPr>
          <w:rFonts w:ascii="Times New Roman" w:hAnsi="Times New Roman" w:cs="Times New Roman"/>
          <w:sz w:val="24"/>
          <w:szCs w:val="24"/>
        </w:rPr>
      </w:pPr>
      <w:r w:rsidRPr="00124C52">
        <w:rPr>
          <w:rFonts w:ascii="Times New Roman" w:hAnsi="Times New Roman" w:cs="Times New Roman"/>
          <w:b/>
          <w:sz w:val="24"/>
          <w:szCs w:val="24"/>
        </w:rPr>
        <w:t>1</w:t>
      </w:r>
      <w:r w:rsidR="008761C0">
        <w:rPr>
          <w:rFonts w:ascii="Times New Roman" w:hAnsi="Times New Roman" w:cs="Times New Roman"/>
          <w:b/>
          <w:sz w:val="24"/>
          <w:szCs w:val="24"/>
        </w:rPr>
        <w:t>3</w:t>
      </w:r>
      <w:r w:rsidRPr="00124C52">
        <w:rPr>
          <w:rFonts w:ascii="Times New Roman" w:hAnsi="Times New Roman" w:cs="Times New Roman"/>
          <w:b/>
          <w:sz w:val="24"/>
          <w:szCs w:val="24"/>
        </w:rPr>
        <w:t xml:space="preserve">. </w:t>
      </w:r>
      <w:r>
        <w:rPr>
          <w:rFonts w:ascii="Times New Roman" w:hAnsi="Times New Roman" w:cs="Times New Roman"/>
          <w:sz w:val="24"/>
          <w:szCs w:val="24"/>
        </w:rPr>
        <w:t xml:space="preserve">I </w:t>
      </w:r>
      <w:r w:rsidRPr="00124C52">
        <w:rPr>
          <w:rFonts w:ascii="Times New Roman" w:hAnsi="Times New Roman" w:cs="Times New Roman"/>
          <w:i/>
          <w:sz w:val="24"/>
          <w:szCs w:val="24"/>
        </w:rPr>
        <w:t>§ 37, stk. 5,</w:t>
      </w:r>
      <w:r>
        <w:rPr>
          <w:rFonts w:ascii="Times New Roman" w:hAnsi="Times New Roman" w:cs="Times New Roman"/>
          <w:sz w:val="24"/>
          <w:szCs w:val="24"/>
        </w:rPr>
        <w:t xml:space="preserve"> udgår »efter stk. 4«.</w:t>
      </w:r>
    </w:p>
    <w:p w14:paraId="5F5C71FD" w14:textId="77777777" w:rsidR="00E50B1D" w:rsidRDefault="00E50B1D" w:rsidP="00DC2526">
      <w:pPr>
        <w:jc w:val="both"/>
        <w:rPr>
          <w:rFonts w:ascii="Times New Roman" w:hAnsi="Times New Roman" w:cs="Times New Roman"/>
          <w:sz w:val="24"/>
          <w:szCs w:val="24"/>
        </w:rPr>
      </w:pPr>
    </w:p>
    <w:p w14:paraId="788DDA0A" w14:textId="77777777" w:rsidR="00E50B1D" w:rsidRDefault="00E50B1D" w:rsidP="00E50B1D">
      <w:pPr>
        <w:jc w:val="both"/>
        <w:rPr>
          <w:rFonts w:ascii="Times New Roman" w:hAnsi="Times New Roman" w:cs="Times New Roman"/>
          <w:sz w:val="24"/>
          <w:szCs w:val="24"/>
        </w:rPr>
      </w:pPr>
      <w:r>
        <w:rPr>
          <w:rFonts w:ascii="Times New Roman" w:hAnsi="Times New Roman" w:cs="Times New Roman"/>
          <w:b/>
          <w:sz w:val="24"/>
          <w:szCs w:val="24"/>
        </w:rPr>
        <w:t xml:space="preserve">14. </w:t>
      </w:r>
      <w:r>
        <w:rPr>
          <w:rFonts w:ascii="Times New Roman" w:hAnsi="Times New Roman" w:cs="Times New Roman"/>
          <w:sz w:val="24"/>
          <w:szCs w:val="24"/>
        </w:rPr>
        <w:t xml:space="preserve">I </w:t>
      </w:r>
      <w:r w:rsidRPr="00933E27">
        <w:rPr>
          <w:rFonts w:ascii="Times New Roman" w:hAnsi="Times New Roman" w:cs="Times New Roman"/>
          <w:i/>
          <w:sz w:val="24"/>
          <w:szCs w:val="24"/>
        </w:rPr>
        <w:t>§ 3</w:t>
      </w:r>
      <w:r>
        <w:rPr>
          <w:rFonts w:ascii="Times New Roman" w:hAnsi="Times New Roman" w:cs="Times New Roman"/>
          <w:i/>
          <w:sz w:val="24"/>
          <w:szCs w:val="24"/>
        </w:rPr>
        <w:t>8</w:t>
      </w:r>
      <w:r w:rsidRPr="00933E27">
        <w:rPr>
          <w:rFonts w:ascii="Times New Roman" w:hAnsi="Times New Roman" w:cs="Times New Roman"/>
          <w:i/>
          <w:sz w:val="24"/>
          <w:szCs w:val="24"/>
        </w:rPr>
        <w:t xml:space="preserve">, stk. </w:t>
      </w:r>
      <w:r>
        <w:rPr>
          <w:rFonts w:ascii="Times New Roman" w:hAnsi="Times New Roman" w:cs="Times New Roman"/>
          <w:i/>
          <w:sz w:val="24"/>
          <w:szCs w:val="24"/>
        </w:rPr>
        <w:t>5</w:t>
      </w:r>
      <w:r w:rsidRPr="00933E27">
        <w:rPr>
          <w:rFonts w:ascii="Times New Roman" w:hAnsi="Times New Roman" w:cs="Times New Roman"/>
          <w:i/>
          <w:sz w:val="24"/>
          <w:szCs w:val="24"/>
        </w:rPr>
        <w:t>,</w:t>
      </w:r>
      <w:r>
        <w:rPr>
          <w:rFonts w:ascii="Times New Roman" w:hAnsi="Times New Roman" w:cs="Times New Roman"/>
          <w:sz w:val="24"/>
          <w:szCs w:val="24"/>
        </w:rPr>
        <w:t xml:space="preserve"> ændres </w:t>
      </w:r>
      <w:r w:rsidRPr="00D116B8">
        <w:rPr>
          <w:rFonts w:ascii="Times New Roman" w:hAnsi="Times New Roman" w:cs="Times New Roman"/>
          <w:sz w:val="24"/>
          <w:szCs w:val="24"/>
        </w:rPr>
        <w:t>»reglerne i lov om fremgangsmåden ved ekspropriation vedrørende fast ejendom« t</w:t>
      </w:r>
      <w:r>
        <w:rPr>
          <w:rFonts w:ascii="Times New Roman" w:hAnsi="Times New Roman" w:cs="Times New Roman"/>
          <w:sz w:val="24"/>
          <w:szCs w:val="24"/>
        </w:rPr>
        <w:t xml:space="preserve">il: </w:t>
      </w:r>
      <w:r w:rsidRPr="00D116B8">
        <w:rPr>
          <w:rFonts w:ascii="Times New Roman" w:hAnsi="Times New Roman" w:cs="Times New Roman"/>
          <w:sz w:val="24"/>
          <w:szCs w:val="24"/>
        </w:rPr>
        <w:t>»</w:t>
      </w:r>
      <w:r w:rsidRPr="00933E27">
        <w:rPr>
          <w:rFonts w:ascii="Times New Roman" w:hAnsi="Times New Roman" w:cs="Times New Roman"/>
          <w:sz w:val="24"/>
          <w:szCs w:val="24"/>
        </w:rPr>
        <w:t xml:space="preserve">ekspropriationsproceslovens regler om </w:t>
      </w:r>
      <w:r>
        <w:rPr>
          <w:rFonts w:ascii="Times New Roman" w:hAnsi="Times New Roman" w:cs="Times New Roman"/>
          <w:sz w:val="24"/>
          <w:szCs w:val="24"/>
        </w:rPr>
        <w:t xml:space="preserve">taksation i forbindelse med </w:t>
      </w:r>
      <w:r w:rsidRPr="00933E27">
        <w:rPr>
          <w:rFonts w:ascii="Times New Roman" w:hAnsi="Times New Roman" w:cs="Times New Roman"/>
          <w:sz w:val="24"/>
          <w:szCs w:val="24"/>
        </w:rPr>
        <w:t>ekspropriation ved kommission</w:t>
      </w:r>
      <w:r w:rsidRPr="00D116B8">
        <w:rPr>
          <w:rFonts w:ascii="Times New Roman" w:hAnsi="Times New Roman" w:cs="Times New Roman"/>
          <w:sz w:val="24"/>
          <w:szCs w:val="24"/>
        </w:rPr>
        <w:t>«</w:t>
      </w:r>
      <w:r>
        <w:rPr>
          <w:rFonts w:ascii="Times New Roman" w:hAnsi="Times New Roman" w:cs="Times New Roman"/>
          <w:sz w:val="24"/>
          <w:szCs w:val="24"/>
        </w:rPr>
        <w:t xml:space="preserve">.   </w:t>
      </w:r>
    </w:p>
    <w:p w14:paraId="74F29762" w14:textId="77777777" w:rsidR="00E50B1D" w:rsidRDefault="00E50B1D" w:rsidP="00DC2526">
      <w:pPr>
        <w:jc w:val="both"/>
        <w:rPr>
          <w:rFonts w:ascii="Times New Roman" w:hAnsi="Times New Roman" w:cs="Times New Roman"/>
          <w:sz w:val="24"/>
          <w:szCs w:val="24"/>
        </w:rPr>
      </w:pPr>
    </w:p>
    <w:p w14:paraId="19A67E38" w14:textId="77777777" w:rsidR="001D33EB" w:rsidRDefault="001D33EB" w:rsidP="00DC2526">
      <w:pPr>
        <w:jc w:val="both"/>
        <w:rPr>
          <w:rFonts w:ascii="Times New Roman" w:hAnsi="Times New Roman" w:cs="Times New Roman"/>
          <w:sz w:val="24"/>
          <w:szCs w:val="24"/>
        </w:rPr>
      </w:pPr>
    </w:p>
    <w:p w14:paraId="2344E850" w14:textId="77777777" w:rsidR="00D116B8" w:rsidRDefault="00CF1265" w:rsidP="00FA7E06">
      <w:pPr>
        <w:jc w:val="center"/>
        <w:rPr>
          <w:rFonts w:ascii="Times New Roman" w:hAnsi="Times New Roman" w:cs="Times New Roman"/>
          <w:sz w:val="24"/>
          <w:szCs w:val="24"/>
        </w:rPr>
      </w:pPr>
      <w:r>
        <w:rPr>
          <w:rFonts w:ascii="Times New Roman" w:hAnsi="Times New Roman" w:cs="Times New Roman"/>
          <w:b/>
          <w:sz w:val="24"/>
          <w:szCs w:val="24"/>
        </w:rPr>
        <w:t>§ 3</w:t>
      </w:r>
    </w:p>
    <w:p w14:paraId="259100DB" w14:textId="77777777" w:rsidR="001A3FFC" w:rsidRDefault="006A28B1" w:rsidP="00FA7E06">
      <w:pPr>
        <w:rPr>
          <w:rFonts w:ascii="Times New Roman" w:hAnsi="Times New Roman" w:cs="Times New Roman"/>
          <w:sz w:val="24"/>
          <w:szCs w:val="24"/>
        </w:rPr>
      </w:pPr>
      <w:r>
        <w:rPr>
          <w:rFonts w:ascii="Times New Roman" w:hAnsi="Times New Roman" w:cs="Times New Roman"/>
          <w:sz w:val="24"/>
          <w:szCs w:val="24"/>
        </w:rPr>
        <w:t xml:space="preserve">   </w:t>
      </w:r>
    </w:p>
    <w:p w14:paraId="46DAA973" w14:textId="77777777" w:rsidR="00CF1265" w:rsidRDefault="006A28B1" w:rsidP="005D439E">
      <w:pPr>
        <w:ind w:firstLine="284"/>
        <w:rPr>
          <w:rFonts w:ascii="Times New Roman" w:hAnsi="Times New Roman" w:cs="Times New Roman"/>
          <w:sz w:val="24"/>
          <w:szCs w:val="24"/>
        </w:rPr>
      </w:pPr>
      <w:r>
        <w:rPr>
          <w:rFonts w:ascii="Times New Roman" w:hAnsi="Times New Roman" w:cs="Times New Roman"/>
          <w:sz w:val="24"/>
          <w:szCs w:val="24"/>
        </w:rPr>
        <w:t xml:space="preserve">I lov </w:t>
      </w:r>
      <w:r w:rsidR="007C6B0A">
        <w:rPr>
          <w:rFonts w:ascii="Times New Roman" w:hAnsi="Times New Roman" w:cs="Times New Roman"/>
          <w:sz w:val="24"/>
          <w:szCs w:val="24"/>
        </w:rPr>
        <w:t xml:space="preserve">nr. 1455 af 10. december 2024 </w:t>
      </w:r>
      <w:r>
        <w:rPr>
          <w:rFonts w:ascii="Times New Roman" w:hAnsi="Times New Roman" w:cs="Times New Roman"/>
          <w:sz w:val="24"/>
          <w:szCs w:val="24"/>
        </w:rPr>
        <w:t xml:space="preserve">om </w:t>
      </w:r>
      <w:r w:rsidRPr="006A28B1">
        <w:rPr>
          <w:rFonts w:ascii="Times New Roman" w:hAnsi="Times New Roman" w:cs="Times New Roman"/>
          <w:sz w:val="24"/>
          <w:szCs w:val="24"/>
        </w:rPr>
        <w:t>udbygning af rute 11 mellem Korskro og Varde</w:t>
      </w:r>
      <w:r>
        <w:rPr>
          <w:rFonts w:ascii="Times New Roman" w:hAnsi="Times New Roman" w:cs="Times New Roman"/>
          <w:sz w:val="24"/>
          <w:szCs w:val="24"/>
        </w:rPr>
        <w:t xml:space="preserve"> foretages følgende ændringer: </w:t>
      </w:r>
    </w:p>
    <w:p w14:paraId="4DA37D17" w14:textId="77777777" w:rsidR="006A28B1" w:rsidRPr="002C293C" w:rsidRDefault="006A28B1" w:rsidP="00FA7E06">
      <w:pPr>
        <w:rPr>
          <w:rFonts w:ascii="Times New Roman" w:hAnsi="Times New Roman" w:cs="Times New Roman"/>
          <w:sz w:val="24"/>
          <w:szCs w:val="24"/>
        </w:rPr>
      </w:pPr>
    </w:p>
    <w:p w14:paraId="1402ACCE" w14:textId="77777777" w:rsidR="006A28B1" w:rsidRPr="002C293C" w:rsidRDefault="006A28B1" w:rsidP="00FA7E06">
      <w:pPr>
        <w:rPr>
          <w:rFonts w:ascii="Times New Roman" w:hAnsi="Times New Roman" w:cs="Times New Roman"/>
          <w:color w:val="212529"/>
          <w:sz w:val="24"/>
          <w:szCs w:val="24"/>
        </w:rPr>
      </w:pPr>
      <w:r w:rsidRPr="002C293C">
        <w:rPr>
          <w:rFonts w:ascii="Times New Roman" w:hAnsi="Times New Roman" w:cs="Times New Roman"/>
          <w:b/>
          <w:sz w:val="24"/>
          <w:szCs w:val="24"/>
        </w:rPr>
        <w:t>1.</w:t>
      </w:r>
      <w:r w:rsidRPr="002C293C">
        <w:rPr>
          <w:rFonts w:ascii="Times New Roman" w:hAnsi="Times New Roman" w:cs="Times New Roman"/>
          <w:sz w:val="24"/>
          <w:szCs w:val="24"/>
        </w:rPr>
        <w:t xml:space="preserve"> </w:t>
      </w:r>
      <w:r w:rsidR="002C293C" w:rsidRPr="002C293C">
        <w:rPr>
          <w:rFonts w:ascii="Times New Roman" w:hAnsi="Times New Roman" w:cs="Times New Roman"/>
          <w:sz w:val="24"/>
          <w:szCs w:val="24"/>
        </w:rPr>
        <w:t xml:space="preserve">I </w:t>
      </w:r>
      <w:r w:rsidR="002C293C" w:rsidRPr="002C293C">
        <w:rPr>
          <w:rFonts w:ascii="Times New Roman" w:hAnsi="Times New Roman" w:cs="Times New Roman"/>
          <w:i/>
          <w:sz w:val="24"/>
          <w:szCs w:val="24"/>
        </w:rPr>
        <w:t xml:space="preserve">§ 7, stk. 2, </w:t>
      </w:r>
      <w:r w:rsidR="002C293C" w:rsidRPr="002C293C">
        <w:rPr>
          <w:rFonts w:ascii="Times New Roman" w:hAnsi="Times New Roman" w:cs="Times New Roman"/>
          <w:sz w:val="24"/>
          <w:szCs w:val="24"/>
        </w:rPr>
        <w:t>ændres »</w:t>
      </w:r>
      <w:r w:rsidR="002C293C" w:rsidRPr="002C293C">
        <w:rPr>
          <w:rFonts w:ascii="Times New Roman" w:hAnsi="Times New Roman" w:cs="Times New Roman"/>
          <w:color w:val="212529"/>
          <w:sz w:val="24"/>
          <w:szCs w:val="24"/>
        </w:rPr>
        <w:t>i henhold til lov om fremgangsmåden ved ekspropriation vedrørende fast ejendom« til: »efter ekspropriationsproceslovens § 5«.</w:t>
      </w:r>
    </w:p>
    <w:p w14:paraId="45AC1F52" w14:textId="77777777" w:rsidR="002C293C" w:rsidRPr="002C293C" w:rsidRDefault="002C293C" w:rsidP="00FA7E06">
      <w:pPr>
        <w:rPr>
          <w:rFonts w:ascii="Times New Roman" w:hAnsi="Times New Roman" w:cs="Times New Roman"/>
          <w:sz w:val="24"/>
          <w:szCs w:val="24"/>
        </w:rPr>
      </w:pPr>
    </w:p>
    <w:p w14:paraId="773A6760" w14:textId="77777777" w:rsidR="002C293C" w:rsidRDefault="002C293C" w:rsidP="00FA7E06">
      <w:pPr>
        <w:rPr>
          <w:rFonts w:ascii="Times New Roman" w:hAnsi="Times New Roman" w:cs="Times New Roman"/>
          <w:color w:val="212529"/>
          <w:sz w:val="24"/>
          <w:szCs w:val="24"/>
        </w:rPr>
      </w:pPr>
      <w:r w:rsidRPr="002C293C">
        <w:rPr>
          <w:rFonts w:ascii="Times New Roman" w:hAnsi="Times New Roman" w:cs="Times New Roman"/>
          <w:b/>
          <w:sz w:val="24"/>
          <w:szCs w:val="24"/>
        </w:rPr>
        <w:t xml:space="preserve">2. </w:t>
      </w:r>
      <w:r w:rsidRPr="002C293C">
        <w:rPr>
          <w:rFonts w:ascii="Times New Roman" w:hAnsi="Times New Roman" w:cs="Times New Roman"/>
          <w:color w:val="212529"/>
          <w:sz w:val="24"/>
          <w:szCs w:val="24"/>
        </w:rPr>
        <w:t xml:space="preserve">I </w:t>
      </w:r>
      <w:r w:rsidRPr="002C293C">
        <w:rPr>
          <w:rFonts w:ascii="Times New Roman" w:hAnsi="Times New Roman" w:cs="Times New Roman"/>
          <w:i/>
          <w:color w:val="212529"/>
          <w:sz w:val="24"/>
          <w:szCs w:val="24"/>
        </w:rPr>
        <w:t>§ 9</w:t>
      </w:r>
      <w:r w:rsidRPr="002C293C">
        <w:rPr>
          <w:rFonts w:ascii="Times New Roman" w:hAnsi="Times New Roman" w:cs="Times New Roman"/>
          <w:color w:val="212529"/>
          <w:sz w:val="24"/>
          <w:szCs w:val="24"/>
        </w:rPr>
        <w:t xml:space="preserve"> ændres </w:t>
      </w:r>
      <w:r w:rsidRPr="002C293C">
        <w:rPr>
          <w:rFonts w:ascii="Times New Roman" w:hAnsi="Times New Roman" w:cs="Times New Roman"/>
          <w:sz w:val="24"/>
          <w:szCs w:val="24"/>
        </w:rPr>
        <w:t xml:space="preserve">»af ekspropriations- og taksationsmyndighederne i </w:t>
      </w:r>
      <w:r w:rsidRPr="002C293C">
        <w:rPr>
          <w:rFonts w:ascii="Times New Roman" w:hAnsi="Times New Roman" w:cs="Times New Roman"/>
          <w:color w:val="212529"/>
          <w:sz w:val="24"/>
          <w:szCs w:val="24"/>
        </w:rPr>
        <w:t>henhold til lov om fremgangsmåden ved ekspropriation vedrørende fast ejendom« til: »efter ekspropriationsproceslovens regler om taksation i forbindelse med ekspropriation ved kommission«.</w:t>
      </w:r>
    </w:p>
    <w:p w14:paraId="169CBEDF" w14:textId="77777777" w:rsidR="002C293C" w:rsidRDefault="002C293C" w:rsidP="00FA7E06">
      <w:pPr>
        <w:rPr>
          <w:rFonts w:ascii="Times New Roman" w:hAnsi="Times New Roman" w:cs="Times New Roman"/>
          <w:sz w:val="24"/>
          <w:szCs w:val="24"/>
        </w:rPr>
      </w:pPr>
    </w:p>
    <w:p w14:paraId="16532132" w14:textId="77777777" w:rsidR="002C293C" w:rsidRDefault="002C293C" w:rsidP="002C293C">
      <w:pPr>
        <w:jc w:val="center"/>
        <w:rPr>
          <w:rFonts w:ascii="Times New Roman" w:hAnsi="Times New Roman" w:cs="Times New Roman"/>
          <w:sz w:val="24"/>
          <w:szCs w:val="24"/>
        </w:rPr>
      </w:pPr>
      <w:r>
        <w:rPr>
          <w:rFonts w:ascii="Times New Roman" w:hAnsi="Times New Roman" w:cs="Times New Roman"/>
          <w:b/>
          <w:sz w:val="24"/>
          <w:szCs w:val="24"/>
        </w:rPr>
        <w:t>§ 4</w:t>
      </w:r>
    </w:p>
    <w:p w14:paraId="0E2D26C7" w14:textId="77777777" w:rsidR="002C293C" w:rsidRDefault="002C293C" w:rsidP="00FA7E06">
      <w:pPr>
        <w:rPr>
          <w:rFonts w:ascii="Times New Roman" w:hAnsi="Times New Roman" w:cs="Times New Roman"/>
          <w:sz w:val="24"/>
          <w:szCs w:val="24"/>
        </w:rPr>
      </w:pPr>
    </w:p>
    <w:p w14:paraId="753548D4" w14:textId="77777777" w:rsidR="002C293C" w:rsidRDefault="002C293C" w:rsidP="00BD475E">
      <w:pPr>
        <w:ind w:firstLine="284"/>
        <w:rPr>
          <w:rFonts w:ascii="Times New Roman" w:hAnsi="Times New Roman" w:cs="Times New Roman"/>
          <w:sz w:val="24"/>
          <w:szCs w:val="24"/>
        </w:rPr>
      </w:pPr>
      <w:r>
        <w:rPr>
          <w:rFonts w:ascii="Times New Roman" w:hAnsi="Times New Roman" w:cs="Times New Roman"/>
          <w:sz w:val="24"/>
          <w:szCs w:val="24"/>
        </w:rPr>
        <w:t>I lov om Sund &amp; Bælt Holdning A/S</w:t>
      </w:r>
      <w:r w:rsidR="007C6B0A">
        <w:rPr>
          <w:rFonts w:ascii="Times New Roman" w:hAnsi="Times New Roman" w:cs="Times New Roman"/>
          <w:sz w:val="24"/>
          <w:szCs w:val="24"/>
        </w:rPr>
        <w:t>, jf. lovbekendtgørelse nr. 1335 af 26. november 2024,</w:t>
      </w:r>
      <w:r>
        <w:rPr>
          <w:rFonts w:ascii="Times New Roman" w:hAnsi="Times New Roman" w:cs="Times New Roman"/>
          <w:sz w:val="24"/>
          <w:szCs w:val="24"/>
        </w:rPr>
        <w:t xml:space="preserve"> </w:t>
      </w:r>
      <w:r w:rsidR="00A43A80">
        <w:rPr>
          <w:rFonts w:ascii="Times New Roman" w:hAnsi="Times New Roman" w:cs="Times New Roman"/>
          <w:sz w:val="24"/>
          <w:szCs w:val="24"/>
        </w:rPr>
        <w:t xml:space="preserve">som ændret ved § 18 i lov nr. 18 af 11. juni 2024 og § 2 i lov nr. 440 af 6. maj 2025, </w:t>
      </w:r>
      <w:r>
        <w:rPr>
          <w:rFonts w:ascii="Times New Roman" w:hAnsi="Times New Roman" w:cs="Times New Roman"/>
          <w:sz w:val="24"/>
          <w:szCs w:val="24"/>
        </w:rPr>
        <w:t>foretages følgende ændring:</w:t>
      </w:r>
    </w:p>
    <w:p w14:paraId="1837D11F" w14:textId="77777777" w:rsidR="002C293C" w:rsidRDefault="002C293C" w:rsidP="00FA7E06">
      <w:pPr>
        <w:rPr>
          <w:rFonts w:ascii="Times New Roman" w:hAnsi="Times New Roman" w:cs="Times New Roman"/>
          <w:sz w:val="24"/>
          <w:szCs w:val="24"/>
        </w:rPr>
      </w:pPr>
    </w:p>
    <w:p w14:paraId="305E5F84" w14:textId="77777777" w:rsidR="002C293C" w:rsidRPr="00D26A1D" w:rsidRDefault="002C293C" w:rsidP="00FA7E06">
      <w:pPr>
        <w:rPr>
          <w:rFonts w:ascii="Times New Roman" w:hAnsi="Times New Roman" w:cs="Times New Roman"/>
          <w:color w:val="212529"/>
          <w:sz w:val="24"/>
          <w:szCs w:val="24"/>
        </w:rPr>
      </w:pPr>
      <w:r w:rsidRPr="00AA51B9">
        <w:rPr>
          <w:rFonts w:ascii="Times New Roman" w:hAnsi="Times New Roman" w:cs="Times New Roman"/>
          <w:b/>
          <w:sz w:val="24"/>
          <w:szCs w:val="24"/>
        </w:rPr>
        <w:t xml:space="preserve">1. </w:t>
      </w:r>
      <w:r w:rsidRPr="00D26A1D">
        <w:rPr>
          <w:rFonts w:ascii="Times New Roman" w:hAnsi="Times New Roman" w:cs="Times New Roman"/>
          <w:sz w:val="24"/>
          <w:szCs w:val="24"/>
        </w:rPr>
        <w:t xml:space="preserve">I </w:t>
      </w:r>
      <w:r w:rsidRPr="00D26A1D">
        <w:rPr>
          <w:rFonts w:ascii="Times New Roman" w:hAnsi="Times New Roman" w:cs="Times New Roman"/>
          <w:i/>
          <w:sz w:val="24"/>
          <w:szCs w:val="24"/>
        </w:rPr>
        <w:t xml:space="preserve">§ 20 </w:t>
      </w:r>
      <w:r w:rsidRPr="00D26A1D">
        <w:rPr>
          <w:rFonts w:ascii="Times New Roman" w:hAnsi="Times New Roman" w:cs="Times New Roman"/>
          <w:sz w:val="24"/>
          <w:szCs w:val="24"/>
        </w:rPr>
        <w:t xml:space="preserve">ændres »reglerne i </w:t>
      </w:r>
      <w:r w:rsidRPr="00D26A1D">
        <w:rPr>
          <w:rFonts w:ascii="Times New Roman" w:hAnsi="Times New Roman" w:cs="Times New Roman"/>
          <w:color w:val="212529"/>
          <w:sz w:val="24"/>
          <w:szCs w:val="24"/>
        </w:rPr>
        <w:t>lov om fremgangsmåden ved ekspropriation vedrørende fast ejendom« til: » ekspropriationsprocesloven</w:t>
      </w:r>
      <w:r w:rsidRPr="00D26A1D">
        <w:rPr>
          <w:rFonts w:ascii="Times New Roman" w:hAnsi="Times New Roman" w:cs="Times New Roman"/>
          <w:sz w:val="24"/>
          <w:szCs w:val="24"/>
        </w:rPr>
        <w:t>s regler om ekspropriation ved kommission</w:t>
      </w:r>
      <w:r w:rsidRPr="00D26A1D">
        <w:rPr>
          <w:rFonts w:ascii="Times New Roman" w:hAnsi="Times New Roman" w:cs="Times New Roman"/>
          <w:color w:val="212529"/>
          <w:sz w:val="24"/>
          <w:szCs w:val="24"/>
        </w:rPr>
        <w:t>«.</w:t>
      </w:r>
    </w:p>
    <w:p w14:paraId="2F8308D8" w14:textId="77777777" w:rsidR="002C293C" w:rsidRDefault="002C293C" w:rsidP="00FA7E06">
      <w:pPr>
        <w:rPr>
          <w:rFonts w:ascii="Times New Roman" w:hAnsi="Times New Roman" w:cs="Times New Roman"/>
          <w:sz w:val="24"/>
          <w:szCs w:val="24"/>
        </w:rPr>
      </w:pPr>
    </w:p>
    <w:p w14:paraId="50F721A8" w14:textId="77777777" w:rsidR="003E30DE" w:rsidRDefault="002C293C" w:rsidP="002C293C">
      <w:pPr>
        <w:jc w:val="center"/>
        <w:rPr>
          <w:rFonts w:ascii="Times New Roman" w:hAnsi="Times New Roman" w:cs="Times New Roman"/>
          <w:b/>
          <w:sz w:val="24"/>
          <w:szCs w:val="24"/>
        </w:rPr>
      </w:pPr>
      <w:r>
        <w:rPr>
          <w:rFonts w:ascii="Times New Roman" w:hAnsi="Times New Roman" w:cs="Times New Roman"/>
          <w:b/>
          <w:sz w:val="24"/>
          <w:szCs w:val="24"/>
        </w:rPr>
        <w:t>§ 5</w:t>
      </w:r>
    </w:p>
    <w:p w14:paraId="33D3060B" w14:textId="77777777" w:rsidR="002C293C" w:rsidRDefault="002C293C" w:rsidP="002C293C">
      <w:pPr>
        <w:rPr>
          <w:rFonts w:ascii="Times New Roman" w:hAnsi="Times New Roman" w:cs="Times New Roman"/>
          <w:sz w:val="24"/>
          <w:szCs w:val="24"/>
        </w:rPr>
      </w:pPr>
    </w:p>
    <w:p w14:paraId="419BAFEF" w14:textId="77777777" w:rsidR="002C293C" w:rsidRPr="002C293C" w:rsidRDefault="002C293C" w:rsidP="00BD475E">
      <w:pPr>
        <w:ind w:firstLine="284"/>
        <w:rPr>
          <w:rFonts w:ascii="Times New Roman" w:hAnsi="Times New Roman" w:cs="Times New Roman"/>
          <w:sz w:val="24"/>
          <w:szCs w:val="24"/>
        </w:rPr>
      </w:pPr>
      <w:r w:rsidRPr="002C293C">
        <w:rPr>
          <w:rFonts w:ascii="Times New Roman" w:hAnsi="Times New Roman" w:cs="Times New Roman"/>
          <w:sz w:val="24"/>
          <w:szCs w:val="24"/>
        </w:rPr>
        <w:t>I lov om anlæg og drift af en fast forbindelse over Femern Bælt med tilhørende landanlæg i Danmark</w:t>
      </w:r>
      <w:r w:rsidR="00A43A80">
        <w:rPr>
          <w:rFonts w:ascii="Times New Roman" w:hAnsi="Times New Roman" w:cs="Times New Roman"/>
          <w:sz w:val="24"/>
          <w:szCs w:val="24"/>
        </w:rPr>
        <w:t>, jf. lovbekendtgørelse nr. 1314 af 26. november 2024,</w:t>
      </w:r>
      <w:r w:rsidRPr="002C293C">
        <w:rPr>
          <w:rFonts w:ascii="Times New Roman" w:hAnsi="Times New Roman" w:cs="Times New Roman"/>
          <w:sz w:val="24"/>
          <w:szCs w:val="24"/>
        </w:rPr>
        <w:t xml:space="preserve"> foretages følgende ændringer: </w:t>
      </w:r>
    </w:p>
    <w:p w14:paraId="0CB938CC" w14:textId="77777777" w:rsidR="002C293C" w:rsidRPr="002C293C" w:rsidRDefault="002C293C" w:rsidP="002C293C">
      <w:pPr>
        <w:rPr>
          <w:rFonts w:ascii="Times New Roman" w:hAnsi="Times New Roman" w:cs="Times New Roman"/>
          <w:sz w:val="24"/>
          <w:szCs w:val="24"/>
        </w:rPr>
      </w:pPr>
    </w:p>
    <w:p w14:paraId="38C49CD6" w14:textId="77777777" w:rsidR="002C293C" w:rsidRPr="002C293C" w:rsidRDefault="002C293C" w:rsidP="002C293C">
      <w:pPr>
        <w:rPr>
          <w:rFonts w:ascii="Times New Roman" w:hAnsi="Times New Roman" w:cs="Times New Roman"/>
          <w:color w:val="212529"/>
          <w:sz w:val="24"/>
          <w:szCs w:val="24"/>
        </w:rPr>
      </w:pPr>
      <w:r w:rsidRPr="002C293C">
        <w:rPr>
          <w:rFonts w:ascii="Times New Roman" w:hAnsi="Times New Roman" w:cs="Times New Roman"/>
          <w:b/>
          <w:sz w:val="24"/>
          <w:szCs w:val="24"/>
        </w:rPr>
        <w:t xml:space="preserve">1. </w:t>
      </w:r>
      <w:r w:rsidRPr="002C293C">
        <w:rPr>
          <w:rFonts w:ascii="Times New Roman" w:hAnsi="Times New Roman" w:cs="Times New Roman"/>
          <w:sz w:val="24"/>
          <w:szCs w:val="24"/>
        </w:rPr>
        <w:t xml:space="preserve">I </w:t>
      </w:r>
      <w:r w:rsidRPr="002C293C">
        <w:rPr>
          <w:rFonts w:ascii="Times New Roman" w:hAnsi="Times New Roman" w:cs="Times New Roman"/>
          <w:i/>
          <w:sz w:val="24"/>
          <w:szCs w:val="24"/>
        </w:rPr>
        <w:t>§ 15, stk. 3,</w:t>
      </w:r>
      <w:r w:rsidRPr="002C293C">
        <w:rPr>
          <w:rFonts w:ascii="Times New Roman" w:hAnsi="Times New Roman" w:cs="Times New Roman"/>
          <w:sz w:val="24"/>
          <w:szCs w:val="24"/>
        </w:rPr>
        <w:t xml:space="preserve"> ændres »</w:t>
      </w:r>
      <w:r w:rsidRPr="002C293C">
        <w:rPr>
          <w:rFonts w:ascii="Times New Roman" w:hAnsi="Times New Roman" w:cs="Times New Roman"/>
          <w:color w:val="212529"/>
          <w:sz w:val="24"/>
          <w:szCs w:val="24"/>
        </w:rPr>
        <w:t xml:space="preserve">træffer Ekspropriationskommissionen for Statens Ekspropriationer på Øerne afgørelse om kompensation, genhusning og overtagelse efter« til: »træffes afgørelse om kompensation, genhusning og overtagelse efter </w:t>
      </w:r>
      <w:r w:rsidRPr="002C293C">
        <w:rPr>
          <w:rFonts w:ascii="Times New Roman" w:hAnsi="Times New Roman" w:cs="Times New Roman"/>
          <w:sz w:val="24"/>
          <w:szCs w:val="24"/>
        </w:rPr>
        <w:t>ekspropriationsproceslovens regler om ekspropriation ved kommission</w:t>
      </w:r>
      <w:r w:rsidRPr="002C293C">
        <w:rPr>
          <w:rFonts w:ascii="Times New Roman" w:hAnsi="Times New Roman" w:cs="Times New Roman"/>
          <w:color w:val="212529"/>
          <w:sz w:val="24"/>
          <w:szCs w:val="24"/>
        </w:rPr>
        <w:t xml:space="preserve"> og«.</w:t>
      </w:r>
    </w:p>
    <w:p w14:paraId="69C19674" w14:textId="77777777" w:rsidR="002C293C" w:rsidRPr="002C293C" w:rsidRDefault="002C293C" w:rsidP="002C293C">
      <w:pPr>
        <w:rPr>
          <w:rFonts w:ascii="Times New Roman" w:hAnsi="Times New Roman" w:cs="Times New Roman"/>
          <w:color w:val="212529"/>
          <w:sz w:val="24"/>
          <w:szCs w:val="24"/>
        </w:rPr>
      </w:pPr>
    </w:p>
    <w:p w14:paraId="42B5E2BE" w14:textId="77777777" w:rsidR="002C293C" w:rsidRPr="002B09D9" w:rsidRDefault="002C293C" w:rsidP="002C293C">
      <w:pPr>
        <w:rPr>
          <w:rFonts w:ascii="Times New Roman" w:hAnsi="Times New Roman" w:cs="Times New Roman"/>
          <w:color w:val="212529"/>
          <w:sz w:val="24"/>
          <w:szCs w:val="24"/>
        </w:rPr>
      </w:pPr>
      <w:r w:rsidRPr="002B09D9">
        <w:rPr>
          <w:rFonts w:ascii="Times New Roman" w:hAnsi="Times New Roman" w:cs="Times New Roman"/>
          <w:b/>
          <w:color w:val="212529"/>
          <w:sz w:val="24"/>
          <w:szCs w:val="24"/>
        </w:rPr>
        <w:t xml:space="preserve">2. </w:t>
      </w:r>
      <w:r w:rsidRPr="002B09D9">
        <w:rPr>
          <w:rFonts w:ascii="Times New Roman" w:hAnsi="Times New Roman" w:cs="Times New Roman"/>
          <w:sz w:val="24"/>
          <w:szCs w:val="24"/>
        </w:rPr>
        <w:t xml:space="preserve">I </w:t>
      </w:r>
      <w:r w:rsidRPr="002B09D9">
        <w:rPr>
          <w:rFonts w:ascii="Times New Roman" w:hAnsi="Times New Roman" w:cs="Times New Roman"/>
          <w:i/>
          <w:sz w:val="24"/>
          <w:szCs w:val="24"/>
        </w:rPr>
        <w:t xml:space="preserve">§ 15, stk. 4, </w:t>
      </w:r>
      <w:r w:rsidRPr="002B09D9">
        <w:rPr>
          <w:rFonts w:ascii="Times New Roman" w:hAnsi="Times New Roman" w:cs="Times New Roman"/>
          <w:sz w:val="24"/>
          <w:szCs w:val="24"/>
        </w:rPr>
        <w:t>ændres »</w:t>
      </w:r>
      <w:r w:rsidRPr="002B09D9">
        <w:rPr>
          <w:rFonts w:ascii="Times New Roman" w:hAnsi="Times New Roman" w:cs="Times New Roman"/>
          <w:color w:val="212529"/>
          <w:sz w:val="24"/>
          <w:szCs w:val="24"/>
        </w:rPr>
        <w:t xml:space="preserve">i øvrigt af Ekspropriationskommissionen for Statens Ekspropriationer på Øerne efter reglerne i lov om fremgangsmåden ved ekspropriation vedrørende fast ejendom« til: »efter </w:t>
      </w:r>
      <w:r w:rsidRPr="002B09D9">
        <w:rPr>
          <w:rFonts w:ascii="Times New Roman" w:hAnsi="Times New Roman" w:cs="Times New Roman"/>
          <w:sz w:val="24"/>
          <w:szCs w:val="24"/>
        </w:rPr>
        <w:t>ekspropriationsproceslovens regler om ekspropriation ved kommission</w:t>
      </w:r>
      <w:r w:rsidRPr="002B09D9">
        <w:rPr>
          <w:rFonts w:ascii="Times New Roman" w:hAnsi="Times New Roman" w:cs="Times New Roman"/>
          <w:color w:val="212529"/>
          <w:sz w:val="24"/>
          <w:szCs w:val="24"/>
        </w:rPr>
        <w:t>«.</w:t>
      </w:r>
    </w:p>
    <w:p w14:paraId="56C85D80" w14:textId="77777777" w:rsidR="002C293C" w:rsidRPr="002B09D9" w:rsidRDefault="002C293C" w:rsidP="002C293C">
      <w:pPr>
        <w:rPr>
          <w:rFonts w:ascii="Times New Roman" w:hAnsi="Times New Roman" w:cs="Times New Roman"/>
          <w:b/>
          <w:color w:val="212529"/>
          <w:sz w:val="24"/>
          <w:szCs w:val="24"/>
        </w:rPr>
      </w:pPr>
    </w:p>
    <w:p w14:paraId="5FB7E678" w14:textId="77777777" w:rsidR="002C293C" w:rsidRPr="002B09D9" w:rsidRDefault="002C293C" w:rsidP="002C293C">
      <w:pPr>
        <w:rPr>
          <w:rFonts w:ascii="Times New Roman" w:hAnsi="Times New Roman" w:cs="Times New Roman"/>
          <w:color w:val="212529"/>
          <w:sz w:val="24"/>
          <w:szCs w:val="24"/>
        </w:rPr>
      </w:pPr>
      <w:r w:rsidRPr="002B09D9">
        <w:rPr>
          <w:rFonts w:ascii="Times New Roman" w:hAnsi="Times New Roman" w:cs="Times New Roman"/>
          <w:b/>
          <w:color w:val="212529"/>
          <w:sz w:val="24"/>
          <w:szCs w:val="24"/>
        </w:rPr>
        <w:t xml:space="preserve">3. </w:t>
      </w:r>
      <w:r w:rsidR="002B09D9" w:rsidRPr="002B09D9">
        <w:rPr>
          <w:rFonts w:ascii="Times New Roman" w:hAnsi="Times New Roman" w:cs="Times New Roman"/>
          <w:sz w:val="24"/>
          <w:szCs w:val="24"/>
        </w:rPr>
        <w:t xml:space="preserve">I </w:t>
      </w:r>
      <w:r w:rsidR="002B09D9" w:rsidRPr="002B09D9">
        <w:rPr>
          <w:rFonts w:ascii="Times New Roman" w:hAnsi="Times New Roman" w:cs="Times New Roman"/>
          <w:i/>
          <w:sz w:val="24"/>
          <w:szCs w:val="24"/>
        </w:rPr>
        <w:t>§ 18</w:t>
      </w:r>
      <w:r w:rsidR="002B09D9" w:rsidRPr="002B09D9">
        <w:rPr>
          <w:rFonts w:ascii="Times New Roman" w:hAnsi="Times New Roman" w:cs="Times New Roman"/>
          <w:sz w:val="24"/>
          <w:szCs w:val="24"/>
        </w:rPr>
        <w:t xml:space="preserve"> ændres »</w:t>
      </w:r>
      <w:r w:rsidR="002B09D9" w:rsidRPr="002B09D9">
        <w:rPr>
          <w:rFonts w:ascii="Times New Roman" w:hAnsi="Times New Roman" w:cs="Times New Roman"/>
          <w:color w:val="212529"/>
          <w:sz w:val="24"/>
          <w:szCs w:val="24"/>
        </w:rPr>
        <w:t>§ 106, stk. 1, i lov om offentlige veje« til: »§ 77, stk. 1, i lov om offentlige veje m.v.«</w:t>
      </w:r>
    </w:p>
    <w:p w14:paraId="2D1163CF" w14:textId="77777777" w:rsidR="002B09D9" w:rsidRPr="009B632C" w:rsidRDefault="002B09D9" w:rsidP="002C293C">
      <w:pPr>
        <w:rPr>
          <w:rFonts w:ascii="Times New Roman" w:hAnsi="Times New Roman" w:cs="Times New Roman"/>
          <w:color w:val="212529"/>
          <w:sz w:val="24"/>
          <w:szCs w:val="24"/>
        </w:rPr>
      </w:pPr>
    </w:p>
    <w:p w14:paraId="0F2ECA5A" w14:textId="77777777" w:rsidR="002B09D9" w:rsidRPr="009B632C" w:rsidRDefault="002B09D9" w:rsidP="002B09D9">
      <w:pPr>
        <w:rPr>
          <w:rFonts w:ascii="Times New Roman" w:hAnsi="Times New Roman" w:cs="Times New Roman"/>
          <w:color w:val="212529"/>
          <w:sz w:val="24"/>
          <w:szCs w:val="24"/>
        </w:rPr>
      </w:pPr>
      <w:r w:rsidRPr="009B632C">
        <w:rPr>
          <w:rFonts w:ascii="Times New Roman" w:hAnsi="Times New Roman" w:cs="Times New Roman"/>
          <w:b/>
          <w:color w:val="212529"/>
          <w:sz w:val="24"/>
          <w:szCs w:val="24"/>
        </w:rPr>
        <w:t xml:space="preserve">4. </w:t>
      </w:r>
      <w:r w:rsidRPr="009B632C">
        <w:rPr>
          <w:rFonts w:ascii="Times New Roman" w:hAnsi="Times New Roman" w:cs="Times New Roman"/>
          <w:sz w:val="24"/>
          <w:szCs w:val="24"/>
        </w:rPr>
        <w:t xml:space="preserve">I </w:t>
      </w:r>
      <w:r w:rsidRPr="009B632C">
        <w:rPr>
          <w:rFonts w:ascii="Times New Roman" w:hAnsi="Times New Roman" w:cs="Times New Roman"/>
          <w:i/>
          <w:sz w:val="24"/>
          <w:szCs w:val="24"/>
        </w:rPr>
        <w:t>§ 21, stk. 1,</w:t>
      </w:r>
      <w:r w:rsidRPr="009B632C">
        <w:rPr>
          <w:rFonts w:ascii="Times New Roman" w:hAnsi="Times New Roman" w:cs="Times New Roman"/>
          <w:sz w:val="24"/>
          <w:szCs w:val="24"/>
        </w:rPr>
        <w:t xml:space="preserve"> ændres »</w:t>
      </w:r>
      <w:r w:rsidRPr="009B632C">
        <w:rPr>
          <w:rFonts w:ascii="Times New Roman" w:hAnsi="Times New Roman" w:cs="Times New Roman"/>
          <w:color w:val="212529"/>
          <w:sz w:val="24"/>
          <w:szCs w:val="24"/>
        </w:rPr>
        <w:t xml:space="preserve">af ekspropriations- og taksationsmyndighederne i henhold til lov om fremgangsmåden ved ekspropriation vedrørende fast ejendom« til: »efter </w:t>
      </w:r>
      <w:r w:rsidRPr="009B632C">
        <w:rPr>
          <w:rFonts w:ascii="Times New Roman" w:hAnsi="Times New Roman" w:cs="Times New Roman"/>
          <w:sz w:val="24"/>
          <w:szCs w:val="24"/>
        </w:rPr>
        <w:t>ekspropriationsproceslovens regler om taksation i forbindelse med ekspropriation ved kommission</w:t>
      </w:r>
      <w:r w:rsidRPr="009B632C">
        <w:rPr>
          <w:rFonts w:ascii="Times New Roman" w:hAnsi="Times New Roman" w:cs="Times New Roman"/>
          <w:color w:val="212529"/>
          <w:sz w:val="24"/>
          <w:szCs w:val="24"/>
        </w:rPr>
        <w:t>«.</w:t>
      </w:r>
    </w:p>
    <w:p w14:paraId="1115A37C" w14:textId="77777777" w:rsidR="009B632C" w:rsidRPr="009B632C" w:rsidRDefault="009B632C" w:rsidP="002B09D9">
      <w:pPr>
        <w:rPr>
          <w:rFonts w:ascii="Times New Roman" w:hAnsi="Times New Roman" w:cs="Times New Roman"/>
          <w:sz w:val="24"/>
          <w:szCs w:val="24"/>
        </w:rPr>
      </w:pPr>
    </w:p>
    <w:p w14:paraId="062D75C9" w14:textId="77777777" w:rsidR="009B632C" w:rsidRPr="00C11F99" w:rsidRDefault="009B632C" w:rsidP="009B632C">
      <w:pPr>
        <w:rPr>
          <w:rFonts w:ascii="Times New Roman" w:hAnsi="Times New Roman" w:cs="Times New Roman"/>
          <w:color w:val="212529"/>
          <w:sz w:val="24"/>
          <w:szCs w:val="24"/>
        </w:rPr>
      </w:pPr>
      <w:r w:rsidRPr="00C11F99">
        <w:rPr>
          <w:rFonts w:ascii="Times New Roman" w:hAnsi="Times New Roman" w:cs="Times New Roman"/>
          <w:b/>
          <w:sz w:val="24"/>
          <w:szCs w:val="24"/>
        </w:rPr>
        <w:t xml:space="preserve">5. </w:t>
      </w:r>
      <w:r w:rsidRPr="00C11F99">
        <w:rPr>
          <w:rFonts w:ascii="Times New Roman" w:hAnsi="Times New Roman" w:cs="Times New Roman"/>
          <w:sz w:val="24"/>
          <w:szCs w:val="24"/>
        </w:rPr>
        <w:t xml:space="preserve">I </w:t>
      </w:r>
      <w:r w:rsidRPr="00C11F99">
        <w:rPr>
          <w:rFonts w:ascii="Times New Roman" w:hAnsi="Times New Roman" w:cs="Times New Roman"/>
          <w:i/>
          <w:sz w:val="24"/>
          <w:szCs w:val="24"/>
        </w:rPr>
        <w:t>§ 21, stk. 2,</w:t>
      </w:r>
      <w:r w:rsidR="00B30E6F">
        <w:rPr>
          <w:rFonts w:ascii="Times New Roman" w:hAnsi="Times New Roman" w:cs="Times New Roman"/>
          <w:sz w:val="24"/>
          <w:szCs w:val="24"/>
        </w:rPr>
        <w:t xml:space="preserve"> og</w:t>
      </w:r>
      <w:r w:rsidRPr="00C11F99">
        <w:rPr>
          <w:rFonts w:ascii="Times New Roman" w:hAnsi="Times New Roman" w:cs="Times New Roman"/>
          <w:sz w:val="24"/>
          <w:szCs w:val="24"/>
        </w:rPr>
        <w:t xml:space="preserve"> </w:t>
      </w:r>
      <w:r w:rsidRPr="00BD475E">
        <w:rPr>
          <w:rFonts w:ascii="Times New Roman" w:hAnsi="Times New Roman" w:cs="Times New Roman"/>
          <w:i/>
          <w:sz w:val="24"/>
          <w:szCs w:val="24"/>
        </w:rPr>
        <w:t>§ 22,</w:t>
      </w:r>
      <w:r w:rsidRPr="00C11F99">
        <w:rPr>
          <w:rFonts w:ascii="Times New Roman" w:hAnsi="Times New Roman" w:cs="Times New Roman"/>
          <w:sz w:val="24"/>
          <w:szCs w:val="24"/>
        </w:rPr>
        <w:t xml:space="preserve"> indsættes efter </w:t>
      </w:r>
      <w:r w:rsidRPr="000001D7">
        <w:rPr>
          <w:rFonts w:ascii="Times New Roman" w:hAnsi="Times New Roman" w:cs="Times New Roman"/>
          <w:sz w:val="24"/>
          <w:szCs w:val="24"/>
        </w:rPr>
        <w:t>»</w:t>
      </w:r>
      <w:r w:rsidRPr="000001D7">
        <w:rPr>
          <w:rFonts w:ascii="Times New Roman" w:hAnsi="Times New Roman" w:cs="Times New Roman"/>
          <w:color w:val="212529"/>
          <w:sz w:val="24"/>
          <w:szCs w:val="24"/>
        </w:rPr>
        <w:t>lov om offentlige veje«:</w:t>
      </w:r>
      <w:r w:rsidRPr="00D31ABD">
        <w:rPr>
          <w:rFonts w:ascii="Times New Roman" w:hAnsi="Times New Roman" w:cs="Times New Roman"/>
          <w:color w:val="212529"/>
          <w:sz w:val="24"/>
          <w:szCs w:val="24"/>
        </w:rPr>
        <w:t xml:space="preserve"> »m.v.«</w:t>
      </w:r>
    </w:p>
    <w:p w14:paraId="190C5A2B" w14:textId="77777777" w:rsidR="002A7ED8" w:rsidRDefault="002A7ED8" w:rsidP="009B632C">
      <w:pPr>
        <w:rPr>
          <w:rFonts w:ascii="Times New Roman" w:hAnsi="Times New Roman" w:cs="Times New Roman"/>
          <w:b/>
          <w:sz w:val="24"/>
          <w:szCs w:val="24"/>
        </w:rPr>
      </w:pPr>
    </w:p>
    <w:p w14:paraId="09EBD54D" w14:textId="77777777" w:rsidR="00C11F99" w:rsidRDefault="00C11F99" w:rsidP="009B632C">
      <w:pPr>
        <w:rPr>
          <w:rFonts w:ascii="Times New Roman" w:hAnsi="Times New Roman" w:cs="Times New Roman"/>
          <w:color w:val="212529"/>
          <w:sz w:val="24"/>
          <w:szCs w:val="24"/>
        </w:rPr>
      </w:pPr>
      <w:r w:rsidRPr="000001D7">
        <w:rPr>
          <w:rFonts w:ascii="Times New Roman" w:hAnsi="Times New Roman" w:cs="Times New Roman"/>
          <w:b/>
          <w:sz w:val="24"/>
          <w:szCs w:val="24"/>
        </w:rPr>
        <w:t xml:space="preserve">6. </w:t>
      </w:r>
      <w:r w:rsidRPr="00C11F99">
        <w:rPr>
          <w:rFonts w:ascii="Times New Roman" w:hAnsi="Times New Roman" w:cs="Times New Roman"/>
          <w:sz w:val="24"/>
          <w:szCs w:val="24"/>
        </w:rPr>
        <w:t xml:space="preserve">I </w:t>
      </w:r>
      <w:r w:rsidRPr="00C11F99">
        <w:rPr>
          <w:rFonts w:ascii="Times New Roman" w:hAnsi="Times New Roman" w:cs="Times New Roman"/>
          <w:i/>
          <w:sz w:val="24"/>
          <w:szCs w:val="24"/>
        </w:rPr>
        <w:t>§ 23, stk. 2,</w:t>
      </w:r>
      <w:r w:rsidRPr="00C11F99">
        <w:rPr>
          <w:rFonts w:ascii="Times New Roman" w:hAnsi="Times New Roman" w:cs="Times New Roman"/>
          <w:sz w:val="24"/>
          <w:szCs w:val="24"/>
        </w:rPr>
        <w:t xml:space="preserve"> ændres »</w:t>
      </w:r>
      <w:r w:rsidRPr="00C11F99">
        <w:rPr>
          <w:rFonts w:ascii="Times New Roman" w:hAnsi="Times New Roman" w:cs="Times New Roman"/>
          <w:color w:val="212529"/>
          <w:sz w:val="24"/>
          <w:szCs w:val="24"/>
        </w:rPr>
        <w:t xml:space="preserve">af ekspropriations- og taksationsmyndighederne i henhold til lov om fremgangsmåden ved ekspropriation vedrørende fast ejendom« til: »efter </w:t>
      </w:r>
      <w:r w:rsidRPr="00C11F99">
        <w:rPr>
          <w:rFonts w:ascii="Times New Roman" w:hAnsi="Times New Roman" w:cs="Times New Roman"/>
          <w:sz w:val="24"/>
          <w:szCs w:val="24"/>
        </w:rPr>
        <w:t>ekspropriationsproceslovens regler om taksation i forbindelse med ekspropriation ved kommission</w:t>
      </w:r>
      <w:r w:rsidRPr="00C11F99">
        <w:rPr>
          <w:rFonts w:ascii="Times New Roman" w:hAnsi="Times New Roman" w:cs="Times New Roman"/>
          <w:color w:val="212529"/>
          <w:sz w:val="24"/>
          <w:szCs w:val="24"/>
        </w:rPr>
        <w:t>«.</w:t>
      </w:r>
    </w:p>
    <w:p w14:paraId="3762AEDC" w14:textId="77777777" w:rsidR="00D31ABD" w:rsidRPr="00984E6C" w:rsidRDefault="00D31ABD" w:rsidP="009B632C">
      <w:pPr>
        <w:rPr>
          <w:rFonts w:ascii="Times New Roman" w:hAnsi="Times New Roman" w:cs="Times New Roman"/>
          <w:color w:val="212529"/>
          <w:sz w:val="24"/>
          <w:szCs w:val="24"/>
        </w:rPr>
      </w:pPr>
    </w:p>
    <w:p w14:paraId="5FDAF720" w14:textId="77777777" w:rsidR="00D31ABD" w:rsidRPr="00984E6C" w:rsidRDefault="00D31ABD" w:rsidP="00D31ABD">
      <w:pPr>
        <w:rPr>
          <w:rFonts w:ascii="Times New Roman" w:hAnsi="Times New Roman" w:cs="Times New Roman"/>
          <w:color w:val="212529"/>
          <w:sz w:val="24"/>
          <w:szCs w:val="24"/>
        </w:rPr>
      </w:pPr>
      <w:r w:rsidRPr="00984E6C">
        <w:rPr>
          <w:rFonts w:ascii="Times New Roman" w:hAnsi="Times New Roman" w:cs="Times New Roman"/>
          <w:b/>
          <w:color w:val="212529"/>
          <w:sz w:val="24"/>
          <w:szCs w:val="24"/>
        </w:rPr>
        <w:t xml:space="preserve">7. </w:t>
      </w:r>
      <w:r w:rsidRPr="00984E6C">
        <w:rPr>
          <w:rFonts w:ascii="Times New Roman" w:hAnsi="Times New Roman" w:cs="Times New Roman"/>
          <w:sz w:val="24"/>
          <w:szCs w:val="24"/>
        </w:rPr>
        <w:t xml:space="preserve">I </w:t>
      </w:r>
      <w:r w:rsidRPr="00984E6C">
        <w:rPr>
          <w:rFonts w:ascii="Times New Roman" w:hAnsi="Times New Roman" w:cs="Times New Roman"/>
          <w:i/>
          <w:sz w:val="24"/>
          <w:szCs w:val="24"/>
        </w:rPr>
        <w:t>§ 23, stk. 3,</w:t>
      </w:r>
      <w:r w:rsidRPr="00984E6C">
        <w:rPr>
          <w:rFonts w:ascii="Times New Roman" w:hAnsi="Times New Roman" w:cs="Times New Roman"/>
          <w:sz w:val="24"/>
          <w:szCs w:val="24"/>
        </w:rPr>
        <w:t xml:space="preserve"> ændres »</w:t>
      </w:r>
      <w:r w:rsidRPr="00984E6C">
        <w:rPr>
          <w:rFonts w:ascii="Times New Roman" w:hAnsi="Times New Roman" w:cs="Times New Roman"/>
          <w:color w:val="212529"/>
          <w:sz w:val="24"/>
          <w:szCs w:val="24"/>
        </w:rPr>
        <w:t>§ 51, stk. 1 og 2,« til: »§ 103«.</w:t>
      </w:r>
    </w:p>
    <w:p w14:paraId="6E477238" w14:textId="77777777" w:rsidR="00D31ABD" w:rsidRPr="00984E6C" w:rsidRDefault="00D31ABD" w:rsidP="00D31ABD">
      <w:pPr>
        <w:rPr>
          <w:rFonts w:ascii="Times New Roman" w:hAnsi="Times New Roman" w:cs="Times New Roman"/>
          <w:color w:val="212529"/>
          <w:sz w:val="24"/>
          <w:szCs w:val="24"/>
        </w:rPr>
      </w:pPr>
    </w:p>
    <w:p w14:paraId="45F5C841" w14:textId="77777777" w:rsidR="00D31ABD" w:rsidRPr="0069042F" w:rsidRDefault="00D31ABD" w:rsidP="00D31ABD">
      <w:pPr>
        <w:rPr>
          <w:rFonts w:ascii="Times New Roman" w:hAnsi="Times New Roman" w:cs="Times New Roman"/>
          <w:color w:val="212529"/>
          <w:sz w:val="24"/>
          <w:szCs w:val="24"/>
        </w:rPr>
      </w:pPr>
      <w:r w:rsidRPr="0069042F">
        <w:rPr>
          <w:rFonts w:ascii="Times New Roman" w:hAnsi="Times New Roman" w:cs="Times New Roman"/>
          <w:b/>
          <w:color w:val="212529"/>
          <w:sz w:val="24"/>
          <w:szCs w:val="24"/>
        </w:rPr>
        <w:t xml:space="preserve">8. </w:t>
      </w:r>
      <w:r w:rsidR="00C70F34" w:rsidRPr="0069042F">
        <w:rPr>
          <w:rFonts w:ascii="Times New Roman" w:hAnsi="Times New Roman" w:cs="Times New Roman"/>
          <w:sz w:val="24"/>
          <w:szCs w:val="24"/>
        </w:rPr>
        <w:t xml:space="preserve">I </w:t>
      </w:r>
      <w:r w:rsidR="00C70F34" w:rsidRPr="0069042F">
        <w:rPr>
          <w:rFonts w:ascii="Times New Roman" w:hAnsi="Times New Roman" w:cs="Times New Roman"/>
          <w:i/>
          <w:sz w:val="24"/>
          <w:szCs w:val="24"/>
        </w:rPr>
        <w:t>§ 23, stk. 3,</w:t>
      </w:r>
      <w:r w:rsidR="00C70F34" w:rsidRPr="0069042F">
        <w:rPr>
          <w:rFonts w:ascii="Times New Roman" w:hAnsi="Times New Roman" w:cs="Times New Roman"/>
          <w:sz w:val="24"/>
          <w:szCs w:val="24"/>
        </w:rPr>
        <w:t xml:space="preserve"> indsættes efter »</w:t>
      </w:r>
      <w:r w:rsidR="00C70F34" w:rsidRPr="0069042F">
        <w:rPr>
          <w:rFonts w:ascii="Times New Roman" w:hAnsi="Times New Roman" w:cs="Times New Roman"/>
          <w:color w:val="212529"/>
          <w:sz w:val="24"/>
          <w:szCs w:val="24"/>
        </w:rPr>
        <w:t>lov om offentlige veje«:  »m.v.«</w:t>
      </w:r>
    </w:p>
    <w:p w14:paraId="01102D79" w14:textId="77777777" w:rsidR="00C70F34" w:rsidRPr="0069042F" w:rsidRDefault="00C70F34" w:rsidP="00D31ABD">
      <w:pPr>
        <w:rPr>
          <w:rFonts w:ascii="Times New Roman" w:hAnsi="Times New Roman" w:cs="Times New Roman"/>
          <w:b/>
          <w:color w:val="212529"/>
          <w:sz w:val="24"/>
          <w:szCs w:val="24"/>
        </w:rPr>
      </w:pPr>
    </w:p>
    <w:p w14:paraId="64AD35D9" w14:textId="77777777" w:rsidR="00984E6C" w:rsidRPr="0069042F" w:rsidRDefault="00C70F34" w:rsidP="00D31ABD">
      <w:pPr>
        <w:rPr>
          <w:rFonts w:ascii="Times New Roman" w:hAnsi="Times New Roman" w:cs="Times New Roman"/>
          <w:color w:val="212529"/>
          <w:sz w:val="24"/>
          <w:szCs w:val="24"/>
        </w:rPr>
      </w:pPr>
      <w:r w:rsidRPr="0069042F">
        <w:rPr>
          <w:rFonts w:ascii="Times New Roman" w:hAnsi="Times New Roman" w:cs="Times New Roman"/>
          <w:b/>
          <w:color w:val="212529"/>
          <w:sz w:val="24"/>
          <w:szCs w:val="24"/>
        </w:rPr>
        <w:t xml:space="preserve">9. </w:t>
      </w:r>
      <w:r w:rsidR="00984E6C" w:rsidRPr="0069042F">
        <w:rPr>
          <w:rFonts w:ascii="Times New Roman" w:hAnsi="Times New Roman" w:cs="Times New Roman"/>
          <w:color w:val="212529"/>
          <w:sz w:val="24"/>
          <w:szCs w:val="24"/>
        </w:rPr>
        <w:t xml:space="preserve">I </w:t>
      </w:r>
      <w:r w:rsidR="00984E6C" w:rsidRPr="0069042F">
        <w:rPr>
          <w:rFonts w:ascii="Times New Roman" w:hAnsi="Times New Roman" w:cs="Times New Roman"/>
          <w:i/>
          <w:color w:val="212529"/>
          <w:sz w:val="24"/>
          <w:szCs w:val="24"/>
        </w:rPr>
        <w:t>§ 25, stk. 1,</w:t>
      </w:r>
      <w:r w:rsidR="00984E6C" w:rsidRPr="0069042F">
        <w:rPr>
          <w:rFonts w:ascii="Times New Roman" w:hAnsi="Times New Roman" w:cs="Times New Roman"/>
          <w:color w:val="212529"/>
          <w:sz w:val="24"/>
          <w:szCs w:val="24"/>
        </w:rPr>
        <w:t xml:space="preserve"> </w:t>
      </w:r>
      <w:r w:rsidR="00984E6C" w:rsidRPr="0069042F">
        <w:rPr>
          <w:rFonts w:ascii="Times New Roman" w:hAnsi="Times New Roman" w:cs="Times New Roman"/>
          <w:i/>
          <w:color w:val="212529"/>
          <w:sz w:val="24"/>
          <w:szCs w:val="24"/>
        </w:rPr>
        <w:t xml:space="preserve">1. pkt., </w:t>
      </w:r>
      <w:r w:rsidR="00984E6C" w:rsidRPr="0069042F">
        <w:rPr>
          <w:rFonts w:ascii="Times New Roman" w:hAnsi="Times New Roman" w:cs="Times New Roman"/>
          <w:sz w:val="24"/>
          <w:szCs w:val="24"/>
        </w:rPr>
        <w:t>indsættes efter »</w:t>
      </w:r>
      <w:r w:rsidR="00984E6C" w:rsidRPr="0069042F">
        <w:rPr>
          <w:rFonts w:ascii="Times New Roman" w:hAnsi="Times New Roman" w:cs="Times New Roman"/>
          <w:color w:val="212529"/>
          <w:sz w:val="24"/>
          <w:szCs w:val="24"/>
        </w:rPr>
        <w:t>lov om offentlige veje«:  »m.v</w:t>
      </w:r>
      <w:r w:rsidR="006203AE">
        <w:rPr>
          <w:rFonts w:ascii="Times New Roman" w:hAnsi="Times New Roman" w:cs="Times New Roman"/>
          <w:color w:val="212529"/>
          <w:sz w:val="24"/>
          <w:szCs w:val="24"/>
        </w:rPr>
        <w:t>.</w:t>
      </w:r>
      <w:r w:rsidR="00984E6C" w:rsidRPr="0069042F">
        <w:rPr>
          <w:rFonts w:ascii="Times New Roman" w:hAnsi="Times New Roman" w:cs="Times New Roman"/>
          <w:color w:val="212529"/>
          <w:sz w:val="24"/>
          <w:szCs w:val="24"/>
        </w:rPr>
        <w:t>«</w:t>
      </w:r>
    </w:p>
    <w:p w14:paraId="3221F3AB" w14:textId="77777777" w:rsidR="00C16E85" w:rsidRPr="0069042F" w:rsidRDefault="00C16E85" w:rsidP="00D31ABD">
      <w:pPr>
        <w:rPr>
          <w:rFonts w:ascii="Times New Roman" w:hAnsi="Times New Roman" w:cs="Times New Roman"/>
          <w:b/>
          <w:color w:val="212529"/>
          <w:sz w:val="24"/>
          <w:szCs w:val="24"/>
        </w:rPr>
      </w:pPr>
    </w:p>
    <w:p w14:paraId="5B8DAC0E" w14:textId="77777777" w:rsidR="00587D98" w:rsidRDefault="00984E6C" w:rsidP="00D31ABD">
      <w:pPr>
        <w:rPr>
          <w:rFonts w:ascii="Times New Roman" w:hAnsi="Times New Roman" w:cs="Times New Roman"/>
          <w:color w:val="212529"/>
          <w:sz w:val="24"/>
          <w:szCs w:val="24"/>
        </w:rPr>
      </w:pPr>
      <w:r w:rsidRPr="0069042F">
        <w:rPr>
          <w:rFonts w:ascii="Times New Roman" w:hAnsi="Times New Roman" w:cs="Times New Roman"/>
          <w:b/>
          <w:color w:val="212529"/>
          <w:sz w:val="24"/>
          <w:szCs w:val="24"/>
        </w:rPr>
        <w:t xml:space="preserve">10. </w:t>
      </w:r>
      <w:r w:rsidR="0069042F" w:rsidRPr="0069042F">
        <w:rPr>
          <w:rFonts w:ascii="Times New Roman" w:hAnsi="Times New Roman" w:cs="Times New Roman"/>
          <w:sz w:val="24"/>
          <w:szCs w:val="24"/>
        </w:rPr>
        <w:t xml:space="preserve">I </w:t>
      </w:r>
      <w:r w:rsidR="0069042F" w:rsidRPr="0069042F">
        <w:rPr>
          <w:rFonts w:ascii="Times New Roman" w:hAnsi="Times New Roman" w:cs="Times New Roman"/>
          <w:i/>
          <w:sz w:val="24"/>
          <w:szCs w:val="24"/>
        </w:rPr>
        <w:t>§ 27, stk. 5,</w:t>
      </w:r>
      <w:r w:rsidR="0069042F" w:rsidRPr="0069042F">
        <w:rPr>
          <w:rFonts w:ascii="Times New Roman" w:hAnsi="Times New Roman" w:cs="Times New Roman"/>
          <w:sz w:val="24"/>
          <w:szCs w:val="24"/>
        </w:rPr>
        <w:t xml:space="preserve"> ændres »</w:t>
      </w:r>
      <w:r w:rsidR="0069042F" w:rsidRPr="0069042F">
        <w:rPr>
          <w:rFonts w:ascii="Times New Roman" w:hAnsi="Times New Roman" w:cs="Times New Roman"/>
          <w:color w:val="212529"/>
          <w:sz w:val="24"/>
          <w:szCs w:val="24"/>
        </w:rPr>
        <w:t xml:space="preserve">reglerne i lov om fremgangsmåden ved ekspropriation vedrørende fast ejendom« til: »efter </w:t>
      </w:r>
      <w:r w:rsidR="0069042F" w:rsidRPr="0069042F">
        <w:rPr>
          <w:rFonts w:ascii="Times New Roman" w:hAnsi="Times New Roman" w:cs="Times New Roman"/>
          <w:sz w:val="24"/>
          <w:szCs w:val="24"/>
        </w:rPr>
        <w:t>ekspropriationsproceslovens regler om ekspropriation ved kommission</w:t>
      </w:r>
      <w:r w:rsidR="0069042F" w:rsidRPr="0069042F">
        <w:rPr>
          <w:rFonts w:ascii="Times New Roman" w:hAnsi="Times New Roman" w:cs="Times New Roman"/>
          <w:color w:val="212529"/>
          <w:sz w:val="24"/>
          <w:szCs w:val="24"/>
        </w:rPr>
        <w:t>«.</w:t>
      </w:r>
    </w:p>
    <w:p w14:paraId="650E731E" w14:textId="77777777" w:rsidR="00587D98" w:rsidRPr="00587D98" w:rsidRDefault="00587D98" w:rsidP="00D31ABD">
      <w:pPr>
        <w:rPr>
          <w:rFonts w:ascii="Times New Roman" w:hAnsi="Times New Roman" w:cs="Times New Roman"/>
          <w:b/>
          <w:color w:val="212529"/>
          <w:sz w:val="24"/>
          <w:szCs w:val="24"/>
        </w:rPr>
      </w:pPr>
    </w:p>
    <w:p w14:paraId="76634486" w14:textId="77777777" w:rsidR="00587D98" w:rsidRPr="00587D98" w:rsidRDefault="00587D98" w:rsidP="00587D98">
      <w:pPr>
        <w:rPr>
          <w:rFonts w:ascii="Times New Roman" w:hAnsi="Times New Roman" w:cs="Times New Roman"/>
          <w:color w:val="212529"/>
          <w:sz w:val="24"/>
          <w:szCs w:val="24"/>
        </w:rPr>
      </w:pPr>
      <w:r w:rsidRPr="00587D98">
        <w:rPr>
          <w:rFonts w:ascii="Times New Roman" w:hAnsi="Times New Roman" w:cs="Times New Roman"/>
          <w:b/>
          <w:color w:val="212529"/>
          <w:sz w:val="24"/>
          <w:szCs w:val="24"/>
        </w:rPr>
        <w:t>11.</w:t>
      </w:r>
      <w:r w:rsidRPr="00587D98">
        <w:rPr>
          <w:rFonts w:ascii="Times New Roman" w:hAnsi="Times New Roman" w:cs="Times New Roman"/>
          <w:color w:val="212529"/>
          <w:sz w:val="24"/>
          <w:szCs w:val="24"/>
        </w:rPr>
        <w:t xml:space="preserve"> </w:t>
      </w:r>
      <w:r w:rsidRPr="00587D98">
        <w:rPr>
          <w:rFonts w:ascii="Times New Roman" w:hAnsi="Times New Roman" w:cs="Times New Roman"/>
          <w:sz w:val="24"/>
          <w:szCs w:val="24"/>
        </w:rPr>
        <w:t xml:space="preserve">I </w:t>
      </w:r>
      <w:r w:rsidRPr="00587D98">
        <w:rPr>
          <w:rFonts w:ascii="Times New Roman" w:hAnsi="Times New Roman" w:cs="Times New Roman"/>
          <w:i/>
          <w:sz w:val="24"/>
          <w:szCs w:val="24"/>
        </w:rPr>
        <w:t>§ 36, stk. 1,</w:t>
      </w:r>
      <w:r w:rsidRPr="00587D98">
        <w:rPr>
          <w:rFonts w:ascii="Times New Roman" w:hAnsi="Times New Roman" w:cs="Times New Roman"/>
          <w:sz w:val="24"/>
          <w:szCs w:val="24"/>
        </w:rPr>
        <w:t xml:space="preserve"> ændres »</w:t>
      </w:r>
      <w:r w:rsidRPr="00587D98">
        <w:rPr>
          <w:rFonts w:ascii="Times New Roman" w:hAnsi="Times New Roman" w:cs="Times New Roman"/>
          <w:color w:val="212529"/>
          <w:sz w:val="24"/>
          <w:szCs w:val="24"/>
        </w:rPr>
        <w:t xml:space="preserve"> af ekspropriations- og taksationsmyndighederne i henhold til lov om fremgangsmåden ved ekspropriation vedrørende fast ejendom« til: »efter </w:t>
      </w:r>
      <w:r w:rsidRPr="00587D98">
        <w:rPr>
          <w:rFonts w:ascii="Times New Roman" w:hAnsi="Times New Roman" w:cs="Times New Roman"/>
          <w:sz w:val="24"/>
          <w:szCs w:val="24"/>
        </w:rPr>
        <w:t>ekspropriationsproceslovens regler om ekspropriation ved kommission</w:t>
      </w:r>
      <w:r w:rsidRPr="00587D98">
        <w:rPr>
          <w:rFonts w:ascii="Times New Roman" w:hAnsi="Times New Roman" w:cs="Times New Roman"/>
          <w:color w:val="212529"/>
          <w:sz w:val="24"/>
          <w:szCs w:val="24"/>
        </w:rPr>
        <w:t>«.</w:t>
      </w:r>
    </w:p>
    <w:p w14:paraId="5948C7D5" w14:textId="77777777" w:rsidR="00587D98" w:rsidRPr="00587D98" w:rsidRDefault="00587D98" w:rsidP="00587D98">
      <w:pPr>
        <w:rPr>
          <w:rFonts w:ascii="Times New Roman" w:hAnsi="Times New Roman" w:cs="Times New Roman"/>
          <w:color w:val="212529"/>
          <w:sz w:val="24"/>
          <w:szCs w:val="24"/>
        </w:rPr>
      </w:pPr>
    </w:p>
    <w:p w14:paraId="582719A8" w14:textId="77777777" w:rsidR="00587D98" w:rsidRPr="00587D98" w:rsidRDefault="00587D98" w:rsidP="00587D98">
      <w:pPr>
        <w:rPr>
          <w:rFonts w:ascii="Times New Roman" w:hAnsi="Times New Roman" w:cs="Times New Roman"/>
          <w:color w:val="212529"/>
          <w:sz w:val="24"/>
          <w:szCs w:val="24"/>
        </w:rPr>
      </w:pPr>
      <w:r w:rsidRPr="00587D98">
        <w:rPr>
          <w:rFonts w:ascii="Times New Roman" w:hAnsi="Times New Roman" w:cs="Times New Roman"/>
          <w:b/>
          <w:color w:val="212529"/>
          <w:sz w:val="24"/>
          <w:szCs w:val="24"/>
        </w:rPr>
        <w:t>12.</w:t>
      </w:r>
      <w:r w:rsidRPr="00587D98">
        <w:rPr>
          <w:rFonts w:ascii="Times New Roman" w:hAnsi="Times New Roman" w:cs="Times New Roman"/>
          <w:color w:val="212529"/>
          <w:sz w:val="24"/>
          <w:szCs w:val="24"/>
        </w:rPr>
        <w:t xml:space="preserve"> </w:t>
      </w:r>
      <w:r w:rsidRPr="00587D98">
        <w:rPr>
          <w:rFonts w:ascii="Times New Roman" w:hAnsi="Times New Roman" w:cs="Times New Roman"/>
          <w:sz w:val="24"/>
          <w:szCs w:val="24"/>
        </w:rPr>
        <w:t xml:space="preserve">I </w:t>
      </w:r>
      <w:r w:rsidRPr="00587D98">
        <w:rPr>
          <w:rFonts w:ascii="Times New Roman" w:hAnsi="Times New Roman" w:cs="Times New Roman"/>
          <w:i/>
          <w:sz w:val="24"/>
          <w:szCs w:val="24"/>
        </w:rPr>
        <w:t>§ 36, stk. 2, 1. pkt.,</w:t>
      </w:r>
      <w:r w:rsidRPr="00587D98">
        <w:rPr>
          <w:rFonts w:ascii="Times New Roman" w:hAnsi="Times New Roman" w:cs="Times New Roman"/>
          <w:sz w:val="24"/>
          <w:szCs w:val="24"/>
        </w:rPr>
        <w:t xml:space="preserve"> ændres »</w:t>
      </w:r>
      <w:r w:rsidRPr="00587D98">
        <w:rPr>
          <w:rFonts w:ascii="Times New Roman" w:hAnsi="Times New Roman" w:cs="Times New Roman"/>
          <w:color w:val="212529"/>
          <w:sz w:val="24"/>
          <w:szCs w:val="24"/>
        </w:rPr>
        <w:t>§ 51, stk. 1 og 2,« til: »§ 103«</w:t>
      </w:r>
      <w:r w:rsidR="007C6E4F">
        <w:rPr>
          <w:rFonts w:ascii="Times New Roman" w:hAnsi="Times New Roman" w:cs="Times New Roman"/>
          <w:sz w:val="24"/>
          <w:szCs w:val="24"/>
        </w:rPr>
        <w:t xml:space="preserve"> og </w:t>
      </w:r>
      <w:r w:rsidRPr="00587D98">
        <w:rPr>
          <w:rFonts w:ascii="Times New Roman" w:hAnsi="Times New Roman" w:cs="Times New Roman"/>
          <w:sz w:val="24"/>
          <w:szCs w:val="24"/>
        </w:rPr>
        <w:t>efter »</w:t>
      </w:r>
      <w:r w:rsidRPr="00587D98">
        <w:rPr>
          <w:rFonts w:ascii="Times New Roman" w:hAnsi="Times New Roman" w:cs="Times New Roman"/>
          <w:color w:val="212529"/>
          <w:sz w:val="24"/>
          <w:szCs w:val="24"/>
        </w:rPr>
        <w:t xml:space="preserve">lov om offentlige veje« </w:t>
      </w:r>
      <w:r w:rsidR="007C6E4F">
        <w:rPr>
          <w:rFonts w:ascii="Times New Roman" w:hAnsi="Times New Roman" w:cs="Times New Roman"/>
          <w:color w:val="212529"/>
          <w:sz w:val="24"/>
          <w:szCs w:val="24"/>
        </w:rPr>
        <w:t>indsættes</w:t>
      </w:r>
      <w:r w:rsidR="002E1244">
        <w:rPr>
          <w:rFonts w:ascii="Times New Roman" w:hAnsi="Times New Roman" w:cs="Times New Roman"/>
          <w:color w:val="212529"/>
          <w:sz w:val="24"/>
          <w:szCs w:val="24"/>
        </w:rPr>
        <w:t>:</w:t>
      </w:r>
      <w:r w:rsidRPr="00587D98">
        <w:rPr>
          <w:rFonts w:ascii="Times New Roman" w:hAnsi="Times New Roman" w:cs="Times New Roman"/>
          <w:color w:val="212529"/>
          <w:sz w:val="24"/>
          <w:szCs w:val="24"/>
        </w:rPr>
        <w:t xml:space="preserve"> »m.v.«</w:t>
      </w:r>
    </w:p>
    <w:p w14:paraId="6F1035B8" w14:textId="77777777" w:rsidR="00587D98" w:rsidRPr="00587D98" w:rsidRDefault="00587D98" w:rsidP="00587D98">
      <w:pPr>
        <w:rPr>
          <w:rFonts w:ascii="Times New Roman" w:hAnsi="Times New Roman" w:cs="Times New Roman"/>
          <w:color w:val="212529"/>
          <w:sz w:val="24"/>
          <w:szCs w:val="24"/>
        </w:rPr>
      </w:pPr>
    </w:p>
    <w:p w14:paraId="5BE9BF11" w14:textId="77777777" w:rsidR="00587D98" w:rsidRDefault="002105CE" w:rsidP="002105CE">
      <w:pPr>
        <w:jc w:val="center"/>
        <w:rPr>
          <w:rFonts w:ascii="Times New Roman" w:hAnsi="Times New Roman" w:cs="Times New Roman"/>
          <w:color w:val="212529"/>
          <w:sz w:val="24"/>
          <w:szCs w:val="24"/>
        </w:rPr>
      </w:pPr>
      <w:r>
        <w:rPr>
          <w:rFonts w:ascii="Times New Roman" w:hAnsi="Times New Roman" w:cs="Times New Roman"/>
          <w:b/>
          <w:sz w:val="24"/>
          <w:szCs w:val="24"/>
        </w:rPr>
        <w:t>§ 6</w:t>
      </w:r>
    </w:p>
    <w:p w14:paraId="3153C652" w14:textId="77777777" w:rsidR="00B30E6F" w:rsidRDefault="00B30E6F" w:rsidP="00587D98">
      <w:pPr>
        <w:rPr>
          <w:rFonts w:ascii="Times New Roman" w:hAnsi="Times New Roman" w:cs="Times New Roman"/>
          <w:color w:val="212529"/>
          <w:sz w:val="24"/>
          <w:szCs w:val="24"/>
        </w:rPr>
      </w:pPr>
    </w:p>
    <w:p w14:paraId="75EBF4C7" w14:textId="77777777" w:rsidR="00147AED" w:rsidRPr="006203AE" w:rsidRDefault="00147AED" w:rsidP="00587D98">
      <w:pPr>
        <w:rPr>
          <w:rFonts w:ascii="Times New Roman" w:hAnsi="Times New Roman" w:cs="Times New Roman"/>
          <w:color w:val="212529"/>
          <w:sz w:val="24"/>
          <w:szCs w:val="24"/>
        </w:rPr>
      </w:pPr>
      <w:r w:rsidRPr="006203AE">
        <w:rPr>
          <w:rFonts w:ascii="Times New Roman" w:hAnsi="Times New Roman" w:cs="Times New Roman"/>
          <w:color w:val="212529"/>
          <w:sz w:val="24"/>
          <w:szCs w:val="24"/>
        </w:rPr>
        <w:t xml:space="preserve">   </w:t>
      </w:r>
      <w:r w:rsidR="006203AE" w:rsidRPr="006203AE">
        <w:rPr>
          <w:rFonts w:ascii="Times New Roman" w:hAnsi="Times New Roman" w:cs="Times New Roman"/>
          <w:color w:val="212529"/>
          <w:sz w:val="24"/>
          <w:szCs w:val="24"/>
        </w:rPr>
        <w:t>I lov om letbane på Ring 3</w:t>
      </w:r>
      <w:r w:rsidR="005D439E">
        <w:rPr>
          <w:rFonts w:ascii="Times New Roman" w:hAnsi="Times New Roman" w:cs="Times New Roman"/>
          <w:color w:val="212529"/>
          <w:sz w:val="24"/>
          <w:szCs w:val="24"/>
        </w:rPr>
        <w:t>, jf. lovbekendtgørelse nr. 536 af 19. maj 2025, som ændret ved § 22 i lov nr. 719 af 20. juni 2025,</w:t>
      </w:r>
      <w:r w:rsidR="006203AE" w:rsidRPr="006203AE">
        <w:rPr>
          <w:rFonts w:ascii="Times New Roman" w:hAnsi="Times New Roman" w:cs="Times New Roman"/>
          <w:color w:val="212529"/>
          <w:sz w:val="24"/>
          <w:szCs w:val="24"/>
        </w:rPr>
        <w:t xml:space="preserve"> foretages følgende ændringer:</w:t>
      </w:r>
    </w:p>
    <w:p w14:paraId="781A70F3" w14:textId="77777777" w:rsidR="00B30E6F" w:rsidRPr="006203AE" w:rsidRDefault="00B30E6F" w:rsidP="00587D98">
      <w:pPr>
        <w:rPr>
          <w:rFonts w:ascii="Times New Roman" w:hAnsi="Times New Roman" w:cs="Times New Roman"/>
          <w:color w:val="212529"/>
          <w:sz w:val="24"/>
          <w:szCs w:val="24"/>
        </w:rPr>
      </w:pPr>
    </w:p>
    <w:p w14:paraId="296C0175" w14:textId="77777777" w:rsidR="006203AE" w:rsidRPr="006203AE" w:rsidRDefault="006203AE" w:rsidP="00587D98">
      <w:pPr>
        <w:rPr>
          <w:rFonts w:ascii="Times New Roman" w:hAnsi="Times New Roman" w:cs="Times New Roman"/>
          <w:sz w:val="24"/>
          <w:szCs w:val="24"/>
        </w:rPr>
      </w:pPr>
      <w:r w:rsidRPr="006203AE">
        <w:rPr>
          <w:rFonts w:ascii="Times New Roman" w:hAnsi="Times New Roman" w:cs="Times New Roman"/>
          <w:b/>
          <w:color w:val="212529"/>
          <w:sz w:val="24"/>
          <w:szCs w:val="24"/>
        </w:rPr>
        <w:t xml:space="preserve">1. </w:t>
      </w:r>
      <w:r w:rsidRPr="006203AE">
        <w:rPr>
          <w:rFonts w:ascii="Times New Roman" w:hAnsi="Times New Roman" w:cs="Times New Roman"/>
          <w:sz w:val="24"/>
          <w:szCs w:val="24"/>
        </w:rPr>
        <w:t xml:space="preserve">I </w:t>
      </w:r>
      <w:r w:rsidRPr="006203AE">
        <w:rPr>
          <w:rFonts w:ascii="Times New Roman" w:hAnsi="Times New Roman" w:cs="Times New Roman"/>
          <w:i/>
          <w:sz w:val="24"/>
          <w:szCs w:val="24"/>
        </w:rPr>
        <w:t>§ 3 f, stk. 3,</w:t>
      </w:r>
      <w:r w:rsidRPr="006203AE">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2F809DA0" w14:textId="77777777" w:rsidR="006203AE" w:rsidRPr="006203AE" w:rsidRDefault="006203AE" w:rsidP="00587D98">
      <w:pPr>
        <w:rPr>
          <w:rFonts w:ascii="Times New Roman" w:hAnsi="Times New Roman" w:cs="Times New Roman"/>
          <w:b/>
          <w:color w:val="212529"/>
          <w:sz w:val="24"/>
          <w:szCs w:val="24"/>
        </w:rPr>
      </w:pPr>
    </w:p>
    <w:p w14:paraId="742BDED6" w14:textId="77777777" w:rsidR="006203AE" w:rsidRDefault="006203AE" w:rsidP="00587D98">
      <w:pPr>
        <w:rPr>
          <w:rFonts w:ascii="Times New Roman" w:hAnsi="Times New Roman" w:cs="Times New Roman"/>
          <w:sz w:val="24"/>
          <w:szCs w:val="24"/>
        </w:rPr>
      </w:pPr>
      <w:r w:rsidRPr="006203AE">
        <w:rPr>
          <w:rFonts w:ascii="Times New Roman" w:hAnsi="Times New Roman" w:cs="Times New Roman"/>
          <w:b/>
          <w:color w:val="212529"/>
          <w:sz w:val="24"/>
          <w:szCs w:val="24"/>
        </w:rPr>
        <w:t xml:space="preserve">2. </w:t>
      </w:r>
      <w:r w:rsidRPr="006203AE">
        <w:rPr>
          <w:rFonts w:ascii="Times New Roman" w:hAnsi="Times New Roman" w:cs="Times New Roman"/>
          <w:sz w:val="24"/>
          <w:szCs w:val="24"/>
        </w:rPr>
        <w:t xml:space="preserve">I </w:t>
      </w:r>
      <w:r w:rsidRPr="006203AE">
        <w:rPr>
          <w:rFonts w:ascii="Times New Roman" w:hAnsi="Times New Roman" w:cs="Times New Roman"/>
          <w:i/>
          <w:sz w:val="24"/>
          <w:szCs w:val="24"/>
        </w:rPr>
        <w:t>§ 3 f, stk. 4,</w:t>
      </w:r>
      <w:r w:rsidRPr="006203AE">
        <w:rPr>
          <w:rFonts w:ascii="Times New Roman" w:hAnsi="Times New Roman" w:cs="Times New Roman"/>
          <w:sz w:val="24"/>
          <w:szCs w:val="24"/>
        </w:rPr>
        <w:t xml:space="preserve"> ændres »i øvrigt af Ekspropriationskommissionen for Statens Ekspropriationer på Øerne efter reglerne i lov om fremgangsmåden ved ekspropriation vedrørende fast ejendom« til: »efter ekspropriationsproceslovens regler om ekspropriation ved kommission«.</w:t>
      </w:r>
    </w:p>
    <w:p w14:paraId="52109E2B" w14:textId="77777777" w:rsidR="006203AE" w:rsidRPr="006203AE" w:rsidRDefault="006203AE" w:rsidP="00587D98">
      <w:pPr>
        <w:rPr>
          <w:rFonts w:ascii="Times New Roman" w:hAnsi="Times New Roman" w:cs="Times New Roman"/>
          <w:color w:val="212529"/>
          <w:sz w:val="24"/>
          <w:szCs w:val="24"/>
        </w:rPr>
      </w:pPr>
    </w:p>
    <w:p w14:paraId="6290BD26" w14:textId="465F6D2A" w:rsidR="006203AE" w:rsidRPr="00FA7D08" w:rsidRDefault="006203AE" w:rsidP="006203AE">
      <w:pPr>
        <w:rPr>
          <w:rFonts w:ascii="Times New Roman" w:hAnsi="Times New Roman" w:cs="Times New Roman"/>
          <w:color w:val="212529"/>
          <w:sz w:val="24"/>
          <w:szCs w:val="24"/>
        </w:rPr>
      </w:pPr>
      <w:r w:rsidRPr="00FA7D08">
        <w:rPr>
          <w:rFonts w:ascii="Times New Roman" w:hAnsi="Times New Roman" w:cs="Times New Roman"/>
          <w:b/>
          <w:color w:val="212529"/>
          <w:sz w:val="24"/>
          <w:szCs w:val="24"/>
        </w:rPr>
        <w:t xml:space="preserve">3. </w:t>
      </w:r>
      <w:r w:rsidRPr="00FA7D08">
        <w:rPr>
          <w:rFonts w:ascii="Times New Roman" w:hAnsi="Times New Roman" w:cs="Times New Roman"/>
          <w:sz w:val="24"/>
          <w:szCs w:val="24"/>
        </w:rPr>
        <w:t xml:space="preserve">I </w:t>
      </w:r>
      <w:r w:rsidRPr="00FA7D08">
        <w:rPr>
          <w:rFonts w:ascii="Times New Roman" w:hAnsi="Times New Roman" w:cs="Times New Roman"/>
          <w:i/>
          <w:sz w:val="24"/>
          <w:szCs w:val="24"/>
        </w:rPr>
        <w:t xml:space="preserve">§ 22, stk. 4, </w:t>
      </w:r>
      <w:r w:rsidRPr="00FA7D08">
        <w:rPr>
          <w:rFonts w:ascii="Times New Roman" w:hAnsi="Times New Roman" w:cs="Times New Roman"/>
          <w:color w:val="212529"/>
          <w:sz w:val="24"/>
          <w:szCs w:val="24"/>
        </w:rPr>
        <w:t xml:space="preserve">ændres </w:t>
      </w:r>
      <w:r w:rsidRPr="00FA7D08">
        <w:rPr>
          <w:rFonts w:ascii="Times New Roman" w:hAnsi="Times New Roman" w:cs="Times New Roman"/>
          <w:sz w:val="24"/>
          <w:szCs w:val="24"/>
        </w:rPr>
        <w:t>»</w:t>
      </w:r>
      <w:r w:rsidR="00627549" w:rsidRPr="00627549">
        <w:rPr>
          <w:rFonts w:ascii="Times New Roman" w:hAnsi="Times New Roman" w:cs="Times New Roman"/>
          <w:sz w:val="24"/>
          <w:szCs w:val="24"/>
        </w:rPr>
        <w:t>nævnt i §§ 105 og 106 i lov om offentlige veje</w:t>
      </w:r>
      <w:r w:rsidRPr="00FA7D08">
        <w:rPr>
          <w:rFonts w:ascii="Times New Roman" w:hAnsi="Times New Roman" w:cs="Times New Roman"/>
          <w:color w:val="212529"/>
          <w:sz w:val="24"/>
          <w:szCs w:val="24"/>
        </w:rPr>
        <w:t>« til: »</w:t>
      </w:r>
      <w:r w:rsidR="00627549">
        <w:rPr>
          <w:rFonts w:ascii="Times New Roman" w:hAnsi="Times New Roman" w:cs="Times New Roman"/>
          <w:color w:val="212529"/>
          <w:sz w:val="24"/>
          <w:szCs w:val="24"/>
        </w:rPr>
        <w:t>nedsat efter ekspropriationsproceslovens §§ 6 og 7«, »</w:t>
      </w:r>
      <w:r w:rsidR="00FF081E">
        <w:rPr>
          <w:rFonts w:ascii="Times New Roman" w:hAnsi="Times New Roman" w:cs="Times New Roman"/>
          <w:color w:val="212529"/>
          <w:sz w:val="24"/>
          <w:szCs w:val="24"/>
        </w:rPr>
        <w:t xml:space="preserve">§ 103, i </w:t>
      </w:r>
      <w:r w:rsidR="00627549">
        <w:rPr>
          <w:rFonts w:ascii="Times New Roman" w:hAnsi="Times New Roman" w:cs="Times New Roman"/>
          <w:color w:val="212529"/>
          <w:sz w:val="24"/>
          <w:szCs w:val="24"/>
        </w:rPr>
        <w:t xml:space="preserve">lov om offentlige veje« </w:t>
      </w:r>
      <w:r w:rsidR="00FF081E">
        <w:rPr>
          <w:rFonts w:ascii="Times New Roman" w:hAnsi="Times New Roman" w:cs="Times New Roman"/>
          <w:color w:val="212529"/>
          <w:sz w:val="24"/>
          <w:szCs w:val="24"/>
        </w:rPr>
        <w:t>ændres til: »§ 103 i lov om offentlige veje m.v.</w:t>
      </w:r>
      <w:r w:rsidR="00627549">
        <w:rPr>
          <w:rFonts w:ascii="Times New Roman" w:hAnsi="Times New Roman" w:cs="Times New Roman"/>
          <w:color w:val="212529"/>
          <w:sz w:val="24"/>
          <w:szCs w:val="24"/>
        </w:rPr>
        <w:t>«</w:t>
      </w:r>
      <w:r w:rsidR="00FF081E">
        <w:rPr>
          <w:rFonts w:ascii="Times New Roman" w:hAnsi="Times New Roman" w:cs="Times New Roman"/>
          <w:color w:val="212529"/>
          <w:sz w:val="24"/>
          <w:szCs w:val="24"/>
        </w:rPr>
        <w:t>, og</w:t>
      </w:r>
      <w:r w:rsidR="00627549">
        <w:rPr>
          <w:rFonts w:ascii="Times New Roman" w:hAnsi="Times New Roman" w:cs="Times New Roman"/>
          <w:color w:val="212529"/>
          <w:sz w:val="24"/>
          <w:szCs w:val="24"/>
        </w:rPr>
        <w:t xml:space="preserve"> »</w:t>
      </w:r>
      <w:r w:rsidR="00627549" w:rsidRPr="00627549">
        <w:rPr>
          <w:rFonts w:ascii="Times New Roman" w:hAnsi="Times New Roman" w:cs="Times New Roman"/>
          <w:color w:val="212529"/>
          <w:sz w:val="24"/>
          <w:szCs w:val="24"/>
        </w:rPr>
        <w:t>§§ 107-111 i lov om offentlige veje</w:t>
      </w:r>
      <w:r w:rsidR="00627549">
        <w:rPr>
          <w:rFonts w:ascii="Times New Roman" w:hAnsi="Times New Roman" w:cs="Times New Roman"/>
          <w:color w:val="212529"/>
          <w:sz w:val="24"/>
          <w:szCs w:val="24"/>
        </w:rPr>
        <w:t>« ændres til: »</w:t>
      </w:r>
      <w:r w:rsidRPr="00FA7D08">
        <w:rPr>
          <w:rFonts w:ascii="Times New Roman" w:hAnsi="Times New Roman" w:cs="Times New Roman"/>
          <w:color w:val="212529"/>
          <w:sz w:val="24"/>
          <w:szCs w:val="24"/>
        </w:rPr>
        <w:t>ekspropriationsproceslovens regler om taksation i forbindelse med ekspropriation ved kommunalbestyrelse«.</w:t>
      </w:r>
    </w:p>
    <w:p w14:paraId="1C67C28A" w14:textId="77777777" w:rsidR="006203AE" w:rsidRPr="001B1584" w:rsidRDefault="006203AE" w:rsidP="006203AE">
      <w:pPr>
        <w:rPr>
          <w:rFonts w:ascii="Times New Roman" w:hAnsi="Times New Roman" w:cs="Times New Roman"/>
          <w:sz w:val="24"/>
          <w:szCs w:val="24"/>
          <w:highlight w:val="yellow"/>
        </w:rPr>
      </w:pPr>
    </w:p>
    <w:p w14:paraId="539EE799" w14:textId="684F7651" w:rsidR="001C7AC5" w:rsidRPr="007A317E" w:rsidRDefault="00EF23AC" w:rsidP="001C7AC5">
      <w:pPr>
        <w:rPr>
          <w:rFonts w:ascii="Times New Roman" w:hAnsi="Times New Roman" w:cs="Times New Roman"/>
          <w:color w:val="212529"/>
          <w:sz w:val="24"/>
          <w:szCs w:val="24"/>
        </w:rPr>
      </w:pPr>
      <w:r>
        <w:rPr>
          <w:rFonts w:ascii="Times New Roman" w:hAnsi="Times New Roman" w:cs="Times New Roman"/>
          <w:b/>
          <w:color w:val="212529"/>
          <w:sz w:val="24"/>
          <w:szCs w:val="24"/>
        </w:rPr>
        <w:t>4</w:t>
      </w:r>
      <w:r w:rsidR="001C7AC5" w:rsidRPr="001C7AC5">
        <w:rPr>
          <w:rFonts w:ascii="Times New Roman" w:hAnsi="Times New Roman" w:cs="Times New Roman"/>
          <w:b/>
          <w:color w:val="212529"/>
          <w:sz w:val="24"/>
          <w:szCs w:val="24"/>
        </w:rPr>
        <w:t>.</w:t>
      </w:r>
      <w:r w:rsidR="001C7AC5" w:rsidRPr="001C7AC5">
        <w:rPr>
          <w:rFonts w:ascii="Times New Roman" w:hAnsi="Times New Roman" w:cs="Times New Roman"/>
          <w:color w:val="212529"/>
          <w:sz w:val="24"/>
          <w:szCs w:val="24"/>
        </w:rPr>
        <w:t xml:space="preserve"> </w:t>
      </w:r>
      <w:r w:rsidR="001C7AC5" w:rsidRPr="001C7AC5">
        <w:rPr>
          <w:rFonts w:ascii="Times New Roman" w:hAnsi="Times New Roman" w:cs="Times New Roman"/>
          <w:sz w:val="24"/>
          <w:szCs w:val="24"/>
        </w:rPr>
        <w:t xml:space="preserve">I </w:t>
      </w:r>
      <w:r w:rsidR="001C7AC5" w:rsidRPr="001C7AC5">
        <w:rPr>
          <w:rFonts w:ascii="Times New Roman" w:hAnsi="Times New Roman" w:cs="Times New Roman"/>
          <w:i/>
          <w:sz w:val="24"/>
          <w:szCs w:val="24"/>
        </w:rPr>
        <w:t>§ 23, stk. 2,</w:t>
      </w:r>
      <w:r w:rsidR="001C7AC5" w:rsidRPr="001C7AC5">
        <w:rPr>
          <w:rFonts w:ascii="Times New Roman" w:hAnsi="Times New Roman" w:cs="Times New Roman"/>
          <w:sz w:val="24"/>
          <w:szCs w:val="24"/>
        </w:rPr>
        <w:t xml:space="preserve"> </w:t>
      </w:r>
      <w:r w:rsidR="001C7AC5" w:rsidRPr="001C7AC5">
        <w:rPr>
          <w:rFonts w:ascii="Times New Roman" w:hAnsi="Times New Roman" w:cs="Times New Roman"/>
          <w:color w:val="212529"/>
          <w:sz w:val="24"/>
          <w:szCs w:val="24"/>
        </w:rPr>
        <w:t xml:space="preserve">ændres </w:t>
      </w:r>
      <w:r w:rsidR="001C7AC5" w:rsidRPr="001C7AC5">
        <w:rPr>
          <w:rFonts w:ascii="Times New Roman" w:hAnsi="Times New Roman" w:cs="Times New Roman"/>
          <w:sz w:val="24"/>
          <w:szCs w:val="24"/>
        </w:rPr>
        <w:t>»</w:t>
      </w:r>
      <w:r w:rsidR="001C7AC5" w:rsidRPr="001C7AC5">
        <w:rPr>
          <w:rFonts w:ascii="Times New Roman" w:hAnsi="Times New Roman" w:cs="Times New Roman"/>
          <w:color w:val="212529"/>
          <w:sz w:val="24"/>
          <w:szCs w:val="24"/>
        </w:rPr>
        <w:t xml:space="preserve">af ekspropriations- og taksationsmyndighederne i henhold til lov om fremgangsmåden ved ekspropriation vedrørende fast ejendom« til: »efter ekspropriationsproceslovens regler om taksation i </w:t>
      </w:r>
      <w:r w:rsidR="001C7AC5" w:rsidRPr="007A317E">
        <w:rPr>
          <w:rFonts w:ascii="Times New Roman" w:hAnsi="Times New Roman" w:cs="Times New Roman"/>
          <w:color w:val="212529"/>
          <w:sz w:val="24"/>
          <w:szCs w:val="24"/>
        </w:rPr>
        <w:t>forbindelse med ekspropriation ved kommission«.</w:t>
      </w:r>
    </w:p>
    <w:p w14:paraId="1227ACA8" w14:textId="77777777" w:rsidR="001C7AC5" w:rsidRPr="007A317E" w:rsidRDefault="001C7AC5" w:rsidP="001C7AC5">
      <w:pPr>
        <w:rPr>
          <w:rFonts w:ascii="Times New Roman" w:hAnsi="Times New Roman" w:cs="Times New Roman"/>
          <w:color w:val="212529"/>
          <w:sz w:val="24"/>
          <w:szCs w:val="24"/>
        </w:rPr>
      </w:pPr>
    </w:p>
    <w:p w14:paraId="171754DE" w14:textId="4B7AF03F" w:rsidR="001C7AC5" w:rsidRPr="007A317E" w:rsidRDefault="00EF23AC" w:rsidP="001C7AC5">
      <w:pPr>
        <w:rPr>
          <w:rFonts w:ascii="Times New Roman" w:hAnsi="Times New Roman" w:cs="Times New Roman"/>
          <w:sz w:val="24"/>
          <w:szCs w:val="24"/>
        </w:rPr>
      </w:pPr>
      <w:r>
        <w:rPr>
          <w:rFonts w:ascii="Times New Roman" w:hAnsi="Times New Roman" w:cs="Times New Roman"/>
          <w:b/>
          <w:color w:val="212529"/>
          <w:sz w:val="24"/>
          <w:szCs w:val="24"/>
        </w:rPr>
        <w:t>5</w:t>
      </w:r>
      <w:r w:rsidR="001C7AC5" w:rsidRPr="007A317E">
        <w:rPr>
          <w:rFonts w:ascii="Times New Roman" w:hAnsi="Times New Roman" w:cs="Times New Roman"/>
          <w:b/>
          <w:color w:val="212529"/>
          <w:sz w:val="24"/>
          <w:szCs w:val="24"/>
        </w:rPr>
        <w:t>.</w:t>
      </w:r>
      <w:r w:rsidR="001C7AC5" w:rsidRPr="007A317E">
        <w:rPr>
          <w:rFonts w:ascii="Times New Roman" w:hAnsi="Times New Roman" w:cs="Times New Roman"/>
          <w:color w:val="212529"/>
          <w:sz w:val="24"/>
          <w:szCs w:val="24"/>
        </w:rPr>
        <w:t xml:space="preserve"> </w:t>
      </w:r>
      <w:r w:rsidR="001C7AC5" w:rsidRPr="007A317E">
        <w:rPr>
          <w:rFonts w:ascii="Times New Roman" w:hAnsi="Times New Roman" w:cs="Times New Roman"/>
          <w:sz w:val="24"/>
          <w:szCs w:val="24"/>
        </w:rPr>
        <w:t xml:space="preserve">I </w:t>
      </w:r>
      <w:r w:rsidR="001C7AC5" w:rsidRPr="007A317E">
        <w:rPr>
          <w:rFonts w:ascii="Times New Roman" w:hAnsi="Times New Roman" w:cs="Times New Roman"/>
          <w:i/>
          <w:sz w:val="24"/>
          <w:szCs w:val="24"/>
        </w:rPr>
        <w:t>§ 23, stk. 3,</w:t>
      </w:r>
      <w:r w:rsidR="001C7AC5" w:rsidRPr="007A317E">
        <w:rPr>
          <w:rFonts w:ascii="Times New Roman" w:hAnsi="Times New Roman" w:cs="Times New Roman"/>
          <w:sz w:val="24"/>
          <w:szCs w:val="24"/>
        </w:rPr>
        <w:t xml:space="preserve"> </w:t>
      </w:r>
      <w:r w:rsidR="001C7AC5" w:rsidRPr="007A317E">
        <w:rPr>
          <w:rFonts w:ascii="Times New Roman" w:hAnsi="Times New Roman" w:cs="Times New Roman"/>
          <w:i/>
          <w:sz w:val="24"/>
          <w:szCs w:val="24"/>
        </w:rPr>
        <w:t>§ 24</w:t>
      </w:r>
      <w:r w:rsidR="009D574D">
        <w:rPr>
          <w:rFonts w:ascii="Times New Roman" w:hAnsi="Times New Roman" w:cs="Times New Roman"/>
          <w:sz w:val="24"/>
          <w:szCs w:val="24"/>
        </w:rPr>
        <w:t xml:space="preserve"> og </w:t>
      </w:r>
      <w:r w:rsidR="009D574D" w:rsidRPr="008A4BA4">
        <w:rPr>
          <w:rFonts w:ascii="Questa-Regular" w:hAnsi="Questa-Regular"/>
          <w:i/>
          <w:color w:val="212529"/>
          <w:sz w:val="23"/>
          <w:szCs w:val="23"/>
        </w:rPr>
        <w:t>§ 24</w:t>
      </w:r>
      <w:r w:rsidR="009D574D">
        <w:rPr>
          <w:rFonts w:ascii="Questa-Regular" w:hAnsi="Questa-Regular"/>
          <w:i/>
          <w:color w:val="212529"/>
          <w:sz w:val="23"/>
          <w:szCs w:val="23"/>
        </w:rPr>
        <w:t xml:space="preserve"> b, stk. 2,</w:t>
      </w:r>
      <w:r w:rsidR="001C7AC5" w:rsidRPr="007A317E">
        <w:rPr>
          <w:rFonts w:ascii="Times New Roman" w:hAnsi="Times New Roman" w:cs="Times New Roman"/>
          <w:i/>
          <w:sz w:val="24"/>
          <w:szCs w:val="24"/>
        </w:rPr>
        <w:t xml:space="preserve"> </w:t>
      </w:r>
      <w:r w:rsidR="001C7AC5" w:rsidRPr="007A317E">
        <w:rPr>
          <w:rFonts w:ascii="Times New Roman" w:hAnsi="Times New Roman" w:cs="Times New Roman"/>
          <w:sz w:val="24"/>
          <w:szCs w:val="24"/>
        </w:rPr>
        <w:t>indsættes efter »lov om offentlige veje«: »m.v.«</w:t>
      </w:r>
    </w:p>
    <w:p w14:paraId="751F8616" w14:textId="77777777" w:rsidR="001C7AC5" w:rsidRPr="007A317E" w:rsidRDefault="001C7AC5" w:rsidP="001C7AC5">
      <w:pPr>
        <w:rPr>
          <w:rFonts w:ascii="Times New Roman" w:hAnsi="Times New Roman" w:cs="Times New Roman"/>
          <w:sz w:val="24"/>
          <w:szCs w:val="24"/>
        </w:rPr>
      </w:pPr>
    </w:p>
    <w:p w14:paraId="5567F818" w14:textId="183EC78A" w:rsidR="007A317E" w:rsidRDefault="00EF23AC" w:rsidP="007A317E">
      <w:pPr>
        <w:rPr>
          <w:rFonts w:ascii="Times New Roman" w:hAnsi="Times New Roman" w:cs="Times New Roman"/>
          <w:color w:val="212529"/>
          <w:sz w:val="24"/>
          <w:szCs w:val="24"/>
        </w:rPr>
      </w:pPr>
      <w:r>
        <w:rPr>
          <w:rFonts w:ascii="Times New Roman" w:hAnsi="Times New Roman" w:cs="Times New Roman"/>
          <w:b/>
          <w:color w:val="212529"/>
          <w:sz w:val="24"/>
          <w:szCs w:val="24"/>
        </w:rPr>
        <w:t>6</w:t>
      </w:r>
      <w:r w:rsidR="007A317E" w:rsidRPr="007A317E">
        <w:rPr>
          <w:rFonts w:ascii="Times New Roman" w:hAnsi="Times New Roman" w:cs="Times New Roman"/>
          <w:b/>
          <w:color w:val="212529"/>
          <w:sz w:val="24"/>
          <w:szCs w:val="24"/>
        </w:rPr>
        <w:t xml:space="preserve">. </w:t>
      </w:r>
      <w:r w:rsidR="007A317E" w:rsidRPr="007A317E">
        <w:rPr>
          <w:rFonts w:ascii="Times New Roman" w:hAnsi="Times New Roman" w:cs="Times New Roman"/>
          <w:sz w:val="24"/>
          <w:szCs w:val="24"/>
        </w:rPr>
        <w:t xml:space="preserve">I </w:t>
      </w:r>
      <w:r w:rsidR="007A317E" w:rsidRPr="007A317E">
        <w:rPr>
          <w:rFonts w:ascii="Times New Roman" w:hAnsi="Times New Roman" w:cs="Times New Roman"/>
          <w:i/>
          <w:sz w:val="24"/>
          <w:szCs w:val="24"/>
        </w:rPr>
        <w:t>§ 24</w:t>
      </w:r>
      <w:r w:rsidR="00785FD5">
        <w:rPr>
          <w:rFonts w:ascii="Times New Roman" w:hAnsi="Times New Roman" w:cs="Times New Roman"/>
          <w:i/>
          <w:sz w:val="24"/>
          <w:szCs w:val="24"/>
        </w:rPr>
        <w:t xml:space="preserve"> b</w:t>
      </w:r>
      <w:r w:rsidR="007A317E" w:rsidRPr="007A317E">
        <w:rPr>
          <w:rFonts w:ascii="Times New Roman" w:hAnsi="Times New Roman" w:cs="Times New Roman"/>
          <w:i/>
          <w:sz w:val="24"/>
          <w:szCs w:val="24"/>
        </w:rPr>
        <w:t>, stk. 1,</w:t>
      </w:r>
      <w:r w:rsidR="007A317E" w:rsidRPr="007A317E">
        <w:rPr>
          <w:rFonts w:ascii="Times New Roman" w:hAnsi="Times New Roman" w:cs="Times New Roman"/>
          <w:sz w:val="24"/>
          <w:szCs w:val="24"/>
        </w:rPr>
        <w:t xml:space="preserve"> </w:t>
      </w:r>
      <w:r w:rsidR="007A317E" w:rsidRPr="007A317E">
        <w:rPr>
          <w:rFonts w:ascii="Times New Roman" w:hAnsi="Times New Roman" w:cs="Times New Roman"/>
          <w:color w:val="212529"/>
          <w:sz w:val="24"/>
          <w:szCs w:val="24"/>
        </w:rPr>
        <w:t xml:space="preserve">ændres </w:t>
      </w:r>
      <w:r w:rsidR="007A317E" w:rsidRPr="007A317E">
        <w:rPr>
          <w:rFonts w:ascii="Times New Roman" w:hAnsi="Times New Roman" w:cs="Times New Roman"/>
          <w:sz w:val="24"/>
          <w:szCs w:val="24"/>
        </w:rPr>
        <w:t>»</w:t>
      </w:r>
      <w:r w:rsidR="007A317E" w:rsidRPr="007A317E">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10A5A589" w14:textId="77777777" w:rsidR="00584C6C" w:rsidRDefault="00584C6C" w:rsidP="004A4C3E">
      <w:pPr>
        <w:rPr>
          <w:rFonts w:ascii="Questa-Regular" w:hAnsi="Questa-Regular"/>
          <w:color w:val="212529"/>
          <w:sz w:val="23"/>
          <w:szCs w:val="23"/>
        </w:rPr>
      </w:pPr>
    </w:p>
    <w:p w14:paraId="3DCC3310" w14:textId="77777777" w:rsidR="00584C6C" w:rsidRDefault="00584C6C" w:rsidP="00584C6C">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7</w:t>
      </w:r>
    </w:p>
    <w:p w14:paraId="5DCFD2CA" w14:textId="77777777" w:rsidR="00584C6C" w:rsidRPr="008A486E" w:rsidRDefault="00584C6C" w:rsidP="00584C6C">
      <w:pPr>
        <w:rPr>
          <w:rFonts w:ascii="Times New Roman" w:hAnsi="Times New Roman" w:cs="Times New Roman"/>
          <w:color w:val="212529"/>
          <w:sz w:val="24"/>
          <w:szCs w:val="24"/>
        </w:rPr>
      </w:pPr>
    </w:p>
    <w:p w14:paraId="08D67165" w14:textId="77777777" w:rsidR="00584C6C" w:rsidRPr="008A486E" w:rsidRDefault="008A486E" w:rsidP="00584C6C">
      <w:pPr>
        <w:rPr>
          <w:rFonts w:ascii="Times New Roman" w:hAnsi="Times New Roman" w:cs="Times New Roman"/>
          <w:color w:val="212529"/>
          <w:sz w:val="24"/>
          <w:szCs w:val="24"/>
        </w:rPr>
      </w:pPr>
      <w:r w:rsidRPr="008A486E">
        <w:rPr>
          <w:rFonts w:ascii="Times New Roman" w:hAnsi="Times New Roman" w:cs="Times New Roman"/>
          <w:color w:val="212529"/>
          <w:sz w:val="24"/>
          <w:szCs w:val="24"/>
        </w:rPr>
        <w:t xml:space="preserve">   I lov </w:t>
      </w:r>
      <w:r w:rsidR="00A43A80">
        <w:rPr>
          <w:rFonts w:ascii="Times New Roman" w:hAnsi="Times New Roman" w:cs="Times New Roman"/>
          <w:color w:val="212529"/>
          <w:sz w:val="24"/>
          <w:szCs w:val="24"/>
        </w:rPr>
        <w:t>nr. 626 af 11. juni 2024</w:t>
      </w:r>
      <w:r w:rsidR="00A43A80" w:rsidRPr="008A486E">
        <w:rPr>
          <w:rFonts w:ascii="Times New Roman" w:hAnsi="Times New Roman" w:cs="Times New Roman"/>
          <w:color w:val="212529"/>
          <w:sz w:val="24"/>
          <w:szCs w:val="24"/>
        </w:rPr>
        <w:t xml:space="preserve"> </w:t>
      </w:r>
      <w:r w:rsidRPr="008A486E">
        <w:rPr>
          <w:rFonts w:ascii="Times New Roman" w:hAnsi="Times New Roman" w:cs="Times New Roman"/>
          <w:color w:val="212529"/>
          <w:sz w:val="24"/>
          <w:szCs w:val="24"/>
        </w:rPr>
        <w:t xml:space="preserve">om udbygning af Øresundsmotorvejen foretages følgende ændringer: </w:t>
      </w:r>
    </w:p>
    <w:p w14:paraId="25C8D349" w14:textId="77777777" w:rsidR="008A486E" w:rsidRPr="008A486E" w:rsidRDefault="008A486E" w:rsidP="00584C6C">
      <w:pPr>
        <w:rPr>
          <w:rFonts w:ascii="Times New Roman" w:hAnsi="Times New Roman" w:cs="Times New Roman"/>
          <w:color w:val="212529"/>
          <w:sz w:val="24"/>
          <w:szCs w:val="24"/>
        </w:rPr>
      </w:pPr>
    </w:p>
    <w:p w14:paraId="245E55B6" w14:textId="77777777" w:rsidR="008A486E" w:rsidRPr="00BD2F47" w:rsidRDefault="008A486E" w:rsidP="00584C6C">
      <w:pPr>
        <w:rPr>
          <w:rFonts w:ascii="Times New Roman" w:hAnsi="Times New Roman" w:cs="Times New Roman"/>
          <w:color w:val="212529"/>
          <w:sz w:val="24"/>
          <w:szCs w:val="24"/>
        </w:rPr>
      </w:pPr>
      <w:r w:rsidRPr="00BD2F47">
        <w:rPr>
          <w:rFonts w:ascii="Times New Roman" w:hAnsi="Times New Roman" w:cs="Times New Roman"/>
          <w:b/>
          <w:color w:val="212529"/>
          <w:sz w:val="24"/>
          <w:szCs w:val="24"/>
        </w:rPr>
        <w:lastRenderedPageBreak/>
        <w:t xml:space="preserve">1. </w:t>
      </w:r>
      <w:r w:rsidRPr="00BD2F47">
        <w:rPr>
          <w:rFonts w:ascii="Times New Roman" w:hAnsi="Times New Roman" w:cs="Times New Roman"/>
          <w:sz w:val="24"/>
          <w:szCs w:val="24"/>
        </w:rPr>
        <w:t xml:space="preserve">I </w:t>
      </w:r>
      <w:r w:rsidRPr="00BD2F47">
        <w:rPr>
          <w:rFonts w:ascii="Times New Roman" w:hAnsi="Times New Roman" w:cs="Times New Roman"/>
          <w:i/>
          <w:sz w:val="24"/>
          <w:szCs w:val="24"/>
        </w:rPr>
        <w:t xml:space="preserve">§ 6, stk. 2, </w:t>
      </w:r>
      <w:r w:rsidRPr="00BD2F47">
        <w:rPr>
          <w:rFonts w:ascii="Times New Roman" w:hAnsi="Times New Roman" w:cs="Times New Roman"/>
          <w:sz w:val="24"/>
          <w:szCs w:val="24"/>
        </w:rPr>
        <w:t>ændres »</w:t>
      </w:r>
      <w:r w:rsidRPr="00BD2F47">
        <w:rPr>
          <w:rFonts w:ascii="Times New Roman" w:hAnsi="Times New Roman" w:cs="Times New Roman"/>
          <w:color w:val="212529"/>
          <w:sz w:val="24"/>
          <w:szCs w:val="24"/>
        </w:rPr>
        <w:t>i henhold til lov om fremgangsmåden ved ekspropriation vedrørende fast ejendom« til: »efter ekspropriationsproceslovens § 5«.</w:t>
      </w:r>
    </w:p>
    <w:p w14:paraId="520AF7D0" w14:textId="77777777" w:rsidR="00D56808" w:rsidRPr="00BD2F47" w:rsidRDefault="00D56808" w:rsidP="00584C6C">
      <w:pPr>
        <w:rPr>
          <w:rFonts w:ascii="Times New Roman" w:hAnsi="Times New Roman" w:cs="Times New Roman"/>
          <w:color w:val="212529"/>
          <w:sz w:val="24"/>
          <w:szCs w:val="24"/>
        </w:rPr>
      </w:pPr>
    </w:p>
    <w:p w14:paraId="09D1D875" w14:textId="77777777" w:rsidR="00D56808" w:rsidRDefault="00D56808" w:rsidP="00584C6C">
      <w:pPr>
        <w:rPr>
          <w:rFonts w:ascii="Times New Roman" w:hAnsi="Times New Roman" w:cs="Times New Roman"/>
          <w:color w:val="212529"/>
          <w:sz w:val="24"/>
          <w:szCs w:val="24"/>
        </w:rPr>
      </w:pPr>
      <w:r w:rsidRPr="00BD2F47">
        <w:rPr>
          <w:rFonts w:ascii="Times New Roman" w:hAnsi="Times New Roman" w:cs="Times New Roman"/>
          <w:b/>
          <w:color w:val="212529"/>
          <w:sz w:val="24"/>
          <w:szCs w:val="24"/>
        </w:rPr>
        <w:t xml:space="preserve">2. </w:t>
      </w:r>
      <w:r w:rsidR="00BD2F47" w:rsidRPr="00BD2F47">
        <w:rPr>
          <w:rFonts w:ascii="Times New Roman" w:hAnsi="Times New Roman" w:cs="Times New Roman"/>
          <w:sz w:val="24"/>
          <w:szCs w:val="24"/>
        </w:rPr>
        <w:t xml:space="preserve">I </w:t>
      </w:r>
      <w:r w:rsidR="00BD2F47" w:rsidRPr="00BD2F47">
        <w:rPr>
          <w:rFonts w:ascii="Times New Roman" w:hAnsi="Times New Roman" w:cs="Times New Roman"/>
          <w:i/>
          <w:sz w:val="24"/>
          <w:szCs w:val="24"/>
        </w:rPr>
        <w:t>§ 8, stk. 1,</w:t>
      </w:r>
      <w:r w:rsidR="00BD2F47" w:rsidRPr="00BD2F47">
        <w:rPr>
          <w:rFonts w:ascii="Times New Roman" w:hAnsi="Times New Roman" w:cs="Times New Roman"/>
          <w:sz w:val="24"/>
          <w:szCs w:val="24"/>
        </w:rPr>
        <w:t xml:space="preserve"> </w:t>
      </w:r>
      <w:r w:rsidR="00BD2F47" w:rsidRPr="00BD2F47">
        <w:rPr>
          <w:rFonts w:ascii="Times New Roman" w:hAnsi="Times New Roman" w:cs="Times New Roman"/>
          <w:color w:val="212529"/>
          <w:sz w:val="24"/>
          <w:szCs w:val="24"/>
        </w:rPr>
        <w:t xml:space="preserve">ændres </w:t>
      </w:r>
      <w:r w:rsidR="00BD2F47" w:rsidRPr="00BD2F47">
        <w:rPr>
          <w:rFonts w:ascii="Times New Roman" w:hAnsi="Times New Roman" w:cs="Times New Roman"/>
          <w:sz w:val="24"/>
          <w:szCs w:val="24"/>
        </w:rPr>
        <w:t>»</w:t>
      </w:r>
      <w:r w:rsidR="00BD2F47" w:rsidRPr="00BD2F47">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5269B793" w14:textId="77777777" w:rsidR="00BD2F47" w:rsidRDefault="00BD2F47" w:rsidP="00584C6C">
      <w:pPr>
        <w:rPr>
          <w:rFonts w:ascii="Times New Roman" w:hAnsi="Times New Roman" w:cs="Times New Roman"/>
          <w:color w:val="212529"/>
          <w:sz w:val="24"/>
          <w:szCs w:val="24"/>
        </w:rPr>
      </w:pPr>
    </w:p>
    <w:p w14:paraId="3CB46FA6" w14:textId="77777777" w:rsidR="00BD2F47" w:rsidRDefault="00BD2F47" w:rsidP="00584C6C">
      <w:pPr>
        <w:rPr>
          <w:rFonts w:ascii="Times New Roman" w:hAnsi="Times New Roman" w:cs="Times New Roman"/>
          <w:color w:val="212529"/>
          <w:sz w:val="24"/>
          <w:szCs w:val="24"/>
        </w:rPr>
      </w:pPr>
      <w:r>
        <w:rPr>
          <w:rFonts w:ascii="Times New Roman" w:hAnsi="Times New Roman" w:cs="Times New Roman"/>
          <w:b/>
          <w:color w:val="212529"/>
          <w:sz w:val="24"/>
          <w:szCs w:val="24"/>
        </w:rPr>
        <w:t>3.</w:t>
      </w:r>
      <w:r>
        <w:rPr>
          <w:rFonts w:ascii="Times New Roman" w:hAnsi="Times New Roman" w:cs="Times New Roman"/>
          <w:color w:val="212529"/>
          <w:sz w:val="24"/>
          <w:szCs w:val="24"/>
        </w:rPr>
        <w:t xml:space="preserve"> </w:t>
      </w:r>
      <w:r w:rsidRPr="00BD2F47">
        <w:rPr>
          <w:rFonts w:ascii="Times New Roman" w:hAnsi="Times New Roman" w:cs="Times New Roman"/>
          <w:color w:val="212529"/>
          <w:sz w:val="24"/>
          <w:szCs w:val="24"/>
        </w:rPr>
        <w:t xml:space="preserve">I </w:t>
      </w:r>
      <w:r w:rsidRPr="005D439E">
        <w:rPr>
          <w:rFonts w:ascii="Times New Roman" w:hAnsi="Times New Roman" w:cs="Times New Roman"/>
          <w:i/>
          <w:color w:val="212529"/>
          <w:sz w:val="24"/>
          <w:szCs w:val="24"/>
        </w:rPr>
        <w:t>§ 10, stk. 2,</w:t>
      </w:r>
      <w:r w:rsidRPr="00BD2F47">
        <w:rPr>
          <w:rFonts w:ascii="Times New Roman" w:hAnsi="Times New Roman" w:cs="Times New Roman"/>
          <w:color w:val="212529"/>
          <w:sz w:val="24"/>
          <w:szCs w:val="24"/>
        </w:rPr>
        <w:t xml:space="preserve"> ændres »reglerne i lov om fremgangsmåden ved ekspropriation vedrørende fast ejendom« til: »ekspropriationsproceslovens regler om ekspropriation ved kommission«.</w:t>
      </w:r>
    </w:p>
    <w:p w14:paraId="712C06B2" w14:textId="77777777" w:rsidR="00BD2F47" w:rsidRDefault="00BD2F47" w:rsidP="00584C6C">
      <w:pPr>
        <w:rPr>
          <w:rFonts w:ascii="Times New Roman" w:hAnsi="Times New Roman" w:cs="Times New Roman"/>
          <w:color w:val="212529"/>
          <w:sz w:val="24"/>
          <w:szCs w:val="24"/>
        </w:rPr>
      </w:pPr>
    </w:p>
    <w:p w14:paraId="4109E13C" w14:textId="77777777" w:rsidR="00BD2F47" w:rsidRDefault="00BD2F47" w:rsidP="00BD2F47">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8</w:t>
      </w:r>
    </w:p>
    <w:p w14:paraId="33129D54" w14:textId="77777777" w:rsidR="00BD2F47" w:rsidRPr="00BD2F47" w:rsidRDefault="00BD2F47" w:rsidP="00BD2F47">
      <w:pPr>
        <w:rPr>
          <w:rFonts w:ascii="Times New Roman" w:hAnsi="Times New Roman" w:cs="Times New Roman"/>
          <w:color w:val="212529"/>
          <w:sz w:val="24"/>
          <w:szCs w:val="24"/>
        </w:rPr>
      </w:pPr>
    </w:p>
    <w:p w14:paraId="6C2A73E2" w14:textId="77777777" w:rsidR="00BD2F47" w:rsidRPr="00BD2F47" w:rsidRDefault="001B3904" w:rsidP="00BD2F47">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BD2F47" w:rsidRPr="00BD2F47">
        <w:rPr>
          <w:rFonts w:ascii="Times New Roman" w:hAnsi="Times New Roman" w:cs="Times New Roman"/>
          <w:color w:val="212529"/>
          <w:sz w:val="24"/>
          <w:szCs w:val="24"/>
        </w:rPr>
        <w:t xml:space="preserve">I lov </w:t>
      </w:r>
      <w:r w:rsidR="00A43A80">
        <w:rPr>
          <w:rFonts w:ascii="Times New Roman" w:hAnsi="Times New Roman" w:cs="Times New Roman"/>
          <w:color w:val="212529"/>
          <w:sz w:val="24"/>
          <w:szCs w:val="24"/>
        </w:rPr>
        <w:t xml:space="preserve">nr. 625 af 11. juni 2024 </w:t>
      </w:r>
      <w:r w:rsidR="00BD2F47" w:rsidRPr="00BD2F47">
        <w:rPr>
          <w:rFonts w:ascii="Times New Roman" w:hAnsi="Times New Roman" w:cs="Times New Roman"/>
          <w:color w:val="212529"/>
          <w:sz w:val="24"/>
          <w:szCs w:val="24"/>
        </w:rPr>
        <w:t>om udbygning af E20 Amagermotorvejen foretages følgende ændringer:</w:t>
      </w:r>
    </w:p>
    <w:p w14:paraId="33AC932C" w14:textId="77777777" w:rsidR="00BD2F47" w:rsidRPr="00BD2F47" w:rsidRDefault="00BD2F47" w:rsidP="00BD2F47">
      <w:pPr>
        <w:rPr>
          <w:rFonts w:ascii="Times New Roman" w:hAnsi="Times New Roman" w:cs="Times New Roman"/>
          <w:color w:val="212529"/>
          <w:sz w:val="24"/>
          <w:szCs w:val="24"/>
        </w:rPr>
      </w:pPr>
    </w:p>
    <w:p w14:paraId="7E96D260" w14:textId="77777777" w:rsidR="00BD2F47" w:rsidRDefault="00BD2F47" w:rsidP="00BD2F47">
      <w:pPr>
        <w:rPr>
          <w:rFonts w:ascii="Times New Roman" w:hAnsi="Times New Roman" w:cs="Times New Roman"/>
          <w:color w:val="212529"/>
          <w:sz w:val="24"/>
          <w:szCs w:val="24"/>
        </w:rPr>
      </w:pPr>
      <w:r w:rsidRPr="00BD2F47">
        <w:rPr>
          <w:rFonts w:ascii="Times New Roman" w:hAnsi="Times New Roman" w:cs="Times New Roman"/>
          <w:b/>
          <w:color w:val="212529"/>
          <w:sz w:val="24"/>
          <w:szCs w:val="24"/>
        </w:rPr>
        <w:t xml:space="preserve">1. </w:t>
      </w:r>
      <w:r w:rsidRPr="00BD2F47">
        <w:rPr>
          <w:rFonts w:ascii="Times New Roman" w:hAnsi="Times New Roman" w:cs="Times New Roman"/>
          <w:sz w:val="24"/>
          <w:szCs w:val="24"/>
        </w:rPr>
        <w:t xml:space="preserve">I </w:t>
      </w:r>
      <w:r w:rsidRPr="00BD2F47">
        <w:rPr>
          <w:rFonts w:ascii="Times New Roman" w:hAnsi="Times New Roman" w:cs="Times New Roman"/>
          <w:i/>
          <w:sz w:val="24"/>
          <w:szCs w:val="24"/>
        </w:rPr>
        <w:t xml:space="preserve">§ 7, stk. 2, </w:t>
      </w:r>
      <w:r w:rsidRPr="00BD2F47">
        <w:rPr>
          <w:rFonts w:ascii="Times New Roman" w:hAnsi="Times New Roman" w:cs="Times New Roman"/>
          <w:sz w:val="24"/>
          <w:szCs w:val="24"/>
        </w:rPr>
        <w:t>ændres »</w:t>
      </w:r>
      <w:r w:rsidRPr="00BD2F47">
        <w:rPr>
          <w:rFonts w:ascii="Times New Roman" w:hAnsi="Times New Roman" w:cs="Times New Roman"/>
          <w:color w:val="212529"/>
          <w:sz w:val="24"/>
          <w:szCs w:val="24"/>
        </w:rPr>
        <w:t>i henhold til lov om fremgangsmåden ved ekspropriation vedrørende fast ejendom« til: »efter ekspropriationsproceslovens § 5«.</w:t>
      </w:r>
    </w:p>
    <w:p w14:paraId="7B11B371" w14:textId="77777777" w:rsidR="00BD2F47" w:rsidRDefault="00BD2F47" w:rsidP="00BD2F47">
      <w:pPr>
        <w:rPr>
          <w:rFonts w:ascii="Times New Roman" w:hAnsi="Times New Roman" w:cs="Times New Roman"/>
          <w:b/>
          <w:color w:val="212529"/>
          <w:sz w:val="24"/>
          <w:szCs w:val="24"/>
        </w:rPr>
      </w:pPr>
    </w:p>
    <w:p w14:paraId="711DFEF1" w14:textId="77777777" w:rsidR="00BD2F47" w:rsidRPr="00881B13" w:rsidRDefault="00BD2F47" w:rsidP="00BD2F47">
      <w:pPr>
        <w:rPr>
          <w:rFonts w:ascii="Times New Roman" w:hAnsi="Times New Roman" w:cs="Times New Roman"/>
          <w:color w:val="212529"/>
          <w:sz w:val="24"/>
          <w:szCs w:val="24"/>
        </w:rPr>
      </w:pPr>
      <w:r w:rsidRPr="00881B13">
        <w:rPr>
          <w:rFonts w:ascii="Times New Roman" w:hAnsi="Times New Roman" w:cs="Times New Roman"/>
          <w:b/>
          <w:color w:val="212529"/>
          <w:sz w:val="24"/>
          <w:szCs w:val="24"/>
        </w:rPr>
        <w:t xml:space="preserve">2. </w:t>
      </w:r>
      <w:r w:rsidRPr="005D439E">
        <w:rPr>
          <w:rFonts w:ascii="Times New Roman" w:hAnsi="Times New Roman" w:cs="Times New Roman"/>
          <w:sz w:val="24"/>
          <w:szCs w:val="24"/>
        </w:rPr>
        <w:t xml:space="preserve">I </w:t>
      </w:r>
      <w:r w:rsidRPr="005D439E">
        <w:rPr>
          <w:rFonts w:ascii="Times New Roman" w:hAnsi="Times New Roman" w:cs="Times New Roman"/>
          <w:i/>
          <w:sz w:val="24"/>
          <w:szCs w:val="24"/>
        </w:rPr>
        <w:t>§ 9, stk. 1,</w:t>
      </w:r>
      <w:r w:rsidRPr="005D439E">
        <w:rPr>
          <w:rFonts w:ascii="Times New Roman" w:hAnsi="Times New Roman" w:cs="Times New Roman"/>
          <w:sz w:val="24"/>
          <w:szCs w:val="24"/>
        </w:rPr>
        <w:t xml:space="preserve"> </w:t>
      </w:r>
      <w:r w:rsidRPr="005D439E">
        <w:rPr>
          <w:rFonts w:ascii="Times New Roman" w:hAnsi="Times New Roman" w:cs="Times New Roman"/>
          <w:color w:val="212529"/>
          <w:sz w:val="24"/>
          <w:szCs w:val="24"/>
        </w:rPr>
        <w:t xml:space="preserve">ændres </w:t>
      </w:r>
      <w:r w:rsidRPr="005D439E">
        <w:rPr>
          <w:rFonts w:ascii="Times New Roman" w:hAnsi="Times New Roman" w:cs="Times New Roman"/>
          <w:sz w:val="24"/>
          <w:szCs w:val="24"/>
        </w:rPr>
        <w:t>»</w:t>
      </w:r>
      <w:r w:rsidRPr="005D439E">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26CA5E5C" w14:textId="77777777" w:rsidR="00246CA6" w:rsidRDefault="00246CA6" w:rsidP="004A4C3E">
      <w:pPr>
        <w:rPr>
          <w:rFonts w:ascii="Questa-Regular" w:hAnsi="Questa-Regular"/>
          <w:color w:val="212529"/>
          <w:sz w:val="23"/>
          <w:szCs w:val="23"/>
        </w:rPr>
      </w:pPr>
    </w:p>
    <w:p w14:paraId="3C92BE2C" w14:textId="77777777" w:rsidR="004A4C3E" w:rsidRDefault="00BD2F47" w:rsidP="00BD2F47">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9</w:t>
      </w:r>
    </w:p>
    <w:p w14:paraId="64967426" w14:textId="77777777" w:rsidR="00BD2F47" w:rsidRDefault="00BD2F47" w:rsidP="00BD2F47">
      <w:pPr>
        <w:rPr>
          <w:rFonts w:ascii="Times New Roman" w:hAnsi="Times New Roman" w:cs="Times New Roman"/>
          <w:color w:val="212529"/>
          <w:sz w:val="24"/>
          <w:szCs w:val="24"/>
        </w:rPr>
      </w:pPr>
    </w:p>
    <w:p w14:paraId="7AF2D1A8" w14:textId="77777777" w:rsidR="00BD2F47" w:rsidRPr="00A91E12" w:rsidRDefault="001B3904" w:rsidP="00BD2F47">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BD2F47" w:rsidRPr="00A91E12">
        <w:rPr>
          <w:rFonts w:ascii="Times New Roman" w:hAnsi="Times New Roman" w:cs="Times New Roman"/>
          <w:color w:val="212529"/>
          <w:sz w:val="24"/>
          <w:szCs w:val="24"/>
        </w:rPr>
        <w:t xml:space="preserve">I lov </w:t>
      </w:r>
      <w:r w:rsidR="00A43A80">
        <w:rPr>
          <w:rFonts w:ascii="Times New Roman" w:hAnsi="Times New Roman" w:cs="Times New Roman"/>
          <w:color w:val="212529"/>
          <w:sz w:val="24"/>
          <w:szCs w:val="24"/>
        </w:rPr>
        <w:t xml:space="preserve">nr. 624 af 11. juni 2024 </w:t>
      </w:r>
      <w:r w:rsidR="00BD2F47" w:rsidRPr="00A91E12">
        <w:rPr>
          <w:rFonts w:ascii="Times New Roman" w:hAnsi="Times New Roman" w:cs="Times New Roman"/>
          <w:color w:val="212529"/>
          <w:sz w:val="24"/>
          <w:szCs w:val="24"/>
        </w:rPr>
        <w:t>om anlæg af en tredje Limfjordsforbindelse foretages følgende ændringer:</w:t>
      </w:r>
    </w:p>
    <w:p w14:paraId="506223E6" w14:textId="77777777" w:rsidR="007A317E" w:rsidRPr="00A91E12" w:rsidRDefault="007A317E" w:rsidP="001C7AC5">
      <w:pPr>
        <w:rPr>
          <w:rFonts w:ascii="Times New Roman" w:hAnsi="Times New Roman" w:cs="Times New Roman"/>
          <w:b/>
          <w:color w:val="212529"/>
          <w:sz w:val="24"/>
          <w:szCs w:val="24"/>
        </w:rPr>
      </w:pPr>
    </w:p>
    <w:p w14:paraId="600810C9" w14:textId="77777777" w:rsidR="001C7AC5" w:rsidRPr="00A91E12" w:rsidRDefault="00A91E12" w:rsidP="001C7AC5">
      <w:pPr>
        <w:rPr>
          <w:rFonts w:ascii="Times New Roman" w:hAnsi="Times New Roman" w:cs="Times New Roman"/>
          <w:color w:val="212529"/>
          <w:sz w:val="24"/>
          <w:szCs w:val="24"/>
        </w:rPr>
      </w:pPr>
      <w:r w:rsidRPr="00A91E12">
        <w:rPr>
          <w:rFonts w:ascii="Times New Roman" w:hAnsi="Times New Roman" w:cs="Times New Roman"/>
          <w:b/>
          <w:sz w:val="24"/>
          <w:szCs w:val="24"/>
        </w:rPr>
        <w:t>1.</w:t>
      </w:r>
      <w:r w:rsidRPr="00A91E12">
        <w:rPr>
          <w:rFonts w:ascii="Times New Roman" w:hAnsi="Times New Roman" w:cs="Times New Roman"/>
          <w:sz w:val="24"/>
          <w:szCs w:val="24"/>
        </w:rPr>
        <w:t xml:space="preserve"> I </w:t>
      </w:r>
      <w:r w:rsidRPr="00A91E12">
        <w:rPr>
          <w:rFonts w:ascii="Times New Roman" w:hAnsi="Times New Roman" w:cs="Times New Roman"/>
          <w:i/>
          <w:sz w:val="24"/>
          <w:szCs w:val="24"/>
        </w:rPr>
        <w:t xml:space="preserve">§ 7, stk. 2, </w:t>
      </w:r>
      <w:r w:rsidRPr="00A91E12">
        <w:rPr>
          <w:rFonts w:ascii="Times New Roman" w:hAnsi="Times New Roman" w:cs="Times New Roman"/>
          <w:sz w:val="24"/>
          <w:szCs w:val="24"/>
        </w:rPr>
        <w:t>ændres »</w:t>
      </w:r>
      <w:r w:rsidRPr="00A91E12">
        <w:rPr>
          <w:rFonts w:ascii="Times New Roman" w:hAnsi="Times New Roman" w:cs="Times New Roman"/>
          <w:color w:val="212529"/>
          <w:sz w:val="24"/>
          <w:szCs w:val="24"/>
        </w:rPr>
        <w:t>i henhold til lov om fremgangsmåden ved ekspropriation vedrørende fast ejendom« til: »efter ekspropriationsproceslovens § 5«.</w:t>
      </w:r>
    </w:p>
    <w:p w14:paraId="3078CDE1" w14:textId="77777777" w:rsidR="00A91E12" w:rsidRPr="00A91E12" w:rsidRDefault="00A91E12" w:rsidP="001C7AC5">
      <w:pPr>
        <w:rPr>
          <w:rFonts w:ascii="Times New Roman" w:hAnsi="Times New Roman" w:cs="Times New Roman"/>
          <w:sz w:val="24"/>
          <w:szCs w:val="24"/>
        </w:rPr>
      </w:pPr>
    </w:p>
    <w:p w14:paraId="257F08EE" w14:textId="77777777" w:rsidR="00A91E12" w:rsidRDefault="00A91E12" w:rsidP="00A91E12">
      <w:pPr>
        <w:rPr>
          <w:rFonts w:ascii="Times New Roman" w:hAnsi="Times New Roman" w:cs="Times New Roman"/>
          <w:color w:val="212529"/>
          <w:sz w:val="24"/>
          <w:szCs w:val="24"/>
        </w:rPr>
      </w:pPr>
      <w:r w:rsidRPr="00A91E12">
        <w:rPr>
          <w:rFonts w:ascii="Times New Roman" w:hAnsi="Times New Roman" w:cs="Times New Roman"/>
          <w:b/>
          <w:sz w:val="24"/>
          <w:szCs w:val="24"/>
        </w:rPr>
        <w:t>2.</w:t>
      </w:r>
      <w:r w:rsidRPr="00A91E12">
        <w:rPr>
          <w:rFonts w:ascii="Times New Roman" w:hAnsi="Times New Roman" w:cs="Times New Roman"/>
          <w:sz w:val="24"/>
          <w:szCs w:val="24"/>
        </w:rPr>
        <w:t xml:space="preserve"> I </w:t>
      </w:r>
      <w:r w:rsidRPr="00A91E12">
        <w:rPr>
          <w:rFonts w:ascii="Times New Roman" w:hAnsi="Times New Roman" w:cs="Times New Roman"/>
          <w:i/>
          <w:sz w:val="24"/>
          <w:szCs w:val="24"/>
        </w:rPr>
        <w:t>§ 9, stk. 1,</w:t>
      </w:r>
      <w:r w:rsidRPr="00A91E12">
        <w:rPr>
          <w:rFonts w:ascii="Times New Roman" w:hAnsi="Times New Roman" w:cs="Times New Roman"/>
          <w:sz w:val="24"/>
          <w:szCs w:val="24"/>
        </w:rPr>
        <w:t xml:space="preserve"> </w:t>
      </w:r>
      <w:r w:rsidRPr="00A91E12">
        <w:rPr>
          <w:rFonts w:ascii="Times New Roman" w:hAnsi="Times New Roman" w:cs="Times New Roman"/>
          <w:color w:val="212529"/>
          <w:sz w:val="24"/>
          <w:szCs w:val="24"/>
        </w:rPr>
        <w:t xml:space="preserve">ændres </w:t>
      </w:r>
      <w:r w:rsidRPr="00A91E12">
        <w:rPr>
          <w:rFonts w:ascii="Times New Roman" w:hAnsi="Times New Roman" w:cs="Times New Roman"/>
          <w:sz w:val="24"/>
          <w:szCs w:val="24"/>
        </w:rPr>
        <w:t>»</w:t>
      </w:r>
      <w:r w:rsidRPr="00A91E12">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15866449" w14:textId="77777777" w:rsidR="00A91E12" w:rsidRDefault="00A91E12" w:rsidP="00A91E12">
      <w:pPr>
        <w:rPr>
          <w:rFonts w:ascii="Times New Roman" w:hAnsi="Times New Roman" w:cs="Times New Roman"/>
          <w:color w:val="212529"/>
          <w:sz w:val="24"/>
          <w:szCs w:val="24"/>
        </w:rPr>
      </w:pPr>
    </w:p>
    <w:p w14:paraId="5FC2057B" w14:textId="77777777" w:rsidR="00A91E12" w:rsidRDefault="00A91E12" w:rsidP="00A91E12">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10</w:t>
      </w:r>
    </w:p>
    <w:p w14:paraId="31592C08" w14:textId="77777777" w:rsidR="00A91E12" w:rsidRDefault="00A91E12" w:rsidP="00A91E12">
      <w:pPr>
        <w:jc w:val="center"/>
        <w:rPr>
          <w:rFonts w:ascii="Times New Roman" w:hAnsi="Times New Roman" w:cs="Times New Roman"/>
          <w:color w:val="212529"/>
          <w:sz w:val="24"/>
          <w:szCs w:val="24"/>
        </w:rPr>
      </w:pPr>
    </w:p>
    <w:p w14:paraId="44FAFB68" w14:textId="77777777" w:rsidR="00DB1295" w:rsidRPr="00F06934" w:rsidRDefault="001B3904" w:rsidP="00DB1295">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F06934">
        <w:rPr>
          <w:rFonts w:ascii="Times New Roman" w:hAnsi="Times New Roman" w:cs="Times New Roman"/>
          <w:color w:val="212529"/>
          <w:sz w:val="24"/>
          <w:szCs w:val="24"/>
        </w:rPr>
        <w:t xml:space="preserve">I lov </w:t>
      </w:r>
      <w:r w:rsidR="00F95ECC">
        <w:rPr>
          <w:rFonts w:ascii="Times New Roman" w:hAnsi="Times New Roman" w:cs="Times New Roman"/>
          <w:color w:val="212529"/>
          <w:sz w:val="24"/>
          <w:szCs w:val="24"/>
        </w:rPr>
        <w:t xml:space="preserve">nr. 328 af 9. april 2024 </w:t>
      </w:r>
      <w:r w:rsidR="00F06934">
        <w:rPr>
          <w:rFonts w:ascii="Times New Roman" w:hAnsi="Times New Roman" w:cs="Times New Roman"/>
          <w:color w:val="212529"/>
          <w:sz w:val="24"/>
          <w:szCs w:val="24"/>
        </w:rPr>
        <w:t>om opgr</w:t>
      </w:r>
      <w:r w:rsidR="00F06934" w:rsidRPr="00F06934">
        <w:rPr>
          <w:rFonts w:ascii="Times New Roman" w:hAnsi="Times New Roman" w:cs="Times New Roman"/>
          <w:color w:val="212529"/>
          <w:sz w:val="24"/>
          <w:szCs w:val="24"/>
        </w:rPr>
        <w:t>adering af Øresundsbanen foretages følgende ændringer:</w:t>
      </w:r>
    </w:p>
    <w:p w14:paraId="6B8BB014" w14:textId="77777777" w:rsidR="00F06934" w:rsidRPr="00F06934" w:rsidRDefault="00F06934" w:rsidP="00DB1295">
      <w:pPr>
        <w:rPr>
          <w:rFonts w:ascii="Times New Roman" w:hAnsi="Times New Roman" w:cs="Times New Roman"/>
          <w:color w:val="212529"/>
          <w:sz w:val="24"/>
          <w:szCs w:val="24"/>
        </w:rPr>
      </w:pPr>
    </w:p>
    <w:p w14:paraId="68EECD4C" w14:textId="77777777" w:rsidR="00F06934" w:rsidRPr="00F06934" w:rsidRDefault="00F06934" w:rsidP="00DB1295">
      <w:pPr>
        <w:rPr>
          <w:rFonts w:ascii="Times New Roman" w:hAnsi="Times New Roman" w:cs="Times New Roman"/>
          <w:sz w:val="24"/>
          <w:szCs w:val="24"/>
        </w:rPr>
      </w:pPr>
      <w:r w:rsidRPr="00F06934">
        <w:rPr>
          <w:rFonts w:ascii="Times New Roman" w:hAnsi="Times New Roman" w:cs="Times New Roman"/>
          <w:b/>
          <w:color w:val="212529"/>
          <w:sz w:val="24"/>
          <w:szCs w:val="24"/>
        </w:rPr>
        <w:lastRenderedPageBreak/>
        <w:t xml:space="preserve">1. </w:t>
      </w:r>
      <w:r w:rsidRPr="00F06934">
        <w:rPr>
          <w:rFonts w:ascii="Times New Roman" w:hAnsi="Times New Roman" w:cs="Times New Roman"/>
          <w:sz w:val="24"/>
          <w:szCs w:val="24"/>
        </w:rPr>
        <w:t xml:space="preserve">I </w:t>
      </w:r>
      <w:r w:rsidRPr="00F06934">
        <w:rPr>
          <w:rFonts w:ascii="Times New Roman" w:hAnsi="Times New Roman" w:cs="Times New Roman"/>
          <w:i/>
          <w:sz w:val="24"/>
          <w:szCs w:val="24"/>
        </w:rPr>
        <w:t>§ 4, stk. 2,</w:t>
      </w:r>
      <w:r w:rsidRPr="00F06934">
        <w:rPr>
          <w:rFonts w:ascii="Times New Roman" w:hAnsi="Times New Roman" w:cs="Times New Roman"/>
          <w:sz w:val="24"/>
          <w:szCs w:val="24"/>
        </w:rPr>
        <w:t xml:space="preserve"> ændres »</w:t>
      </w:r>
      <w:r w:rsidRPr="00F06934">
        <w:rPr>
          <w:rFonts w:ascii="Times New Roman" w:hAnsi="Times New Roman" w:cs="Times New Roman"/>
          <w:color w:val="212529"/>
          <w:sz w:val="24"/>
          <w:szCs w:val="24"/>
        </w:rPr>
        <w:t>reglerne i lov om fremgangsmåden ved ekspropriation vedrørende fast ejendom</w:t>
      </w:r>
      <w:r w:rsidRPr="00F06934">
        <w:rPr>
          <w:rFonts w:ascii="Times New Roman" w:hAnsi="Times New Roman" w:cs="Times New Roman"/>
          <w:sz w:val="24"/>
          <w:szCs w:val="24"/>
        </w:rPr>
        <w:t>« til: »ekspropriationsproceslovens regler om ekspropriation ved kommission«.</w:t>
      </w:r>
    </w:p>
    <w:p w14:paraId="2C46DB51" w14:textId="77777777" w:rsidR="00F06934" w:rsidRPr="00F06934" w:rsidRDefault="00F06934" w:rsidP="00DB1295">
      <w:pPr>
        <w:rPr>
          <w:rFonts w:ascii="Times New Roman" w:hAnsi="Times New Roman" w:cs="Times New Roman"/>
          <w:b/>
          <w:color w:val="212529"/>
          <w:sz w:val="24"/>
          <w:szCs w:val="24"/>
        </w:rPr>
      </w:pPr>
    </w:p>
    <w:p w14:paraId="35586BD2" w14:textId="77777777" w:rsidR="00F06934" w:rsidRDefault="00F06934" w:rsidP="00DB1295">
      <w:pPr>
        <w:rPr>
          <w:rFonts w:ascii="Times New Roman" w:hAnsi="Times New Roman" w:cs="Times New Roman"/>
          <w:color w:val="212529"/>
          <w:sz w:val="24"/>
          <w:szCs w:val="24"/>
        </w:rPr>
      </w:pPr>
      <w:r w:rsidRPr="00F06934">
        <w:rPr>
          <w:rFonts w:ascii="Times New Roman" w:hAnsi="Times New Roman" w:cs="Times New Roman"/>
          <w:b/>
          <w:color w:val="212529"/>
          <w:sz w:val="24"/>
          <w:szCs w:val="24"/>
        </w:rPr>
        <w:t>2.</w:t>
      </w:r>
      <w:r w:rsidRPr="00F06934">
        <w:rPr>
          <w:rFonts w:ascii="Times New Roman" w:hAnsi="Times New Roman" w:cs="Times New Roman"/>
          <w:color w:val="212529"/>
          <w:sz w:val="24"/>
          <w:szCs w:val="24"/>
        </w:rPr>
        <w:t xml:space="preserve"> </w:t>
      </w:r>
      <w:r w:rsidRPr="00F06934">
        <w:rPr>
          <w:rFonts w:ascii="Times New Roman" w:hAnsi="Times New Roman" w:cs="Times New Roman"/>
          <w:sz w:val="24"/>
          <w:szCs w:val="24"/>
        </w:rPr>
        <w:t xml:space="preserve">I </w:t>
      </w:r>
      <w:r w:rsidRPr="00F06934">
        <w:rPr>
          <w:rFonts w:ascii="Times New Roman" w:hAnsi="Times New Roman" w:cs="Times New Roman"/>
          <w:i/>
          <w:sz w:val="24"/>
          <w:szCs w:val="24"/>
        </w:rPr>
        <w:t xml:space="preserve">§ 5, stk. 2, nr. 2, </w:t>
      </w:r>
      <w:r w:rsidRPr="00F06934">
        <w:rPr>
          <w:rFonts w:ascii="Times New Roman" w:hAnsi="Times New Roman" w:cs="Times New Roman"/>
          <w:sz w:val="24"/>
          <w:szCs w:val="24"/>
        </w:rPr>
        <w:t>ændres »</w:t>
      </w:r>
      <w:r w:rsidRPr="00F06934">
        <w:rPr>
          <w:rFonts w:ascii="Times New Roman" w:hAnsi="Times New Roman" w:cs="Times New Roman"/>
          <w:color w:val="212529"/>
          <w:sz w:val="24"/>
          <w:szCs w:val="24"/>
        </w:rPr>
        <w:t>i henhold til lov om fremgangsmåden ved ekspropriation vedrørende fast ejendom« til: »efter ekspropriationsproceslovens § 5«.</w:t>
      </w:r>
    </w:p>
    <w:p w14:paraId="1C2D3660" w14:textId="77777777" w:rsidR="00F06934" w:rsidRDefault="00F06934" w:rsidP="00DB1295">
      <w:pPr>
        <w:rPr>
          <w:rFonts w:ascii="Times New Roman" w:hAnsi="Times New Roman" w:cs="Times New Roman"/>
          <w:color w:val="212529"/>
          <w:sz w:val="24"/>
          <w:szCs w:val="24"/>
        </w:rPr>
      </w:pPr>
    </w:p>
    <w:p w14:paraId="0D8BC79C" w14:textId="77777777" w:rsidR="00C3042C" w:rsidRPr="005D439E" w:rsidRDefault="00F06934" w:rsidP="00C3042C">
      <w:pPr>
        <w:rPr>
          <w:rFonts w:ascii="Times New Roman" w:hAnsi="Times New Roman" w:cs="Times New Roman"/>
          <w:color w:val="212529"/>
          <w:sz w:val="24"/>
          <w:szCs w:val="24"/>
        </w:rPr>
      </w:pPr>
      <w:r w:rsidRPr="00EC6C32">
        <w:rPr>
          <w:rFonts w:ascii="Times New Roman" w:hAnsi="Times New Roman" w:cs="Times New Roman"/>
          <w:b/>
          <w:color w:val="212529"/>
          <w:sz w:val="24"/>
          <w:szCs w:val="24"/>
        </w:rPr>
        <w:t>3.</w:t>
      </w:r>
      <w:r w:rsidRPr="00EC6C32">
        <w:rPr>
          <w:rFonts w:ascii="Times New Roman" w:hAnsi="Times New Roman" w:cs="Times New Roman"/>
          <w:color w:val="212529"/>
          <w:sz w:val="24"/>
          <w:szCs w:val="24"/>
        </w:rPr>
        <w:t xml:space="preserve"> </w:t>
      </w:r>
      <w:bookmarkStart w:id="10" w:name="_Hlk201218866"/>
      <w:r w:rsidR="00C3042C" w:rsidRPr="005D439E">
        <w:rPr>
          <w:rFonts w:ascii="Times New Roman" w:hAnsi="Times New Roman" w:cs="Times New Roman"/>
          <w:sz w:val="24"/>
          <w:szCs w:val="24"/>
        </w:rPr>
        <w:t xml:space="preserve">I </w:t>
      </w:r>
      <w:r w:rsidR="00C3042C" w:rsidRPr="005D439E">
        <w:rPr>
          <w:rFonts w:ascii="Times New Roman" w:hAnsi="Times New Roman" w:cs="Times New Roman"/>
          <w:i/>
          <w:sz w:val="24"/>
          <w:szCs w:val="24"/>
        </w:rPr>
        <w:t>§ 7, stk. 1,</w:t>
      </w:r>
      <w:r w:rsidR="00C3042C" w:rsidRPr="005D439E">
        <w:rPr>
          <w:rFonts w:ascii="Times New Roman" w:hAnsi="Times New Roman" w:cs="Times New Roman"/>
          <w:sz w:val="24"/>
          <w:szCs w:val="24"/>
        </w:rPr>
        <w:t xml:space="preserve"> </w:t>
      </w:r>
      <w:r w:rsidR="00C3042C" w:rsidRPr="005D439E">
        <w:rPr>
          <w:rFonts w:ascii="Times New Roman" w:hAnsi="Times New Roman" w:cs="Times New Roman"/>
          <w:color w:val="212529"/>
          <w:sz w:val="24"/>
          <w:szCs w:val="24"/>
        </w:rPr>
        <w:t xml:space="preserve">ændres </w:t>
      </w:r>
      <w:r w:rsidR="00C3042C" w:rsidRPr="005D439E">
        <w:rPr>
          <w:rFonts w:ascii="Times New Roman" w:hAnsi="Times New Roman" w:cs="Times New Roman"/>
          <w:sz w:val="24"/>
          <w:szCs w:val="24"/>
        </w:rPr>
        <w:t>»</w:t>
      </w:r>
      <w:r w:rsidR="00C3042C" w:rsidRPr="005D439E">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bookmarkEnd w:id="10"/>
    <w:p w14:paraId="46757121" w14:textId="77777777" w:rsidR="00C3042C" w:rsidRDefault="00C3042C" w:rsidP="00DB1295">
      <w:pPr>
        <w:rPr>
          <w:rFonts w:ascii="Times New Roman" w:hAnsi="Times New Roman" w:cs="Times New Roman"/>
          <w:color w:val="212529"/>
          <w:sz w:val="24"/>
          <w:szCs w:val="24"/>
        </w:rPr>
      </w:pPr>
    </w:p>
    <w:p w14:paraId="2281E771" w14:textId="77777777" w:rsidR="00C3042C" w:rsidRPr="005D439E" w:rsidRDefault="00C3042C" w:rsidP="00C3042C">
      <w:pPr>
        <w:rPr>
          <w:rFonts w:ascii="Times New Roman" w:hAnsi="Times New Roman" w:cs="Times New Roman"/>
          <w:color w:val="212529"/>
          <w:sz w:val="24"/>
          <w:szCs w:val="24"/>
        </w:rPr>
      </w:pPr>
      <w:r w:rsidRPr="00E04A8F">
        <w:rPr>
          <w:rFonts w:ascii="Times New Roman" w:hAnsi="Times New Roman" w:cs="Times New Roman"/>
          <w:b/>
          <w:color w:val="212529"/>
          <w:sz w:val="24"/>
          <w:szCs w:val="24"/>
        </w:rPr>
        <w:t>4.</w:t>
      </w:r>
      <w:r w:rsidRPr="00E04A8F">
        <w:rPr>
          <w:rFonts w:ascii="Times New Roman" w:hAnsi="Times New Roman" w:cs="Times New Roman"/>
          <w:color w:val="212529"/>
          <w:sz w:val="24"/>
          <w:szCs w:val="24"/>
        </w:rPr>
        <w:t xml:space="preserve"> </w:t>
      </w:r>
      <w:r w:rsidRPr="005D439E">
        <w:rPr>
          <w:rFonts w:ascii="Times New Roman" w:hAnsi="Times New Roman" w:cs="Times New Roman"/>
          <w:sz w:val="24"/>
          <w:szCs w:val="24"/>
        </w:rPr>
        <w:t xml:space="preserve">I </w:t>
      </w:r>
      <w:r w:rsidRPr="005D439E">
        <w:rPr>
          <w:rFonts w:ascii="Times New Roman" w:hAnsi="Times New Roman" w:cs="Times New Roman"/>
          <w:i/>
          <w:sz w:val="24"/>
          <w:szCs w:val="24"/>
        </w:rPr>
        <w:t>§ 7, stk. 2,</w:t>
      </w:r>
      <w:r w:rsidRPr="005D439E">
        <w:rPr>
          <w:rFonts w:ascii="Times New Roman" w:hAnsi="Times New Roman" w:cs="Times New Roman"/>
          <w:sz w:val="24"/>
          <w:szCs w:val="24"/>
        </w:rPr>
        <w:t xml:space="preserve"> </w:t>
      </w:r>
      <w:r w:rsidRPr="005D439E">
        <w:rPr>
          <w:rFonts w:ascii="Times New Roman" w:hAnsi="Times New Roman" w:cs="Times New Roman"/>
          <w:color w:val="212529"/>
          <w:sz w:val="24"/>
          <w:szCs w:val="24"/>
        </w:rPr>
        <w:t xml:space="preserve">ændres </w:t>
      </w:r>
      <w:r w:rsidRPr="005D439E">
        <w:rPr>
          <w:rFonts w:ascii="Times New Roman" w:hAnsi="Times New Roman" w:cs="Times New Roman"/>
          <w:sz w:val="24"/>
          <w:szCs w:val="24"/>
        </w:rPr>
        <w:t>»reglerne</w:t>
      </w:r>
      <w:r w:rsidRPr="005D439E">
        <w:rPr>
          <w:rFonts w:ascii="Times New Roman" w:hAnsi="Times New Roman" w:cs="Times New Roman"/>
          <w:color w:val="212529"/>
          <w:sz w:val="24"/>
          <w:szCs w:val="24"/>
        </w:rPr>
        <w:t xml:space="preserve"> i lov om fremgangsmåden ved ekspropriation vedrørende fast ejendom« til: »ekspropriationsproceslovens regler om ekspropriation ved kommission«.</w:t>
      </w:r>
    </w:p>
    <w:p w14:paraId="6C989577" w14:textId="77777777" w:rsidR="00C3042C" w:rsidRDefault="00C3042C" w:rsidP="00DB1295">
      <w:pPr>
        <w:rPr>
          <w:rFonts w:ascii="Times New Roman" w:hAnsi="Times New Roman" w:cs="Times New Roman"/>
          <w:color w:val="212529"/>
          <w:sz w:val="24"/>
          <w:szCs w:val="24"/>
        </w:rPr>
      </w:pPr>
    </w:p>
    <w:p w14:paraId="34AAF802" w14:textId="77777777" w:rsidR="00C3042C" w:rsidRDefault="00FE7E3F" w:rsidP="00FE7E3F">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11</w:t>
      </w:r>
    </w:p>
    <w:p w14:paraId="1DF92F48" w14:textId="77777777" w:rsidR="00FE7E3F" w:rsidRDefault="00FE7E3F" w:rsidP="00FE7E3F">
      <w:pPr>
        <w:jc w:val="center"/>
        <w:rPr>
          <w:rFonts w:ascii="Times New Roman" w:hAnsi="Times New Roman" w:cs="Times New Roman"/>
          <w:color w:val="212529"/>
          <w:sz w:val="24"/>
          <w:szCs w:val="24"/>
        </w:rPr>
      </w:pPr>
    </w:p>
    <w:p w14:paraId="7B97ACBA" w14:textId="6CF63BFD" w:rsidR="00FE7E3F" w:rsidRDefault="001B3904" w:rsidP="00FE7E3F">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FE7E3F">
        <w:rPr>
          <w:rFonts w:ascii="Times New Roman" w:hAnsi="Times New Roman" w:cs="Times New Roman"/>
          <w:color w:val="212529"/>
          <w:sz w:val="24"/>
          <w:szCs w:val="24"/>
        </w:rPr>
        <w:t>I lov om luftfart</w:t>
      </w:r>
      <w:r w:rsidR="00F95ECC">
        <w:rPr>
          <w:rFonts w:ascii="Times New Roman" w:hAnsi="Times New Roman" w:cs="Times New Roman"/>
          <w:color w:val="212529"/>
          <w:sz w:val="24"/>
          <w:szCs w:val="24"/>
        </w:rPr>
        <w:t xml:space="preserve">, jf. lovbekendtgørelse nr. 570 af 19. maj 2025, </w:t>
      </w:r>
      <w:r w:rsidR="00FE7E3F">
        <w:rPr>
          <w:rFonts w:ascii="Times New Roman" w:hAnsi="Times New Roman" w:cs="Times New Roman"/>
          <w:color w:val="212529"/>
          <w:sz w:val="24"/>
          <w:szCs w:val="24"/>
        </w:rPr>
        <w:t xml:space="preserve">foretages følgende ændringer: </w:t>
      </w:r>
    </w:p>
    <w:p w14:paraId="04CA5808" w14:textId="77777777" w:rsidR="00FE7E3F" w:rsidRDefault="00FE7E3F" w:rsidP="00FE7E3F">
      <w:pPr>
        <w:rPr>
          <w:rFonts w:ascii="Times New Roman" w:hAnsi="Times New Roman" w:cs="Times New Roman"/>
          <w:color w:val="212529"/>
          <w:sz w:val="24"/>
          <w:szCs w:val="24"/>
        </w:rPr>
      </w:pPr>
    </w:p>
    <w:p w14:paraId="619FD324" w14:textId="77777777" w:rsidR="00AD1FE8" w:rsidRPr="00A37890" w:rsidRDefault="00FE7E3F" w:rsidP="00AD1FE8">
      <w:pPr>
        <w:rPr>
          <w:rFonts w:ascii="Times New Roman" w:hAnsi="Times New Roman" w:cs="Times New Roman"/>
          <w:color w:val="212529"/>
          <w:sz w:val="24"/>
          <w:szCs w:val="24"/>
        </w:rPr>
      </w:pPr>
      <w:r w:rsidRPr="00A37890">
        <w:rPr>
          <w:rFonts w:ascii="Times New Roman" w:hAnsi="Times New Roman" w:cs="Times New Roman"/>
          <w:b/>
          <w:color w:val="212529"/>
          <w:sz w:val="24"/>
          <w:szCs w:val="24"/>
        </w:rPr>
        <w:t>1.</w:t>
      </w:r>
      <w:r w:rsidRPr="00A37890">
        <w:rPr>
          <w:rFonts w:ascii="Times New Roman" w:hAnsi="Times New Roman" w:cs="Times New Roman"/>
          <w:color w:val="212529"/>
          <w:sz w:val="24"/>
          <w:szCs w:val="24"/>
        </w:rPr>
        <w:t xml:space="preserve"> </w:t>
      </w:r>
      <w:r w:rsidR="00AD1FE8" w:rsidRPr="00A37890">
        <w:rPr>
          <w:rFonts w:ascii="Times New Roman" w:hAnsi="Times New Roman" w:cs="Times New Roman"/>
          <w:sz w:val="24"/>
          <w:szCs w:val="24"/>
        </w:rPr>
        <w:t xml:space="preserve">I </w:t>
      </w:r>
      <w:r w:rsidR="00AD1FE8" w:rsidRPr="00A37890">
        <w:rPr>
          <w:rFonts w:ascii="Times New Roman" w:hAnsi="Times New Roman" w:cs="Times New Roman"/>
          <w:i/>
          <w:sz w:val="24"/>
          <w:szCs w:val="24"/>
        </w:rPr>
        <w:t>§ 58 a</w:t>
      </w:r>
      <w:r w:rsidR="00AD1FE8" w:rsidRPr="00A37890">
        <w:rPr>
          <w:rFonts w:ascii="Times New Roman" w:hAnsi="Times New Roman" w:cs="Times New Roman"/>
          <w:sz w:val="24"/>
          <w:szCs w:val="24"/>
        </w:rPr>
        <w:t xml:space="preserve"> </w:t>
      </w:r>
      <w:r w:rsidR="00AD1FE8" w:rsidRPr="00A37890">
        <w:rPr>
          <w:rFonts w:ascii="Times New Roman" w:hAnsi="Times New Roman" w:cs="Times New Roman"/>
          <w:color w:val="212529"/>
          <w:sz w:val="24"/>
          <w:szCs w:val="24"/>
        </w:rPr>
        <w:t xml:space="preserve">ændres </w:t>
      </w:r>
      <w:r w:rsidR="00AD1FE8" w:rsidRPr="00A37890">
        <w:rPr>
          <w:rFonts w:ascii="Times New Roman" w:hAnsi="Times New Roman" w:cs="Times New Roman"/>
          <w:sz w:val="24"/>
          <w:szCs w:val="24"/>
        </w:rPr>
        <w:t>»reglerne</w:t>
      </w:r>
      <w:r w:rsidR="00AD1FE8" w:rsidRPr="00A37890">
        <w:rPr>
          <w:rFonts w:ascii="Times New Roman" w:hAnsi="Times New Roman" w:cs="Times New Roman"/>
          <w:color w:val="212529"/>
          <w:sz w:val="24"/>
          <w:szCs w:val="24"/>
        </w:rPr>
        <w:t xml:space="preserve"> i lov om fremgangsmåden ved ekspropriation vedrørende fast ejendom« til: »ekspropriationsproceslovens regler om ekspropriation ved kommission«.</w:t>
      </w:r>
    </w:p>
    <w:p w14:paraId="4B73FAAC" w14:textId="77777777" w:rsidR="00AD1FE8" w:rsidRPr="00AD1FE8" w:rsidRDefault="00AD1FE8" w:rsidP="00AD1FE8">
      <w:pPr>
        <w:rPr>
          <w:rFonts w:ascii="Times New Roman" w:hAnsi="Times New Roman" w:cs="Times New Roman"/>
          <w:color w:val="212529"/>
          <w:sz w:val="24"/>
          <w:szCs w:val="24"/>
        </w:rPr>
      </w:pPr>
    </w:p>
    <w:p w14:paraId="3B647638" w14:textId="77777777" w:rsidR="00AD1FE8" w:rsidRDefault="00AD1FE8" w:rsidP="00AD1FE8">
      <w:pPr>
        <w:rPr>
          <w:rFonts w:ascii="Times New Roman" w:hAnsi="Times New Roman" w:cs="Times New Roman"/>
          <w:color w:val="212529"/>
          <w:sz w:val="24"/>
          <w:szCs w:val="24"/>
        </w:rPr>
      </w:pPr>
      <w:r w:rsidRPr="00AD1FE8">
        <w:rPr>
          <w:rFonts w:ascii="Times New Roman" w:hAnsi="Times New Roman" w:cs="Times New Roman"/>
          <w:b/>
          <w:color w:val="212529"/>
          <w:sz w:val="24"/>
          <w:szCs w:val="24"/>
        </w:rPr>
        <w:t>2.</w:t>
      </w:r>
      <w:r w:rsidRPr="00AD1FE8">
        <w:rPr>
          <w:rFonts w:ascii="Times New Roman" w:hAnsi="Times New Roman" w:cs="Times New Roman"/>
          <w:color w:val="212529"/>
          <w:sz w:val="24"/>
          <w:szCs w:val="24"/>
        </w:rPr>
        <w:t xml:space="preserve"> </w:t>
      </w:r>
      <w:r w:rsidRPr="00AD1FE8">
        <w:rPr>
          <w:rFonts w:ascii="Times New Roman" w:hAnsi="Times New Roman" w:cs="Times New Roman"/>
          <w:sz w:val="24"/>
          <w:szCs w:val="24"/>
        </w:rPr>
        <w:t xml:space="preserve">I </w:t>
      </w:r>
      <w:r w:rsidRPr="00AD1FE8">
        <w:rPr>
          <w:rFonts w:ascii="Times New Roman" w:hAnsi="Times New Roman" w:cs="Times New Roman"/>
          <w:i/>
          <w:sz w:val="24"/>
          <w:szCs w:val="24"/>
        </w:rPr>
        <w:t>§ 61, stk. 3,</w:t>
      </w:r>
      <w:r w:rsidRPr="00AD1FE8">
        <w:rPr>
          <w:rFonts w:ascii="Times New Roman" w:hAnsi="Times New Roman" w:cs="Times New Roman"/>
          <w:sz w:val="24"/>
          <w:szCs w:val="24"/>
        </w:rPr>
        <w:t xml:space="preserve"> </w:t>
      </w:r>
      <w:r w:rsidRPr="00AD1FE8">
        <w:rPr>
          <w:rFonts w:ascii="Times New Roman" w:hAnsi="Times New Roman" w:cs="Times New Roman"/>
          <w:color w:val="212529"/>
          <w:sz w:val="24"/>
          <w:szCs w:val="24"/>
        </w:rPr>
        <w:t xml:space="preserve">ændres </w:t>
      </w:r>
      <w:r w:rsidRPr="00AD1FE8">
        <w:rPr>
          <w:rFonts w:ascii="Times New Roman" w:hAnsi="Times New Roman" w:cs="Times New Roman"/>
          <w:sz w:val="24"/>
          <w:szCs w:val="24"/>
        </w:rPr>
        <w:t>»reglerne</w:t>
      </w:r>
      <w:r w:rsidRPr="00AD1FE8">
        <w:rPr>
          <w:rFonts w:ascii="Times New Roman" w:hAnsi="Times New Roman" w:cs="Times New Roman"/>
          <w:color w:val="212529"/>
          <w:sz w:val="24"/>
          <w:szCs w:val="24"/>
        </w:rPr>
        <w:t xml:space="preserve"> i lov om fremgangsmåden ved ekspropriation vedrørende fast ejendom« til: »ekspropriationsproceslovens regler om ekspropriation ved kommission«.</w:t>
      </w:r>
    </w:p>
    <w:p w14:paraId="1818251A" w14:textId="77777777" w:rsidR="00AD1FE8" w:rsidRPr="00AD1FE8" w:rsidRDefault="00AD1FE8" w:rsidP="00AD1FE8">
      <w:pPr>
        <w:rPr>
          <w:rFonts w:ascii="Times New Roman" w:hAnsi="Times New Roman" w:cs="Times New Roman"/>
          <w:color w:val="212529"/>
          <w:sz w:val="24"/>
          <w:szCs w:val="24"/>
        </w:rPr>
      </w:pPr>
    </w:p>
    <w:p w14:paraId="7154195B" w14:textId="77777777" w:rsidR="00AD1FE8" w:rsidRDefault="00AD1FE8" w:rsidP="00AD1FE8">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12</w:t>
      </w:r>
    </w:p>
    <w:p w14:paraId="425D99C4" w14:textId="77777777" w:rsidR="00AD1FE8" w:rsidRDefault="00AD1FE8" w:rsidP="00AD1FE8">
      <w:pPr>
        <w:jc w:val="center"/>
        <w:rPr>
          <w:rFonts w:ascii="Times New Roman" w:hAnsi="Times New Roman" w:cs="Times New Roman"/>
          <w:color w:val="212529"/>
          <w:sz w:val="24"/>
          <w:szCs w:val="24"/>
        </w:rPr>
      </w:pPr>
    </w:p>
    <w:p w14:paraId="1BE0C8A6" w14:textId="77777777" w:rsidR="00AD1FE8" w:rsidRPr="00622D85" w:rsidRDefault="001B3904" w:rsidP="00AD1FE8">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CA3F3B">
        <w:rPr>
          <w:rFonts w:ascii="Times New Roman" w:hAnsi="Times New Roman" w:cs="Times New Roman"/>
          <w:color w:val="212529"/>
          <w:sz w:val="24"/>
          <w:szCs w:val="24"/>
        </w:rPr>
        <w:t>I l</w:t>
      </w:r>
      <w:r w:rsidR="00CA3F3B" w:rsidRPr="00CA3F3B">
        <w:rPr>
          <w:rFonts w:ascii="Times New Roman" w:hAnsi="Times New Roman" w:cs="Times New Roman"/>
          <w:color w:val="212529"/>
          <w:sz w:val="24"/>
          <w:szCs w:val="24"/>
        </w:rPr>
        <w:t xml:space="preserve">ov </w:t>
      </w:r>
      <w:r w:rsidR="00F95ECC">
        <w:rPr>
          <w:rFonts w:ascii="Times New Roman" w:hAnsi="Times New Roman" w:cs="Times New Roman"/>
          <w:color w:val="212529"/>
          <w:sz w:val="24"/>
          <w:szCs w:val="24"/>
        </w:rPr>
        <w:t xml:space="preserve">nr. 1536 af 12. december 2023 </w:t>
      </w:r>
      <w:r w:rsidR="00CA3F3B" w:rsidRPr="00CA3F3B">
        <w:rPr>
          <w:rFonts w:ascii="Times New Roman" w:hAnsi="Times New Roman" w:cs="Times New Roman"/>
          <w:color w:val="212529"/>
          <w:sz w:val="24"/>
          <w:szCs w:val="24"/>
        </w:rPr>
        <w:t xml:space="preserve">om udbygning af motorvej E20/E45 ved Kolding, anlæg af </w:t>
      </w:r>
      <w:r w:rsidR="00CA3F3B" w:rsidRPr="00622D85">
        <w:rPr>
          <w:rFonts w:ascii="Times New Roman" w:hAnsi="Times New Roman" w:cs="Times New Roman"/>
          <w:color w:val="212529"/>
          <w:sz w:val="24"/>
          <w:szCs w:val="24"/>
        </w:rPr>
        <w:t>Kalundborgmotorvejens tredje etape og udbygning af rute 15, Ringkøbing-Herning</w:t>
      </w:r>
      <w:r w:rsidR="00F95ECC">
        <w:rPr>
          <w:rFonts w:ascii="Times New Roman" w:hAnsi="Times New Roman" w:cs="Times New Roman"/>
          <w:color w:val="212529"/>
          <w:sz w:val="24"/>
          <w:szCs w:val="24"/>
        </w:rPr>
        <w:t>, som ændret ved § 17 i lov nr. 701 af 20. juni 2025,</w:t>
      </w:r>
      <w:r w:rsidR="00CA3F3B" w:rsidRPr="00622D85">
        <w:rPr>
          <w:rFonts w:ascii="Times New Roman" w:hAnsi="Times New Roman" w:cs="Times New Roman"/>
          <w:color w:val="212529"/>
          <w:sz w:val="24"/>
          <w:szCs w:val="24"/>
        </w:rPr>
        <w:t xml:space="preserve"> foretages følgende ændringer:</w:t>
      </w:r>
    </w:p>
    <w:p w14:paraId="197E56FB" w14:textId="77777777" w:rsidR="00CA3F3B" w:rsidRPr="00622D85" w:rsidRDefault="00CA3F3B" w:rsidP="00AD1FE8">
      <w:pPr>
        <w:rPr>
          <w:rFonts w:ascii="Times New Roman" w:hAnsi="Times New Roman" w:cs="Times New Roman"/>
          <w:color w:val="212529"/>
          <w:sz w:val="24"/>
          <w:szCs w:val="24"/>
        </w:rPr>
      </w:pPr>
    </w:p>
    <w:p w14:paraId="1EDBAA63" w14:textId="77777777" w:rsidR="00CA3F3B" w:rsidRPr="00622D85" w:rsidRDefault="00CA3F3B" w:rsidP="00AD1FE8">
      <w:pPr>
        <w:rPr>
          <w:rFonts w:ascii="Times New Roman" w:hAnsi="Times New Roman" w:cs="Times New Roman"/>
          <w:color w:val="212529"/>
          <w:sz w:val="24"/>
          <w:szCs w:val="24"/>
        </w:rPr>
      </w:pPr>
      <w:r w:rsidRPr="00622D85">
        <w:rPr>
          <w:rFonts w:ascii="Times New Roman" w:hAnsi="Times New Roman" w:cs="Times New Roman"/>
          <w:b/>
          <w:color w:val="212529"/>
          <w:sz w:val="24"/>
          <w:szCs w:val="24"/>
        </w:rPr>
        <w:t xml:space="preserve">1. </w:t>
      </w:r>
      <w:r w:rsidR="00622D85" w:rsidRPr="00622D85">
        <w:rPr>
          <w:rFonts w:ascii="Times New Roman" w:hAnsi="Times New Roman" w:cs="Times New Roman"/>
          <w:sz w:val="24"/>
          <w:szCs w:val="24"/>
        </w:rPr>
        <w:t xml:space="preserve">I </w:t>
      </w:r>
      <w:r w:rsidR="00622D85" w:rsidRPr="00622D85">
        <w:rPr>
          <w:rFonts w:ascii="Times New Roman" w:hAnsi="Times New Roman" w:cs="Times New Roman"/>
          <w:i/>
          <w:sz w:val="24"/>
          <w:szCs w:val="24"/>
        </w:rPr>
        <w:t xml:space="preserve">§ 8, stk. 2, </w:t>
      </w:r>
      <w:r w:rsidR="00622D85" w:rsidRPr="00622D85">
        <w:rPr>
          <w:rFonts w:ascii="Times New Roman" w:hAnsi="Times New Roman" w:cs="Times New Roman"/>
          <w:sz w:val="24"/>
          <w:szCs w:val="24"/>
        </w:rPr>
        <w:t>ændres »</w:t>
      </w:r>
      <w:r w:rsidR="00622D85" w:rsidRPr="00622D85">
        <w:rPr>
          <w:rFonts w:ascii="Times New Roman" w:hAnsi="Times New Roman" w:cs="Times New Roman"/>
          <w:color w:val="212529"/>
          <w:sz w:val="24"/>
          <w:szCs w:val="24"/>
        </w:rPr>
        <w:t>i henhold til lov om fremgangsmåden ved ekspropriation vedrørende fast ejendom« til: »efter ekspropriationsproceslovens § 5«.</w:t>
      </w:r>
    </w:p>
    <w:p w14:paraId="6C244B37" w14:textId="77777777" w:rsidR="00622D85" w:rsidRPr="00622D85" w:rsidRDefault="00622D85" w:rsidP="00AD1FE8">
      <w:pPr>
        <w:rPr>
          <w:rFonts w:ascii="Times New Roman" w:hAnsi="Times New Roman" w:cs="Times New Roman"/>
          <w:b/>
          <w:color w:val="212529"/>
          <w:sz w:val="24"/>
          <w:szCs w:val="24"/>
        </w:rPr>
      </w:pPr>
    </w:p>
    <w:p w14:paraId="4766601C" w14:textId="77777777" w:rsidR="00622D85" w:rsidRDefault="00622D85" w:rsidP="00622D85">
      <w:pPr>
        <w:rPr>
          <w:rFonts w:ascii="Times New Roman" w:hAnsi="Times New Roman" w:cs="Times New Roman"/>
          <w:color w:val="212529"/>
          <w:sz w:val="24"/>
          <w:szCs w:val="24"/>
        </w:rPr>
      </w:pPr>
      <w:r w:rsidRPr="00622D85">
        <w:rPr>
          <w:rFonts w:ascii="Times New Roman" w:hAnsi="Times New Roman" w:cs="Times New Roman"/>
          <w:b/>
          <w:color w:val="212529"/>
          <w:sz w:val="24"/>
          <w:szCs w:val="24"/>
        </w:rPr>
        <w:t>2.</w:t>
      </w:r>
      <w:r w:rsidRPr="00622D85">
        <w:rPr>
          <w:rFonts w:ascii="Times New Roman" w:hAnsi="Times New Roman" w:cs="Times New Roman"/>
          <w:color w:val="212529"/>
          <w:sz w:val="24"/>
          <w:szCs w:val="24"/>
        </w:rPr>
        <w:t xml:space="preserve"> </w:t>
      </w:r>
      <w:r w:rsidRPr="00622D85">
        <w:rPr>
          <w:rFonts w:ascii="Times New Roman" w:hAnsi="Times New Roman" w:cs="Times New Roman"/>
          <w:sz w:val="24"/>
          <w:szCs w:val="24"/>
        </w:rPr>
        <w:t xml:space="preserve">I </w:t>
      </w:r>
      <w:r w:rsidRPr="00622D85">
        <w:rPr>
          <w:rFonts w:ascii="Times New Roman" w:hAnsi="Times New Roman" w:cs="Times New Roman"/>
          <w:i/>
          <w:sz w:val="24"/>
          <w:szCs w:val="24"/>
        </w:rPr>
        <w:t>§ 10, stk. 1,</w:t>
      </w:r>
      <w:r w:rsidRPr="00622D85">
        <w:rPr>
          <w:rFonts w:ascii="Times New Roman" w:hAnsi="Times New Roman" w:cs="Times New Roman"/>
          <w:sz w:val="24"/>
          <w:szCs w:val="24"/>
        </w:rPr>
        <w:t xml:space="preserve"> </w:t>
      </w:r>
      <w:r w:rsidRPr="00622D85">
        <w:rPr>
          <w:rFonts w:ascii="Times New Roman" w:hAnsi="Times New Roman" w:cs="Times New Roman"/>
          <w:color w:val="212529"/>
          <w:sz w:val="24"/>
          <w:szCs w:val="24"/>
        </w:rPr>
        <w:t xml:space="preserve">ændres </w:t>
      </w:r>
      <w:r w:rsidRPr="00622D85">
        <w:rPr>
          <w:rFonts w:ascii="Times New Roman" w:hAnsi="Times New Roman" w:cs="Times New Roman"/>
          <w:sz w:val="24"/>
          <w:szCs w:val="24"/>
        </w:rPr>
        <w:t>»</w:t>
      </w:r>
      <w:r w:rsidRPr="00622D85">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3D81F800" w14:textId="77777777" w:rsidR="00622D85" w:rsidRDefault="00622D85" w:rsidP="00622D85">
      <w:pPr>
        <w:rPr>
          <w:rFonts w:ascii="Times New Roman" w:hAnsi="Times New Roman" w:cs="Times New Roman"/>
          <w:color w:val="212529"/>
          <w:sz w:val="24"/>
          <w:szCs w:val="24"/>
        </w:rPr>
      </w:pPr>
    </w:p>
    <w:p w14:paraId="3E13EC12" w14:textId="77777777" w:rsidR="00622D85" w:rsidRDefault="00622D85" w:rsidP="00622D85">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13</w:t>
      </w:r>
    </w:p>
    <w:p w14:paraId="1D5440BD" w14:textId="77777777" w:rsidR="00622D85" w:rsidRDefault="00622D85" w:rsidP="00622D85">
      <w:pPr>
        <w:jc w:val="center"/>
        <w:rPr>
          <w:rFonts w:ascii="Times New Roman" w:hAnsi="Times New Roman" w:cs="Times New Roman"/>
          <w:color w:val="212529"/>
          <w:sz w:val="24"/>
          <w:szCs w:val="24"/>
        </w:rPr>
      </w:pPr>
    </w:p>
    <w:p w14:paraId="4444501A" w14:textId="77777777" w:rsidR="00622D85" w:rsidRPr="00622D85" w:rsidRDefault="001B3904" w:rsidP="00622D85">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622D85">
        <w:rPr>
          <w:rFonts w:ascii="Times New Roman" w:hAnsi="Times New Roman" w:cs="Times New Roman"/>
          <w:color w:val="212529"/>
          <w:sz w:val="24"/>
          <w:szCs w:val="24"/>
        </w:rPr>
        <w:t xml:space="preserve">I </w:t>
      </w:r>
      <w:r w:rsidR="00622D85" w:rsidRPr="00622D85">
        <w:rPr>
          <w:rFonts w:ascii="Times New Roman" w:hAnsi="Times New Roman" w:cs="Times New Roman"/>
          <w:color w:val="212529"/>
          <w:sz w:val="24"/>
          <w:szCs w:val="24"/>
        </w:rPr>
        <w:t>lov om Metroselskabet I/S og Udviklingsselskabet By &amp; Havn I/S</w:t>
      </w:r>
      <w:r w:rsidR="00675FBD">
        <w:rPr>
          <w:rFonts w:ascii="Times New Roman" w:hAnsi="Times New Roman" w:cs="Times New Roman"/>
          <w:color w:val="212529"/>
          <w:sz w:val="24"/>
          <w:szCs w:val="24"/>
        </w:rPr>
        <w:t>, jf. lovbekendtgørelse nr. 569 af 19. maj 2025,</w:t>
      </w:r>
      <w:r w:rsidR="00622D85">
        <w:rPr>
          <w:rFonts w:ascii="Times New Roman" w:hAnsi="Times New Roman" w:cs="Times New Roman"/>
          <w:color w:val="212529"/>
          <w:sz w:val="24"/>
          <w:szCs w:val="24"/>
        </w:rPr>
        <w:t xml:space="preserve"> fore</w:t>
      </w:r>
      <w:r w:rsidR="00622D85" w:rsidRPr="00622D85">
        <w:rPr>
          <w:rFonts w:ascii="Times New Roman" w:hAnsi="Times New Roman" w:cs="Times New Roman"/>
          <w:color w:val="212529"/>
          <w:sz w:val="24"/>
          <w:szCs w:val="24"/>
        </w:rPr>
        <w:t xml:space="preserve">tages følgende ændringer: </w:t>
      </w:r>
    </w:p>
    <w:p w14:paraId="0BC1CD31" w14:textId="77777777" w:rsidR="00622D85" w:rsidRPr="00622D85" w:rsidRDefault="00622D85" w:rsidP="00622D85">
      <w:pPr>
        <w:rPr>
          <w:rFonts w:ascii="Times New Roman" w:hAnsi="Times New Roman" w:cs="Times New Roman"/>
          <w:color w:val="212529"/>
          <w:sz w:val="24"/>
          <w:szCs w:val="24"/>
        </w:rPr>
      </w:pPr>
    </w:p>
    <w:p w14:paraId="24E978D1" w14:textId="77777777" w:rsidR="00622D85" w:rsidRPr="00622D85" w:rsidRDefault="00622D85" w:rsidP="00622D85">
      <w:pPr>
        <w:rPr>
          <w:rFonts w:ascii="Times New Roman" w:hAnsi="Times New Roman" w:cs="Times New Roman"/>
          <w:color w:val="212529"/>
          <w:sz w:val="24"/>
          <w:szCs w:val="24"/>
        </w:rPr>
      </w:pPr>
      <w:r w:rsidRPr="00622D85">
        <w:rPr>
          <w:rFonts w:ascii="Times New Roman" w:hAnsi="Times New Roman" w:cs="Times New Roman"/>
          <w:b/>
          <w:color w:val="212529"/>
          <w:sz w:val="24"/>
          <w:szCs w:val="24"/>
        </w:rPr>
        <w:t xml:space="preserve">1. </w:t>
      </w:r>
      <w:r w:rsidRPr="00622D85">
        <w:rPr>
          <w:rFonts w:ascii="Times New Roman" w:hAnsi="Times New Roman" w:cs="Times New Roman"/>
          <w:sz w:val="24"/>
          <w:szCs w:val="24"/>
        </w:rPr>
        <w:t xml:space="preserve">I </w:t>
      </w:r>
      <w:r w:rsidRPr="00622D85">
        <w:rPr>
          <w:rFonts w:ascii="Times New Roman" w:hAnsi="Times New Roman" w:cs="Times New Roman"/>
          <w:i/>
          <w:sz w:val="24"/>
          <w:szCs w:val="24"/>
        </w:rPr>
        <w:t>§ 26 d, 2. pkt.,</w:t>
      </w:r>
      <w:r w:rsidRPr="00622D85">
        <w:rPr>
          <w:rFonts w:ascii="Times New Roman" w:hAnsi="Times New Roman" w:cs="Times New Roman"/>
          <w:sz w:val="24"/>
          <w:szCs w:val="24"/>
        </w:rPr>
        <w:t xml:space="preserve"> </w:t>
      </w:r>
      <w:r w:rsidRPr="00622D85">
        <w:rPr>
          <w:rFonts w:ascii="Times New Roman" w:hAnsi="Times New Roman" w:cs="Times New Roman"/>
          <w:color w:val="212529"/>
          <w:sz w:val="24"/>
          <w:szCs w:val="24"/>
        </w:rPr>
        <w:t xml:space="preserve">ændres </w:t>
      </w:r>
      <w:r w:rsidRPr="005D439E">
        <w:rPr>
          <w:rFonts w:ascii="Times New Roman" w:hAnsi="Times New Roman" w:cs="Times New Roman"/>
          <w:color w:val="212529"/>
          <w:sz w:val="24"/>
          <w:szCs w:val="24"/>
        </w:rPr>
        <w:t>»reglerne i lov om fremgangsmåden ved ekspropriation vedrørende fast ejendom</w:t>
      </w:r>
      <w:r w:rsidRPr="00622D85">
        <w:rPr>
          <w:rFonts w:ascii="Times New Roman" w:hAnsi="Times New Roman" w:cs="Times New Roman"/>
          <w:color w:val="212529"/>
          <w:sz w:val="24"/>
          <w:szCs w:val="24"/>
        </w:rPr>
        <w:t>« til: »ekspropriationsproceslovens regler om ekspropriation ved kommission«.</w:t>
      </w:r>
    </w:p>
    <w:p w14:paraId="2BCC9D41" w14:textId="77777777" w:rsidR="00622D85" w:rsidRPr="00F854EF" w:rsidRDefault="00622D85" w:rsidP="00622D85">
      <w:pPr>
        <w:rPr>
          <w:rFonts w:ascii="Times New Roman" w:hAnsi="Times New Roman" w:cs="Times New Roman"/>
          <w:color w:val="212529"/>
          <w:sz w:val="24"/>
          <w:szCs w:val="24"/>
        </w:rPr>
      </w:pPr>
    </w:p>
    <w:p w14:paraId="63B98A59" w14:textId="77777777" w:rsidR="00622D85" w:rsidRPr="00F854EF" w:rsidRDefault="00622D85" w:rsidP="00622D85">
      <w:pPr>
        <w:rPr>
          <w:rFonts w:ascii="Times New Roman" w:hAnsi="Times New Roman" w:cs="Times New Roman"/>
          <w:color w:val="212529"/>
          <w:sz w:val="24"/>
          <w:szCs w:val="24"/>
        </w:rPr>
      </w:pPr>
      <w:r w:rsidRPr="00F854EF">
        <w:rPr>
          <w:rFonts w:ascii="Times New Roman" w:hAnsi="Times New Roman" w:cs="Times New Roman"/>
          <w:b/>
          <w:color w:val="212529"/>
          <w:sz w:val="24"/>
          <w:szCs w:val="24"/>
        </w:rPr>
        <w:t>2.</w:t>
      </w:r>
      <w:r w:rsidRPr="00F854EF">
        <w:rPr>
          <w:rFonts w:ascii="Times New Roman" w:hAnsi="Times New Roman" w:cs="Times New Roman"/>
          <w:color w:val="212529"/>
          <w:sz w:val="24"/>
          <w:szCs w:val="24"/>
        </w:rPr>
        <w:t xml:space="preserve"> </w:t>
      </w:r>
      <w:r w:rsidRPr="00F854EF">
        <w:rPr>
          <w:rFonts w:ascii="Times New Roman" w:hAnsi="Times New Roman" w:cs="Times New Roman"/>
          <w:sz w:val="24"/>
          <w:szCs w:val="24"/>
        </w:rPr>
        <w:t xml:space="preserve">I </w:t>
      </w:r>
      <w:r w:rsidRPr="00F854EF">
        <w:rPr>
          <w:rFonts w:ascii="Times New Roman" w:hAnsi="Times New Roman" w:cs="Times New Roman"/>
          <w:i/>
          <w:sz w:val="24"/>
          <w:szCs w:val="24"/>
        </w:rPr>
        <w:t xml:space="preserve">§ 26 d, 2. pkt., </w:t>
      </w:r>
      <w:r w:rsidRPr="00F854EF">
        <w:rPr>
          <w:rFonts w:ascii="Times New Roman" w:hAnsi="Times New Roman" w:cs="Times New Roman"/>
          <w:sz w:val="24"/>
          <w:szCs w:val="24"/>
        </w:rPr>
        <w:t>ændres »</w:t>
      </w:r>
      <w:r w:rsidRPr="00F854EF">
        <w:rPr>
          <w:rFonts w:ascii="Times New Roman" w:hAnsi="Times New Roman" w:cs="Times New Roman"/>
          <w:color w:val="212529"/>
          <w:sz w:val="24"/>
          <w:szCs w:val="24"/>
        </w:rPr>
        <w:t xml:space="preserve">§ 51, stk. 1 og 2,« til: »§ 103« og </w:t>
      </w:r>
      <w:r w:rsidRPr="00F854EF">
        <w:rPr>
          <w:rFonts w:ascii="Times New Roman" w:hAnsi="Times New Roman" w:cs="Times New Roman"/>
          <w:sz w:val="24"/>
          <w:szCs w:val="24"/>
        </w:rPr>
        <w:t>efter »</w:t>
      </w:r>
      <w:r w:rsidRPr="00F854EF">
        <w:rPr>
          <w:rFonts w:ascii="Times New Roman" w:hAnsi="Times New Roman" w:cs="Times New Roman"/>
          <w:color w:val="212529"/>
          <w:sz w:val="24"/>
          <w:szCs w:val="24"/>
        </w:rPr>
        <w:t xml:space="preserve">lov om offentlige veje« indsættes »m.v.« </w:t>
      </w:r>
    </w:p>
    <w:p w14:paraId="5FFD59F6" w14:textId="77777777" w:rsidR="004D6225" w:rsidRPr="00F854EF" w:rsidRDefault="004D6225" w:rsidP="00622D85">
      <w:pPr>
        <w:rPr>
          <w:rFonts w:ascii="Times New Roman" w:hAnsi="Times New Roman" w:cs="Times New Roman"/>
          <w:color w:val="212529"/>
          <w:sz w:val="24"/>
          <w:szCs w:val="24"/>
        </w:rPr>
      </w:pPr>
    </w:p>
    <w:p w14:paraId="15712636" w14:textId="77777777" w:rsidR="00F854EF" w:rsidRPr="00B4458B" w:rsidRDefault="004D6225" w:rsidP="00F854EF">
      <w:pPr>
        <w:rPr>
          <w:rFonts w:ascii="Times New Roman" w:hAnsi="Times New Roman" w:cs="Times New Roman"/>
          <w:color w:val="212529"/>
          <w:sz w:val="24"/>
          <w:szCs w:val="24"/>
        </w:rPr>
      </w:pPr>
      <w:r w:rsidRPr="00F854EF">
        <w:rPr>
          <w:rFonts w:ascii="Times New Roman" w:hAnsi="Times New Roman" w:cs="Times New Roman"/>
          <w:b/>
          <w:color w:val="212529"/>
          <w:sz w:val="24"/>
          <w:szCs w:val="24"/>
        </w:rPr>
        <w:t>3.</w:t>
      </w:r>
      <w:r w:rsidRPr="00F854EF">
        <w:rPr>
          <w:rFonts w:ascii="Times New Roman" w:hAnsi="Times New Roman" w:cs="Times New Roman"/>
          <w:color w:val="212529"/>
          <w:sz w:val="24"/>
          <w:szCs w:val="24"/>
        </w:rPr>
        <w:t xml:space="preserve"> </w:t>
      </w:r>
      <w:r w:rsidR="00F854EF" w:rsidRPr="00F854EF">
        <w:rPr>
          <w:rFonts w:ascii="Times New Roman" w:hAnsi="Times New Roman" w:cs="Times New Roman"/>
          <w:sz w:val="24"/>
          <w:szCs w:val="24"/>
        </w:rPr>
        <w:t xml:space="preserve">I </w:t>
      </w:r>
      <w:r w:rsidR="00F854EF" w:rsidRPr="00F854EF">
        <w:rPr>
          <w:rFonts w:ascii="Times New Roman" w:hAnsi="Times New Roman" w:cs="Times New Roman"/>
          <w:i/>
          <w:sz w:val="24"/>
          <w:szCs w:val="24"/>
        </w:rPr>
        <w:t>§ 26 l, stk. 4,</w:t>
      </w:r>
      <w:r w:rsidR="00F854EF" w:rsidRPr="00F854EF">
        <w:rPr>
          <w:rFonts w:ascii="Times New Roman" w:hAnsi="Times New Roman" w:cs="Times New Roman"/>
          <w:sz w:val="24"/>
          <w:szCs w:val="24"/>
        </w:rPr>
        <w:t xml:space="preserve"> </w:t>
      </w:r>
      <w:r w:rsidR="00F854EF" w:rsidRPr="00F854EF">
        <w:rPr>
          <w:rFonts w:ascii="Times New Roman" w:hAnsi="Times New Roman" w:cs="Times New Roman"/>
          <w:color w:val="212529"/>
          <w:sz w:val="24"/>
          <w:szCs w:val="24"/>
        </w:rPr>
        <w:t xml:space="preserve">ændres </w:t>
      </w:r>
      <w:r w:rsidR="00F854EF" w:rsidRPr="00F854EF">
        <w:rPr>
          <w:rFonts w:ascii="Times New Roman" w:hAnsi="Times New Roman" w:cs="Times New Roman"/>
          <w:sz w:val="24"/>
          <w:szCs w:val="24"/>
        </w:rPr>
        <w:t>»</w:t>
      </w:r>
      <w:r w:rsidR="00F854EF" w:rsidRPr="00F854EF">
        <w:rPr>
          <w:rFonts w:ascii="Times New Roman" w:hAnsi="Times New Roman" w:cs="Times New Roman"/>
          <w:color w:val="212529"/>
          <w:sz w:val="24"/>
          <w:szCs w:val="24"/>
        </w:rPr>
        <w:t>ekspropriations- og taksationsmyndighederne i henhold til lov om fremgangsmåden ved ekspropriation vedrørende fast ejendom« til: »</w:t>
      </w:r>
      <w:r w:rsidR="00F854EF" w:rsidRPr="00F854EF">
        <w:rPr>
          <w:rFonts w:ascii="Times New Roman" w:hAnsi="Times New Roman" w:cs="Times New Roman"/>
          <w:sz w:val="24"/>
          <w:szCs w:val="24"/>
        </w:rPr>
        <w:t xml:space="preserve">behandling efter ekspropriationsproceslovens regler om </w:t>
      </w:r>
      <w:r w:rsidR="00F854EF" w:rsidRPr="00B4458B">
        <w:rPr>
          <w:rFonts w:ascii="Times New Roman" w:hAnsi="Times New Roman" w:cs="Times New Roman"/>
          <w:sz w:val="24"/>
          <w:szCs w:val="24"/>
        </w:rPr>
        <w:t>taksation i forbindelse med ekspropriation ved kommission</w:t>
      </w:r>
      <w:r w:rsidR="00F854EF" w:rsidRPr="00B4458B">
        <w:rPr>
          <w:rFonts w:ascii="Times New Roman" w:hAnsi="Times New Roman" w:cs="Times New Roman"/>
          <w:color w:val="212529"/>
          <w:sz w:val="24"/>
          <w:szCs w:val="24"/>
        </w:rPr>
        <w:t>«.</w:t>
      </w:r>
    </w:p>
    <w:p w14:paraId="30D3920D" w14:textId="77777777" w:rsidR="00F854EF" w:rsidRPr="00B4458B" w:rsidRDefault="00F854EF" w:rsidP="00F854EF">
      <w:pPr>
        <w:rPr>
          <w:rFonts w:ascii="Times New Roman" w:hAnsi="Times New Roman" w:cs="Times New Roman"/>
          <w:color w:val="212529"/>
          <w:sz w:val="24"/>
          <w:szCs w:val="24"/>
        </w:rPr>
      </w:pPr>
    </w:p>
    <w:p w14:paraId="3F96CB8C" w14:textId="77777777" w:rsidR="00F854EF" w:rsidRPr="00611CA6" w:rsidRDefault="00F854EF" w:rsidP="00F854EF">
      <w:pPr>
        <w:rPr>
          <w:rFonts w:ascii="Times New Roman" w:hAnsi="Times New Roman" w:cs="Times New Roman"/>
          <w:color w:val="212529"/>
          <w:sz w:val="24"/>
          <w:szCs w:val="24"/>
        </w:rPr>
      </w:pPr>
      <w:r w:rsidRPr="00B4458B">
        <w:rPr>
          <w:rFonts w:ascii="Times New Roman" w:hAnsi="Times New Roman" w:cs="Times New Roman"/>
          <w:b/>
          <w:color w:val="212529"/>
          <w:sz w:val="24"/>
          <w:szCs w:val="24"/>
        </w:rPr>
        <w:t>4.</w:t>
      </w:r>
      <w:r w:rsidRPr="00B4458B">
        <w:rPr>
          <w:rFonts w:ascii="Times New Roman" w:hAnsi="Times New Roman" w:cs="Times New Roman"/>
          <w:color w:val="212529"/>
          <w:sz w:val="24"/>
          <w:szCs w:val="24"/>
        </w:rPr>
        <w:t xml:space="preserve"> </w:t>
      </w:r>
      <w:r w:rsidRPr="00B4458B">
        <w:rPr>
          <w:rFonts w:ascii="Times New Roman" w:hAnsi="Times New Roman" w:cs="Times New Roman"/>
          <w:sz w:val="24"/>
          <w:szCs w:val="24"/>
        </w:rPr>
        <w:t xml:space="preserve">I </w:t>
      </w:r>
      <w:r w:rsidRPr="00B4458B">
        <w:rPr>
          <w:rFonts w:ascii="Times New Roman" w:hAnsi="Times New Roman" w:cs="Times New Roman"/>
          <w:i/>
          <w:sz w:val="24"/>
          <w:szCs w:val="24"/>
        </w:rPr>
        <w:t>§ 26 m, stk. 2,</w:t>
      </w:r>
      <w:r w:rsidRPr="00B4458B">
        <w:rPr>
          <w:rFonts w:ascii="Times New Roman" w:hAnsi="Times New Roman" w:cs="Times New Roman"/>
          <w:sz w:val="24"/>
          <w:szCs w:val="24"/>
        </w:rPr>
        <w:t xml:space="preserve"> </w:t>
      </w:r>
      <w:r w:rsidRPr="00B4458B">
        <w:rPr>
          <w:rFonts w:ascii="Times New Roman" w:hAnsi="Times New Roman" w:cs="Times New Roman"/>
          <w:color w:val="212529"/>
          <w:sz w:val="24"/>
          <w:szCs w:val="24"/>
        </w:rPr>
        <w:t xml:space="preserve">ændres </w:t>
      </w:r>
      <w:r w:rsidRPr="00B4458B">
        <w:rPr>
          <w:rFonts w:ascii="Times New Roman" w:hAnsi="Times New Roman" w:cs="Times New Roman"/>
          <w:sz w:val="24"/>
          <w:szCs w:val="24"/>
        </w:rPr>
        <w:t>»</w:t>
      </w:r>
      <w:r w:rsidRPr="00B4458B">
        <w:rPr>
          <w:rFonts w:ascii="Times New Roman" w:hAnsi="Times New Roman" w:cs="Times New Roman"/>
          <w:color w:val="212529"/>
          <w:sz w:val="24"/>
          <w:szCs w:val="24"/>
        </w:rPr>
        <w:t xml:space="preserve">ekspropriations- og taksationsmyndighederne i henhold </w:t>
      </w:r>
      <w:r w:rsidRPr="00611CA6">
        <w:rPr>
          <w:rFonts w:ascii="Times New Roman" w:hAnsi="Times New Roman" w:cs="Times New Roman"/>
          <w:color w:val="212529"/>
          <w:sz w:val="24"/>
          <w:szCs w:val="24"/>
        </w:rPr>
        <w:t>til lov om fremgangsmåden ved ekspropriation vedrørende fast ejendom« til: »</w:t>
      </w:r>
      <w:r w:rsidRPr="00611CA6">
        <w:rPr>
          <w:rFonts w:ascii="Times New Roman" w:hAnsi="Times New Roman" w:cs="Times New Roman"/>
          <w:sz w:val="24"/>
          <w:szCs w:val="24"/>
        </w:rPr>
        <w:t>behandling efter ekspropriationsproceslovens regler om taksation i forbindelse med ekspropriation ved kommission</w:t>
      </w:r>
      <w:r w:rsidRPr="00611CA6">
        <w:rPr>
          <w:rFonts w:ascii="Times New Roman" w:hAnsi="Times New Roman" w:cs="Times New Roman"/>
          <w:color w:val="212529"/>
          <w:sz w:val="24"/>
          <w:szCs w:val="24"/>
        </w:rPr>
        <w:t>«.</w:t>
      </w:r>
    </w:p>
    <w:p w14:paraId="170B9700" w14:textId="77777777" w:rsidR="00B4458B" w:rsidRPr="00611CA6" w:rsidRDefault="00B4458B" w:rsidP="00F854EF">
      <w:pPr>
        <w:rPr>
          <w:rFonts w:ascii="Times New Roman" w:hAnsi="Times New Roman" w:cs="Times New Roman"/>
          <w:color w:val="212529"/>
          <w:sz w:val="24"/>
          <w:szCs w:val="24"/>
        </w:rPr>
      </w:pPr>
    </w:p>
    <w:p w14:paraId="32AC8603" w14:textId="77777777" w:rsidR="00B4458B" w:rsidRDefault="00B4458B" w:rsidP="00F854EF">
      <w:pPr>
        <w:rPr>
          <w:rFonts w:ascii="Times New Roman" w:hAnsi="Times New Roman" w:cs="Times New Roman"/>
          <w:color w:val="212529"/>
          <w:sz w:val="24"/>
          <w:szCs w:val="24"/>
        </w:rPr>
      </w:pPr>
      <w:r w:rsidRPr="00611CA6">
        <w:rPr>
          <w:rFonts w:ascii="Times New Roman" w:hAnsi="Times New Roman" w:cs="Times New Roman"/>
          <w:b/>
          <w:color w:val="212529"/>
          <w:sz w:val="24"/>
          <w:szCs w:val="24"/>
        </w:rPr>
        <w:t>5.</w:t>
      </w:r>
      <w:r w:rsidRPr="00611CA6">
        <w:rPr>
          <w:rFonts w:ascii="Times New Roman" w:hAnsi="Times New Roman" w:cs="Times New Roman"/>
          <w:color w:val="212529"/>
          <w:sz w:val="24"/>
          <w:szCs w:val="24"/>
        </w:rPr>
        <w:t xml:space="preserve"> </w:t>
      </w:r>
      <w:r w:rsidRPr="00611CA6">
        <w:rPr>
          <w:rFonts w:ascii="Times New Roman" w:hAnsi="Times New Roman" w:cs="Times New Roman"/>
          <w:sz w:val="24"/>
          <w:szCs w:val="24"/>
        </w:rPr>
        <w:t xml:space="preserve">I </w:t>
      </w:r>
      <w:r w:rsidRPr="00611CA6">
        <w:rPr>
          <w:rFonts w:ascii="Times New Roman" w:hAnsi="Times New Roman" w:cs="Times New Roman"/>
          <w:i/>
          <w:sz w:val="24"/>
          <w:szCs w:val="24"/>
        </w:rPr>
        <w:t>§ 26 n, stk. 6,</w:t>
      </w:r>
      <w:r w:rsidRPr="00611CA6">
        <w:rPr>
          <w:rFonts w:ascii="Times New Roman" w:hAnsi="Times New Roman" w:cs="Times New Roman"/>
          <w:sz w:val="24"/>
          <w:szCs w:val="24"/>
        </w:rPr>
        <w:t xml:space="preserve"> </w:t>
      </w:r>
      <w:r w:rsidRPr="00611CA6">
        <w:rPr>
          <w:rFonts w:ascii="Times New Roman" w:hAnsi="Times New Roman" w:cs="Times New Roman"/>
          <w:color w:val="212529"/>
          <w:sz w:val="24"/>
          <w:szCs w:val="24"/>
        </w:rPr>
        <w:t xml:space="preserve">ændres </w:t>
      </w:r>
      <w:r w:rsidRPr="00611CA6">
        <w:rPr>
          <w:rFonts w:ascii="Times New Roman" w:hAnsi="Times New Roman" w:cs="Times New Roman"/>
          <w:sz w:val="24"/>
          <w:szCs w:val="24"/>
        </w:rPr>
        <w:t>»</w:t>
      </w:r>
      <w:r w:rsidRPr="00611CA6">
        <w:rPr>
          <w:rFonts w:ascii="Times New Roman" w:hAnsi="Times New Roman" w:cs="Times New Roman"/>
          <w:color w:val="212529"/>
          <w:sz w:val="24"/>
          <w:szCs w:val="24"/>
        </w:rPr>
        <w:t xml:space="preserve">ekspropriations- og taksationsmyndighederne i henhold til lov om fremgangsmåden ved ekspropriation vedrørende fast ejendom« til: »til </w:t>
      </w:r>
      <w:r w:rsidRPr="00611CA6">
        <w:rPr>
          <w:rFonts w:ascii="Times New Roman" w:hAnsi="Times New Roman" w:cs="Times New Roman"/>
          <w:sz w:val="24"/>
          <w:szCs w:val="24"/>
        </w:rPr>
        <w:t>behandling efter ekspropriationsproceslovens regler om taksation i forbindelse med ekspropriation ved kommission</w:t>
      </w:r>
      <w:r w:rsidRPr="00611CA6">
        <w:rPr>
          <w:rFonts w:ascii="Times New Roman" w:hAnsi="Times New Roman" w:cs="Times New Roman"/>
          <w:color w:val="212529"/>
          <w:sz w:val="24"/>
          <w:szCs w:val="24"/>
        </w:rPr>
        <w:t>«.</w:t>
      </w:r>
    </w:p>
    <w:p w14:paraId="1F9DDE9C" w14:textId="77777777" w:rsidR="002B4692" w:rsidRDefault="002B4692" w:rsidP="00F854EF">
      <w:pPr>
        <w:rPr>
          <w:rFonts w:ascii="Times New Roman" w:hAnsi="Times New Roman" w:cs="Times New Roman"/>
          <w:color w:val="212529"/>
          <w:sz w:val="24"/>
          <w:szCs w:val="24"/>
        </w:rPr>
      </w:pPr>
    </w:p>
    <w:p w14:paraId="0671BF06" w14:textId="77777777" w:rsidR="002B4692" w:rsidRDefault="002E2252" w:rsidP="002E2252">
      <w:pPr>
        <w:jc w:val="center"/>
        <w:rPr>
          <w:rFonts w:ascii="Times New Roman" w:hAnsi="Times New Roman" w:cs="Times New Roman"/>
          <w:b/>
          <w:color w:val="212529"/>
          <w:sz w:val="24"/>
          <w:szCs w:val="24"/>
        </w:rPr>
      </w:pPr>
      <w:r>
        <w:rPr>
          <w:rFonts w:ascii="Times New Roman" w:hAnsi="Times New Roman" w:cs="Times New Roman"/>
          <w:b/>
          <w:color w:val="212529"/>
          <w:sz w:val="24"/>
          <w:szCs w:val="24"/>
        </w:rPr>
        <w:t>§ 14</w:t>
      </w:r>
    </w:p>
    <w:p w14:paraId="54B9ED12" w14:textId="77777777" w:rsidR="00B475DB" w:rsidRDefault="00B475DB" w:rsidP="002E2252">
      <w:pPr>
        <w:jc w:val="center"/>
        <w:rPr>
          <w:rFonts w:ascii="Times New Roman" w:hAnsi="Times New Roman" w:cs="Times New Roman"/>
          <w:color w:val="212529"/>
          <w:sz w:val="24"/>
          <w:szCs w:val="24"/>
        </w:rPr>
      </w:pPr>
    </w:p>
    <w:p w14:paraId="7BC8A599" w14:textId="77777777" w:rsidR="008C5A9C" w:rsidRPr="00FE45E4" w:rsidRDefault="001B3904" w:rsidP="008C5A9C">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CB737A" w:rsidRPr="00FE45E4">
        <w:rPr>
          <w:rFonts w:ascii="Times New Roman" w:hAnsi="Times New Roman" w:cs="Times New Roman"/>
          <w:color w:val="212529"/>
          <w:sz w:val="24"/>
          <w:szCs w:val="24"/>
        </w:rPr>
        <w:t xml:space="preserve">I lov </w:t>
      </w:r>
      <w:r w:rsidR="00675FBD">
        <w:rPr>
          <w:rFonts w:ascii="Times New Roman" w:hAnsi="Times New Roman" w:cs="Times New Roman"/>
          <w:color w:val="212529"/>
          <w:sz w:val="24"/>
          <w:szCs w:val="24"/>
        </w:rPr>
        <w:t>nr. 802 af 7. juni 2022</w:t>
      </w:r>
      <w:r w:rsidR="00675FBD" w:rsidRPr="00FE45E4">
        <w:rPr>
          <w:rFonts w:ascii="Times New Roman" w:hAnsi="Times New Roman" w:cs="Times New Roman"/>
          <w:color w:val="212529"/>
          <w:sz w:val="24"/>
          <w:szCs w:val="24"/>
        </w:rPr>
        <w:t xml:space="preserve"> </w:t>
      </w:r>
      <w:r w:rsidR="00CB737A" w:rsidRPr="00FE45E4">
        <w:rPr>
          <w:rFonts w:ascii="Times New Roman" w:hAnsi="Times New Roman" w:cs="Times New Roman"/>
          <w:color w:val="212529"/>
          <w:sz w:val="24"/>
          <w:szCs w:val="24"/>
        </w:rPr>
        <w:t>om udvikling af statsvejnettet foretages følgende ændringer:</w:t>
      </w:r>
    </w:p>
    <w:p w14:paraId="5B85EB85" w14:textId="77777777" w:rsidR="00CB737A" w:rsidRPr="00FE45E4" w:rsidRDefault="00CB737A" w:rsidP="008C5A9C">
      <w:pPr>
        <w:rPr>
          <w:rFonts w:ascii="Times New Roman" w:hAnsi="Times New Roman" w:cs="Times New Roman"/>
          <w:color w:val="212529"/>
          <w:sz w:val="24"/>
          <w:szCs w:val="24"/>
        </w:rPr>
      </w:pPr>
    </w:p>
    <w:p w14:paraId="3BA940C8" w14:textId="77777777" w:rsidR="00FE45E4" w:rsidRPr="00FE45E4" w:rsidRDefault="00CB737A" w:rsidP="008C5A9C">
      <w:pPr>
        <w:rPr>
          <w:rFonts w:ascii="Times New Roman" w:hAnsi="Times New Roman" w:cs="Times New Roman"/>
          <w:color w:val="212529"/>
          <w:sz w:val="24"/>
          <w:szCs w:val="24"/>
        </w:rPr>
      </w:pPr>
      <w:r w:rsidRPr="00FE45E4">
        <w:rPr>
          <w:rFonts w:ascii="Times New Roman" w:hAnsi="Times New Roman" w:cs="Times New Roman"/>
          <w:b/>
          <w:color w:val="212529"/>
          <w:sz w:val="24"/>
          <w:szCs w:val="24"/>
        </w:rPr>
        <w:t xml:space="preserve">1. </w:t>
      </w:r>
      <w:r w:rsidR="00FE45E4" w:rsidRPr="00FE45E4">
        <w:rPr>
          <w:rFonts w:ascii="Times New Roman" w:hAnsi="Times New Roman" w:cs="Times New Roman"/>
          <w:sz w:val="24"/>
          <w:szCs w:val="24"/>
        </w:rPr>
        <w:t xml:space="preserve">I </w:t>
      </w:r>
      <w:r w:rsidR="00FE45E4" w:rsidRPr="00FE45E4">
        <w:rPr>
          <w:rFonts w:ascii="Times New Roman" w:hAnsi="Times New Roman" w:cs="Times New Roman"/>
          <w:i/>
          <w:sz w:val="24"/>
          <w:szCs w:val="24"/>
        </w:rPr>
        <w:t xml:space="preserve">§ 7, stk. 2, </w:t>
      </w:r>
      <w:r w:rsidR="00FE45E4" w:rsidRPr="00FE45E4">
        <w:rPr>
          <w:rFonts w:ascii="Times New Roman" w:hAnsi="Times New Roman" w:cs="Times New Roman"/>
          <w:sz w:val="24"/>
          <w:szCs w:val="24"/>
        </w:rPr>
        <w:t>ændres »</w:t>
      </w:r>
      <w:r w:rsidR="00FE45E4" w:rsidRPr="00FE45E4">
        <w:rPr>
          <w:rFonts w:ascii="Times New Roman" w:hAnsi="Times New Roman" w:cs="Times New Roman"/>
          <w:color w:val="212529"/>
          <w:sz w:val="24"/>
          <w:szCs w:val="24"/>
        </w:rPr>
        <w:t>i henhold til lov om fremgangsmåden ved ekspropriation vedrørende fast ejendom« til: »efter ekspropriationsproceslovens § 5«.</w:t>
      </w:r>
    </w:p>
    <w:p w14:paraId="67270EF9" w14:textId="77777777" w:rsidR="00FE45E4" w:rsidRPr="00FE45E4" w:rsidRDefault="00FE45E4" w:rsidP="008C5A9C">
      <w:pPr>
        <w:rPr>
          <w:rFonts w:ascii="Times New Roman" w:hAnsi="Times New Roman" w:cs="Times New Roman"/>
          <w:color w:val="212529"/>
          <w:sz w:val="24"/>
          <w:szCs w:val="24"/>
        </w:rPr>
      </w:pPr>
    </w:p>
    <w:p w14:paraId="607649E3" w14:textId="77777777" w:rsidR="00FE45E4" w:rsidRDefault="00FE45E4" w:rsidP="00FE45E4">
      <w:pPr>
        <w:rPr>
          <w:rFonts w:ascii="Times New Roman" w:hAnsi="Times New Roman" w:cs="Times New Roman"/>
          <w:color w:val="212529"/>
          <w:sz w:val="24"/>
          <w:szCs w:val="24"/>
        </w:rPr>
      </w:pPr>
      <w:r w:rsidRPr="00FE45E4">
        <w:rPr>
          <w:rFonts w:ascii="Times New Roman" w:hAnsi="Times New Roman" w:cs="Times New Roman"/>
          <w:b/>
          <w:color w:val="212529"/>
          <w:sz w:val="24"/>
          <w:szCs w:val="24"/>
        </w:rPr>
        <w:t>2.</w:t>
      </w:r>
      <w:r w:rsidRPr="00FE45E4">
        <w:rPr>
          <w:rFonts w:ascii="Times New Roman" w:hAnsi="Times New Roman" w:cs="Times New Roman"/>
          <w:color w:val="212529"/>
          <w:sz w:val="24"/>
          <w:szCs w:val="24"/>
        </w:rPr>
        <w:t xml:space="preserve"> </w:t>
      </w:r>
      <w:r w:rsidRPr="00FE45E4">
        <w:rPr>
          <w:rFonts w:ascii="Times New Roman" w:hAnsi="Times New Roman" w:cs="Times New Roman"/>
          <w:sz w:val="24"/>
          <w:szCs w:val="24"/>
        </w:rPr>
        <w:t xml:space="preserve">I </w:t>
      </w:r>
      <w:r w:rsidRPr="00FE45E4">
        <w:rPr>
          <w:rFonts w:ascii="Times New Roman" w:hAnsi="Times New Roman" w:cs="Times New Roman"/>
          <w:i/>
          <w:sz w:val="24"/>
          <w:szCs w:val="24"/>
        </w:rPr>
        <w:t>§ 9, stk. 1,</w:t>
      </w:r>
      <w:r w:rsidRPr="00FE45E4">
        <w:rPr>
          <w:rFonts w:ascii="Times New Roman" w:hAnsi="Times New Roman" w:cs="Times New Roman"/>
          <w:sz w:val="24"/>
          <w:szCs w:val="24"/>
        </w:rPr>
        <w:t xml:space="preserve"> </w:t>
      </w:r>
      <w:r w:rsidRPr="00FE45E4">
        <w:rPr>
          <w:rFonts w:ascii="Times New Roman" w:hAnsi="Times New Roman" w:cs="Times New Roman"/>
          <w:color w:val="212529"/>
          <w:sz w:val="24"/>
          <w:szCs w:val="24"/>
        </w:rPr>
        <w:t xml:space="preserve">ændres </w:t>
      </w:r>
      <w:r w:rsidRPr="00FE45E4">
        <w:rPr>
          <w:rFonts w:ascii="Times New Roman" w:hAnsi="Times New Roman" w:cs="Times New Roman"/>
          <w:sz w:val="24"/>
          <w:szCs w:val="24"/>
        </w:rPr>
        <w:t>»</w:t>
      </w:r>
      <w:r w:rsidRPr="00FE45E4">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34FD64BA" w14:textId="77777777" w:rsidR="009E5A27" w:rsidRDefault="009E5A27" w:rsidP="00FE45E4">
      <w:pPr>
        <w:rPr>
          <w:rFonts w:ascii="Times New Roman" w:hAnsi="Times New Roman" w:cs="Times New Roman"/>
          <w:color w:val="212529"/>
          <w:sz w:val="24"/>
          <w:szCs w:val="24"/>
        </w:rPr>
      </w:pPr>
    </w:p>
    <w:p w14:paraId="780E168C" w14:textId="77777777" w:rsidR="009E5A27" w:rsidRDefault="009E5A27" w:rsidP="009E5A27">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15</w:t>
      </w:r>
    </w:p>
    <w:p w14:paraId="4F83F70A" w14:textId="77777777" w:rsidR="00FE45E4" w:rsidRDefault="00FE45E4" w:rsidP="00FE45E4">
      <w:pPr>
        <w:rPr>
          <w:rFonts w:ascii="Times New Roman" w:hAnsi="Times New Roman" w:cs="Times New Roman"/>
          <w:color w:val="212529"/>
          <w:sz w:val="24"/>
          <w:szCs w:val="24"/>
        </w:rPr>
      </w:pPr>
    </w:p>
    <w:p w14:paraId="14A90FFB" w14:textId="77777777" w:rsidR="00FE45E4" w:rsidRPr="009E5A27" w:rsidRDefault="001B3904" w:rsidP="00FE45E4">
      <w:pPr>
        <w:rPr>
          <w:rFonts w:ascii="Times New Roman" w:hAnsi="Times New Roman" w:cs="Times New Roman"/>
          <w:color w:val="212529"/>
          <w:sz w:val="24"/>
          <w:szCs w:val="24"/>
        </w:rPr>
      </w:pPr>
      <w:bookmarkStart w:id="11" w:name="_Hlk208583243"/>
      <w:r>
        <w:rPr>
          <w:rFonts w:ascii="Times New Roman" w:hAnsi="Times New Roman" w:cs="Times New Roman"/>
          <w:color w:val="212529"/>
          <w:sz w:val="24"/>
          <w:szCs w:val="24"/>
        </w:rPr>
        <w:t xml:space="preserve">   </w:t>
      </w:r>
      <w:r w:rsidR="009E5A27">
        <w:rPr>
          <w:rFonts w:ascii="Times New Roman" w:hAnsi="Times New Roman" w:cs="Times New Roman"/>
          <w:color w:val="212529"/>
          <w:sz w:val="24"/>
          <w:szCs w:val="24"/>
        </w:rPr>
        <w:t>I l</w:t>
      </w:r>
      <w:r w:rsidR="009E5A27" w:rsidRPr="009E5A27">
        <w:rPr>
          <w:rFonts w:ascii="Times New Roman" w:hAnsi="Times New Roman" w:cs="Times New Roman"/>
          <w:color w:val="212529"/>
          <w:sz w:val="24"/>
          <w:szCs w:val="24"/>
        </w:rPr>
        <w:t xml:space="preserve">ov </w:t>
      </w:r>
      <w:r w:rsidR="00675FBD">
        <w:rPr>
          <w:rFonts w:ascii="Times New Roman" w:hAnsi="Times New Roman" w:cs="Times New Roman"/>
          <w:color w:val="212529"/>
          <w:sz w:val="24"/>
          <w:szCs w:val="24"/>
        </w:rPr>
        <w:t xml:space="preserve">nr. 565 af 10. maj 2022 </w:t>
      </w:r>
      <w:r w:rsidR="009E5A27" w:rsidRPr="009E5A27">
        <w:rPr>
          <w:rFonts w:ascii="Times New Roman" w:hAnsi="Times New Roman" w:cs="Times New Roman"/>
          <w:color w:val="212529"/>
          <w:sz w:val="24"/>
          <w:szCs w:val="24"/>
        </w:rPr>
        <w:t>om ombygning af Aarhus H foretages følgende ændringer:</w:t>
      </w:r>
    </w:p>
    <w:p w14:paraId="34D6BF64" w14:textId="77777777" w:rsidR="009E5A27" w:rsidRPr="009E5A27" w:rsidRDefault="009E5A27" w:rsidP="00FE45E4">
      <w:pPr>
        <w:rPr>
          <w:rFonts w:ascii="Times New Roman" w:hAnsi="Times New Roman" w:cs="Times New Roman"/>
          <w:color w:val="212529"/>
          <w:sz w:val="24"/>
          <w:szCs w:val="24"/>
        </w:rPr>
      </w:pPr>
    </w:p>
    <w:p w14:paraId="2D792370" w14:textId="77777777" w:rsidR="009E5A27" w:rsidRPr="009E5A27" w:rsidRDefault="009E5A27" w:rsidP="00FE45E4">
      <w:pPr>
        <w:rPr>
          <w:rFonts w:ascii="Times New Roman" w:hAnsi="Times New Roman" w:cs="Times New Roman"/>
          <w:sz w:val="24"/>
          <w:szCs w:val="24"/>
        </w:rPr>
      </w:pPr>
      <w:r w:rsidRPr="009E5A27">
        <w:rPr>
          <w:rFonts w:ascii="Times New Roman" w:hAnsi="Times New Roman" w:cs="Times New Roman"/>
          <w:b/>
          <w:color w:val="212529"/>
          <w:sz w:val="24"/>
          <w:szCs w:val="24"/>
        </w:rPr>
        <w:t xml:space="preserve">1. </w:t>
      </w:r>
      <w:r w:rsidRPr="009E5A27">
        <w:rPr>
          <w:rFonts w:ascii="Times New Roman" w:hAnsi="Times New Roman" w:cs="Times New Roman"/>
          <w:sz w:val="24"/>
          <w:szCs w:val="24"/>
        </w:rPr>
        <w:t xml:space="preserve">I </w:t>
      </w:r>
      <w:r w:rsidRPr="009E5A27">
        <w:rPr>
          <w:rFonts w:ascii="Times New Roman" w:hAnsi="Times New Roman" w:cs="Times New Roman"/>
          <w:i/>
          <w:sz w:val="24"/>
          <w:szCs w:val="24"/>
        </w:rPr>
        <w:t>§ 7, stk. 3,</w:t>
      </w:r>
      <w:r w:rsidRPr="009E5A27">
        <w:rPr>
          <w:rFonts w:ascii="Times New Roman" w:hAnsi="Times New Roman" w:cs="Times New Roman"/>
          <w:sz w:val="24"/>
          <w:szCs w:val="24"/>
        </w:rPr>
        <w:t xml:space="preserve"> ændres »træffer Ekspropriationskommissionen for Statens Ekspropriationer på Øerne afgørelse om kompensation, genhusning og </w:t>
      </w:r>
      <w:r w:rsidRPr="009E5A27">
        <w:rPr>
          <w:rFonts w:ascii="Times New Roman" w:hAnsi="Times New Roman" w:cs="Times New Roman"/>
          <w:sz w:val="24"/>
          <w:szCs w:val="24"/>
        </w:rPr>
        <w:lastRenderedPageBreak/>
        <w:t>overtagelse efter« til: »træffes afgørelse om kompensation, genhusning og overtagelse efter ekspropriationsproceslovens regler om ekspropriation ved kommission og«.</w:t>
      </w:r>
    </w:p>
    <w:bookmarkEnd w:id="11"/>
    <w:p w14:paraId="1B515DCD" w14:textId="77777777" w:rsidR="009E5A27" w:rsidRPr="009E5A27" w:rsidRDefault="009E5A27" w:rsidP="00FE45E4">
      <w:pPr>
        <w:rPr>
          <w:rFonts w:ascii="Times New Roman" w:hAnsi="Times New Roman" w:cs="Times New Roman"/>
          <w:b/>
          <w:color w:val="212529"/>
          <w:sz w:val="24"/>
          <w:szCs w:val="24"/>
        </w:rPr>
      </w:pPr>
    </w:p>
    <w:p w14:paraId="1B883A59" w14:textId="77777777" w:rsidR="009E5A27" w:rsidRPr="009E5A27" w:rsidRDefault="009E5A27" w:rsidP="00FE45E4">
      <w:pPr>
        <w:rPr>
          <w:rFonts w:ascii="Times New Roman" w:hAnsi="Times New Roman" w:cs="Times New Roman"/>
          <w:sz w:val="24"/>
          <w:szCs w:val="24"/>
        </w:rPr>
      </w:pPr>
      <w:r w:rsidRPr="009E5A27">
        <w:rPr>
          <w:rFonts w:ascii="Times New Roman" w:hAnsi="Times New Roman" w:cs="Times New Roman"/>
          <w:b/>
          <w:color w:val="212529"/>
          <w:sz w:val="24"/>
          <w:szCs w:val="24"/>
        </w:rPr>
        <w:t xml:space="preserve">2. </w:t>
      </w:r>
      <w:r w:rsidRPr="009E5A27">
        <w:rPr>
          <w:rFonts w:ascii="Times New Roman" w:hAnsi="Times New Roman" w:cs="Times New Roman"/>
          <w:sz w:val="24"/>
          <w:szCs w:val="24"/>
        </w:rPr>
        <w:t xml:space="preserve">I </w:t>
      </w:r>
      <w:r w:rsidRPr="009E5A27">
        <w:rPr>
          <w:rFonts w:ascii="Times New Roman" w:hAnsi="Times New Roman" w:cs="Times New Roman"/>
          <w:i/>
          <w:sz w:val="24"/>
          <w:szCs w:val="24"/>
        </w:rPr>
        <w:t>§</w:t>
      </w:r>
      <w:r>
        <w:rPr>
          <w:rFonts w:ascii="Times New Roman" w:hAnsi="Times New Roman" w:cs="Times New Roman"/>
          <w:i/>
          <w:sz w:val="24"/>
          <w:szCs w:val="24"/>
        </w:rPr>
        <w:t xml:space="preserve"> </w:t>
      </w:r>
      <w:r w:rsidRPr="009E5A27">
        <w:rPr>
          <w:rFonts w:ascii="Times New Roman" w:hAnsi="Times New Roman" w:cs="Times New Roman"/>
          <w:i/>
          <w:sz w:val="24"/>
          <w:szCs w:val="24"/>
        </w:rPr>
        <w:t>7, stk. 4,</w:t>
      </w:r>
      <w:r w:rsidRPr="009E5A27">
        <w:rPr>
          <w:rFonts w:ascii="Times New Roman" w:hAnsi="Times New Roman" w:cs="Times New Roman"/>
          <w:sz w:val="24"/>
          <w:szCs w:val="24"/>
        </w:rPr>
        <w:t xml:space="preserve"> ændres »i øvrigt af Ekspropriationskommissionen for Statens Ekspropriationer på Øerne efter reglerne i lov om fremgangsmåden ved ekspropriation vedrørende fast ejendom« til: »efter ekspropriationsproceslovens regler om taksation i forbindelse med ekspropriation ved kommission«.</w:t>
      </w:r>
    </w:p>
    <w:p w14:paraId="543316A3" w14:textId="77777777" w:rsidR="009E5A27" w:rsidRPr="009E5A27" w:rsidRDefault="009E5A27" w:rsidP="00FE45E4">
      <w:pPr>
        <w:rPr>
          <w:rFonts w:ascii="Times New Roman" w:hAnsi="Times New Roman" w:cs="Times New Roman"/>
          <w:color w:val="212529"/>
          <w:sz w:val="24"/>
          <w:szCs w:val="24"/>
        </w:rPr>
      </w:pPr>
    </w:p>
    <w:p w14:paraId="46F84ECB" w14:textId="77777777" w:rsidR="009E5A27" w:rsidRPr="00856571" w:rsidRDefault="009E5A27" w:rsidP="00FE45E4">
      <w:pPr>
        <w:rPr>
          <w:rFonts w:ascii="Times New Roman" w:hAnsi="Times New Roman" w:cs="Times New Roman"/>
          <w:color w:val="212529"/>
          <w:sz w:val="24"/>
          <w:szCs w:val="24"/>
        </w:rPr>
      </w:pPr>
      <w:r w:rsidRPr="009E5A27">
        <w:rPr>
          <w:rFonts w:ascii="Times New Roman" w:hAnsi="Times New Roman" w:cs="Times New Roman"/>
          <w:b/>
          <w:color w:val="212529"/>
          <w:sz w:val="24"/>
          <w:szCs w:val="24"/>
        </w:rPr>
        <w:t>3.</w:t>
      </w:r>
      <w:r w:rsidRPr="009E5A27">
        <w:rPr>
          <w:rFonts w:ascii="Times New Roman" w:hAnsi="Times New Roman" w:cs="Times New Roman"/>
          <w:color w:val="212529"/>
          <w:sz w:val="24"/>
          <w:szCs w:val="24"/>
        </w:rPr>
        <w:t xml:space="preserve"> </w:t>
      </w:r>
      <w:r w:rsidRPr="009E5A27">
        <w:rPr>
          <w:rFonts w:ascii="Times New Roman" w:hAnsi="Times New Roman" w:cs="Times New Roman"/>
          <w:sz w:val="24"/>
          <w:szCs w:val="24"/>
        </w:rPr>
        <w:t xml:space="preserve">I </w:t>
      </w:r>
      <w:r w:rsidRPr="009E5A27">
        <w:rPr>
          <w:rFonts w:ascii="Times New Roman" w:hAnsi="Times New Roman" w:cs="Times New Roman"/>
          <w:i/>
          <w:sz w:val="24"/>
          <w:szCs w:val="24"/>
        </w:rPr>
        <w:t xml:space="preserve">§ 8, stk. 2, </w:t>
      </w:r>
      <w:r w:rsidRPr="009E5A27">
        <w:rPr>
          <w:rFonts w:ascii="Times New Roman" w:hAnsi="Times New Roman" w:cs="Times New Roman"/>
          <w:sz w:val="24"/>
          <w:szCs w:val="24"/>
        </w:rPr>
        <w:t>ændres »</w:t>
      </w:r>
      <w:r w:rsidRPr="009E5A27">
        <w:rPr>
          <w:rFonts w:ascii="Times New Roman" w:hAnsi="Times New Roman" w:cs="Times New Roman"/>
          <w:color w:val="212529"/>
          <w:sz w:val="24"/>
          <w:szCs w:val="24"/>
        </w:rPr>
        <w:t>i henhold til lov om fremgangsmåden ved ekspr</w:t>
      </w:r>
      <w:r w:rsidRPr="00856571">
        <w:rPr>
          <w:rFonts w:ascii="Times New Roman" w:hAnsi="Times New Roman" w:cs="Times New Roman"/>
          <w:color w:val="212529"/>
          <w:sz w:val="24"/>
          <w:szCs w:val="24"/>
        </w:rPr>
        <w:t>opriation vedrørende fast ejendom« til: »efter ekspropriationsproceslovens § 5«.</w:t>
      </w:r>
    </w:p>
    <w:p w14:paraId="3EF3AAF2" w14:textId="77777777" w:rsidR="00856571" w:rsidRPr="00856571" w:rsidRDefault="00856571" w:rsidP="00FE45E4">
      <w:pPr>
        <w:rPr>
          <w:rFonts w:ascii="Times New Roman" w:hAnsi="Times New Roman" w:cs="Times New Roman"/>
          <w:color w:val="212529"/>
          <w:sz w:val="24"/>
          <w:szCs w:val="24"/>
        </w:rPr>
      </w:pPr>
    </w:p>
    <w:p w14:paraId="24F1E0A7" w14:textId="77777777" w:rsidR="00856571" w:rsidRPr="00856571" w:rsidRDefault="00856571" w:rsidP="00856571">
      <w:pPr>
        <w:rPr>
          <w:rFonts w:ascii="Times New Roman" w:hAnsi="Times New Roman" w:cs="Times New Roman"/>
          <w:color w:val="212529"/>
          <w:sz w:val="24"/>
          <w:szCs w:val="24"/>
        </w:rPr>
      </w:pPr>
      <w:r w:rsidRPr="00856571">
        <w:rPr>
          <w:rFonts w:ascii="Times New Roman" w:hAnsi="Times New Roman" w:cs="Times New Roman"/>
          <w:b/>
          <w:color w:val="212529"/>
          <w:sz w:val="24"/>
          <w:szCs w:val="24"/>
        </w:rPr>
        <w:t>4.</w:t>
      </w:r>
      <w:r w:rsidRPr="00856571">
        <w:rPr>
          <w:rFonts w:ascii="Times New Roman" w:hAnsi="Times New Roman" w:cs="Times New Roman"/>
          <w:color w:val="212529"/>
          <w:sz w:val="24"/>
          <w:szCs w:val="24"/>
        </w:rPr>
        <w:t xml:space="preserve"> </w:t>
      </w:r>
      <w:r w:rsidRPr="00856571">
        <w:rPr>
          <w:rFonts w:ascii="Times New Roman" w:hAnsi="Times New Roman" w:cs="Times New Roman"/>
          <w:sz w:val="24"/>
          <w:szCs w:val="24"/>
        </w:rPr>
        <w:t xml:space="preserve">I </w:t>
      </w:r>
      <w:r w:rsidRPr="00856571">
        <w:rPr>
          <w:rFonts w:ascii="Times New Roman" w:hAnsi="Times New Roman" w:cs="Times New Roman"/>
          <w:i/>
          <w:sz w:val="24"/>
          <w:szCs w:val="24"/>
        </w:rPr>
        <w:t>§ 10, stk. 1,</w:t>
      </w:r>
      <w:r w:rsidRPr="00856571">
        <w:rPr>
          <w:rFonts w:ascii="Times New Roman" w:hAnsi="Times New Roman" w:cs="Times New Roman"/>
          <w:sz w:val="24"/>
          <w:szCs w:val="24"/>
        </w:rPr>
        <w:t xml:space="preserve"> </w:t>
      </w:r>
      <w:r w:rsidRPr="00856571">
        <w:rPr>
          <w:rFonts w:ascii="Times New Roman" w:hAnsi="Times New Roman" w:cs="Times New Roman"/>
          <w:color w:val="212529"/>
          <w:sz w:val="24"/>
          <w:szCs w:val="24"/>
        </w:rPr>
        <w:t xml:space="preserve">ændres </w:t>
      </w:r>
      <w:r w:rsidRPr="00856571">
        <w:rPr>
          <w:rFonts w:ascii="Times New Roman" w:hAnsi="Times New Roman" w:cs="Times New Roman"/>
          <w:sz w:val="24"/>
          <w:szCs w:val="24"/>
        </w:rPr>
        <w:t>»</w:t>
      </w:r>
      <w:r w:rsidRPr="00856571">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6E443F3B" w14:textId="77777777" w:rsidR="00856571" w:rsidRPr="00856571" w:rsidRDefault="00856571" w:rsidP="00856571">
      <w:pPr>
        <w:rPr>
          <w:rFonts w:ascii="Times New Roman" w:hAnsi="Times New Roman" w:cs="Times New Roman"/>
          <w:color w:val="212529"/>
          <w:sz w:val="24"/>
          <w:szCs w:val="24"/>
        </w:rPr>
      </w:pPr>
    </w:p>
    <w:p w14:paraId="4B3AAF19" w14:textId="77777777" w:rsidR="00856571" w:rsidRDefault="00856571" w:rsidP="00856571">
      <w:pPr>
        <w:rPr>
          <w:rFonts w:ascii="Times New Roman" w:hAnsi="Times New Roman" w:cs="Times New Roman"/>
          <w:color w:val="212529"/>
          <w:sz w:val="24"/>
          <w:szCs w:val="24"/>
        </w:rPr>
      </w:pPr>
      <w:r w:rsidRPr="00856571">
        <w:rPr>
          <w:rFonts w:ascii="Times New Roman" w:hAnsi="Times New Roman" w:cs="Times New Roman"/>
          <w:b/>
          <w:color w:val="212529"/>
          <w:sz w:val="24"/>
          <w:szCs w:val="24"/>
        </w:rPr>
        <w:t>5.</w:t>
      </w:r>
      <w:r w:rsidRPr="00856571">
        <w:rPr>
          <w:rFonts w:ascii="Times New Roman" w:hAnsi="Times New Roman" w:cs="Times New Roman"/>
          <w:color w:val="212529"/>
          <w:sz w:val="24"/>
          <w:szCs w:val="24"/>
        </w:rPr>
        <w:t xml:space="preserve"> </w:t>
      </w:r>
      <w:r w:rsidRPr="00856571">
        <w:rPr>
          <w:rFonts w:ascii="Times New Roman" w:hAnsi="Times New Roman" w:cs="Times New Roman"/>
          <w:sz w:val="24"/>
          <w:szCs w:val="24"/>
        </w:rPr>
        <w:t xml:space="preserve">I </w:t>
      </w:r>
      <w:r w:rsidRPr="00856571">
        <w:rPr>
          <w:rFonts w:ascii="Times New Roman" w:hAnsi="Times New Roman" w:cs="Times New Roman"/>
          <w:i/>
          <w:sz w:val="24"/>
          <w:szCs w:val="24"/>
        </w:rPr>
        <w:t xml:space="preserve">§ 10, stk. 2, </w:t>
      </w:r>
      <w:r w:rsidRPr="00856571">
        <w:rPr>
          <w:rFonts w:ascii="Times New Roman" w:hAnsi="Times New Roman" w:cs="Times New Roman"/>
          <w:sz w:val="24"/>
          <w:szCs w:val="24"/>
        </w:rPr>
        <w:t xml:space="preserve">ændres »reglerne i </w:t>
      </w:r>
      <w:r w:rsidRPr="00856571">
        <w:rPr>
          <w:rFonts w:ascii="Times New Roman" w:hAnsi="Times New Roman" w:cs="Times New Roman"/>
          <w:color w:val="212529"/>
          <w:sz w:val="24"/>
          <w:szCs w:val="24"/>
        </w:rPr>
        <w:t xml:space="preserve">lov om fremgangsmåden ved ekspropriation vedrørende fast ejendom« til: »ekspropriationsproceslovens </w:t>
      </w:r>
      <w:r w:rsidRPr="00856571">
        <w:rPr>
          <w:rFonts w:ascii="Times New Roman" w:hAnsi="Times New Roman" w:cs="Times New Roman"/>
          <w:sz w:val="24"/>
          <w:szCs w:val="24"/>
        </w:rPr>
        <w:t>regler om ekspropriation ved kommission</w:t>
      </w:r>
      <w:r w:rsidRPr="00856571">
        <w:rPr>
          <w:rFonts w:ascii="Times New Roman" w:hAnsi="Times New Roman" w:cs="Times New Roman"/>
          <w:color w:val="212529"/>
          <w:sz w:val="24"/>
          <w:szCs w:val="24"/>
        </w:rPr>
        <w:t>«.</w:t>
      </w:r>
    </w:p>
    <w:p w14:paraId="255C24E1" w14:textId="77777777" w:rsidR="00856571" w:rsidRDefault="00856571" w:rsidP="00856571">
      <w:pPr>
        <w:rPr>
          <w:rFonts w:ascii="Times New Roman" w:hAnsi="Times New Roman" w:cs="Times New Roman"/>
          <w:color w:val="212529"/>
          <w:sz w:val="24"/>
          <w:szCs w:val="24"/>
        </w:rPr>
      </w:pPr>
    </w:p>
    <w:p w14:paraId="5AFF9A90" w14:textId="77777777" w:rsidR="00856571" w:rsidRDefault="00856571" w:rsidP="00856571">
      <w:pPr>
        <w:jc w:val="center"/>
        <w:rPr>
          <w:rFonts w:ascii="Times New Roman" w:hAnsi="Times New Roman" w:cs="Times New Roman"/>
          <w:b/>
          <w:color w:val="212529"/>
          <w:sz w:val="24"/>
          <w:szCs w:val="24"/>
        </w:rPr>
      </w:pPr>
      <w:r>
        <w:rPr>
          <w:rFonts w:ascii="Times New Roman" w:hAnsi="Times New Roman" w:cs="Times New Roman"/>
          <w:b/>
          <w:color w:val="212529"/>
          <w:sz w:val="24"/>
          <w:szCs w:val="24"/>
        </w:rPr>
        <w:t>§ 16</w:t>
      </w:r>
    </w:p>
    <w:p w14:paraId="1AD96373" w14:textId="77777777" w:rsidR="00856571" w:rsidRDefault="00856571" w:rsidP="00856571">
      <w:pPr>
        <w:rPr>
          <w:rFonts w:ascii="Times New Roman" w:hAnsi="Times New Roman" w:cs="Times New Roman"/>
          <w:color w:val="212529"/>
          <w:sz w:val="24"/>
          <w:szCs w:val="24"/>
        </w:rPr>
      </w:pPr>
    </w:p>
    <w:p w14:paraId="20C90427" w14:textId="77777777" w:rsidR="00E34A5A" w:rsidRPr="00E34A5A" w:rsidRDefault="001B3904" w:rsidP="0085657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E34A5A" w:rsidRPr="00E34A5A">
        <w:rPr>
          <w:rFonts w:ascii="Times New Roman" w:hAnsi="Times New Roman" w:cs="Times New Roman"/>
          <w:color w:val="212529"/>
          <w:sz w:val="24"/>
          <w:szCs w:val="24"/>
        </w:rPr>
        <w:t>I lov om en Cityring</w:t>
      </w:r>
      <w:r w:rsidR="00520A85">
        <w:rPr>
          <w:rFonts w:ascii="Times New Roman" w:hAnsi="Times New Roman" w:cs="Times New Roman"/>
          <w:color w:val="212529"/>
          <w:sz w:val="24"/>
          <w:szCs w:val="24"/>
        </w:rPr>
        <w:t>, jf. lovbekendtgørelse nr. 1939 af 30. september 2021,</w:t>
      </w:r>
      <w:r w:rsidR="00E34A5A" w:rsidRPr="00E34A5A">
        <w:rPr>
          <w:rFonts w:ascii="Times New Roman" w:hAnsi="Times New Roman" w:cs="Times New Roman"/>
          <w:color w:val="212529"/>
          <w:sz w:val="24"/>
          <w:szCs w:val="24"/>
        </w:rPr>
        <w:t xml:space="preserve"> </w:t>
      </w:r>
      <w:r w:rsidR="00520A85">
        <w:rPr>
          <w:rFonts w:ascii="Times New Roman" w:hAnsi="Times New Roman" w:cs="Times New Roman"/>
          <w:color w:val="212529"/>
          <w:sz w:val="24"/>
          <w:szCs w:val="24"/>
        </w:rPr>
        <w:t xml:space="preserve">som ændret ved § 14 i lov nr. 560 af 27. maj 2025, </w:t>
      </w:r>
      <w:r w:rsidR="00E34A5A" w:rsidRPr="00E34A5A">
        <w:rPr>
          <w:rFonts w:ascii="Times New Roman" w:hAnsi="Times New Roman" w:cs="Times New Roman"/>
          <w:color w:val="212529"/>
          <w:sz w:val="24"/>
          <w:szCs w:val="24"/>
        </w:rPr>
        <w:t>foretages følgende ændringer:</w:t>
      </w:r>
    </w:p>
    <w:p w14:paraId="5AB109AF" w14:textId="77777777" w:rsidR="00E34A5A" w:rsidRPr="00E34A5A" w:rsidRDefault="00E34A5A" w:rsidP="00856571">
      <w:pPr>
        <w:rPr>
          <w:rFonts w:ascii="Times New Roman" w:hAnsi="Times New Roman" w:cs="Times New Roman"/>
          <w:color w:val="212529"/>
          <w:sz w:val="24"/>
          <w:szCs w:val="24"/>
        </w:rPr>
      </w:pPr>
    </w:p>
    <w:p w14:paraId="54CD5D48" w14:textId="77777777" w:rsidR="00E34A5A" w:rsidRDefault="002C6DE1" w:rsidP="00E34A5A">
      <w:pPr>
        <w:rPr>
          <w:rStyle w:val="Normal-BaggrundTegn"/>
        </w:rPr>
      </w:pPr>
      <w:r w:rsidRPr="00E34A5A">
        <w:rPr>
          <w:rFonts w:ascii="Times New Roman" w:hAnsi="Times New Roman" w:cs="Times New Roman"/>
          <w:b/>
          <w:color w:val="212529"/>
          <w:sz w:val="24"/>
          <w:szCs w:val="24"/>
        </w:rPr>
        <w:t>1.</w:t>
      </w:r>
      <w:r w:rsidRPr="00E34A5A">
        <w:rPr>
          <w:rFonts w:ascii="Times New Roman" w:hAnsi="Times New Roman" w:cs="Times New Roman"/>
          <w:color w:val="212529"/>
          <w:sz w:val="24"/>
          <w:szCs w:val="24"/>
        </w:rPr>
        <w:t xml:space="preserve"> </w:t>
      </w:r>
      <w:r w:rsidR="00E34A5A" w:rsidRPr="00E34A5A">
        <w:rPr>
          <w:rFonts w:ascii="Times New Roman" w:hAnsi="Times New Roman" w:cs="Times New Roman"/>
          <w:sz w:val="24"/>
          <w:szCs w:val="24"/>
        </w:rPr>
        <w:t xml:space="preserve">I </w:t>
      </w:r>
      <w:r w:rsidR="00E34A5A" w:rsidRPr="00E34A5A">
        <w:rPr>
          <w:rFonts w:ascii="Times New Roman" w:hAnsi="Times New Roman" w:cs="Times New Roman"/>
          <w:i/>
          <w:sz w:val="24"/>
          <w:szCs w:val="24"/>
        </w:rPr>
        <w:t>§ 5 g</w:t>
      </w:r>
      <w:r w:rsidR="00E34A5A" w:rsidRPr="00E34A5A">
        <w:rPr>
          <w:rFonts w:ascii="Times New Roman" w:hAnsi="Times New Roman" w:cs="Times New Roman"/>
          <w:sz w:val="24"/>
          <w:szCs w:val="24"/>
        </w:rPr>
        <w:t xml:space="preserve"> </w:t>
      </w:r>
      <w:r w:rsidR="00E34A5A" w:rsidRPr="00E34A5A">
        <w:rPr>
          <w:rFonts w:ascii="Times New Roman" w:hAnsi="Times New Roman" w:cs="Times New Roman"/>
          <w:color w:val="212529"/>
          <w:sz w:val="24"/>
          <w:szCs w:val="24"/>
        </w:rPr>
        <w:t xml:space="preserve">ændres </w:t>
      </w:r>
      <w:r w:rsidR="00E34A5A" w:rsidRPr="00E34A5A">
        <w:rPr>
          <w:rStyle w:val="Normal-BaggrundTegn"/>
        </w:rPr>
        <w:t>»§ 106, stk. 1, i lov om offentlige veje« til: »§ 77, stk. 1, i lov om offentlige veje m.v.«</w:t>
      </w:r>
    </w:p>
    <w:p w14:paraId="658083C6" w14:textId="77777777" w:rsidR="005E79F5" w:rsidRDefault="005E79F5" w:rsidP="00E34A5A">
      <w:pPr>
        <w:rPr>
          <w:rFonts w:ascii="Times New Roman" w:hAnsi="Times New Roman" w:cs="Times New Roman"/>
          <w:color w:val="212529"/>
          <w:sz w:val="24"/>
          <w:szCs w:val="24"/>
        </w:rPr>
      </w:pPr>
    </w:p>
    <w:p w14:paraId="0E4C1CFF" w14:textId="77777777" w:rsidR="00933E6B" w:rsidRPr="00D438EF" w:rsidRDefault="005E79F5" w:rsidP="00933E6B">
      <w:pPr>
        <w:rPr>
          <w:rStyle w:val="Normal-BaggrundTegn"/>
          <w:rFonts w:cs="Times New Roman"/>
          <w:szCs w:val="24"/>
        </w:rPr>
      </w:pPr>
      <w:r>
        <w:rPr>
          <w:rFonts w:ascii="Times New Roman" w:hAnsi="Times New Roman" w:cs="Times New Roman"/>
          <w:b/>
          <w:color w:val="212529"/>
          <w:sz w:val="24"/>
          <w:szCs w:val="24"/>
        </w:rPr>
        <w:t>2.</w:t>
      </w:r>
      <w:r>
        <w:rPr>
          <w:rFonts w:ascii="Times New Roman" w:hAnsi="Times New Roman" w:cs="Times New Roman"/>
          <w:color w:val="212529"/>
          <w:sz w:val="24"/>
          <w:szCs w:val="24"/>
        </w:rPr>
        <w:t xml:space="preserve"> </w:t>
      </w:r>
      <w:r w:rsidR="00933E6B" w:rsidRPr="00933E6B">
        <w:rPr>
          <w:rFonts w:ascii="Times New Roman" w:hAnsi="Times New Roman" w:cs="Times New Roman"/>
          <w:sz w:val="24"/>
          <w:szCs w:val="24"/>
        </w:rPr>
        <w:t xml:space="preserve">I </w:t>
      </w:r>
      <w:r w:rsidR="00933E6B" w:rsidRPr="00933E6B">
        <w:rPr>
          <w:rFonts w:ascii="Times New Roman" w:hAnsi="Times New Roman" w:cs="Times New Roman"/>
          <w:i/>
          <w:sz w:val="24"/>
          <w:szCs w:val="24"/>
        </w:rPr>
        <w:t>§ 5 n</w:t>
      </w:r>
      <w:r w:rsidR="00933E6B" w:rsidRPr="00933E6B">
        <w:rPr>
          <w:rStyle w:val="Normal-BaggrundTegn"/>
        </w:rPr>
        <w:t xml:space="preserve"> æ</w:t>
      </w:r>
      <w:r w:rsidR="00933E6B" w:rsidRPr="00D438EF">
        <w:rPr>
          <w:rStyle w:val="Normal-BaggrundTegn"/>
          <w:rFonts w:cs="Times New Roman"/>
          <w:szCs w:val="24"/>
        </w:rPr>
        <w:t>ndres »§ 106, stk. 1, i lov om offentlige veje« til: »§ 77, stk. 1, i lov om offentlige veje m.v.«</w:t>
      </w:r>
    </w:p>
    <w:p w14:paraId="190122DA" w14:textId="77777777" w:rsidR="004B7E7F" w:rsidRDefault="004B7E7F" w:rsidP="00933E6B">
      <w:pPr>
        <w:rPr>
          <w:rFonts w:ascii="Times New Roman" w:hAnsi="Times New Roman" w:cs="Times New Roman"/>
          <w:b/>
          <w:color w:val="212529"/>
          <w:sz w:val="24"/>
          <w:szCs w:val="24"/>
        </w:rPr>
      </w:pPr>
    </w:p>
    <w:p w14:paraId="5BA2D238" w14:textId="77777777" w:rsidR="00D438EF" w:rsidRPr="00D438EF" w:rsidRDefault="00D438EF" w:rsidP="00933E6B">
      <w:pPr>
        <w:rPr>
          <w:rFonts w:ascii="Times New Roman" w:hAnsi="Times New Roman" w:cs="Times New Roman"/>
          <w:color w:val="212529"/>
          <w:sz w:val="24"/>
          <w:szCs w:val="24"/>
        </w:rPr>
      </w:pPr>
      <w:r w:rsidRPr="00D438EF">
        <w:rPr>
          <w:rFonts w:ascii="Times New Roman" w:hAnsi="Times New Roman" w:cs="Times New Roman"/>
          <w:b/>
          <w:color w:val="212529"/>
          <w:sz w:val="24"/>
          <w:szCs w:val="24"/>
        </w:rPr>
        <w:t xml:space="preserve">3. </w:t>
      </w:r>
      <w:r w:rsidRPr="00D438EF">
        <w:rPr>
          <w:rFonts w:ascii="Times New Roman" w:hAnsi="Times New Roman" w:cs="Times New Roman"/>
          <w:sz w:val="24"/>
          <w:szCs w:val="24"/>
        </w:rPr>
        <w:t xml:space="preserve">I </w:t>
      </w:r>
      <w:r w:rsidRPr="00D438EF">
        <w:rPr>
          <w:rFonts w:ascii="Times New Roman" w:hAnsi="Times New Roman" w:cs="Times New Roman"/>
          <w:i/>
          <w:sz w:val="24"/>
          <w:szCs w:val="24"/>
        </w:rPr>
        <w:t xml:space="preserve">§ 5 s, stk. 2, </w:t>
      </w:r>
      <w:r w:rsidRPr="00D438EF">
        <w:rPr>
          <w:rFonts w:ascii="Times New Roman" w:hAnsi="Times New Roman" w:cs="Times New Roman"/>
          <w:sz w:val="24"/>
          <w:szCs w:val="24"/>
        </w:rPr>
        <w:t>ændres »</w:t>
      </w:r>
      <w:r w:rsidRPr="00D438EF">
        <w:rPr>
          <w:rFonts w:ascii="Times New Roman" w:hAnsi="Times New Roman" w:cs="Times New Roman"/>
          <w:color w:val="212529"/>
          <w:sz w:val="24"/>
          <w:szCs w:val="24"/>
        </w:rPr>
        <w:t>i henhold til lov om fremgangsmåden ved ekspropriation vedrørende fast ejendom« til: »efter ekspropriationsproceslovens § 5«.</w:t>
      </w:r>
    </w:p>
    <w:p w14:paraId="1067A40F" w14:textId="77777777" w:rsidR="00D438EF" w:rsidRPr="00D438EF" w:rsidRDefault="00D438EF" w:rsidP="00933E6B">
      <w:pPr>
        <w:rPr>
          <w:rFonts w:ascii="Times New Roman" w:hAnsi="Times New Roman" w:cs="Times New Roman"/>
          <w:color w:val="212529"/>
          <w:sz w:val="24"/>
          <w:szCs w:val="24"/>
        </w:rPr>
      </w:pPr>
    </w:p>
    <w:p w14:paraId="730D94A2" w14:textId="77777777" w:rsidR="00D438EF" w:rsidRPr="00D438EF" w:rsidRDefault="00D438EF" w:rsidP="00933E6B">
      <w:pPr>
        <w:rPr>
          <w:rFonts w:ascii="Times New Roman" w:hAnsi="Times New Roman" w:cs="Times New Roman"/>
          <w:color w:val="212529"/>
          <w:sz w:val="24"/>
          <w:szCs w:val="24"/>
        </w:rPr>
      </w:pPr>
      <w:r w:rsidRPr="00D438EF">
        <w:rPr>
          <w:rFonts w:ascii="Times New Roman" w:hAnsi="Times New Roman" w:cs="Times New Roman"/>
          <w:b/>
          <w:color w:val="212529"/>
          <w:sz w:val="24"/>
          <w:szCs w:val="24"/>
        </w:rPr>
        <w:t>4.</w:t>
      </w:r>
      <w:r w:rsidRPr="00D438EF">
        <w:rPr>
          <w:rFonts w:ascii="Times New Roman" w:hAnsi="Times New Roman" w:cs="Times New Roman"/>
          <w:color w:val="212529"/>
          <w:sz w:val="24"/>
          <w:szCs w:val="24"/>
        </w:rPr>
        <w:t xml:space="preserve"> </w:t>
      </w:r>
      <w:r w:rsidRPr="00D438EF">
        <w:rPr>
          <w:rFonts w:ascii="Times New Roman" w:hAnsi="Times New Roman" w:cs="Times New Roman"/>
          <w:sz w:val="24"/>
          <w:szCs w:val="24"/>
        </w:rPr>
        <w:t xml:space="preserve">I </w:t>
      </w:r>
      <w:r w:rsidRPr="00D438EF">
        <w:rPr>
          <w:rFonts w:ascii="Times New Roman" w:hAnsi="Times New Roman" w:cs="Times New Roman"/>
          <w:i/>
          <w:sz w:val="24"/>
          <w:szCs w:val="24"/>
        </w:rPr>
        <w:t xml:space="preserve">§ 5 u, stk. 1, </w:t>
      </w:r>
      <w:r w:rsidRPr="00D438EF">
        <w:rPr>
          <w:rFonts w:ascii="Times New Roman" w:hAnsi="Times New Roman" w:cs="Times New Roman"/>
          <w:sz w:val="24"/>
          <w:szCs w:val="24"/>
        </w:rPr>
        <w:t>ændres »</w:t>
      </w:r>
      <w:r w:rsidRPr="00D438EF">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6B0C0C1A" w14:textId="77777777" w:rsidR="00D438EF" w:rsidRPr="00D438EF" w:rsidRDefault="00D438EF" w:rsidP="00933E6B">
      <w:pPr>
        <w:rPr>
          <w:rFonts w:ascii="Times New Roman" w:hAnsi="Times New Roman" w:cs="Times New Roman"/>
          <w:color w:val="212529"/>
          <w:sz w:val="24"/>
          <w:szCs w:val="24"/>
        </w:rPr>
      </w:pPr>
    </w:p>
    <w:p w14:paraId="48392806" w14:textId="27C42C84" w:rsidR="00D438EF" w:rsidRPr="000D7158" w:rsidRDefault="00D438EF" w:rsidP="00D438EF">
      <w:pPr>
        <w:rPr>
          <w:rFonts w:ascii="Times New Roman" w:hAnsi="Times New Roman" w:cs="Times New Roman"/>
          <w:color w:val="212529"/>
          <w:sz w:val="24"/>
          <w:szCs w:val="24"/>
        </w:rPr>
      </w:pPr>
      <w:r w:rsidRPr="00D438EF">
        <w:rPr>
          <w:rFonts w:ascii="Times New Roman" w:hAnsi="Times New Roman" w:cs="Times New Roman"/>
          <w:b/>
          <w:color w:val="212529"/>
          <w:sz w:val="24"/>
          <w:szCs w:val="24"/>
        </w:rPr>
        <w:t>5.</w:t>
      </w:r>
      <w:r w:rsidRPr="00D438EF">
        <w:rPr>
          <w:rFonts w:ascii="Times New Roman" w:hAnsi="Times New Roman" w:cs="Times New Roman"/>
          <w:color w:val="212529"/>
          <w:sz w:val="24"/>
          <w:szCs w:val="24"/>
        </w:rPr>
        <w:t xml:space="preserve"> </w:t>
      </w:r>
      <w:r w:rsidRPr="00D438EF">
        <w:rPr>
          <w:rFonts w:ascii="Times New Roman" w:hAnsi="Times New Roman" w:cs="Times New Roman"/>
          <w:sz w:val="24"/>
          <w:szCs w:val="24"/>
        </w:rPr>
        <w:t xml:space="preserve">I </w:t>
      </w:r>
      <w:r w:rsidRPr="00D438EF">
        <w:rPr>
          <w:rFonts w:ascii="Times New Roman" w:hAnsi="Times New Roman" w:cs="Times New Roman"/>
          <w:i/>
          <w:sz w:val="24"/>
          <w:szCs w:val="24"/>
        </w:rPr>
        <w:t xml:space="preserve">§ 11, stk. 4, </w:t>
      </w:r>
      <w:r w:rsidRPr="00D438EF">
        <w:rPr>
          <w:rFonts w:ascii="Times New Roman" w:hAnsi="Times New Roman" w:cs="Times New Roman"/>
          <w:color w:val="212529"/>
          <w:sz w:val="24"/>
          <w:szCs w:val="24"/>
        </w:rPr>
        <w:t xml:space="preserve">ændres </w:t>
      </w:r>
      <w:r w:rsidRPr="00D438EF">
        <w:rPr>
          <w:rFonts w:ascii="Times New Roman" w:hAnsi="Times New Roman" w:cs="Times New Roman"/>
          <w:sz w:val="24"/>
          <w:szCs w:val="24"/>
        </w:rPr>
        <w:t>»</w:t>
      </w:r>
      <w:r w:rsidRPr="00D438EF">
        <w:rPr>
          <w:rFonts w:ascii="Times New Roman" w:hAnsi="Times New Roman" w:cs="Times New Roman"/>
          <w:color w:val="212529"/>
          <w:sz w:val="24"/>
          <w:szCs w:val="24"/>
        </w:rPr>
        <w:t>§§ 105 og 106 i lov om offentlige veje « til: »</w:t>
      </w:r>
      <w:r w:rsidR="00B62093">
        <w:rPr>
          <w:rFonts w:ascii="Times New Roman" w:hAnsi="Times New Roman" w:cs="Times New Roman"/>
          <w:color w:val="212529"/>
          <w:sz w:val="24"/>
          <w:szCs w:val="24"/>
        </w:rPr>
        <w:t>ekspropriationsproceslovens §§ 6 og 7«, og »</w:t>
      </w:r>
      <w:r w:rsidR="00B62093" w:rsidRPr="00B62093">
        <w:rPr>
          <w:rFonts w:ascii="Times New Roman" w:hAnsi="Times New Roman" w:cs="Times New Roman"/>
          <w:color w:val="212529"/>
          <w:sz w:val="24"/>
          <w:szCs w:val="24"/>
        </w:rPr>
        <w:t xml:space="preserve">reglerne i § 100 i lov om offentlige veje. Ved taksationsmyndighedernes behandling finder </w:t>
      </w:r>
      <w:r w:rsidR="00B62093" w:rsidRPr="00B62093">
        <w:rPr>
          <w:rFonts w:ascii="Times New Roman" w:hAnsi="Times New Roman" w:cs="Times New Roman"/>
          <w:color w:val="212529"/>
          <w:sz w:val="24"/>
          <w:szCs w:val="24"/>
        </w:rPr>
        <w:lastRenderedPageBreak/>
        <w:t>bestemmelserne i §§ 107-112 i lov om offentlige veje tilsvarende anvendelse</w:t>
      </w:r>
      <w:r w:rsidR="00B62093">
        <w:rPr>
          <w:rFonts w:ascii="Times New Roman" w:hAnsi="Times New Roman" w:cs="Times New Roman"/>
          <w:color w:val="212529"/>
          <w:sz w:val="24"/>
          <w:szCs w:val="24"/>
        </w:rPr>
        <w:t>« ændres til: »</w:t>
      </w:r>
      <w:r w:rsidRPr="00D438EF">
        <w:rPr>
          <w:rFonts w:ascii="Times New Roman" w:hAnsi="Times New Roman" w:cs="Times New Roman"/>
          <w:color w:val="212529"/>
          <w:sz w:val="24"/>
          <w:szCs w:val="24"/>
        </w:rPr>
        <w:t>ekspropriatio</w:t>
      </w:r>
      <w:r w:rsidRPr="000D7158">
        <w:rPr>
          <w:rFonts w:ascii="Times New Roman" w:hAnsi="Times New Roman" w:cs="Times New Roman"/>
          <w:color w:val="212529"/>
          <w:sz w:val="24"/>
          <w:szCs w:val="24"/>
        </w:rPr>
        <w:t>nsproceslovens regler om taksation i forbindelse med ekspropriation ved kommunalbestyrelse«.</w:t>
      </w:r>
    </w:p>
    <w:p w14:paraId="53C13B48" w14:textId="77777777" w:rsidR="00D438EF" w:rsidRPr="000D7158" w:rsidRDefault="00D438EF" w:rsidP="00D438EF">
      <w:pPr>
        <w:rPr>
          <w:rFonts w:ascii="Times New Roman" w:hAnsi="Times New Roman" w:cs="Times New Roman"/>
          <w:color w:val="212529"/>
          <w:sz w:val="24"/>
          <w:szCs w:val="24"/>
        </w:rPr>
      </w:pPr>
    </w:p>
    <w:p w14:paraId="60A9493A" w14:textId="1902431A" w:rsidR="00145E63" w:rsidRPr="000D7158" w:rsidRDefault="00EF23AC" w:rsidP="00D438EF">
      <w:pPr>
        <w:rPr>
          <w:rFonts w:ascii="Times New Roman" w:hAnsi="Times New Roman" w:cs="Times New Roman"/>
          <w:color w:val="212529"/>
          <w:sz w:val="24"/>
          <w:szCs w:val="24"/>
        </w:rPr>
      </w:pPr>
      <w:r>
        <w:rPr>
          <w:rFonts w:ascii="Times New Roman" w:hAnsi="Times New Roman" w:cs="Times New Roman"/>
          <w:b/>
          <w:color w:val="212529"/>
          <w:sz w:val="24"/>
          <w:szCs w:val="24"/>
        </w:rPr>
        <w:t>6</w:t>
      </w:r>
      <w:r w:rsidR="00145E63" w:rsidRPr="000D7158">
        <w:rPr>
          <w:rFonts w:ascii="Times New Roman" w:hAnsi="Times New Roman" w:cs="Times New Roman"/>
          <w:b/>
          <w:color w:val="212529"/>
          <w:sz w:val="24"/>
          <w:szCs w:val="24"/>
        </w:rPr>
        <w:t>.</w:t>
      </w:r>
      <w:r w:rsidR="00145E63" w:rsidRPr="000D7158">
        <w:rPr>
          <w:rFonts w:ascii="Times New Roman" w:hAnsi="Times New Roman" w:cs="Times New Roman"/>
          <w:color w:val="212529"/>
          <w:sz w:val="24"/>
          <w:szCs w:val="24"/>
        </w:rPr>
        <w:t xml:space="preserve"> </w:t>
      </w:r>
      <w:r w:rsidR="000D7158" w:rsidRPr="000D7158">
        <w:rPr>
          <w:rFonts w:ascii="Times New Roman" w:hAnsi="Times New Roman" w:cs="Times New Roman"/>
          <w:sz w:val="24"/>
          <w:szCs w:val="24"/>
        </w:rPr>
        <w:t xml:space="preserve">I </w:t>
      </w:r>
      <w:r w:rsidR="000D7158" w:rsidRPr="000D7158">
        <w:rPr>
          <w:rFonts w:ascii="Times New Roman" w:hAnsi="Times New Roman" w:cs="Times New Roman"/>
          <w:i/>
          <w:sz w:val="24"/>
          <w:szCs w:val="24"/>
        </w:rPr>
        <w:t xml:space="preserve">§ 12, stk. 2, </w:t>
      </w:r>
      <w:r w:rsidR="000D7158" w:rsidRPr="000D7158">
        <w:rPr>
          <w:rFonts w:ascii="Times New Roman" w:hAnsi="Times New Roman" w:cs="Times New Roman"/>
          <w:sz w:val="24"/>
          <w:szCs w:val="24"/>
        </w:rPr>
        <w:t>ændres »</w:t>
      </w:r>
      <w:r w:rsidR="000D7158" w:rsidRPr="000D7158">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596B190D" w14:textId="77777777" w:rsidR="000D7158" w:rsidRPr="000D7158" w:rsidRDefault="000D7158" w:rsidP="00D438EF">
      <w:pPr>
        <w:rPr>
          <w:rFonts w:ascii="Times New Roman" w:hAnsi="Times New Roman" w:cs="Times New Roman"/>
          <w:color w:val="212529"/>
          <w:sz w:val="24"/>
          <w:szCs w:val="24"/>
        </w:rPr>
      </w:pPr>
    </w:p>
    <w:p w14:paraId="7CACDF89" w14:textId="06D4F8EB" w:rsidR="000D7158" w:rsidRPr="00D859BD" w:rsidRDefault="00EF23AC" w:rsidP="00D438EF">
      <w:pPr>
        <w:rPr>
          <w:rFonts w:ascii="Times New Roman" w:hAnsi="Times New Roman" w:cs="Times New Roman"/>
          <w:color w:val="212529"/>
          <w:sz w:val="24"/>
          <w:szCs w:val="24"/>
        </w:rPr>
      </w:pPr>
      <w:r>
        <w:rPr>
          <w:rFonts w:ascii="Times New Roman" w:hAnsi="Times New Roman" w:cs="Times New Roman"/>
          <w:b/>
          <w:color w:val="212529"/>
          <w:sz w:val="24"/>
          <w:szCs w:val="24"/>
        </w:rPr>
        <w:t>7</w:t>
      </w:r>
      <w:r w:rsidR="000D7158" w:rsidRPr="000D7158">
        <w:rPr>
          <w:rFonts w:ascii="Times New Roman" w:hAnsi="Times New Roman" w:cs="Times New Roman"/>
          <w:b/>
          <w:color w:val="212529"/>
          <w:sz w:val="24"/>
          <w:szCs w:val="24"/>
        </w:rPr>
        <w:t>.</w:t>
      </w:r>
      <w:r w:rsidR="000D7158" w:rsidRPr="000D7158">
        <w:rPr>
          <w:rFonts w:ascii="Times New Roman" w:hAnsi="Times New Roman" w:cs="Times New Roman"/>
          <w:color w:val="212529"/>
          <w:sz w:val="24"/>
          <w:szCs w:val="24"/>
        </w:rPr>
        <w:t xml:space="preserve"> </w:t>
      </w:r>
      <w:r w:rsidR="000D7158" w:rsidRPr="000D7158">
        <w:rPr>
          <w:rFonts w:ascii="Times New Roman" w:hAnsi="Times New Roman" w:cs="Times New Roman"/>
          <w:sz w:val="24"/>
          <w:szCs w:val="24"/>
        </w:rPr>
        <w:t xml:space="preserve">I </w:t>
      </w:r>
      <w:r w:rsidR="000D7158" w:rsidRPr="000D7158">
        <w:rPr>
          <w:rFonts w:ascii="Times New Roman" w:hAnsi="Times New Roman" w:cs="Times New Roman"/>
          <w:i/>
          <w:sz w:val="24"/>
          <w:szCs w:val="24"/>
        </w:rPr>
        <w:t xml:space="preserve">§ 13, 2. pkt., </w:t>
      </w:r>
      <w:r w:rsidR="000D7158" w:rsidRPr="000D7158">
        <w:rPr>
          <w:rFonts w:ascii="Times New Roman" w:hAnsi="Times New Roman" w:cs="Times New Roman"/>
          <w:sz w:val="24"/>
          <w:szCs w:val="24"/>
        </w:rPr>
        <w:t>ændres »</w:t>
      </w:r>
      <w:r w:rsidR="000D7158" w:rsidRPr="000D7158">
        <w:rPr>
          <w:rFonts w:ascii="Times New Roman" w:hAnsi="Times New Roman" w:cs="Times New Roman"/>
          <w:color w:val="212529"/>
          <w:sz w:val="24"/>
          <w:szCs w:val="24"/>
        </w:rPr>
        <w:t>reglerne i lov om fremgangsmåden ved ekspropriation ve</w:t>
      </w:r>
      <w:r w:rsidR="000D7158" w:rsidRPr="00D859BD">
        <w:rPr>
          <w:rFonts w:ascii="Times New Roman" w:hAnsi="Times New Roman" w:cs="Times New Roman"/>
          <w:color w:val="212529"/>
          <w:sz w:val="24"/>
          <w:szCs w:val="24"/>
        </w:rPr>
        <w:t xml:space="preserve">drørende fast ejendom« til: »ekspropriationsproceslovens regler om ekspropriation ved kommission«. </w:t>
      </w:r>
    </w:p>
    <w:p w14:paraId="0F08867B" w14:textId="77777777" w:rsidR="00D859BD" w:rsidRPr="00D859BD" w:rsidRDefault="00D859BD" w:rsidP="00D438EF">
      <w:pPr>
        <w:rPr>
          <w:rFonts w:ascii="Times New Roman" w:hAnsi="Times New Roman" w:cs="Times New Roman"/>
          <w:color w:val="212529"/>
          <w:sz w:val="24"/>
          <w:szCs w:val="24"/>
        </w:rPr>
      </w:pPr>
    </w:p>
    <w:p w14:paraId="551BCBF6" w14:textId="363BCC0D" w:rsidR="00D859BD" w:rsidRPr="00D859BD" w:rsidRDefault="00EF23AC" w:rsidP="00D438EF">
      <w:pPr>
        <w:rPr>
          <w:rFonts w:ascii="Times New Roman" w:hAnsi="Times New Roman" w:cs="Times New Roman"/>
          <w:color w:val="212529"/>
          <w:sz w:val="24"/>
          <w:szCs w:val="24"/>
        </w:rPr>
      </w:pPr>
      <w:r>
        <w:rPr>
          <w:rFonts w:ascii="Times New Roman" w:hAnsi="Times New Roman" w:cs="Times New Roman"/>
          <w:b/>
          <w:color w:val="212529"/>
          <w:sz w:val="24"/>
          <w:szCs w:val="24"/>
        </w:rPr>
        <w:t>8</w:t>
      </w:r>
      <w:r w:rsidR="00D859BD" w:rsidRPr="00D859BD">
        <w:rPr>
          <w:rFonts w:ascii="Times New Roman" w:hAnsi="Times New Roman" w:cs="Times New Roman"/>
          <w:b/>
          <w:color w:val="212529"/>
          <w:sz w:val="24"/>
          <w:szCs w:val="24"/>
        </w:rPr>
        <w:t>.</w:t>
      </w:r>
      <w:r w:rsidR="00D859BD" w:rsidRPr="00D859BD">
        <w:rPr>
          <w:rFonts w:ascii="Times New Roman" w:hAnsi="Times New Roman" w:cs="Times New Roman"/>
          <w:color w:val="212529"/>
          <w:sz w:val="24"/>
          <w:szCs w:val="24"/>
        </w:rPr>
        <w:t xml:space="preserve"> </w:t>
      </w:r>
      <w:r w:rsidR="00D859BD" w:rsidRPr="00D859BD">
        <w:rPr>
          <w:rFonts w:ascii="Times New Roman" w:hAnsi="Times New Roman" w:cs="Times New Roman"/>
          <w:sz w:val="24"/>
          <w:szCs w:val="24"/>
        </w:rPr>
        <w:t xml:space="preserve">I </w:t>
      </w:r>
      <w:r w:rsidR="00D859BD" w:rsidRPr="00D859BD">
        <w:rPr>
          <w:rFonts w:ascii="Times New Roman" w:hAnsi="Times New Roman" w:cs="Times New Roman"/>
          <w:i/>
          <w:sz w:val="24"/>
          <w:szCs w:val="24"/>
        </w:rPr>
        <w:t>§ 13, 3. pkt.,</w:t>
      </w:r>
      <w:r w:rsidR="00D859BD" w:rsidRPr="00D859BD">
        <w:rPr>
          <w:rFonts w:ascii="Times New Roman" w:hAnsi="Times New Roman" w:cs="Times New Roman"/>
          <w:sz w:val="24"/>
          <w:szCs w:val="24"/>
        </w:rPr>
        <w:t xml:space="preserve"> indsættes efter »</w:t>
      </w:r>
      <w:r w:rsidR="00D859BD" w:rsidRPr="00D859BD">
        <w:rPr>
          <w:rFonts w:ascii="Times New Roman" w:hAnsi="Times New Roman" w:cs="Times New Roman"/>
          <w:color w:val="212529"/>
          <w:sz w:val="24"/>
          <w:szCs w:val="24"/>
        </w:rPr>
        <w:t>lov om offentlige veje«: »m.v.«</w:t>
      </w:r>
    </w:p>
    <w:p w14:paraId="266C8DCF" w14:textId="77777777" w:rsidR="00D859BD" w:rsidRPr="00D859BD" w:rsidRDefault="00D859BD" w:rsidP="00D438EF">
      <w:pPr>
        <w:rPr>
          <w:rFonts w:ascii="Times New Roman" w:hAnsi="Times New Roman" w:cs="Times New Roman"/>
          <w:color w:val="212529"/>
          <w:sz w:val="24"/>
          <w:szCs w:val="24"/>
        </w:rPr>
      </w:pPr>
    </w:p>
    <w:p w14:paraId="2D891831" w14:textId="2F0FE38B" w:rsidR="00D859BD" w:rsidRPr="00D859BD" w:rsidRDefault="00EF23AC" w:rsidP="00D438EF">
      <w:pPr>
        <w:rPr>
          <w:rFonts w:ascii="Times New Roman" w:hAnsi="Times New Roman" w:cs="Times New Roman"/>
          <w:b/>
          <w:sz w:val="24"/>
          <w:szCs w:val="24"/>
        </w:rPr>
      </w:pPr>
      <w:r>
        <w:rPr>
          <w:rFonts w:ascii="Times New Roman" w:hAnsi="Times New Roman" w:cs="Times New Roman"/>
          <w:b/>
          <w:color w:val="212529"/>
          <w:sz w:val="24"/>
          <w:szCs w:val="24"/>
        </w:rPr>
        <w:t>9</w:t>
      </w:r>
      <w:r w:rsidR="00D859BD" w:rsidRPr="00D859BD">
        <w:rPr>
          <w:rFonts w:ascii="Times New Roman" w:hAnsi="Times New Roman" w:cs="Times New Roman"/>
          <w:b/>
          <w:color w:val="212529"/>
          <w:sz w:val="24"/>
          <w:szCs w:val="24"/>
        </w:rPr>
        <w:t xml:space="preserve">. </w:t>
      </w:r>
      <w:r w:rsidR="00D859BD" w:rsidRPr="00D859BD">
        <w:rPr>
          <w:rFonts w:ascii="Times New Roman" w:hAnsi="Times New Roman" w:cs="Times New Roman"/>
          <w:sz w:val="24"/>
          <w:szCs w:val="24"/>
        </w:rPr>
        <w:t xml:space="preserve">I </w:t>
      </w:r>
      <w:r w:rsidR="00D859BD" w:rsidRPr="00D859BD">
        <w:rPr>
          <w:rFonts w:ascii="Times New Roman" w:hAnsi="Times New Roman" w:cs="Times New Roman"/>
          <w:i/>
          <w:sz w:val="24"/>
          <w:szCs w:val="24"/>
        </w:rPr>
        <w:t>§ 14 b, stk. 3,</w:t>
      </w:r>
      <w:r w:rsidR="00D859BD" w:rsidRPr="00D859BD">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7F71C90B" w14:textId="77777777" w:rsidR="00D859BD" w:rsidRPr="00D859BD" w:rsidRDefault="00D859BD" w:rsidP="00D438EF">
      <w:pPr>
        <w:rPr>
          <w:rFonts w:ascii="Times New Roman" w:hAnsi="Times New Roman" w:cs="Times New Roman"/>
          <w:b/>
          <w:sz w:val="24"/>
          <w:szCs w:val="24"/>
        </w:rPr>
      </w:pPr>
    </w:p>
    <w:p w14:paraId="4B3AA282" w14:textId="1C7081E7" w:rsidR="00D859BD" w:rsidRDefault="00EF23AC" w:rsidP="00D438EF">
      <w:pPr>
        <w:rPr>
          <w:rFonts w:ascii="Times New Roman" w:hAnsi="Times New Roman" w:cs="Times New Roman"/>
          <w:sz w:val="24"/>
          <w:szCs w:val="24"/>
        </w:rPr>
      </w:pPr>
      <w:r>
        <w:rPr>
          <w:rFonts w:ascii="Times New Roman" w:hAnsi="Times New Roman" w:cs="Times New Roman"/>
          <w:b/>
          <w:sz w:val="24"/>
          <w:szCs w:val="24"/>
        </w:rPr>
        <w:t>10</w:t>
      </w:r>
      <w:r w:rsidR="00D859BD" w:rsidRPr="00D859BD">
        <w:rPr>
          <w:rFonts w:ascii="Times New Roman" w:hAnsi="Times New Roman" w:cs="Times New Roman"/>
          <w:b/>
          <w:sz w:val="24"/>
          <w:szCs w:val="24"/>
        </w:rPr>
        <w:t>.</w:t>
      </w:r>
      <w:r w:rsidR="00D859BD" w:rsidRPr="00D859BD">
        <w:rPr>
          <w:rFonts w:ascii="Times New Roman" w:hAnsi="Times New Roman" w:cs="Times New Roman"/>
          <w:sz w:val="24"/>
          <w:szCs w:val="24"/>
        </w:rPr>
        <w:t xml:space="preserve"> I </w:t>
      </w:r>
      <w:r w:rsidR="00D859BD" w:rsidRPr="00D859BD">
        <w:rPr>
          <w:rFonts w:ascii="Times New Roman" w:hAnsi="Times New Roman" w:cs="Times New Roman"/>
          <w:i/>
          <w:sz w:val="24"/>
          <w:szCs w:val="24"/>
        </w:rPr>
        <w:t>§ 14 b, stk. 4,</w:t>
      </w:r>
      <w:r w:rsidR="00D859BD" w:rsidRPr="00D859BD">
        <w:rPr>
          <w:rFonts w:ascii="Times New Roman" w:hAnsi="Times New Roman" w:cs="Times New Roman"/>
          <w:sz w:val="24"/>
          <w:szCs w:val="24"/>
        </w:rPr>
        <w:t xml:space="preserve"> ændres »</w:t>
      </w:r>
      <w:r w:rsidR="00FA77B7" w:rsidRPr="00C87B0B">
        <w:rPr>
          <w:rFonts w:ascii="Times New Roman" w:hAnsi="Times New Roman" w:cs="Times New Roman"/>
          <w:sz w:val="24"/>
          <w:szCs w:val="24"/>
        </w:rPr>
        <w:t>i øvrigt efter reglerne i lov om fremgangsmåden ved ekspropriation vedrørende fast ejendom</w:t>
      </w:r>
      <w:r w:rsidR="00D859BD" w:rsidRPr="00D859BD">
        <w:rPr>
          <w:rFonts w:ascii="Times New Roman" w:hAnsi="Times New Roman" w:cs="Times New Roman"/>
          <w:sz w:val="24"/>
          <w:szCs w:val="24"/>
        </w:rPr>
        <w:t>« til: »efter ekspropriationsproceslovens regler om ekspropriation ved kommission«.</w:t>
      </w:r>
    </w:p>
    <w:p w14:paraId="23792447" w14:textId="77777777" w:rsidR="008A4B21" w:rsidRDefault="008A4B21" w:rsidP="00D438EF">
      <w:pPr>
        <w:rPr>
          <w:rFonts w:ascii="Times New Roman" w:hAnsi="Times New Roman" w:cs="Times New Roman"/>
          <w:sz w:val="24"/>
          <w:szCs w:val="24"/>
        </w:rPr>
      </w:pPr>
    </w:p>
    <w:p w14:paraId="79718378" w14:textId="77777777" w:rsidR="008A4B21" w:rsidRDefault="008A4B21" w:rsidP="008A4B2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17</w:t>
      </w:r>
    </w:p>
    <w:p w14:paraId="12CD7DF8" w14:textId="77777777" w:rsidR="008A4B21" w:rsidRDefault="008A4B21" w:rsidP="008A4B21">
      <w:pPr>
        <w:jc w:val="center"/>
        <w:rPr>
          <w:rFonts w:ascii="Times New Roman" w:hAnsi="Times New Roman" w:cs="Times New Roman"/>
          <w:color w:val="212529"/>
          <w:sz w:val="24"/>
          <w:szCs w:val="24"/>
        </w:rPr>
      </w:pPr>
    </w:p>
    <w:p w14:paraId="706651CE" w14:textId="77777777" w:rsidR="008A1BE2" w:rsidRPr="00D855F9" w:rsidRDefault="001B3904" w:rsidP="008A1BE2">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8A1BE2">
        <w:rPr>
          <w:rFonts w:ascii="Times New Roman" w:hAnsi="Times New Roman" w:cs="Times New Roman"/>
          <w:color w:val="212529"/>
          <w:sz w:val="24"/>
          <w:szCs w:val="24"/>
        </w:rPr>
        <w:t>I l</w:t>
      </w:r>
      <w:r w:rsidR="008A1BE2" w:rsidRPr="008A1BE2">
        <w:rPr>
          <w:rFonts w:ascii="Times New Roman" w:hAnsi="Times New Roman" w:cs="Times New Roman"/>
          <w:color w:val="212529"/>
          <w:sz w:val="24"/>
          <w:szCs w:val="24"/>
        </w:rPr>
        <w:t>ov</w:t>
      </w:r>
      <w:r w:rsidR="008A1BE2" w:rsidRPr="00D855F9">
        <w:rPr>
          <w:rFonts w:ascii="Times New Roman" w:hAnsi="Times New Roman" w:cs="Times New Roman"/>
          <w:color w:val="212529"/>
          <w:sz w:val="24"/>
          <w:szCs w:val="24"/>
        </w:rPr>
        <w:t xml:space="preserve"> </w:t>
      </w:r>
      <w:r w:rsidR="00520A85">
        <w:rPr>
          <w:rFonts w:ascii="Times New Roman" w:hAnsi="Times New Roman" w:cs="Times New Roman"/>
          <w:color w:val="212529"/>
          <w:sz w:val="24"/>
          <w:szCs w:val="24"/>
        </w:rPr>
        <w:t>nr. 1157 af 11. juni 2021</w:t>
      </w:r>
      <w:r w:rsidR="00520A85" w:rsidRPr="00D855F9">
        <w:rPr>
          <w:rFonts w:ascii="Times New Roman" w:hAnsi="Times New Roman" w:cs="Times New Roman"/>
          <w:color w:val="212529"/>
          <w:sz w:val="24"/>
          <w:szCs w:val="24"/>
        </w:rPr>
        <w:t xml:space="preserve"> </w:t>
      </w:r>
      <w:r w:rsidR="008A1BE2" w:rsidRPr="00D855F9">
        <w:rPr>
          <w:rFonts w:ascii="Times New Roman" w:hAnsi="Times New Roman" w:cs="Times New Roman"/>
          <w:color w:val="212529"/>
          <w:sz w:val="24"/>
          <w:szCs w:val="24"/>
        </w:rPr>
        <w:t>om anlæg af Lynetteholm foretages følgende ændringer:</w:t>
      </w:r>
    </w:p>
    <w:p w14:paraId="205D4D50" w14:textId="77777777" w:rsidR="008A1BE2" w:rsidRPr="00D855F9" w:rsidRDefault="008A1BE2" w:rsidP="008A1BE2">
      <w:pPr>
        <w:rPr>
          <w:rFonts w:ascii="Times New Roman" w:hAnsi="Times New Roman" w:cs="Times New Roman"/>
          <w:color w:val="212529"/>
          <w:sz w:val="24"/>
          <w:szCs w:val="24"/>
        </w:rPr>
      </w:pPr>
    </w:p>
    <w:p w14:paraId="366BCB1B" w14:textId="77777777" w:rsidR="008A4B21" w:rsidRPr="00D855F9" w:rsidRDefault="008A4B21" w:rsidP="008A4B21">
      <w:pPr>
        <w:rPr>
          <w:rFonts w:ascii="Times New Roman" w:hAnsi="Times New Roman" w:cs="Times New Roman"/>
          <w:sz w:val="24"/>
          <w:szCs w:val="24"/>
        </w:rPr>
      </w:pPr>
      <w:r w:rsidRPr="00D855F9">
        <w:rPr>
          <w:rFonts w:ascii="Times New Roman" w:hAnsi="Times New Roman" w:cs="Times New Roman"/>
          <w:b/>
          <w:color w:val="212529"/>
          <w:sz w:val="24"/>
          <w:szCs w:val="24"/>
        </w:rPr>
        <w:t xml:space="preserve">1. </w:t>
      </w:r>
      <w:r w:rsidR="00D855F9" w:rsidRPr="00D855F9">
        <w:rPr>
          <w:rFonts w:ascii="Times New Roman" w:hAnsi="Times New Roman" w:cs="Times New Roman"/>
          <w:sz w:val="24"/>
          <w:szCs w:val="24"/>
        </w:rPr>
        <w:t xml:space="preserve">I </w:t>
      </w:r>
      <w:r w:rsidR="00D855F9" w:rsidRPr="00D855F9">
        <w:rPr>
          <w:rFonts w:ascii="Times New Roman" w:hAnsi="Times New Roman" w:cs="Times New Roman"/>
          <w:i/>
          <w:sz w:val="24"/>
          <w:szCs w:val="24"/>
        </w:rPr>
        <w:t>§ 9, stk. 3,</w:t>
      </w:r>
      <w:r w:rsidR="00D855F9" w:rsidRPr="00D855F9">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605BAADD" w14:textId="77777777" w:rsidR="00D855F9" w:rsidRPr="00D855F9" w:rsidRDefault="00D855F9" w:rsidP="008A4B21">
      <w:pPr>
        <w:rPr>
          <w:rFonts w:ascii="Times New Roman" w:hAnsi="Times New Roman" w:cs="Times New Roman"/>
          <w:b/>
          <w:color w:val="212529"/>
          <w:sz w:val="24"/>
          <w:szCs w:val="24"/>
        </w:rPr>
      </w:pPr>
    </w:p>
    <w:p w14:paraId="37B6DB3E" w14:textId="77777777" w:rsidR="00D855F9" w:rsidRPr="00D855F9" w:rsidRDefault="00D855F9" w:rsidP="008A4B21">
      <w:pPr>
        <w:rPr>
          <w:rFonts w:ascii="Times New Roman" w:hAnsi="Times New Roman" w:cs="Times New Roman"/>
          <w:sz w:val="24"/>
          <w:szCs w:val="24"/>
        </w:rPr>
      </w:pPr>
      <w:r w:rsidRPr="00D855F9">
        <w:rPr>
          <w:rFonts w:ascii="Times New Roman" w:hAnsi="Times New Roman" w:cs="Times New Roman"/>
          <w:b/>
          <w:color w:val="212529"/>
          <w:sz w:val="24"/>
          <w:szCs w:val="24"/>
        </w:rPr>
        <w:t>2.</w:t>
      </w:r>
      <w:r w:rsidRPr="00D855F9">
        <w:rPr>
          <w:rFonts w:ascii="Times New Roman" w:hAnsi="Times New Roman" w:cs="Times New Roman"/>
          <w:color w:val="212529"/>
          <w:sz w:val="24"/>
          <w:szCs w:val="24"/>
        </w:rPr>
        <w:t xml:space="preserve">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9, stk. 4,</w:t>
      </w:r>
      <w:r w:rsidRPr="00D855F9">
        <w:rPr>
          <w:rFonts w:ascii="Times New Roman" w:hAnsi="Times New Roman" w:cs="Times New Roman"/>
          <w:sz w:val="24"/>
          <w:szCs w:val="24"/>
        </w:rPr>
        <w:t xml:space="preserve"> ændres »i øvrigt af Ekspropriationskommissionen for Statens Ekspropriationer på Øerne efter reglerne i lov om fremgangsmåden ved ekspropriation vedrørende fast ejendom« til: »efter ekspropriationsproceslovens regler om taksation i forbindelse med ekspropriation ved kommission«.</w:t>
      </w:r>
    </w:p>
    <w:p w14:paraId="7D05B622" w14:textId="77777777" w:rsidR="00D855F9" w:rsidRPr="00D855F9" w:rsidRDefault="00D855F9" w:rsidP="008A4B21">
      <w:pPr>
        <w:rPr>
          <w:rFonts w:ascii="Times New Roman" w:hAnsi="Times New Roman" w:cs="Times New Roman"/>
          <w:color w:val="212529"/>
          <w:sz w:val="24"/>
          <w:szCs w:val="24"/>
        </w:rPr>
      </w:pPr>
    </w:p>
    <w:p w14:paraId="5F2923AC" w14:textId="77777777" w:rsidR="00D855F9" w:rsidRPr="00D855F9" w:rsidRDefault="00D855F9" w:rsidP="008A4B21">
      <w:pPr>
        <w:rPr>
          <w:rFonts w:ascii="Times New Roman" w:hAnsi="Times New Roman" w:cs="Times New Roman"/>
          <w:sz w:val="24"/>
          <w:szCs w:val="24"/>
        </w:rPr>
      </w:pPr>
      <w:r w:rsidRPr="00D855F9">
        <w:rPr>
          <w:rFonts w:ascii="Times New Roman" w:hAnsi="Times New Roman" w:cs="Times New Roman"/>
          <w:b/>
          <w:color w:val="212529"/>
          <w:sz w:val="24"/>
          <w:szCs w:val="24"/>
        </w:rPr>
        <w:t xml:space="preserve">3.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10, stk. 2,</w:t>
      </w:r>
      <w:r w:rsidRPr="00D855F9">
        <w:rPr>
          <w:rFonts w:ascii="Times New Roman" w:hAnsi="Times New Roman" w:cs="Times New Roman"/>
          <w:sz w:val="24"/>
          <w:szCs w:val="24"/>
        </w:rPr>
        <w:t xml:space="preserve"> ændres »</w:t>
      </w:r>
      <w:r w:rsidRPr="00D855F9">
        <w:rPr>
          <w:rFonts w:ascii="Times New Roman" w:hAnsi="Times New Roman" w:cs="Times New Roman"/>
          <w:color w:val="212529"/>
          <w:sz w:val="24"/>
          <w:szCs w:val="24"/>
        </w:rPr>
        <w:t>reglerne i lov om fremgangsmåden ved ekspropriation vedrørende fast ejendom</w:t>
      </w:r>
      <w:r w:rsidRPr="00D855F9">
        <w:rPr>
          <w:rFonts w:ascii="Times New Roman" w:hAnsi="Times New Roman" w:cs="Times New Roman"/>
          <w:sz w:val="24"/>
          <w:szCs w:val="24"/>
        </w:rPr>
        <w:t>« til: »ekspropriationsproceslovens regler om ekspropriation ved kommission«.</w:t>
      </w:r>
    </w:p>
    <w:p w14:paraId="484A57EC" w14:textId="77777777" w:rsidR="00D855F9" w:rsidRPr="00D855F9" w:rsidRDefault="00D855F9" w:rsidP="008A4B21">
      <w:pPr>
        <w:rPr>
          <w:rFonts w:ascii="Times New Roman" w:hAnsi="Times New Roman" w:cs="Times New Roman"/>
          <w:color w:val="212529"/>
          <w:sz w:val="24"/>
          <w:szCs w:val="24"/>
        </w:rPr>
      </w:pPr>
    </w:p>
    <w:p w14:paraId="671BDBCA" w14:textId="77777777" w:rsidR="00D855F9" w:rsidRPr="00D855F9" w:rsidRDefault="00D855F9" w:rsidP="00D855F9">
      <w:pPr>
        <w:rPr>
          <w:rFonts w:ascii="Times New Roman" w:hAnsi="Times New Roman" w:cs="Times New Roman"/>
          <w:color w:val="212529"/>
          <w:sz w:val="24"/>
          <w:szCs w:val="24"/>
        </w:rPr>
      </w:pPr>
      <w:r w:rsidRPr="00D855F9">
        <w:rPr>
          <w:rFonts w:ascii="Times New Roman" w:hAnsi="Times New Roman" w:cs="Times New Roman"/>
          <w:b/>
          <w:color w:val="212529"/>
          <w:sz w:val="24"/>
          <w:szCs w:val="24"/>
        </w:rPr>
        <w:lastRenderedPageBreak/>
        <w:t>4.</w:t>
      </w:r>
      <w:r w:rsidRPr="00D855F9">
        <w:rPr>
          <w:rFonts w:ascii="Times New Roman" w:hAnsi="Times New Roman" w:cs="Times New Roman"/>
          <w:color w:val="212529"/>
          <w:sz w:val="24"/>
          <w:szCs w:val="24"/>
        </w:rPr>
        <w:t xml:space="preserve">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xml:space="preserve">§ 11, stk. 2, </w:t>
      </w:r>
      <w:r w:rsidRPr="00D855F9">
        <w:rPr>
          <w:rFonts w:ascii="Times New Roman" w:hAnsi="Times New Roman" w:cs="Times New Roman"/>
          <w:sz w:val="24"/>
          <w:szCs w:val="24"/>
        </w:rPr>
        <w:t>ændres »</w:t>
      </w:r>
      <w:r w:rsidRPr="00D855F9">
        <w:rPr>
          <w:rFonts w:ascii="Times New Roman" w:hAnsi="Times New Roman" w:cs="Times New Roman"/>
          <w:color w:val="212529"/>
          <w:sz w:val="24"/>
          <w:szCs w:val="24"/>
        </w:rPr>
        <w:t>i henhold til lov om fremgangsmåden ved ekspropriation vedrørende fast ejendom« til: »efter ekspropriationsproceslovens § 5«.</w:t>
      </w:r>
    </w:p>
    <w:p w14:paraId="32CBB32B" w14:textId="77777777" w:rsidR="00D855F9" w:rsidRPr="00D855F9" w:rsidRDefault="00D855F9" w:rsidP="00D855F9">
      <w:pPr>
        <w:rPr>
          <w:rFonts w:ascii="Times New Roman" w:hAnsi="Times New Roman" w:cs="Times New Roman"/>
          <w:color w:val="212529"/>
          <w:sz w:val="24"/>
          <w:szCs w:val="24"/>
        </w:rPr>
      </w:pPr>
    </w:p>
    <w:p w14:paraId="4BA549D8" w14:textId="77777777" w:rsidR="00D855F9" w:rsidRPr="00D855F9" w:rsidRDefault="00D855F9" w:rsidP="00D855F9">
      <w:pPr>
        <w:rPr>
          <w:rFonts w:ascii="Times New Roman" w:hAnsi="Times New Roman" w:cs="Times New Roman"/>
          <w:color w:val="212529"/>
          <w:sz w:val="24"/>
          <w:szCs w:val="24"/>
        </w:rPr>
      </w:pPr>
      <w:r w:rsidRPr="00D855F9">
        <w:rPr>
          <w:rFonts w:ascii="Times New Roman" w:hAnsi="Times New Roman" w:cs="Times New Roman"/>
          <w:b/>
          <w:color w:val="212529"/>
          <w:sz w:val="24"/>
          <w:szCs w:val="24"/>
        </w:rPr>
        <w:t>5.</w:t>
      </w:r>
      <w:r w:rsidRPr="00D855F9">
        <w:rPr>
          <w:rFonts w:ascii="Times New Roman" w:hAnsi="Times New Roman" w:cs="Times New Roman"/>
          <w:color w:val="212529"/>
          <w:sz w:val="24"/>
          <w:szCs w:val="24"/>
        </w:rPr>
        <w:t xml:space="preserve">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xml:space="preserve">§ 13, stk. 1, </w:t>
      </w:r>
      <w:r w:rsidRPr="00D855F9">
        <w:rPr>
          <w:rFonts w:ascii="Times New Roman" w:hAnsi="Times New Roman" w:cs="Times New Roman"/>
          <w:sz w:val="24"/>
          <w:szCs w:val="24"/>
        </w:rPr>
        <w:t>ændres »</w:t>
      </w:r>
      <w:r w:rsidRPr="00D855F9">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1F0EB96A" w14:textId="77777777" w:rsidR="00D855F9" w:rsidRPr="00D855F9" w:rsidRDefault="00D855F9" w:rsidP="00D855F9">
      <w:pPr>
        <w:rPr>
          <w:rFonts w:ascii="Times New Roman" w:hAnsi="Times New Roman" w:cs="Times New Roman"/>
          <w:sz w:val="24"/>
          <w:szCs w:val="24"/>
        </w:rPr>
      </w:pPr>
    </w:p>
    <w:p w14:paraId="12EBD819" w14:textId="77777777" w:rsidR="00D855F9" w:rsidRPr="00D00538" w:rsidRDefault="00D855F9" w:rsidP="00D855F9">
      <w:pPr>
        <w:rPr>
          <w:rFonts w:ascii="Times New Roman" w:hAnsi="Times New Roman" w:cs="Times New Roman"/>
          <w:color w:val="212529"/>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13, stk</w:t>
      </w:r>
      <w:r w:rsidRPr="00D00538">
        <w:rPr>
          <w:rFonts w:ascii="Times New Roman" w:hAnsi="Times New Roman" w:cs="Times New Roman"/>
          <w:i/>
          <w:sz w:val="24"/>
          <w:szCs w:val="24"/>
        </w:rPr>
        <w:t xml:space="preserve">. 2, </w:t>
      </w:r>
      <w:r w:rsidRPr="00D00538">
        <w:rPr>
          <w:rFonts w:ascii="Times New Roman" w:hAnsi="Times New Roman" w:cs="Times New Roman"/>
          <w:sz w:val="24"/>
          <w:szCs w:val="24"/>
        </w:rPr>
        <w:t>ændres »</w:t>
      </w:r>
      <w:r w:rsidRPr="00D00538">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7CCE0095" w14:textId="77777777" w:rsidR="00D855F9" w:rsidRPr="00D00538" w:rsidRDefault="00D855F9" w:rsidP="00D855F9">
      <w:pPr>
        <w:rPr>
          <w:rFonts w:ascii="Times New Roman" w:hAnsi="Times New Roman" w:cs="Times New Roman"/>
          <w:sz w:val="24"/>
          <w:szCs w:val="24"/>
        </w:rPr>
      </w:pPr>
    </w:p>
    <w:p w14:paraId="05F95B9A" w14:textId="77777777" w:rsidR="00D855F9" w:rsidRDefault="00D00538" w:rsidP="00D855F9">
      <w:pPr>
        <w:rPr>
          <w:rFonts w:ascii="Times New Roman" w:hAnsi="Times New Roman" w:cs="Times New Roman"/>
          <w:color w:val="212529"/>
          <w:sz w:val="24"/>
          <w:szCs w:val="24"/>
        </w:rPr>
      </w:pPr>
      <w:r w:rsidRPr="00D00538">
        <w:rPr>
          <w:rFonts w:ascii="Times New Roman" w:hAnsi="Times New Roman" w:cs="Times New Roman"/>
          <w:b/>
          <w:sz w:val="24"/>
          <w:szCs w:val="24"/>
        </w:rPr>
        <w:t>7.</w:t>
      </w:r>
      <w:r w:rsidR="00D855F9" w:rsidRPr="00D00538">
        <w:rPr>
          <w:rFonts w:ascii="Times New Roman" w:hAnsi="Times New Roman" w:cs="Times New Roman"/>
          <w:sz w:val="24"/>
          <w:szCs w:val="24"/>
        </w:rPr>
        <w:t xml:space="preserve"> I </w:t>
      </w:r>
      <w:r w:rsidR="00D855F9" w:rsidRPr="00D00538">
        <w:rPr>
          <w:rFonts w:ascii="Times New Roman" w:hAnsi="Times New Roman" w:cs="Times New Roman"/>
          <w:i/>
          <w:sz w:val="24"/>
          <w:szCs w:val="24"/>
        </w:rPr>
        <w:t xml:space="preserve">§ 14, stk. 2, </w:t>
      </w:r>
      <w:r w:rsidR="00D855F9" w:rsidRPr="00D00538">
        <w:rPr>
          <w:rFonts w:ascii="Times New Roman" w:hAnsi="Times New Roman" w:cs="Times New Roman"/>
          <w:sz w:val="24"/>
          <w:szCs w:val="24"/>
        </w:rPr>
        <w:t>ændres »</w:t>
      </w:r>
      <w:r w:rsidR="00D855F9" w:rsidRPr="00D00538">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4A3BE601" w14:textId="77777777" w:rsidR="00D00538" w:rsidRDefault="00D00538" w:rsidP="00D855F9">
      <w:pPr>
        <w:rPr>
          <w:rFonts w:ascii="Times New Roman" w:hAnsi="Times New Roman" w:cs="Times New Roman"/>
          <w:color w:val="212529"/>
          <w:sz w:val="24"/>
          <w:szCs w:val="24"/>
        </w:rPr>
      </w:pPr>
    </w:p>
    <w:p w14:paraId="76F3A401" w14:textId="77777777" w:rsidR="00D00538" w:rsidRDefault="00D00538" w:rsidP="00D00538">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18</w:t>
      </w:r>
    </w:p>
    <w:p w14:paraId="7BE7ACED" w14:textId="77777777" w:rsidR="00D00538" w:rsidRDefault="00D00538" w:rsidP="00D855F9">
      <w:pPr>
        <w:rPr>
          <w:rFonts w:ascii="Times New Roman" w:hAnsi="Times New Roman" w:cs="Times New Roman"/>
          <w:color w:val="212529"/>
          <w:sz w:val="24"/>
          <w:szCs w:val="24"/>
        </w:rPr>
      </w:pPr>
    </w:p>
    <w:p w14:paraId="01E1F5F7" w14:textId="77777777" w:rsidR="00D00538" w:rsidRPr="00D00538" w:rsidRDefault="001B3904" w:rsidP="00D855F9">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D00538">
        <w:rPr>
          <w:rFonts w:ascii="Times New Roman" w:hAnsi="Times New Roman" w:cs="Times New Roman"/>
          <w:color w:val="212529"/>
          <w:sz w:val="24"/>
          <w:szCs w:val="24"/>
        </w:rPr>
        <w:t>I l</w:t>
      </w:r>
      <w:r w:rsidR="00D00538" w:rsidRPr="00D00538">
        <w:rPr>
          <w:rFonts w:ascii="Times New Roman" w:hAnsi="Times New Roman" w:cs="Times New Roman"/>
          <w:color w:val="212529"/>
          <w:sz w:val="24"/>
          <w:szCs w:val="24"/>
        </w:rPr>
        <w:t xml:space="preserve">ov </w:t>
      </w:r>
      <w:r w:rsidR="00520A85">
        <w:rPr>
          <w:rFonts w:ascii="Times New Roman" w:hAnsi="Times New Roman" w:cs="Times New Roman"/>
          <w:color w:val="212529"/>
          <w:sz w:val="24"/>
          <w:szCs w:val="24"/>
        </w:rPr>
        <w:t>nr. 1552 af 27. december 2019</w:t>
      </w:r>
      <w:r w:rsidR="00520A85" w:rsidRPr="00D00538">
        <w:rPr>
          <w:rFonts w:ascii="Times New Roman" w:hAnsi="Times New Roman" w:cs="Times New Roman"/>
          <w:color w:val="212529"/>
          <w:sz w:val="24"/>
          <w:szCs w:val="24"/>
        </w:rPr>
        <w:t xml:space="preserve"> </w:t>
      </w:r>
      <w:r w:rsidR="00D00538" w:rsidRPr="00D00538">
        <w:rPr>
          <w:rFonts w:ascii="Times New Roman" w:hAnsi="Times New Roman" w:cs="Times New Roman"/>
          <w:color w:val="212529"/>
          <w:sz w:val="24"/>
          <w:szCs w:val="24"/>
        </w:rPr>
        <w:t>om anlæg af en Nordhavnstunnel</w:t>
      </w:r>
      <w:r w:rsidR="00D00538">
        <w:rPr>
          <w:rFonts w:ascii="Times New Roman" w:hAnsi="Times New Roman" w:cs="Times New Roman"/>
          <w:color w:val="212529"/>
          <w:sz w:val="24"/>
          <w:szCs w:val="24"/>
        </w:rPr>
        <w:t xml:space="preserve"> foretages følgende ændringer:</w:t>
      </w:r>
    </w:p>
    <w:p w14:paraId="54A5AD91" w14:textId="77777777" w:rsidR="00D855F9" w:rsidRPr="00D855F9" w:rsidRDefault="00D855F9" w:rsidP="00D855F9">
      <w:pPr>
        <w:rPr>
          <w:rFonts w:ascii="Times New Roman" w:hAnsi="Times New Roman" w:cs="Times New Roman"/>
          <w:color w:val="212529"/>
          <w:sz w:val="24"/>
          <w:szCs w:val="24"/>
        </w:rPr>
      </w:pPr>
    </w:p>
    <w:p w14:paraId="73006D4A" w14:textId="77777777" w:rsidR="00471707" w:rsidRPr="00471707" w:rsidRDefault="00471707" w:rsidP="00471707">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471707">
        <w:rPr>
          <w:rFonts w:ascii="Times New Roman" w:hAnsi="Times New Roman" w:cs="Times New Roman"/>
          <w:sz w:val="24"/>
          <w:szCs w:val="24"/>
        </w:rPr>
        <w:t xml:space="preserve">I </w:t>
      </w:r>
      <w:r w:rsidRPr="00471707">
        <w:rPr>
          <w:rFonts w:ascii="Times New Roman" w:hAnsi="Times New Roman" w:cs="Times New Roman"/>
          <w:i/>
          <w:sz w:val="24"/>
          <w:szCs w:val="24"/>
        </w:rPr>
        <w:t xml:space="preserve">§ 8, stk. 2, </w:t>
      </w:r>
      <w:r w:rsidRPr="00471707">
        <w:rPr>
          <w:rFonts w:ascii="Times New Roman" w:hAnsi="Times New Roman" w:cs="Times New Roman"/>
          <w:sz w:val="24"/>
          <w:szCs w:val="24"/>
        </w:rPr>
        <w:t>ændres »</w:t>
      </w:r>
      <w:r w:rsidRPr="00471707">
        <w:rPr>
          <w:rFonts w:ascii="Times New Roman" w:hAnsi="Times New Roman" w:cs="Times New Roman"/>
          <w:color w:val="212529"/>
          <w:sz w:val="24"/>
          <w:szCs w:val="24"/>
        </w:rPr>
        <w:t>i henhold til lov om fremgangsmåden ved ekspropriation vedrørende fast ejendom« til: »efter ekspropriationsproceslovens § 5«.</w:t>
      </w:r>
    </w:p>
    <w:p w14:paraId="726DAA03" w14:textId="77777777" w:rsidR="00471707" w:rsidRPr="00471707" w:rsidRDefault="00471707" w:rsidP="00471707">
      <w:pPr>
        <w:rPr>
          <w:rFonts w:ascii="Times New Roman" w:hAnsi="Times New Roman" w:cs="Times New Roman"/>
          <w:sz w:val="24"/>
          <w:szCs w:val="24"/>
        </w:rPr>
      </w:pPr>
    </w:p>
    <w:p w14:paraId="74203849" w14:textId="77777777" w:rsidR="00471707" w:rsidRPr="00471707" w:rsidRDefault="00471707" w:rsidP="00471707">
      <w:pPr>
        <w:rPr>
          <w:rFonts w:ascii="Times New Roman" w:hAnsi="Times New Roman" w:cs="Times New Roman"/>
          <w:color w:val="212529"/>
          <w:sz w:val="24"/>
          <w:szCs w:val="24"/>
        </w:rPr>
      </w:pPr>
      <w:r>
        <w:rPr>
          <w:rFonts w:ascii="Times New Roman" w:hAnsi="Times New Roman" w:cs="Times New Roman"/>
          <w:b/>
          <w:sz w:val="24"/>
          <w:szCs w:val="24"/>
        </w:rPr>
        <w:t xml:space="preserve">2. </w:t>
      </w:r>
      <w:r w:rsidRPr="00471707">
        <w:rPr>
          <w:rFonts w:ascii="Times New Roman" w:hAnsi="Times New Roman" w:cs="Times New Roman"/>
          <w:sz w:val="24"/>
          <w:szCs w:val="24"/>
        </w:rPr>
        <w:t xml:space="preserve">I </w:t>
      </w:r>
      <w:r w:rsidRPr="00471707">
        <w:rPr>
          <w:rFonts w:ascii="Times New Roman" w:hAnsi="Times New Roman" w:cs="Times New Roman"/>
          <w:i/>
          <w:sz w:val="24"/>
          <w:szCs w:val="24"/>
        </w:rPr>
        <w:t xml:space="preserve">§ 10, stk. 1, </w:t>
      </w:r>
      <w:r w:rsidRPr="00471707">
        <w:rPr>
          <w:rFonts w:ascii="Times New Roman" w:hAnsi="Times New Roman" w:cs="Times New Roman"/>
          <w:sz w:val="24"/>
          <w:szCs w:val="24"/>
        </w:rPr>
        <w:t>ændres »</w:t>
      </w:r>
      <w:r w:rsidRPr="00471707">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131C4AD3" w14:textId="77777777" w:rsidR="00D855F9" w:rsidRDefault="00D855F9" w:rsidP="00D855F9">
      <w:pPr>
        <w:rPr>
          <w:rFonts w:ascii="Times New Roman" w:hAnsi="Times New Roman" w:cs="Times New Roman"/>
          <w:color w:val="212529"/>
          <w:sz w:val="24"/>
          <w:szCs w:val="24"/>
        </w:rPr>
      </w:pPr>
    </w:p>
    <w:p w14:paraId="3F6F2F55" w14:textId="77777777" w:rsidR="00932698" w:rsidRDefault="00932698" w:rsidP="00932698">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19</w:t>
      </w:r>
    </w:p>
    <w:p w14:paraId="2777AFF0" w14:textId="77777777" w:rsidR="00932698" w:rsidRDefault="00932698" w:rsidP="00D855F9">
      <w:pPr>
        <w:rPr>
          <w:rFonts w:ascii="Times New Roman" w:hAnsi="Times New Roman" w:cs="Times New Roman"/>
          <w:color w:val="212529"/>
          <w:sz w:val="24"/>
          <w:szCs w:val="24"/>
        </w:rPr>
      </w:pPr>
    </w:p>
    <w:p w14:paraId="35A55EC8" w14:textId="77777777" w:rsidR="00D855F9" w:rsidRPr="00932698" w:rsidRDefault="001B3904" w:rsidP="008A4B2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932698">
        <w:rPr>
          <w:rFonts w:ascii="Times New Roman" w:hAnsi="Times New Roman" w:cs="Times New Roman"/>
          <w:color w:val="212529"/>
          <w:sz w:val="24"/>
          <w:szCs w:val="24"/>
        </w:rPr>
        <w:t>I l</w:t>
      </w:r>
      <w:r w:rsidR="00932698" w:rsidRPr="00932698">
        <w:rPr>
          <w:rFonts w:ascii="Times New Roman" w:hAnsi="Times New Roman" w:cs="Times New Roman"/>
          <w:color w:val="212529"/>
          <w:sz w:val="24"/>
          <w:szCs w:val="24"/>
        </w:rPr>
        <w:t xml:space="preserve">ov </w:t>
      </w:r>
      <w:r w:rsidR="00520A85">
        <w:rPr>
          <w:rFonts w:ascii="Times New Roman" w:hAnsi="Times New Roman" w:cs="Times New Roman"/>
          <w:color w:val="212529"/>
          <w:sz w:val="24"/>
          <w:szCs w:val="24"/>
        </w:rPr>
        <w:t xml:space="preserve">nr. 1424 af 17. december 2019 </w:t>
      </w:r>
      <w:r w:rsidR="00932698" w:rsidRPr="00932698">
        <w:rPr>
          <w:rFonts w:ascii="Times New Roman" w:hAnsi="Times New Roman" w:cs="Times New Roman"/>
          <w:color w:val="212529"/>
          <w:sz w:val="24"/>
          <w:szCs w:val="24"/>
        </w:rPr>
        <w:t>om anlæg af en ny jernbane over Vestfyn</w:t>
      </w:r>
      <w:r w:rsidR="00932698">
        <w:rPr>
          <w:rFonts w:ascii="Times New Roman" w:hAnsi="Times New Roman" w:cs="Times New Roman"/>
          <w:color w:val="212529"/>
          <w:sz w:val="24"/>
          <w:szCs w:val="24"/>
        </w:rPr>
        <w:t xml:space="preserve"> foretages følgende </w:t>
      </w:r>
      <w:r w:rsidR="00932698" w:rsidRPr="00932698">
        <w:rPr>
          <w:rFonts w:ascii="Times New Roman" w:hAnsi="Times New Roman" w:cs="Times New Roman"/>
          <w:color w:val="212529"/>
          <w:sz w:val="24"/>
          <w:szCs w:val="24"/>
        </w:rPr>
        <w:t xml:space="preserve">ændringer: </w:t>
      </w:r>
    </w:p>
    <w:p w14:paraId="2431FB45" w14:textId="77777777" w:rsidR="00932698" w:rsidRPr="00932698" w:rsidRDefault="00932698" w:rsidP="00932698">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932698">
        <w:rPr>
          <w:rFonts w:ascii="Times New Roman" w:hAnsi="Times New Roman" w:cs="Times New Roman"/>
          <w:sz w:val="24"/>
          <w:szCs w:val="24"/>
        </w:rPr>
        <w:t xml:space="preserve">I </w:t>
      </w:r>
      <w:r w:rsidRPr="00932698">
        <w:rPr>
          <w:rFonts w:ascii="Times New Roman" w:hAnsi="Times New Roman" w:cs="Times New Roman"/>
          <w:i/>
          <w:sz w:val="24"/>
          <w:szCs w:val="24"/>
        </w:rPr>
        <w:t xml:space="preserve">§ 8, stk. 2, </w:t>
      </w:r>
      <w:r w:rsidRPr="00932698">
        <w:rPr>
          <w:rFonts w:ascii="Times New Roman" w:hAnsi="Times New Roman" w:cs="Times New Roman"/>
          <w:sz w:val="24"/>
          <w:szCs w:val="24"/>
        </w:rPr>
        <w:t>ændres »</w:t>
      </w:r>
      <w:r w:rsidRPr="00932698">
        <w:rPr>
          <w:rFonts w:ascii="Times New Roman" w:hAnsi="Times New Roman" w:cs="Times New Roman"/>
          <w:color w:val="212529"/>
          <w:sz w:val="24"/>
          <w:szCs w:val="24"/>
        </w:rPr>
        <w:t>i henhold til lov om fremgangsmåden ved ekspropriation vedrørende fast ejendom« til: »efter ekspropriationsproceslovens § 5«.</w:t>
      </w:r>
    </w:p>
    <w:p w14:paraId="2C814D06" w14:textId="77777777" w:rsidR="00932698" w:rsidRPr="00932698" w:rsidRDefault="00932698" w:rsidP="00932698">
      <w:pPr>
        <w:rPr>
          <w:rFonts w:ascii="Times New Roman" w:hAnsi="Times New Roman" w:cs="Times New Roman"/>
          <w:sz w:val="24"/>
          <w:szCs w:val="24"/>
        </w:rPr>
      </w:pPr>
    </w:p>
    <w:p w14:paraId="7774B98A" w14:textId="77777777" w:rsidR="00932698" w:rsidRPr="00932698" w:rsidRDefault="00932698" w:rsidP="00932698">
      <w:pPr>
        <w:rPr>
          <w:rFonts w:ascii="Times New Roman" w:hAnsi="Times New Roman" w:cs="Times New Roman"/>
          <w:color w:val="212529"/>
          <w:sz w:val="24"/>
          <w:szCs w:val="24"/>
        </w:rPr>
      </w:pPr>
      <w:r>
        <w:rPr>
          <w:rFonts w:ascii="Times New Roman" w:hAnsi="Times New Roman" w:cs="Times New Roman"/>
          <w:b/>
          <w:sz w:val="24"/>
          <w:szCs w:val="24"/>
        </w:rPr>
        <w:t xml:space="preserve">2. </w:t>
      </w:r>
      <w:r w:rsidRPr="00932698">
        <w:rPr>
          <w:rFonts w:ascii="Times New Roman" w:hAnsi="Times New Roman" w:cs="Times New Roman"/>
          <w:sz w:val="24"/>
          <w:szCs w:val="24"/>
        </w:rPr>
        <w:t xml:space="preserve">I </w:t>
      </w:r>
      <w:r w:rsidRPr="00932698">
        <w:rPr>
          <w:rFonts w:ascii="Times New Roman" w:hAnsi="Times New Roman" w:cs="Times New Roman"/>
          <w:i/>
          <w:sz w:val="24"/>
          <w:szCs w:val="24"/>
        </w:rPr>
        <w:t xml:space="preserve">§ 10, stk. 1, </w:t>
      </w:r>
      <w:r w:rsidRPr="00932698">
        <w:rPr>
          <w:rFonts w:ascii="Times New Roman" w:hAnsi="Times New Roman" w:cs="Times New Roman"/>
          <w:sz w:val="24"/>
          <w:szCs w:val="24"/>
        </w:rPr>
        <w:t>ændres »</w:t>
      </w:r>
      <w:r w:rsidRPr="00932698">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53FEE595" w14:textId="77777777" w:rsidR="00932698" w:rsidRPr="00932698" w:rsidRDefault="00932698" w:rsidP="00932698">
      <w:pPr>
        <w:rPr>
          <w:rFonts w:ascii="Times New Roman" w:hAnsi="Times New Roman" w:cs="Times New Roman"/>
          <w:color w:val="212529"/>
          <w:sz w:val="24"/>
          <w:szCs w:val="24"/>
        </w:rPr>
      </w:pPr>
    </w:p>
    <w:p w14:paraId="74BA681B" w14:textId="77777777" w:rsidR="00932698" w:rsidRPr="00932698" w:rsidRDefault="00932698" w:rsidP="00932698">
      <w:pPr>
        <w:rPr>
          <w:rFonts w:ascii="Times New Roman" w:hAnsi="Times New Roman" w:cs="Times New Roman"/>
          <w:color w:val="212529"/>
          <w:sz w:val="24"/>
          <w:szCs w:val="24"/>
        </w:rPr>
      </w:pPr>
      <w:r>
        <w:rPr>
          <w:rFonts w:ascii="Times New Roman" w:hAnsi="Times New Roman" w:cs="Times New Roman"/>
          <w:b/>
          <w:sz w:val="24"/>
          <w:szCs w:val="24"/>
        </w:rPr>
        <w:t xml:space="preserve">3. </w:t>
      </w:r>
      <w:r w:rsidRPr="00932698">
        <w:rPr>
          <w:rFonts w:ascii="Times New Roman" w:hAnsi="Times New Roman" w:cs="Times New Roman"/>
          <w:sz w:val="24"/>
          <w:szCs w:val="24"/>
        </w:rPr>
        <w:t xml:space="preserve">I </w:t>
      </w:r>
      <w:r w:rsidRPr="00932698">
        <w:rPr>
          <w:rFonts w:ascii="Times New Roman" w:hAnsi="Times New Roman" w:cs="Times New Roman"/>
          <w:i/>
          <w:sz w:val="24"/>
          <w:szCs w:val="24"/>
        </w:rPr>
        <w:t>§ 10, stk. 2,</w:t>
      </w:r>
      <w:r w:rsidRPr="00932698">
        <w:rPr>
          <w:rFonts w:ascii="Times New Roman" w:hAnsi="Times New Roman" w:cs="Times New Roman"/>
          <w:sz w:val="24"/>
          <w:szCs w:val="24"/>
        </w:rPr>
        <w:t xml:space="preserve"> indsættes efter »</w:t>
      </w:r>
      <w:r w:rsidRPr="00932698">
        <w:rPr>
          <w:rFonts w:ascii="Times New Roman" w:hAnsi="Times New Roman" w:cs="Times New Roman"/>
          <w:color w:val="212529"/>
          <w:sz w:val="24"/>
          <w:szCs w:val="24"/>
        </w:rPr>
        <w:t>lov om offentlige veje«:  »m.v.«</w:t>
      </w:r>
    </w:p>
    <w:p w14:paraId="2E38D1FD" w14:textId="77777777" w:rsidR="00932698" w:rsidRPr="00D855F9" w:rsidRDefault="00932698" w:rsidP="008A4B21">
      <w:pPr>
        <w:rPr>
          <w:rFonts w:ascii="Times New Roman" w:hAnsi="Times New Roman" w:cs="Times New Roman"/>
          <w:color w:val="212529"/>
          <w:sz w:val="24"/>
          <w:szCs w:val="24"/>
        </w:rPr>
      </w:pPr>
    </w:p>
    <w:p w14:paraId="54DCAC41" w14:textId="77777777" w:rsidR="00932698" w:rsidRDefault="00932698" w:rsidP="00932698">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20</w:t>
      </w:r>
    </w:p>
    <w:p w14:paraId="30C90F2F" w14:textId="77777777" w:rsidR="00932698" w:rsidRPr="00D859BD" w:rsidRDefault="00932698" w:rsidP="00D438EF">
      <w:pPr>
        <w:rPr>
          <w:rFonts w:ascii="Times New Roman" w:hAnsi="Times New Roman" w:cs="Times New Roman"/>
          <w:sz w:val="24"/>
          <w:szCs w:val="24"/>
        </w:rPr>
      </w:pPr>
    </w:p>
    <w:p w14:paraId="2C584230" w14:textId="77777777" w:rsidR="00D438EF" w:rsidRPr="00F128A5" w:rsidRDefault="001B3904" w:rsidP="00D438EF">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932698" w:rsidRPr="00F128A5">
        <w:rPr>
          <w:rFonts w:ascii="Times New Roman" w:hAnsi="Times New Roman" w:cs="Times New Roman"/>
          <w:color w:val="212529"/>
          <w:sz w:val="24"/>
          <w:szCs w:val="24"/>
        </w:rPr>
        <w:t xml:space="preserve">I lov </w:t>
      </w:r>
      <w:r w:rsidR="00520A85">
        <w:rPr>
          <w:rFonts w:ascii="Times New Roman" w:hAnsi="Times New Roman" w:cs="Times New Roman"/>
          <w:color w:val="212529"/>
          <w:sz w:val="24"/>
          <w:szCs w:val="24"/>
        </w:rPr>
        <w:t xml:space="preserve">nr. 737 af 1. juni 2015 </w:t>
      </w:r>
      <w:r w:rsidR="00932698" w:rsidRPr="00F128A5">
        <w:rPr>
          <w:rFonts w:ascii="Times New Roman" w:hAnsi="Times New Roman" w:cs="Times New Roman"/>
          <w:color w:val="212529"/>
          <w:sz w:val="24"/>
          <w:szCs w:val="24"/>
        </w:rPr>
        <w:t>om anlæg af en ny Storstrømsbro og nedrivning af den eksisterende Storstrømsbro foretages følgende ændringer:</w:t>
      </w:r>
    </w:p>
    <w:p w14:paraId="50EFE32F" w14:textId="77777777" w:rsidR="00D438EF" w:rsidRPr="00F128A5" w:rsidRDefault="00D438EF" w:rsidP="00933E6B">
      <w:pPr>
        <w:rPr>
          <w:rFonts w:ascii="Times New Roman" w:hAnsi="Times New Roman" w:cs="Times New Roman"/>
          <w:color w:val="212529"/>
          <w:sz w:val="24"/>
          <w:szCs w:val="24"/>
        </w:rPr>
      </w:pPr>
    </w:p>
    <w:p w14:paraId="1DEB614F" w14:textId="77777777" w:rsidR="00F128A5" w:rsidRPr="00F128A5" w:rsidRDefault="00F128A5" w:rsidP="00F128A5">
      <w:pPr>
        <w:rPr>
          <w:rFonts w:ascii="Times New Roman" w:hAnsi="Times New Roman" w:cs="Times New Roman"/>
          <w:sz w:val="24"/>
          <w:szCs w:val="24"/>
        </w:rPr>
      </w:pPr>
      <w:r>
        <w:rPr>
          <w:rFonts w:ascii="Times New Roman" w:hAnsi="Times New Roman" w:cs="Times New Roman"/>
          <w:b/>
          <w:sz w:val="24"/>
          <w:szCs w:val="24"/>
        </w:rPr>
        <w:t xml:space="preserve">1. </w:t>
      </w:r>
      <w:r w:rsidRPr="00F128A5">
        <w:rPr>
          <w:rFonts w:ascii="Times New Roman" w:hAnsi="Times New Roman" w:cs="Times New Roman"/>
          <w:sz w:val="24"/>
          <w:szCs w:val="24"/>
        </w:rPr>
        <w:t xml:space="preserve">I </w:t>
      </w:r>
      <w:r w:rsidRPr="00F128A5">
        <w:rPr>
          <w:rFonts w:ascii="Times New Roman" w:hAnsi="Times New Roman" w:cs="Times New Roman"/>
          <w:i/>
          <w:sz w:val="24"/>
          <w:szCs w:val="24"/>
        </w:rPr>
        <w:t>§ 11, stk. 3,</w:t>
      </w:r>
      <w:r w:rsidRPr="00F128A5">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6A00E85E" w14:textId="77777777" w:rsidR="00F128A5" w:rsidRPr="00F128A5" w:rsidRDefault="00F128A5" w:rsidP="00F128A5">
      <w:pPr>
        <w:rPr>
          <w:rFonts w:ascii="Times New Roman" w:hAnsi="Times New Roman" w:cs="Times New Roman"/>
          <w:sz w:val="24"/>
          <w:szCs w:val="24"/>
        </w:rPr>
      </w:pPr>
    </w:p>
    <w:p w14:paraId="3FDF41BA" w14:textId="233438BC" w:rsidR="00C16E85" w:rsidRPr="00F128A5" w:rsidRDefault="00F128A5" w:rsidP="00F128A5">
      <w:pPr>
        <w:rPr>
          <w:rFonts w:ascii="Times New Roman" w:hAnsi="Times New Roman" w:cs="Times New Roman"/>
          <w:sz w:val="24"/>
          <w:szCs w:val="24"/>
        </w:rPr>
      </w:pPr>
      <w:r>
        <w:rPr>
          <w:rFonts w:ascii="Times New Roman" w:hAnsi="Times New Roman" w:cs="Times New Roman"/>
          <w:b/>
          <w:sz w:val="24"/>
          <w:szCs w:val="24"/>
        </w:rPr>
        <w:t xml:space="preserve">2. </w:t>
      </w:r>
      <w:r w:rsidRPr="00F128A5">
        <w:rPr>
          <w:rFonts w:ascii="Times New Roman" w:hAnsi="Times New Roman" w:cs="Times New Roman"/>
          <w:sz w:val="24"/>
          <w:szCs w:val="24"/>
        </w:rPr>
        <w:t xml:space="preserve">I </w:t>
      </w:r>
      <w:r w:rsidRPr="00F128A5">
        <w:rPr>
          <w:rFonts w:ascii="Times New Roman" w:hAnsi="Times New Roman" w:cs="Times New Roman"/>
          <w:i/>
          <w:sz w:val="24"/>
          <w:szCs w:val="24"/>
        </w:rPr>
        <w:t xml:space="preserve">§ </w:t>
      </w:r>
      <w:r w:rsidR="00D06E17">
        <w:rPr>
          <w:rFonts w:ascii="Times New Roman" w:hAnsi="Times New Roman" w:cs="Times New Roman"/>
          <w:i/>
          <w:sz w:val="24"/>
          <w:szCs w:val="24"/>
        </w:rPr>
        <w:t>11</w:t>
      </w:r>
      <w:r w:rsidRPr="00F128A5">
        <w:rPr>
          <w:rFonts w:ascii="Times New Roman" w:hAnsi="Times New Roman" w:cs="Times New Roman"/>
          <w:i/>
          <w:sz w:val="24"/>
          <w:szCs w:val="24"/>
        </w:rPr>
        <w:t>, stk. 4,</w:t>
      </w:r>
      <w:r w:rsidRPr="00F128A5">
        <w:rPr>
          <w:rFonts w:ascii="Times New Roman" w:hAnsi="Times New Roman" w:cs="Times New Roman"/>
          <w:sz w:val="24"/>
          <w:szCs w:val="24"/>
        </w:rPr>
        <w:t xml:space="preserve"> ændres »i øvrigt af Ekspropriationskommissionen for Statens Ekspropriationer på Øerne efter reglerne i lov om fremgangsmåden ved ekspropriation vedrørende fast ejendom« til: »efter ekspropriationsproceslovens regler om taksation i forbindelse med ekspropriation ved kommission«.</w:t>
      </w:r>
    </w:p>
    <w:p w14:paraId="72E965C4" w14:textId="77777777" w:rsidR="00F128A5" w:rsidRPr="00F128A5" w:rsidRDefault="00F128A5" w:rsidP="00F128A5">
      <w:pPr>
        <w:rPr>
          <w:rFonts w:ascii="Times New Roman" w:hAnsi="Times New Roman" w:cs="Times New Roman"/>
          <w:sz w:val="24"/>
          <w:szCs w:val="24"/>
        </w:rPr>
      </w:pPr>
    </w:p>
    <w:p w14:paraId="7EF2114D" w14:textId="77777777" w:rsidR="00F128A5" w:rsidRPr="00F128A5" w:rsidRDefault="00F128A5" w:rsidP="00F128A5">
      <w:pPr>
        <w:rPr>
          <w:rFonts w:ascii="Times New Roman" w:hAnsi="Times New Roman" w:cs="Times New Roman"/>
          <w:color w:val="212529"/>
          <w:sz w:val="24"/>
          <w:szCs w:val="24"/>
        </w:rPr>
      </w:pPr>
      <w:r>
        <w:rPr>
          <w:rFonts w:ascii="Times New Roman" w:hAnsi="Times New Roman" w:cs="Times New Roman"/>
          <w:b/>
          <w:sz w:val="24"/>
          <w:szCs w:val="24"/>
        </w:rPr>
        <w:t xml:space="preserve">3. </w:t>
      </w:r>
      <w:r w:rsidRPr="00F128A5">
        <w:rPr>
          <w:rFonts w:ascii="Times New Roman" w:hAnsi="Times New Roman" w:cs="Times New Roman"/>
          <w:sz w:val="24"/>
          <w:szCs w:val="24"/>
        </w:rPr>
        <w:t xml:space="preserve">I </w:t>
      </w:r>
      <w:r w:rsidRPr="00F128A5">
        <w:rPr>
          <w:rFonts w:ascii="Times New Roman" w:hAnsi="Times New Roman" w:cs="Times New Roman"/>
          <w:i/>
          <w:sz w:val="24"/>
          <w:szCs w:val="24"/>
        </w:rPr>
        <w:t xml:space="preserve">§ 14, stk. 3, </w:t>
      </w:r>
      <w:r w:rsidRPr="00F128A5">
        <w:rPr>
          <w:rFonts w:ascii="Times New Roman" w:hAnsi="Times New Roman" w:cs="Times New Roman"/>
          <w:sz w:val="24"/>
          <w:szCs w:val="24"/>
        </w:rPr>
        <w:t>ændres »</w:t>
      </w:r>
      <w:r w:rsidRPr="00F128A5">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278EB5FA" w14:textId="77777777" w:rsidR="00F128A5" w:rsidRPr="00F128A5" w:rsidRDefault="00F128A5" w:rsidP="00F128A5">
      <w:pPr>
        <w:rPr>
          <w:rFonts w:ascii="Times New Roman" w:hAnsi="Times New Roman" w:cs="Times New Roman"/>
          <w:sz w:val="24"/>
          <w:szCs w:val="24"/>
        </w:rPr>
      </w:pPr>
    </w:p>
    <w:p w14:paraId="28E80D2A" w14:textId="77777777" w:rsidR="00F128A5" w:rsidRPr="00F128A5" w:rsidRDefault="00F128A5" w:rsidP="00F128A5">
      <w:pPr>
        <w:rPr>
          <w:rFonts w:ascii="Times New Roman" w:hAnsi="Times New Roman" w:cs="Times New Roman"/>
          <w:color w:val="212529"/>
          <w:sz w:val="24"/>
          <w:szCs w:val="24"/>
        </w:rPr>
      </w:pPr>
      <w:r>
        <w:rPr>
          <w:rFonts w:ascii="Times New Roman" w:hAnsi="Times New Roman" w:cs="Times New Roman"/>
          <w:b/>
          <w:sz w:val="24"/>
          <w:szCs w:val="24"/>
        </w:rPr>
        <w:t xml:space="preserve">4. </w:t>
      </w:r>
      <w:r w:rsidRPr="00F128A5">
        <w:rPr>
          <w:rFonts w:ascii="Times New Roman" w:hAnsi="Times New Roman" w:cs="Times New Roman"/>
          <w:sz w:val="24"/>
          <w:szCs w:val="24"/>
        </w:rPr>
        <w:t xml:space="preserve">I </w:t>
      </w:r>
      <w:r w:rsidRPr="00F128A5">
        <w:rPr>
          <w:rFonts w:ascii="Times New Roman" w:hAnsi="Times New Roman" w:cs="Times New Roman"/>
          <w:i/>
          <w:sz w:val="24"/>
          <w:szCs w:val="24"/>
        </w:rPr>
        <w:t xml:space="preserve">§ 16, stk. 1, </w:t>
      </w:r>
      <w:r w:rsidRPr="00F128A5">
        <w:rPr>
          <w:rFonts w:ascii="Times New Roman" w:hAnsi="Times New Roman" w:cs="Times New Roman"/>
          <w:sz w:val="24"/>
          <w:szCs w:val="24"/>
        </w:rPr>
        <w:t>ændres »</w:t>
      </w:r>
      <w:r w:rsidRPr="00F128A5">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694DD9D3" w14:textId="77777777" w:rsidR="00932698" w:rsidRPr="00D438EF" w:rsidRDefault="00932698" w:rsidP="00933E6B">
      <w:pPr>
        <w:rPr>
          <w:rFonts w:ascii="Times New Roman" w:hAnsi="Times New Roman" w:cs="Times New Roman"/>
          <w:color w:val="212529"/>
          <w:sz w:val="24"/>
          <w:szCs w:val="24"/>
        </w:rPr>
      </w:pPr>
    </w:p>
    <w:p w14:paraId="6AAA5E20" w14:textId="77777777" w:rsidR="00EC0A0F" w:rsidRDefault="00EC0A0F" w:rsidP="00EC0A0F">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21</w:t>
      </w:r>
    </w:p>
    <w:p w14:paraId="24E9CFBD" w14:textId="77777777" w:rsidR="00EC0A0F" w:rsidRDefault="00EC0A0F" w:rsidP="00EC0A0F">
      <w:pPr>
        <w:jc w:val="center"/>
        <w:rPr>
          <w:rFonts w:ascii="Times New Roman" w:hAnsi="Times New Roman" w:cs="Times New Roman"/>
          <w:color w:val="212529"/>
          <w:sz w:val="24"/>
          <w:szCs w:val="24"/>
        </w:rPr>
      </w:pPr>
    </w:p>
    <w:p w14:paraId="38D33E88" w14:textId="77777777" w:rsidR="00C16E85" w:rsidRDefault="001B3904" w:rsidP="00EC0A0F">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EC0A0F">
        <w:rPr>
          <w:rFonts w:ascii="Times New Roman" w:hAnsi="Times New Roman" w:cs="Times New Roman"/>
          <w:color w:val="212529"/>
          <w:sz w:val="24"/>
          <w:szCs w:val="24"/>
        </w:rPr>
        <w:t>I l</w:t>
      </w:r>
      <w:r w:rsidR="00EC0A0F" w:rsidRPr="00EC0A0F">
        <w:rPr>
          <w:rFonts w:ascii="Times New Roman" w:hAnsi="Times New Roman" w:cs="Times New Roman"/>
          <w:color w:val="212529"/>
          <w:sz w:val="24"/>
          <w:szCs w:val="24"/>
        </w:rPr>
        <w:t xml:space="preserve">ov </w:t>
      </w:r>
      <w:r w:rsidR="005503F1">
        <w:rPr>
          <w:rFonts w:ascii="Times New Roman" w:hAnsi="Times New Roman" w:cs="Times New Roman"/>
          <w:color w:val="212529"/>
          <w:sz w:val="24"/>
          <w:szCs w:val="24"/>
        </w:rPr>
        <w:t>nr. 526 af 29. april 2015</w:t>
      </w:r>
      <w:r w:rsidR="005503F1" w:rsidRPr="00EC0A0F">
        <w:rPr>
          <w:rFonts w:ascii="Times New Roman" w:hAnsi="Times New Roman" w:cs="Times New Roman"/>
          <w:color w:val="212529"/>
          <w:sz w:val="24"/>
          <w:szCs w:val="24"/>
        </w:rPr>
        <w:t xml:space="preserve"> </w:t>
      </w:r>
      <w:r w:rsidR="00EC0A0F" w:rsidRPr="00EC0A0F">
        <w:rPr>
          <w:rFonts w:ascii="Times New Roman" w:hAnsi="Times New Roman" w:cs="Times New Roman"/>
          <w:color w:val="212529"/>
          <w:sz w:val="24"/>
          <w:szCs w:val="24"/>
        </w:rPr>
        <w:t>om anlæg af motorvej syd om Regstrup</w:t>
      </w:r>
      <w:r w:rsidR="00EC0A0F">
        <w:rPr>
          <w:rFonts w:ascii="Times New Roman" w:hAnsi="Times New Roman" w:cs="Times New Roman"/>
          <w:color w:val="212529"/>
          <w:sz w:val="24"/>
          <w:szCs w:val="24"/>
        </w:rPr>
        <w:t xml:space="preserve"> foretages følgende ændringer:</w:t>
      </w:r>
    </w:p>
    <w:p w14:paraId="1B12BC14" w14:textId="77777777" w:rsidR="00EC0A0F" w:rsidRPr="00EC0A0F" w:rsidRDefault="00EC0A0F" w:rsidP="00EC0A0F">
      <w:pPr>
        <w:rPr>
          <w:rFonts w:ascii="Times New Roman" w:hAnsi="Times New Roman" w:cs="Times New Roman"/>
          <w:color w:val="212529"/>
          <w:sz w:val="24"/>
          <w:szCs w:val="24"/>
        </w:rPr>
      </w:pPr>
    </w:p>
    <w:p w14:paraId="38C6087C" w14:textId="77777777" w:rsidR="00EC0A0F" w:rsidRPr="00EC0A0F" w:rsidRDefault="00EC0A0F" w:rsidP="00EC0A0F">
      <w:pPr>
        <w:rPr>
          <w:rFonts w:ascii="Times New Roman" w:hAnsi="Times New Roman" w:cs="Times New Roman"/>
          <w:color w:val="212529"/>
          <w:sz w:val="24"/>
          <w:szCs w:val="24"/>
        </w:rPr>
      </w:pPr>
      <w:r w:rsidRPr="00EC0A0F">
        <w:rPr>
          <w:rFonts w:ascii="Times New Roman" w:hAnsi="Times New Roman" w:cs="Times New Roman"/>
          <w:b/>
          <w:color w:val="212529"/>
          <w:sz w:val="24"/>
          <w:szCs w:val="24"/>
        </w:rPr>
        <w:t>1.</w:t>
      </w:r>
      <w:r w:rsidRPr="00EC0A0F">
        <w:rPr>
          <w:rFonts w:ascii="Times New Roman" w:hAnsi="Times New Roman" w:cs="Times New Roman"/>
          <w:color w:val="212529"/>
          <w:sz w:val="24"/>
          <w:szCs w:val="24"/>
        </w:rPr>
        <w:t xml:space="preserve"> </w:t>
      </w:r>
      <w:r w:rsidRPr="00EC0A0F">
        <w:rPr>
          <w:rFonts w:ascii="Times New Roman" w:hAnsi="Times New Roman" w:cs="Times New Roman"/>
          <w:sz w:val="24"/>
          <w:szCs w:val="24"/>
        </w:rPr>
        <w:t xml:space="preserve">I </w:t>
      </w:r>
      <w:r w:rsidRPr="00EC0A0F">
        <w:rPr>
          <w:rFonts w:ascii="Times New Roman" w:hAnsi="Times New Roman" w:cs="Times New Roman"/>
          <w:i/>
          <w:sz w:val="24"/>
          <w:szCs w:val="24"/>
        </w:rPr>
        <w:t xml:space="preserve">§ 2, stk. 2, </w:t>
      </w:r>
      <w:r w:rsidRPr="00EC0A0F">
        <w:rPr>
          <w:rFonts w:ascii="Times New Roman" w:hAnsi="Times New Roman" w:cs="Times New Roman"/>
          <w:color w:val="212529"/>
          <w:sz w:val="24"/>
          <w:szCs w:val="24"/>
        </w:rPr>
        <w:t xml:space="preserve">ændres </w:t>
      </w:r>
      <w:r w:rsidRPr="00EC0A0F">
        <w:rPr>
          <w:rFonts w:ascii="Times New Roman" w:hAnsi="Times New Roman" w:cs="Times New Roman"/>
          <w:sz w:val="24"/>
          <w:szCs w:val="24"/>
        </w:rPr>
        <w:t>»</w:t>
      </w:r>
      <w:r w:rsidRPr="00EC0A0F">
        <w:rPr>
          <w:rFonts w:ascii="Times New Roman" w:hAnsi="Times New Roman" w:cs="Times New Roman"/>
          <w:color w:val="212529"/>
          <w:sz w:val="24"/>
          <w:szCs w:val="24"/>
        </w:rPr>
        <w:t>ekspropriations- og taksationsmyndighederne i henhold til lov om fremgangsmåden ved ekspropriation vedrørende fast ejendom« til: »behandling efter ekspropriationsproceslovens regler om taksation i forbindelse med ekspropriation ved kommunalbestyrelse«.</w:t>
      </w:r>
    </w:p>
    <w:p w14:paraId="20403FE3" w14:textId="77777777" w:rsidR="0080054B" w:rsidRDefault="0080054B" w:rsidP="00EC0A0F">
      <w:pPr>
        <w:rPr>
          <w:rFonts w:ascii="Times New Roman" w:hAnsi="Times New Roman" w:cs="Times New Roman"/>
          <w:b/>
          <w:sz w:val="24"/>
          <w:szCs w:val="24"/>
        </w:rPr>
      </w:pPr>
    </w:p>
    <w:p w14:paraId="5BDF9BD7" w14:textId="77777777" w:rsidR="00EC0A0F" w:rsidRDefault="00EC0A0F" w:rsidP="00EC0A0F">
      <w:pPr>
        <w:rPr>
          <w:rFonts w:ascii="Times New Roman" w:hAnsi="Times New Roman" w:cs="Times New Roman"/>
          <w:color w:val="212529"/>
          <w:sz w:val="24"/>
          <w:szCs w:val="24"/>
        </w:rPr>
      </w:pPr>
      <w:r>
        <w:rPr>
          <w:rFonts w:ascii="Times New Roman" w:hAnsi="Times New Roman" w:cs="Times New Roman"/>
          <w:b/>
          <w:sz w:val="24"/>
          <w:szCs w:val="24"/>
        </w:rPr>
        <w:t>2.</w:t>
      </w:r>
      <w:r w:rsidRPr="00EC0A0F">
        <w:rPr>
          <w:rFonts w:ascii="Times New Roman" w:hAnsi="Times New Roman" w:cs="Times New Roman"/>
          <w:sz w:val="24"/>
          <w:szCs w:val="24"/>
        </w:rPr>
        <w:t xml:space="preserve"> I </w:t>
      </w:r>
      <w:r w:rsidRPr="00EC0A0F">
        <w:rPr>
          <w:rFonts w:ascii="Times New Roman" w:hAnsi="Times New Roman" w:cs="Times New Roman"/>
          <w:i/>
          <w:sz w:val="24"/>
          <w:szCs w:val="24"/>
        </w:rPr>
        <w:t xml:space="preserve">§ 3, stk. 3, </w:t>
      </w:r>
      <w:r w:rsidRPr="00EC0A0F">
        <w:rPr>
          <w:rFonts w:ascii="Times New Roman" w:hAnsi="Times New Roman" w:cs="Times New Roman"/>
          <w:sz w:val="24"/>
          <w:szCs w:val="24"/>
        </w:rPr>
        <w:t>ændres »</w:t>
      </w:r>
      <w:r w:rsidRPr="00EC0A0F">
        <w:rPr>
          <w:rFonts w:ascii="Times New Roman" w:hAnsi="Times New Roman" w:cs="Times New Roman"/>
          <w:color w:val="212529"/>
          <w:sz w:val="24"/>
          <w:szCs w:val="24"/>
        </w:rPr>
        <w:t>ved taksation efter reglerne i lov om fremgangsmåden ved ekspropriation vedrørende fast ejendom« til: »efter ekspropriationsproceslovens regler om taksation i forbindelse med ekspropriation ved kommission«.</w:t>
      </w:r>
    </w:p>
    <w:p w14:paraId="2C6A5FAC" w14:textId="77777777" w:rsidR="00E260F8" w:rsidRDefault="00E260F8" w:rsidP="00EC0A0F">
      <w:pPr>
        <w:rPr>
          <w:rFonts w:ascii="Times New Roman" w:hAnsi="Times New Roman" w:cs="Times New Roman"/>
          <w:color w:val="212529"/>
          <w:sz w:val="24"/>
          <w:szCs w:val="24"/>
        </w:rPr>
      </w:pPr>
    </w:p>
    <w:p w14:paraId="07E517CA" w14:textId="77777777" w:rsidR="00E260F8" w:rsidRDefault="00E260F8" w:rsidP="00E260F8">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22</w:t>
      </w:r>
    </w:p>
    <w:p w14:paraId="7ACE4CBD" w14:textId="77777777" w:rsidR="00E260F8" w:rsidRDefault="00E260F8" w:rsidP="00E260F8">
      <w:pPr>
        <w:jc w:val="center"/>
        <w:rPr>
          <w:rFonts w:ascii="Times New Roman" w:hAnsi="Times New Roman" w:cs="Times New Roman"/>
          <w:color w:val="212529"/>
          <w:sz w:val="24"/>
          <w:szCs w:val="24"/>
        </w:rPr>
      </w:pPr>
    </w:p>
    <w:p w14:paraId="5762DCE1" w14:textId="56741A6D" w:rsidR="00E260F8" w:rsidRPr="00627407" w:rsidRDefault="001B3904" w:rsidP="00627407">
      <w:pPr>
        <w:pStyle w:val="Normal-medluft"/>
        <w:rPr>
          <w:rFonts w:ascii="Times New Roman" w:hAnsi="Times New Roman" w:cs="Times New Roman"/>
          <w:sz w:val="24"/>
          <w:szCs w:val="24"/>
        </w:rPr>
      </w:pPr>
      <w:r>
        <w:rPr>
          <w:rFonts w:ascii="Times New Roman" w:hAnsi="Times New Roman" w:cs="Times New Roman"/>
          <w:sz w:val="24"/>
          <w:szCs w:val="24"/>
        </w:rPr>
        <w:t xml:space="preserve">   </w:t>
      </w:r>
      <w:r w:rsidR="007301BA" w:rsidRPr="00627407">
        <w:rPr>
          <w:rFonts w:ascii="Times New Roman" w:hAnsi="Times New Roman" w:cs="Times New Roman"/>
          <w:sz w:val="24"/>
          <w:szCs w:val="24"/>
        </w:rPr>
        <w:t>I lov om Odense Letbane</w:t>
      </w:r>
      <w:r w:rsidR="003707EC">
        <w:rPr>
          <w:rFonts w:ascii="Times New Roman" w:hAnsi="Times New Roman" w:cs="Times New Roman"/>
          <w:sz w:val="24"/>
          <w:szCs w:val="24"/>
        </w:rPr>
        <w:t>, jf. lovbekendtgørelse nr. 535 af 19. maj 2025,</w:t>
      </w:r>
      <w:r w:rsidR="003707EC" w:rsidRPr="00627407">
        <w:rPr>
          <w:rFonts w:ascii="Times New Roman" w:hAnsi="Times New Roman" w:cs="Times New Roman"/>
          <w:sz w:val="24"/>
          <w:szCs w:val="24"/>
        </w:rPr>
        <w:t xml:space="preserve"> </w:t>
      </w:r>
      <w:r w:rsidR="007301BA" w:rsidRPr="00627407">
        <w:rPr>
          <w:rFonts w:ascii="Times New Roman" w:hAnsi="Times New Roman" w:cs="Times New Roman"/>
          <w:sz w:val="24"/>
          <w:szCs w:val="24"/>
        </w:rPr>
        <w:t xml:space="preserve">foretages følgende ændringer: </w:t>
      </w:r>
    </w:p>
    <w:p w14:paraId="06C08513" w14:textId="25715885" w:rsidR="00627407" w:rsidRPr="00627407" w:rsidRDefault="00627407" w:rsidP="00627407">
      <w:pPr>
        <w:pStyle w:val="Normal-medluft"/>
        <w:rPr>
          <w:rFonts w:ascii="Times New Roman" w:hAnsi="Times New Roman" w:cs="Times New Roman"/>
          <w:sz w:val="24"/>
          <w:szCs w:val="24"/>
        </w:rPr>
      </w:pPr>
      <w:r w:rsidRPr="00627407">
        <w:rPr>
          <w:rFonts w:ascii="Times New Roman" w:hAnsi="Times New Roman" w:cs="Times New Roman"/>
          <w:b/>
          <w:sz w:val="24"/>
          <w:szCs w:val="24"/>
        </w:rPr>
        <w:lastRenderedPageBreak/>
        <w:t>1.</w:t>
      </w:r>
      <w:r w:rsidRPr="00627407">
        <w:rPr>
          <w:rFonts w:ascii="Times New Roman" w:hAnsi="Times New Roman" w:cs="Times New Roman"/>
          <w:sz w:val="24"/>
          <w:szCs w:val="24"/>
        </w:rPr>
        <w:t xml:space="preserve"> I </w:t>
      </w:r>
      <w:r w:rsidRPr="00627407">
        <w:rPr>
          <w:rFonts w:ascii="Times New Roman" w:hAnsi="Times New Roman" w:cs="Times New Roman"/>
          <w:i/>
          <w:sz w:val="24"/>
          <w:szCs w:val="24"/>
        </w:rPr>
        <w:t xml:space="preserve">§ 6, stk. </w:t>
      </w:r>
      <w:r w:rsidR="006C745B">
        <w:rPr>
          <w:rFonts w:ascii="Times New Roman" w:hAnsi="Times New Roman" w:cs="Times New Roman"/>
          <w:i/>
          <w:sz w:val="24"/>
          <w:szCs w:val="24"/>
        </w:rPr>
        <w:t>3</w:t>
      </w:r>
      <w:r w:rsidRPr="00627407">
        <w:rPr>
          <w:rFonts w:ascii="Times New Roman" w:hAnsi="Times New Roman" w:cs="Times New Roman"/>
          <w:i/>
          <w:sz w:val="24"/>
          <w:szCs w:val="24"/>
        </w:rPr>
        <w:t>,</w:t>
      </w:r>
      <w:r w:rsidRPr="00627407">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22BDDB82" w14:textId="77777777" w:rsidR="00627407" w:rsidRPr="00627407" w:rsidRDefault="00627407" w:rsidP="00627407">
      <w:pPr>
        <w:pStyle w:val="Normal-medluft"/>
        <w:rPr>
          <w:rFonts w:ascii="Times New Roman" w:hAnsi="Times New Roman" w:cs="Times New Roman"/>
          <w:sz w:val="24"/>
          <w:szCs w:val="24"/>
        </w:rPr>
      </w:pPr>
      <w:r w:rsidRPr="00627407">
        <w:rPr>
          <w:rFonts w:ascii="Times New Roman" w:hAnsi="Times New Roman" w:cs="Times New Roman"/>
          <w:b/>
          <w:sz w:val="24"/>
          <w:szCs w:val="24"/>
        </w:rPr>
        <w:t xml:space="preserve">2. </w:t>
      </w:r>
      <w:r w:rsidRPr="00627407">
        <w:rPr>
          <w:rFonts w:ascii="Times New Roman" w:hAnsi="Times New Roman" w:cs="Times New Roman"/>
          <w:sz w:val="24"/>
          <w:szCs w:val="24"/>
        </w:rPr>
        <w:t xml:space="preserve">I </w:t>
      </w:r>
      <w:r w:rsidRPr="00627407">
        <w:rPr>
          <w:rFonts w:ascii="Times New Roman" w:hAnsi="Times New Roman" w:cs="Times New Roman"/>
          <w:i/>
          <w:sz w:val="24"/>
          <w:szCs w:val="24"/>
        </w:rPr>
        <w:t>§ 6, stk. 4,</w:t>
      </w:r>
      <w:r w:rsidRPr="00627407">
        <w:rPr>
          <w:rFonts w:ascii="Times New Roman" w:hAnsi="Times New Roman" w:cs="Times New Roman"/>
          <w:sz w:val="24"/>
          <w:szCs w:val="24"/>
        </w:rPr>
        <w:t xml:space="preserve"> ændres »§ 51, stk. 1 og 2, i lov om offentlige veje« til: »§ 103 i lov om offentlige veje m.v.«</w:t>
      </w:r>
    </w:p>
    <w:p w14:paraId="689AC724" w14:textId="77777777" w:rsidR="00627407" w:rsidRPr="00627407" w:rsidRDefault="00627407" w:rsidP="00627407">
      <w:pPr>
        <w:pStyle w:val="Normal-medluft"/>
        <w:rPr>
          <w:rFonts w:ascii="Times New Roman" w:hAnsi="Times New Roman" w:cs="Times New Roman"/>
          <w:sz w:val="24"/>
          <w:szCs w:val="24"/>
        </w:rPr>
      </w:pPr>
      <w:r>
        <w:rPr>
          <w:rFonts w:ascii="Times New Roman" w:hAnsi="Times New Roman" w:cs="Times New Roman"/>
          <w:b/>
          <w:sz w:val="24"/>
          <w:szCs w:val="24"/>
        </w:rPr>
        <w:t xml:space="preserve">3. </w:t>
      </w:r>
      <w:r w:rsidRPr="00627407">
        <w:rPr>
          <w:rFonts w:ascii="Times New Roman" w:hAnsi="Times New Roman" w:cs="Times New Roman"/>
          <w:sz w:val="24"/>
          <w:szCs w:val="24"/>
        </w:rPr>
        <w:t xml:space="preserve">I </w:t>
      </w:r>
      <w:r w:rsidRPr="00627407">
        <w:rPr>
          <w:rFonts w:ascii="Times New Roman" w:hAnsi="Times New Roman" w:cs="Times New Roman"/>
          <w:i/>
          <w:sz w:val="24"/>
          <w:szCs w:val="24"/>
        </w:rPr>
        <w:t>§ 7</w:t>
      </w:r>
      <w:r w:rsidRPr="00627407">
        <w:rPr>
          <w:rFonts w:ascii="Times New Roman" w:hAnsi="Times New Roman" w:cs="Times New Roman"/>
          <w:sz w:val="24"/>
          <w:szCs w:val="24"/>
        </w:rPr>
        <w:t xml:space="preserve"> ændres »§ 106, stk. 1, i lov om offentlige veje« til: »§ 77, stk. 1, i lov om offentlige veje m.v.«.</w:t>
      </w:r>
    </w:p>
    <w:p w14:paraId="2FCC6249" w14:textId="77777777" w:rsidR="00627407" w:rsidRDefault="00627407" w:rsidP="00627407">
      <w:pPr>
        <w:rPr>
          <w:rFonts w:ascii="Times New Roman" w:hAnsi="Times New Roman" w:cs="Times New Roman"/>
          <w:sz w:val="24"/>
          <w:szCs w:val="24"/>
        </w:rPr>
      </w:pPr>
    </w:p>
    <w:p w14:paraId="4EE3657B" w14:textId="167752A6" w:rsidR="00627407" w:rsidRDefault="00627407" w:rsidP="00627407">
      <w:pPr>
        <w:jc w:val="center"/>
        <w:rPr>
          <w:rFonts w:ascii="Times New Roman" w:hAnsi="Times New Roman" w:cs="Times New Roman"/>
          <w:b/>
          <w:color w:val="212529"/>
          <w:sz w:val="24"/>
          <w:szCs w:val="24"/>
        </w:rPr>
      </w:pPr>
      <w:r>
        <w:rPr>
          <w:rFonts w:ascii="Times New Roman" w:hAnsi="Times New Roman" w:cs="Times New Roman"/>
          <w:b/>
          <w:color w:val="212529"/>
          <w:sz w:val="24"/>
          <w:szCs w:val="24"/>
        </w:rPr>
        <w:t>§ 2</w:t>
      </w:r>
      <w:r w:rsidR="00580B64">
        <w:rPr>
          <w:rFonts w:ascii="Times New Roman" w:hAnsi="Times New Roman" w:cs="Times New Roman"/>
          <w:b/>
          <w:color w:val="212529"/>
          <w:sz w:val="24"/>
          <w:szCs w:val="24"/>
        </w:rPr>
        <w:t>3</w:t>
      </w:r>
    </w:p>
    <w:p w14:paraId="04B90D28" w14:textId="77777777" w:rsidR="00627407" w:rsidRDefault="00627407" w:rsidP="00627407">
      <w:pPr>
        <w:jc w:val="center"/>
        <w:rPr>
          <w:rFonts w:ascii="Times New Roman" w:hAnsi="Times New Roman" w:cs="Times New Roman"/>
          <w:sz w:val="24"/>
          <w:szCs w:val="24"/>
        </w:rPr>
      </w:pPr>
    </w:p>
    <w:p w14:paraId="4A3A7978" w14:textId="3F26A795" w:rsidR="00627407" w:rsidRPr="00627407" w:rsidRDefault="001B3904" w:rsidP="00627407">
      <w:pPr>
        <w:rPr>
          <w:rFonts w:ascii="Times New Roman" w:hAnsi="Times New Roman" w:cs="Times New Roman"/>
          <w:sz w:val="24"/>
          <w:szCs w:val="24"/>
        </w:rPr>
      </w:pPr>
      <w:r>
        <w:rPr>
          <w:rFonts w:ascii="Times New Roman" w:hAnsi="Times New Roman" w:cs="Times New Roman"/>
          <w:sz w:val="24"/>
          <w:szCs w:val="24"/>
        </w:rPr>
        <w:t xml:space="preserve">   </w:t>
      </w:r>
      <w:r w:rsidR="00627407" w:rsidRPr="00627407">
        <w:rPr>
          <w:rFonts w:ascii="Times New Roman" w:hAnsi="Times New Roman" w:cs="Times New Roman"/>
          <w:sz w:val="24"/>
          <w:szCs w:val="24"/>
        </w:rPr>
        <w:t xml:space="preserve">I lov </w:t>
      </w:r>
      <w:r w:rsidR="003707EC">
        <w:rPr>
          <w:rFonts w:ascii="Times New Roman" w:hAnsi="Times New Roman" w:cs="Times New Roman"/>
          <w:sz w:val="24"/>
          <w:szCs w:val="24"/>
        </w:rPr>
        <w:t>nr. 1607 af 26. december 2013</w:t>
      </w:r>
      <w:r w:rsidR="003707EC" w:rsidRPr="00627407">
        <w:rPr>
          <w:rFonts w:ascii="Times New Roman" w:hAnsi="Times New Roman" w:cs="Times New Roman"/>
          <w:sz w:val="24"/>
          <w:szCs w:val="24"/>
        </w:rPr>
        <w:t xml:space="preserve"> </w:t>
      </w:r>
      <w:r w:rsidR="00627407" w:rsidRPr="00627407">
        <w:rPr>
          <w:rFonts w:ascii="Times New Roman" w:hAnsi="Times New Roman" w:cs="Times New Roman"/>
          <w:sz w:val="24"/>
          <w:szCs w:val="24"/>
        </w:rPr>
        <w:t>om udbygning af Fynske Motorvej syd om Odense</w:t>
      </w:r>
      <w:r w:rsidR="003707EC">
        <w:rPr>
          <w:rFonts w:ascii="Times New Roman" w:hAnsi="Times New Roman" w:cs="Times New Roman"/>
          <w:sz w:val="24"/>
          <w:szCs w:val="24"/>
        </w:rPr>
        <w:t>, som ændret ved lov nr. 565 af 27. maj 2025,</w:t>
      </w:r>
      <w:r w:rsidR="003707EC" w:rsidRPr="00627407">
        <w:rPr>
          <w:rFonts w:ascii="Times New Roman" w:hAnsi="Times New Roman" w:cs="Times New Roman"/>
          <w:sz w:val="24"/>
          <w:szCs w:val="24"/>
        </w:rPr>
        <w:t xml:space="preserve"> </w:t>
      </w:r>
      <w:r w:rsidR="00627407" w:rsidRPr="00627407">
        <w:rPr>
          <w:rFonts w:ascii="Times New Roman" w:hAnsi="Times New Roman" w:cs="Times New Roman"/>
          <w:sz w:val="24"/>
          <w:szCs w:val="24"/>
        </w:rPr>
        <w:t>foretages følgende ændringer:</w:t>
      </w:r>
    </w:p>
    <w:p w14:paraId="4052C470" w14:textId="77777777" w:rsidR="00627407" w:rsidRPr="00627407" w:rsidRDefault="00627407" w:rsidP="00627407">
      <w:pPr>
        <w:rPr>
          <w:rFonts w:ascii="Times New Roman" w:hAnsi="Times New Roman" w:cs="Times New Roman"/>
          <w:sz w:val="24"/>
          <w:szCs w:val="24"/>
        </w:rPr>
      </w:pPr>
    </w:p>
    <w:p w14:paraId="4246E058" w14:textId="7146356C" w:rsidR="00627407" w:rsidRPr="00F27F0B" w:rsidRDefault="00627407" w:rsidP="00627407">
      <w:pPr>
        <w:rPr>
          <w:rFonts w:ascii="Times New Roman" w:hAnsi="Times New Roman" w:cs="Times New Roman"/>
          <w:color w:val="212529"/>
          <w:sz w:val="24"/>
          <w:szCs w:val="24"/>
        </w:rPr>
      </w:pPr>
      <w:r w:rsidRPr="00627407">
        <w:rPr>
          <w:rFonts w:ascii="Times New Roman" w:hAnsi="Times New Roman" w:cs="Times New Roman"/>
          <w:b/>
          <w:sz w:val="24"/>
          <w:szCs w:val="24"/>
        </w:rPr>
        <w:t xml:space="preserve">1. </w:t>
      </w:r>
      <w:r w:rsidR="002B2AB2" w:rsidRPr="00A91E12">
        <w:rPr>
          <w:rFonts w:ascii="Times New Roman" w:hAnsi="Times New Roman" w:cs="Times New Roman"/>
          <w:sz w:val="24"/>
          <w:szCs w:val="24"/>
        </w:rPr>
        <w:t xml:space="preserve">I </w:t>
      </w:r>
      <w:r w:rsidR="002B2AB2" w:rsidRPr="00A91E12">
        <w:rPr>
          <w:rFonts w:ascii="Times New Roman" w:hAnsi="Times New Roman" w:cs="Times New Roman"/>
          <w:i/>
          <w:sz w:val="24"/>
          <w:szCs w:val="24"/>
        </w:rPr>
        <w:t xml:space="preserve">§ </w:t>
      </w:r>
      <w:r w:rsidR="002B2AB2">
        <w:rPr>
          <w:rFonts w:ascii="Times New Roman" w:hAnsi="Times New Roman" w:cs="Times New Roman"/>
          <w:i/>
          <w:sz w:val="24"/>
          <w:szCs w:val="24"/>
        </w:rPr>
        <w:t>3</w:t>
      </w:r>
      <w:r w:rsidR="002B2AB2" w:rsidRPr="00A91E12">
        <w:rPr>
          <w:rFonts w:ascii="Times New Roman" w:hAnsi="Times New Roman" w:cs="Times New Roman"/>
          <w:i/>
          <w:sz w:val="24"/>
          <w:szCs w:val="24"/>
        </w:rPr>
        <w:t xml:space="preserve">, stk. 2, </w:t>
      </w:r>
      <w:r w:rsidR="002B2AB2" w:rsidRPr="00A91E12">
        <w:rPr>
          <w:rFonts w:ascii="Times New Roman" w:hAnsi="Times New Roman" w:cs="Times New Roman"/>
          <w:sz w:val="24"/>
          <w:szCs w:val="24"/>
        </w:rPr>
        <w:t>ændres »</w:t>
      </w:r>
      <w:r w:rsidR="002B2AB2" w:rsidRPr="00A91E12">
        <w:rPr>
          <w:rFonts w:ascii="Times New Roman" w:hAnsi="Times New Roman" w:cs="Times New Roman"/>
          <w:color w:val="212529"/>
          <w:sz w:val="24"/>
          <w:szCs w:val="24"/>
        </w:rPr>
        <w:t>i henhold til lov om fremgangsmåden ved ekspropriation vedrørende fast ejendom« til: »efter ekspropriationsproceslovens § 5«.</w:t>
      </w:r>
    </w:p>
    <w:p w14:paraId="341959C6" w14:textId="77777777" w:rsidR="00F27F0B" w:rsidRPr="00F27F0B" w:rsidRDefault="00F27F0B" w:rsidP="00627407">
      <w:pPr>
        <w:rPr>
          <w:rFonts w:ascii="Times New Roman" w:hAnsi="Times New Roman" w:cs="Times New Roman"/>
          <w:color w:val="212529"/>
          <w:sz w:val="24"/>
          <w:szCs w:val="24"/>
        </w:rPr>
      </w:pPr>
    </w:p>
    <w:p w14:paraId="4B95D78C" w14:textId="4C28344D" w:rsidR="00F27F0B" w:rsidRDefault="00F27F0B" w:rsidP="00F27F0B">
      <w:pPr>
        <w:rPr>
          <w:rFonts w:ascii="Times New Roman" w:hAnsi="Times New Roman" w:cs="Times New Roman"/>
          <w:color w:val="212529"/>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sidR="00877C14">
        <w:rPr>
          <w:rFonts w:ascii="Times New Roman" w:hAnsi="Times New Roman" w:cs="Times New Roman"/>
          <w:sz w:val="24"/>
          <w:szCs w:val="24"/>
        </w:rPr>
        <w:t xml:space="preserve">I </w:t>
      </w:r>
      <w:r w:rsidR="002B2AB2" w:rsidRPr="002C293C">
        <w:rPr>
          <w:rFonts w:ascii="Times New Roman" w:hAnsi="Times New Roman" w:cs="Times New Roman"/>
          <w:i/>
          <w:color w:val="212529"/>
          <w:sz w:val="24"/>
          <w:szCs w:val="24"/>
        </w:rPr>
        <w:t xml:space="preserve">§ </w:t>
      </w:r>
      <w:r w:rsidR="00877C14">
        <w:rPr>
          <w:rFonts w:ascii="Times New Roman" w:hAnsi="Times New Roman" w:cs="Times New Roman"/>
          <w:i/>
          <w:color w:val="212529"/>
          <w:sz w:val="24"/>
          <w:szCs w:val="24"/>
        </w:rPr>
        <w:t>3 b, stk. 1,</w:t>
      </w:r>
      <w:r w:rsidR="002B2AB2" w:rsidRPr="002C293C">
        <w:rPr>
          <w:rFonts w:ascii="Times New Roman" w:hAnsi="Times New Roman" w:cs="Times New Roman"/>
          <w:color w:val="212529"/>
          <w:sz w:val="24"/>
          <w:szCs w:val="24"/>
        </w:rPr>
        <w:t xml:space="preserve"> ændres </w:t>
      </w:r>
      <w:r w:rsidR="002B2AB2" w:rsidRPr="002C293C">
        <w:rPr>
          <w:rFonts w:ascii="Times New Roman" w:hAnsi="Times New Roman" w:cs="Times New Roman"/>
          <w:sz w:val="24"/>
          <w:szCs w:val="24"/>
        </w:rPr>
        <w:t xml:space="preserve">»af ekspropriations- og taksationsmyndighederne i </w:t>
      </w:r>
      <w:r w:rsidR="002B2AB2" w:rsidRPr="002C293C">
        <w:rPr>
          <w:rFonts w:ascii="Times New Roman" w:hAnsi="Times New Roman" w:cs="Times New Roman"/>
          <w:color w:val="212529"/>
          <w:sz w:val="24"/>
          <w:szCs w:val="24"/>
        </w:rPr>
        <w:t>henhold til lov om fremgangsmåden ved ekspropriation vedrørende fast ejendom« til: »efter ekspropriationsproceslovens regler om taksation i forbindelse med ekspropriation ved kommission«.</w:t>
      </w:r>
    </w:p>
    <w:p w14:paraId="4E7AEECC" w14:textId="77777777" w:rsidR="00F27F0B" w:rsidRDefault="00F27F0B" w:rsidP="00F27F0B">
      <w:pPr>
        <w:rPr>
          <w:rFonts w:ascii="Times New Roman" w:hAnsi="Times New Roman" w:cs="Times New Roman"/>
          <w:color w:val="212529"/>
          <w:sz w:val="24"/>
          <w:szCs w:val="24"/>
        </w:rPr>
      </w:pPr>
    </w:p>
    <w:p w14:paraId="5D27F940" w14:textId="78ED2482" w:rsidR="00F27F0B" w:rsidRDefault="00F27F0B" w:rsidP="00F27F0B">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w:t>
      </w:r>
      <w:r w:rsidR="00580B64">
        <w:rPr>
          <w:rFonts w:ascii="Times New Roman" w:hAnsi="Times New Roman" w:cs="Times New Roman"/>
          <w:b/>
          <w:color w:val="212529"/>
          <w:sz w:val="24"/>
          <w:szCs w:val="24"/>
        </w:rPr>
        <w:t>4</w:t>
      </w:r>
    </w:p>
    <w:p w14:paraId="6191F0BA" w14:textId="77777777" w:rsidR="00F27F0B" w:rsidRDefault="00F27F0B" w:rsidP="00F27F0B">
      <w:pPr>
        <w:jc w:val="center"/>
        <w:rPr>
          <w:rFonts w:ascii="Times New Roman" w:hAnsi="Times New Roman" w:cs="Times New Roman"/>
          <w:color w:val="212529"/>
          <w:sz w:val="24"/>
          <w:szCs w:val="24"/>
        </w:rPr>
      </w:pPr>
    </w:p>
    <w:p w14:paraId="36CCFFAA" w14:textId="77777777" w:rsidR="00F27F0B" w:rsidRDefault="001B3904" w:rsidP="00F27F0B">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3545BB">
        <w:rPr>
          <w:rFonts w:ascii="Times New Roman" w:hAnsi="Times New Roman" w:cs="Times New Roman"/>
          <w:color w:val="212529"/>
          <w:sz w:val="24"/>
          <w:szCs w:val="24"/>
        </w:rPr>
        <w:t xml:space="preserve">I lov </w:t>
      </w:r>
      <w:r w:rsidR="009E1F76">
        <w:rPr>
          <w:rFonts w:ascii="Times New Roman" w:hAnsi="Times New Roman" w:cs="Times New Roman"/>
          <w:color w:val="212529"/>
          <w:sz w:val="24"/>
          <w:szCs w:val="24"/>
        </w:rPr>
        <w:t xml:space="preserve">nr. 609 af 12. juni 2013 </w:t>
      </w:r>
      <w:r w:rsidR="003545BB" w:rsidRPr="003545BB">
        <w:rPr>
          <w:rFonts w:ascii="Times New Roman" w:hAnsi="Times New Roman" w:cs="Times New Roman"/>
          <w:color w:val="212529"/>
          <w:sz w:val="24"/>
          <w:szCs w:val="24"/>
        </w:rPr>
        <w:t>om elektrificering af jernbanen</w:t>
      </w:r>
      <w:r w:rsidR="009E1F76">
        <w:rPr>
          <w:rFonts w:ascii="Times New Roman" w:hAnsi="Times New Roman" w:cs="Times New Roman"/>
          <w:color w:val="212529"/>
          <w:sz w:val="24"/>
          <w:szCs w:val="24"/>
        </w:rPr>
        <w:t>, som ændret ved § 5 i lov nr. 658 af 8. juni 2016, § 5 i lov nr. 1730 af 27. december 2016 og § 2 i lov nr. 2397 af 14. december 2012,</w:t>
      </w:r>
      <w:r w:rsidR="003545BB">
        <w:rPr>
          <w:rFonts w:ascii="Times New Roman" w:hAnsi="Times New Roman" w:cs="Times New Roman"/>
          <w:color w:val="212529"/>
          <w:sz w:val="24"/>
          <w:szCs w:val="24"/>
        </w:rPr>
        <w:t xml:space="preserve"> foretages følgende ændringer:</w:t>
      </w:r>
    </w:p>
    <w:p w14:paraId="544B5C9F" w14:textId="77777777" w:rsidR="00532832" w:rsidRPr="00DB33A0" w:rsidRDefault="00532832" w:rsidP="002900DB">
      <w:pPr>
        <w:rPr>
          <w:rFonts w:ascii="Times New Roman" w:hAnsi="Times New Roman" w:cs="Times New Roman"/>
          <w:b/>
          <w:color w:val="212529"/>
          <w:sz w:val="24"/>
          <w:szCs w:val="24"/>
        </w:rPr>
      </w:pPr>
    </w:p>
    <w:p w14:paraId="47122ED8" w14:textId="6711DF45" w:rsidR="002900DB" w:rsidRPr="00DD5536" w:rsidRDefault="002900DB" w:rsidP="002900DB">
      <w:pPr>
        <w:rPr>
          <w:rFonts w:ascii="Times New Roman" w:hAnsi="Times New Roman" w:cs="Times New Roman"/>
          <w:color w:val="212529"/>
          <w:sz w:val="24"/>
          <w:szCs w:val="24"/>
        </w:rPr>
      </w:pPr>
      <w:r w:rsidRPr="002900DB">
        <w:rPr>
          <w:rFonts w:ascii="Times New Roman" w:hAnsi="Times New Roman" w:cs="Times New Roman"/>
          <w:b/>
          <w:color w:val="212529"/>
          <w:sz w:val="24"/>
          <w:szCs w:val="24"/>
        </w:rPr>
        <w:t>1.</w:t>
      </w:r>
      <w:r w:rsidRPr="002900DB">
        <w:rPr>
          <w:rFonts w:ascii="Times New Roman" w:hAnsi="Times New Roman" w:cs="Times New Roman"/>
          <w:color w:val="212529"/>
          <w:sz w:val="24"/>
          <w:szCs w:val="24"/>
        </w:rPr>
        <w:t xml:space="preserve"> </w:t>
      </w:r>
      <w:r w:rsidRPr="002900DB">
        <w:rPr>
          <w:rFonts w:ascii="Times New Roman" w:hAnsi="Times New Roman" w:cs="Times New Roman"/>
          <w:sz w:val="24"/>
          <w:szCs w:val="24"/>
        </w:rPr>
        <w:t xml:space="preserve">I </w:t>
      </w:r>
      <w:r w:rsidRPr="002900DB">
        <w:rPr>
          <w:rFonts w:ascii="Times New Roman" w:hAnsi="Times New Roman" w:cs="Times New Roman"/>
          <w:i/>
          <w:sz w:val="24"/>
          <w:szCs w:val="24"/>
        </w:rPr>
        <w:t xml:space="preserve">§ 7, stk. 2, </w:t>
      </w:r>
      <w:r w:rsidRPr="002900DB">
        <w:rPr>
          <w:rFonts w:ascii="Times New Roman" w:hAnsi="Times New Roman" w:cs="Times New Roman"/>
          <w:sz w:val="24"/>
          <w:szCs w:val="24"/>
        </w:rPr>
        <w:t>ændres »</w:t>
      </w:r>
      <w:r w:rsidRPr="002900DB">
        <w:rPr>
          <w:rFonts w:ascii="Times New Roman" w:hAnsi="Times New Roman" w:cs="Times New Roman"/>
          <w:color w:val="212529"/>
          <w:sz w:val="24"/>
          <w:szCs w:val="24"/>
        </w:rPr>
        <w:t xml:space="preserve">af ekspropriations- og taksationsmyndighederne i henhold til lov om fremgangsmåden ved ekspropriation vedrørende fast </w:t>
      </w:r>
      <w:r w:rsidRPr="00DD5536">
        <w:rPr>
          <w:rFonts w:ascii="Times New Roman" w:hAnsi="Times New Roman" w:cs="Times New Roman"/>
          <w:color w:val="212529"/>
          <w:sz w:val="24"/>
          <w:szCs w:val="24"/>
        </w:rPr>
        <w:t>ejendom« til: »efter ekspropriationsproceslovens regler om taksation i forbindelse med ekspropriation ved kommission«.</w:t>
      </w:r>
    </w:p>
    <w:p w14:paraId="1F9BDF06" w14:textId="77777777" w:rsidR="00DD5536" w:rsidRPr="00DD5536" w:rsidRDefault="00DD5536" w:rsidP="002900DB">
      <w:pPr>
        <w:rPr>
          <w:rFonts w:ascii="Times New Roman" w:hAnsi="Times New Roman" w:cs="Times New Roman"/>
          <w:color w:val="212529"/>
          <w:sz w:val="24"/>
          <w:szCs w:val="24"/>
        </w:rPr>
      </w:pPr>
    </w:p>
    <w:p w14:paraId="39C7B8C1" w14:textId="77777777" w:rsidR="00DD5536" w:rsidRPr="00DD5536" w:rsidRDefault="00DD5536" w:rsidP="00DD5536">
      <w:pPr>
        <w:rPr>
          <w:rFonts w:ascii="Times New Roman" w:hAnsi="Times New Roman" w:cs="Times New Roman"/>
          <w:color w:val="212529"/>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11, stk. 4, 1. pkt., </w:t>
      </w:r>
      <w:r w:rsidRPr="00DD5536">
        <w:rPr>
          <w:rFonts w:ascii="Times New Roman" w:hAnsi="Times New Roman" w:cs="Times New Roman"/>
          <w:color w:val="212529"/>
          <w:sz w:val="24"/>
          <w:szCs w:val="24"/>
        </w:rPr>
        <w:t xml:space="preserve">ændres </w:t>
      </w:r>
      <w:r w:rsidRPr="00DD5536">
        <w:rPr>
          <w:rFonts w:ascii="Times New Roman" w:hAnsi="Times New Roman" w:cs="Times New Roman"/>
          <w:sz w:val="24"/>
          <w:szCs w:val="24"/>
        </w:rPr>
        <w:t>»</w:t>
      </w:r>
      <w:r w:rsidRPr="00DD5536">
        <w:rPr>
          <w:rFonts w:ascii="Times New Roman" w:hAnsi="Times New Roman" w:cs="Times New Roman"/>
          <w:color w:val="212529"/>
          <w:sz w:val="24"/>
          <w:szCs w:val="24"/>
        </w:rPr>
        <w:t>de taksationsmyndigheder, der er nævnt i §§ 57 og 58 i lov om offentlige veje« til: »behandling efter ekspropriationsproceslovens regler om taksation i forbindelse med ekspropriation ved kommunalbestyrelse«.</w:t>
      </w:r>
    </w:p>
    <w:p w14:paraId="3E079A35" w14:textId="77777777" w:rsidR="00DD5536" w:rsidRPr="00DD5536" w:rsidRDefault="00DD5536" w:rsidP="00DD5536">
      <w:pPr>
        <w:rPr>
          <w:rFonts w:ascii="Times New Roman" w:hAnsi="Times New Roman" w:cs="Times New Roman"/>
          <w:sz w:val="24"/>
          <w:szCs w:val="24"/>
        </w:rPr>
      </w:pPr>
    </w:p>
    <w:p w14:paraId="44B3B1C7" w14:textId="77777777" w:rsidR="001F6A6C" w:rsidRPr="00DD5536" w:rsidRDefault="00DD5536" w:rsidP="00DD5536">
      <w:pPr>
        <w:rPr>
          <w:rFonts w:ascii="Times New Roman" w:hAnsi="Times New Roman" w:cs="Times New Roman"/>
          <w:color w:val="212529"/>
          <w:sz w:val="24"/>
          <w:szCs w:val="24"/>
        </w:rPr>
      </w:pPr>
      <w:r w:rsidRPr="00DD5536">
        <w:rPr>
          <w:rFonts w:ascii="Times New Roman" w:hAnsi="Times New Roman" w:cs="Times New Roman"/>
          <w:b/>
          <w:sz w:val="24"/>
          <w:szCs w:val="24"/>
        </w:rPr>
        <w:t>3.</w:t>
      </w:r>
      <w:r w:rsidRPr="00DD5536">
        <w:rPr>
          <w:rFonts w:ascii="Times New Roman" w:hAnsi="Times New Roman" w:cs="Times New Roman"/>
          <w:sz w:val="24"/>
          <w:szCs w:val="24"/>
        </w:rPr>
        <w:t xml:space="preserve"> I </w:t>
      </w:r>
      <w:r w:rsidRPr="00DD5536">
        <w:rPr>
          <w:rFonts w:ascii="Times New Roman" w:hAnsi="Times New Roman" w:cs="Times New Roman"/>
          <w:i/>
          <w:sz w:val="24"/>
          <w:szCs w:val="24"/>
        </w:rPr>
        <w:t xml:space="preserve">§ 11, stk. 4, 2. pkt.,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 xml:space="preserve">§ 51, stk. 1 og 2, i lov om offentlige veje« til: »§ 103 i lov om offentlige veje m.v.« og </w:t>
      </w:r>
      <w:r w:rsidRPr="00DD5536">
        <w:rPr>
          <w:rFonts w:ascii="Times New Roman" w:hAnsi="Times New Roman" w:cs="Times New Roman"/>
          <w:i/>
          <w:color w:val="212529"/>
          <w:sz w:val="24"/>
          <w:szCs w:val="24"/>
        </w:rPr>
        <w:t>3. pkt.</w:t>
      </w:r>
      <w:r w:rsidRPr="00DD5536">
        <w:rPr>
          <w:rFonts w:ascii="Times New Roman" w:hAnsi="Times New Roman" w:cs="Times New Roman"/>
          <w:color w:val="212529"/>
          <w:sz w:val="24"/>
          <w:szCs w:val="24"/>
        </w:rPr>
        <w:t xml:space="preserve"> ophæves.</w:t>
      </w:r>
    </w:p>
    <w:p w14:paraId="3CB806EB" w14:textId="77777777" w:rsidR="00DD5536" w:rsidRPr="00DD5536" w:rsidRDefault="00DD5536" w:rsidP="00DD5536">
      <w:pPr>
        <w:rPr>
          <w:rFonts w:ascii="Times New Roman" w:hAnsi="Times New Roman" w:cs="Times New Roman"/>
          <w:color w:val="212529"/>
          <w:sz w:val="24"/>
          <w:szCs w:val="24"/>
        </w:rPr>
      </w:pPr>
    </w:p>
    <w:p w14:paraId="7AEE4739" w14:textId="77777777" w:rsidR="00DD5536" w:rsidRPr="00DD5536" w:rsidRDefault="00DD5536" w:rsidP="00DD5536">
      <w:pPr>
        <w:rPr>
          <w:rFonts w:ascii="Times New Roman" w:hAnsi="Times New Roman" w:cs="Times New Roman"/>
          <w:color w:val="212529"/>
          <w:sz w:val="24"/>
          <w:szCs w:val="24"/>
        </w:rPr>
      </w:pPr>
      <w:r>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12, stk. 2,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222F5E74" w14:textId="77777777" w:rsidR="00DD5536" w:rsidRPr="00DD5536" w:rsidRDefault="00DD5536" w:rsidP="00DD5536">
      <w:pPr>
        <w:rPr>
          <w:rFonts w:ascii="Times New Roman" w:hAnsi="Times New Roman" w:cs="Times New Roman"/>
          <w:sz w:val="24"/>
          <w:szCs w:val="24"/>
        </w:rPr>
      </w:pPr>
    </w:p>
    <w:p w14:paraId="0E474EA7" w14:textId="77777777" w:rsidR="00DD5536" w:rsidRPr="00DD5536" w:rsidRDefault="00DD5536" w:rsidP="00DD5536">
      <w:pPr>
        <w:rPr>
          <w:rFonts w:ascii="Times New Roman" w:hAnsi="Times New Roman" w:cs="Times New Roman"/>
          <w:color w:val="212529"/>
          <w:sz w:val="24"/>
          <w:szCs w:val="24"/>
        </w:rPr>
      </w:pPr>
      <w:r w:rsidRPr="00DD5536">
        <w:rPr>
          <w:rFonts w:ascii="Times New Roman" w:hAnsi="Times New Roman" w:cs="Times New Roman"/>
          <w:b/>
          <w:sz w:val="24"/>
          <w:szCs w:val="24"/>
        </w:rPr>
        <w:t xml:space="preserve">5.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12, stk. 2,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 51, stk. 1 og 2, i lov om offentlige veje« til: »§ 103 i lov om offentlige veje m.v.«</w:t>
      </w:r>
    </w:p>
    <w:p w14:paraId="60A10D38" w14:textId="77777777" w:rsidR="00DD5536" w:rsidRPr="00DD5536" w:rsidRDefault="00DD5536" w:rsidP="00DD5536">
      <w:pPr>
        <w:rPr>
          <w:rFonts w:ascii="Times New Roman" w:hAnsi="Times New Roman" w:cs="Times New Roman"/>
          <w:color w:val="212529"/>
          <w:sz w:val="24"/>
          <w:szCs w:val="24"/>
        </w:rPr>
      </w:pPr>
    </w:p>
    <w:p w14:paraId="1D851229" w14:textId="77777777" w:rsidR="00DD5536" w:rsidRPr="00DD5536" w:rsidRDefault="00DD5536" w:rsidP="00DD5536">
      <w:pPr>
        <w:rPr>
          <w:rFonts w:ascii="Times New Roman" w:hAnsi="Times New Roman" w:cs="Times New Roman"/>
          <w:color w:val="212529"/>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13, stk. 3,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15166931" w14:textId="77777777" w:rsidR="00DD5536" w:rsidRPr="00DD5536" w:rsidRDefault="00DD5536" w:rsidP="00DD5536">
      <w:pPr>
        <w:rPr>
          <w:rFonts w:ascii="Times New Roman" w:hAnsi="Times New Roman" w:cs="Times New Roman"/>
          <w:sz w:val="24"/>
          <w:szCs w:val="24"/>
        </w:rPr>
      </w:pPr>
    </w:p>
    <w:p w14:paraId="17CE3C6B" w14:textId="77777777" w:rsidR="00DD5536" w:rsidRPr="00DD5536" w:rsidRDefault="00DD5536" w:rsidP="00DD5536">
      <w:pPr>
        <w:rPr>
          <w:rFonts w:ascii="Times New Roman" w:hAnsi="Times New Roman" w:cs="Times New Roman"/>
          <w:color w:val="212529"/>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13, stk. 4,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 51, stk. 1 og 2, i lov om offentlige veje« til: »§ 103 i lov om offentlige veje m.v.«</w:t>
      </w:r>
    </w:p>
    <w:p w14:paraId="5DF09083" w14:textId="77777777" w:rsidR="00DD5536" w:rsidRPr="00DD5536" w:rsidRDefault="00DD5536" w:rsidP="00DD5536">
      <w:pPr>
        <w:rPr>
          <w:rFonts w:ascii="Times New Roman" w:hAnsi="Times New Roman" w:cs="Times New Roman"/>
          <w:color w:val="212529"/>
          <w:sz w:val="24"/>
          <w:szCs w:val="24"/>
        </w:rPr>
      </w:pPr>
    </w:p>
    <w:p w14:paraId="70E4E1E8" w14:textId="77777777" w:rsidR="00DD5536" w:rsidRDefault="00DD5536" w:rsidP="00DD5536">
      <w:pPr>
        <w:rPr>
          <w:rFonts w:ascii="Times New Roman" w:hAnsi="Times New Roman" w:cs="Times New Roman"/>
          <w:color w:val="212529"/>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14</w:t>
      </w:r>
      <w:r w:rsidRPr="00DD5536">
        <w:rPr>
          <w:rFonts w:ascii="Times New Roman" w:hAnsi="Times New Roman" w:cs="Times New Roman"/>
          <w:sz w:val="24"/>
          <w:szCs w:val="24"/>
        </w:rPr>
        <w:t xml:space="preserve"> ændres »</w:t>
      </w:r>
      <w:r w:rsidRPr="00DD5536">
        <w:rPr>
          <w:rFonts w:ascii="Times New Roman" w:hAnsi="Times New Roman" w:cs="Times New Roman"/>
          <w:color w:val="212529"/>
          <w:sz w:val="24"/>
          <w:szCs w:val="24"/>
        </w:rPr>
        <w:t>§ 106, stk. 1, i lov om offentlige veje« til: »§ 77, stk. 1, i lov om offentlige veje m.v.«</w:t>
      </w:r>
    </w:p>
    <w:p w14:paraId="17BB65D6" w14:textId="77777777" w:rsidR="00DD5536" w:rsidRDefault="00DD5536" w:rsidP="00DD5536">
      <w:pPr>
        <w:rPr>
          <w:rFonts w:ascii="Times New Roman" w:hAnsi="Times New Roman" w:cs="Times New Roman"/>
          <w:color w:val="212529"/>
          <w:sz w:val="24"/>
          <w:szCs w:val="24"/>
        </w:rPr>
      </w:pPr>
    </w:p>
    <w:p w14:paraId="0B3E9398" w14:textId="2A86B9FC" w:rsidR="009F52A4" w:rsidRDefault="009F52A4" w:rsidP="009F52A4">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w:t>
      </w:r>
      <w:r w:rsidR="00580B64">
        <w:rPr>
          <w:rFonts w:ascii="Times New Roman" w:hAnsi="Times New Roman" w:cs="Times New Roman"/>
          <w:b/>
          <w:color w:val="212529"/>
          <w:sz w:val="24"/>
          <w:szCs w:val="24"/>
        </w:rPr>
        <w:t>5</w:t>
      </w:r>
    </w:p>
    <w:p w14:paraId="7AB0E151" w14:textId="77777777" w:rsidR="009F52A4" w:rsidRDefault="009F52A4" w:rsidP="009F52A4">
      <w:pPr>
        <w:jc w:val="center"/>
        <w:rPr>
          <w:rFonts w:ascii="Times New Roman" w:hAnsi="Times New Roman" w:cs="Times New Roman"/>
          <w:color w:val="212529"/>
          <w:sz w:val="24"/>
          <w:szCs w:val="24"/>
        </w:rPr>
      </w:pPr>
    </w:p>
    <w:p w14:paraId="6EC0DBFB" w14:textId="48F7CCC1" w:rsidR="009F52A4" w:rsidRPr="009F52A4" w:rsidRDefault="001B3904" w:rsidP="009F52A4">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9F52A4">
        <w:rPr>
          <w:rFonts w:ascii="Times New Roman" w:hAnsi="Times New Roman" w:cs="Times New Roman"/>
          <w:color w:val="212529"/>
          <w:sz w:val="24"/>
          <w:szCs w:val="24"/>
        </w:rPr>
        <w:t>I lo</w:t>
      </w:r>
      <w:r w:rsidR="009F52A4" w:rsidRPr="009F52A4">
        <w:rPr>
          <w:rFonts w:ascii="Times New Roman" w:hAnsi="Times New Roman" w:cs="Times New Roman"/>
          <w:color w:val="212529"/>
          <w:sz w:val="24"/>
          <w:szCs w:val="24"/>
        </w:rPr>
        <w:t>v om Aarhus Letbane</w:t>
      </w:r>
      <w:r w:rsidR="009E1F76">
        <w:rPr>
          <w:rFonts w:ascii="Times New Roman" w:hAnsi="Times New Roman" w:cs="Times New Roman"/>
          <w:color w:val="212529"/>
          <w:sz w:val="24"/>
          <w:szCs w:val="24"/>
        </w:rPr>
        <w:t>, jf. lovbekendtgørelse nr. 568 af 19. maj 2025,</w:t>
      </w:r>
      <w:r w:rsidR="009E1F76" w:rsidRPr="009F52A4">
        <w:rPr>
          <w:rFonts w:ascii="Times New Roman" w:hAnsi="Times New Roman" w:cs="Times New Roman"/>
          <w:color w:val="212529"/>
          <w:sz w:val="24"/>
          <w:szCs w:val="24"/>
        </w:rPr>
        <w:t xml:space="preserve"> </w:t>
      </w:r>
      <w:r w:rsidR="009F52A4" w:rsidRPr="009F52A4">
        <w:rPr>
          <w:rFonts w:ascii="Times New Roman" w:hAnsi="Times New Roman" w:cs="Times New Roman"/>
          <w:color w:val="212529"/>
          <w:sz w:val="24"/>
          <w:szCs w:val="24"/>
        </w:rPr>
        <w:t xml:space="preserve">foretages følgende ændringer: </w:t>
      </w:r>
    </w:p>
    <w:p w14:paraId="77C41A40" w14:textId="77777777" w:rsidR="009F52A4" w:rsidRPr="009F52A4" w:rsidRDefault="009F52A4" w:rsidP="009F52A4">
      <w:pPr>
        <w:rPr>
          <w:rFonts w:ascii="Times New Roman" w:hAnsi="Times New Roman" w:cs="Times New Roman"/>
          <w:color w:val="212529"/>
          <w:sz w:val="24"/>
          <w:szCs w:val="24"/>
        </w:rPr>
      </w:pPr>
    </w:p>
    <w:p w14:paraId="39300302" w14:textId="77777777" w:rsidR="009F52A4" w:rsidRPr="009F52A4" w:rsidRDefault="009F52A4" w:rsidP="009F52A4">
      <w:pPr>
        <w:rPr>
          <w:rFonts w:ascii="Times New Roman" w:hAnsi="Times New Roman" w:cs="Times New Roman"/>
          <w:color w:val="212529"/>
          <w:sz w:val="24"/>
          <w:szCs w:val="24"/>
        </w:rPr>
      </w:pPr>
      <w:r w:rsidRPr="009F52A4">
        <w:rPr>
          <w:rFonts w:ascii="Times New Roman" w:hAnsi="Times New Roman" w:cs="Times New Roman"/>
          <w:b/>
          <w:color w:val="212529"/>
          <w:sz w:val="24"/>
          <w:szCs w:val="24"/>
        </w:rPr>
        <w:t xml:space="preserve">1. </w:t>
      </w:r>
      <w:r w:rsidRPr="009F52A4">
        <w:rPr>
          <w:rFonts w:ascii="Times New Roman" w:hAnsi="Times New Roman" w:cs="Times New Roman"/>
          <w:sz w:val="24"/>
          <w:szCs w:val="24"/>
        </w:rPr>
        <w:t xml:space="preserve">I </w:t>
      </w:r>
      <w:r w:rsidRPr="009F52A4">
        <w:rPr>
          <w:rFonts w:ascii="Times New Roman" w:hAnsi="Times New Roman" w:cs="Times New Roman"/>
          <w:i/>
          <w:sz w:val="24"/>
          <w:szCs w:val="24"/>
        </w:rPr>
        <w:t xml:space="preserve">§ 20, stk. 4, 1. pkt., </w:t>
      </w:r>
      <w:r w:rsidRPr="009F52A4">
        <w:rPr>
          <w:rFonts w:ascii="Times New Roman" w:hAnsi="Times New Roman" w:cs="Times New Roman"/>
          <w:color w:val="212529"/>
          <w:sz w:val="24"/>
          <w:szCs w:val="24"/>
        </w:rPr>
        <w:t xml:space="preserve">ændres </w:t>
      </w:r>
      <w:r w:rsidRPr="009F52A4">
        <w:rPr>
          <w:rFonts w:ascii="Times New Roman" w:hAnsi="Times New Roman" w:cs="Times New Roman"/>
          <w:sz w:val="24"/>
          <w:szCs w:val="24"/>
        </w:rPr>
        <w:t>»</w:t>
      </w:r>
      <w:r w:rsidRPr="009F52A4">
        <w:rPr>
          <w:rFonts w:ascii="Times New Roman" w:hAnsi="Times New Roman" w:cs="Times New Roman"/>
          <w:color w:val="212529"/>
          <w:sz w:val="24"/>
          <w:szCs w:val="24"/>
        </w:rPr>
        <w:t>de taksationsmyndigheder, der er nævnt i §§ 57 og 58 i lov om offentlige veje« til: »behandling efter ekspropriationsproceslovens regler om taksation i forbindelse med ekspropriation ved kommunalbestyrelse«.</w:t>
      </w:r>
    </w:p>
    <w:p w14:paraId="01F04403" w14:textId="77777777" w:rsidR="009F52A4" w:rsidRPr="009F52A4" w:rsidRDefault="009F52A4" w:rsidP="009F52A4">
      <w:pPr>
        <w:rPr>
          <w:rFonts w:ascii="Times New Roman" w:hAnsi="Times New Roman" w:cs="Times New Roman"/>
          <w:color w:val="212529"/>
          <w:sz w:val="24"/>
          <w:szCs w:val="24"/>
        </w:rPr>
      </w:pPr>
    </w:p>
    <w:p w14:paraId="796DEA39" w14:textId="77777777" w:rsidR="009F52A4" w:rsidRPr="009F52A4" w:rsidRDefault="009F52A4" w:rsidP="009F52A4">
      <w:pPr>
        <w:rPr>
          <w:rFonts w:ascii="Times New Roman" w:hAnsi="Times New Roman" w:cs="Times New Roman"/>
          <w:color w:val="212529"/>
          <w:sz w:val="24"/>
          <w:szCs w:val="24"/>
        </w:rPr>
      </w:pPr>
      <w:r w:rsidRPr="009F52A4">
        <w:rPr>
          <w:rFonts w:ascii="Times New Roman" w:hAnsi="Times New Roman" w:cs="Times New Roman"/>
          <w:b/>
          <w:sz w:val="24"/>
          <w:szCs w:val="24"/>
        </w:rPr>
        <w:t>2.</w:t>
      </w:r>
      <w:r w:rsidRPr="009F52A4">
        <w:rPr>
          <w:rFonts w:ascii="Times New Roman" w:hAnsi="Times New Roman" w:cs="Times New Roman"/>
          <w:sz w:val="24"/>
          <w:szCs w:val="24"/>
        </w:rPr>
        <w:t xml:space="preserve"> I </w:t>
      </w:r>
      <w:r w:rsidRPr="009F52A4">
        <w:rPr>
          <w:rFonts w:ascii="Times New Roman" w:hAnsi="Times New Roman" w:cs="Times New Roman"/>
          <w:i/>
          <w:sz w:val="24"/>
          <w:szCs w:val="24"/>
        </w:rPr>
        <w:t xml:space="preserve">§ 20, stk. 4, 2. pkt., </w:t>
      </w:r>
      <w:r w:rsidRPr="009F52A4">
        <w:rPr>
          <w:rFonts w:ascii="Times New Roman" w:hAnsi="Times New Roman" w:cs="Times New Roman"/>
          <w:sz w:val="24"/>
          <w:szCs w:val="24"/>
        </w:rPr>
        <w:t>ændres »</w:t>
      </w:r>
      <w:r w:rsidRPr="009F52A4">
        <w:rPr>
          <w:rFonts w:ascii="Times New Roman" w:hAnsi="Times New Roman" w:cs="Times New Roman"/>
          <w:color w:val="212529"/>
          <w:sz w:val="24"/>
          <w:szCs w:val="24"/>
        </w:rPr>
        <w:t xml:space="preserve">§ 51, stk. 1 og 2, i lov om offentlige veje« til: »§ 103 i lov om offentlige veje m.v.« og </w:t>
      </w:r>
      <w:r w:rsidRPr="009F52A4">
        <w:rPr>
          <w:rFonts w:ascii="Times New Roman" w:hAnsi="Times New Roman" w:cs="Times New Roman"/>
          <w:i/>
          <w:color w:val="212529"/>
          <w:sz w:val="24"/>
          <w:szCs w:val="24"/>
        </w:rPr>
        <w:t>3. pkt.</w:t>
      </w:r>
      <w:r w:rsidRPr="009F52A4">
        <w:rPr>
          <w:rFonts w:ascii="Times New Roman" w:hAnsi="Times New Roman" w:cs="Times New Roman"/>
          <w:color w:val="212529"/>
          <w:sz w:val="24"/>
          <w:szCs w:val="24"/>
        </w:rPr>
        <w:t xml:space="preserve"> ophæves.</w:t>
      </w:r>
    </w:p>
    <w:p w14:paraId="08BF8353" w14:textId="77777777" w:rsidR="009F52A4" w:rsidRPr="009F52A4" w:rsidRDefault="009F52A4" w:rsidP="009F52A4">
      <w:pPr>
        <w:rPr>
          <w:rFonts w:ascii="Times New Roman" w:hAnsi="Times New Roman" w:cs="Times New Roman"/>
          <w:color w:val="212529"/>
          <w:sz w:val="24"/>
          <w:szCs w:val="24"/>
        </w:rPr>
      </w:pPr>
    </w:p>
    <w:p w14:paraId="361DBFE0" w14:textId="77777777" w:rsidR="009F52A4" w:rsidRPr="009F52A4" w:rsidRDefault="009F52A4" w:rsidP="009F52A4">
      <w:pPr>
        <w:rPr>
          <w:rFonts w:ascii="Times New Roman" w:hAnsi="Times New Roman" w:cs="Times New Roman"/>
          <w:color w:val="212529"/>
          <w:sz w:val="24"/>
          <w:szCs w:val="24"/>
        </w:rPr>
      </w:pPr>
      <w:r w:rsidRPr="009F52A4">
        <w:rPr>
          <w:rFonts w:ascii="Times New Roman" w:hAnsi="Times New Roman" w:cs="Times New Roman"/>
          <w:b/>
          <w:color w:val="212529"/>
          <w:sz w:val="24"/>
          <w:szCs w:val="24"/>
        </w:rPr>
        <w:t>3.</w:t>
      </w:r>
      <w:r w:rsidRPr="009F52A4">
        <w:rPr>
          <w:rFonts w:ascii="Times New Roman" w:hAnsi="Times New Roman" w:cs="Times New Roman"/>
          <w:color w:val="212529"/>
          <w:sz w:val="24"/>
          <w:szCs w:val="24"/>
        </w:rPr>
        <w:t xml:space="preserve"> </w:t>
      </w:r>
      <w:r w:rsidRPr="009F52A4">
        <w:rPr>
          <w:rFonts w:ascii="Times New Roman" w:hAnsi="Times New Roman" w:cs="Times New Roman"/>
          <w:sz w:val="24"/>
          <w:szCs w:val="24"/>
        </w:rPr>
        <w:t xml:space="preserve">I </w:t>
      </w:r>
      <w:r w:rsidRPr="009F52A4">
        <w:rPr>
          <w:rFonts w:ascii="Times New Roman" w:hAnsi="Times New Roman" w:cs="Times New Roman"/>
          <w:i/>
          <w:sz w:val="24"/>
          <w:szCs w:val="24"/>
        </w:rPr>
        <w:t xml:space="preserve">§ 21, stk. 2, </w:t>
      </w:r>
      <w:r w:rsidRPr="009F52A4">
        <w:rPr>
          <w:rFonts w:ascii="Times New Roman" w:hAnsi="Times New Roman" w:cs="Times New Roman"/>
          <w:sz w:val="24"/>
          <w:szCs w:val="24"/>
        </w:rPr>
        <w:t>ændres »</w:t>
      </w:r>
      <w:r w:rsidRPr="009F52A4">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2E56BB1C" w14:textId="77777777" w:rsidR="009F52A4" w:rsidRPr="009F52A4" w:rsidRDefault="009F52A4" w:rsidP="009F52A4">
      <w:pPr>
        <w:rPr>
          <w:rFonts w:ascii="Times New Roman" w:hAnsi="Times New Roman" w:cs="Times New Roman"/>
          <w:sz w:val="24"/>
          <w:szCs w:val="24"/>
        </w:rPr>
      </w:pPr>
    </w:p>
    <w:p w14:paraId="5054E6A1" w14:textId="77777777" w:rsidR="009F52A4" w:rsidRPr="00EF47AE" w:rsidRDefault="009F52A4" w:rsidP="009F52A4">
      <w:pPr>
        <w:rPr>
          <w:rFonts w:ascii="Times New Roman" w:hAnsi="Times New Roman" w:cs="Times New Roman"/>
          <w:color w:val="212529"/>
          <w:sz w:val="24"/>
          <w:szCs w:val="24"/>
        </w:rPr>
      </w:pPr>
      <w:r>
        <w:rPr>
          <w:rFonts w:ascii="Times New Roman" w:hAnsi="Times New Roman" w:cs="Times New Roman"/>
          <w:b/>
          <w:sz w:val="24"/>
          <w:szCs w:val="24"/>
        </w:rPr>
        <w:t xml:space="preserve">4. </w:t>
      </w:r>
      <w:r w:rsidRPr="009F52A4">
        <w:rPr>
          <w:rFonts w:ascii="Times New Roman" w:hAnsi="Times New Roman" w:cs="Times New Roman"/>
          <w:sz w:val="24"/>
          <w:szCs w:val="24"/>
        </w:rPr>
        <w:t xml:space="preserve">I </w:t>
      </w:r>
      <w:r w:rsidRPr="009F52A4">
        <w:rPr>
          <w:rFonts w:ascii="Times New Roman" w:hAnsi="Times New Roman" w:cs="Times New Roman"/>
          <w:i/>
          <w:sz w:val="24"/>
          <w:szCs w:val="24"/>
        </w:rPr>
        <w:t>§ 21</w:t>
      </w:r>
      <w:r w:rsidRPr="00EF47AE">
        <w:rPr>
          <w:rFonts w:ascii="Times New Roman" w:hAnsi="Times New Roman" w:cs="Times New Roman"/>
          <w:i/>
          <w:sz w:val="24"/>
          <w:szCs w:val="24"/>
        </w:rPr>
        <w:t xml:space="preserve">, stk. 2, </w:t>
      </w:r>
      <w:r w:rsidRPr="00EF47AE">
        <w:rPr>
          <w:rFonts w:ascii="Times New Roman" w:hAnsi="Times New Roman" w:cs="Times New Roman"/>
          <w:sz w:val="24"/>
          <w:szCs w:val="24"/>
        </w:rPr>
        <w:t>ændres »</w:t>
      </w:r>
      <w:r w:rsidRPr="00EF47AE">
        <w:rPr>
          <w:rFonts w:ascii="Times New Roman" w:hAnsi="Times New Roman" w:cs="Times New Roman"/>
          <w:color w:val="212529"/>
          <w:sz w:val="24"/>
          <w:szCs w:val="24"/>
        </w:rPr>
        <w:t>§ 51, stk. 1 og 2, i lov om offentlige veje« til: »§ 103 i lov om offentlige veje m.v.«</w:t>
      </w:r>
    </w:p>
    <w:p w14:paraId="642096F0" w14:textId="77777777" w:rsidR="00EF47AE" w:rsidRPr="00EF47AE" w:rsidRDefault="00EF47AE" w:rsidP="009F52A4">
      <w:pPr>
        <w:rPr>
          <w:rFonts w:ascii="Times New Roman" w:hAnsi="Times New Roman" w:cs="Times New Roman"/>
          <w:color w:val="212529"/>
          <w:sz w:val="24"/>
          <w:szCs w:val="24"/>
        </w:rPr>
      </w:pPr>
    </w:p>
    <w:p w14:paraId="514B56F8" w14:textId="77777777" w:rsidR="00EF47AE" w:rsidRPr="00EF47AE" w:rsidRDefault="00EF47AE" w:rsidP="00EF47AE">
      <w:pPr>
        <w:rPr>
          <w:rFonts w:ascii="Times New Roman" w:hAnsi="Times New Roman" w:cs="Times New Roman"/>
          <w:color w:val="212529"/>
          <w:sz w:val="24"/>
          <w:szCs w:val="24"/>
        </w:rPr>
      </w:pPr>
      <w:r>
        <w:rPr>
          <w:rFonts w:ascii="Times New Roman" w:hAnsi="Times New Roman" w:cs="Times New Roman"/>
          <w:b/>
          <w:sz w:val="24"/>
          <w:szCs w:val="24"/>
        </w:rPr>
        <w:t xml:space="preserve">5. </w:t>
      </w:r>
      <w:r w:rsidRPr="00EF47AE">
        <w:rPr>
          <w:rFonts w:ascii="Times New Roman" w:hAnsi="Times New Roman" w:cs="Times New Roman"/>
          <w:sz w:val="24"/>
          <w:szCs w:val="24"/>
        </w:rPr>
        <w:t xml:space="preserve">I </w:t>
      </w:r>
      <w:r w:rsidRPr="00EF47AE">
        <w:rPr>
          <w:rFonts w:ascii="Times New Roman" w:hAnsi="Times New Roman" w:cs="Times New Roman"/>
          <w:i/>
          <w:sz w:val="24"/>
          <w:szCs w:val="24"/>
        </w:rPr>
        <w:t xml:space="preserve">§ 22, stk. 3, </w:t>
      </w:r>
      <w:r w:rsidRPr="00EF47AE">
        <w:rPr>
          <w:rFonts w:ascii="Times New Roman" w:hAnsi="Times New Roman" w:cs="Times New Roman"/>
          <w:sz w:val="24"/>
          <w:szCs w:val="24"/>
        </w:rPr>
        <w:t>ændres »</w:t>
      </w:r>
      <w:r w:rsidRPr="00EF47AE">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52544381" w14:textId="77777777" w:rsidR="00EF47AE" w:rsidRPr="00EF47AE" w:rsidRDefault="00EF47AE" w:rsidP="00EF47AE">
      <w:pPr>
        <w:rPr>
          <w:rFonts w:ascii="Times New Roman" w:hAnsi="Times New Roman" w:cs="Times New Roman"/>
          <w:sz w:val="24"/>
          <w:szCs w:val="24"/>
        </w:rPr>
      </w:pPr>
    </w:p>
    <w:p w14:paraId="05AE9CC9" w14:textId="77777777" w:rsidR="00EF47AE" w:rsidRPr="00EF47AE" w:rsidRDefault="00EF47AE" w:rsidP="00EF47AE">
      <w:pPr>
        <w:rPr>
          <w:rFonts w:ascii="Times New Roman" w:hAnsi="Times New Roman" w:cs="Times New Roman"/>
          <w:color w:val="212529"/>
          <w:sz w:val="24"/>
          <w:szCs w:val="24"/>
        </w:rPr>
      </w:pPr>
      <w:r>
        <w:rPr>
          <w:rFonts w:ascii="Times New Roman" w:hAnsi="Times New Roman" w:cs="Times New Roman"/>
          <w:b/>
          <w:sz w:val="24"/>
          <w:szCs w:val="24"/>
        </w:rPr>
        <w:t xml:space="preserve">6. </w:t>
      </w:r>
      <w:r w:rsidRPr="00EF47AE">
        <w:rPr>
          <w:rFonts w:ascii="Times New Roman" w:hAnsi="Times New Roman" w:cs="Times New Roman"/>
          <w:sz w:val="24"/>
          <w:szCs w:val="24"/>
        </w:rPr>
        <w:t xml:space="preserve">I </w:t>
      </w:r>
      <w:r w:rsidRPr="00EF47AE">
        <w:rPr>
          <w:rFonts w:ascii="Times New Roman" w:hAnsi="Times New Roman" w:cs="Times New Roman"/>
          <w:i/>
          <w:sz w:val="24"/>
          <w:szCs w:val="24"/>
        </w:rPr>
        <w:t xml:space="preserve">§ 22, stk. 4, </w:t>
      </w:r>
      <w:r w:rsidRPr="00EF47AE">
        <w:rPr>
          <w:rFonts w:ascii="Times New Roman" w:hAnsi="Times New Roman" w:cs="Times New Roman"/>
          <w:sz w:val="24"/>
          <w:szCs w:val="24"/>
        </w:rPr>
        <w:t>ændres »</w:t>
      </w:r>
      <w:r w:rsidRPr="00EF47AE">
        <w:rPr>
          <w:rFonts w:ascii="Times New Roman" w:hAnsi="Times New Roman" w:cs="Times New Roman"/>
          <w:color w:val="212529"/>
          <w:sz w:val="24"/>
          <w:szCs w:val="24"/>
        </w:rPr>
        <w:t>§ 51, stk. 1 og 2, i lov om offentlige veje« til: »§ 103 i lov om offentlige veje m.v.«</w:t>
      </w:r>
    </w:p>
    <w:p w14:paraId="16C1743C" w14:textId="77777777" w:rsidR="00EF47AE" w:rsidRPr="00EF47AE" w:rsidRDefault="00EF47AE" w:rsidP="00EF47AE">
      <w:pPr>
        <w:rPr>
          <w:rFonts w:ascii="Times New Roman" w:hAnsi="Times New Roman" w:cs="Times New Roman"/>
          <w:sz w:val="24"/>
          <w:szCs w:val="24"/>
        </w:rPr>
      </w:pPr>
    </w:p>
    <w:p w14:paraId="1694D187" w14:textId="77777777" w:rsidR="00EF47AE" w:rsidRDefault="00EF47AE" w:rsidP="00EF47AE">
      <w:pPr>
        <w:rPr>
          <w:rFonts w:ascii="Times New Roman" w:hAnsi="Times New Roman" w:cs="Times New Roman"/>
          <w:color w:val="212529"/>
          <w:sz w:val="24"/>
          <w:szCs w:val="24"/>
        </w:rPr>
      </w:pPr>
      <w:r>
        <w:rPr>
          <w:rFonts w:ascii="Times New Roman" w:hAnsi="Times New Roman" w:cs="Times New Roman"/>
          <w:b/>
          <w:sz w:val="24"/>
          <w:szCs w:val="24"/>
        </w:rPr>
        <w:lastRenderedPageBreak/>
        <w:t xml:space="preserve">7. </w:t>
      </w:r>
      <w:r w:rsidRPr="00EF47AE">
        <w:rPr>
          <w:rFonts w:ascii="Times New Roman" w:hAnsi="Times New Roman" w:cs="Times New Roman"/>
          <w:sz w:val="24"/>
          <w:szCs w:val="24"/>
        </w:rPr>
        <w:t xml:space="preserve">I </w:t>
      </w:r>
      <w:r w:rsidRPr="00EF47AE">
        <w:rPr>
          <w:rFonts w:ascii="Times New Roman" w:hAnsi="Times New Roman" w:cs="Times New Roman"/>
          <w:i/>
          <w:sz w:val="24"/>
          <w:szCs w:val="24"/>
        </w:rPr>
        <w:t>§ 23</w:t>
      </w:r>
      <w:r w:rsidRPr="00EF47AE">
        <w:rPr>
          <w:rFonts w:ascii="Times New Roman" w:hAnsi="Times New Roman" w:cs="Times New Roman"/>
          <w:sz w:val="24"/>
          <w:szCs w:val="24"/>
        </w:rPr>
        <w:t xml:space="preserve"> ændres »</w:t>
      </w:r>
      <w:r w:rsidRPr="00EF47AE">
        <w:rPr>
          <w:rFonts w:ascii="Times New Roman" w:hAnsi="Times New Roman" w:cs="Times New Roman"/>
          <w:color w:val="212529"/>
          <w:sz w:val="24"/>
          <w:szCs w:val="24"/>
        </w:rPr>
        <w:t>§ 106, stk. 1, i lov om offentlige veje« til: »§ 77, stk. 1, i lov om offentlige veje m.v.«</w:t>
      </w:r>
    </w:p>
    <w:p w14:paraId="1540D538" w14:textId="77777777" w:rsidR="00C778D6" w:rsidRPr="00C778D6" w:rsidRDefault="00C778D6" w:rsidP="00C778D6">
      <w:pPr>
        <w:rPr>
          <w:rFonts w:ascii="Times New Roman" w:hAnsi="Times New Roman" w:cs="Times New Roman"/>
          <w:color w:val="212529"/>
          <w:sz w:val="24"/>
          <w:szCs w:val="24"/>
        </w:rPr>
      </w:pPr>
    </w:p>
    <w:p w14:paraId="73408CE6" w14:textId="13A5F459" w:rsidR="0018714A" w:rsidRPr="00C778D6" w:rsidRDefault="0018714A" w:rsidP="0018714A">
      <w:pPr>
        <w:jc w:val="center"/>
        <w:rPr>
          <w:rFonts w:ascii="Times New Roman" w:hAnsi="Times New Roman" w:cs="Times New Roman"/>
          <w:b/>
          <w:color w:val="212529"/>
          <w:sz w:val="24"/>
          <w:szCs w:val="24"/>
        </w:rPr>
      </w:pPr>
      <w:r w:rsidRPr="00C778D6">
        <w:rPr>
          <w:rFonts w:ascii="Times New Roman" w:hAnsi="Times New Roman" w:cs="Times New Roman"/>
          <w:b/>
          <w:color w:val="212529"/>
          <w:sz w:val="24"/>
          <w:szCs w:val="24"/>
        </w:rPr>
        <w:t xml:space="preserve">§ </w:t>
      </w:r>
      <w:r w:rsidR="00580B64">
        <w:rPr>
          <w:rFonts w:ascii="Times New Roman" w:hAnsi="Times New Roman" w:cs="Times New Roman"/>
          <w:b/>
          <w:color w:val="212529"/>
          <w:sz w:val="24"/>
          <w:szCs w:val="24"/>
        </w:rPr>
        <w:t>26</w:t>
      </w:r>
    </w:p>
    <w:p w14:paraId="0E6A3F4E" w14:textId="77777777" w:rsidR="00C778D6" w:rsidRPr="0018714A" w:rsidRDefault="00C778D6" w:rsidP="00C778D6">
      <w:pPr>
        <w:rPr>
          <w:rFonts w:ascii="Times New Roman" w:hAnsi="Times New Roman" w:cs="Times New Roman"/>
          <w:b/>
          <w:color w:val="212529"/>
          <w:sz w:val="24"/>
          <w:szCs w:val="24"/>
        </w:rPr>
      </w:pPr>
    </w:p>
    <w:p w14:paraId="1D0B4E9B" w14:textId="77777777" w:rsidR="00766DEA" w:rsidRPr="0018714A" w:rsidRDefault="001B3904" w:rsidP="00C778D6">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18714A" w:rsidRPr="0018714A">
        <w:rPr>
          <w:rFonts w:ascii="Times New Roman" w:hAnsi="Times New Roman" w:cs="Times New Roman"/>
          <w:color w:val="212529"/>
          <w:sz w:val="24"/>
          <w:szCs w:val="24"/>
        </w:rPr>
        <w:t xml:space="preserve">I lov </w:t>
      </w:r>
      <w:r w:rsidR="00171FFE">
        <w:rPr>
          <w:rFonts w:ascii="Times New Roman" w:hAnsi="Times New Roman" w:cs="Times New Roman"/>
          <w:color w:val="212529"/>
          <w:sz w:val="24"/>
          <w:szCs w:val="24"/>
        </w:rPr>
        <w:t xml:space="preserve">nr. 527 af 26. maj 2010 </w:t>
      </w:r>
      <w:r w:rsidR="0018714A" w:rsidRPr="0018714A">
        <w:rPr>
          <w:rFonts w:ascii="Times New Roman" w:hAnsi="Times New Roman" w:cs="Times New Roman"/>
          <w:color w:val="212529"/>
          <w:sz w:val="24"/>
          <w:szCs w:val="24"/>
        </w:rPr>
        <w:t>om anlæg af en jernbanestrækning København-Ringsted over Køge</w:t>
      </w:r>
      <w:r w:rsidR="00171FFE">
        <w:rPr>
          <w:rFonts w:ascii="Times New Roman" w:hAnsi="Times New Roman" w:cs="Times New Roman"/>
          <w:color w:val="212529"/>
          <w:sz w:val="24"/>
          <w:szCs w:val="24"/>
        </w:rPr>
        <w:t>, som ændret ved lov nr. 543 af 29. april 2015,</w:t>
      </w:r>
      <w:r w:rsidR="0018714A" w:rsidRPr="0018714A">
        <w:rPr>
          <w:rFonts w:ascii="Times New Roman" w:hAnsi="Times New Roman" w:cs="Times New Roman"/>
          <w:color w:val="212529"/>
          <w:sz w:val="24"/>
          <w:szCs w:val="24"/>
        </w:rPr>
        <w:t xml:space="preserve"> foretages følgende ændringer:</w:t>
      </w:r>
    </w:p>
    <w:p w14:paraId="55D35DC9" w14:textId="77777777" w:rsidR="0018714A" w:rsidRPr="0018714A" w:rsidRDefault="0018714A" w:rsidP="00C778D6">
      <w:pPr>
        <w:rPr>
          <w:rFonts w:ascii="Times New Roman" w:hAnsi="Times New Roman" w:cs="Times New Roman"/>
          <w:color w:val="212529"/>
          <w:sz w:val="24"/>
          <w:szCs w:val="24"/>
        </w:rPr>
      </w:pPr>
    </w:p>
    <w:p w14:paraId="28C1BAD1" w14:textId="77777777" w:rsidR="0018714A" w:rsidRPr="0018714A" w:rsidRDefault="0018714A" w:rsidP="0018714A">
      <w:pPr>
        <w:rPr>
          <w:rFonts w:ascii="Times New Roman" w:hAnsi="Times New Roman" w:cs="Times New Roman"/>
          <w:color w:val="212529"/>
          <w:sz w:val="24"/>
          <w:szCs w:val="24"/>
        </w:rPr>
      </w:pPr>
      <w:r>
        <w:rPr>
          <w:rFonts w:ascii="Times New Roman" w:hAnsi="Times New Roman" w:cs="Times New Roman"/>
          <w:b/>
          <w:sz w:val="24"/>
          <w:szCs w:val="24"/>
        </w:rPr>
        <w:t>1.</w:t>
      </w:r>
      <w:r w:rsidRPr="0018714A">
        <w:rPr>
          <w:rFonts w:ascii="Times New Roman" w:hAnsi="Times New Roman" w:cs="Times New Roman"/>
          <w:sz w:val="24"/>
          <w:szCs w:val="24"/>
        </w:rPr>
        <w:t xml:space="preserve"> I </w:t>
      </w:r>
      <w:r w:rsidRPr="0018714A">
        <w:rPr>
          <w:rFonts w:ascii="Times New Roman" w:hAnsi="Times New Roman" w:cs="Times New Roman"/>
          <w:i/>
          <w:sz w:val="24"/>
          <w:szCs w:val="24"/>
        </w:rPr>
        <w:t xml:space="preserve">§ 4, stk. 3, </w:t>
      </w:r>
      <w:r w:rsidRPr="0018714A">
        <w:rPr>
          <w:rFonts w:ascii="Times New Roman" w:hAnsi="Times New Roman" w:cs="Times New Roman"/>
          <w:sz w:val="24"/>
          <w:szCs w:val="24"/>
        </w:rPr>
        <w:t>ændres »</w:t>
      </w:r>
      <w:r w:rsidRPr="0018714A">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2B28B2C0" w14:textId="77777777" w:rsidR="0018714A" w:rsidRPr="0018714A" w:rsidRDefault="0018714A" w:rsidP="0018714A">
      <w:pPr>
        <w:rPr>
          <w:rFonts w:ascii="Times New Roman" w:hAnsi="Times New Roman" w:cs="Times New Roman"/>
          <w:sz w:val="24"/>
          <w:szCs w:val="24"/>
        </w:rPr>
      </w:pPr>
    </w:p>
    <w:p w14:paraId="535E4CE3" w14:textId="77777777" w:rsidR="0018714A" w:rsidRPr="0018714A" w:rsidRDefault="0018714A" w:rsidP="0018714A">
      <w:pPr>
        <w:rPr>
          <w:rFonts w:ascii="Times New Roman" w:hAnsi="Times New Roman" w:cs="Times New Roman"/>
          <w:color w:val="212529"/>
          <w:sz w:val="24"/>
          <w:szCs w:val="24"/>
        </w:rPr>
      </w:pPr>
      <w:r>
        <w:rPr>
          <w:rFonts w:ascii="Times New Roman" w:hAnsi="Times New Roman" w:cs="Times New Roman"/>
          <w:b/>
          <w:sz w:val="24"/>
          <w:szCs w:val="24"/>
        </w:rPr>
        <w:t xml:space="preserve">2. </w:t>
      </w:r>
      <w:r w:rsidRPr="0018714A">
        <w:rPr>
          <w:rFonts w:ascii="Times New Roman" w:hAnsi="Times New Roman" w:cs="Times New Roman"/>
          <w:sz w:val="24"/>
          <w:szCs w:val="24"/>
        </w:rPr>
        <w:t xml:space="preserve">I </w:t>
      </w:r>
      <w:r w:rsidRPr="0018714A">
        <w:rPr>
          <w:rFonts w:ascii="Times New Roman" w:hAnsi="Times New Roman" w:cs="Times New Roman"/>
          <w:i/>
          <w:sz w:val="24"/>
          <w:szCs w:val="24"/>
        </w:rPr>
        <w:t xml:space="preserve">§ 4, stk. 5, </w:t>
      </w:r>
      <w:r w:rsidRPr="0018714A">
        <w:rPr>
          <w:rFonts w:ascii="Times New Roman" w:hAnsi="Times New Roman" w:cs="Times New Roman"/>
          <w:sz w:val="24"/>
          <w:szCs w:val="24"/>
        </w:rPr>
        <w:t>ændres »</w:t>
      </w:r>
      <w:r w:rsidRPr="0018714A">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14E4C67A" w14:textId="77777777" w:rsidR="004C0EBC" w:rsidRDefault="004C0EBC" w:rsidP="00A93E30">
      <w:pPr>
        <w:rPr>
          <w:rFonts w:ascii="Times New Roman" w:hAnsi="Times New Roman" w:cs="Times New Roman"/>
          <w:color w:val="212529"/>
          <w:sz w:val="24"/>
          <w:szCs w:val="24"/>
        </w:rPr>
      </w:pPr>
    </w:p>
    <w:p w14:paraId="279F0406" w14:textId="1C593F05" w:rsidR="004C0EBC" w:rsidRPr="00A93E30" w:rsidRDefault="004C0EBC" w:rsidP="004C0EBC">
      <w:pPr>
        <w:jc w:val="center"/>
        <w:rPr>
          <w:rFonts w:ascii="Times New Roman" w:hAnsi="Times New Roman" w:cs="Times New Roman"/>
          <w:b/>
          <w:color w:val="212529"/>
          <w:sz w:val="24"/>
          <w:szCs w:val="24"/>
        </w:rPr>
      </w:pPr>
      <w:r w:rsidRPr="00C778D6">
        <w:rPr>
          <w:rFonts w:ascii="Times New Roman" w:hAnsi="Times New Roman" w:cs="Times New Roman"/>
          <w:b/>
          <w:color w:val="212529"/>
          <w:sz w:val="24"/>
          <w:szCs w:val="24"/>
        </w:rPr>
        <w:t xml:space="preserve">§ </w:t>
      </w:r>
      <w:r w:rsidR="00580B64">
        <w:rPr>
          <w:rFonts w:ascii="Times New Roman" w:hAnsi="Times New Roman" w:cs="Times New Roman"/>
          <w:b/>
          <w:color w:val="212529"/>
          <w:sz w:val="24"/>
          <w:szCs w:val="24"/>
        </w:rPr>
        <w:t>27</w:t>
      </w:r>
    </w:p>
    <w:p w14:paraId="1A6A1B85" w14:textId="77777777" w:rsidR="004C0EBC" w:rsidRDefault="004C0EBC" w:rsidP="00A93E30">
      <w:pPr>
        <w:rPr>
          <w:rFonts w:ascii="Times New Roman" w:hAnsi="Times New Roman" w:cs="Times New Roman"/>
          <w:color w:val="212529"/>
          <w:sz w:val="24"/>
          <w:szCs w:val="24"/>
        </w:rPr>
      </w:pPr>
    </w:p>
    <w:p w14:paraId="73AE7FC6" w14:textId="77777777" w:rsidR="002E3629" w:rsidRPr="004C0EBC" w:rsidRDefault="001B3904" w:rsidP="00A93E30">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4C0EBC" w:rsidRPr="004C0EBC">
        <w:rPr>
          <w:rFonts w:ascii="Times New Roman" w:hAnsi="Times New Roman" w:cs="Times New Roman"/>
          <w:color w:val="212529"/>
          <w:sz w:val="24"/>
          <w:szCs w:val="24"/>
        </w:rPr>
        <w:t xml:space="preserve">I lov </w:t>
      </w:r>
      <w:r w:rsidR="00171FFE">
        <w:rPr>
          <w:rFonts w:ascii="Times New Roman" w:hAnsi="Times New Roman" w:cs="Times New Roman"/>
          <w:color w:val="212529"/>
          <w:sz w:val="24"/>
          <w:szCs w:val="24"/>
        </w:rPr>
        <w:t xml:space="preserve">nr. 232 af 17. marts 2010 </w:t>
      </w:r>
      <w:r w:rsidR="004C0EBC" w:rsidRPr="004C0EBC">
        <w:rPr>
          <w:rFonts w:ascii="Times New Roman" w:hAnsi="Times New Roman" w:cs="Times New Roman"/>
          <w:color w:val="212529"/>
          <w:sz w:val="24"/>
          <w:szCs w:val="24"/>
        </w:rPr>
        <w:t>om anlæg af en udbygning af Nordvestbanen mellem Lejre og Vipperød foretages følgende ændringer:</w:t>
      </w:r>
    </w:p>
    <w:p w14:paraId="0868D38E" w14:textId="77777777" w:rsidR="004C0EBC" w:rsidRPr="004C0EBC" w:rsidRDefault="004C0EBC" w:rsidP="00A93E30">
      <w:pPr>
        <w:rPr>
          <w:rFonts w:ascii="Times New Roman" w:hAnsi="Times New Roman" w:cs="Times New Roman"/>
          <w:color w:val="212529"/>
          <w:sz w:val="24"/>
          <w:szCs w:val="24"/>
        </w:rPr>
      </w:pPr>
    </w:p>
    <w:p w14:paraId="3888B58B" w14:textId="77777777" w:rsidR="004C0EBC" w:rsidRPr="004C0EBC" w:rsidRDefault="004C0EBC" w:rsidP="004C0EBC">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4C0EBC">
        <w:rPr>
          <w:rFonts w:ascii="Times New Roman" w:hAnsi="Times New Roman" w:cs="Times New Roman"/>
          <w:sz w:val="24"/>
          <w:szCs w:val="24"/>
        </w:rPr>
        <w:t xml:space="preserve">I </w:t>
      </w:r>
      <w:r w:rsidRPr="004C0EBC">
        <w:rPr>
          <w:rFonts w:ascii="Times New Roman" w:hAnsi="Times New Roman" w:cs="Times New Roman"/>
          <w:i/>
          <w:sz w:val="24"/>
          <w:szCs w:val="24"/>
        </w:rPr>
        <w:t xml:space="preserve">§ 3, stk. 2, </w:t>
      </w:r>
      <w:r w:rsidRPr="004C0EBC">
        <w:rPr>
          <w:rFonts w:ascii="Times New Roman" w:hAnsi="Times New Roman" w:cs="Times New Roman"/>
          <w:sz w:val="24"/>
          <w:szCs w:val="24"/>
        </w:rPr>
        <w:t>ændres »</w:t>
      </w:r>
      <w:r w:rsidRPr="004C0EBC">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6FA96FDB" w14:textId="77777777" w:rsidR="004C0EBC" w:rsidRPr="004C0EBC" w:rsidRDefault="004C0EBC" w:rsidP="004C0EBC">
      <w:pPr>
        <w:rPr>
          <w:rFonts w:ascii="Times New Roman" w:hAnsi="Times New Roman" w:cs="Times New Roman"/>
          <w:sz w:val="24"/>
          <w:szCs w:val="24"/>
        </w:rPr>
      </w:pPr>
    </w:p>
    <w:p w14:paraId="52352702" w14:textId="77777777" w:rsidR="004C0EBC" w:rsidRPr="004C0EBC" w:rsidRDefault="004C0EBC" w:rsidP="004C0EBC">
      <w:pPr>
        <w:rPr>
          <w:rFonts w:ascii="Times New Roman" w:hAnsi="Times New Roman" w:cs="Times New Roman"/>
          <w:color w:val="212529"/>
          <w:sz w:val="24"/>
          <w:szCs w:val="24"/>
        </w:rPr>
      </w:pPr>
      <w:r>
        <w:rPr>
          <w:rFonts w:ascii="Times New Roman" w:hAnsi="Times New Roman" w:cs="Times New Roman"/>
          <w:b/>
          <w:sz w:val="24"/>
          <w:szCs w:val="24"/>
        </w:rPr>
        <w:t xml:space="preserve">2. </w:t>
      </w:r>
      <w:r w:rsidRPr="004C0EBC">
        <w:rPr>
          <w:rFonts w:ascii="Times New Roman" w:hAnsi="Times New Roman" w:cs="Times New Roman"/>
          <w:sz w:val="24"/>
          <w:szCs w:val="24"/>
        </w:rPr>
        <w:t xml:space="preserve">I </w:t>
      </w:r>
      <w:r w:rsidRPr="004C0EBC">
        <w:rPr>
          <w:rFonts w:ascii="Times New Roman" w:hAnsi="Times New Roman" w:cs="Times New Roman"/>
          <w:i/>
          <w:sz w:val="24"/>
          <w:szCs w:val="24"/>
        </w:rPr>
        <w:t xml:space="preserve">§ 3, stk. 4, </w:t>
      </w:r>
      <w:r w:rsidRPr="004C0EBC">
        <w:rPr>
          <w:rFonts w:ascii="Times New Roman" w:hAnsi="Times New Roman" w:cs="Times New Roman"/>
          <w:sz w:val="24"/>
          <w:szCs w:val="24"/>
        </w:rPr>
        <w:t>ændres »</w:t>
      </w:r>
      <w:r w:rsidRPr="004C0EBC">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5C265AB5" w14:textId="77777777" w:rsidR="004C0EBC" w:rsidRPr="00A93E30" w:rsidRDefault="004C0EBC" w:rsidP="00A93E30">
      <w:pPr>
        <w:rPr>
          <w:rFonts w:ascii="Times New Roman" w:hAnsi="Times New Roman" w:cs="Times New Roman"/>
          <w:color w:val="212529"/>
          <w:sz w:val="24"/>
          <w:szCs w:val="24"/>
        </w:rPr>
      </w:pPr>
    </w:p>
    <w:p w14:paraId="4672A992" w14:textId="44D4D900" w:rsidR="004C0EBC" w:rsidRDefault="004C0EBC" w:rsidP="004C0EBC">
      <w:pPr>
        <w:jc w:val="center"/>
        <w:rPr>
          <w:rFonts w:ascii="Times New Roman" w:hAnsi="Times New Roman" w:cs="Times New Roman"/>
          <w:b/>
          <w:color w:val="212529"/>
          <w:sz w:val="24"/>
          <w:szCs w:val="24"/>
        </w:rPr>
      </w:pPr>
      <w:r w:rsidRPr="00C778D6">
        <w:rPr>
          <w:rFonts w:ascii="Times New Roman" w:hAnsi="Times New Roman" w:cs="Times New Roman"/>
          <w:b/>
          <w:color w:val="212529"/>
          <w:sz w:val="24"/>
          <w:szCs w:val="24"/>
        </w:rPr>
        <w:t xml:space="preserve">§ </w:t>
      </w:r>
      <w:r w:rsidR="00580B64">
        <w:rPr>
          <w:rFonts w:ascii="Times New Roman" w:hAnsi="Times New Roman" w:cs="Times New Roman"/>
          <w:b/>
          <w:color w:val="212529"/>
          <w:sz w:val="24"/>
          <w:szCs w:val="24"/>
        </w:rPr>
        <w:t>28</w:t>
      </w:r>
    </w:p>
    <w:p w14:paraId="37E01B62" w14:textId="77777777" w:rsidR="004C0EBC" w:rsidRDefault="004C0EBC" w:rsidP="004C0EBC">
      <w:pPr>
        <w:jc w:val="center"/>
        <w:rPr>
          <w:rFonts w:ascii="Times New Roman" w:hAnsi="Times New Roman" w:cs="Times New Roman"/>
          <w:b/>
          <w:color w:val="212529"/>
          <w:sz w:val="24"/>
          <w:szCs w:val="24"/>
        </w:rPr>
      </w:pPr>
    </w:p>
    <w:p w14:paraId="01B4E019" w14:textId="7279B87C" w:rsidR="004C0EBC" w:rsidRDefault="00BB4762" w:rsidP="004C0EBC">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4C0EBC">
        <w:rPr>
          <w:rFonts w:ascii="Times New Roman" w:hAnsi="Times New Roman" w:cs="Times New Roman"/>
          <w:color w:val="212529"/>
          <w:sz w:val="24"/>
          <w:szCs w:val="24"/>
        </w:rPr>
        <w:t>I l</w:t>
      </w:r>
      <w:r w:rsidR="004C0EBC" w:rsidRPr="004C0EBC">
        <w:rPr>
          <w:rFonts w:ascii="Times New Roman" w:hAnsi="Times New Roman" w:cs="Times New Roman"/>
          <w:color w:val="212529"/>
          <w:sz w:val="24"/>
          <w:szCs w:val="24"/>
        </w:rPr>
        <w:t xml:space="preserve">ov </w:t>
      </w:r>
      <w:r w:rsidR="00171FFE">
        <w:rPr>
          <w:rFonts w:ascii="Times New Roman" w:hAnsi="Times New Roman" w:cs="Times New Roman"/>
          <w:color w:val="212529"/>
          <w:sz w:val="24"/>
          <w:szCs w:val="24"/>
        </w:rPr>
        <w:t>nr. 1506 af 27. december 2009</w:t>
      </w:r>
      <w:r w:rsidR="00171FFE" w:rsidRPr="004C0EBC">
        <w:rPr>
          <w:rFonts w:ascii="Times New Roman" w:hAnsi="Times New Roman" w:cs="Times New Roman"/>
          <w:color w:val="212529"/>
          <w:sz w:val="24"/>
          <w:szCs w:val="24"/>
        </w:rPr>
        <w:t xml:space="preserve"> </w:t>
      </w:r>
      <w:r w:rsidR="004C0EBC" w:rsidRPr="004C0EBC">
        <w:rPr>
          <w:rFonts w:ascii="Times New Roman" w:hAnsi="Times New Roman" w:cs="Times New Roman"/>
          <w:color w:val="212529"/>
          <w:sz w:val="24"/>
          <w:szCs w:val="24"/>
        </w:rPr>
        <w:t>om anlæg af Frederikssundmotorvejen mellem Motorring 4 og Frederikssund foretages følgende ændring:</w:t>
      </w:r>
    </w:p>
    <w:p w14:paraId="50EBB538" w14:textId="77777777" w:rsidR="00580B64" w:rsidRPr="004C0EBC" w:rsidRDefault="00580B64" w:rsidP="004C0EBC">
      <w:pPr>
        <w:rPr>
          <w:rFonts w:ascii="Times New Roman" w:hAnsi="Times New Roman" w:cs="Times New Roman"/>
          <w:color w:val="212529"/>
          <w:sz w:val="24"/>
          <w:szCs w:val="24"/>
        </w:rPr>
      </w:pPr>
    </w:p>
    <w:p w14:paraId="1305D6D5" w14:textId="77777777" w:rsidR="004C0EBC" w:rsidRPr="00E93CD0" w:rsidRDefault="004C0EBC" w:rsidP="004C0EBC">
      <w:pPr>
        <w:rPr>
          <w:rFonts w:ascii="Times New Roman" w:hAnsi="Times New Roman" w:cs="Times New Roman"/>
          <w:color w:val="212529"/>
          <w:sz w:val="24"/>
          <w:szCs w:val="24"/>
        </w:rPr>
      </w:pPr>
      <w:r>
        <w:rPr>
          <w:rFonts w:ascii="Times New Roman" w:hAnsi="Times New Roman" w:cs="Times New Roman"/>
          <w:b/>
          <w:sz w:val="24"/>
          <w:szCs w:val="24"/>
        </w:rPr>
        <w:t>1.</w:t>
      </w:r>
      <w:r w:rsidRPr="00E93CD0">
        <w:rPr>
          <w:rFonts w:ascii="Times New Roman" w:hAnsi="Times New Roman" w:cs="Times New Roman"/>
          <w:b/>
          <w:sz w:val="24"/>
          <w:szCs w:val="24"/>
        </w:rPr>
        <w:t xml:space="preserve"> </w:t>
      </w:r>
      <w:r w:rsidRPr="00E93CD0">
        <w:rPr>
          <w:rFonts w:ascii="Times New Roman" w:hAnsi="Times New Roman" w:cs="Times New Roman"/>
          <w:sz w:val="24"/>
          <w:szCs w:val="24"/>
        </w:rPr>
        <w:t xml:space="preserve">I </w:t>
      </w:r>
      <w:r w:rsidRPr="00E93CD0">
        <w:rPr>
          <w:rFonts w:ascii="Times New Roman" w:hAnsi="Times New Roman" w:cs="Times New Roman"/>
          <w:i/>
          <w:sz w:val="24"/>
          <w:szCs w:val="24"/>
        </w:rPr>
        <w:t xml:space="preserve">§ 2, stk. 2, </w:t>
      </w:r>
      <w:r w:rsidRPr="00E93CD0">
        <w:rPr>
          <w:rFonts w:ascii="Times New Roman" w:hAnsi="Times New Roman" w:cs="Times New Roman"/>
          <w:sz w:val="24"/>
          <w:szCs w:val="24"/>
        </w:rPr>
        <w:t>ændres »</w:t>
      </w:r>
      <w:r w:rsidRPr="00E93CD0">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2B754D77" w14:textId="77777777" w:rsidR="00E93CD0" w:rsidRDefault="00E93CD0" w:rsidP="00850B73">
      <w:pPr>
        <w:rPr>
          <w:rFonts w:ascii="Times New Roman" w:hAnsi="Times New Roman" w:cs="Times New Roman"/>
          <w:color w:val="212529"/>
          <w:sz w:val="24"/>
          <w:szCs w:val="24"/>
        </w:rPr>
      </w:pPr>
    </w:p>
    <w:p w14:paraId="4E29A093" w14:textId="1BDA94DE" w:rsidR="00847647" w:rsidRPr="00E93CD0" w:rsidRDefault="00847647" w:rsidP="00847647">
      <w:pPr>
        <w:jc w:val="center"/>
        <w:rPr>
          <w:rFonts w:ascii="Times New Roman" w:hAnsi="Times New Roman" w:cs="Times New Roman"/>
          <w:color w:val="212529"/>
          <w:sz w:val="24"/>
          <w:szCs w:val="24"/>
        </w:rPr>
      </w:pPr>
      <w:r w:rsidRPr="00E93CD0">
        <w:rPr>
          <w:rFonts w:ascii="Times New Roman" w:hAnsi="Times New Roman" w:cs="Times New Roman"/>
          <w:b/>
          <w:color w:val="212529"/>
          <w:sz w:val="24"/>
          <w:szCs w:val="24"/>
        </w:rPr>
        <w:t xml:space="preserve">§ </w:t>
      </w:r>
      <w:r w:rsidR="00580B64">
        <w:rPr>
          <w:rFonts w:ascii="Times New Roman" w:hAnsi="Times New Roman" w:cs="Times New Roman"/>
          <w:b/>
          <w:color w:val="212529"/>
          <w:sz w:val="24"/>
          <w:szCs w:val="24"/>
        </w:rPr>
        <w:t>2</w:t>
      </w:r>
      <w:r w:rsidR="004A6D5A">
        <w:rPr>
          <w:rFonts w:ascii="Times New Roman" w:hAnsi="Times New Roman" w:cs="Times New Roman"/>
          <w:b/>
          <w:color w:val="212529"/>
          <w:sz w:val="24"/>
          <w:szCs w:val="24"/>
        </w:rPr>
        <w:t>9</w:t>
      </w:r>
    </w:p>
    <w:p w14:paraId="2E021925" w14:textId="77777777" w:rsidR="00847647" w:rsidRDefault="00847647" w:rsidP="00850B73">
      <w:pPr>
        <w:rPr>
          <w:rFonts w:ascii="Times New Roman" w:hAnsi="Times New Roman" w:cs="Times New Roman"/>
          <w:color w:val="212529"/>
          <w:sz w:val="24"/>
          <w:szCs w:val="24"/>
        </w:rPr>
      </w:pPr>
    </w:p>
    <w:p w14:paraId="218B6FF1" w14:textId="77777777" w:rsidR="00E93CD0" w:rsidRPr="00DE086A" w:rsidRDefault="001B3904" w:rsidP="00850B73">
      <w:pPr>
        <w:rPr>
          <w:rFonts w:ascii="Times New Roman" w:hAnsi="Times New Roman" w:cs="Times New Roman"/>
          <w:color w:val="212529"/>
          <w:sz w:val="24"/>
          <w:szCs w:val="24"/>
        </w:rPr>
      </w:pPr>
      <w:r>
        <w:rPr>
          <w:rFonts w:ascii="Times New Roman" w:hAnsi="Times New Roman" w:cs="Times New Roman"/>
          <w:color w:val="212529"/>
          <w:sz w:val="24"/>
          <w:szCs w:val="24"/>
        </w:rPr>
        <w:lastRenderedPageBreak/>
        <w:t xml:space="preserve">   </w:t>
      </w:r>
      <w:r w:rsidR="00847647">
        <w:rPr>
          <w:rFonts w:ascii="Times New Roman" w:hAnsi="Times New Roman" w:cs="Times New Roman"/>
          <w:color w:val="212529"/>
          <w:sz w:val="24"/>
          <w:szCs w:val="24"/>
        </w:rPr>
        <w:t>I l</w:t>
      </w:r>
      <w:r w:rsidR="00847647" w:rsidRPr="00DE086A">
        <w:rPr>
          <w:rFonts w:ascii="Times New Roman" w:hAnsi="Times New Roman" w:cs="Times New Roman"/>
          <w:color w:val="212529"/>
          <w:sz w:val="24"/>
          <w:szCs w:val="24"/>
        </w:rPr>
        <w:t xml:space="preserve">ov </w:t>
      </w:r>
      <w:r w:rsidR="004B01A3">
        <w:rPr>
          <w:rFonts w:ascii="Times New Roman" w:hAnsi="Times New Roman" w:cs="Times New Roman"/>
          <w:color w:val="212529"/>
          <w:sz w:val="24"/>
          <w:szCs w:val="24"/>
        </w:rPr>
        <w:t xml:space="preserve">nr. 285 af 15. april 2009 </w:t>
      </w:r>
      <w:r w:rsidR="00847647" w:rsidRPr="00DE086A">
        <w:rPr>
          <w:rFonts w:ascii="Times New Roman" w:hAnsi="Times New Roman" w:cs="Times New Roman"/>
          <w:color w:val="212529"/>
          <w:sz w:val="24"/>
          <w:szCs w:val="24"/>
        </w:rPr>
        <w:t>om projektering af fast forbindelse over Femern Bælt med tilhørende landanlæg i Danmark</w:t>
      </w:r>
      <w:r w:rsidR="004B01A3">
        <w:rPr>
          <w:rFonts w:ascii="Times New Roman" w:hAnsi="Times New Roman" w:cs="Times New Roman"/>
          <w:color w:val="212529"/>
          <w:sz w:val="24"/>
          <w:szCs w:val="24"/>
        </w:rPr>
        <w:t>, som ændret ved § 2 i lov nr. 501 af 4. maj 2015,</w:t>
      </w:r>
      <w:r w:rsidR="00847647" w:rsidRPr="00DE086A">
        <w:rPr>
          <w:rFonts w:ascii="Times New Roman" w:hAnsi="Times New Roman" w:cs="Times New Roman"/>
          <w:color w:val="212529"/>
          <w:sz w:val="24"/>
          <w:szCs w:val="24"/>
        </w:rPr>
        <w:t xml:space="preserve"> foretages følgende ændringer:</w:t>
      </w:r>
    </w:p>
    <w:p w14:paraId="7D523FAC" w14:textId="77777777" w:rsidR="00DE086A" w:rsidRPr="00DE086A" w:rsidRDefault="00DE086A" w:rsidP="00DE086A">
      <w:pPr>
        <w:rPr>
          <w:rFonts w:ascii="Times New Roman" w:hAnsi="Times New Roman" w:cs="Times New Roman"/>
          <w:sz w:val="24"/>
          <w:szCs w:val="24"/>
        </w:rPr>
      </w:pPr>
    </w:p>
    <w:p w14:paraId="5761A27E" w14:textId="77777777" w:rsidR="00DE086A" w:rsidRPr="00773D38" w:rsidRDefault="00DE086A" w:rsidP="00DE086A">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DE086A">
        <w:rPr>
          <w:rFonts w:ascii="Times New Roman" w:hAnsi="Times New Roman" w:cs="Times New Roman"/>
          <w:sz w:val="24"/>
          <w:szCs w:val="24"/>
        </w:rPr>
        <w:t xml:space="preserve">I </w:t>
      </w:r>
      <w:r w:rsidRPr="00DE086A">
        <w:rPr>
          <w:rFonts w:ascii="Times New Roman" w:hAnsi="Times New Roman" w:cs="Times New Roman"/>
          <w:i/>
          <w:sz w:val="24"/>
          <w:szCs w:val="24"/>
        </w:rPr>
        <w:t xml:space="preserve">§ 13, stk. 4, 1. pkt., </w:t>
      </w:r>
      <w:r w:rsidRPr="00DE086A">
        <w:rPr>
          <w:rFonts w:ascii="Times New Roman" w:hAnsi="Times New Roman" w:cs="Times New Roman"/>
          <w:color w:val="212529"/>
          <w:sz w:val="24"/>
          <w:szCs w:val="24"/>
        </w:rPr>
        <w:t xml:space="preserve">ændres </w:t>
      </w:r>
      <w:r w:rsidRPr="00DE086A">
        <w:rPr>
          <w:rFonts w:ascii="Times New Roman" w:hAnsi="Times New Roman" w:cs="Times New Roman"/>
          <w:sz w:val="24"/>
          <w:szCs w:val="24"/>
        </w:rPr>
        <w:t>»</w:t>
      </w:r>
      <w:r w:rsidRPr="00DE086A">
        <w:rPr>
          <w:rFonts w:ascii="Times New Roman" w:hAnsi="Times New Roman" w:cs="Times New Roman"/>
          <w:color w:val="212529"/>
          <w:sz w:val="24"/>
          <w:szCs w:val="24"/>
        </w:rPr>
        <w:t>de taksationsmyndigheder, der er nævnt i §§ 57 og 58 i lov om offentlige veje« til: »behandling efter ekspropriations</w:t>
      </w:r>
      <w:r w:rsidRPr="00773D38">
        <w:rPr>
          <w:rFonts w:ascii="Times New Roman" w:hAnsi="Times New Roman" w:cs="Times New Roman"/>
          <w:color w:val="212529"/>
          <w:sz w:val="24"/>
          <w:szCs w:val="24"/>
        </w:rPr>
        <w:t>proceslovens regler om taksation i forbindelse med ekspropriation ved kommunalbestyrelse«.</w:t>
      </w:r>
    </w:p>
    <w:p w14:paraId="57A3A319" w14:textId="77777777" w:rsidR="00DE086A" w:rsidRPr="00773D38" w:rsidRDefault="00DE086A" w:rsidP="00DE086A">
      <w:pPr>
        <w:rPr>
          <w:rFonts w:ascii="Times New Roman" w:hAnsi="Times New Roman" w:cs="Times New Roman"/>
          <w:color w:val="212529"/>
          <w:sz w:val="24"/>
          <w:szCs w:val="24"/>
        </w:rPr>
      </w:pPr>
    </w:p>
    <w:p w14:paraId="3BB4E26E" w14:textId="6576E8D8" w:rsidR="00DE086A" w:rsidRPr="00773D38" w:rsidRDefault="00DE086A" w:rsidP="00DE086A">
      <w:pPr>
        <w:rPr>
          <w:rFonts w:ascii="Times New Roman" w:hAnsi="Times New Roman" w:cs="Times New Roman"/>
          <w:color w:val="212529"/>
          <w:sz w:val="24"/>
          <w:szCs w:val="24"/>
        </w:rPr>
      </w:pPr>
      <w:r w:rsidRPr="00773D38">
        <w:rPr>
          <w:rFonts w:ascii="Times New Roman" w:hAnsi="Times New Roman" w:cs="Times New Roman"/>
          <w:b/>
          <w:sz w:val="24"/>
          <w:szCs w:val="24"/>
        </w:rPr>
        <w:t xml:space="preserve">2. </w:t>
      </w:r>
      <w:r w:rsidRPr="00773D38">
        <w:rPr>
          <w:rFonts w:ascii="Times New Roman" w:hAnsi="Times New Roman" w:cs="Times New Roman"/>
          <w:sz w:val="24"/>
          <w:szCs w:val="24"/>
        </w:rPr>
        <w:t xml:space="preserve">I </w:t>
      </w:r>
      <w:r w:rsidRPr="00773D38">
        <w:rPr>
          <w:rFonts w:ascii="Times New Roman" w:hAnsi="Times New Roman" w:cs="Times New Roman"/>
          <w:i/>
          <w:sz w:val="24"/>
          <w:szCs w:val="24"/>
        </w:rPr>
        <w:t xml:space="preserve">§ </w:t>
      </w:r>
      <w:r w:rsidR="004B01A3">
        <w:rPr>
          <w:rFonts w:ascii="Times New Roman" w:hAnsi="Times New Roman" w:cs="Times New Roman"/>
          <w:i/>
          <w:sz w:val="24"/>
          <w:szCs w:val="24"/>
        </w:rPr>
        <w:t>13</w:t>
      </w:r>
      <w:r w:rsidRPr="00773D38">
        <w:rPr>
          <w:rFonts w:ascii="Times New Roman" w:hAnsi="Times New Roman" w:cs="Times New Roman"/>
          <w:i/>
          <w:sz w:val="24"/>
          <w:szCs w:val="24"/>
        </w:rPr>
        <w:t xml:space="preserve">, stk. 4, 2. pkt., </w:t>
      </w:r>
      <w:r w:rsidRPr="00773D38">
        <w:rPr>
          <w:rFonts w:ascii="Times New Roman" w:hAnsi="Times New Roman" w:cs="Times New Roman"/>
          <w:sz w:val="24"/>
          <w:szCs w:val="24"/>
        </w:rPr>
        <w:t>ændres »</w:t>
      </w:r>
      <w:r w:rsidRPr="00773D38">
        <w:rPr>
          <w:rFonts w:ascii="Times New Roman" w:hAnsi="Times New Roman" w:cs="Times New Roman"/>
          <w:color w:val="212529"/>
          <w:sz w:val="24"/>
          <w:szCs w:val="24"/>
        </w:rPr>
        <w:t xml:space="preserve">§ 51, stk. 1 og 2, i lov om offentlige veje« til: »§ 103 i lov om offentlige veje m.v.« og </w:t>
      </w:r>
      <w:r w:rsidRPr="00773D38">
        <w:rPr>
          <w:rFonts w:ascii="Times New Roman" w:hAnsi="Times New Roman" w:cs="Times New Roman"/>
          <w:i/>
          <w:color w:val="212529"/>
          <w:sz w:val="24"/>
          <w:szCs w:val="24"/>
        </w:rPr>
        <w:t>3. pkt.</w:t>
      </w:r>
      <w:r w:rsidRPr="00773D38">
        <w:rPr>
          <w:rFonts w:ascii="Times New Roman" w:hAnsi="Times New Roman" w:cs="Times New Roman"/>
          <w:color w:val="212529"/>
          <w:sz w:val="24"/>
          <w:szCs w:val="24"/>
        </w:rPr>
        <w:t xml:space="preserve"> ophæves.</w:t>
      </w:r>
    </w:p>
    <w:p w14:paraId="255F6277" w14:textId="77777777" w:rsidR="00773D38" w:rsidRDefault="00773D38" w:rsidP="00773D38">
      <w:pPr>
        <w:rPr>
          <w:rFonts w:ascii="Times New Roman" w:hAnsi="Times New Roman" w:cs="Times New Roman"/>
          <w:color w:val="212529"/>
          <w:sz w:val="24"/>
          <w:szCs w:val="24"/>
        </w:rPr>
      </w:pPr>
    </w:p>
    <w:p w14:paraId="5751342A" w14:textId="77777777" w:rsidR="00773D38" w:rsidRPr="00773D38" w:rsidRDefault="00773D38" w:rsidP="00773D38">
      <w:pPr>
        <w:rPr>
          <w:rFonts w:ascii="Times New Roman" w:hAnsi="Times New Roman" w:cs="Times New Roman"/>
          <w:color w:val="212529"/>
          <w:sz w:val="24"/>
          <w:szCs w:val="24"/>
        </w:rPr>
      </w:pPr>
      <w:r>
        <w:rPr>
          <w:rFonts w:ascii="Times New Roman" w:hAnsi="Times New Roman" w:cs="Times New Roman"/>
          <w:b/>
          <w:sz w:val="24"/>
          <w:szCs w:val="24"/>
        </w:rPr>
        <w:t xml:space="preserve">3. </w:t>
      </w:r>
      <w:r w:rsidRPr="00773D38">
        <w:rPr>
          <w:rFonts w:ascii="Times New Roman" w:hAnsi="Times New Roman" w:cs="Times New Roman"/>
          <w:sz w:val="24"/>
          <w:szCs w:val="24"/>
        </w:rPr>
        <w:t xml:space="preserve">I </w:t>
      </w:r>
      <w:r w:rsidRPr="00773D38">
        <w:rPr>
          <w:rFonts w:ascii="Times New Roman" w:hAnsi="Times New Roman" w:cs="Times New Roman"/>
          <w:i/>
          <w:sz w:val="24"/>
          <w:szCs w:val="24"/>
        </w:rPr>
        <w:t xml:space="preserve">§ 14, stk. 2, </w:t>
      </w:r>
      <w:r w:rsidRPr="00773D38">
        <w:rPr>
          <w:rFonts w:ascii="Times New Roman" w:hAnsi="Times New Roman" w:cs="Times New Roman"/>
          <w:sz w:val="24"/>
          <w:szCs w:val="24"/>
        </w:rPr>
        <w:t>ændres »</w:t>
      </w:r>
      <w:r w:rsidRPr="00773D38">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614B0D4B" w14:textId="77777777" w:rsidR="00773D38" w:rsidRPr="00773D38" w:rsidRDefault="00773D38" w:rsidP="00773D38">
      <w:pPr>
        <w:rPr>
          <w:rFonts w:ascii="Times New Roman" w:hAnsi="Times New Roman" w:cs="Times New Roman"/>
          <w:color w:val="212529"/>
          <w:sz w:val="24"/>
          <w:szCs w:val="24"/>
        </w:rPr>
      </w:pPr>
    </w:p>
    <w:p w14:paraId="1749CE84" w14:textId="77777777" w:rsidR="00773D38" w:rsidRDefault="00773D38" w:rsidP="00773D38">
      <w:pPr>
        <w:rPr>
          <w:rFonts w:ascii="Times New Roman" w:hAnsi="Times New Roman" w:cs="Times New Roman"/>
          <w:color w:val="212529"/>
          <w:sz w:val="24"/>
          <w:szCs w:val="24"/>
        </w:rPr>
      </w:pPr>
      <w:r w:rsidRPr="00773D38">
        <w:rPr>
          <w:rFonts w:ascii="Times New Roman" w:hAnsi="Times New Roman" w:cs="Times New Roman"/>
          <w:b/>
          <w:sz w:val="24"/>
          <w:szCs w:val="24"/>
        </w:rPr>
        <w:t xml:space="preserve">4. </w:t>
      </w:r>
      <w:r w:rsidRPr="00773D38">
        <w:rPr>
          <w:rFonts w:ascii="Times New Roman" w:hAnsi="Times New Roman" w:cs="Times New Roman"/>
          <w:sz w:val="24"/>
          <w:szCs w:val="24"/>
        </w:rPr>
        <w:t xml:space="preserve">I </w:t>
      </w:r>
      <w:r w:rsidRPr="00773D38">
        <w:rPr>
          <w:rFonts w:ascii="Times New Roman" w:hAnsi="Times New Roman" w:cs="Times New Roman"/>
          <w:i/>
          <w:sz w:val="24"/>
          <w:szCs w:val="24"/>
        </w:rPr>
        <w:t xml:space="preserve">§ 15, stk. 3, </w:t>
      </w:r>
      <w:r w:rsidRPr="00773D38">
        <w:rPr>
          <w:rFonts w:ascii="Times New Roman" w:hAnsi="Times New Roman" w:cs="Times New Roman"/>
          <w:sz w:val="24"/>
          <w:szCs w:val="24"/>
        </w:rPr>
        <w:t>ændres »</w:t>
      </w:r>
      <w:r w:rsidRPr="00773D38">
        <w:rPr>
          <w:rFonts w:ascii="Times New Roman" w:hAnsi="Times New Roman" w:cs="Times New Roman"/>
          <w:color w:val="212529"/>
          <w:sz w:val="24"/>
          <w:szCs w:val="24"/>
        </w:rPr>
        <w:t>ved taksation efter reglerne i lov om fremgangsmåden ved ekspropriation vedrørende fast ejendom« til: »efter ekspropriationsproceslovens regler om taksation i forbindelse med ekspropriation ved kommission«.</w:t>
      </w:r>
    </w:p>
    <w:p w14:paraId="05845062" w14:textId="77777777" w:rsidR="00773D38" w:rsidRDefault="00773D38" w:rsidP="00773D38">
      <w:pPr>
        <w:rPr>
          <w:rFonts w:ascii="Times New Roman" w:hAnsi="Times New Roman" w:cs="Times New Roman"/>
          <w:color w:val="212529"/>
          <w:sz w:val="24"/>
          <w:szCs w:val="24"/>
        </w:rPr>
      </w:pPr>
    </w:p>
    <w:p w14:paraId="400C7C72" w14:textId="2A95D354" w:rsidR="00DE086A" w:rsidRDefault="00DE086A" w:rsidP="00DE086A">
      <w:pPr>
        <w:jc w:val="center"/>
        <w:rPr>
          <w:rFonts w:ascii="Times New Roman" w:hAnsi="Times New Roman" w:cs="Times New Roman"/>
          <w:color w:val="212529"/>
          <w:sz w:val="24"/>
          <w:szCs w:val="24"/>
        </w:rPr>
      </w:pPr>
      <w:r w:rsidRPr="00E93CD0">
        <w:rPr>
          <w:rFonts w:ascii="Times New Roman" w:hAnsi="Times New Roman" w:cs="Times New Roman"/>
          <w:b/>
          <w:color w:val="212529"/>
          <w:sz w:val="24"/>
          <w:szCs w:val="24"/>
        </w:rPr>
        <w:t xml:space="preserve">§ </w:t>
      </w:r>
      <w:r w:rsidR="00BB4762">
        <w:rPr>
          <w:rFonts w:ascii="Times New Roman" w:hAnsi="Times New Roman" w:cs="Times New Roman"/>
          <w:b/>
          <w:color w:val="212529"/>
          <w:sz w:val="24"/>
          <w:szCs w:val="24"/>
        </w:rPr>
        <w:t>3</w:t>
      </w:r>
      <w:r w:rsidR="004A6D5A">
        <w:rPr>
          <w:rFonts w:ascii="Times New Roman" w:hAnsi="Times New Roman" w:cs="Times New Roman"/>
          <w:b/>
          <w:color w:val="212529"/>
          <w:sz w:val="24"/>
          <w:szCs w:val="24"/>
        </w:rPr>
        <w:t>0</w:t>
      </w:r>
    </w:p>
    <w:p w14:paraId="3A0EE7C6" w14:textId="77777777" w:rsidR="00DE086A" w:rsidRPr="0050573B" w:rsidRDefault="00DE086A" w:rsidP="00DE086A">
      <w:pPr>
        <w:jc w:val="center"/>
        <w:rPr>
          <w:rFonts w:ascii="Times New Roman" w:hAnsi="Times New Roman" w:cs="Times New Roman"/>
          <w:color w:val="212529"/>
          <w:sz w:val="24"/>
          <w:szCs w:val="24"/>
        </w:rPr>
      </w:pPr>
    </w:p>
    <w:p w14:paraId="68DE5FE8" w14:textId="77777777" w:rsidR="00DE086A" w:rsidRPr="0050573B" w:rsidRDefault="001B3904" w:rsidP="00DE086A">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50573B" w:rsidRPr="0050573B">
        <w:rPr>
          <w:rFonts w:ascii="Times New Roman" w:hAnsi="Times New Roman" w:cs="Times New Roman"/>
          <w:color w:val="212529"/>
          <w:sz w:val="24"/>
          <w:szCs w:val="24"/>
        </w:rPr>
        <w:t xml:space="preserve">I lov </w:t>
      </w:r>
      <w:r w:rsidR="00D50822">
        <w:rPr>
          <w:rFonts w:ascii="Times New Roman" w:hAnsi="Times New Roman" w:cs="Times New Roman"/>
          <w:color w:val="212529"/>
          <w:sz w:val="24"/>
          <w:szCs w:val="24"/>
        </w:rPr>
        <w:t xml:space="preserve">nr. 244 af 21. marts 2007 </w:t>
      </w:r>
      <w:r w:rsidR="0050573B" w:rsidRPr="0050573B">
        <w:rPr>
          <w:rFonts w:ascii="Times New Roman" w:hAnsi="Times New Roman" w:cs="Times New Roman"/>
          <w:color w:val="212529"/>
          <w:sz w:val="24"/>
          <w:szCs w:val="24"/>
        </w:rPr>
        <w:t xml:space="preserve">om projektering af jernbaneanlæg København-Ringsted foretages følgende ændringer: </w:t>
      </w:r>
    </w:p>
    <w:p w14:paraId="36124456" w14:textId="77777777" w:rsidR="0050573B" w:rsidRPr="0050573B" w:rsidRDefault="0050573B" w:rsidP="00DE086A">
      <w:pPr>
        <w:rPr>
          <w:rFonts w:ascii="Times New Roman" w:hAnsi="Times New Roman" w:cs="Times New Roman"/>
          <w:color w:val="212529"/>
          <w:sz w:val="24"/>
          <w:szCs w:val="24"/>
        </w:rPr>
      </w:pPr>
    </w:p>
    <w:p w14:paraId="72EBD9D3" w14:textId="77777777" w:rsidR="0050573B" w:rsidRPr="0050573B" w:rsidRDefault="0050573B" w:rsidP="0050573B">
      <w:pPr>
        <w:rPr>
          <w:rFonts w:ascii="Times New Roman" w:hAnsi="Times New Roman" w:cs="Times New Roman"/>
          <w:sz w:val="24"/>
          <w:szCs w:val="24"/>
        </w:rPr>
      </w:pPr>
    </w:p>
    <w:p w14:paraId="5D105894" w14:textId="459958D9" w:rsidR="0050573B" w:rsidRPr="0050573B" w:rsidRDefault="00EF23AC" w:rsidP="0050573B">
      <w:pPr>
        <w:rPr>
          <w:rFonts w:ascii="Times New Roman" w:hAnsi="Times New Roman" w:cs="Times New Roman"/>
          <w:color w:val="212529"/>
          <w:sz w:val="24"/>
          <w:szCs w:val="24"/>
        </w:rPr>
      </w:pPr>
      <w:r>
        <w:rPr>
          <w:rFonts w:ascii="Times New Roman" w:hAnsi="Times New Roman" w:cs="Times New Roman"/>
          <w:b/>
          <w:sz w:val="24"/>
          <w:szCs w:val="24"/>
        </w:rPr>
        <w:t>1</w:t>
      </w:r>
      <w:r w:rsidR="0050573B" w:rsidRPr="0050573B">
        <w:rPr>
          <w:rFonts w:ascii="Times New Roman" w:hAnsi="Times New Roman" w:cs="Times New Roman"/>
          <w:b/>
          <w:sz w:val="24"/>
          <w:szCs w:val="24"/>
        </w:rPr>
        <w:t xml:space="preserve">. </w:t>
      </w:r>
      <w:r w:rsidR="0050573B" w:rsidRPr="0050573B">
        <w:rPr>
          <w:rFonts w:ascii="Times New Roman" w:hAnsi="Times New Roman" w:cs="Times New Roman"/>
          <w:sz w:val="24"/>
          <w:szCs w:val="24"/>
        </w:rPr>
        <w:t xml:space="preserve">I </w:t>
      </w:r>
      <w:r w:rsidR="0050573B" w:rsidRPr="0050573B">
        <w:rPr>
          <w:rFonts w:ascii="Times New Roman" w:hAnsi="Times New Roman" w:cs="Times New Roman"/>
          <w:i/>
          <w:sz w:val="24"/>
          <w:szCs w:val="24"/>
        </w:rPr>
        <w:t xml:space="preserve">§ 5, stk. 4, 1. pkt., </w:t>
      </w:r>
      <w:r w:rsidR="0050573B" w:rsidRPr="0050573B">
        <w:rPr>
          <w:rFonts w:ascii="Times New Roman" w:hAnsi="Times New Roman" w:cs="Times New Roman"/>
          <w:color w:val="212529"/>
          <w:sz w:val="24"/>
          <w:szCs w:val="24"/>
        </w:rPr>
        <w:t xml:space="preserve">ændres </w:t>
      </w:r>
      <w:r w:rsidR="0050573B" w:rsidRPr="0050573B">
        <w:rPr>
          <w:rFonts w:ascii="Times New Roman" w:hAnsi="Times New Roman" w:cs="Times New Roman"/>
          <w:sz w:val="24"/>
          <w:szCs w:val="24"/>
        </w:rPr>
        <w:t>»</w:t>
      </w:r>
      <w:r w:rsidR="0050573B" w:rsidRPr="0050573B">
        <w:rPr>
          <w:rFonts w:ascii="Times New Roman" w:hAnsi="Times New Roman" w:cs="Times New Roman"/>
          <w:color w:val="212529"/>
          <w:sz w:val="24"/>
          <w:szCs w:val="24"/>
        </w:rPr>
        <w:t>de i §§ 57 og 58 i lov om offentlige veje nævnte taksationsmyndigheder« til: »behandling efter ekspropriationsproceslovens regler om taksation i forbindelse med ekspropriation ved kommunalbestyrelse«.</w:t>
      </w:r>
    </w:p>
    <w:p w14:paraId="57231961" w14:textId="77777777" w:rsidR="0050573B" w:rsidRPr="0050573B" w:rsidRDefault="0050573B" w:rsidP="0050573B">
      <w:pPr>
        <w:rPr>
          <w:rFonts w:ascii="Times New Roman" w:hAnsi="Times New Roman" w:cs="Times New Roman"/>
          <w:color w:val="212529"/>
          <w:sz w:val="24"/>
          <w:szCs w:val="24"/>
        </w:rPr>
      </w:pPr>
    </w:p>
    <w:p w14:paraId="7891827D" w14:textId="26F25F4A" w:rsidR="0050573B" w:rsidRPr="002C0577" w:rsidRDefault="00EF23AC" w:rsidP="0050573B">
      <w:pPr>
        <w:rPr>
          <w:rFonts w:ascii="Times New Roman" w:hAnsi="Times New Roman" w:cs="Times New Roman"/>
          <w:color w:val="212529"/>
          <w:sz w:val="24"/>
          <w:szCs w:val="24"/>
        </w:rPr>
      </w:pPr>
      <w:r>
        <w:rPr>
          <w:rFonts w:ascii="Times New Roman" w:hAnsi="Times New Roman" w:cs="Times New Roman"/>
          <w:b/>
          <w:sz w:val="24"/>
          <w:szCs w:val="24"/>
        </w:rPr>
        <w:t>2</w:t>
      </w:r>
      <w:r w:rsidR="0050573B">
        <w:rPr>
          <w:rFonts w:ascii="Times New Roman" w:hAnsi="Times New Roman" w:cs="Times New Roman"/>
          <w:b/>
          <w:sz w:val="24"/>
          <w:szCs w:val="24"/>
        </w:rPr>
        <w:t xml:space="preserve">. </w:t>
      </w:r>
      <w:r w:rsidR="0050573B" w:rsidRPr="0050573B">
        <w:rPr>
          <w:rFonts w:ascii="Times New Roman" w:hAnsi="Times New Roman" w:cs="Times New Roman"/>
          <w:sz w:val="24"/>
          <w:szCs w:val="24"/>
        </w:rPr>
        <w:t xml:space="preserve">I </w:t>
      </w:r>
      <w:r w:rsidR="0050573B" w:rsidRPr="0050573B">
        <w:rPr>
          <w:rFonts w:ascii="Times New Roman" w:hAnsi="Times New Roman" w:cs="Times New Roman"/>
          <w:i/>
          <w:sz w:val="24"/>
          <w:szCs w:val="24"/>
        </w:rPr>
        <w:t xml:space="preserve">§ 5, stk. 4, 2. pkt., </w:t>
      </w:r>
      <w:r w:rsidR="0050573B" w:rsidRPr="0050573B">
        <w:rPr>
          <w:rFonts w:ascii="Times New Roman" w:hAnsi="Times New Roman" w:cs="Times New Roman"/>
          <w:sz w:val="24"/>
          <w:szCs w:val="24"/>
        </w:rPr>
        <w:t>ændres »</w:t>
      </w:r>
      <w:r w:rsidR="0050573B" w:rsidRPr="0050573B">
        <w:rPr>
          <w:rFonts w:ascii="Times New Roman" w:hAnsi="Times New Roman" w:cs="Times New Roman"/>
          <w:color w:val="212529"/>
          <w:sz w:val="24"/>
          <w:szCs w:val="24"/>
        </w:rPr>
        <w:t xml:space="preserve">§ 51, stk. 1 og 2, i lov om offentlige veje« </w:t>
      </w:r>
      <w:r w:rsidR="0050573B" w:rsidRPr="002C0577">
        <w:rPr>
          <w:rFonts w:ascii="Times New Roman" w:hAnsi="Times New Roman" w:cs="Times New Roman"/>
          <w:color w:val="212529"/>
          <w:sz w:val="24"/>
          <w:szCs w:val="24"/>
        </w:rPr>
        <w:t xml:space="preserve">til: »§ 103 i lov om offentlige veje m.v.« og </w:t>
      </w:r>
      <w:r w:rsidR="0050573B" w:rsidRPr="002C0577">
        <w:rPr>
          <w:rFonts w:ascii="Times New Roman" w:hAnsi="Times New Roman" w:cs="Times New Roman"/>
          <w:i/>
          <w:color w:val="212529"/>
          <w:sz w:val="24"/>
          <w:szCs w:val="24"/>
        </w:rPr>
        <w:t>3. pkt.</w:t>
      </w:r>
      <w:r w:rsidR="0050573B" w:rsidRPr="002C0577">
        <w:rPr>
          <w:rFonts w:ascii="Times New Roman" w:hAnsi="Times New Roman" w:cs="Times New Roman"/>
          <w:color w:val="212529"/>
          <w:sz w:val="24"/>
          <w:szCs w:val="24"/>
        </w:rPr>
        <w:t xml:space="preserve"> ophæves.</w:t>
      </w:r>
    </w:p>
    <w:p w14:paraId="0147F6F7" w14:textId="77777777" w:rsidR="002C0577" w:rsidRPr="002C0577" w:rsidRDefault="002C0577" w:rsidP="0050573B">
      <w:pPr>
        <w:rPr>
          <w:rFonts w:ascii="Times New Roman" w:hAnsi="Times New Roman" w:cs="Times New Roman"/>
          <w:color w:val="212529"/>
          <w:sz w:val="24"/>
          <w:szCs w:val="24"/>
        </w:rPr>
      </w:pPr>
    </w:p>
    <w:p w14:paraId="40DA1774" w14:textId="3B3E6749" w:rsidR="002C0577" w:rsidRDefault="00EF23AC" w:rsidP="002C0577">
      <w:pPr>
        <w:rPr>
          <w:rFonts w:ascii="Times New Roman" w:hAnsi="Times New Roman" w:cs="Times New Roman"/>
          <w:color w:val="212529"/>
          <w:sz w:val="24"/>
          <w:szCs w:val="24"/>
        </w:rPr>
      </w:pPr>
      <w:r>
        <w:rPr>
          <w:rFonts w:ascii="Times New Roman" w:hAnsi="Times New Roman" w:cs="Times New Roman"/>
          <w:b/>
          <w:sz w:val="24"/>
          <w:szCs w:val="24"/>
        </w:rPr>
        <w:t>3</w:t>
      </w:r>
      <w:r w:rsidR="002C0577">
        <w:rPr>
          <w:rFonts w:ascii="Times New Roman" w:hAnsi="Times New Roman" w:cs="Times New Roman"/>
          <w:b/>
          <w:sz w:val="24"/>
          <w:szCs w:val="24"/>
        </w:rPr>
        <w:t xml:space="preserve">. </w:t>
      </w:r>
      <w:r w:rsidR="002C0577" w:rsidRPr="002C0577">
        <w:rPr>
          <w:rFonts w:ascii="Times New Roman" w:hAnsi="Times New Roman" w:cs="Times New Roman"/>
          <w:sz w:val="24"/>
          <w:szCs w:val="24"/>
        </w:rPr>
        <w:t xml:space="preserve">I </w:t>
      </w:r>
      <w:r w:rsidR="002C0577" w:rsidRPr="002C0577">
        <w:rPr>
          <w:rFonts w:ascii="Times New Roman" w:hAnsi="Times New Roman" w:cs="Times New Roman"/>
          <w:i/>
          <w:sz w:val="24"/>
          <w:szCs w:val="24"/>
        </w:rPr>
        <w:t xml:space="preserve">§ 6, stk. 2, </w:t>
      </w:r>
      <w:r w:rsidR="002C0577" w:rsidRPr="002C0577">
        <w:rPr>
          <w:rFonts w:ascii="Times New Roman" w:hAnsi="Times New Roman" w:cs="Times New Roman"/>
          <w:sz w:val="24"/>
          <w:szCs w:val="24"/>
        </w:rPr>
        <w:t>ændres »</w:t>
      </w:r>
      <w:r w:rsidR="002C0577" w:rsidRPr="002C0577">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09C2A00D" w14:textId="77777777" w:rsidR="002C0577" w:rsidRDefault="002C0577" w:rsidP="002C0577">
      <w:pPr>
        <w:rPr>
          <w:rFonts w:ascii="Times New Roman" w:hAnsi="Times New Roman" w:cs="Times New Roman"/>
          <w:color w:val="212529"/>
          <w:sz w:val="24"/>
          <w:szCs w:val="24"/>
        </w:rPr>
      </w:pPr>
    </w:p>
    <w:p w14:paraId="0A82C8AD" w14:textId="640D2758" w:rsidR="002C0577" w:rsidRPr="002C0577" w:rsidRDefault="00EF23AC" w:rsidP="002C0577">
      <w:pPr>
        <w:rPr>
          <w:rFonts w:ascii="Times New Roman" w:hAnsi="Times New Roman" w:cs="Times New Roman"/>
          <w:color w:val="212529"/>
          <w:sz w:val="24"/>
          <w:szCs w:val="24"/>
        </w:rPr>
      </w:pPr>
      <w:r>
        <w:rPr>
          <w:rFonts w:ascii="Times New Roman" w:hAnsi="Times New Roman" w:cs="Times New Roman"/>
          <w:b/>
          <w:color w:val="212529"/>
          <w:sz w:val="24"/>
          <w:szCs w:val="24"/>
        </w:rPr>
        <w:t>4</w:t>
      </w:r>
      <w:r w:rsidR="002C0577">
        <w:rPr>
          <w:rFonts w:ascii="Times New Roman" w:hAnsi="Times New Roman" w:cs="Times New Roman"/>
          <w:b/>
          <w:color w:val="212529"/>
          <w:sz w:val="24"/>
          <w:szCs w:val="24"/>
        </w:rPr>
        <w:t xml:space="preserve">. </w:t>
      </w:r>
      <w:r w:rsidR="002C0577" w:rsidRPr="002C0577">
        <w:rPr>
          <w:rFonts w:ascii="Times New Roman" w:hAnsi="Times New Roman" w:cs="Times New Roman"/>
          <w:sz w:val="24"/>
          <w:szCs w:val="24"/>
        </w:rPr>
        <w:t xml:space="preserve">I </w:t>
      </w:r>
      <w:r w:rsidR="002C0577" w:rsidRPr="002C0577">
        <w:rPr>
          <w:rFonts w:ascii="Times New Roman" w:hAnsi="Times New Roman" w:cs="Times New Roman"/>
          <w:i/>
          <w:sz w:val="24"/>
          <w:szCs w:val="24"/>
        </w:rPr>
        <w:t xml:space="preserve">§ 7, stk. 3, </w:t>
      </w:r>
      <w:r w:rsidR="002C0577" w:rsidRPr="002C0577">
        <w:rPr>
          <w:rFonts w:ascii="Times New Roman" w:hAnsi="Times New Roman" w:cs="Times New Roman"/>
          <w:sz w:val="24"/>
          <w:szCs w:val="24"/>
        </w:rPr>
        <w:t>ændres »</w:t>
      </w:r>
      <w:r w:rsidR="002C0577" w:rsidRPr="002C0577">
        <w:rPr>
          <w:rFonts w:ascii="Times New Roman" w:hAnsi="Times New Roman" w:cs="Times New Roman"/>
          <w:color w:val="212529"/>
          <w:sz w:val="24"/>
          <w:szCs w:val="24"/>
        </w:rPr>
        <w:t>ved taksation efter reglerne i lov om fremgangsmåden ved ekspropriation vedrørende fast ejendom« til: »efter ekspropriationsproceslovens regler om taksation i forbindelse med ekspropriation ved kommission«.</w:t>
      </w:r>
    </w:p>
    <w:p w14:paraId="56593FEE" w14:textId="77777777" w:rsidR="002C0577" w:rsidRPr="002C0577" w:rsidRDefault="002C0577" w:rsidP="002C0577">
      <w:pPr>
        <w:rPr>
          <w:rFonts w:ascii="Times New Roman" w:hAnsi="Times New Roman" w:cs="Times New Roman"/>
          <w:color w:val="212529"/>
          <w:sz w:val="24"/>
          <w:szCs w:val="24"/>
        </w:rPr>
      </w:pPr>
    </w:p>
    <w:p w14:paraId="38F6784F" w14:textId="30E0CC92" w:rsidR="002C0577" w:rsidRPr="002C0577" w:rsidRDefault="002C0577" w:rsidP="002C0577">
      <w:pPr>
        <w:jc w:val="center"/>
        <w:rPr>
          <w:rFonts w:ascii="Times New Roman" w:hAnsi="Times New Roman" w:cs="Times New Roman"/>
          <w:color w:val="212529"/>
          <w:sz w:val="24"/>
          <w:szCs w:val="24"/>
        </w:rPr>
      </w:pPr>
      <w:r w:rsidRPr="002C0577">
        <w:rPr>
          <w:rFonts w:ascii="Times New Roman" w:hAnsi="Times New Roman" w:cs="Times New Roman"/>
          <w:b/>
          <w:color w:val="212529"/>
          <w:sz w:val="24"/>
          <w:szCs w:val="24"/>
        </w:rPr>
        <w:t xml:space="preserve">§ </w:t>
      </w:r>
      <w:r w:rsidR="00BB4762">
        <w:rPr>
          <w:rFonts w:ascii="Times New Roman" w:hAnsi="Times New Roman" w:cs="Times New Roman"/>
          <w:b/>
          <w:color w:val="212529"/>
          <w:sz w:val="24"/>
          <w:szCs w:val="24"/>
        </w:rPr>
        <w:t>3</w:t>
      </w:r>
      <w:r w:rsidR="004A6D5A">
        <w:rPr>
          <w:rFonts w:ascii="Times New Roman" w:hAnsi="Times New Roman" w:cs="Times New Roman"/>
          <w:b/>
          <w:color w:val="212529"/>
          <w:sz w:val="24"/>
          <w:szCs w:val="24"/>
        </w:rPr>
        <w:t>1</w:t>
      </w:r>
    </w:p>
    <w:p w14:paraId="62724949" w14:textId="77777777" w:rsidR="002C0577" w:rsidRPr="000E153E" w:rsidRDefault="002C0577" w:rsidP="002C0577">
      <w:pPr>
        <w:jc w:val="center"/>
        <w:rPr>
          <w:rFonts w:ascii="Times New Roman" w:hAnsi="Times New Roman" w:cs="Times New Roman"/>
          <w:color w:val="212529"/>
          <w:sz w:val="24"/>
          <w:szCs w:val="24"/>
        </w:rPr>
      </w:pPr>
    </w:p>
    <w:p w14:paraId="55726683" w14:textId="77777777" w:rsidR="002C0577" w:rsidRPr="000E153E" w:rsidRDefault="001B3904" w:rsidP="002C0577">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2C0577" w:rsidRPr="000E153E">
        <w:rPr>
          <w:rFonts w:ascii="Times New Roman" w:hAnsi="Times New Roman" w:cs="Times New Roman"/>
          <w:color w:val="212529"/>
          <w:sz w:val="24"/>
          <w:szCs w:val="24"/>
        </w:rPr>
        <w:t xml:space="preserve">I lov </w:t>
      </w:r>
      <w:r w:rsidR="00D50822">
        <w:rPr>
          <w:rFonts w:ascii="Times New Roman" w:hAnsi="Times New Roman" w:cs="Times New Roman"/>
          <w:color w:val="212529"/>
          <w:sz w:val="24"/>
          <w:szCs w:val="24"/>
        </w:rPr>
        <w:t xml:space="preserve">nr. 243 af 21. marts 2007 </w:t>
      </w:r>
      <w:r w:rsidR="002C0577" w:rsidRPr="000E153E">
        <w:rPr>
          <w:rFonts w:ascii="Times New Roman" w:hAnsi="Times New Roman" w:cs="Times New Roman"/>
          <w:color w:val="212529"/>
          <w:sz w:val="24"/>
          <w:szCs w:val="24"/>
        </w:rPr>
        <w:t xml:space="preserve">om anlæg af ekstra jernbanespor i Ringsted foretages følgende ændringer: </w:t>
      </w:r>
    </w:p>
    <w:p w14:paraId="20D38622" w14:textId="77777777" w:rsidR="002C0577" w:rsidRPr="000E153E" w:rsidRDefault="002C0577" w:rsidP="002C0577">
      <w:pPr>
        <w:rPr>
          <w:rFonts w:ascii="Times New Roman" w:hAnsi="Times New Roman" w:cs="Times New Roman"/>
          <w:color w:val="212529"/>
          <w:sz w:val="24"/>
          <w:szCs w:val="24"/>
        </w:rPr>
      </w:pPr>
    </w:p>
    <w:p w14:paraId="0359770E" w14:textId="77777777" w:rsidR="002C0577" w:rsidRPr="000E153E" w:rsidRDefault="002C0577" w:rsidP="002C0577">
      <w:pPr>
        <w:rPr>
          <w:rFonts w:ascii="Times New Roman" w:hAnsi="Times New Roman" w:cs="Times New Roman"/>
          <w:sz w:val="24"/>
          <w:szCs w:val="24"/>
        </w:rPr>
      </w:pPr>
    </w:p>
    <w:p w14:paraId="1A3911E8" w14:textId="419790CE" w:rsidR="002C0577" w:rsidRPr="000E153E" w:rsidRDefault="00EF23AC" w:rsidP="002C0577">
      <w:pPr>
        <w:rPr>
          <w:rFonts w:ascii="Times New Roman" w:hAnsi="Times New Roman" w:cs="Times New Roman"/>
          <w:color w:val="212529"/>
          <w:sz w:val="24"/>
          <w:szCs w:val="24"/>
        </w:rPr>
      </w:pPr>
      <w:r>
        <w:rPr>
          <w:rFonts w:ascii="Times New Roman" w:hAnsi="Times New Roman" w:cs="Times New Roman"/>
          <w:b/>
          <w:sz w:val="24"/>
          <w:szCs w:val="24"/>
        </w:rPr>
        <w:t>1</w:t>
      </w:r>
      <w:r w:rsidR="002C0577" w:rsidRPr="000E153E">
        <w:rPr>
          <w:rFonts w:ascii="Times New Roman" w:hAnsi="Times New Roman" w:cs="Times New Roman"/>
          <w:b/>
          <w:sz w:val="24"/>
          <w:szCs w:val="24"/>
        </w:rPr>
        <w:t xml:space="preserve">. </w:t>
      </w:r>
      <w:r w:rsidR="002C0577" w:rsidRPr="000E153E">
        <w:rPr>
          <w:rFonts w:ascii="Times New Roman" w:hAnsi="Times New Roman" w:cs="Times New Roman"/>
          <w:sz w:val="24"/>
          <w:szCs w:val="24"/>
        </w:rPr>
        <w:t xml:space="preserve">I </w:t>
      </w:r>
      <w:r w:rsidR="002C0577" w:rsidRPr="000E153E">
        <w:rPr>
          <w:rFonts w:ascii="Times New Roman" w:hAnsi="Times New Roman" w:cs="Times New Roman"/>
          <w:i/>
          <w:sz w:val="24"/>
          <w:szCs w:val="24"/>
        </w:rPr>
        <w:t xml:space="preserve">§ 2, stk. 3, </w:t>
      </w:r>
      <w:r w:rsidR="002C0577" w:rsidRPr="000E153E">
        <w:rPr>
          <w:rFonts w:ascii="Times New Roman" w:hAnsi="Times New Roman" w:cs="Times New Roman"/>
          <w:sz w:val="24"/>
          <w:szCs w:val="24"/>
        </w:rPr>
        <w:t>ændres »</w:t>
      </w:r>
      <w:r w:rsidR="002C0577" w:rsidRPr="000E153E">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1A709F24" w14:textId="77777777" w:rsidR="000E153E" w:rsidRPr="000E153E" w:rsidRDefault="000E153E" w:rsidP="002C0577">
      <w:pPr>
        <w:rPr>
          <w:rFonts w:ascii="Times New Roman" w:hAnsi="Times New Roman" w:cs="Times New Roman"/>
          <w:color w:val="212529"/>
          <w:sz w:val="24"/>
          <w:szCs w:val="24"/>
        </w:rPr>
      </w:pPr>
    </w:p>
    <w:p w14:paraId="6D95E1D8" w14:textId="2930EB2A" w:rsidR="000E153E" w:rsidRPr="000E153E" w:rsidRDefault="000E153E" w:rsidP="000E153E">
      <w:pPr>
        <w:jc w:val="center"/>
        <w:rPr>
          <w:rFonts w:ascii="Times New Roman" w:hAnsi="Times New Roman" w:cs="Times New Roman"/>
          <w:color w:val="212529"/>
          <w:sz w:val="24"/>
          <w:szCs w:val="24"/>
        </w:rPr>
      </w:pPr>
      <w:r w:rsidRPr="000E153E">
        <w:rPr>
          <w:rFonts w:ascii="Times New Roman" w:hAnsi="Times New Roman" w:cs="Times New Roman"/>
          <w:b/>
          <w:color w:val="212529"/>
          <w:sz w:val="24"/>
          <w:szCs w:val="24"/>
        </w:rPr>
        <w:t xml:space="preserve">§ </w:t>
      </w:r>
      <w:r w:rsidR="00BB4762">
        <w:rPr>
          <w:rFonts w:ascii="Times New Roman" w:hAnsi="Times New Roman" w:cs="Times New Roman"/>
          <w:b/>
          <w:color w:val="212529"/>
          <w:sz w:val="24"/>
          <w:szCs w:val="24"/>
        </w:rPr>
        <w:t>3</w:t>
      </w:r>
      <w:r w:rsidR="004A6D5A">
        <w:rPr>
          <w:rFonts w:ascii="Times New Roman" w:hAnsi="Times New Roman" w:cs="Times New Roman"/>
          <w:b/>
          <w:color w:val="212529"/>
          <w:sz w:val="24"/>
          <w:szCs w:val="24"/>
        </w:rPr>
        <w:t>2</w:t>
      </w:r>
    </w:p>
    <w:p w14:paraId="2A061D65" w14:textId="77777777" w:rsidR="000E153E" w:rsidRPr="000E153E" w:rsidRDefault="000E153E" w:rsidP="002C0577">
      <w:pPr>
        <w:rPr>
          <w:rFonts w:ascii="Times New Roman" w:hAnsi="Times New Roman" w:cs="Times New Roman"/>
          <w:color w:val="212529"/>
          <w:sz w:val="24"/>
          <w:szCs w:val="24"/>
        </w:rPr>
      </w:pPr>
    </w:p>
    <w:p w14:paraId="47A28455" w14:textId="77777777" w:rsidR="000E153E" w:rsidRPr="000E153E" w:rsidRDefault="001B3904" w:rsidP="000E153E">
      <w:pPr>
        <w:rPr>
          <w:rFonts w:ascii="Times New Roman" w:hAnsi="Times New Roman" w:cs="Times New Roman"/>
          <w:sz w:val="24"/>
          <w:szCs w:val="24"/>
        </w:rPr>
      </w:pPr>
      <w:r>
        <w:rPr>
          <w:rFonts w:ascii="Times New Roman" w:hAnsi="Times New Roman" w:cs="Times New Roman"/>
          <w:sz w:val="24"/>
          <w:szCs w:val="24"/>
        </w:rPr>
        <w:t xml:space="preserve">   </w:t>
      </w:r>
      <w:r w:rsidR="000E153E" w:rsidRPr="000E153E">
        <w:rPr>
          <w:rFonts w:ascii="Times New Roman" w:hAnsi="Times New Roman" w:cs="Times New Roman"/>
          <w:sz w:val="24"/>
          <w:szCs w:val="24"/>
        </w:rPr>
        <w:t xml:space="preserve">I lov </w:t>
      </w:r>
      <w:r w:rsidR="00D50822">
        <w:rPr>
          <w:rFonts w:ascii="Times New Roman" w:hAnsi="Times New Roman" w:cs="Times New Roman"/>
          <w:sz w:val="24"/>
          <w:szCs w:val="24"/>
        </w:rPr>
        <w:t xml:space="preserve">nr. 337 af 1. maj 1996 </w:t>
      </w:r>
      <w:r w:rsidR="000E153E" w:rsidRPr="000E153E">
        <w:rPr>
          <w:rFonts w:ascii="Times New Roman" w:hAnsi="Times New Roman" w:cs="Times New Roman"/>
          <w:sz w:val="24"/>
          <w:szCs w:val="24"/>
        </w:rPr>
        <w:t>om konkurrerende færgefart mellem Helsingør og Helsingborg foretages følgende ændringer:</w:t>
      </w:r>
    </w:p>
    <w:p w14:paraId="40BB8626" w14:textId="77777777" w:rsidR="000E153E" w:rsidRPr="000E153E" w:rsidRDefault="000E153E" w:rsidP="000E153E">
      <w:pPr>
        <w:rPr>
          <w:rFonts w:ascii="Times New Roman" w:hAnsi="Times New Roman" w:cs="Times New Roman"/>
          <w:sz w:val="24"/>
          <w:szCs w:val="24"/>
        </w:rPr>
      </w:pPr>
    </w:p>
    <w:p w14:paraId="4AAF94D3" w14:textId="5B242067" w:rsidR="000E153E" w:rsidRPr="008A3A3F" w:rsidRDefault="00EF23AC" w:rsidP="000E153E">
      <w:pPr>
        <w:rPr>
          <w:rFonts w:ascii="Times New Roman" w:hAnsi="Times New Roman" w:cs="Times New Roman"/>
          <w:color w:val="212529"/>
          <w:sz w:val="24"/>
          <w:szCs w:val="24"/>
        </w:rPr>
      </w:pPr>
      <w:r>
        <w:rPr>
          <w:rFonts w:ascii="Times New Roman" w:hAnsi="Times New Roman" w:cs="Times New Roman"/>
          <w:b/>
          <w:sz w:val="24"/>
          <w:szCs w:val="24"/>
        </w:rPr>
        <w:t>1</w:t>
      </w:r>
      <w:r w:rsidR="000E153E" w:rsidRPr="008A3A3F">
        <w:rPr>
          <w:rFonts w:ascii="Times New Roman" w:hAnsi="Times New Roman" w:cs="Times New Roman"/>
          <w:b/>
          <w:sz w:val="24"/>
          <w:szCs w:val="24"/>
        </w:rPr>
        <w:t xml:space="preserve">. </w:t>
      </w:r>
      <w:r w:rsidR="000E153E" w:rsidRPr="008A3A3F">
        <w:rPr>
          <w:rFonts w:ascii="Times New Roman" w:hAnsi="Times New Roman" w:cs="Times New Roman"/>
          <w:sz w:val="24"/>
          <w:szCs w:val="24"/>
        </w:rPr>
        <w:t xml:space="preserve">I </w:t>
      </w:r>
      <w:r w:rsidR="000E153E" w:rsidRPr="008A3A3F">
        <w:rPr>
          <w:rFonts w:ascii="Times New Roman" w:hAnsi="Times New Roman" w:cs="Times New Roman"/>
          <w:i/>
          <w:sz w:val="24"/>
          <w:szCs w:val="24"/>
        </w:rPr>
        <w:t xml:space="preserve">§ </w:t>
      </w:r>
      <w:r w:rsidR="00A07B91">
        <w:rPr>
          <w:rFonts w:ascii="Times New Roman" w:hAnsi="Times New Roman" w:cs="Times New Roman"/>
          <w:i/>
          <w:sz w:val="24"/>
          <w:szCs w:val="24"/>
        </w:rPr>
        <w:t>1</w:t>
      </w:r>
      <w:r w:rsidR="000E153E" w:rsidRPr="008A3A3F">
        <w:rPr>
          <w:rFonts w:ascii="Times New Roman" w:hAnsi="Times New Roman" w:cs="Times New Roman"/>
          <w:i/>
          <w:sz w:val="24"/>
          <w:szCs w:val="24"/>
        </w:rPr>
        <w:t xml:space="preserve">, stk. </w:t>
      </w:r>
      <w:r w:rsidR="00A07B91">
        <w:rPr>
          <w:rFonts w:ascii="Times New Roman" w:hAnsi="Times New Roman" w:cs="Times New Roman"/>
          <w:i/>
          <w:sz w:val="24"/>
          <w:szCs w:val="24"/>
        </w:rPr>
        <w:t>1, nr. 3</w:t>
      </w:r>
      <w:r w:rsidR="000E153E" w:rsidRPr="008A3A3F">
        <w:rPr>
          <w:rFonts w:ascii="Times New Roman" w:hAnsi="Times New Roman" w:cs="Times New Roman"/>
          <w:i/>
          <w:sz w:val="24"/>
          <w:szCs w:val="24"/>
        </w:rPr>
        <w:t xml:space="preserve">, </w:t>
      </w:r>
      <w:r w:rsidR="000E153E" w:rsidRPr="008A3A3F">
        <w:rPr>
          <w:rFonts w:ascii="Times New Roman" w:hAnsi="Times New Roman" w:cs="Times New Roman"/>
          <w:sz w:val="24"/>
          <w:szCs w:val="24"/>
        </w:rPr>
        <w:t>ændres »</w:t>
      </w:r>
      <w:r w:rsidR="000E153E" w:rsidRPr="008A3A3F">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4CED457B" w14:textId="77777777" w:rsidR="008A3A3F" w:rsidRPr="008A3A3F" w:rsidRDefault="008A3A3F" w:rsidP="000E153E">
      <w:pPr>
        <w:rPr>
          <w:rFonts w:ascii="Times New Roman" w:hAnsi="Times New Roman" w:cs="Times New Roman"/>
          <w:color w:val="212529"/>
          <w:sz w:val="24"/>
          <w:szCs w:val="24"/>
        </w:rPr>
      </w:pPr>
    </w:p>
    <w:p w14:paraId="458F6FED" w14:textId="0D43201E" w:rsidR="008A3A3F" w:rsidRPr="008A3A3F" w:rsidRDefault="008A3A3F" w:rsidP="008A3A3F">
      <w:pPr>
        <w:jc w:val="center"/>
        <w:rPr>
          <w:rFonts w:ascii="Times New Roman" w:hAnsi="Times New Roman" w:cs="Times New Roman"/>
          <w:color w:val="212529"/>
          <w:sz w:val="24"/>
          <w:szCs w:val="24"/>
        </w:rPr>
      </w:pPr>
      <w:r w:rsidRPr="008A3A3F">
        <w:rPr>
          <w:rFonts w:ascii="Times New Roman" w:hAnsi="Times New Roman" w:cs="Times New Roman"/>
          <w:b/>
          <w:color w:val="212529"/>
          <w:sz w:val="24"/>
          <w:szCs w:val="24"/>
        </w:rPr>
        <w:t xml:space="preserve">§ </w:t>
      </w:r>
      <w:r w:rsidR="00BB4762">
        <w:rPr>
          <w:rFonts w:ascii="Times New Roman" w:hAnsi="Times New Roman" w:cs="Times New Roman"/>
          <w:b/>
          <w:color w:val="212529"/>
          <w:sz w:val="24"/>
          <w:szCs w:val="24"/>
        </w:rPr>
        <w:t>3</w:t>
      </w:r>
      <w:r w:rsidR="004A6D5A">
        <w:rPr>
          <w:rFonts w:ascii="Times New Roman" w:hAnsi="Times New Roman" w:cs="Times New Roman"/>
          <w:b/>
          <w:color w:val="212529"/>
          <w:sz w:val="24"/>
          <w:szCs w:val="24"/>
        </w:rPr>
        <w:t>3</w:t>
      </w:r>
    </w:p>
    <w:p w14:paraId="2AC5B4AF" w14:textId="77777777" w:rsidR="008A3A3F" w:rsidRPr="008A3A3F" w:rsidRDefault="008A3A3F" w:rsidP="000E153E">
      <w:pPr>
        <w:rPr>
          <w:rFonts w:ascii="Times New Roman" w:hAnsi="Times New Roman" w:cs="Times New Roman"/>
          <w:color w:val="212529"/>
          <w:sz w:val="24"/>
          <w:szCs w:val="24"/>
        </w:rPr>
      </w:pPr>
    </w:p>
    <w:p w14:paraId="7DB17264" w14:textId="6549B536" w:rsidR="008A3A3F" w:rsidRPr="008A3A3F" w:rsidRDefault="001B3904" w:rsidP="000E153E">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8A3A3F" w:rsidRPr="008A3A3F">
        <w:rPr>
          <w:rFonts w:ascii="Times New Roman" w:hAnsi="Times New Roman" w:cs="Times New Roman"/>
          <w:color w:val="212529"/>
          <w:sz w:val="24"/>
          <w:szCs w:val="24"/>
        </w:rPr>
        <w:t xml:space="preserve">I lov </w:t>
      </w:r>
      <w:r w:rsidR="00D50822">
        <w:rPr>
          <w:rFonts w:ascii="Times New Roman" w:hAnsi="Times New Roman" w:cs="Times New Roman"/>
          <w:color w:val="212529"/>
          <w:sz w:val="24"/>
          <w:szCs w:val="24"/>
        </w:rPr>
        <w:t xml:space="preserve">nr. 319 af 24. juni 1976 </w:t>
      </w:r>
      <w:r w:rsidR="008A3A3F" w:rsidRPr="008A3A3F">
        <w:rPr>
          <w:rFonts w:ascii="Times New Roman" w:hAnsi="Times New Roman" w:cs="Times New Roman"/>
          <w:color w:val="212529"/>
          <w:sz w:val="24"/>
          <w:szCs w:val="24"/>
        </w:rPr>
        <w:t>om forstærkning af Ribe dige og anlæg af veje langs nogle diger foretages følgende ændring</w:t>
      </w:r>
      <w:r w:rsidR="00CA4CFE">
        <w:rPr>
          <w:rFonts w:ascii="Times New Roman" w:hAnsi="Times New Roman" w:cs="Times New Roman"/>
          <w:color w:val="212529"/>
          <w:sz w:val="24"/>
          <w:szCs w:val="24"/>
        </w:rPr>
        <w:t>er</w:t>
      </w:r>
      <w:r w:rsidR="008A3A3F" w:rsidRPr="008A3A3F">
        <w:rPr>
          <w:rFonts w:ascii="Times New Roman" w:hAnsi="Times New Roman" w:cs="Times New Roman"/>
          <w:color w:val="212529"/>
          <w:sz w:val="24"/>
          <w:szCs w:val="24"/>
        </w:rPr>
        <w:t xml:space="preserve">: </w:t>
      </w:r>
    </w:p>
    <w:p w14:paraId="1B7E57D9" w14:textId="77777777" w:rsidR="008A3A3F" w:rsidRPr="008A3A3F" w:rsidRDefault="008A3A3F" w:rsidP="000E153E">
      <w:pPr>
        <w:rPr>
          <w:rFonts w:ascii="Times New Roman" w:hAnsi="Times New Roman" w:cs="Times New Roman"/>
          <w:color w:val="212529"/>
          <w:sz w:val="24"/>
          <w:szCs w:val="24"/>
        </w:rPr>
      </w:pPr>
    </w:p>
    <w:p w14:paraId="775742F4" w14:textId="1664260F" w:rsidR="00A06495" w:rsidRPr="00A06495" w:rsidRDefault="008A3A3F" w:rsidP="00A06495">
      <w:pPr>
        <w:rPr>
          <w:rFonts w:ascii="Times New Roman" w:hAnsi="Times New Roman" w:cs="Times New Roman"/>
          <w:sz w:val="24"/>
          <w:szCs w:val="24"/>
        </w:rPr>
      </w:pPr>
      <w:r w:rsidRPr="00D50822">
        <w:rPr>
          <w:rFonts w:ascii="Times New Roman" w:hAnsi="Times New Roman" w:cs="Times New Roman"/>
          <w:b/>
          <w:sz w:val="24"/>
          <w:szCs w:val="24"/>
        </w:rPr>
        <w:t xml:space="preserve">1. </w:t>
      </w:r>
      <w:r w:rsidR="00A06495">
        <w:rPr>
          <w:rFonts w:ascii="Times New Roman" w:hAnsi="Times New Roman" w:cs="Times New Roman"/>
          <w:sz w:val="24"/>
          <w:szCs w:val="24"/>
        </w:rPr>
        <w:t>I</w:t>
      </w:r>
      <w:r w:rsidR="00A06495" w:rsidRPr="00A06495">
        <w:rPr>
          <w:rFonts w:ascii="Times New Roman" w:hAnsi="Times New Roman" w:cs="Times New Roman"/>
          <w:sz w:val="24"/>
          <w:szCs w:val="24"/>
        </w:rPr>
        <w:t xml:space="preserve"> </w:t>
      </w:r>
      <w:r w:rsidR="00A06495" w:rsidRPr="00A06495">
        <w:rPr>
          <w:rFonts w:ascii="Times New Roman" w:hAnsi="Times New Roman" w:cs="Times New Roman"/>
          <w:i/>
          <w:sz w:val="24"/>
          <w:szCs w:val="24"/>
        </w:rPr>
        <w:t>§ 7, stk. 3,</w:t>
      </w:r>
      <w:r w:rsidR="00A06495" w:rsidRPr="00A06495">
        <w:rPr>
          <w:rFonts w:ascii="Times New Roman" w:hAnsi="Times New Roman" w:cs="Times New Roman"/>
          <w:sz w:val="24"/>
          <w:szCs w:val="24"/>
        </w:rPr>
        <w:t xml:space="preserve"> ændres »</w:t>
      </w:r>
      <w:r w:rsidR="00A06495" w:rsidRPr="00F8304D">
        <w:rPr>
          <w:rFonts w:ascii="Times New Roman" w:hAnsi="Times New Roman" w:cs="Times New Roman"/>
          <w:sz w:val="24"/>
          <w:szCs w:val="24"/>
        </w:rPr>
        <w:t>taksationskommission i henhold til § 19 i lov om fremgangsmåden ved ekspropriation vedrørende fast ejend</w:t>
      </w:r>
      <w:r w:rsidR="00A06495" w:rsidRPr="00A06495">
        <w:rPr>
          <w:rFonts w:ascii="Times New Roman" w:hAnsi="Times New Roman" w:cs="Times New Roman"/>
          <w:sz w:val="24"/>
          <w:szCs w:val="24"/>
        </w:rPr>
        <w:t xml:space="preserve">om« til: »et taksationsklagenævn til behandling efter ekspropriationsproceslovens regler om taksation i forbindelse med ekspropriation ved kommission« </w:t>
      </w:r>
    </w:p>
    <w:p w14:paraId="69B07E67" w14:textId="77777777" w:rsidR="008A3A3F" w:rsidRPr="008A3A3F" w:rsidRDefault="008A3A3F" w:rsidP="00B62093">
      <w:pPr>
        <w:rPr>
          <w:rFonts w:ascii="Times New Roman" w:hAnsi="Times New Roman" w:cs="Times New Roman"/>
          <w:sz w:val="24"/>
          <w:szCs w:val="24"/>
        </w:rPr>
      </w:pPr>
    </w:p>
    <w:p w14:paraId="32EE27AF" w14:textId="539E9603" w:rsidR="008A3A3F" w:rsidRPr="008A3A3F" w:rsidRDefault="008A3A3F" w:rsidP="00B62093">
      <w:pPr>
        <w:rPr>
          <w:rFonts w:ascii="Times New Roman" w:hAnsi="Times New Roman" w:cs="Times New Roman"/>
          <w:sz w:val="24"/>
          <w:szCs w:val="24"/>
        </w:rPr>
      </w:pPr>
      <w:r w:rsidRPr="00396815">
        <w:rPr>
          <w:rFonts w:ascii="Times New Roman" w:hAnsi="Times New Roman" w:cs="Times New Roman"/>
          <w:b/>
          <w:sz w:val="24"/>
          <w:szCs w:val="24"/>
        </w:rPr>
        <w:t>2.</w:t>
      </w:r>
      <w:r w:rsidRPr="00396815">
        <w:rPr>
          <w:rFonts w:ascii="Times New Roman" w:hAnsi="Times New Roman" w:cs="Times New Roman"/>
          <w:sz w:val="24"/>
          <w:szCs w:val="24"/>
        </w:rPr>
        <w:t xml:space="preserve"> </w:t>
      </w:r>
      <w:r w:rsidR="00F8304D" w:rsidRPr="00F8304D">
        <w:rPr>
          <w:rFonts w:ascii="Times New Roman" w:hAnsi="Times New Roman" w:cs="Times New Roman"/>
          <w:i/>
          <w:sz w:val="24"/>
          <w:szCs w:val="24"/>
        </w:rPr>
        <w:t>§ 7, stk. 4,</w:t>
      </w:r>
      <w:r w:rsidR="00F8304D">
        <w:rPr>
          <w:rFonts w:ascii="Times New Roman" w:hAnsi="Times New Roman" w:cs="Times New Roman"/>
          <w:sz w:val="24"/>
          <w:szCs w:val="24"/>
        </w:rPr>
        <w:t xml:space="preserve"> ophæves</w:t>
      </w:r>
      <w:r w:rsidRPr="00396815">
        <w:rPr>
          <w:rFonts w:ascii="Times New Roman" w:hAnsi="Times New Roman" w:cs="Times New Roman"/>
          <w:sz w:val="24"/>
          <w:szCs w:val="24"/>
        </w:rPr>
        <w:t>.</w:t>
      </w:r>
    </w:p>
    <w:p w14:paraId="75753E7C" w14:textId="77777777" w:rsidR="008A3A3F" w:rsidRPr="008A3A3F" w:rsidRDefault="008A3A3F" w:rsidP="008A3A3F">
      <w:pPr>
        <w:rPr>
          <w:rFonts w:ascii="Times New Roman" w:hAnsi="Times New Roman" w:cs="Times New Roman"/>
          <w:sz w:val="24"/>
          <w:szCs w:val="24"/>
        </w:rPr>
      </w:pPr>
    </w:p>
    <w:p w14:paraId="2DEB1A0D" w14:textId="57CC8B04" w:rsidR="008A3A3F" w:rsidRPr="008A3A3F" w:rsidRDefault="008A3A3F" w:rsidP="008A3A3F">
      <w:pPr>
        <w:jc w:val="center"/>
        <w:rPr>
          <w:rFonts w:ascii="Times New Roman" w:hAnsi="Times New Roman" w:cs="Times New Roman"/>
          <w:color w:val="212529"/>
          <w:sz w:val="24"/>
          <w:szCs w:val="24"/>
        </w:rPr>
      </w:pPr>
      <w:r w:rsidRPr="008A3A3F">
        <w:rPr>
          <w:rFonts w:ascii="Times New Roman" w:hAnsi="Times New Roman" w:cs="Times New Roman"/>
          <w:b/>
          <w:color w:val="212529"/>
          <w:sz w:val="24"/>
          <w:szCs w:val="24"/>
        </w:rPr>
        <w:t xml:space="preserve">§ </w:t>
      </w:r>
      <w:r w:rsidR="00BB4762">
        <w:rPr>
          <w:rFonts w:ascii="Times New Roman" w:hAnsi="Times New Roman" w:cs="Times New Roman"/>
          <w:b/>
          <w:color w:val="212529"/>
          <w:sz w:val="24"/>
          <w:szCs w:val="24"/>
        </w:rPr>
        <w:t>3</w:t>
      </w:r>
      <w:r w:rsidR="004A6D5A">
        <w:rPr>
          <w:rFonts w:ascii="Times New Roman" w:hAnsi="Times New Roman" w:cs="Times New Roman"/>
          <w:b/>
          <w:color w:val="212529"/>
          <w:sz w:val="24"/>
          <w:szCs w:val="24"/>
        </w:rPr>
        <w:t>4</w:t>
      </w:r>
    </w:p>
    <w:p w14:paraId="2F533A11" w14:textId="77777777" w:rsidR="008A3A3F" w:rsidRPr="008A3A3F" w:rsidRDefault="008A3A3F" w:rsidP="008A3A3F">
      <w:pPr>
        <w:rPr>
          <w:rFonts w:ascii="Times New Roman" w:hAnsi="Times New Roman" w:cs="Times New Roman"/>
          <w:sz w:val="24"/>
          <w:szCs w:val="24"/>
        </w:rPr>
      </w:pPr>
    </w:p>
    <w:p w14:paraId="26E773BF" w14:textId="05EDC4A4" w:rsidR="008A3A3F" w:rsidRPr="008A3A3F" w:rsidRDefault="001B3904" w:rsidP="008A3A3F">
      <w:pPr>
        <w:rPr>
          <w:rFonts w:ascii="Times New Roman" w:hAnsi="Times New Roman" w:cs="Times New Roman"/>
          <w:sz w:val="24"/>
          <w:szCs w:val="24"/>
        </w:rPr>
      </w:pPr>
      <w:r>
        <w:rPr>
          <w:rFonts w:ascii="Times New Roman" w:hAnsi="Times New Roman" w:cs="Times New Roman"/>
          <w:sz w:val="24"/>
          <w:szCs w:val="24"/>
        </w:rPr>
        <w:t xml:space="preserve">   </w:t>
      </w:r>
      <w:r w:rsidR="008A3A3F" w:rsidRPr="008A3A3F">
        <w:rPr>
          <w:rFonts w:ascii="Times New Roman" w:hAnsi="Times New Roman" w:cs="Times New Roman"/>
          <w:sz w:val="24"/>
          <w:szCs w:val="24"/>
        </w:rPr>
        <w:t xml:space="preserve">I lov om ekspropriationer under </w:t>
      </w:r>
      <w:r w:rsidR="00B53F47">
        <w:rPr>
          <w:rFonts w:ascii="Times New Roman" w:hAnsi="Times New Roman" w:cs="Times New Roman"/>
          <w:sz w:val="24"/>
          <w:szCs w:val="24"/>
        </w:rPr>
        <w:t>T</w:t>
      </w:r>
      <w:r w:rsidR="008A3A3F" w:rsidRPr="008A3A3F">
        <w:rPr>
          <w:rFonts w:ascii="Times New Roman" w:hAnsi="Times New Roman" w:cs="Times New Roman"/>
          <w:sz w:val="24"/>
          <w:szCs w:val="24"/>
        </w:rPr>
        <w:t>rafikministeriet</w:t>
      </w:r>
      <w:r w:rsidR="00B53F47">
        <w:rPr>
          <w:rFonts w:ascii="Times New Roman" w:hAnsi="Times New Roman" w:cs="Times New Roman"/>
          <w:sz w:val="24"/>
          <w:szCs w:val="24"/>
        </w:rPr>
        <w:t>, jf. lovbekendtgørelse nr. 643 af 19. maj 2025,</w:t>
      </w:r>
      <w:r w:rsidR="008A3A3F" w:rsidRPr="008A3A3F">
        <w:rPr>
          <w:rFonts w:ascii="Times New Roman" w:hAnsi="Times New Roman" w:cs="Times New Roman"/>
          <w:sz w:val="24"/>
          <w:szCs w:val="24"/>
        </w:rPr>
        <w:t xml:space="preserve"> foretages følgende ændring: </w:t>
      </w:r>
    </w:p>
    <w:p w14:paraId="18502A80" w14:textId="77777777" w:rsidR="008A3A3F" w:rsidRPr="008A3A3F" w:rsidRDefault="008A3A3F" w:rsidP="008A3A3F">
      <w:pPr>
        <w:rPr>
          <w:rFonts w:ascii="Times New Roman" w:hAnsi="Times New Roman" w:cs="Times New Roman"/>
          <w:sz w:val="24"/>
          <w:szCs w:val="24"/>
        </w:rPr>
      </w:pPr>
    </w:p>
    <w:p w14:paraId="567B283F" w14:textId="77777777" w:rsidR="008A3A3F" w:rsidRPr="008A3A3F" w:rsidRDefault="008A3A3F" w:rsidP="008A3A3F">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8A3A3F">
        <w:rPr>
          <w:rFonts w:ascii="Times New Roman" w:hAnsi="Times New Roman" w:cs="Times New Roman"/>
          <w:sz w:val="24"/>
          <w:szCs w:val="24"/>
        </w:rPr>
        <w:t xml:space="preserve">I </w:t>
      </w:r>
      <w:r w:rsidRPr="008A3A3F">
        <w:rPr>
          <w:rFonts w:ascii="Times New Roman" w:hAnsi="Times New Roman" w:cs="Times New Roman"/>
          <w:i/>
          <w:sz w:val="24"/>
          <w:szCs w:val="24"/>
        </w:rPr>
        <w:t xml:space="preserve">§ 1, stk. 1, </w:t>
      </w:r>
      <w:r w:rsidRPr="008A3A3F">
        <w:rPr>
          <w:rFonts w:ascii="Times New Roman" w:hAnsi="Times New Roman" w:cs="Times New Roman"/>
          <w:sz w:val="24"/>
          <w:szCs w:val="24"/>
        </w:rPr>
        <w:t>ændres »</w:t>
      </w:r>
      <w:r w:rsidRPr="008A3A3F">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4DC3D81F" w14:textId="77777777" w:rsidR="00B30E6F" w:rsidRDefault="00B30E6F" w:rsidP="00587D98">
      <w:pPr>
        <w:rPr>
          <w:rFonts w:ascii="Times New Roman" w:hAnsi="Times New Roman" w:cs="Times New Roman"/>
          <w:color w:val="212529"/>
          <w:sz w:val="24"/>
          <w:szCs w:val="24"/>
        </w:rPr>
      </w:pPr>
    </w:p>
    <w:p w14:paraId="6D46F1EE" w14:textId="19AEA618" w:rsidR="009652BA" w:rsidRPr="008A3A3F" w:rsidRDefault="009652BA" w:rsidP="009652BA">
      <w:pPr>
        <w:jc w:val="center"/>
        <w:rPr>
          <w:rFonts w:ascii="Times New Roman" w:hAnsi="Times New Roman" w:cs="Times New Roman"/>
          <w:color w:val="212529"/>
          <w:sz w:val="24"/>
          <w:szCs w:val="24"/>
        </w:rPr>
      </w:pPr>
      <w:r w:rsidRPr="008A3A3F">
        <w:rPr>
          <w:rFonts w:ascii="Times New Roman" w:hAnsi="Times New Roman" w:cs="Times New Roman"/>
          <w:b/>
          <w:color w:val="212529"/>
          <w:sz w:val="24"/>
          <w:szCs w:val="24"/>
        </w:rPr>
        <w:t xml:space="preserve">§ </w:t>
      </w:r>
      <w:r w:rsidR="00BB4762">
        <w:rPr>
          <w:rFonts w:ascii="Times New Roman" w:hAnsi="Times New Roman" w:cs="Times New Roman"/>
          <w:b/>
          <w:color w:val="212529"/>
          <w:sz w:val="24"/>
          <w:szCs w:val="24"/>
        </w:rPr>
        <w:t>3</w:t>
      </w:r>
      <w:r w:rsidR="004A6D5A">
        <w:rPr>
          <w:rFonts w:ascii="Times New Roman" w:hAnsi="Times New Roman" w:cs="Times New Roman"/>
          <w:b/>
          <w:color w:val="212529"/>
          <w:sz w:val="24"/>
          <w:szCs w:val="24"/>
        </w:rPr>
        <w:t>5</w:t>
      </w:r>
    </w:p>
    <w:p w14:paraId="55BC1B0A" w14:textId="77777777" w:rsidR="00B30E6F" w:rsidRDefault="00B30E6F" w:rsidP="00587D98">
      <w:pPr>
        <w:rPr>
          <w:rFonts w:ascii="Times New Roman" w:hAnsi="Times New Roman" w:cs="Times New Roman"/>
          <w:color w:val="212529"/>
          <w:sz w:val="24"/>
          <w:szCs w:val="24"/>
        </w:rPr>
      </w:pPr>
    </w:p>
    <w:p w14:paraId="2C6637E9" w14:textId="4A3A846D" w:rsidR="002105CE" w:rsidRDefault="00DF6F99" w:rsidP="00587D98">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00D3128C" w:rsidRPr="00B83246">
        <w:rPr>
          <w:rFonts w:ascii="Times New Roman" w:hAnsi="Times New Roman" w:cs="Times New Roman"/>
          <w:color w:val="212529"/>
          <w:sz w:val="24"/>
          <w:szCs w:val="24"/>
        </w:rPr>
        <w:t xml:space="preserve">I lov om private </w:t>
      </w:r>
      <w:r w:rsidR="00A07B91">
        <w:rPr>
          <w:rFonts w:ascii="Times New Roman" w:hAnsi="Times New Roman" w:cs="Times New Roman"/>
          <w:color w:val="212529"/>
          <w:sz w:val="24"/>
          <w:szCs w:val="24"/>
        </w:rPr>
        <w:t>fælles</w:t>
      </w:r>
      <w:r w:rsidR="00D3128C" w:rsidRPr="00B83246">
        <w:rPr>
          <w:rFonts w:ascii="Times New Roman" w:hAnsi="Times New Roman" w:cs="Times New Roman"/>
          <w:color w:val="212529"/>
          <w:sz w:val="24"/>
          <w:szCs w:val="24"/>
        </w:rPr>
        <w:t>veje</w:t>
      </w:r>
      <w:r w:rsidR="00B53F47">
        <w:rPr>
          <w:rFonts w:ascii="Times New Roman" w:hAnsi="Times New Roman" w:cs="Times New Roman"/>
          <w:color w:val="212529"/>
          <w:sz w:val="24"/>
          <w:szCs w:val="24"/>
        </w:rPr>
        <w:t>, jf. lovbekendtgørelse nr. 1050 af 17. september 2024,</w:t>
      </w:r>
      <w:r w:rsidRPr="00B83246">
        <w:rPr>
          <w:rFonts w:ascii="Times New Roman" w:hAnsi="Times New Roman" w:cs="Times New Roman"/>
          <w:color w:val="212529"/>
          <w:sz w:val="24"/>
          <w:szCs w:val="24"/>
        </w:rPr>
        <w:t xml:space="preserve"> </w:t>
      </w:r>
      <w:r w:rsidR="00B53F47">
        <w:rPr>
          <w:rFonts w:ascii="Times New Roman" w:hAnsi="Times New Roman" w:cs="Times New Roman"/>
          <w:color w:val="212529"/>
          <w:sz w:val="24"/>
          <w:szCs w:val="24"/>
        </w:rPr>
        <w:t xml:space="preserve">som ændret ved § 3 i lov nr. 753 af 20. juni 2025, </w:t>
      </w:r>
      <w:r w:rsidRPr="00B83246">
        <w:rPr>
          <w:rFonts w:ascii="Times New Roman" w:hAnsi="Times New Roman" w:cs="Times New Roman"/>
          <w:color w:val="212529"/>
          <w:sz w:val="24"/>
          <w:szCs w:val="24"/>
        </w:rPr>
        <w:t>foretages følgende ændringer:</w:t>
      </w:r>
    </w:p>
    <w:p w14:paraId="687BA0FC" w14:textId="77777777" w:rsidR="00DF6F99" w:rsidRPr="00DF6F99" w:rsidRDefault="00DF6F99" w:rsidP="00587D98">
      <w:pPr>
        <w:rPr>
          <w:rFonts w:ascii="Times New Roman" w:hAnsi="Times New Roman" w:cs="Times New Roman"/>
          <w:color w:val="212529"/>
          <w:sz w:val="24"/>
          <w:szCs w:val="24"/>
        </w:rPr>
      </w:pPr>
    </w:p>
    <w:p w14:paraId="69DBDE5A" w14:textId="77777777" w:rsidR="00DF6F99" w:rsidRPr="00DF6F99" w:rsidRDefault="00DF6F99" w:rsidP="00587D98">
      <w:pPr>
        <w:rPr>
          <w:rFonts w:ascii="Times New Roman" w:hAnsi="Times New Roman" w:cs="Times New Roman"/>
          <w:color w:val="212529"/>
          <w:sz w:val="24"/>
          <w:szCs w:val="24"/>
        </w:rPr>
      </w:pPr>
      <w:r w:rsidRPr="00DF6F99">
        <w:rPr>
          <w:rFonts w:ascii="Times New Roman" w:hAnsi="Times New Roman" w:cs="Times New Roman"/>
          <w:b/>
          <w:color w:val="212529"/>
          <w:sz w:val="24"/>
          <w:szCs w:val="24"/>
        </w:rPr>
        <w:t xml:space="preserve">1. </w:t>
      </w:r>
      <w:r w:rsidRPr="00DF6F99">
        <w:rPr>
          <w:rFonts w:ascii="Times New Roman" w:hAnsi="Times New Roman" w:cs="Times New Roman"/>
          <w:sz w:val="24"/>
          <w:szCs w:val="24"/>
        </w:rPr>
        <w:t xml:space="preserve">I </w:t>
      </w:r>
      <w:r w:rsidRPr="00DF6F99">
        <w:rPr>
          <w:rFonts w:ascii="Times New Roman" w:hAnsi="Times New Roman" w:cs="Times New Roman"/>
          <w:i/>
          <w:sz w:val="24"/>
          <w:szCs w:val="24"/>
        </w:rPr>
        <w:t>§ 10, stk. 1, nr. 2,</w:t>
      </w:r>
      <w:r w:rsidRPr="00DF6F99">
        <w:rPr>
          <w:rFonts w:ascii="Times New Roman" w:hAnsi="Times New Roman" w:cs="Times New Roman"/>
          <w:sz w:val="24"/>
          <w:szCs w:val="24"/>
        </w:rPr>
        <w:t xml:space="preserve"> </w:t>
      </w:r>
      <w:r w:rsidR="00B30E6F">
        <w:rPr>
          <w:rFonts w:ascii="Times New Roman" w:hAnsi="Times New Roman" w:cs="Times New Roman"/>
          <w:i/>
          <w:sz w:val="24"/>
          <w:szCs w:val="24"/>
        </w:rPr>
        <w:t>§ 29, stk. 3,</w:t>
      </w:r>
      <w:r w:rsidR="00B30E6F">
        <w:rPr>
          <w:rFonts w:ascii="Times New Roman" w:hAnsi="Times New Roman" w:cs="Times New Roman"/>
          <w:sz w:val="24"/>
          <w:szCs w:val="24"/>
        </w:rPr>
        <w:t xml:space="preserve"> og </w:t>
      </w:r>
      <w:r w:rsidR="00B30E6F">
        <w:rPr>
          <w:rFonts w:ascii="Times New Roman" w:hAnsi="Times New Roman" w:cs="Times New Roman"/>
          <w:i/>
          <w:sz w:val="24"/>
          <w:szCs w:val="24"/>
        </w:rPr>
        <w:t xml:space="preserve">§ 31, stk. 1, nr. 1, </w:t>
      </w:r>
      <w:r w:rsidRPr="00DF6F99">
        <w:rPr>
          <w:rFonts w:ascii="Times New Roman" w:hAnsi="Times New Roman" w:cs="Times New Roman"/>
          <w:sz w:val="24"/>
          <w:szCs w:val="24"/>
        </w:rPr>
        <w:t>indsættes efter »</w:t>
      </w:r>
      <w:r w:rsidRPr="00DF6F99">
        <w:rPr>
          <w:rFonts w:ascii="Times New Roman" w:hAnsi="Times New Roman" w:cs="Times New Roman"/>
          <w:color w:val="212529"/>
          <w:sz w:val="24"/>
          <w:szCs w:val="24"/>
        </w:rPr>
        <w:t>lov om offentlige veje«:  »m.v.«</w:t>
      </w:r>
    </w:p>
    <w:p w14:paraId="32EE17BC" w14:textId="77777777" w:rsidR="00DF6F99" w:rsidRPr="00DF6F99" w:rsidRDefault="00DF6F99" w:rsidP="00587D98">
      <w:pPr>
        <w:rPr>
          <w:rFonts w:ascii="Times New Roman" w:hAnsi="Times New Roman" w:cs="Times New Roman"/>
          <w:b/>
          <w:color w:val="212529"/>
          <w:sz w:val="24"/>
          <w:szCs w:val="24"/>
        </w:rPr>
      </w:pPr>
    </w:p>
    <w:p w14:paraId="7311567E" w14:textId="77777777" w:rsidR="00DF6F99" w:rsidRPr="006C7B9C" w:rsidRDefault="00DF6F99" w:rsidP="00587D98">
      <w:pPr>
        <w:rPr>
          <w:rFonts w:ascii="Times New Roman" w:hAnsi="Times New Roman" w:cs="Times New Roman"/>
          <w:color w:val="212529"/>
          <w:sz w:val="24"/>
          <w:szCs w:val="24"/>
        </w:rPr>
      </w:pPr>
      <w:r w:rsidRPr="006C7B9C">
        <w:rPr>
          <w:rFonts w:ascii="Times New Roman" w:hAnsi="Times New Roman" w:cs="Times New Roman"/>
          <w:b/>
          <w:color w:val="212529"/>
          <w:sz w:val="24"/>
          <w:szCs w:val="24"/>
        </w:rPr>
        <w:t xml:space="preserve">2.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10, stk. 1, nr. 8, litra d,</w:t>
      </w:r>
      <w:r w:rsidRPr="006C7B9C">
        <w:rPr>
          <w:rFonts w:ascii="Times New Roman" w:hAnsi="Times New Roman" w:cs="Times New Roman"/>
          <w:sz w:val="24"/>
          <w:szCs w:val="24"/>
        </w:rPr>
        <w:t xml:space="preserve"> ændres »</w:t>
      </w:r>
      <w:r w:rsidRPr="006C7B9C">
        <w:rPr>
          <w:rFonts w:ascii="Times New Roman" w:hAnsi="Times New Roman" w:cs="Times New Roman"/>
          <w:color w:val="212529"/>
          <w:sz w:val="24"/>
          <w:szCs w:val="24"/>
        </w:rPr>
        <w:t xml:space="preserve">af en ekspropriationskommission efter lov om fremgangsmåden ved ekspropriation vedrørende fast ejendom« til: »efter </w:t>
      </w:r>
      <w:r w:rsidRPr="006C7B9C">
        <w:rPr>
          <w:rFonts w:ascii="Times New Roman" w:hAnsi="Times New Roman" w:cs="Times New Roman"/>
          <w:sz w:val="24"/>
          <w:szCs w:val="24"/>
        </w:rPr>
        <w:t>ekspropriationsproceslovens regler om taksation i forbindelse med ekspropriation ved kommission</w:t>
      </w:r>
      <w:r w:rsidRPr="006C7B9C">
        <w:rPr>
          <w:rFonts w:ascii="Times New Roman" w:hAnsi="Times New Roman" w:cs="Times New Roman"/>
          <w:color w:val="212529"/>
          <w:sz w:val="24"/>
          <w:szCs w:val="24"/>
        </w:rPr>
        <w:t>«.</w:t>
      </w:r>
    </w:p>
    <w:p w14:paraId="7B301FBF" w14:textId="77777777" w:rsidR="00B30E6F" w:rsidRPr="006C7B9C" w:rsidRDefault="00B30E6F" w:rsidP="00587D98">
      <w:pPr>
        <w:rPr>
          <w:rFonts w:ascii="Times New Roman" w:hAnsi="Times New Roman" w:cs="Times New Roman"/>
          <w:color w:val="212529"/>
          <w:sz w:val="24"/>
          <w:szCs w:val="24"/>
        </w:rPr>
      </w:pPr>
    </w:p>
    <w:p w14:paraId="003EEBE2" w14:textId="13FBE583" w:rsidR="006C7B9C" w:rsidRPr="006C7B9C" w:rsidRDefault="006168FA" w:rsidP="006C7B9C">
      <w:pPr>
        <w:rPr>
          <w:rFonts w:ascii="Times New Roman" w:hAnsi="Times New Roman" w:cs="Times New Roman"/>
          <w:color w:val="212529"/>
          <w:sz w:val="24"/>
          <w:szCs w:val="24"/>
        </w:rPr>
      </w:pPr>
      <w:r>
        <w:rPr>
          <w:rFonts w:ascii="Times New Roman" w:hAnsi="Times New Roman" w:cs="Times New Roman"/>
          <w:b/>
          <w:sz w:val="24"/>
          <w:szCs w:val="24"/>
        </w:rPr>
        <w:t>3.</w:t>
      </w:r>
      <w:r w:rsidR="006C7B9C" w:rsidRPr="006C7B9C">
        <w:rPr>
          <w:rFonts w:ascii="Times New Roman" w:hAnsi="Times New Roman" w:cs="Times New Roman"/>
          <w:sz w:val="24"/>
          <w:szCs w:val="24"/>
        </w:rPr>
        <w:t xml:space="preserve"> I </w:t>
      </w:r>
      <w:r w:rsidR="006C7B9C" w:rsidRPr="006C7B9C">
        <w:rPr>
          <w:rFonts w:ascii="Times New Roman" w:hAnsi="Times New Roman" w:cs="Times New Roman"/>
          <w:i/>
          <w:sz w:val="24"/>
          <w:szCs w:val="24"/>
        </w:rPr>
        <w:t xml:space="preserve">§ 29, stk. 3,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w:t>
      </w:r>
      <w:r w:rsidR="006C7B9C" w:rsidRPr="006C7B9C">
        <w:rPr>
          <w:rFonts w:ascii="Times New Roman" w:hAnsi="Times New Roman" w:cs="Times New Roman"/>
          <w:color w:val="212529"/>
          <w:sz w:val="24"/>
          <w:szCs w:val="24"/>
        </w:rPr>
        <w:t>i overensstemmelse med kapitel 10 i lov om offentlige veje« til: »efter ekspropriationsproceslovens regler om ekspropriation ved kommunalbestyrelse«.</w:t>
      </w:r>
    </w:p>
    <w:p w14:paraId="08EBFC92" w14:textId="77777777" w:rsidR="00F465FD" w:rsidRPr="006C7B9C" w:rsidRDefault="00F465FD" w:rsidP="00587D98">
      <w:pPr>
        <w:rPr>
          <w:rFonts w:ascii="Times New Roman" w:hAnsi="Times New Roman" w:cs="Times New Roman"/>
          <w:color w:val="212529"/>
          <w:sz w:val="24"/>
          <w:szCs w:val="24"/>
        </w:rPr>
      </w:pPr>
    </w:p>
    <w:p w14:paraId="22923A18" w14:textId="4485E7AA" w:rsidR="006C7B9C" w:rsidRPr="006C7B9C" w:rsidRDefault="00A07B91" w:rsidP="006C7B9C">
      <w:pPr>
        <w:rPr>
          <w:rFonts w:ascii="Times New Roman" w:hAnsi="Times New Roman" w:cs="Times New Roman"/>
          <w:color w:val="212529"/>
          <w:sz w:val="24"/>
          <w:szCs w:val="24"/>
        </w:rPr>
      </w:pPr>
      <w:r>
        <w:rPr>
          <w:rFonts w:ascii="Times New Roman" w:hAnsi="Times New Roman" w:cs="Times New Roman"/>
          <w:b/>
          <w:sz w:val="24"/>
          <w:szCs w:val="24"/>
        </w:rPr>
        <w:t>4</w:t>
      </w:r>
      <w:r w:rsidR="006168FA">
        <w:rPr>
          <w:rFonts w:ascii="Times New Roman" w:hAnsi="Times New Roman" w:cs="Times New Roman"/>
          <w:b/>
          <w:sz w:val="24"/>
          <w:szCs w:val="24"/>
        </w:rPr>
        <w:t>.</w:t>
      </w:r>
      <w:r w:rsidR="006C7B9C" w:rsidRPr="006C7B9C">
        <w:rPr>
          <w:rFonts w:ascii="Times New Roman" w:hAnsi="Times New Roman" w:cs="Times New Roman"/>
          <w:sz w:val="24"/>
          <w:szCs w:val="24"/>
        </w:rPr>
        <w:t xml:space="preserve"> I </w:t>
      </w:r>
      <w:r w:rsidR="006C7B9C" w:rsidRPr="006C7B9C">
        <w:rPr>
          <w:rFonts w:ascii="Times New Roman" w:hAnsi="Times New Roman" w:cs="Times New Roman"/>
          <w:i/>
          <w:sz w:val="24"/>
          <w:szCs w:val="24"/>
        </w:rPr>
        <w:t>§ 32, stk. 6,</w:t>
      </w:r>
      <w:r w:rsidR="006C7B9C" w:rsidRPr="006C7B9C">
        <w:rPr>
          <w:rFonts w:ascii="Times New Roman" w:hAnsi="Times New Roman" w:cs="Times New Roman"/>
          <w:sz w:val="24"/>
          <w:szCs w:val="24"/>
        </w:rPr>
        <w:t xml:space="preserve"> indsættes to steder efter »</w:t>
      </w:r>
      <w:r w:rsidR="006C7B9C" w:rsidRPr="006C7B9C">
        <w:rPr>
          <w:rFonts w:ascii="Times New Roman" w:hAnsi="Times New Roman" w:cs="Times New Roman"/>
          <w:color w:val="212529"/>
          <w:sz w:val="24"/>
          <w:szCs w:val="24"/>
        </w:rPr>
        <w:t>lov om offentlige veje«: »m.v.«</w:t>
      </w:r>
    </w:p>
    <w:p w14:paraId="5ECB6862" w14:textId="77777777" w:rsidR="006C7B9C" w:rsidRPr="006C7B9C" w:rsidRDefault="006C7B9C" w:rsidP="00587D98">
      <w:pPr>
        <w:rPr>
          <w:rFonts w:ascii="Times New Roman" w:hAnsi="Times New Roman" w:cs="Times New Roman"/>
          <w:color w:val="212529"/>
          <w:sz w:val="24"/>
          <w:szCs w:val="24"/>
        </w:rPr>
      </w:pPr>
    </w:p>
    <w:p w14:paraId="3C706440" w14:textId="6015450A" w:rsidR="006C7B9C" w:rsidRPr="006C7B9C" w:rsidRDefault="00A07B91" w:rsidP="006C7B9C">
      <w:pPr>
        <w:rPr>
          <w:rFonts w:ascii="Times New Roman" w:hAnsi="Times New Roman" w:cs="Times New Roman"/>
          <w:color w:val="212529"/>
          <w:sz w:val="24"/>
          <w:szCs w:val="24"/>
        </w:rPr>
      </w:pPr>
      <w:r>
        <w:rPr>
          <w:rFonts w:ascii="Times New Roman" w:hAnsi="Times New Roman" w:cs="Times New Roman"/>
          <w:b/>
          <w:sz w:val="24"/>
          <w:szCs w:val="24"/>
        </w:rPr>
        <w:t>5</w:t>
      </w:r>
      <w:r w:rsidR="006168FA">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38, stk. 3, 1. pkt.,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 xml:space="preserve">»for </w:t>
      </w:r>
      <w:r w:rsidR="006C7B9C" w:rsidRPr="006C7B9C">
        <w:rPr>
          <w:rFonts w:ascii="Times New Roman" w:hAnsi="Times New Roman" w:cs="Times New Roman"/>
          <w:color w:val="212529"/>
          <w:sz w:val="24"/>
          <w:szCs w:val="24"/>
        </w:rPr>
        <w:t>de taksationsmyndigheder, der er nævnt i § 91« til: »til behandling efter ekspropriationsproceslovens regler om taksation i forbindelse med ekspropriation ved kommunalbestyrelse«.</w:t>
      </w:r>
    </w:p>
    <w:p w14:paraId="3EC2AD43" w14:textId="77777777" w:rsidR="006C7B9C" w:rsidRPr="006C7B9C" w:rsidRDefault="006C7B9C" w:rsidP="00587D98">
      <w:pPr>
        <w:rPr>
          <w:rFonts w:ascii="Times New Roman" w:hAnsi="Times New Roman" w:cs="Times New Roman"/>
          <w:color w:val="212529"/>
          <w:sz w:val="24"/>
          <w:szCs w:val="24"/>
        </w:rPr>
      </w:pPr>
    </w:p>
    <w:p w14:paraId="4D7DBE27" w14:textId="32883A9A" w:rsidR="006C7B9C" w:rsidRPr="006C7B9C" w:rsidRDefault="00A07B91" w:rsidP="006C7B9C">
      <w:pPr>
        <w:rPr>
          <w:rFonts w:ascii="Times New Roman" w:hAnsi="Times New Roman" w:cs="Times New Roman"/>
          <w:color w:val="212529"/>
          <w:sz w:val="24"/>
          <w:szCs w:val="24"/>
        </w:rPr>
      </w:pPr>
      <w:r>
        <w:rPr>
          <w:rFonts w:ascii="Times New Roman" w:hAnsi="Times New Roman" w:cs="Times New Roman"/>
          <w:b/>
          <w:sz w:val="24"/>
          <w:szCs w:val="24"/>
        </w:rPr>
        <w:t>6</w:t>
      </w:r>
      <w:r w:rsidR="006168FA">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40, stk. 5,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w:t>
      </w:r>
      <w:r w:rsidR="006C7B9C" w:rsidRPr="006C7B9C">
        <w:rPr>
          <w:rFonts w:ascii="Times New Roman" w:hAnsi="Times New Roman" w:cs="Times New Roman"/>
          <w:color w:val="212529"/>
          <w:sz w:val="24"/>
          <w:szCs w:val="24"/>
        </w:rPr>
        <w:t>af taksationsmyndighederne, jf. § 91« til: »efter ekspropriationsproceslovens regler om taksation i forbindelse med ekspropriation ved kommunalbestyrelse«.</w:t>
      </w:r>
    </w:p>
    <w:p w14:paraId="6BF4BDB3" w14:textId="77777777" w:rsidR="006C7B9C" w:rsidRPr="006C7B9C" w:rsidRDefault="006C7B9C" w:rsidP="00587D98">
      <w:pPr>
        <w:rPr>
          <w:rFonts w:ascii="Times New Roman" w:hAnsi="Times New Roman" w:cs="Times New Roman"/>
          <w:color w:val="212529"/>
          <w:sz w:val="24"/>
          <w:szCs w:val="24"/>
        </w:rPr>
      </w:pPr>
    </w:p>
    <w:p w14:paraId="271E6C92" w14:textId="2F3CEE07" w:rsidR="006C7B9C" w:rsidRPr="006C7B9C" w:rsidRDefault="00A07B91" w:rsidP="006C7B9C">
      <w:pPr>
        <w:rPr>
          <w:rFonts w:ascii="Times New Roman" w:hAnsi="Times New Roman" w:cs="Times New Roman"/>
          <w:sz w:val="24"/>
          <w:szCs w:val="24"/>
        </w:rPr>
      </w:pPr>
      <w:r>
        <w:rPr>
          <w:rFonts w:ascii="Times New Roman" w:hAnsi="Times New Roman" w:cs="Times New Roman"/>
          <w:b/>
          <w:sz w:val="24"/>
          <w:szCs w:val="24"/>
        </w:rPr>
        <w:t>7</w:t>
      </w:r>
      <w:r w:rsidR="006168FA">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43, stk. 1,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w:t>
      </w:r>
      <w:r w:rsidR="006C7B9C" w:rsidRPr="006C7B9C">
        <w:rPr>
          <w:rFonts w:ascii="Times New Roman" w:hAnsi="Times New Roman" w:cs="Times New Roman"/>
          <w:color w:val="212529"/>
          <w:sz w:val="24"/>
          <w:szCs w:val="24"/>
        </w:rPr>
        <w:t xml:space="preserve">af en ekspropriationskommission efter reglerne i lov om fremgangsmåden ved ekspropriation vedrørende fast ejendom« til: </w:t>
      </w:r>
      <w:r w:rsidR="006C7B9C" w:rsidRPr="006C7B9C">
        <w:rPr>
          <w:rFonts w:ascii="Times New Roman" w:hAnsi="Times New Roman" w:cs="Times New Roman"/>
          <w:sz w:val="24"/>
          <w:szCs w:val="24"/>
        </w:rPr>
        <w:t xml:space="preserve"> </w:t>
      </w:r>
      <w:r w:rsidR="006C7B9C" w:rsidRPr="006C7B9C">
        <w:rPr>
          <w:rFonts w:ascii="Times New Roman" w:hAnsi="Times New Roman" w:cs="Times New Roman"/>
          <w:color w:val="212529"/>
          <w:sz w:val="24"/>
          <w:szCs w:val="24"/>
        </w:rPr>
        <w:t xml:space="preserve">»efter ekspropriationsproceslovens regler om ekspropriation ved kommission« og </w:t>
      </w:r>
      <w:r w:rsidR="006C7B9C" w:rsidRPr="006C7B9C">
        <w:rPr>
          <w:rFonts w:ascii="Times New Roman" w:hAnsi="Times New Roman" w:cs="Times New Roman"/>
          <w:sz w:val="24"/>
          <w:szCs w:val="24"/>
        </w:rPr>
        <w:t>»</w:t>
      </w:r>
      <w:r w:rsidR="006C7B9C" w:rsidRPr="006C7B9C">
        <w:rPr>
          <w:rFonts w:ascii="Times New Roman" w:hAnsi="Times New Roman" w:cs="Times New Roman"/>
          <w:color w:val="212529"/>
          <w:sz w:val="24"/>
          <w:szCs w:val="24"/>
        </w:rPr>
        <w:t>kapitel 10 i lov om offentlige veje« ændres til: »ekspropriationsproceslovens regler om ekspropriation ved kommunalbestyrelse«.</w:t>
      </w:r>
    </w:p>
    <w:p w14:paraId="5537F049" w14:textId="77777777" w:rsidR="006C7B9C" w:rsidRPr="006C7B9C" w:rsidRDefault="006C7B9C" w:rsidP="00587D98">
      <w:pPr>
        <w:rPr>
          <w:rFonts w:ascii="Times New Roman" w:hAnsi="Times New Roman" w:cs="Times New Roman"/>
          <w:color w:val="212529"/>
          <w:sz w:val="24"/>
          <w:szCs w:val="24"/>
        </w:rPr>
      </w:pPr>
    </w:p>
    <w:p w14:paraId="5E09F2CA" w14:textId="4F845257" w:rsidR="006C7B9C" w:rsidRPr="006C7B9C" w:rsidRDefault="00A07B91" w:rsidP="006C7B9C">
      <w:pPr>
        <w:rPr>
          <w:rFonts w:ascii="Times New Roman" w:hAnsi="Times New Roman" w:cs="Times New Roman"/>
          <w:color w:val="212529"/>
          <w:sz w:val="24"/>
          <w:szCs w:val="24"/>
        </w:rPr>
      </w:pPr>
      <w:r>
        <w:rPr>
          <w:rFonts w:ascii="Times New Roman" w:hAnsi="Times New Roman" w:cs="Times New Roman"/>
          <w:b/>
          <w:sz w:val="24"/>
          <w:szCs w:val="24"/>
        </w:rPr>
        <w:t>8</w:t>
      </w:r>
      <w:r w:rsidR="006168FA">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65, stk. 3,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»for de t</w:t>
      </w:r>
      <w:r w:rsidR="006C7B9C" w:rsidRPr="006C7B9C">
        <w:rPr>
          <w:rFonts w:ascii="Times New Roman" w:hAnsi="Times New Roman" w:cs="Times New Roman"/>
          <w:color w:val="212529"/>
          <w:sz w:val="24"/>
          <w:szCs w:val="24"/>
        </w:rPr>
        <w:t>aksationsmyndigheder, der er nævnt i § 91« til: »til behandling efter ekspropriationsproceslovens regler om taksation i forbindelse med ekspropriation ved kommunalbestyrelse«.</w:t>
      </w:r>
    </w:p>
    <w:p w14:paraId="3EB41A28" w14:textId="77777777" w:rsidR="006C7B9C" w:rsidRPr="006C7B9C" w:rsidRDefault="006C7B9C" w:rsidP="006C7B9C">
      <w:pPr>
        <w:rPr>
          <w:rFonts w:ascii="Times New Roman" w:hAnsi="Times New Roman" w:cs="Times New Roman"/>
          <w:sz w:val="24"/>
          <w:szCs w:val="24"/>
        </w:rPr>
      </w:pPr>
    </w:p>
    <w:p w14:paraId="1E5C4427" w14:textId="2257BE9B" w:rsidR="006C7B9C" w:rsidRPr="006C7B9C" w:rsidRDefault="00A07B91" w:rsidP="006C7B9C">
      <w:pPr>
        <w:rPr>
          <w:rFonts w:ascii="Times New Roman" w:hAnsi="Times New Roman" w:cs="Times New Roman"/>
          <w:color w:val="212529"/>
          <w:sz w:val="24"/>
          <w:szCs w:val="24"/>
        </w:rPr>
      </w:pPr>
      <w:r>
        <w:rPr>
          <w:rFonts w:ascii="Times New Roman" w:hAnsi="Times New Roman" w:cs="Times New Roman"/>
          <w:b/>
          <w:sz w:val="24"/>
          <w:szCs w:val="24"/>
        </w:rPr>
        <w:t>9</w:t>
      </w:r>
      <w:r w:rsidR="006168FA">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70, stk. 2, </w:t>
      </w:r>
      <w:r w:rsidR="006C7B9C" w:rsidRPr="006C7B9C">
        <w:rPr>
          <w:rFonts w:ascii="Times New Roman" w:hAnsi="Times New Roman" w:cs="Times New Roman"/>
          <w:sz w:val="24"/>
          <w:szCs w:val="24"/>
        </w:rPr>
        <w:t>ændres »</w:t>
      </w:r>
      <w:r w:rsidR="006C7B9C" w:rsidRPr="006C7B9C">
        <w:rPr>
          <w:rFonts w:ascii="Times New Roman" w:hAnsi="Times New Roman" w:cs="Times New Roman"/>
          <w:color w:val="212529"/>
          <w:sz w:val="24"/>
          <w:szCs w:val="24"/>
        </w:rPr>
        <w:t>i henhold til lov om fremgangsmåden ved ekspropriation vedrørende fast ejendom« til: »efter ekspropriationsproceslovens § 5«.</w:t>
      </w:r>
    </w:p>
    <w:p w14:paraId="54AF5AEB" w14:textId="77777777" w:rsidR="006C7B9C" w:rsidRPr="006C7B9C" w:rsidRDefault="006C7B9C" w:rsidP="00587D98">
      <w:pPr>
        <w:rPr>
          <w:rFonts w:ascii="Times New Roman" w:hAnsi="Times New Roman" w:cs="Times New Roman"/>
          <w:color w:val="212529"/>
          <w:sz w:val="24"/>
          <w:szCs w:val="24"/>
        </w:rPr>
      </w:pPr>
    </w:p>
    <w:p w14:paraId="663FBF89" w14:textId="1B380279" w:rsidR="006C7B9C" w:rsidRPr="006C7B9C" w:rsidRDefault="006168FA" w:rsidP="006C7B9C">
      <w:pPr>
        <w:rPr>
          <w:rFonts w:ascii="Times New Roman" w:hAnsi="Times New Roman" w:cs="Times New Roman"/>
          <w:color w:val="212529"/>
          <w:sz w:val="24"/>
          <w:szCs w:val="24"/>
        </w:rPr>
      </w:pPr>
      <w:r>
        <w:rPr>
          <w:rFonts w:ascii="Times New Roman" w:hAnsi="Times New Roman" w:cs="Times New Roman"/>
          <w:b/>
          <w:sz w:val="24"/>
          <w:szCs w:val="24"/>
        </w:rPr>
        <w:t>1</w:t>
      </w:r>
      <w:r w:rsidR="00A07B91">
        <w:rPr>
          <w:rFonts w:ascii="Times New Roman" w:hAnsi="Times New Roman" w:cs="Times New Roman"/>
          <w:b/>
          <w:sz w:val="24"/>
          <w:szCs w:val="24"/>
        </w:rPr>
        <w:t>0</w:t>
      </w:r>
      <w:r>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72, stk. 3,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w:t>
      </w:r>
      <w:r w:rsidR="006C7B9C" w:rsidRPr="006C7B9C">
        <w:rPr>
          <w:rFonts w:ascii="Times New Roman" w:hAnsi="Times New Roman" w:cs="Times New Roman"/>
          <w:color w:val="212529"/>
          <w:sz w:val="24"/>
          <w:szCs w:val="24"/>
        </w:rPr>
        <w:t>i overensstemmelse med reglerne i kapitel 10 i lov om offentlige veje« til: »efter ekspropriationsproceslovens regler om ekspropriation ved kommunalbestyrelse«.</w:t>
      </w:r>
    </w:p>
    <w:p w14:paraId="36A3E6A0" w14:textId="77777777" w:rsidR="006C7B9C" w:rsidRPr="006C7B9C" w:rsidRDefault="006C7B9C" w:rsidP="00587D98">
      <w:pPr>
        <w:rPr>
          <w:rFonts w:ascii="Times New Roman" w:hAnsi="Times New Roman" w:cs="Times New Roman"/>
          <w:color w:val="212529"/>
          <w:sz w:val="24"/>
          <w:szCs w:val="24"/>
        </w:rPr>
      </w:pPr>
    </w:p>
    <w:p w14:paraId="48D36BA1" w14:textId="4EC39E58" w:rsidR="006C7B9C" w:rsidRPr="006C7B9C" w:rsidRDefault="006168FA" w:rsidP="006C7B9C">
      <w:pPr>
        <w:rPr>
          <w:rFonts w:ascii="Times New Roman" w:hAnsi="Times New Roman" w:cs="Times New Roman"/>
          <w:color w:val="212529"/>
          <w:sz w:val="24"/>
          <w:szCs w:val="24"/>
        </w:rPr>
      </w:pPr>
      <w:r>
        <w:rPr>
          <w:rFonts w:ascii="Times New Roman" w:hAnsi="Times New Roman" w:cs="Times New Roman"/>
          <w:b/>
          <w:sz w:val="24"/>
          <w:szCs w:val="24"/>
        </w:rPr>
        <w:t>1</w:t>
      </w:r>
      <w:r w:rsidR="00A07B91">
        <w:rPr>
          <w:rFonts w:ascii="Times New Roman" w:hAnsi="Times New Roman" w:cs="Times New Roman"/>
          <w:b/>
          <w:sz w:val="24"/>
          <w:szCs w:val="24"/>
        </w:rPr>
        <w:t>1</w:t>
      </w:r>
      <w:r>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75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»for de t</w:t>
      </w:r>
      <w:r w:rsidR="006C7B9C" w:rsidRPr="006C7B9C">
        <w:rPr>
          <w:rFonts w:ascii="Times New Roman" w:hAnsi="Times New Roman" w:cs="Times New Roman"/>
          <w:color w:val="212529"/>
          <w:sz w:val="24"/>
          <w:szCs w:val="24"/>
        </w:rPr>
        <w:t>aksationsmyndigheder, der er nævnt i § 91« til: »til behandling efter ekspropriationsproceslovens regler om taksation i forbindelse med ekspropriation ved kommunalbestyrelse«.</w:t>
      </w:r>
    </w:p>
    <w:p w14:paraId="71D4E1B7" w14:textId="77777777" w:rsidR="006C7B9C" w:rsidRPr="006C7B9C" w:rsidRDefault="006C7B9C" w:rsidP="00587D98">
      <w:pPr>
        <w:rPr>
          <w:rFonts w:ascii="Times New Roman" w:hAnsi="Times New Roman" w:cs="Times New Roman"/>
          <w:color w:val="212529"/>
          <w:sz w:val="24"/>
          <w:szCs w:val="24"/>
        </w:rPr>
      </w:pPr>
    </w:p>
    <w:p w14:paraId="0EE42EB5" w14:textId="419E6D43" w:rsidR="006C7B9C" w:rsidRPr="006C7B9C" w:rsidRDefault="006168FA" w:rsidP="006C7B9C">
      <w:pPr>
        <w:rPr>
          <w:rFonts w:ascii="Times New Roman" w:hAnsi="Times New Roman" w:cs="Times New Roman"/>
          <w:color w:val="212529"/>
          <w:sz w:val="24"/>
          <w:szCs w:val="24"/>
        </w:rPr>
      </w:pPr>
      <w:r>
        <w:rPr>
          <w:rFonts w:ascii="Times New Roman" w:hAnsi="Times New Roman" w:cs="Times New Roman"/>
          <w:b/>
          <w:sz w:val="24"/>
          <w:szCs w:val="24"/>
        </w:rPr>
        <w:t>1</w:t>
      </w:r>
      <w:r w:rsidR="00A07B91">
        <w:rPr>
          <w:rFonts w:ascii="Times New Roman" w:hAnsi="Times New Roman" w:cs="Times New Roman"/>
          <w:b/>
          <w:sz w:val="24"/>
          <w:szCs w:val="24"/>
        </w:rPr>
        <w:t>2</w:t>
      </w:r>
      <w:r>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91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»af t</w:t>
      </w:r>
      <w:r w:rsidR="006C7B9C" w:rsidRPr="006C7B9C">
        <w:rPr>
          <w:rFonts w:ascii="Times New Roman" w:hAnsi="Times New Roman" w:cs="Times New Roman"/>
          <w:color w:val="212529"/>
          <w:sz w:val="24"/>
          <w:szCs w:val="24"/>
        </w:rPr>
        <w:t>aksationsmyndighederne, jf. §§ 105 og 106 i lov om offentlige veje« til: »til behandling efter ekspropriationsproceslovens regler om taksation i forbindelse med ekspropriation ved kommunalbestyrelse«.</w:t>
      </w:r>
    </w:p>
    <w:p w14:paraId="62E087BB" w14:textId="77777777" w:rsidR="006C7B9C" w:rsidRPr="006C7B9C" w:rsidRDefault="006C7B9C" w:rsidP="00587D98">
      <w:pPr>
        <w:rPr>
          <w:rFonts w:ascii="Times New Roman" w:hAnsi="Times New Roman" w:cs="Times New Roman"/>
          <w:color w:val="212529"/>
          <w:sz w:val="24"/>
          <w:szCs w:val="24"/>
        </w:rPr>
      </w:pPr>
    </w:p>
    <w:p w14:paraId="5AC3F0B1" w14:textId="75D26E44" w:rsidR="006C7B9C" w:rsidRDefault="006168FA" w:rsidP="006C7B9C">
      <w:pPr>
        <w:rPr>
          <w:rFonts w:ascii="Times New Roman" w:hAnsi="Times New Roman" w:cs="Times New Roman"/>
          <w:color w:val="212529"/>
          <w:sz w:val="24"/>
          <w:szCs w:val="24"/>
        </w:rPr>
      </w:pPr>
      <w:r>
        <w:rPr>
          <w:rFonts w:ascii="Times New Roman" w:hAnsi="Times New Roman" w:cs="Times New Roman"/>
          <w:b/>
          <w:sz w:val="24"/>
          <w:szCs w:val="24"/>
        </w:rPr>
        <w:t>1</w:t>
      </w:r>
      <w:r w:rsidR="00A07B91">
        <w:rPr>
          <w:rFonts w:ascii="Times New Roman" w:hAnsi="Times New Roman" w:cs="Times New Roman"/>
          <w:b/>
          <w:sz w:val="24"/>
          <w:szCs w:val="24"/>
        </w:rPr>
        <w:t>3</w:t>
      </w:r>
      <w:r>
        <w:rPr>
          <w:rFonts w:ascii="Times New Roman" w:hAnsi="Times New Roman" w:cs="Times New Roman"/>
          <w:b/>
          <w:sz w:val="24"/>
          <w:szCs w:val="24"/>
        </w:rPr>
        <w:t xml:space="preserve">. </w:t>
      </w:r>
      <w:r w:rsidR="006C7B9C" w:rsidRPr="006C7B9C">
        <w:rPr>
          <w:rFonts w:ascii="Times New Roman" w:hAnsi="Times New Roman" w:cs="Times New Roman"/>
          <w:sz w:val="24"/>
          <w:szCs w:val="24"/>
        </w:rPr>
        <w:t xml:space="preserve">I </w:t>
      </w:r>
      <w:r w:rsidR="006C7B9C" w:rsidRPr="006C7B9C">
        <w:rPr>
          <w:rFonts w:ascii="Times New Roman" w:hAnsi="Times New Roman" w:cs="Times New Roman"/>
          <w:i/>
          <w:sz w:val="24"/>
          <w:szCs w:val="24"/>
        </w:rPr>
        <w:t xml:space="preserve">§ 94, stk. 2, </w:t>
      </w:r>
      <w:r w:rsidR="006C7B9C" w:rsidRPr="006C7B9C">
        <w:rPr>
          <w:rFonts w:ascii="Times New Roman" w:hAnsi="Times New Roman" w:cs="Times New Roman"/>
          <w:color w:val="212529"/>
          <w:sz w:val="24"/>
          <w:szCs w:val="24"/>
        </w:rPr>
        <w:t xml:space="preserve">ændres </w:t>
      </w:r>
      <w:r w:rsidR="006C7B9C" w:rsidRPr="006C7B9C">
        <w:rPr>
          <w:rFonts w:ascii="Times New Roman" w:hAnsi="Times New Roman" w:cs="Times New Roman"/>
          <w:sz w:val="24"/>
          <w:szCs w:val="24"/>
        </w:rPr>
        <w:t>»for de t</w:t>
      </w:r>
      <w:r w:rsidR="006C7B9C" w:rsidRPr="006C7B9C">
        <w:rPr>
          <w:rFonts w:ascii="Times New Roman" w:hAnsi="Times New Roman" w:cs="Times New Roman"/>
          <w:color w:val="212529"/>
          <w:sz w:val="24"/>
          <w:szCs w:val="24"/>
        </w:rPr>
        <w:t>aksationsmyndigheder, der er nævnt i § 91« til: »til behandling efter ekspropriationsproceslovens regler om taksation i forbindelse med ekspropriation ved kommunalbestyrelse«.</w:t>
      </w:r>
    </w:p>
    <w:p w14:paraId="29F59563" w14:textId="77777777" w:rsidR="004D1FA1" w:rsidRDefault="004D1FA1" w:rsidP="006C7B9C">
      <w:pPr>
        <w:rPr>
          <w:rFonts w:ascii="Times New Roman" w:hAnsi="Times New Roman" w:cs="Times New Roman"/>
          <w:color w:val="212529"/>
          <w:sz w:val="24"/>
          <w:szCs w:val="24"/>
        </w:rPr>
      </w:pPr>
    </w:p>
    <w:p w14:paraId="1CEC8FCB" w14:textId="77777777" w:rsidR="00D116B8" w:rsidRPr="00D116B8" w:rsidRDefault="00D116B8" w:rsidP="00FA7E06">
      <w:pPr>
        <w:pStyle w:val="Overskrift1"/>
      </w:pPr>
      <w:r w:rsidRPr="00D116B8">
        <w:t>By-, Land- og Kirkeministeriet</w:t>
      </w:r>
    </w:p>
    <w:p w14:paraId="3A552B06" w14:textId="77777777" w:rsidR="000248EC" w:rsidRDefault="000248EC" w:rsidP="00FA7E06">
      <w:pPr>
        <w:ind w:firstLine="238"/>
        <w:jc w:val="center"/>
        <w:rPr>
          <w:rFonts w:ascii="Times New Roman" w:hAnsi="Times New Roman" w:cs="Times New Roman"/>
          <w:b/>
          <w:sz w:val="24"/>
          <w:szCs w:val="24"/>
        </w:rPr>
      </w:pPr>
    </w:p>
    <w:p w14:paraId="70605B92" w14:textId="5298BFD0" w:rsidR="00D116B8" w:rsidRPr="00022358" w:rsidRDefault="000248EC" w:rsidP="00FA7E06">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BB4762">
        <w:rPr>
          <w:rFonts w:ascii="Times New Roman" w:hAnsi="Times New Roman" w:cs="Times New Roman"/>
          <w:b/>
          <w:sz w:val="24"/>
          <w:szCs w:val="24"/>
        </w:rPr>
        <w:t>3</w:t>
      </w:r>
      <w:r w:rsidR="001801E8">
        <w:rPr>
          <w:rFonts w:ascii="Times New Roman" w:hAnsi="Times New Roman" w:cs="Times New Roman"/>
          <w:b/>
          <w:sz w:val="24"/>
          <w:szCs w:val="24"/>
        </w:rPr>
        <w:t>6</w:t>
      </w:r>
    </w:p>
    <w:p w14:paraId="3BA5DA70" w14:textId="77777777" w:rsidR="000248EC" w:rsidRPr="00D116B8" w:rsidRDefault="000248EC" w:rsidP="00FA7E06">
      <w:pPr>
        <w:ind w:firstLine="238"/>
        <w:rPr>
          <w:rFonts w:ascii="Times New Roman" w:hAnsi="Times New Roman" w:cs="Times New Roman"/>
          <w:sz w:val="24"/>
          <w:szCs w:val="24"/>
        </w:rPr>
      </w:pPr>
    </w:p>
    <w:p w14:paraId="64B9D1D4" w14:textId="24418461"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planlægning</w:t>
      </w:r>
      <w:r w:rsidR="006A7402">
        <w:rPr>
          <w:rFonts w:ascii="Times New Roman" w:hAnsi="Times New Roman" w:cs="Times New Roman"/>
          <w:sz w:val="24"/>
          <w:szCs w:val="24"/>
        </w:rPr>
        <w:t>, jf. lovbekendtgørelse nr. 572 af 29. maj 2024,</w:t>
      </w:r>
      <w:r w:rsidR="006A7402" w:rsidRPr="00D116B8">
        <w:rPr>
          <w:rFonts w:ascii="Times New Roman" w:hAnsi="Times New Roman" w:cs="Times New Roman"/>
          <w:sz w:val="24"/>
          <w:szCs w:val="24"/>
        </w:rPr>
        <w:t xml:space="preserve"> </w:t>
      </w:r>
      <w:r w:rsidR="006A7402">
        <w:rPr>
          <w:rFonts w:ascii="Times New Roman" w:hAnsi="Times New Roman" w:cs="Times New Roman"/>
          <w:sz w:val="24"/>
          <w:szCs w:val="24"/>
        </w:rPr>
        <w:t xml:space="preserve">som senest ændret ved § 23 i lov nr. 719 af 20. juni 2025, </w:t>
      </w:r>
      <w:r w:rsidRPr="00D116B8">
        <w:rPr>
          <w:rFonts w:ascii="Times New Roman" w:hAnsi="Times New Roman" w:cs="Times New Roman"/>
          <w:sz w:val="24"/>
          <w:szCs w:val="24"/>
        </w:rPr>
        <w:t>foretages følgende ændringer:</w:t>
      </w:r>
    </w:p>
    <w:p w14:paraId="47B3955F" w14:textId="77777777" w:rsidR="00D116B8" w:rsidRPr="00D116B8" w:rsidRDefault="00D116B8" w:rsidP="00FA7E06">
      <w:pPr>
        <w:ind w:firstLine="238"/>
        <w:rPr>
          <w:rFonts w:ascii="Times New Roman" w:hAnsi="Times New Roman" w:cs="Times New Roman"/>
          <w:sz w:val="24"/>
          <w:szCs w:val="24"/>
        </w:rPr>
      </w:pPr>
    </w:p>
    <w:p w14:paraId="4F7631CE"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 xml:space="preserve">1.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46, stk. 4,</w:t>
      </w:r>
      <w:r w:rsidRPr="00D116B8">
        <w:rPr>
          <w:rFonts w:ascii="Times New Roman" w:hAnsi="Times New Roman" w:cs="Times New Roman"/>
          <w:sz w:val="24"/>
          <w:szCs w:val="24"/>
        </w:rPr>
        <w:t xml:space="preserve"> ændres »for taksationsmyndighederne efter lov om offentlige veje« til: »til behandling efter ekspropriationsproceslovens regler om taksation i forbindelse med ekspropriation ved kommunalbestyrelse«.</w:t>
      </w:r>
    </w:p>
    <w:p w14:paraId="046192F1" w14:textId="77777777" w:rsidR="00D116B8" w:rsidRPr="00D116B8" w:rsidRDefault="00D116B8" w:rsidP="00FA7E06">
      <w:pPr>
        <w:rPr>
          <w:rFonts w:ascii="Times New Roman" w:hAnsi="Times New Roman" w:cs="Times New Roman"/>
          <w:b/>
          <w:sz w:val="24"/>
          <w:szCs w:val="24"/>
        </w:rPr>
      </w:pPr>
    </w:p>
    <w:p w14:paraId="2E4ED8A1"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 xml:space="preserve">2.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47, stk. 3,</w:t>
      </w:r>
      <w:r w:rsidRPr="00D116B8">
        <w:rPr>
          <w:rFonts w:ascii="Times New Roman" w:hAnsi="Times New Roman" w:cs="Times New Roman"/>
          <w:sz w:val="24"/>
          <w:szCs w:val="24"/>
        </w:rPr>
        <w:t xml:space="preserve"> ændres »Ved ekspropriationens gennemførelse finder bestemmelserne i lov om offentlige veje §§ 99 - 102« til: »Ekspropriation gennemføres efter ekspropriationsproceslovens regler om ekspropriation ved kommunalbestyrelse. § 99 i lov om offentlige veje m.v. finder«.</w:t>
      </w:r>
    </w:p>
    <w:p w14:paraId="21D9715B" w14:textId="77777777" w:rsidR="00D116B8" w:rsidRPr="00D116B8" w:rsidRDefault="00D116B8" w:rsidP="00FA7E06">
      <w:pPr>
        <w:ind w:firstLine="238"/>
        <w:rPr>
          <w:rFonts w:ascii="Times New Roman" w:hAnsi="Times New Roman" w:cs="Times New Roman"/>
          <w:i/>
          <w:sz w:val="24"/>
          <w:szCs w:val="24"/>
        </w:rPr>
      </w:pPr>
    </w:p>
    <w:p w14:paraId="2DDE73DF"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50, stk. 1, </w:t>
      </w:r>
      <w:r w:rsidRPr="00D116B8">
        <w:rPr>
          <w:rFonts w:ascii="Times New Roman" w:hAnsi="Times New Roman" w:cs="Times New Roman"/>
          <w:sz w:val="24"/>
          <w:szCs w:val="24"/>
        </w:rPr>
        <w:t>ændres »Taksationsmyndighederne efter lov om offentlige veje fastsætter erstatning« til: »Erstatning«, efter »§ 46« indsættes: »</w:t>
      </w:r>
      <w:r w:rsidRPr="00D116B8">
        <w:rPr>
          <w:rFonts w:ascii="Times New Roman" w:hAnsi="Times New Roman" w:cs="Times New Roman"/>
          <w:color w:val="212529"/>
          <w:sz w:val="24"/>
          <w:szCs w:val="24"/>
        </w:rPr>
        <w:t>f</w:t>
      </w:r>
      <w:r w:rsidRPr="00D116B8">
        <w:rPr>
          <w:rFonts w:ascii="Times New Roman" w:hAnsi="Times New Roman" w:cs="Times New Roman"/>
          <w:sz w:val="24"/>
          <w:szCs w:val="24"/>
        </w:rPr>
        <w:t>astsættes efter ekspropriationsproceslovens regler om taksation i forbindelse med ekspropriation ved kommunalbestyrelse«, og »Disse myndigheder afgør« ændres til: »Dette gælder«.</w:t>
      </w:r>
    </w:p>
    <w:p w14:paraId="4A0FF43F" w14:textId="77777777" w:rsidR="00D116B8" w:rsidRPr="00D116B8" w:rsidRDefault="00D116B8" w:rsidP="00FA7E06">
      <w:pPr>
        <w:ind w:firstLine="238"/>
        <w:rPr>
          <w:rFonts w:ascii="Times New Roman" w:hAnsi="Times New Roman" w:cs="Times New Roman"/>
          <w:sz w:val="24"/>
          <w:szCs w:val="24"/>
        </w:rPr>
      </w:pPr>
    </w:p>
    <w:p w14:paraId="611A049A"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4.</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50, stk. 2,</w:t>
      </w:r>
      <w:r w:rsidRPr="00D116B8">
        <w:rPr>
          <w:rFonts w:ascii="Times New Roman" w:hAnsi="Times New Roman" w:cs="Times New Roman"/>
          <w:sz w:val="24"/>
          <w:szCs w:val="24"/>
        </w:rPr>
        <w:t xml:space="preserve"> ændres »Om sagernes behandling for taksationsmyndighederne og erstatningens fastsættelse og udbetaling m.v. finder </w:t>
      </w:r>
      <w:r w:rsidRPr="00D116B8">
        <w:rPr>
          <w:rFonts w:ascii="Times New Roman" w:hAnsi="Times New Roman" w:cs="Times New Roman"/>
          <w:color w:val="212529"/>
          <w:sz w:val="24"/>
          <w:szCs w:val="24"/>
        </w:rPr>
        <w:t>§§ 103, 104 og 108-122 i lov om offentlige veje</w:t>
      </w:r>
      <w:r w:rsidRPr="00D116B8">
        <w:rPr>
          <w:rFonts w:ascii="Times New Roman" w:hAnsi="Times New Roman" w:cs="Times New Roman"/>
          <w:sz w:val="24"/>
          <w:szCs w:val="24"/>
        </w:rPr>
        <w:t xml:space="preserve">« til: »§ 103 i lov om offentlige veje m.v. finder«. </w:t>
      </w:r>
    </w:p>
    <w:p w14:paraId="3E2F817B" w14:textId="77777777" w:rsidR="00D116B8" w:rsidRDefault="00D116B8" w:rsidP="00FA7E06">
      <w:pPr>
        <w:rPr>
          <w:rFonts w:ascii="Times New Roman" w:hAnsi="Times New Roman" w:cs="Times New Roman"/>
          <w:sz w:val="24"/>
          <w:szCs w:val="24"/>
        </w:rPr>
      </w:pPr>
    </w:p>
    <w:p w14:paraId="3F8716FD" w14:textId="49035E5C" w:rsidR="006B36A9" w:rsidRPr="00022358" w:rsidRDefault="006B36A9" w:rsidP="006B36A9">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BB4762">
        <w:rPr>
          <w:rFonts w:ascii="Times New Roman" w:hAnsi="Times New Roman" w:cs="Times New Roman"/>
          <w:b/>
          <w:sz w:val="24"/>
          <w:szCs w:val="24"/>
        </w:rPr>
        <w:t>3</w:t>
      </w:r>
      <w:r w:rsidR="001801E8">
        <w:rPr>
          <w:rFonts w:ascii="Times New Roman" w:hAnsi="Times New Roman" w:cs="Times New Roman"/>
          <w:b/>
          <w:sz w:val="24"/>
          <w:szCs w:val="24"/>
        </w:rPr>
        <w:t>7</w:t>
      </w:r>
    </w:p>
    <w:p w14:paraId="3C89B071" w14:textId="77777777" w:rsidR="000248EC" w:rsidRPr="00D116B8" w:rsidRDefault="000248EC" w:rsidP="00FA7E06">
      <w:pPr>
        <w:rPr>
          <w:rFonts w:ascii="Times New Roman" w:hAnsi="Times New Roman" w:cs="Times New Roman"/>
          <w:sz w:val="24"/>
          <w:szCs w:val="24"/>
        </w:rPr>
      </w:pPr>
    </w:p>
    <w:p w14:paraId="0942B24D"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testcentre for store vindmøller ved Høvsøre og Østerild</w:t>
      </w:r>
      <w:r w:rsidR="006A7402">
        <w:rPr>
          <w:rFonts w:ascii="Times New Roman" w:hAnsi="Times New Roman" w:cs="Times New Roman"/>
          <w:sz w:val="24"/>
          <w:szCs w:val="24"/>
        </w:rPr>
        <w:t>, jf. lovbekendtgørelse nr. 1069 af 21. august 2018, som ændret ved lov nr. 122 af 6. februar 2024,</w:t>
      </w:r>
      <w:r w:rsidRPr="00D116B8">
        <w:rPr>
          <w:rFonts w:ascii="Times New Roman" w:hAnsi="Times New Roman" w:cs="Times New Roman"/>
          <w:sz w:val="24"/>
          <w:szCs w:val="24"/>
        </w:rPr>
        <w:t xml:space="preserve"> foretages følgende ændring:</w:t>
      </w:r>
    </w:p>
    <w:p w14:paraId="5EBEDFE1" w14:textId="77777777" w:rsidR="00D116B8" w:rsidRPr="00D116B8" w:rsidRDefault="00D116B8" w:rsidP="00FA7E06">
      <w:pPr>
        <w:ind w:firstLine="238"/>
        <w:rPr>
          <w:rFonts w:ascii="Times New Roman" w:hAnsi="Times New Roman" w:cs="Times New Roman"/>
          <w:sz w:val="24"/>
          <w:szCs w:val="24"/>
        </w:rPr>
      </w:pPr>
    </w:p>
    <w:p w14:paraId="5B9FA582"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15, stk. 5, </w:t>
      </w:r>
      <w:r w:rsidRPr="00D116B8">
        <w:rPr>
          <w:rFonts w:ascii="Times New Roman" w:hAnsi="Times New Roman" w:cs="Times New Roman"/>
          <w:sz w:val="24"/>
          <w:szCs w:val="24"/>
        </w:rPr>
        <w:t>ændres »sker efter lov om fremgangsmåden ved ekspropriation vedrørende fast ejendom« til: »gennemføres efter ekspropriationsproceslovens regler om ekspropriation ved kommission«.</w:t>
      </w:r>
    </w:p>
    <w:p w14:paraId="169D6636" w14:textId="77777777" w:rsidR="00A10609" w:rsidRDefault="00A10609" w:rsidP="00A10609">
      <w:pPr>
        <w:ind w:firstLine="238"/>
        <w:jc w:val="center"/>
        <w:rPr>
          <w:rFonts w:ascii="Times New Roman" w:hAnsi="Times New Roman" w:cs="Times New Roman"/>
          <w:b/>
          <w:sz w:val="24"/>
          <w:szCs w:val="24"/>
        </w:rPr>
      </w:pPr>
    </w:p>
    <w:p w14:paraId="2F66F45E" w14:textId="2147DA6C" w:rsidR="007B0D6D" w:rsidRPr="00022358" w:rsidRDefault="007B0D6D" w:rsidP="007B0D6D">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BB4762">
        <w:rPr>
          <w:rFonts w:ascii="Times New Roman" w:hAnsi="Times New Roman" w:cs="Times New Roman"/>
          <w:b/>
          <w:sz w:val="24"/>
          <w:szCs w:val="24"/>
        </w:rPr>
        <w:t>3</w:t>
      </w:r>
      <w:r w:rsidR="001801E8">
        <w:rPr>
          <w:rFonts w:ascii="Times New Roman" w:hAnsi="Times New Roman" w:cs="Times New Roman"/>
          <w:b/>
          <w:sz w:val="24"/>
          <w:szCs w:val="24"/>
        </w:rPr>
        <w:t>8</w:t>
      </w:r>
    </w:p>
    <w:p w14:paraId="1BB99052" w14:textId="77777777" w:rsidR="00A10609" w:rsidRDefault="00A10609" w:rsidP="00FA7E06">
      <w:pPr>
        <w:ind w:firstLine="238"/>
        <w:rPr>
          <w:rFonts w:ascii="Times New Roman" w:hAnsi="Times New Roman" w:cs="Times New Roman"/>
          <w:sz w:val="24"/>
          <w:szCs w:val="24"/>
        </w:rPr>
      </w:pPr>
    </w:p>
    <w:p w14:paraId="38E248EB" w14:textId="77777777" w:rsidR="00A10609" w:rsidRDefault="00A10609" w:rsidP="00FA7E06">
      <w:pPr>
        <w:ind w:firstLine="238"/>
        <w:rPr>
          <w:rFonts w:ascii="Times New Roman" w:hAnsi="Times New Roman" w:cs="Times New Roman"/>
          <w:sz w:val="24"/>
          <w:szCs w:val="24"/>
        </w:rPr>
      </w:pPr>
      <w:r>
        <w:rPr>
          <w:rFonts w:ascii="Times New Roman" w:hAnsi="Times New Roman" w:cs="Times New Roman"/>
          <w:sz w:val="24"/>
          <w:szCs w:val="24"/>
        </w:rPr>
        <w:lastRenderedPageBreak/>
        <w:t>I l</w:t>
      </w:r>
      <w:r w:rsidRPr="00A10609">
        <w:rPr>
          <w:rFonts w:ascii="Times New Roman" w:hAnsi="Times New Roman" w:cs="Times New Roman"/>
          <w:sz w:val="24"/>
          <w:szCs w:val="24"/>
        </w:rPr>
        <w:t>ov om folkekirkens kirkebygninger og kirkegårde</w:t>
      </w:r>
      <w:r w:rsidR="006A7402">
        <w:rPr>
          <w:rFonts w:ascii="Times New Roman" w:hAnsi="Times New Roman" w:cs="Times New Roman"/>
          <w:sz w:val="24"/>
          <w:szCs w:val="24"/>
        </w:rPr>
        <w:t>, jf. lovbekendtgørelse nr. 1156 af 1. september 2016,</w:t>
      </w:r>
      <w:r>
        <w:rPr>
          <w:rFonts w:ascii="Times New Roman" w:hAnsi="Times New Roman" w:cs="Times New Roman"/>
          <w:sz w:val="24"/>
          <w:szCs w:val="24"/>
        </w:rPr>
        <w:t xml:space="preserve"> foretages følgende ændring: </w:t>
      </w:r>
    </w:p>
    <w:p w14:paraId="5C1442E0" w14:textId="77777777" w:rsidR="00A10609" w:rsidRDefault="00A10609" w:rsidP="00A10609">
      <w:pPr>
        <w:rPr>
          <w:rFonts w:ascii="Times New Roman" w:hAnsi="Times New Roman" w:cs="Times New Roman"/>
          <w:sz w:val="24"/>
          <w:szCs w:val="24"/>
        </w:rPr>
      </w:pPr>
    </w:p>
    <w:p w14:paraId="5EB7B22B" w14:textId="77777777" w:rsidR="00E55C4C" w:rsidRDefault="00E55C4C" w:rsidP="003F3003">
      <w:pPr>
        <w:rPr>
          <w:rStyle w:val="Normal-BaggrundTegn"/>
          <w:rFonts w:cs="Times New Roman"/>
          <w:szCs w:val="24"/>
        </w:rPr>
      </w:pPr>
    </w:p>
    <w:p w14:paraId="483AF3D0" w14:textId="77777777" w:rsidR="00E55C4C" w:rsidRPr="00C33606" w:rsidRDefault="00E55C4C" w:rsidP="003F3003">
      <w:pPr>
        <w:rPr>
          <w:rStyle w:val="Normal-BaggrundTegn"/>
          <w:rFonts w:cs="Times New Roman"/>
          <w:szCs w:val="24"/>
        </w:rPr>
      </w:pPr>
      <w:r>
        <w:rPr>
          <w:rStyle w:val="Normal-BaggrundTegn"/>
          <w:rFonts w:cs="Times New Roman"/>
          <w:b/>
          <w:szCs w:val="24"/>
        </w:rPr>
        <w:t>1.</w:t>
      </w:r>
      <w:r w:rsidRPr="00E55C4C">
        <w:rPr>
          <w:rStyle w:val="Normal-BaggrundTegn"/>
          <w:rFonts w:cs="Times New Roman"/>
          <w:szCs w:val="24"/>
        </w:rPr>
        <w:t xml:space="preserve"> I </w:t>
      </w:r>
      <w:r w:rsidRPr="00E55C4C">
        <w:rPr>
          <w:rStyle w:val="Normal-BaggrundTegn"/>
          <w:rFonts w:cs="Times New Roman"/>
          <w:i/>
          <w:szCs w:val="24"/>
        </w:rPr>
        <w:t>§ 47, 3. pkt.,</w:t>
      </w:r>
      <w:r w:rsidRPr="00E55C4C">
        <w:rPr>
          <w:rStyle w:val="Normal-BaggrundTegn"/>
          <w:rFonts w:cs="Times New Roman"/>
          <w:szCs w:val="24"/>
        </w:rPr>
        <w:t xml:space="preserve"> ændres: »Beslutningen herom træffes af kommunalbestyrelsen« til: »Ekspropriation gennemføres efter ekspropriationsproceslovens regler om ekspropriation ved kommunalbestyrelse«.</w:t>
      </w:r>
    </w:p>
    <w:p w14:paraId="18A84463" w14:textId="77777777" w:rsidR="00D116B8" w:rsidRPr="00D116B8" w:rsidRDefault="00D116B8" w:rsidP="00FA7E06">
      <w:pPr>
        <w:ind w:firstLine="238"/>
        <w:rPr>
          <w:rFonts w:ascii="Times New Roman" w:hAnsi="Times New Roman" w:cs="Times New Roman"/>
          <w:sz w:val="24"/>
          <w:szCs w:val="24"/>
        </w:rPr>
      </w:pPr>
    </w:p>
    <w:p w14:paraId="0A544AEE" w14:textId="77777777" w:rsidR="00D116B8" w:rsidRPr="00D116B8" w:rsidRDefault="00D116B8" w:rsidP="00FA7E06">
      <w:pPr>
        <w:pStyle w:val="Overskrift1"/>
      </w:pPr>
      <w:r w:rsidRPr="00D116B8">
        <w:t>Digitaliseringsministeriet</w:t>
      </w:r>
    </w:p>
    <w:p w14:paraId="5ECB5271" w14:textId="77777777" w:rsidR="00D116B8" w:rsidRDefault="00D116B8" w:rsidP="00FA7E06">
      <w:pPr>
        <w:rPr>
          <w:rFonts w:ascii="Times New Roman" w:hAnsi="Times New Roman" w:cs="Times New Roman"/>
          <w:sz w:val="24"/>
          <w:szCs w:val="24"/>
        </w:rPr>
      </w:pPr>
    </w:p>
    <w:p w14:paraId="3926ABEB" w14:textId="13C1C272" w:rsidR="006B36A9" w:rsidRPr="00022358" w:rsidRDefault="006B36A9" w:rsidP="006B36A9">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1801E8">
        <w:rPr>
          <w:rFonts w:ascii="Times New Roman" w:hAnsi="Times New Roman" w:cs="Times New Roman"/>
          <w:b/>
          <w:sz w:val="24"/>
          <w:szCs w:val="24"/>
        </w:rPr>
        <w:t>39</w:t>
      </w:r>
    </w:p>
    <w:p w14:paraId="1B9E1B4F" w14:textId="77777777" w:rsidR="00144C94" w:rsidRPr="00D116B8" w:rsidRDefault="00144C94" w:rsidP="00FA7E06">
      <w:pPr>
        <w:rPr>
          <w:rFonts w:ascii="Times New Roman" w:hAnsi="Times New Roman" w:cs="Times New Roman"/>
          <w:sz w:val="24"/>
          <w:szCs w:val="24"/>
        </w:rPr>
      </w:pPr>
    </w:p>
    <w:p w14:paraId="1B8A5D60"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graveadgang, etablering og udnyttelse af infrastruktur til telekommunikationsformål samt udnyttelse af infrastruktur på tværs af forsyningssektorer m.v.</w:t>
      </w:r>
      <w:r w:rsidR="006A7402">
        <w:rPr>
          <w:rFonts w:ascii="Times New Roman" w:hAnsi="Times New Roman" w:cs="Times New Roman"/>
          <w:sz w:val="24"/>
          <w:szCs w:val="24"/>
        </w:rPr>
        <w:t>, jf. lovbekendtgørelse nr. 845 af 21. august 2019,</w:t>
      </w:r>
      <w:r w:rsidRPr="00D116B8">
        <w:rPr>
          <w:rFonts w:ascii="Times New Roman" w:hAnsi="Times New Roman" w:cs="Times New Roman"/>
          <w:sz w:val="24"/>
          <w:szCs w:val="24"/>
        </w:rPr>
        <w:t xml:space="preserve"> foretages følgende ændringer:</w:t>
      </w:r>
    </w:p>
    <w:p w14:paraId="262CDDC7" w14:textId="77777777" w:rsidR="00D116B8" w:rsidRPr="00D116B8" w:rsidRDefault="00D116B8" w:rsidP="00FA7E06">
      <w:pPr>
        <w:ind w:firstLine="238"/>
        <w:rPr>
          <w:rFonts w:ascii="Times New Roman" w:hAnsi="Times New Roman" w:cs="Times New Roman"/>
          <w:sz w:val="24"/>
          <w:szCs w:val="24"/>
        </w:rPr>
      </w:pPr>
    </w:p>
    <w:p w14:paraId="2244F416"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 1, stk. 1, ændres »reglerne i lov om fremgangsmåden ved ekspropriation vedrørende fast ejendom« til: »ekspropriationsproceslovens regler om ekspropriation ved kommission«.</w:t>
      </w:r>
    </w:p>
    <w:p w14:paraId="4A54ACD5" w14:textId="77777777" w:rsidR="00D116B8" w:rsidRPr="00D116B8" w:rsidRDefault="00D116B8" w:rsidP="00FA7E06">
      <w:pPr>
        <w:rPr>
          <w:rFonts w:ascii="Times New Roman" w:hAnsi="Times New Roman" w:cs="Times New Roman"/>
          <w:sz w:val="24"/>
          <w:szCs w:val="24"/>
        </w:rPr>
      </w:pPr>
    </w:p>
    <w:p w14:paraId="2D77541A" w14:textId="1E240530"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2, stk. 2, </w:t>
      </w:r>
      <w:r w:rsidRPr="00D116B8">
        <w:rPr>
          <w:rFonts w:ascii="Times New Roman" w:hAnsi="Times New Roman" w:cs="Times New Roman"/>
          <w:sz w:val="24"/>
          <w:szCs w:val="24"/>
        </w:rPr>
        <w:t xml:space="preserve">og </w:t>
      </w:r>
      <w:r w:rsidRPr="00D116B8">
        <w:rPr>
          <w:rFonts w:ascii="Times New Roman" w:hAnsi="Times New Roman" w:cs="Times New Roman"/>
          <w:i/>
          <w:sz w:val="24"/>
          <w:szCs w:val="24"/>
        </w:rPr>
        <w:t>§ 9</w:t>
      </w:r>
      <w:r w:rsidR="007B635A">
        <w:rPr>
          <w:rFonts w:ascii="Times New Roman" w:hAnsi="Times New Roman" w:cs="Times New Roman"/>
          <w:i/>
          <w:sz w:val="24"/>
          <w:szCs w:val="24"/>
        </w:rPr>
        <w:t xml:space="preserve"> l</w:t>
      </w:r>
      <w:r w:rsidRPr="00D116B8">
        <w:rPr>
          <w:rFonts w:ascii="Times New Roman" w:hAnsi="Times New Roman" w:cs="Times New Roman"/>
          <w:i/>
          <w:sz w:val="24"/>
          <w:szCs w:val="24"/>
        </w:rPr>
        <w:t xml:space="preserve">, stk. 7, </w:t>
      </w:r>
      <w:r w:rsidRPr="00D116B8">
        <w:rPr>
          <w:rFonts w:ascii="Times New Roman" w:hAnsi="Times New Roman" w:cs="Times New Roman"/>
          <w:sz w:val="24"/>
          <w:szCs w:val="24"/>
        </w:rPr>
        <w:t>ændres »taksationskommission efter reglerne i § 19 i lov om fremgangsmåden ved ekspropriation vedrørende fast ejendom« til: »taksationsklagenævn efter reglerne i ekspropriationsproceslovens § 35«, og »§ 26« ændres til: »§ 36«.</w:t>
      </w:r>
    </w:p>
    <w:p w14:paraId="55E2326D" w14:textId="77777777" w:rsidR="00D116B8" w:rsidRPr="00D116B8" w:rsidRDefault="00D116B8" w:rsidP="00FA7E06">
      <w:pPr>
        <w:rPr>
          <w:rFonts w:ascii="Times New Roman" w:hAnsi="Times New Roman" w:cs="Times New Roman"/>
          <w:sz w:val="24"/>
          <w:szCs w:val="24"/>
        </w:rPr>
      </w:pPr>
    </w:p>
    <w:p w14:paraId="61B5564A" w14:textId="01533BA9" w:rsid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 xml:space="preserve">3.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2, stk. 3,</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9</w:t>
      </w:r>
      <w:r w:rsidR="007B635A">
        <w:rPr>
          <w:rFonts w:ascii="Times New Roman" w:hAnsi="Times New Roman" w:cs="Times New Roman"/>
          <w:i/>
          <w:sz w:val="24"/>
          <w:szCs w:val="24"/>
        </w:rPr>
        <w:t xml:space="preserve"> l</w:t>
      </w:r>
      <w:r w:rsidRPr="00D116B8">
        <w:rPr>
          <w:rFonts w:ascii="Times New Roman" w:hAnsi="Times New Roman" w:cs="Times New Roman"/>
          <w:i/>
          <w:sz w:val="24"/>
          <w:szCs w:val="24"/>
        </w:rPr>
        <w:t xml:space="preserve">, stk. 8, </w:t>
      </w:r>
      <w:r w:rsidRPr="00D116B8">
        <w:rPr>
          <w:rFonts w:ascii="Times New Roman" w:hAnsi="Times New Roman" w:cs="Times New Roman"/>
          <w:sz w:val="24"/>
          <w:szCs w:val="24"/>
        </w:rPr>
        <w:t>ændres »taksationskommissionens« til: »taksationsklagenævnets«, og »taksationskommissionen« ændres til: »taksationsklagenævnet«.</w:t>
      </w:r>
    </w:p>
    <w:p w14:paraId="04BC34CC" w14:textId="77777777" w:rsidR="00EE439D" w:rsidRDefault="00EE439D" w:rsidP="00FA7E06">
      <w:pPr>
        <w:rPr>
          <w:rFonts w:ascii="Times New Roman" w:hAnsi="Times New Roman" w:cs="Times New Roman"/>
          <w:sz w:val="24"/>
          <w:szCs w:val="24"/>
        </w:rPr>
      </w:pPr>
    </w:p>
    <w:p w14:paraId="43421667" w14:textId="77777777" w:rsidR="00EE439D" w:rsidRDefault="00EE439D" w:rsidP="00EE439D">
      <w:pPr>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 xml:space="preserve">I </w:t>
      </w:r>
      <w:r>
        <w:rPr>
          <w:rFonts w:ascii="Times New Roman" w:hAnsi="Times New Roman" w:cs="Times New Roman"/>
          <w:i/>
          <w:iCs/>
          <w:sz w:val="24"/>
          <w:szCs w:val="24"/>
        </w:rPr>
        <w:t>§ 8 a, stk. 4,</w:t>
      </w:r>
      <w:r>
        <w:rPr>
          <w:rFonts w:ascii="Times New Roman" w:hAnsi="Times New Roman" w:cs="Times New Roman"/>
          <w:sz w:val="24"/>
          <w:szCs w:val="24"/>
        </w:rPr>
        <w:t xml:space="preserve"> og </w:t>
      </w:r>
      <w:r>
        <w:rPr>
          <w:rFonts w:ascii="Times New Roman" w:hAnsi="Times New Roman" w:cs="Times New Roman"/>
          <w:i/>
          <w:iCs/>
          <w:sz w:val="24"/>
          <w:szCs w:val="24"/>
        </w:rPr>
        <w:t xml:space="preserve">§ 8 b, stk. 2, </w:t>
      </w:r>
      <w:r>
        <w:rPr>
          <w:rFonts w:ascii="Times New Roman" w:hAnsi="Times New Roman" w:cs="Times New Roman"/>
          <w:sz w:val="24"/>
          <w:szCs w:val="24"/>
        </w:rPr>
        <w:t xml:space="preserve">ændres </w:t>
      </w:r>
      <w:r w:rsidRPr="006E18D8">
        <w:rPr>
          <w:rFonts w:ascii="Times New Roman" w:hAnsi="Times New Roman" w:cs="Times New Roman"/>
          <w:sz w:val="24"/>
          <w:szCs w:val="24"/>
        </w:rPr>
        <w:t>»taksationskommissione</w:t>
      </w:r>
      <w:r>
        <w:rPr>
          <w:rFonts w:ascii="Times New Roman" w:hAnsi="Times New Roman" w:cs="Times New Roman"/>
          <w:sz w:val="24"/>
          <w:szCs w:val="24"/>
        </w:rPr>
        <w:t>rne</w:t>
      </w:r>
      <w:r w:rsidRPr="006E18D8">
        <w:rPr>
          <w:rFonts w:ascii="Times New Roman" w:hAnsi="Times New Roman" w:cs="Times New Roman"/>
          <w:sz w:val="24"/>
          <w:szCs w:val="24"/>
        </w:rPr>
        <w:t>« til: »taksationsklagenævne</w:t>
      </w:r>
      <w:r>
        <w:rPr>
          <w:rFonts w:ascii="Times New Roman" w:hAnsi="Times New Roman" w:cs="Times New Roman"/>
          <w:sz w:val="24"/>
          <w:szCs w:val="24"/>
        </w:rPr>
        <w:t>ne</w:t>
      </w:r>
      <w:r w:rsidRPr="006E18D8">
        <w:rPr>
          <w:rFonts w:ascii="Times New Roman" w:hAnsi="Times New Roman" w:cs="Times New Roman"/>
          <w:sz w:val="24"/>
          <w:szCs w:val="24"/>
        </w:rPr>
        <w:t>«</w:t>
      </w:r>
      <w:r>
        <w:rPr>
          <w:rFonts w:ascii="Times New Roman" w:hAnsi="Times New Roman" w:cs="Times New Roman"/>
          <w:sz w:val="24"/>
          <w:szCs w:val="24"/>
        </w:rPr>
        <w:t>.</w:t>
      </w:r>
    </w:p>
    <w:p w14:paraId="2BD7B4D3" w14:textId="77777777" w:rsidR="00EE439D" w:rsidRDefault="00EE439D" w:rsidP="00FA7E06">
      <w:pPr>
        <w:rPr>
          <w:rFonts w:ascii="Times New Roman" w:hAnsi="Times New Roman" w:cs="Times New Roman"/>
          <w:sz w:val="24"/>
          <w:szCs w:val="24"/>
        </w:rPr>
      </w:pPr>
    </w:p>
    <w:p w14:paraId="0D40D05B" w14:textId="26998190" w:rsidR="00845E6C" w:rsidRPr="00022358" w:rsidRDefault="00845E6C" w:rsidP="00845E6C">
      <w:pPr>
        <w:ind w:firstLine="238"/>
        <w:jc w:val="center"/>
        <w:rPr>
          <w:rFonts w:ascii="Times New Roman" w:hAnsi="Times New Roman" w:cs="Times New Roman"/>
          <w:b/>
          <w:sz w:val="24"/>
          <w:szCs w:val="24"/>
        </w:rPr>
      </w:pPr>
      <w:r w:rsidRPr="00602975">
        <w:rPr>
          <w:rFonts w:ascii="Times New Roman" w:hAnsi="Times New Roman" w:cs="Times New Roman"/>
          <w:b/>
          <w:sz w:val="24"/>
          <w:szCs w:val="24"/>
        </w:rPr>
        <w:t xml:space="preserve">§ </w:t>
      </w:r>
      <w:r w:rsidR="001801E8">
        <w:rPr>
          <w:rFonts w:ascii="Times New Roman" w:hAnsi="Times New Roman" w:cs="Times New Roman"/>
          <w:b/>
          <w:sz w:val="24"/>
          <w:szCs w:val="24"/>
        </w:rPr>
        <w:t>40</w:t>
      </w:r>
    </w:p>
    <w:p w14:paraId="0A85F466" w14:textId="77777777" w:rsidR="00144C94" w:rsidRPr="00D116B8" w:rsidRDefault="00144C94" w:rsidP="00FA7E06">
      <w:pPr>
        <w:rPr>
          <w:rFonts w:ascii="Times New Roman" w:hAnsi="Times New Roman" w:cs="Times New Roman"/>
          <w:sz w:val="24"/>
          <w:szCs w:val="24"/>
        </w:rPr>
      </w:pPr>
    </w:p>
    <w:p w14:paraId="4FFDAF84"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w:t>
      </w:r>
      <w:r w:rsidR="00EE439D" w:rsidRPr="006E18D8">
        <w:rPr>
          <w:rFonts w:ascii="Times New Roman" w:hAnsi="Times New Roman" w:cs="Times New Roman"/>
          <w:sz w:val="24"/>
          <w:szCs w:val="24"/>
        </w:rPr>
        <w:t>lov om etablering og fælles udnyttelse af master til radiokommunikationsformål og udnyttelse af infrastruktur til opsætning af trådløse adgangspunkter med lille rækkevidde m.v.</w:t>
      </w:r>
      <w:r w:rsidR="006A7402">
        <w:rPr>
          <w:rFonts w:ascii="Times New Roman" w:hAnsi="Times New Roman" w:cs="Times New Roman"/>
          <w:sz w:val="24"/>
          <w:szCs w:val="24"/>
        </w:rPr>
        <w:t>, jf. lovbekendtgørelse nr. 420 af 10. marts 2021, som ændret ved § 3 i lov nr. 1555 af 12. december 2023 og ved § 20 i lov nr. 698 af 20. juni 2025,</w:t>
      </w:r>
      <w:r w:rsidRPr="00D116B8">
        <w:rPr>
          <w:rFonts w:ascii="Times New Roman" w:hAnsi="Times New Roman" w:cs="Times New Roman"/>
          <w:sz w:val="24"/>
          <w:szCs w:val="24"/>
        </w:rPr>
        <w:t xml:space="preserve"> foretages følgende ændringer:</w:t>
      </w:r>
    </w:p>
    <w:p w14:paraId="52433936" w14:textId="77777777" w:rsidR="00D116B8" w:rsidRPr="00D116B8" w:rsidRDefault="00D116B8" w:rsidP="00FA7E06">
      <w:pPr>
        <w:ind w:firstLine="238"/>
        <w:rPr>
          <w:rFonts w:ascii="Times New Roman" w:hAnsi="Times New Roman" w:cs="Times New Roman"/>
          <w:sz w:val="24"/>
          <w:szCs w:val="24"/>
        </w:rPr>
      </w:pPr>
    </w:p>
    <w:p w14:paraId="77F6B9C9" w14:textId="77777777" w:rsidR="00817D2C" w:rsidRPr="006539C8" w:rsidRDefault="00D116B8" w:rsidP="00817D2C">
      <w:pPr>
        <w:rPr>
          <w:rFonts w:ascii="Times New Roman" w:hAnsi="Times New Roman" w:cs="Times New Roman"/>
          <w:bCs/>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w:t>
      </w:r>
      <w:r w:rsidR="00922C03">
        <w:rPr>
          <w:rFonts w:ascii="Times New Roman" w:hAnsi="Times New Roman" w:cs="Times New Roman"/>
          <w:sz w:val="24"/>
          <w:szCs w:val="24"/>
        </w:rPr>
        <w:t>I</w:t>
      </w:r>
      <w:r w:rsidR="00817D2C">
        <w:rPr>
          <w:rFonts w:ascii="Times New Roman" w:hAnsi="Times New Roman" w:cs="Times New Roman"/>
          <w:bCs/>
          <w:sz w:val="24"/>
          <w:szCs w:val="24"/>
        </w:rPr>
        <w:t xml:space="preserve"> </w:t>
      </w:r>
      <w:r w:rsidR="00817D2C">
        <w:rPr>
          <w:rFonts w:ascii="Times New Roman" w:hAnsi="Times New Roman" w:cs="Times New Roman"/>
          <w:bCs/>
          <w:i/>
          <w:iCs/>
          <w:sz w:val="24"/>
          <w:szCs w:val="24"/>
        </w:rPr>
        <w:t xml:space="preserve">§ 1 a, stk. 5, </w:t>
      </w:r>
      <w:r w:rsidR="00817D2C">
        <w:rPr>
          <w:rFonts w:ascii="Times New Roman" w:hAnsi="Times New Roman" w:cs="Times New Roman"/>
          <w:bCs/>
          <w:sz w:val="24"/>
          <w:szCs w:val="24"/>
        </w:rPr>
        <w:t xml:space="preserve">og </w:t>
      </w:r>
      <w:r w:rsidR="00817D2C">
        <w:rPr>
          <w:rFonts w:ascii="Times New Roman" w:hAnsi="Times New Roman" w:cs="Times New Roman"/>
          <w:bCs/>
          <w:i/>
          <w:iCs/>
          <w:sz w:val="24"/>
          <w:szCs w:val="24"/>
        </w:rPr>
        <w:t xml:space="preserve">§ 1 b, stk. 2, </w:t>
      </w:r>
      <w:r w:rsidR="00817D2C" w:rsidRPr="006539C8">
        <w:rPr>
          <w:rFonts w:ascii="Times New Roman" w:hAnsi="Times New Roman" w:cs="Times New Roman"/>
          <w:bCs/>
          <w:sz w:val="24"/>
          <w:szCs w:val="24"/>
        </w:rPr>
        <w:t>ændres »taksationskommissionerne« til: »taksationsklagenævnene«.</w:t>
      </w:r>
    </w:p>
    <w:p w14:paraId="4F4246CF" w14:textId="77777777" w:rsidR="00817D2C" w:rsidRDefault="00817D2C" w:rsidP="00FA7E06">
      <w:pPr>
        <w:rPr>
          <w:rFonts w:ascii="Times New Roman" w:hAnsi="Times New Roman" w:cs="Times New Roman"/>
          <w:sz w:val="24"/>
          <w:szCs w:val="24"/>
        </w:rPr>
      </w:pPr>
    </w:p>
    <w:p w14:paraId="3CA35787" w14:textId="77777777" w:rsidR="00D116B8" w:rsidRPr="00D116B8" w:rsidRDefault="00817D2C" w:rsidP="00FA7E06">
      <w:pPr>
        <w:rPr>
          <w:rFonts w:ascii="Times New Roman" w:hAnsi="Times New Roman" w:cs="Times New Roman"/>
          <w:sz w:val="24"/>
          <w:szCs w:val="24"/>
        </w:rPr>
      </w:pPr>
      <w:r>
        <w:rPr>
          <w:rFonts w:ascii="Times New Roman" w:hAnsi="Times New Roman" w:cs="Times New Roman"/>
          <w:b/>
          <w:sz w:val="24"/>
          <w:szCs w:val="24"/>
        </w:rPr>
        <w:lastRenderedPageBreak/>
        <w:t xml:space="preserve">2. </w:t>
      </w:r>
      <w:r w:rsidR="00D116B8" w:rsidRPr="00D116B8">
        <w:rPr>
          <w:rFonts w:ascii="Times New Roman" w:hAnsi="Times New Roman" w:cs="Times New Roman"/>
          <w:sz w:val="24"/>
          <w:szCs w:val="24"/>
        </w:rPr>
        <w:t xml:space="preserve">I </w:t>
      </w:r>
      <w:r w:rsidR="00D116B8" w:rsidRPr="00D116B8">
        <w:rPr>
          <w:rFonts w:ascii="Times New Roman" w:hAnsi="Times New Roman" w:cs="Times New Roman"/>
          <w:i/>
          <w:sz w:val="24"/>
          <w:szCs w:val="24"/>
        </w:rPr>
        <w:t>§ 5, stk. 3,</w:t>
      </w:r>
      <w:r w:rsidR="00D116B8" w:rsidRPr="00D116B8">
        <w:rPr>
          <w:rFonts w:ascii="Times New Roman" w:hAnsi="Times New Roman" w:cs="Times New Roman"/>
          <w:sz w:val="24"/>
          <w:szCs w:val="24"/>
        </w:rPr>
        <w:t xml:space="preserve"> og </w:t>
      </w:r>
      <w:r w:rsidR="00D116B8" w:rsidRPr="00D116B8">
        <w:rPr>
          <w:rFonts w:ascii="Times New Roman" w:hAnsi="Times New Roman" w:cs="Times New Roman"/>
          <w:i/>
          <w:sz w:val="24"/>
          <w:szCs w:val="24"/>
        </w:rPr>
        <w:t xml:space="preserve">§ 12, stk. 3, </w:t>
      </w:r>
      <w:r w:rsidR="00D116B8" w:rsidRPr="00D116B8">
        <w:rPr>
          <w:rFonts w:ascii="Times New Roman" w:hAnsi="Times New Roman" w:cs="Times New Roman"/>
          <w:sz w:val="24"/>
          <w:szCs w:val="24"/>
        </w:rPr>
        <w:t>ændres »taksationskommission efter reglerne i § 19 i lov om fremgangsmåden ved ekspropriation vedrørende fast ejendom« til: »taksationsklagenævn efter reglerne i ekspropriationsproceslovens § 35«, og »§ 26« ændres til: »§ 36«.</w:t>
      </w:r>
    </w:p>
    <w:p w14:paraId="6161B833" w14:textId="77777777" w:rsidR="00D116B8" w:rsidRPr="00D116B8" w:rsidRDefault="00D116B8" w:rsidP="00FA7E06">
      <w:pPr>
        <w:ind w:firstLine="238"/>
        <w:rPr>
          <w:rFonts w:ascii="Times New Roman" w:hAnsi="Times New Roman" w:cs="Times New Roman"/>
          <w:sz w:val="24"/>
          <w:szCs w:val="24"/>
        </w:rPr>
      </w:pPr>
    </w:p>
    <w:p w14:paraId="7CE4546A" w14:textId="77777777" w:rsidR="00D116B8" w:rsidRPr="00D116B8" w:rsidRDefault="00817D2C" w:rsidP="00FA7E06">
      <w:pPr>
        <w:rPr>
          <w:rFonts w:ascii="Times New Roman" w:hAnsi="Times New Roman" w:cs="Times New Roman"/>
          <w:sz w:val="24"/>
          <w:szCs w:val="24"/>
        </w:rPr>
      </w:pPr>
      <w:r>
        <w:rPr>
          <w:rFonts w:ascii="Times New Roman" w:hAnsi="Times New Roman" w:cs="Times New Roman"/>
          <w:b/>
          <w:sz w:val="24"/>
          <w:szCs w:val="24"/>
        </w:rPr>
        <w:t>3</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5, stk. 4,</w:t>
      </w:r>
      <w:r w:rsidR="00D116B8" w:rsidRPr="00D116B8">
        <w:rPr>
          <w:rFonts w:ascii="Times New Roman" w:hAnsi="Times New Roman" w:cs="Times New Roman"/>
          <w:sz w:val="24"/>
          <w:szCs w:val="24"/>
        </w:rPr>
        <w:t xml:space="preserve"> og </w:t>
      </w:r>
      <w:r w:rsidR="00D116B8" w:rsidRPr="00D116B8">
        <w:rPr>
          <w:rFonts w:ascii="Times New Roman" w:hAnsi="Times New Roman" w:cs="Times New Roman"/>
          <w:i/>
          <w:sz w:val="24"/>
          <w:szCs w:val="24"/>
        </w:rPr>
        <w:t>§ 12, stk. 4,</w:t>
      </w:r>
      <w:r w:rsidR="00D116B8" w:rsidRPr="00D116B8">
        <w:rPr>
          <w:rFonts w:ascii="Times New Roman" w:hAnsi="Times New Roman" w:cs="Times New Roman"/>
          <w:sz w:val="24"/>
          <w:szCs w:val="24"/>
        </w:rPr>
        <w:t xml:space="preserve"> ændres »taksationskommissionen« til: »taksationsklagenævnet«.</w:t>
      </w:r>
    </w:p>
    <w:p w14:paraId="5E87692E" w14:textId="77777777" w:rsidR="00D116B8" w:rsidRPr="00D116B8" w:rsidRDefault="00D116B8" w:rsidP="00FA7E06">
      <w:pPr>
        <w:rPr>
          <w:rFonts w:ascii="Times New Roman" w:hAnsi="Times New Roman" w:cs="Times New Roman"/>
          <w:b/>
          <w:sz w:val="24"/>
          <w:szCs w:val="24"/>
        </w:rPr>
      </w:pPr>
    </w:p>
    <w:p w14:paraId="0BDB0186" w14:textId="77777777" w:rsidR="00D116B8" w:rsidRDefault="00817D2C" w:rsidP="00FA7E06">
      <w:pPr>
        <w:rPr>
          <w:rFonts w:ascii="Times New Roman" w:hAnsi="Times New Roman" w:cs="Times New Roman"/>
          <w:sz w:val="24"/>
          <w:szCs w:val="24"/>
        </w:rPr>
      </w:pPr>
      <w:r>
        <w:rPr>
          <w:rFonts w:ascii="Times New Roman" w:hAnsi="Times New Roman" w:cs="Times New Roman"/>
          <w:b/>
          <w:sz w:val="24"/>
          <w:szCs w:val="24"/>
        </w:rPr>
        <w:t>4</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5, stk. 5,</w:t>
      </w:r>
      <w:r w:rsidR="00D116B8" w:rsidRPr="00D116B8">
        <w:rPr>
          <w:rFonts w:ascii="Times New Roman" w:hAnsi="Times New Roman" w:cs="Times New Roman"/>
          <w:sz w:val="24"/>
          <w:szCs w:val="24"/>
        </w:rPr>
        <w:t xml:space="preserve"> og </w:t>
      </w:r>
      <w:r w:rsidR="00D116B8" w:rsidRPr="00D116B8">
        <w:rPr>
          <w:rFonts w:ascii="Times New Roman" w:hAnsi="Times New Roman" w:cs="Times New Roman"/>
          <w:i/>
          <w:sz w:val="24"/>
          <w:szCs w:val="24"/>
        </w:rPr>
        <w:t>§ 12, stk. 5,</w:t>
      </w:r>
      <w:r w:rsidR="00D116B8" w:rsidRPr="00D116B8">
        <w:rPr>
          <w:rFonts w:ascii="Times New Roman" w:hAnsi="Times New Roman" w:cs="Times New Roman"/>
          <w:sz w:val="24"/>
          <w:szCs w:val="24"/>
        </w:rPr>
        <w:t xml:space="preserve"> ændres »taksationskommissionens« til: »taksationsklagenævnets«, og »taksationskommissionen« ændres til: »taksationsklagenævnet«.</w:t>
      </w:r>
    </w:p>
    <w:p w14:paraId="6BD63629" w14:textId="77777777" w:rsidR="00817D2C" w:rsidRDefault="00817D2C" w:rsidP="00FA7E06">
      <w:pPr>
        <w:rPr>
          <w:rFonts w:ascii="Times New Roman" w:hAnsi="Times New Roman" w:cs="Times New Roman"/>
          <w:sz w:val="24"/>
          <w:szCs w:val="24"/>
        </w:rPr>
      </w:pPr>
    </w:p>
    <w:p w14:paraId="13E8C3D9" w14:textId="77777777" w:rsidR="00817D2C" w:rsidRDefault="00817D2C" w:rsidP="00817D2C">
      <w:pPr>
        <w:rPr>
          <w:rFonts w:ascii="Times New Roman" w:hAnsi="Times New Roman" w:cs="Times New Roman"/>
          <w:sz w:val="24"/>
          <w:szCs w:val="24"/>
        </w:rPr>
      </w:pPr>
      <w:r>
        <w:rPr>
          <w:rFonts w:ascii="Times New Roman" w:hAnsi="Times New Roman" w:cs="Times New Roman"/>
          <w:b/>
          <w:bCs/>
          <w:sz w:val="24"/>
          <w:szCs w:val="24"/>
        </w:rPr>
        <w:t xml:space="preserve">5. </w:t>
      </w:r>
      <w:r>
        <w:rPr>
          <w:rFonts w:ascii="Times New Roman" w:hAnsi="Times New Roman" w:cs="Times New Roman"/>
          <w:sz w:val="24"/>
          <w:szCs w:val="24"/>
        </w:rPr>
        <w:t xml:space="preserve">I </w:t>
      </w:r>
      <w:r>
        <w:rPr>
          <w:rFonts w:ascii="Times New Roman" w:hAnsi="Times New Roman" w:cs="Times New Roman"/>
          <w:i/>
          <w:iCs/>
          <w:sz w:val="24"/>
          <w:szCs w:val="24"/>
        </w:rPr>
        <w:t xml:space="preserve">§ 6, stk. 2, </w:t>
      </w:r>
      <w:r>
        <w:rPr>
          <w:rFonts w:ascii="Times New Roman" w:hAnsi="Times New Roman" w:cs="Times New Roman"/>
          <w:sz w:val="24"/>
          <w:szCs w:val="24"/>
        </w:rPr>
        <w:t xml:space="preserve">ændres </w:t>
      </w:r>
      <w:r w:rsidRPr="00D116B8">
        <w:rPr>
          <w:rFonts w:ascii="Times New Roman" w:hAnsi="Times New Roman" w:cs="Times New Roman"/>
          <w:sz w:val="24"/>
          <w:szCs w:val="24"/>
        </w:rPr>
        <w:t>»taksationskommissionens« til: »taksationsklagenævnets«</w:t>
      </w:r>
      <w:r>
        <w:rPr>
          <w:rFonts w:ascii="Times New Roman" w:hAnsi="Times New Roman" w:cs="Times New Roman"/>
          <w:sz w:val="24"/>
          <w:szCs w:val="24"/>
        </w:rPr>
        <w:t>.</w:t>
      </w:r>
    </w:p>
    <w:p w14:paraId="63AE2689" w14:textId="77777777" w:rsidR="0011776E" w:rsidRDefault="0011776E" w:rsidP="00817D2C">
      <w:pPr>
        <w:rPr>
          <w:rFonts w:ascii="Times New Roman" w:hAnsi="Times New Roman" w:cs="Times New Roman"/>
          <w:sz w:val="24"/>
          <w:szCs w:val="24"/>
        </w:rPr>
      </w:pPr>
    </w:p>
    <w:p w14:paraId="716C360C" w14:textId="54E2C470" w:rsidR="00817D2C" w:rsidRDefault="00307E20" w:rsidP="00817D2C">
      <w:pPr>
        <w:rPr>
          <w:rFonts w:ascii="Times New Roman" w:hAnsi="Times New Roman" w:cs="Times New Roman"/>
          <w:sz w:val="24"/>
          <w:szCs w:val="24"/>
        </w:rPr>
      </w:pPr>
      <w:r>
        <w:rPr>
          <w:rFonts w:ascii="Times New Roman" w:hAnsi="Times New Roman" w:cs="Times New Roman"/>
          <w:b/>
          <w:bCs/>
          <w:sz w:val="24"/>
          <w:szCs w:val="24"/>
        </w:rPr>
        <w:t>6</w:t>
      </w:r>
      <w:r w:rsidR="00817D2C">
        <w:rPr>
          <w:rFonts w:ascii="Times New Roman" w:hAnsi="Times New Roman" w:cs="Times New Roman"/>
          <w:b/>
          <w:bCs/>
          <w:sz w:val="24"/>
          <w:szCs w:val="24"/>
        </w:rPr>
        <w:t xml:space="preserve">. </w:t>
      </w:r>
      <w:r w:rsidR="00817D2C">
        <w:rPr>
          <w:rFonts w:ascii="Times New Roman" w:hAnsi="Times New Roman" w:cs="Times New Roman"/>
          <w:sz w:val="24"/>
          <w:szCs w:val="24"/>
        </w:rPr>
        <w:t xml:space="preserve">I </w:t>
      </w:r>
      <w:r w:rsidR="00817D2C">
        <w:rPr>
          <w:rFonts w:ascii="Times New Roman" w:hAnsi="Times New Roman" w:cs="Times New Roman"/>
          <w:i/>
          <w:iCs/>
          <w:sz w:val="24"/>
          <w:szCs w:val="24"/>
        </w:rPr>
        <w:t xml:space="preserve">§ 13, stk. 2, </w:t>
      </w:r>
      <w:r w:rsidR="00817D2C">
        <w:rPr>
          <w:rFonts w:ascii="Times New Roman" w:hAnsi="Times New Roman" w:cs="Times New Roman"/>
          <w:sz w:val="24"/>
          <w:szCs w:val="24"/>
        </w:rPr>
        <w:t xml:space="preserve">ændres </w:t>
      </w:r>
      <w:r w:rsidR="00817D2C" w:rsidRPr="00D116B8">
        <w:rPr>
          <w:rFonts w:ascii="Times New Roman" w:hAnsi="Times New Roman" w:cs="Times New Roman"/>
          <w:sz w:val="24"/>
          <w:szCs w:val="24"/>
        </w:rPr>
        <w:t>»taksationskommissionens« til: »taksationsklagenævnets«</w:t>
      </w:r>
      <w:r w:rsidR="00817D2C">
        <w:rPr>
          <w:rFonts w:ascii="Times New Roman" w:hAnsi="Times New Roman" w:cs="Times New Roman"/>
          <w:sz w:val="24"/>
          <w:szCs w:val="24"/>
        </w:rPr>
        <w:t>.</w:t>
      </w:r>
    </w:p>
    <w:p w14:paraId="5F62526F" w14:textId="77777777" w:rsidR="004C7200" w:rsidRPr="00272FFC" w:rsidRDefault="004C7200" w:rsidP="00817D2C">
      <w:pPr>
        <w:rPr>
          <w:rFonts w:ascii="Times New Roman" w:hAnsi="Times New Roman" w:cs="Times New Roman"/>
          <w:sz w:val="24"/>
          <w:szCs w:val="24"/>
        </w:rPr>
      </w:pPr>
    </w:p>
    <w:p w14:paraId="5A0151B3" w14:textId="1A96D6AE" w:rsidR="00D116B8" w:rsidRPr="00D116B8" w:rsidRDefault="00307E20" w:rsidP="00FA7E06">
      <w:pPr>
        <w:rPr>
          <w:rFonts w:ascii="Times New Roman" w:hAnsi="Times New Roman" w:cs="Times New Roman"/>
          <w:sz w:val="24"/>
          <w:szCs w:val="24"/>
        </w:rPr>
      </w:pPr>
      <w:r>
        <w:rPr>
          <w:rFonts w:ascii="Times New Roman" w:hAnsi="Times New Roman" w:cs="Times New Roman"/>
          <w:b/>
          <w:sz w:val="24"/>
          <w:szCs w:val="24"/>
        </w:rPr>
        <w:t>7</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15, stk. 1,</w:t>
      </w:r>
      <w:r w:rsidR="00D116B8"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7FA83703" w14:textId="77777777" w:rsidR="00D116B8" w:rsidRPr="00D116B8" w:rsidRDefault="00D116B8" w:rsidP="00FA7E06">
      <w:pPr>
        <w:rPr>
          <w:rFonts w:ascii="Times New Roman" w:hAnsi="Times New Roman" w:cs="Times New Roman"/>
          <w:sz w:val="24"/>
          <w:szCs w:val="24"/>
        </w:rPr>
      </w:pPr>
    </w:p>
    <w:p w14:paraId="73535902" w14:textId="77777777" w:rsidR="00D116B8" w:rsidRPr="00D116B8" w:rsidRDefault="00D116B8" w:rsidP="00FA7E06">
      <w:pPr>
        <w:pStyle w:val="Overskrift1"/>
      </w:pPr>
      <w:r w:rsidRPr="00D116B8">
        <w:t>Erhvervsministeriet</w:t>
      </w:r>
    </w:p>
    <w:p w14:paraId="5F8AA9B8" w14:textId="77777777" w:rsidR="00D116B8" w:rsidRDefault="00D116B8" w:rsidP="00FA7E06">
      <w:pPr>
        <w:jc w:val="center"/>
        <w:rPr>
          <w:rFonts w:ascii="Times New Roman" w:hAnsi="Times New Roman" w:cs="Times New Roman"/>
          <w:i/>
          <w:sz w:val="24"/>
          <w:szCs w:val="24"/>
        </w:rPr>
      </w:pPr>
    </w:p>
    <w:p w14:paraId="659DEBC1" w14:textId="27B68A75" w:rsidR="00827773" w:rsidRDefault="00827773" w:rsidP="00827773">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BB4762">
        <w:rPr>
          <w:rFonts w:ascii="Times New Roman" w:hAnsi="Times New Roman" w:cs="Times New Roman"/>
          <w:b/>
          <w:sz w:val="24"/>
          <w:szCs w:val="24"/>
        </w:rPr>
        <w:t>4</w:t>
      </w:r>
      <w:r w:rsidR="001801E8">
        <w:rPr>
          <w:rFonts w:ascii="Times New Roman" w:hAnsi="Times New Roman" w:cs="Times New Roman"/>
          <w:b/>
          <w:sz w:val="24"/>
          <w:szCs w:val="24"/>
        </w:rPr>
        <w:t>1</w:t>
      </w:r>
    </w:p>
    <w:p w14:paraId="766A4B3D" w14:textId="77777777" w:rsidR="00E4481F" w:rsidRPr="00022358" w:rsidRDefault="00E4481F" w:rsidP="00827773">
      <w:pPr>
        <w:ind w:firstLine="238"/>
        <w:jc w:val="center"/>
        <w:rPr>
          <w:rFonts w:ascii="Times New Roman" w:hAnsi="Times New Roman" w:cs="Times New Roman"/>
          <w:b/>
          <w:sz w:val="24"/>
          <w:szCs w:val="24"/>
        </w:rPr>
      </w:pPr>
    </w:p>
    <w:p w14:paraId="66D5543A"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sikkerhed ved elektriske anlæg, elektriske installationer og elektrisk materiel</w:t>
      </w:r>
      <w:r w:rsidR="006A7402">
        <w:rPr>
          <w:rFonts w:ascii="Times New Roman" w:hAnsi="Times New Roman" w:cs="Times New Roman"/>
          <w:sz w:val="24"/>
          <w:szCs w:val="24"/>
        </w:rPr>
        <w:t xml:space="preserve">, jf. lovbekendtgørelse </w:t>
      </w:r>
      <w:r w:rsidR="006A7402" w:rsidRPr="00463D72">
        <w:rPr>
          <w:rFonts w:ascii="Times New Roman" w:hAnsi="Times New Roman" w:cs="Times New Roman"/>
          <w:sz w:val="24"/>
          <w:szCs w:val="24"/>
        </w:rPr>
        <w:t>nr. 26 af 10. januar 2019</w:t>
      </w:r>
      <w:r w:rsidR="006A7402">
        <w:rPr>
          <w:rFonts w:ascii="Times New Roman" w:hAnsi="Times New Roman" w:cs="Times New Roman"/>
          <w:sz w:val="24"/>
          <w:szCs w:val="24"/>
        </w:rPr>
        <w:t>, som ændret ved § 42 i lov nr. 799 af 9. juni 2020 og § 3 lov nr. 637 af 11. juni 2024,</w:t>
      </w:r>
      <w:r w:rsidRPr="00D116B8">
        <w:rPr>
          <w:rFonts w:ascii="Times New Roman" w:hAnsi="Times New Roman" w:cs="Times New Roman"/>
          <w:sz w:val="24"/>
          <w:szCs w:val="24"/>
        </w:rPr>
        <w:t xml:space="preserve"> foretages følgende ændringer:</w:t>
      </w:r>
    </w:p>
    <w:p w14:paraId="210D12A8" w14:textId="77777777" w:rsidR="00D116B8" w:rsidRPr="00D116B8" w:rsidRDefault="00D116B8" w:rsidP="00FA7E06">
      <w:pPr>
        <w:rPr>
          <w:rFonts w:ascii="Times New Roman" w:hAnsi="Times New Roman" w:cs="Times New Roman"/>
          <w:sz w:val="24"/>
          <w:szCs w:val="24"/>
        </w:rPr>
      </w:pPr>
    </w:p>
    <w:p w14:paraId="0D918BDA" w14:textId="1165C24A"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27</w:t>
      </w:r>
      <w:r w:rsidRPr="00D116B8">
        <w:rPr>
          <w:rFonts w:ascii="Times New Roman" w:hAnsi="Times New Roman" w:cs="Times New Roman"/>
          <w:sz w:val="24"/>
          <w:szCs w:val="24"/>
        </w:rPr>
        <w:t xml:space="preserve"> ændres »Reglerne i lov om fremgangsmåden ved ekspropriation vedrørende fast ejendom« til: »</w:t>
      </w:r>
      <w:r w:rsidR="00A564ED">
        <w:rPr>
          <w:rFonts w:ascii="Times New Roman" w:hAnsi="Times New Roman" w:cs="Times New Roman"/>
          <w:sz w:val="24"/>
          <w:szCs w:val="24"/>
        </w:rPr>
        <w:t>E</w:t>
      </w:r>
      <w:r w:rsidRPr="00D116B8">
        <w:rPr>
          <w:rFonts w:ascii="Times New Roman" w:hAnsi="Times New Roman" w:cs="Times New Roman"/>
          <w:sz w:val="24"/>
          <w:szCs w:val="24"/>
        </w:rPr>
        <w:t>kspropriationsproceslovens regler om ekspropriation ved kommission«.</w:t>
      </w:r>
    </w:p>
    <w:p w14:paraId="23AEF55A" w14:textId="77777777" w:rsidR="00D116B8" w:rsidRPr="00D116B8" w:rsidRDefault="00D116B8" w:rsidP="00FA7E06">
      <w:pPr>
        <w:rPr>
          <w:rFonts w:ascii="Times New Roman" w:hAnsi="Times New Roman" w:cs="Times New Roman"/>
          <w:sz w:val="24"/>
          <w:szCs w:val="24"/>
        </w:rPr>
      </w:pPr>
    </w:p>
    <w:p w14:paraId="0A07384B"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28, stk. 2,</w:t>
      </w:r>
      <w:r w:rsidRPr="00D116B8">
        <w:rPr>
          <w:rFonts w:ascii="Times New Roman" w:hAnsi="Times New Roman" w:cs="Times New Roman"/>
          <w:sz w:val="24"/>
          <w:szCs w:val="24"/>
        </w:rPr>
        <w:t xml:space="preserve"> ændres »taksationskommission efter reglerne i § 19 i lov om fremgangsmåden ved ekspropriation vedrørende fast ejendom« til: »taksationsklagenævn efter reglerne i ekspropriationsproceslovens § 35«, og »§ 26« ændres til: »§ 36«.</w:t>
      </w:r>
    </w:p>
    <w:p w14:paraId="52074A5F" w14:textId="77777777" w:rsidR="00D116B8" w:rsidRDefault="00D116B8" w:rsidP="00FA7E06">
      <w:pPr>
        <w:rPr>
          <w:rFonts w:ascii="Times New Roman" w:hAnsi="Times New Roman" w:cs="Times New Roman"/>
          <w:i/>
          <w:sz w:val="24"/>
          <w:szCs w:val="24"/>
        </w:rPr>
      </w:pPr>
    </w:p>
    <w:p w14:paraId="7CBCF008" w14:textId="20EA7BA7" w:rsidR="00827773" w:rsidRPr="00022358" w:rsidRDefault="00827773" w:rsidP="00827773">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BB4762">
        <w:rPr>
          <w:rFonts w:ascii="Times New Roman" w:hAnsi="Times New Roman" w:cs="Times New Roman"/>
          <w:b/>
          <w:sz w:val="24"/>
          <w:szCs w:val="24"/>
        </w:rPr>
        <w:t>4</w:t>
      </w:r>
      <w:r w:rsidR="001801E8">
        <w:rPr>
          <w:rFonts w:ascii="Times New Roman" w:hAnsi="Times New Roman" w:cs="Times New Roman"/>
          <w:b/>
          <w:sz w:val="24"/>
          <w:szCs w:val="24"/>
        </w:rPr>
        <w:t>2</w:t>
      </w:r>
    </w:p>
    <w:p w14:paraId="775154B8" w14:textId="77777777" w:rsidR="00144C94" w:rsidRPr="00D116B8" w:rsidRDefault="00144C94" w:rsidP="00FA7E06">
      <w:pPr>
        <w:rPr>
          <w:rFonts w:ascii="Times New Roman" w:hAnsi="Times New Roman" w:cs="Times New Roman"/>
          <w:i/>
          <w:sz w:val="24"/>
          <w:szCs w:val="24"/>
        </w:rPr>
      </w:pPr>
    </w:p>
    <w:p w14:paraId="062C13C1"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leje af erhvervslokaler m.v.</w:t>
      </w:r>
      <w:r w:rsidR="006A7402">
        <w:rPr>
          <w:rFonts w:ascii="Times New Roman" w:hAnsi="Times New Roman" w:cs="Times New Roman"/>
          <w:sz w:val="24"/>
          <w:szCs w:val="24"/>
        </w:rPr>
        <w:t>, jf. lovbekendtgørelse nr. 1446 af 9. november 2022,</w:t>
      </w:r>
      <w:r w:rsidRPr="00D116B8">
        <w:rPr>
          <w:rFonts w:ascii="Times New Roman" w:hAnsi="Times New Roman" w:cs="Times New Roman"/>
          <w:sz w:val="24"/>
          <w:szCs w:val="24"/>
        </w:rPr>
        <w:t xml:space="preserve"> foretages følgende ændring:</w:t>
      </w:r>
    </w:p>
    <w:p w14:paraId="63FE7ECB" w14:textId="77777777" w:rsidR="00D116B8" w:rsidRPr="00D116B8" w:rsidRDefault="00D116B8" w:rsidP="00FA7E06">
      <w:pPr>
        <w:ind w:firstLine="238"/>
        <w:rPr>
          <w:rFonts w:ascii="Times New Roman" w:hAnsi="Times New Roman" w:cs="Times New Roman"/>
          <w:sz w:val="24"/>
          <w:szCs w:val="24"/>
        </w:rPr>
      </w:pPr>
    </w:p>
    <w:p w14:paraId="35532DFA"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78, stk. 5,</w:t>
      </w:r>
      <w:r w:rsidRPr="00D116B8">
        <w:rPr>
          <w:rFonts w:ascii="Times New Roman" w:hAnsi="Times New Roman" w:cs="Times New Roman"/>
          <w:sz w:val="24"/>
          <w:szCs w:val="24"/>
        </w:rPr>
        <w:t xml:space="preserve"> ændres »for de i lov om offentlige veje omhandlede taksationsmyndigheder« til: »til behandling efter </w:t>
      </w:r>
      <w:r w:rsidRPr="00D116B8">
        <w:rPr>
          <w:rFonts w:ascii="Times New Roman" w:hAnsi="Times New Roman" w:cs="Times New Roman"/>
          <w:sz w:val="24"/>
          <w:szCs w:val="24"/>
        </w:rPr>
        <w:lastRenderedPageBreak/>
        <w:t>ekspropriationsproceslovens regler om taksation i forbindelse med ekspropriation ved kommunalbestyrelse«.</w:t>
      </w:r>
    </w:p>
    <w:p w14:paraId="5317AFCD" w14:textId="77777777" w:rsidR="00D116B8" w:rsidRPr="00D116B8" w:rsidRDefault="00D116B8" w:rsidP="00FA7E06">
      <w:pPr>
        <w:ind w:firstLine="238"/>
        <w:rPr>
          <w:rFonts w:ascii="Times New Roman" w:hAnsi="Times New Roman" w:cs="Times New Roman"/>
          <w:sz w:val="24"/>
          <w:szCs w:val="24"/>
        </w:rPr>
      </w:pPr>
    </w:p>
    <w:p w14:paraId="4EC03F76" w14:textId="77777777" w:rsidR="00D116B8" w:rsidRPr="00D116B8" w:rsidRDefault="00D116B8" w:rsidP="00FA7E06">
      <w:pPr>
        <w:pStyle w:val="Overskrift1"/>
      </w:pPr>
      <w:r w:rsidRPr="00D116B8">
        <w:t>Forsvarsministeriet</w:t>
      </w:r>
    </w:p>
    <w:p w14:paraId="404F729A" w14:textId="77777777" w:rsidR="00D116B8" w:rsidRDefault="00D116B8" w:rsidP="00FA7E06">
      <w:pPr>
        <w:rPr>
          <w:rFonts w:ascii="Times New Roman" w:hAnsi="Times New Roman" w:cs="Times New Roman"/>
          <w:sz w:val="24"/>
          <w:szCs w:val="24"/>
        </w:rPr>
      </w:pPr>
    </w:p>
    <w:p w14:paraId="42EC4487" w14:textId="5E9684A4" w:rsidR="001B3904" w:rsidRPr="00022358" w:rsidRDefault="001B3904" w:rsidP="001B3904">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BB4762">
        <w:rPr>
          <w:rFonts w:ascii="Times New Roman" w:hAnsi="Times New Roman" w:cs="Times New Roman"/>
          <w:b/>
          <w:sz w:val="24"/>
          <w:szCs w:val="24"/>
        </w:rPr>
        <w:t>4</w:t>
      </w:r>
      <w:r w:rsidR="001801E8">
        <w:rPr>
          <w:rFonts w:ascii="Times New Roman" w:hAnsi="Times New Roman" w:cs="Times New Roman"/>
          <w:b/>
          <w:sz w:val="24"/>
          <w:szCs w:val="24"/>
        </w:rPr>
        <w:t>3</w:t>
      </w:r>
    </w:p>
    <w:p w14:paraId="7D0DCCED" w14:textId="77777777" w:rsidR="00144C94" w:rsidRPr="00D116B8" w:rsidRDefault="00144C94" w:rsidP="00FA7E06">
      <w:pPr>
        <w:rPr>
          <w:rFonts w:ascii="Times New Roman" w:hAnsi="Times New Roman" w:cs="Times New Roman"/>
          <w:sz w:val="24"/>
          <w:szCs w:val="24"/>
        </w:rPr>
      </w:pPr>
    </w:p>
    <w:p w14:paraId="157B90CB"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sidR="006A7402">
        <w:rPr>
          <w:rFonts w:ascii="Times New Roman" w:hAnsi="Times New Roman" w:cs="Times New Roman"/>
          <w:sz w:val="24"/>
          <w:szCs w:val="24"/>
        </w:rPr>
        <w:t xml:space="preserve">nr. 533 af 24. juni 2005 </w:t>
      </w:r>
      <w:r w:rsidRPr="00D116B8">
        <w:rPr>
          <w:rFonts w:ascii="Times New Roman" w:hAnsi="Times New Roman" w:cs="Times New Roman"/>
          <w:sz w:val="24"/>
          <w:szCs w:val="24"/>
        </w:rPr>
        <w:t>om etablering af udbygget radarovervågning af Danmarks farvandsområder foretages følgende ændring:</w:t>
      </w:r>
    </w:p>
    <w:p w14:paraId="406E766A" w14:textId="77777777" w:rsidR="00D116B8" w:rsidRPr="00D116B8" w:rsidRDefault="00D116B8" w:rsidP="00FA7E06">
      <w:pPr>
        <w:ind w:firstLine="238"/>
        <w:rPr>
          <w:rFonts w:ascii="Times New Roman" w:hAnsi="Times New Roman" w:cs="Times New Roman"/>
          <w:sz w:val="24"/>
          <w:szCs w:val="24"/>
        </w:rPr>
      </w:pPr>
    </w:p>
    <w:p w14:paraId="68C1A2F6" w14:textId="3E635C9A" w:rsid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w:t>
      </w:r>
      <w:r w:rsidRPr="00D116B8">
        <w:rPr>
          <w:rFonts w:ascii="Times New Roman" w:hAnsi="Times New Roman" w:cs="Times New Roman"/>
          <w:sz w:val="24"/>
          <w:szCs w:val="24"/>
        </w:rPr>
        <w:t xml:space="preserve"> ændres »af de ekspropriations- og taksationsmyndigheder, der er nævnt i lov om fremgangsmåden ved ekspropriation vedrørende fast ejendom« til: »efter ekspropriationsproceslovens regler om taksation i forbindelse med ekspropriation ved kommission«.</w:t>
      </w:r>
    </w:p>
    <w:p w14:paraId="04E45A9D" w14:textId="36DFE13C" w:rsidR="004622B9" w:rsidRDefault="004622B9" w:rsidP="00FA7E06">
      <w:pPr>
        <w:rPr>
          <w:rFonts w:ascii="Times New Roman" w:hAnsi="Times New Roman" w:cs="Times New Roman"/>
          <w:sz w:val="24"/>
          <w:szCs w:val="24"/>
        </w:rPr>
      </w:pPr>
    </w:p>
    <w:p w14:paraId="45D0893F" w14:textId="6C2E168B" w:rsidR="004622B9" w:rsidRDefault="004622B9" w:rsidP="00FA7E06">
      <w:pPr>
        <w:rPr>
          <w:rFonts w:ascii="Times New Roman" w:hAnsi="Times New Roman" w:cs="Times New Roman"/>
          <w:sz w:val="24"/>
          <w:szCs w:val="24"/>
        </w:rPr>
      </w:pPr>
    </w:p>
    <w:p w14:paraId="73D3032D" w14:textId="4F6B72A6" w:rsidR="001B3904" w:rsidRPr="00022358" w:rsidRDefault="001B3904" w:rsidP="001B3904">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BB4762">
        <w:rPr>
          <w:rFonts w:ascii="Times New Roman" w:hAnsi="Times New Roman" w:cs="Times New Roman"/>
          <w:b/>
          <w:sz w:val="24"/>
          <w:szCs w:val="24"/>
        </w:rPr>
        <w:t>4</w:t>
      </w:r>
      <w:r w:rsidR="001801E8">
        <w:rPr>
          <w:rFonts w:ascii="Times New Roman" w:hAnsi="Times New Roman" w:cs="Times New Roman"/>
          <w:b/>
          <w:sz w:val="24"/>
          <w:szCs w:val="24"/>
        </w:rPr>
        <w:t>4</w:t>
      </w:r>
    </w:p>
    <w:p w14:paraId="012DCEA9" w14:textId="77777777" w:rsidR="00144C94" w:rsidRPr="0084540C" w:rsidRDefault="00144C94" w:rsidP="00FA7E06">
      <w:pPr>
        <w:ind w:firstLine="238"/>
        <w:jc w:val="center"/>
        <w:rPr>
          <w:rFonts w:ascii="Times New Roman" w:hAnsi="Times New Roman" w:cs="Times New Roman"/>
          <w:b/>
          <w:sz w:val="24"/>
          <w:szCs w:val="24"/>
        </w:rPr>
      </w:pPr>
    </w:p>
    <w:p w14:paraId="555DDFDE" w14:textId="681A39CC" w:rsidR="00D116B8" w:rsidRPr="00D116B8" w:rsidRDefault="006A7402" w:rsidP="00FA7E06">
      <w:pPr>
        <w:ind w:firstLine="238"/>
        <w:rPr>
          <w:rFonts w:ascii="Times New Roman" w:hAnsi="Times New Roman" w:cs="Times New Roman"/>
          <w:sz w:val="24"/>
          <w:szCs w:val="24"/>
        </w:rPr>
      </w:pPr>
      <w:r>
        <w:rPr>
          <w:rFonts w:ascii="Times New Roman" w:hAnsi="Times New Roman" w:cs="Times New Roman"/>
          <w:sz w:val="24"/>
          <w:szCs w:val="24"/>
        </w:rPr>
        <w:t>I l</w:t>
      </w:r>
      <w:r w:rsidR="00D116B8" w:rsidRPr="00D116B8">
        <w:rPr>
          <w:rFonts w:ascii="Times New Roman" w:hAnsi="Times New Roman" w:cs="Times New Roman"/>
          <w:sz w:val="24"/>
          <w:szCs w:val="24"/>
        </w:rPr>
        <w:t xml:space="preserve">ov </w:t>
      </w:r>
      <w:r>
        <w:rPr>
          <w:rFonts w:ascii="Times New Roman" w:hAnsi="Times New Roman" w:cs="Times New Roman"/>
          <w:sz w:val="24"/>
          <w:szCs w:val="24"/>
        </w:rPr>
        <w:t xml:space="preserve">nr. 881 af 16. juni 2020 </w:t>
      </w:r>
      <w:r w:rsidR="00D116B8" w:rsidRPr="00D116B8">
        <w:rPr>
          <w:rFonts w:ascii="Times New Roman" w:hAnsi="Times New Roman" w:cs="Times New Roman"/>
          <w:sz w:val="24"/>
          <w:szCs w:val="24"/>
        </w:rPr>
        <w:t xml:space="preserve">om udbygning </w:t>
      </w:r>
      <w:r w:rsidR="00DB218B">
        <w:rPr>
          <w:rFonts w:ascii="Times New Roman" w:hAnsi="Times New Roman" w:cs="Times New Roman"/>
          <w:sz w:val="24"/>
          <w:szCs w:val="24"/>
        </w:rPr>
        <w:t>og</w:t>
      </w:r>
      <w:r w:rsidR="00DB218B" w:rsidRPr="00D116B8">
        <w:rPr>
          <w:rFonts w:ascii="Times New Roman" w:hAnsi="Times New Roman" w:cs="Times New Roman"/>
          <w:sz w:val="24"/>
          <w:szCs w:val="24"/>
        </w:rPr>
        <w:t xml:space="preserve"> </w:t>
      </w:r>
      <w:r w:rsidR="00D116B8" w:rsidRPr="00D116B8">
        <w:rPr>
          <w:rFonts w:ascii="Times New Roman" w:hAnsi="Times New Roman" w:cs="Times New Roman"/>
          <w:sz w:val="24"/>
          <w:szCs w:val="24"/>
        </w:rPr>
        <w:t>drift af Flyvestation Skrydstrup foretages følgende ændringer:</w:t>
      </w:r>
    </w:p>
    <w:p w14:paraId="0D622384" w14:textId="77777777" w:rsidR="00D116B8" w:rsidRPr="00D116B8" w:rsidRDefault="00D116B8" w:rsidP="00FA7E06">
      <w:pPr>
        <w:ind w:firstLine="238"/>
        <w:rPr>
          <w:rFonts w:ascii="Times New Roman" w:hAnsi="Times New Roman" w:cs="Times New Roman"/>
          <w:sz w:val="24"/>
          <w:szCs w:val="24"/>
        </w:rPr>
      </w:pPr>
    </w:p>
    <w:p w14:paraId="08F9320F" w14:textId="51282BBD"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w:t>
      </w:r>
      <w:r w:rsidR="00DB218B">
        <w:rPr>
          <w:rFonts w:ascii="Times New Roman" w:hAnsi="Times New Roman" w:cs="Times New Roman"/>
          <w:i/>
          <w:sz w:val="24"/>
          <w:szCs w:val="24"/>
        </w:rPr>
        <w:t>11</w:t>
      </w:r>
      <w:r w:rsidRPr="00D116B8">
        <w:rPr>
          <w:rFonts w:ascii="Times New Roman" w:hAnsi="Times New Roman" w:cs="Times New Roman"/>
          <w:i/>
          <w:sz w:val="24"/>
          <w:szCs w:val="24"/>
        </w:rPr>
        <w:t>, stk. 3,</w:t>
      </w:r>
      <w:r w:rsidRPr="00D116B8">
        <w:rPr>
          <w:rFonts w:ascii="Times New Roman" w:hAnsi="Times New Roman" w:cs="Times New Roman"/>
          <w:sz w:val="24"/>
          <w:szCs w:val="24"/>
        </w:rPr>
        <w:t xml:space="preserve"> ændres »§ 6, stk. 1, i lov om fremgangsmåden ved ekspropriation vedrørende fast ejendom« til: »ekspropriationsproceslovens § 5«, og »en taksationskommission, jf. § 7, stk. 2, i lov om fremgangsmåden ved ekspropriation vedrørende fast ejendom. § 7 a i lov om fremgangsmåden ved ekspropriation vedrørende fast ejendom finder tilsvarende anvendelse« ændres til: »et taksationsklagenævn, der er nedsat i henhold til ekspropriationsproceslovens § 7«.</w:t>
      </w:r>
    </w:p>
    <w:p w14:paraId="5B021847" w14:textId="68A3CB1A" w:rsidR="00D116B8" w:rsidRDefault="00D116B8" w:rsidP="00FA7E06">
      <w:pPr>
        <w:ind w:firstLine="238"/>
        <w:rPr>
          <w:rFonts w:ascii="Times New Roman" w:hAnsi="Times New Roman" w:cs="Times New Roman"/>
          <w:sz w:val="24"/>
          <w:szCs w:val="24"/>
        </w:rPr>
      </w:pPr>
    </w:p>
    <w:p w14:paraId="6EB3997B" w14:textId="799F912E" w:rsidR="004622B9" w:rsidRDefault="004622B9" w:rsidP="00FA7E06">
      <w:pPr>
        <w:ind w:firstLine="238"/>
        <w:rPr>
          <w:rFonts w:ascii="Times New Roman" w:hAnsi="Times New Roman" w:cs="Times New Roman"/>
          <w:sz w:val="24"/>
          <w:szCs w:val="24"/>
        </w:rPr>
      </w:pPr>
    </w:p>
    <w:p w14:paraId="79918BEA" w14:textId="0D22C954" w:rsidR="00F70DD7" w:rsidRDefault="00F70DD7" w:rsidP="00F70DD7">
      <w:pPr>
        <w:ind w:firstLine="238"/>
        <w:jc w:val="center"/>
        <w:rPr>
          <w:rFonts w:ascii="Times New Roman" w:hAnsi="Times New Roman" w:cs="Times New Roman"/>
          <w:b/>
          <w:bCs/>
          <w:sz w:val="24"/>
          <w:szCs w:val="24"/>
        </w:rPr>
      </w:pPr>
      <w:r w:rsidRPr="00F70DD7">
        <w:rPr>
          <w:rFonts w:ascii="Times New Roman" w:hAnsi="Times New Roman" w:cs="Times New Roman"/>
          <w:b/>
          <w:bCs/>
          <w:sz w:val="24"/>
          <w:szCs w:val="24"/>
        </w:rPr>
        <w:t xml:space="preserve">§ </w:t>
      </w:r>
      <w:r>
        <w:rPr>
          <w:rFonts w:ascii="Times New Roman" w:hAnsi="Times New Roman" w:cs="Times New Roman"/>
          <w:b/>
          <w:bCs/>
          <w:sz w:val="24"/>
          <w:szCs w:val="24"/>
        </w:rPr>
        <w:t>4</w:t>
      </w:r>
      <w:r w:rsidR="001801E8">
        <w:rPr>
          <w:rFonts w:ascii="Times New Roman" w:hAnsi="Times New Roman" w:cs="Times New Roman"/>
          <w:b/>
          <w:bCs/>
          <w:sz w:val="24"/>
          <w:szCs w:val="24"/>
        </w:rPr>
        <w:t>5</w:t>
      </w:r>
    </w:p>
    <w:p w14:paraId="37EA887B" w14:textId="77777777" w:rsidR="006E7549" w:rsidRPr="00F70DD7" w:rsidRDefault="006E7549" w:rsidP="00F70DD7">
      <w:pPr>
        <w:ind w:firstLine="238"/>
        <w:jc w:val="center"/>
        <w:rPr>
          <w:rFonts w:ascii="Times New Roman" w:hAnsi="Times New Roman" w:cs="Times New Roman"/>
          <w:b/>
          <w:bCs/>
          <w:sz w:val="24"/>
          <w:szCs w:val="24"/>
        </w:rPr>
      </w:pPr>
    </w:p>
    <w:p w14:paraId="51766347" w14:textId="0BCE009E" w:rsidR="00B15A2F" w:rsidRPr="00D116B8" w:rsidRDefault="00B15A2F" w:rsidP="00B15A2F">
      <w:pPr>
        <w:ind w:firstLine="238"/>
        <w:rPr>
          <w:rFonts w:ascii="Times New Roman" w:hAnsi="Times New Roman" w:cs="Times New Roman"/>
          <w:sz w:val="24"/>
          <w:szCs w:val="24"/>
        </w:rPr>
      </w:pPr>
      <w:r>
        <w:rPr>
          <w:rFonts w:ascii="Times New Roman" w:hAnsi="Times New Roman" w:cs="Times New Roman"/>
          <w:sz w:val="24"/>
          <w:szCs w:val="24"/>
        </w:rPr>
        <w:t>I l</w:t>
      </w:r>
      <w:r w:rsidRPr="00D116B8">
        <w:rPr>
          <w:rFonts w:ascii="Times New Roman" w:hAnsi="Times New Roman" w:cs="Times New Roman"/>
          <w:sz w:val="24"/>
          <w:szCs w:val="24"/>
        </w:rPr>
        <w:t xml:space="preserve">ov </w:t>
      </w:r>
      <w:r>
        <w:rPr>
          <w:rFonts w:ascii="Times New Roman" w:hAnsi="Times New Roman" w:cs="Times New Roman"/>
          <w:sz w:val="24"/>
          <w:szCs w:val="24"/>
        </w:rPr>
        <w:t xml:space="preserve">nr. </w:t>
      </w:r>
      <w:r w:rsidRPr="00B15A2F">
        <w:rPr>
          <w:rFonts w:ascii="Times New Roman" w:hAnsi="Times New Roman" w:cs="Times New Roman"/>
          <w:sz w:val="24"/>
          <w:szCs w:val="24"/>
        </w:rPr>
        <w:t>1097 af 15</w:t>
      </w:r>
      <w:r>
        <w:rPr>
          <w:rFonts w:ascii="Times New Roman" w:hAnsi="Times New Roman" w:cs="Times New Roman"/>
          <w:sz w:val="24"/>
          <w:szCs w:val="24"/>
        </w:rPr>
        <w:t xml:space="preserve">. september </w:t>
      </w:r>
      <w:r w:rsidRPr="00B15A2F">
        <w:rPr>
          <w:rFonts w:ascii="Times New Roman" w:hAnsi="Times New Roman" w:cs="Times New Roman"/>
          <w:sz w:val="24"/>
          <w:szCs w:val="24"/>
        </w:rPr>
        <w:t>2025</w:t>
      </w:r>
      <w:r>
        <w:rPr>
          <w:rFonts w:ascii="Times New Roman" w:hAnsi="Times New Roman" w:cs="Times New Roman"/>
          <w:sz w:val="24"/>
          <w:szCs w:val="24"/>
        </w:rPr>
        <w:t xml:space="preserve"> </w:t>
      </w:r>
      <w:r w:rsidRPr="00B15A2F">
        <w:rPr>
          <w:rFonts w:ascii="Times New Roman" w:hAnsi="Times New Roman" w:cs="Times New Roman"/>
          <w:sz w:val="24"/>
          <w:szCs w:val="24"/>
        </w:rPr>
        <w:t>om bygge- og anlægsprojekter samt driftsaktiviteter med væsentlige nationale forsvarsformål eller væsentlige civile beredskabsformål</w:t>
      </w:r>
      <w:r w:rsidRPr="00D116B8">
        <w:rPr>
          <w:rFonts w:ascii="Times New Roman" w:hAnsi="Times New Roman" w:cs="Times New Roman"/>
          <w:sz w:val="24"/>
          <w:szCs w:val="24"/>
        </w:rPr>
        <w:t xml:space="preserve"> foretages følgende ændring:</w:t>
      </w:r>
    </w:p>
    <w:p w14:paraId="45CB8CFC" w14:textId="77777777" w:rsidR="00B15A2F" w:rsidRPr="00D116B8" w:rsidRDefault="00B15A2F" w:rsidP="00B15A2F">
      <w:pPr>
        <w:ind w:firstLine="238"/>
        <w:rPr>
          <w:rFonts w:ascii="Times New Roman" w:hAnsi="Times New Roman" w:cs="Times New Roman"/>
          <w:sz w:val="24"/>
          <w:szCs w:val="24"/>
        </w:rPr>
      </w:pPr>
    </w:p>
    <w:p w14:paraId="484DBF93" w14:textId="05F1288A" w:rsidR="004622B9" w:rsidRDefault="00B15A2F" w:rsidP="00B15A2F">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w:t>
      </w:r>
      <w:r>
        <w:rPr>
          <w:rFonts w:ascii="Times New Roman" w:hAnsi="Times New Roman" w:cs="Times New Roman"/>
          <w:i/>
          <w:sz w:val="24"/>
          <w:szCs w:val="24"/>
        </w:rPr>
        <w:t>4</w:t>
      </w:r>
      <w:r w:rsidRPr="00D116B8">
        <w:rPr>
          <w:rFonts w:ascii="Times New Roman" w:hAnsi="Times New Roman" w:cs="Times New Roman"/>
          <w:i/>
          <w:sz w:val="24"/>
          <w:szCs w:val="24"/>
        </w:rPr>
        <w:t xml:space="preserve">, stk. </w:t>
      </w:r>
      <w:r>
        <w:rPr>
          <w:rFonts w:ascii="Times New Roman" w:hAnsi="Times New Roman" w:cs="Times New Roman"/>
          <w:i/>
          <w:sz w:val="24"/>
          <w:szCs w:val="24"/>
        </w:rPr>
        <w:t>2</w:t>
      </w:r>
      <w:r w:rsidRPr="00D116B8">
        <w:rPr>
          <w:rFonts w:ascii="Times New Roman" w:hAnsi="Times New Roman" w:cs="Times New Roman"/>
          <w:i/>
          <w:sz w:val="24"/>
          <w:szCs w:val="24"/>
        </w:rPr>
        <w:t>,</w:t>
      </w:r>
      <w:r w:rsidRPr="00D116B8">
        <w:rPr>
          <w:rFonts w:ascii="Times New Roman" w:hAnsi="Times New Roman" w:cs="Times New Roman"/>
          <w:sz w:val="24"/>
          <w:szCs w:val="24"/>
        </w:rPr>
        <w:t xml:space="preserve"> ændres »</w:t>
      </w:r>
      <w:r>
        <w:rPr>
          <w:rFonts w:ascii="Times New Roman" w:hAnsi="Times New Roman" w:cs="Times New Roman"/>
          <w:sz w:val="24"/>
          <w:szCs w:val="24"/>
        </w:rPr>
        <w:t>L</w:t>
      </w:r>
      <w:r w:rsidRPr="00D116B8">
        <w:rPr>
          <w:rFonts w:ascii="Times New Roman" w:hAnsi="Times New Roman" w:cs="Times New Roman"/>
          <w:sz w:val="24"/>
          <w:szCs w:val="24"/>
        </w:rPr>
        <w:t>ov om fremgangsmåden ved ekspropriation vedrørende fast ejendom« til: »</w:t>
      </w:r>
      <w:r>
        <w:rPr>
          <w:rFonts w:ascii="Times New Roman" w:hAnsi="Times New Roman" w:cs="Times New Roman"/>
          <w:sz w:val="24"/>
          <w:szCs w:val="24"/>
        </w:rPr>
        <w:t>E</w:t>
      </w:r>
      <w:r w:rsidRPr="00D116B8">
        <w:rPr>
          <w:rFonts w:ascii="Times New Roman" w:hAnsi="Times New Roman" w:cs="Times New Roman"/>
          <w:sz w:val="24"/>
          <w:szCs w:val="24"/>
        </w:rPr>
        <w:t>kspropriationsprocesloven«</w:t>
      </w:r>
      <w:r>
        <w:rPr>
          <w:rFonts w:ascii="Times New Roman" w:hAnsi="Times New Roman" w:cs="Times New Roman"/>
          <w:sz w:val="24"/>
          <w:szCs w:val="24"/>
        </w:rPr>
        <w:t>.</w:t>
      </w:r>
    </w:p>
    <w:p w14:paraId="52A87400" w14:textId="77777777" w:rsidR="004622B9" w:rsidRPr="00D116B8" w:rsidRDefault="004622B9" w:rsidP="00FA7E06">
      <w:pPr>
        <w:ind w:firstLine="238"/>
        <w:rPr>
          <w:rFonts w:ascii="Times New Roman" w:hAnsi="Times New Roman" w:cs="Times New Roman"/>
          <w:sz w:val="24"/>
          <w:szCs w:val="24"/>
        </w:rPr>
      </w:pPr>
    </w:p>
    <w:p w14:paraId="7A6A49C9" w14:textId="77777777" w:rsidR="00D116B8" w:rsidRPr="00251368" w:rsidRDefault="00D116B8" w:rsidP="00FA7E06">
      <w:pPr>
        <w:pStyle w:val="Overskrift1"/>
      </w:pPr>
      <w:r w:rsidRPr="00251368">
        <w:t>Justitsministeriet</w:t>
      </w:r>
    </w:p>
    <w:p w14:paraId="5A9D96BC" w14:textId="77777777" w:rsidR="001B3904" w:rsidRDefault="001B3904" w:rsidP="001B3904">
      <w:pPr>
        <w:ind w:firstLine="238"/>
        <w:jc w:val="center"/>
        <w:rPr>
          <w:rFonts w:ascii="Times New Roman" w:hAnsi="Times New Roman" w:cs="Times New Roman"/>
          <w:b/>
          <w:sz w:val="24"/>
          <w:szCs w:val="24"/>
        </w:rPr>
      </w:pPr>
    </w:p>
    <w:p w14:paraId="5DEF3217" w14:textId="0A9262ED" w:rsidR="001B3904" w:rsidRPr="00022358" w:rsidRDefault="001B3904" w:rsidP="001B3904">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4</w:t>
      </w:r>
      <w:r w:rsidR="001801E8">
        <w:rPr>
          <w:rFonts w:ascii="Times New Roman" w:hAnsi="Times New Roman" w:cs="Times New Roman"/>
          <w:b/>
          <w:sz w:val="24"/>
          <w:szCs w:val="24"/>
        </w:rPr>
        <w:t>6</w:t>
      </w:r>
    </w:p>
    <w:p w14:paraId="3C6185DB" w14:textId="77777777" w:rsidR="00144C94" w:rsidRPr="008C4F20" w:rsidRDefault="00144C94" w:rsidP="00FA7E06">
      <w:pPr>
        <w:ind w:firstLine="238"/>
        <w:jc w:val="center"/>
        <w:rPr>
          <w:rFonts w:ascii="Times New Roman" w:hAnsi="Times New Roman" w:cs="Times New Roman"/>
          <w:b/>
          <w:sz w:val="24"/>
          <w:szCs w:val="24"/>
        </w:rPr>
      </w:pPr>
    </w:p>
    <w:p w14:paraId="0458F2D0" w14:textId="2B95F7CA"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sidR="006A7402">
        <w:rPr>
          <w:rFonts w:ascii="Times New Roman" w:hAnsi="Times New Roman" w:cs="Times New Roman"/>
          <w:sz w:val="24"/>
          <w:szCs w:val="24"/>
        </w:rPr>
        <w:t xml:space="preserve">nr. 653 af 8. juni 2017 </w:t>
      </w:r>
      <w:r w:rsidRPr="00D116B8">
        <w:rPr>
          <w:rFonts w:ascii="Times New Roman" w:hAnsi="Times New Roman" w:cs="Times New Roman"/>
          <w:sz w:val="24"/>
          <w:szCs w:val="24"/>
        </w:rPr>
        <w:t>om forbud mod anvendelse af bestemte ejendomme som samlingssted for en gruppe</w:t>
      </w:r>
      <w:r w:rsidR="006A7402">
        <w:rPr>
          <w:rFonts w:ascii="Times New Roman" w:hAnsi="Times New Roman" w:cs="Times New Roman"/>
          <w:sz w:val="24"/>
          <w:szCs w:val="24"/>
        </w:rPr>
        <w:t>, som ændret ved § 7 lov nr. 1790 af 28. december 2023,</w:t>
      </w:r>
      <w:r w:rsidRPr="00D116B8">
        <w:rPr>
          <w:rFonts w:ascii="Times New Roman" w:hAnsi="Times New Roman" w:cs="Times New Roman"/>
          <w:sz w:val="24"/>
          <w:szCs w:val="24"/>
        </w:rPr>
        <w:t xml:space="preserve"> foretages følgende ændring:</w:t>
      </w:r>
    </w:p>
    <w:p w14:paraId="6367B747" w14:textId="77777777" w:rsidR="00D116B8" w:rsidRPr="00D116B8" w:rsidRDefault="00D116B8" w:rsidP="00FA7E06">
      <w:pPr>
        <w:ind w:firstLine="238"/>
        <w:rPr>
          <w:rFonts w:ascii="Times New Roman" w:hAnsi="Times New Roman" w:cs="Times New Roman"/>
          <w:sz w:val="24"/>
          <w:szCs w:val="24"/>
        </w:rPr>
      </w:pPr>
    </w:p>
    <w:p w14:paraId="1CEF14F5"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w:t>
      </w:r>
      <w:r w:rsidR="00C460D7">
        <w:rPr>
          <w:rFonts w:ascii="Times New Roman" w:hAnsi="Times New Roman" w:cs="Times New Roman"/>
          <w:sz w:val="24"/>
          <w:szCs w:val="24"/>
        </w:rPr>
        <w:t xml:space="preserve">I </w:t>
      </w:r>
      <w:r w:rsidRPr="00D116B8">
        <w:rPr>
          <w:rFonts w:ascii="Times New Roman" w:hAnsi="Times New Roman" w:cs="Times New Roman"/>
          <w:i/>
          <w:sz w:val="24"/>
          <w:szCs w:val="24"/>
        </w:rPr>
        <w:t xml:space="preserve">§ 3, stk. 2, </w:t>
      </w:r>
      <w:r w:rsidR="00C460D7">
        <w:rPr>
          <w:rFonts w:ascii="Times New Roman" w:hAnsi="Times New Roman" w:cs="Times New Roman"/>
          <w:sz w:val="24"/>
          <w:szCs w:val="24"/>
        </w:rPr>
        <w:t>ændres »</w:t>
      </w:r>
      <w:r w:rsidR="00C460D7" w:rsidRPr="00C460D7">
        <w:rPr>
          <w:rFonts w:ascii="Times New Roman" w:hAnsi="Times New Roman" w:cs="Times New Roman"/>
          <w:sz w:val="24"/>
          <w:szCs w:val="24"/>
        </w:rPr>
        <w:t>Taksationsmyndighederne efter §§ 105 og 106 i lov om offentlige veje m.v. afgør spørgsmål</w:t>
      </w:r>
      <w:r w:rsidR="00C460D7">
        <w:rPr>
          <w:rFonts w:ascii="Times New Roman" w:hAnsi="Times New Roman" w:cs="Times New Roman"/>
          <w:sz w:val="24"/>
          <w:szCs w:val="24"/>
        </w:rPr>
        <w:t xml:space="preserve">« til: </w:t>
      </w:r>
      <w:r w:rsidR="005A56F9">
        <w:rPr>
          <w:rFonts w:ascii="Times New Roman" w:hAnsi="Times New Roman" w:cs="Times New Roman"/>
          <w:sz w:val="24"/>
          <w:szCs w:val="24"/>
        </w:rPr>
        <w:t>»</w:t>
      </w:r>
      <w:r w:rsidR="00C460D7">
        <w:rPr>
          <w:rFonts w:ascii="Times New Roman" w:hAnsi="Times New Roman" w:cs="Times New Roman"/>
          <w:sz w:val="24"/>
          <w:szCs w:val="24"/>
        </w:rPr>
        <w:t>Spørgsmål«, efter »krav efter stk. 1« indsættes: »</w:t>
      </w:r>
      <w:r w:rsidR="00C460D7" w:rsidRPr="00C460D7">
        <w:rPr>
          <w:rFonts w:ascii="Times New Roman" w:hAnsi="Times New Roman" w:cs="Times New Roman"/>
          <w:sz w:val="24"/>
          <w:szCs w:val="24"/>
        </w:rPr>
        <w:t>behandles efter ekspropriationsproceslovens regler om taksation i forbindelse med ekspropriation ved kommunalbestyrelse</w:t>
      </w:r>
      <w:r w:rsidR="00C460D7">
        <w:rPr>
          <w:rFonts w:ascii="Times New Roman" w:hAnsi="Times New Roman" w:cs="Times New Roman"/>
          <w:sz w:val="24"/>
          <w:szCs w:val="24"/>
        </w:rPr>
        <w:t>«, og »</w:t>
      </w:r>
      <w:r w:rsidR="00C460D7" w:rsidRPr="00C460D7">
        <w:rPr>
          <w:rFonts w:ascii="Times New Roman" w:hAnsi="Times New Roman" w:cs="Times New Roman"/>
          <w:sz w:val="24"/>
          <w:szCs w:val="24"/>
        </w:rPr>
        <w:t>Om sagernes behandling for taksationsmyndighederne og erstatningens fastsættelse og udbetaling m.v. finder §§ 103, 104 og 107-122 i lov om offentlige veje m.v.</w:t>
      </w:r>
      <w:r w:rsidR="00C460D7">
        <w:rPr>
          <w:rFonts w:ascii="Times New Roman" w:hAnsi="Times New Roman" w:cs="Times New Roman"/>
          <w:sz w:val="24"/>
          <w:szCs w:val="24"/>
        </w:rPr>
        <w:t>« ændres til »§103 i lov om offentlige veje m.v. finder«.</w:t>
      </w:r>
    </w:p>
    <w:p w14:paraId="1B03BFA4" w14:textId="77777777" w:rsidR="00D116B8" w:rsidRPr="00D116B8" w:rsidRDefault="00D116B8" w:rsidP="00FA7E06">
      <w:pPr>
        <w:rPr>
          <w:rFonts w:ascii="Times New Roman" w:hAnsi="Times New Roman" w:cs="Times New Roman"/>
          <w:sz w:val="24"/>
          <w:szCs w:val="24"/>
        </w:rPr>
      </w:pPr>
    </w:p>
    <w:p w14:paraId="79DBB8BD" w14:textId="77777777" w:rsidR="00D116B8" w:rsidRPr="00D116B8" w:rsidRDefault="00D116B8" w:rsidP="00FA7E06">
      <w:pPr>
        <w:pStyle w:val="Overskrift1"/>
      </w:pPr>
      <w:r w:rsidRPr="00D116B8">
        <w:t>Klima-, Energi- og Forsyningsministeriet</w:t>
      </w:r>
    </w:p>
    <w:p w14:paraId="7D4B1368" w14:textId="77777777" w:rsidR="00D116B8" w:rsidRDefault="00D116B8" w:rsidP="00FA7E06">
      <w:pPr>
        <w:jc w:val="center"/>
        <w:rPr>
          <w:rFonts w:ascii="Times New Roman" w:hAnsi="Times New Roman" w:cs="Times New Roman"/>
          <w:b/>
          <w:sz w:val="24"/>
          <w:szCs w:val="24"/>
        </w:rPr>
      </w:pPr>
    </w:p>
    <w:p w14:paraId="44347A96" w14:textId="2CE9D58C" w:rsidR="009F1154" w:rsidRPr="00022358" w:rsidRDefault="009F1154" w:rsidP="009F1154">
      <w:pPr>
        <w:ind w:firstLine="238"/>
        <w:jc w:val="center"/>
        <w:rPr>
          <w:rFonts w:ascii="Times New Roman" w:hAnsi="Times New Roman" w:cs="Times New Roman"/>
          <w:b/>
          <w:sz w:val="24"/>
          <w:szCs w:val="24"/>
        </w:rPr>
      </w:pPr>
      <w:r w:rsidRPr="00E63DFD">
        <w:rPr>
          <w:rFonts w:ascii="Times New Roman" w:hAnsi="Times New Roman" w:cs="Times New Roman"/>
          <w:b/>
          <w:sz w:val="24"/>
          <w:szCs w:val="24"/>
        </w:rPr>
        <w:t xml:space="preserve">§ </w:t>
      </w:r>
      <w:r w:rsidR="00F70DD7">
        <w:rPr>
          <w:rFonts w:ascii="Times New Roman" w:hAnsi="Times New Roman" w:cs="Times New Roman"/>
          <w:b/>
          <w:sz w:val="24"/>
          <w:szCs w:val="24"/>
        </w:rPr>
        <w:t>4</w:t>
      </w:r>
      <w:r w:rsidR="001801E8">
        <w:rPr>
          <w:rFonts w:ascii="Times New Roman" w:hAnsi="Times New Roman" w:cs="Times New Roman"/>
          <w:b/>
          <w:sz w:val="24"/>
          <w:szCs w:val="24"/>
        </w:rPr>
        <w:t>7</w:t>
      </w:r>
    </w:p>
    <w:p w14:paraId="2C4FA56F" w14:textId="77777777" w:rsidR="00144C94" w:rsidRPr="008C4F20" w:rsidRDefault="00144C94" w:rsidP="00FA7E06">
      <w:pPr>
        <w:jc w:val="center"/>
        <w:rPr>
          <w:rFonts w:ascii="Times New Roman" w:hAnsi="Times New Roman" w:cs="Times New Roman"/>
          <w:b/>
          <w:sz w:val="24"/>
          <w:szCs w:val="24"/>
        </w:rPr>
      </w:pPr>
    </w:p>
    <w:p w14:paraId="068A5E1B" w14:textId="01B72345"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sidR="00755386">
        <w:rPr>
          <w:rFonts w:ascii="Times New Roman" w:hAnsi="Times New Roman" w:cs="Times New Roman"/>
          <w:sz w:val="24"/>
          <w:szCs w:val="24"/>
        </w:rPr>
        <w:t xml:space="preserve">nr. </w:t>
      </w:r>
      <w:r w:rsidR="00405847">
        <w:rPr>
          <w:rFonts w:ascii="Times New Roman" w:hAnsi="Times New Roman" w:cs="Times New Roman"/>
          <w:sz w:val="24"/>
          <w:szCs w:val="24"/>
        </w:rPr>
        <w:t xml:space="preserve">612 af 11. juni 2024 </w:t>
      </w:r>
      <w:r w:rsidR="00405847" w:rsidRPr="00D116B8">
        <w:rPr>
          <w:rFonts w:ascii="Times New Roman" w:hAnsi="Times New Roman" w:cs="Times New Roman"/>
          <w:sz w:val="24"/>
          <w:szCs w:val="24"/>
        </w:rPr>
        <w:t>om rørført transport af CO</w:t>
      </w:r>
      <w:r w:rsidR="00405847" w:rsidRPr="00D116B8">
        <w:rPr>
          <w:rFonts w:ascii="Times New Roman" w:hAnsi="Times New Roman" w:cs="Times New Roman"/>
          <w:sz w:val="24"/>
          <w:szCs w:val="24"/>
          <w:vertAlign w:val="subscript"/>
        </w:rPr>
        <w:t>2</w:t>
      </w:r>
      <w:r w:rsidR="00405847" w:rsidRPr="00994CF9">
        <w:rPr>
          <w:rFonts w:ascii="Times New Roman" w:hAnsi="Times New Roman" w:cs="Times New Roman"/>
          <w:sz w:val="24"/>
          <w:szCs w:val="24"/>
        </w:rPr>
        <w:t xml:space="preserve">, som ændret ved </w:t>
      </w:r>
      <w:r w:rsidR="00405847">
        <w:rPr>
          <w:rFonts w:ascii="Times New Roman" w:hAnsi="Times New Roman" w:cs="Times New Roman"/>
          <w:sz w:val="24"/>
          <w:szCs w:val="24"/>
        </w:rPr>
        <w:t xml:space="preserve">§ 36 i lov nr. </w:t>
      </w:r>
      <w:r w:rsidR="00755386">
        <w:rPr>
          <w:rFonts w:ascii="Times New Roman" w:hAnsi="Times New Roman" w:cs="Times New Roman"/>
          <w:sz w:val="24"/>
          <w:szCs w:val="24"/>
        </w:rPr>
        <w:t>468 af 14. maj 2025</w:t>
      </w:r>
      <w:r w:rsidR="00405847">
        <w:rPr>
          <w:rFonts w:ascii="Times New Roman" w:hAnsi="Times New Roman" w:cs="Times New Roman"/>
          <w:sz w:val="24"/>
          <w:szCs w:val="24"/>
        </w:rPr>
        <w:t xml:space="preserve">, </w:t>
      </w:r>
      <w:r w:rsidRPr="00D116B8">
        <w:rPr>
          <w:rFonts w:ascii="Times New Roman" w:hAnsi="Times New Roman" w:cs="Times New Roman"/>
          <w:sz w:val="24"/>
          <w:szCs w:val="24"/>
        </w:rPr>
        <w:t>foretages følgende ændring:</w:t>
      </w:r>
    </w:p>
    <w:p w14:paraId="0548EFEE" w14:textId="77777777" w:rsidR="00D116B8" w:rsidRPr="00D116B8" w:rsidRDefault="00D116B8" w:rsidP="00FA7E06">
      <w:pPr>
        <w:ind w:firstLine="238"/>
        <w:rPr>
          <w:rFonts w:ascii="Times New Roman" w:hAnsi="Times New Roman" w:cs="Times New Roman"/>
          <w:sz w:val="24"/>
          <w:szCs w:val="24"/>
        </w:rPr>
      </w:pPr>
    </w:p>
    <w:p w14:paraId="5A2920D3"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22, stk. 2, </w:t>
      </w:r>
      <w:r w:rsidRPr="00D116B8">
        <w:rPr>
          <w:rFonts w:ascii="Times New Roman" w:hAnsi="Times New Roman" w:cs="Times New Roman"/>
          <w:sz w:val="24"/>
          <w:szCs w:val="24"/>
        </w:rPr>
        <w:t>ændres »finder sted efter reglerne i lov om fremgangsmåden ved ekspropriation vedrørende fast ejendom« til: »gennemføres efter ekspropriationsproceslovens regler om ekspropriation ved kommission«.</w:t>
      </w:r>
    </w:p>
    <w:p w14:paraId="76DD34A9" w14:textId="77777777" w:rsidR="00D116B8" w:rsidRDefault="00D116B8" w:rsidP="00FA7E06">
      <w:pPr>
        <w:ind w:firstLine="238"/>
        <w:rPr>
          <w:rFonts w:ascii="Times New Roman" w:hAnsi="Times New Roman" w:cs="Times New Roman"/>
          <w:sz w:val="24"/>
          <w:szCs w:val="24"/>
        </w:rPr>
      </w:pPr>
    </w:p>
    <w:p w14:paraId="1F3A3AD2" w14:textId="69D0C822" w:rsidR="00F635CB" w:rsidRPr="00022358" w:rsidRDefault="00F635CB" w:rsidP="00F635CB">
      <w:pPr>
        <w:ind w:firstLine="238"/>
        <w:jc w:val="center"/>
        <w:rPr>
          <w:rFonts w:ascii="Times New Roman" w:hAnsi="Times New Roman" w:cs="Times New Roman"/>
          <w:b/>
          <w:sz w:val="24"/>
          <w:szCs w:val="24"/>
        </w:rPr>
      </w:pPr>
      <w:r>
        <w:rPr>
          <w:rFonts w:ascii="Times New Roman" w:hAnsi="Times New Roman" w:cs="Times New Roman"/>
          <w:b/>
          <w:sz w:val="24"/>
          <w:szCs w:val="24"/>
        </w:rPr>
        <w:t>§</w:t>
      </w:r>
      <w:r w:rsidR="00F70DD7">
        <w:rPr>
          <w:rFonts w:ascii="Times New Roman" w:hAnsi="Times New Roman" w:cs="Times New Roman"/>
          <w:b/>
          <w:sz w:val="24"/>
          <w:szCs w:val="24"/>
        </w:rPr>
        <w:t xml:space="preserve"> 4</w:t>
      </w:r>
      <w:r w:rsidR="001801E8">
        <w:rPr>
          <w:rFonts w:ascii="Times New Roman" w:hAnsi="Times New Roman" w:cs="Times New Roman"/>
          <w:b/>
          <w:sz w:val="24"/>
          <w:szCs w:val="24"/>
        </w:rPr>
        <w:t>8</w:t>
      </w:r>
    </w:p>
    <w:p w14:paraId="17EF54D8" w14:textId="77777777" w:rsidR="00144C94" w:rsidRPr="00D116B8" w:rsidRDefault="00144C94" w:rsidP="00FA7E06">
      <w:pPr>
        <w:ind w:firstLine="238"/>
        <w:rPr>
          <w:rFonts w:ascii="Times New Roman" w:hAnsi="Times New Roman" w:cs="Times New Roman"/>
          <w:sz w:val="24"/>
          <w:szCs w:val="24"/>
        </w:rPr>
      </w:pPr>
    </w:p>
    <w:p w14:paraId="5396B20B"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etablering og benyttelse af en rørledning til transport af råolie og kondensat</w:t>
      </w:r>
      <w:r w:rsidR="00755386">
        <w:rPr>
          <w:rFonts w:ascii="Times New Roman" w:hAnsi="Times New Roman" w:cs="Times New Roman"/>
          <w:sz w:val="24"/>
          <w:szCs w:val="24"/>
        </w:rPr>
        <w:t>, jf. lovbekendtgørelse nr. 200 af 27. februar 2024, som ændret ved § 20 i lov nr. 468 af 14. maj 2025 og ved § 8 i lov nr. 560 af 27. maj 2025,</w:t>
      </w:r>
      <w:r w:rsidRPr="00D116B8">
        <w:rPr>
          <w:rFonts w:ascii="Times New Roman" w:hAnsi="Times New Roman" w:cs="Times New Roman"/>
          <w:sz w:val="24"/>
          <w:szCs w:val="24"/>
        </w:rPr>
        <w:t xml:space="preserve"> foretages følgende ændring:</w:t>
      </w:r>
    </w:p>
    <w:p w14:paraId="57392616" w14:textId="77777777" w:rsidR="00D116B8" w:rsidRPr="00D116B8" w:rsidRDefault="00D116B8" w:rsidP="00FA7E06">
      <w:pPr>
        <w:ind w:firstLine="238"/>
        <w:rPr>
          <w:rFonts w:ascii="Times New Roman" w:hAnsi="Times New Roman" w:cs="Times New Roman"/>
          <w:sz w:val="24"/>
          <w:szCs w:val="24"/>
        </w:rPr>
      </w:pPr>
    </w:p>
    <w:p w14:paraId="46770EE1"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4, stk. 2, </w:t>
      </w:r>
      <w:r w:rsidRPr="00D116B8">
        <w:rPr>
          <w:rFonts w:ascii="Times New Roman" w:hAnsi="Times New Roman" w:cs="Times New Roman"/>
          <w:sz w:val="24"/>
          <w:szCs w:val="24"/>
        </w:rPr>
        <w:t>ændres »finder sted efter reglerne i lov om fremgangsmåden ved ekspropriation vedrørende fast ejendom« til: »gennemføres efter ekspropriationsproceslovens regler om ekspropriation ved kommission«.</w:t>
      </w:r>
    </w:p>
    <w:p w14:paraId="6082B55D" w14:textId="77777777" w:rsidR="00D116B8" w:rsidRDefault="00D116B8" w:rsidP="00FA7E06">
      <w:pPr>
        <w:ind w:firstLine="238"/>
        <w:rPr>
          <w:rFonts w:ascii="Times New Roman" w:hAnsi="Times New Roman" w:cs="Times New Roman"/>
          <w:sz w:val="24"/>
          <w:szCs w:val="24"/>
        </w:rPr>
      </w:pPr>
    </w:p>
    <w:p w14:paraId="117492A5" w14:textId="0F899F65" w:rsidR="00F635CB" w:rsidRPr="00022358" w:rsidRDefault="00F635CB" w:rsidP="00F635CB">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1801E8">
        <w:rPr>
          <w:rFonts w:ascii="Times New Roman" w:hAnsi="Times New Roman" w:cs="Times New Roman"/>
          <w:b/>
          <w:sz w:val="24"/>
          <w:szCs w:val="24"/>
        </w:rPr>
        <w:t>49</w:t>
      </w:r>
    </w:p>
    <w:p w14:paraId="402A7FF6" w14:textId="77777777" w:rsidR="00144C94" w:rsidRPr="00D116B8" w:rsidRDefault="00144C94" w:rsidP="00FA7E06">
      <w:pPr>
        <w:ind w:firstLine="238"/>
        <w:rPr>
          <w:rFonts w:ascii="Times New Roman" w:hAnsi="Times New Roman" w:cs="Times New Roman"/>
          <w:sz w:val="24"/>
          <w:szCs w:val="24"/>
        </w:rPr>
      </w:pPr>
    </w:p>
    <w:p w14:paraId="397BC6CD" w14:textId="77777777" w:rsid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anvendelse af Danmarks undergrund</w:t>
      </w:r>
      <w:r w:rsidR="00755386">
        <w:rPr>
          <w:rFonts w:ascii="Times New Roman" w:hAnsi="Times New Roman" w:cs="Times New Roman"/>
          <w:sz w:val="24"/>
          <w:szCs w:val="24"/>
        </w:rPr>
        <w:t>, jf. lovbekendtgørelse nr. 1461 af 29. november 2023, som bl.a. ændret ved § 34 i lov nr. 612 af 11. juni 2024 og § 43 i lov nr. 258 af 6. marts 2025 og § 24 i lov nr. 468 af 14. maj 2025 og senest ved § 19 i lov nr. 697 af 20. juni 2025,</w:t>
      </w:r>
      <w:r w:rsidRPr="00D116B8">
        <w:rPr>
          <w:rFonts w:ascii="Times New Roman" w:hAnsi="Times New Roman" w:cs="Times New Roman"/>
          <w:sz w:val="24"/>
          <w:szCs w:val="24"/>
        </w:rPr>
        <w:t xml:space="preserve"> foretages følgende ændring:</w:t>
      </w:r>
    </w:p>
    <w:p w14:paraId="5C86766B" w14:textId="77777777" w:rsidR="005849C1" w:rsidRPr="00D116B8" w:rsidRDefault="005849C1" w:rsidP="00FA7E06">
      <w:pPr>
        <w:ind w:firstLine="238"/>
        <w:rPr>
          <w:rFonts w:ascii="Times New Roman" w:hAnsi="Times New Roman" w:cs="Times New Roman"/>
          <w:sz w:val="24"/>
          <w:szCs w:val="24"/>
        </w:rPr>
      </w:pPr>
    </w:p>
    <w:p w14:paraId="2D79DFCF"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36, stk. </w:t>
      </w:r>
      <w:r w:rsidR="00080ABA">
        <w:rPr>
          <w:rFonts w:ascii="Times New Roman" w:hAnsi="Times New Roman" w:cs="Times New Roman"/>
          <w:i/>
          <w:sz w:val="24"/>
          <w:szCs w:val="24"/>
        </w:rPr>
        <w:t>2</w:t>
      </w:r>
      <w:r w:rsidRPr="00D116B8">
        <w:rPr>
          <w:rFonts w:ascii="Times New Roman" w:hAnsi="Times New Roman" w:cs="Times New Roman"/>
          <w:i/>
          <w:sz w:val="24"/>
          <w:szCs w:val="24"/>
        </w:rPr>
        <w:t xml:space="preserve">, </w:t>
      </w:r>
      <w:r w:rsidRPr="00D116B8">
        <w:rPr>
          <w:rFonts w:ascii="Times New Roman" w:hAnsi="Times New Roman" w:cs="Times New Roman"/>
          <w:sz w:val="24"/>
          <w:szCs w:val="24"/>
        </w:rPr>
        <w:t>ændres »finder sted efter reglerne i lov om fremgangsmåden ved ekspropriation vedrørende fast ejendom« til: »gennemføres efter ekspropriationsproceslovens regler om ekspropriation ved kommission«.</w:t>
      </w:r>
    </w:p>
    <w:p w14:paraId="378BC21F" w14:textId="77777777" w:rsidR="00D116B8" w:rsidRDefault="00D116B8" w:rsidP="00FA7E06">
      <w:pPr>
        <w:ind w:firstLine="238"/>
        <w:rPr>
          <w:rFonts w:ascii="Times New Roman" w:hAnsi="Times New Roman" w:cs="Times New Roman"/>
          <w:b/>
          <w:sz w:val="24"/>
          <w:szCs w:val="24"/>
          <w:highlight w:val="yellow"/>
        </w:rPr>
      </w:pPr>
    </w:p>
    <w:p w14:paraId="07A2E267" w14:textId="2DB4A575" w:rsidR="005E5532" w:rsidRPr="00022358" w:rsidRDefault="005E5532" w:rsidP="005E5532">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1801E8">
        <w:rPr>
          <w:rFonts w:ascii="Times New Roman" w:hAnsi="Times New Roman" w:cs="Times New Roman"/>
          <w:b/>
          <w:sz w:val="24"/>
          <w:szCs w:val="24"/>
        </w:rPr>
        <w:t>50</w:t>
      </w:r>
    </w:p>
    <w:p w14:paraId="0ED4334E" w14:textId="77777777" w:rsidR="00144C94" w:rsidRPr="00D116B8" w:rsidRDefault="00144C94" w:rsidP="00FA7E06">
      <w:pPr>
        <w:ind w:firstLine="238"/>
        <w:rPr>
          <w:rFonts w:ascii="Times New Roman" w:hAnsi="Times New Roman" w:cs="Times New Roman"/>
          <w:b/>
          <w:sz w:val="24"/>
          <w:szCs w:val="24"/>
          <w:highlight w:val="yellow"/>
        </w:rPr>
      </w:pPr>
    </w:p>
    <w:p w14:paraId="7DC0FF6A" w14:textId="02DD0375" w:rsidR="00D116B8" w:rsidRPr="005E0804" w:rsidRDefault="00D116B8" w:rsidP="00FA7E06">
      <w:pPr>
        <w:ind w:firstLine="238"/>
        <w:rPr>
          <w:rFonts w:ascii="Times New Roman" w:hAnsi="Times New Roman" w:cs="Times New Roman"/>
          <w:sz w:val="24"/>
          <w:szCs w:val="24"/>
        </w:rPr>
      </w:pPr>
      <w:r w:rsidRPr="005E0804">
        <w:rPr>
          <w:rFonts w:ascii="Times New Roman" w:hAnsi="Times New Roman" w:cs="Times New Roman"/>
          <w:sz w:val="24"/>
          <w:szCs w:val="24"/>
        </w:rPr>
        <w:t>I lov om elforsyning</w:t>
      </w:r>
      <w:r w:rsidR="000A1FF6" w:rsidRPr="005E0804">
        <w:rPr>
          <w:rFonts w:ascii="Times New Roman" w:hAnsi="Times New Roman" w:cs="Times New Roman"/>
          <w:sz w:val="24"/>
          <w:szCs w:val="24"/>
        </w:rPr>
        <w:t xml:space="preserve">, jf. lovbekendtgørelse nr. 1248 af 24. oktober 2023, som ændret bl.a. ved § 30 i lov nr. 1647 af 30. december 2024 og § 40 i lov nr. 258 af 6. marts 2025 og § 25 ved lov nr. 468 af 14. maj 2025 og senest ved § 22 i lov nr. 700 af 20. juni 2025, </w:t>
      </w:r>
      <w:r w:rsidRPr="005E0804">
        <w:rPr>
          <w:rFonts w:ascii="Times New Roman" w:hAnsi="Times New Roman" w:cs="Times New Roman"/>
          <w:sz w:val="24"/>
          <w:szCs w:val="24"/>
        </w:rPr>
        <w:t>foretages følgende ændringer:</w:t>
      </w:r>
    </w:p>
    <w:p w14:paraId="70137BAB" w14:textId="77777777" w:rsidR="00D116B8" w:rsidRPr="005E0804" w:rsidRDefault="00D116B8" w:rsidP="00FA7E06">
      <w:pPr>
        <w:ind w:firstLine="238"/>
        <w:rPr>
          <w:rFonts w:ascii="Times New Roman" w:hAnsi="Times New Roman" w:cs="Times New Roman"/>
          <w:sz w:val="24"/>
          <w:szCs w:val="24"/>
        </w:rPr>
      </w:pPr>
    </w:p>
    <w:p w14:paraId="367C3A32" w14:textId="77777777" w:rsidR="00D116B8" w:rsidRPr="005E0804" w:rsidRDefault="00D116B8" w:rsidP="00FA7E06">
      <w:pPr>
        <w:rPr>
          <w:rFonts w:ascii="Times New Roman" w:hAnsi="Times New Roman" w:cs="Times New Roman"/>
          <w:sz w:val="24"/>
          <w:szCs w:val="24"/>
        </w:rPr>
      </w:pPr>
      <w:r w:rsidRPr="005E0804">
        <w:rPr>
          <w:rFonts w:ascii="Times New Roman" w:hAnsi="Times New Roman" w:cs="Times New Roman"/>
          <w:b/>
          <w:sz w:val="24"/>
          <w:szCs w:val="24"/>
        </w:rPr>
        <w:t>1.</w:t>
      </w:r>
      <w:r w:rsidRPr="005E0804">
        <w:rPr>
          <w:rFonts w:ascii="Times New Roman" w:hAnsi="Times New Roman" w:cs="Times New Roman"/>
          <w:sz w:val="24"/>
          <w:szCs w:val="24"/>
        </w:rPr>
        <w:t xml:space="preserve"> I </w:t>
      </w:r>
      <w:r w:rsidRPr="005E0804">
        <w:rPr>
          <w:rFonts w:ascii="Times New Roman" w:hAnsi="Times New Roman" w:cs="Times New Roman"/>
          <w:i/>
          <w:sz w:val="24"/>
          <w:szCs w:val="24"/>
        </w:rPr>
        <w:t>§ 35, stk. 12,</w:t>
      </w:r>
      <w:r w:rsidRPr="005E0804">
        <w:rPr>
          <w:rFonts w:ascii="Times New Roman" w:hAnsi="Times New Roman" w:cs="Times New Roman"/>
          <w:sz w:val="24"/>
          <w:szCs w:val="24"/>
        </w:rPr>
        <w:t xml:space="preserve"> </w:t>
      </w:r>
      <w:r w:rsidRPr="005E0804">
        <w:rPr>
          <w:rFonts w:ascii="Times New Roman" w:hAnsi="Times New Roman" w:cs="Times New Roman"/>
          <w:i/>
          <w:sz w:val="24"/>
          <w:szCs w:val="24"/>
        </w:rPr>
        <w:t xml:space="preserve">1. pkt., </w:t>
      </w:r>
      <w:r w:rsidRPr="005E0804">
        <w:rPr>
          <w:rFonts w:ascii="Times New Roman" w:hAnsi="Times New Roman" w:cs="Times New Roman"/>
          <w:sz w:val="24"/>
          <w:szCs w:val="24"/>
        </w:rPr>
        <w:t>ændres »Taksationskommissionen efter reglerne i kapitel 4 i lov om fremgangsmåden ved ekspropriation vedrørende fast ejendom« til: »et taksationsklagenævn efter reglerne i ekspropriationsproceslovens § 35«.</w:t>
      </w:r>
    </w:p>
    <w:p w14:paraId="56D1595E" w14:textId="77777777" w:rsidR="00D116B8" w:rsidRPr="005E0804" w:rsidRDefault="00D116B8" w:rsidP="00FA7E06">
      <w:pPr>
        <w:rPr>
          <w:rFonts w:ascii="Times New Roman" w:hAnsi="Times New Roman" w:cs="Times New Roman"/>
          <w:sz w:val="24"/>
          <w:szCs w:val="24"/>
        </w:rPr>
      </w:pPr>
    </w:p>
    <w:p w14:paraId="385E56BF" w14:textId="77777777" w:rsidR="00D116B8" w:rsidRPr="005E0804" w:rsidRDefault="00D116B8" w:rsidP="00FA7E06">
      <w:pPr>
        <w:rPr>
          <w:rFonts w:ascii="Times New Roman" w:hAnsi="Times New Roman" w:cs="Times New Roman"/>
          <w:sz w:val="24"/>
          <w:szCs w:val="24"/>
        </w:rPr>
      </w:pPr>
      <w:r w:rsidRPr="005E0804">
        <w:rPr>
          <w:rFonts w:ascii="Times New Roman" w:hAnsi="Times New Roman" w:cs="Times New Roman"/>
          <w:b/>
          <w:sz w:val="24"/>
          <w:szCs w:val="24"/>
        </w:rPr>
        <w:t>2.</w:t>
      </w:r>
      <w:r w:rsidRPr="005E0804">
        <w:rPr>
          <w:rFonts w:ascii="Times New Roman" w:hAnsi="Times New Roman" w:cs="Times New Roman"/>
          <w:sz w:val="24"/>
          <w:szCs w:val="24"/>
        </w:rPr>
        <w:t xml:space="preserve"> I </w:t>
      </w:r>
      <w:r w:rsidRPr="005E0804">
        <w:rPr>
          <w:rFonts w:ascii="Times New Roman" w:hAnsi="Times New Roman" w:cs="Times New Roman"/>
          <w:i/>
          <w:sz w:val="24"/>
          <w:szCs w:val="24"/>
        </w:rPr>
        <w:t>§ 35, stk. 12,</w:t>
      </w:r>
      <w:r w:rsidRPr="005E0804">
        <w:rPr>
          <w:rFonts w:ascii="Times New Roman" w:hAnsi="Times New Roman" w:cs="Times New Roman"/>
          <w:sz w:val="24"/>
          <w:szCs w:val="24"/>
        </w:rPr>
        <w:t xml:space="preserve"> 2</w:t>
      </w:r>
      <w:r w:rsidRPr="005E0804">
        <w:rPr>
          <w:rFonts w:ascii="Times New Roman" w:hAnsi="Times New Roman" w:cs="Times New Roman"/>
          <w:i/>
          <w:sz w:val="24"/>
          <w:szCs w:val="24"/>
        </w:rPr>
        <w:t xml:space="preserve">. pkt., </w:t>
      </w:r>
      <w:r w:rsidRPr="005E0804">
        <w:rPr>
          <w:rFonts w:ascii="Times New Roman" w:hAnsi="Times New Roman" w:cs="Times New Roman"/>
          <w:sz w:val="24"/>
          <w:szCs w:val="24"/>
        </w:rPr>
        <w:t>ændres »Taksationskommissionen« til: »taksationsklagenævnet«.</w:t>
      </w:r>
    </w:p>
    <w:p w14:paraId="1632B0EF" w14:textId="77777777" w:rsidR="00D116B8" w:rsidRPr="005E0804" w:rsidRDefault="00D116B8" w:rsidP="00FA7E06">
      <w:pPr>
        <w:rPr>
          <w:rFonts w:ascii="Times New Roman" w:hAnsi="Times New Roman" w:cs="Times New Roman"/>
          <w:sz w:val="24"/>
          <w:szCs w:val="24"/>
        </w:rPr>
      </w:pPr>
    </w:p>
    <w:p w14:paraId="31BA889B" w14:textId="063C4316" w:rsidR="003B77C5" w:rsidRPr="005E0804" w:rsidRDefault="003B77C5" w:rsidP="003B77C5">
      <w:pPr>
        <w:ind w:firstLine="238"/>
        <w:jc w:val="center"/>
        <w:rPr>
          <w:rFonts w:ascii="Times New Roman" w:hAnsi="Times New Roman" w:cs="Times New Roman"/>
          <w:b/>
          <w:sz w:val="24"/>
          <w:szCs w:val="24"/>
        </w:rPr>
      </w:pPr>
      <w:r w:rsidRPr="005E0804">
        <w:rPr>
          <w:rFonts w:ascii="Times New Roman" w:hAnsi="Times New Roman" w:cs="Times New Roman"/>
          <w:b/>
          <w:sz w:val="24"/>
          <w:szCs w:val="24"/>
        </w:rPr>
        <w:t xml:space="preserve">§ </w:t>
      </w:r>
      <w:r w:rsidR="00F70DD7">
        <w:rPr>
          <w:rFonts w:ascii="Times New Roman" w:hAnsi="Times New Roman" w:cs="Times New Roman"/>
          <w:b/>
          <w:sz w:val="24"/>
          <w:szCs w:val="24"/>
        </w:rPr>
        <w:t>5</w:t>
      </w:r>
      <w:r w:rsidR="001801E8">
        <w:rPr>
          <w:rFonts w:ascii="Times New Roman" w:hAnsi="Times New Roman" w:cs="Times New Roman"/>
          <w:b/>
          <w:sz w:val="24"/>
          <w:szCs w:val="24"/>
        </w:rPr>
        <w:t>1</w:t>
      </w:r>
    </w:p>
    <w:p w14:paraId="5C177C99" w14:textId="77777777" w:rsidR="00911185" w:rsidRPr="005E0804" w:rsidRDefault="00911185" w:rsidP="00FA7E06">
      <w:pPr>
        <w:rPr>
          <w:rFonts w:ascii="Times New Roman" w:hAnsi="Times New Roman" w:cs="Times New Roman"/>
          <w:sz w:val="24"/>
          <w:szCs w:val="24"/>
        </w:rPr>
      </w:pPr>
    </w:p>
    <w:p w14:paraId="0C13CEB4" w14:textId="77777777" w:rsidR="00D116B8" w:rsidRPr="00D116B8" w:rsidRDefault="00D116B8" w:rsidP="00FA7E06">
      <w:pPr>
        <w:ind w:firstLine="238"/>
        <w:rPr>
          <w:rFonts w:ascii="Times New Roman" w:hAnsi="Times New Roman" w:cs="Times New Roman"/>
          <w:sz w:val="24"/>
          <w:szCs w:val="24"/>
        </w:rPr>
      </w:pPr>
      <w:r w:rsidRPr="005E0804">
        <w:rPr>
          <w:rFonts w:ascii="Times New Roman" w:hAnsi="Times New Roman" w:cs="Times New Roman"/>
          <w:sz w:val="24"/>
          <w:szCs w:val="24"/>
        </w:rPr>
        <w:t>I lov om gasforsyning</w:t>
      </w:r>
      <w:r w:rsidR="000A1FF6" w:rsidRPr="005E0804">
        <w:rPr>
          <w:rFonts w:ascii="Times New Roman" w:hAnsi="Times New Roman" w:cs="Times New Roman"/>
          <w:sz w:val="24"/>
          <w:szCs w:val="24"/>
        </w:rPr>
        <w:t>, jf. lovbekendtgørelse nr. 1100 af 16. august 2023, som ændret bl.a. ved § 1 i lov nr. 923 af 18. maj 2021 og ved § 1 i lov nr. 1594 af 28. december 2022 og senest ved § 6 i lov nr. 736 af 20. juni 2025,</w:t>
      </w:r>
      <w:r w:rsidRPr="005E0804">
        <w:rPr>
          <w:rFonts w:ascii="Times New Roman" w:hAnsi="Times New Roman" w:cs="Times New Roman"/>
          <w:sz w:val="24"/>
          <w:szCs w:val="24"/>
        </w:rPr>
        <w:t xml:space="preserve"> foretages følgende ændringer:</w:t>
      </w:r>
    </w:p>
    <w:p w14:paraId="6EED900D" w14:textId="77777777" w:rsidR="00D116B8" w:rsidRPr="00D116B8" w:rsidRDefault="00D116B8" w:rsidP="00FA7E06">
      <w:pPr>
        <w:ind w:firstLine="238"/>
        <w:rPr>
          <w:rFonts w:ascii="Times New Roman" w:hAnsi="Times New Roman" w:cs="Times New Roman"/>
          <w:sz w:val="24"/>
          <w:szCs w:val="24"/>
        </w:rPr>
      </w:pPr>
    </w:p>
    <w:p w14:paraId="2ABC3990"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34, stk. 8,</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xml:space="preserve">1. pkt., </w:t>
      </w:r>
      <w:r w:rsidRPr="00D116B8">
        <w:rPr>
          <w:rFonts w:ascii="Times New Roman" w:hAnsi="Times New Roman" w:cs="Times New Roman"/>
          <w:sz w:val="24"/>
          <w:szCs w:val="24"/>
        </w:rPr>
        <w:t>ændres »Taksationskommissionen efter reglerne i kapitel 4 i lov om fremgangsmåden ved ekspropriation vedrørende fast ejendom« til: »et taksationsklagenævn efter ekspropriationsproceslovens § 35«.</w:t>
      </w:r>
    </w:p>
    <w:p w14:paraId="11F90017" w14:textId="77777777" w:rsidR="00D116B8" w:rsidRPr="00D116B8" w:rsidRDefault="00D116B8" w:rsidP="00FA7E06">
      <w:pPr>
        <w:rPr>
          <w:rFonts w:ascii="Times New Roman" w:hAnsi="Times New Roman" w:cs="Times New Roman"/>
          <w:sz w:val="24"/>
          <w:szCs w:val="24"/>
        </w:rPr>
      </w:pPr>
    </w:p>
    <w:p w14:paraId="18851D5E"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34, stk. 8,</w:t>
      </w:r>
      <w:r w:rsidRPr="00D116B8">
        <w:rPr>
          <w:rFonts w:ascii="Times New Roman" w:hAnsi="Times New Roman" w:cs="Times New Roman"/>
          <w:sz w:val="24"/>
          <w:szCs w:val="24"/>
        </w:rPr>
        <w:t xml:space="preserve"> 2</w:t>
      </w:r>
      <w:r w:rsidRPr="00D116B8">
        <w:rPr>
          <w:rFonts w:ascii="Times New Roman" w:hAnsi="Times New Roman" w:cs="Times New Roman"/>
          <w:i/>
          <w:sz w:val="24"/>
          <w:szCs w:val="24"/>
        </w:rPr>
        <w:t xml:space="preserve">. pkt., </w:t>
      </w:r>
      <w:r w:rsidRPr="00D116B8">
        <w:rPr>
          <w:rFonts w:ascii="Times New Roman" w:hAnsi="Times New Roman" w:cs="Times New Roman"/>
          <w:sz w:val="24"/>
          <w:szCs w:val="24"/>
        </w:rPr>
        <w:t>ændres »Taksationskommissionen« til: »taksationsklagenævnet«.</w:t>
      </w:r>
    </w:p>
    <w:p w14:paraId="45C45CAA" w14:textId="77777777" w:rsidR="00D116B8" w:rsidRPr="00D116B8" w:rsidRDefault="00D116B8" w:rsidP="00FA7E06">
      <w:pPr>
        <w:rPr>
          <w:rFonts w:ascii="Times New Roman" w:hAnsi="Times New Roman" w:cs="Times New Roman"/>
          <w:sz w:val="24"/>
          <w:szCs w:val="24"/>
        </w:rPr>
      </w:pPr>
    </w:p>
    <w:p w14:paraId="1923C478"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55, stk. 5</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6,</w:t>
      </w:r>
      <w:r w:rsidRPr="00D116B8">
        <w:rPr>
          <w:rFonts w:ascii="Times New Roman" w:hAnsi="Times New Roman" w:cs="Times New Roman"/>
          <w:sz w:val="24"/>
          <w:szCs w:val="24"/>
        </w:rPr>
        <w:t xml:space="preserve"> ændres »</w:t>
      </w:r>
      <w:r w:rsidR="00380767">
        <w:rPr>
          <w:rFonts w:ascii="Times New Roman" w:hAnsi="Times New Roman" w:cs="Times New Roman"/>
          <w:sz w:val="24"/>
          <w:szCs w:val="24"/>
        </w:rPr>
        <w:t xml:space="preserve">reglerne i </w:t>
      </w:r>
      <w:r w:rsidRPr="00D116B8">
        <w:rPr>
          <w:rFonts w:ascii="Times New Roman" w:hAnsi="Times New Roman" w:cs="Times New Roman"/>
          <w:sz w:val="24"/>
          <w:szCs w:val="24"/>
        </w:rPr>
        <w:t>lov om fremgangsmåden ved ekspropriation vedrørende fast ejendom« til: »ekspropriationsproceslovens regler om ekspropriation ved kommission«.</w:t>
      </w:r>
    </w:p>
    <w:p w14:paraId="0C34F9DA" w14:textId="77777777" w:rsidR="00D116B8" w:rsidRDefault="00D116B8" w:rsidP="00FA7E06">
      <w:pPr>
        <w:ind w:firstLine="238"/>
        <w:rPr>
          <w:rFonts w:ascii="Times New Roman" w:hAnsi="Times New Roman" w:cs="Times New Roman"/>
          <w:b/>
          <w:sz w:val="24"/>
          <w:szCs w:val="24"/>
          <w:highlight w:val="yellow"/>
        </w:rPr>
      </w:pPr>
    </w:p>
    <w:p w14:paraId="6761D3E5" w14:textId="50E664B4" w:rsidR="00034141" w:rsidRPr="00022358" w:rsidRDefault="00034141" w:rsidP="00034141">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5</w:t>
      </w:r>
      <w:r w:rsidR="001801E8">
        <w:rPr>
          <w:rFonts w:ascii="Times New Roman" w:hAnsi="Times New Roman" w:cs="Times New Roman"/>
          <w:b/>
          <w:sz w:val="24"/>
          <w:szCs w:val="24"/>
        </w:rPr>
        <w:t>2</w:t>
      </w:r>
    </w:p>
    <w:p w14:paraId="2F0ADEC5" w14:textId="77777777" w:rsidR="00714B81" w:rsidRPr="005E0804" w:rsidRDefault="00714B81" w:rsidP="00FA7E06">
      <w:pPr>
        <w:ind w:firstLine="238"/>
        <w:jc w:val="center"/>
        <w:rPr>
          <w:rFonts w:ascii="Times New Roman" w:hAnsi="Times New Roman" w:cs="Times New Roman"/>
          <w:b/>
          <w:sz w:val="24"/>
          <w:szCs w:val="24"/>
        </w:rPr>
      </w:pPr>
    </w:p>
    <w:p w14:paraId="4F10F898" w14:textId="77777777" w:rsidR="00D116B8" w:rsidRPr="00D116B8" w:rsidRDefault="00D116B8" w:rsidP="00FA7E06">
      <w:pPr>
        <w:ind w:firstLine="238"/>
        <w:rPr>
          <w:rFonts w:ascii="Times New Roman" w:hAnsi="Times New Roman" w:cs="Times New Roman"/>
          <w:sz w:val="24"/>
          <w:szCs w:val="24"/>
        </w:rPr>
      </w:pPr>
      <w:r w:rsidRPr="005E0804">
        <w:rPr>
          <w:rFonts w:ascii="Times New Roman" w:hAnsi="Times New Roman" w:cs="Times New Roman"/>
          <w:sz w:val="24"/>
          <w:szCs w:val="24"/>
        </w:rPr>
        <w:t>I lov om varmeforsyning</w:t>
      </w:r>
      <w:r w:rsidR="000A1FF6" w:rsidRPr="005E0804">
        <w:rPr>
          <w:rFonts w:ascii="Times New Roman" w:hAnsi="Times New Roman" w:cs="Times New Roman"/>
          <w:sz w:val="24"/>
          <w:szCs w:val="24"/>
        </w:rPr>
        <w:t>, jf. lovbekendtgørelse nr. 124 af 2. februar 2024, som ændret bl.a. ved § 29 i lov nr. 1647 af 20. december 2024 og § 42 ved lov nr. 258 af 6. marts 2025 og § 22 i lov nr. 468 af 14. maj 2025 og senest ved lov</w:t>
      </w:r>
      <w:r w:rsidR="000A1FF6">
        <w:rPr>
          <w:rFonts w:ascii="Times New Roman" w:hAnsi="Times New Roman" w:cs="Times New Roman"/>
          <w:sz w:val="24"/>
          <w:szCs w:val="24"/>
        </w:rPr>
        <w:t xml:space="preserve"> nr. 738 af 20. juni 2025</w:t>
      </w:r>
      <w:r w:rsidRPr="00D116B8">
        <w:rPr>
          <w:rFonts w:ascii="Times New Roman" w:hAnsi="Times New Roman" w:cs="Times New Roman"/>
          <w:sz w:val="24"/>
          <w:szCs w:val="24"/>
        </w:rPr>
        <w:t xml:space="preserve"> foretages følgende ændringer:</w:t>
      </w:r>
    </w:p>
    <w:p w14:paraId="591DAE91" w14:textId="77777777" w:rsidR="00D116B8" w:rsidRPr="00D116B8" w:rsidRDefault="00D116B8" w:rsidP="00FA7E06">
      <w:pPr>
        <w:ind w:firstLine="238"/>
        <w:rPr>
          <w:rFonts w:ascii="Times New Roman" w:hAnsi="Times New Roman" w:cs="Times New Roman"/>
          <w:sz w:val="24"/>
          <w:szCs w:val="24"/>
        </w:rPr>
      </w:pPr>
    </w:p>
    <w:p w14:paraId="62BED83A" w14:textId="77777777" w:rsidR="008129D8" w:rsidRDefault="008129D8" w:rsidP="008129D8">
      <w:pPr>
        <w:rPr>
          <w:rFonts w:ascii="Times New Roman" w:hAnsi="Times New Roman" w:cs="Times New Roman"/>
          <w:sz w:val="24"/>
          <w:szCs w:val="24"/>
        </w:rPr>
      </w:pPr>
      <w:r w:rsidRPr="008129D8">
        <w:rPr>
          <w:rFonts w:ascii="Times New Roman" w:hAnsi="Times New Roman" w:cs="Times New Roman"/>
          <w:b/>
          <w:bCs/>
          <w:sz w:val="24"/>
          <w:szCs w:val="24"/>
        </w:rPr>
        <w:t xml:space="preserve">1. </w:t>
      </w:r>
      <w:r w:rsidRPr="008129D8">
        <w:rPr>
          <w:rFonts w:ascii="Times New Roman" w:hAnsi="Times New Roman" w:cs="Times New Roman"/>
          <w:sz w:val="24"/>
          <w:szCs w:val="24"/>
        </w:rPr>
        <w:t xml:space="preserve">I </w:t>
      </w:r>
      <w:r w:rsidRPr="008129D8">
        <w:rPr>
          <w:rFonts w:ascii="Times New Roman" w:hAnsi="Times New Roman" w:cs="Times New Roman"/>
          <w:i/>
          <w:iCs/>
          <w:sz w:val="24"/>
          <w:szCs w:val="24"/>
        </w:rPr>
        <w:t xml:space="preserve">§ 17, stk. 2, </w:t>
      </w:r>
      <w:r w:rsidRPr="008129D8">
        <w:rPr>
          <w:rFonts w:ascii="Times New Roman" w:hAnsi="Times New Roman" w:cs="Times New Roman"/>
          <w:sz w:val="24"/>
          <w:szCs w:val="24"/>
        </w:rPr>
        <w:t>ændres »lov om offentlige veje §§ 99-102« til: »ekspropriationsproceslovens regler om ekspropriation ved kommunalbestyrelse og § 99 i lov om offentlige veje m.v.«</w:t>
      </w:r>
    </w:p>
    <w:p w14:paraId="4E7A03F5" w14:textId="77777777" w:rsidR="008129D8" w:rsidRPr="008129D8" w:rsidRDefault="008129D8" w:rsidP="008129D8">
      <w:pPr>
        <w:rPr>
          <w:rFonts w:ascii="Times New Roman" w:hAnsi="Times New Roman" w:cs="Times New Roman"/>
          <w:sz w:val="24"/>
          <w:szCs w:val="24"/>
        </w:rPr>
      </w:pPr>
    </w:p>
    <w:p w14:paraId="39F6B482" w14:textId="77777777" w:rsidR="008129D8" w:rsidRDefault="008129D8" w:rsidP="008129D8">
      <w:pPr>
        <w:rPr>
          <w:rFonts w:ascii="Times New Roman" w:hAnsi="Times New Roman" w:cs="Times New Roman"/>
          <w:sz w:val="24"/>
          <w:szCs w:val="24"/>
        </w:rPr>
      </w:pPr>
      <w:r w:rsidRPr="008129D8">
        <w:rPr>
          <w:rFonts w:ascii="Times New Roman" w:hAnsi="Times New Roman" w:cs="Times New Roman"/>
          <w:b/>
          <w:bCs/>
          <w:sz w:val="24"/>
          <w:szCs w:val="24"/>
        </w:rPr>
        <w:lastRenderedPageBreak/>
        <w:t xml:space="preserve">2. </w:t>
      </w:r>
      <w:r w:rsidRPr="008129D8">
        <w:rPr>
          <w:rFonts w:ascii="Times New Roman" w:hAnsi="Times New Roman" w:cs="Times New Roman"/>
          <w:sz w:val="24"/>
          <w:szCs w:val="24"/>
        </w:rPr>
        <w:t xml:space="preserve">I </w:t>
      </w:r>
      <w:r w:rsidRPr="008129D8">
        <w:rPr>
          <w:rFonts w:ascii="Times New Roman" w:hAnsi="Times New Roman" w:cs="Times New Roman"/>
          <w:i/>
          <w:iCs/>
          <w:sz w:val="24"/>
          <w:szCs w:val="24"/>
        </w:rPr>
        <w:t xml:space="preserve">§ 17, stk. 3, </w:t>
      </w:r>
      <w:r w:rsidRPr="008129D8">
        <w:rPr>
          <w:rFonts w:ascii="Times New Roman" w:hAnsi="Times New Roman" w:cs="Times New Roman"/>
          <w:sz w:val="24"/>
          <w:szCs w:val="24"/>
        </w:rPr>
        <w:t xml:space="preserve">ændres »lov om fremgangsmåden ved ekspropriation af fast ejendom« til: »ekspropriationsproceslovens regler om ekspropriation ved kommission«. </w:t>
      </w:r>
    </w:p>
    <w:p w14:paraId="4877A549" w14:textId="77777777" w:rsidR="008129D8" w:rsidRPr="008129D8" w:rsidRDefault="008129D8" w:rsidP="008129D8">
      <w:pPr>
        <w:rPr>
          <w:rFonts w:ascii="Times New Roman" w:hAnsi="Times New Roman" w:cs="Times New Roman"/>
          <w:sz w:val="24"/>
          <w:szCs w:val="24"/>
        </w:rPr>
      </w:pPr>
    </w:p>
    <w:p w14:paraId="310CB4FE" w14:textId="77777777" w:rsidR="008129D8" w:rsidRDefault="008129D8" w:rsidP="008129D8">
      <w:pPr>
        <w:rPr>
          <w:rFonts w:ascii="Times New Roman" w:hAnsi="Times New Roman" w:cs="Times New Roman"/>
          <w:sz w:val="24"/>
          <w:szCs w:val="24"/>
        </w:rPr>
      </w:pPr>
      <w:r w:rsidRPr="008129D8">
        <w:rPr>
          <w:rFonts w:ascii="Times New Roman" w:hAnsi="Times New Roman" w:cs="Times New Roman"/>
          <w:b/>
          <w:bCs/>
          <w:sz w:val="24"/>
          <w:szCs w:val="24"/>
        </w:rPr>
        <w:t xml:space="preserve">3. </w:t>
      </w:r>
      <w:r w:rsidRPr="008129D8">
        <w:rPr>
          <w:rFonts w:ascii="Times New Roman" w:hAnsi="Times New Roman" w:cs="Times New Roman"/>
          <w:sz w:val="24"/>
          <w:szCs w:val="24"/>
        </w:rPr>
        <w:t xml:space="preserve">I </w:t>
      </w:r>
      <w:r w:rsidRPr="008129D8">
        <w:rPr>
          <w:rFonts w:ascii="Times New Roman" w:hAnsi="Times New Roman" w:cs="Times New Roman"/>
          <w:i/>
          <w:sz w:val="24"/>
          <w:szCs w:val="24"/>
        </w:rPr>
        <w:t>§ 18, stk. 1,</w:t>
      </w:r>
      <w:r w:rsidRPr="008129D8">
        <w:rPr>
          <w:rFonts w:ascii="Times New Roman" w:hAnsi="Times New Roman" w:cs="Times New Roman"/>
          <w:sz w:val="24"/>
          <w:szCs w:val="24"/>
        </w:rPr>
        <w:t xml:space="preserve"> ændres »De taksationsmyndigheder, der er nævnt i §§ 105-111 i lov om offentlige veje, afgør spørgsmål« til: »Spørgsmål«, og efter »§ 17, stk. 1« indsættes: », behandles efter ekspropriationsproceslovens regler om taksation i forbindelse med ekspropriation ved kommunalbestyrelse. § 103, stk. 2, i lov om offentlige veje m.v. finder tilsvarende anvendelse«.</w:t>
      </w:r>
    </w:p>
    <w:p w14:paraId="4F883516" w14:textId="77777777" w:rsidR="008129D8" w:rsidRPr="008129D8" w:rsidRDefault="008129D8" w:rsidP="008129D8">
      <w:pPr>
        <w:rPr>
          <w:rFonts w:ascii="Times New Roman" w:hAnsi="Times New Roman" w:cs="Times New Roman"/>
          <w:sz w:val="24"/>
          <w:szCs w:val="24"/>
        </w:rPr>
      </w:pPr>
    </w:p>
    <w:p w14:paraId="37696B67" w14:textId="77777777" w:rsidR="008129D8" w:rsidRDefault="008129D8" w:rsidP="008129D8">
      <w:pPr>
        <w:rPr>
          <w:rFonts w:ascii="Times New Roman" w:hAnsi="Times New Roman" w:cs="Times New Roman"/>
          <w:sz w:val="24"/>
          <w:szCs w:val="24"/>
        </w:rPr>
      </w:pPr>
      <w:r w:rsidRPr="008129D8">
        <w:rPr>
          <w:rFonts w:ascii="Times New Roman" w:hAnsi="Times New Roman" w:cs="Times New Roman"/>
          <w:b/>
          <w:bCs/>
          <w:sz w:val="24"/>
          <w:szCs w:val="24"/>
        </w:rPr>
        <w:t xml:space="preserve">4. </w:t>
      </w:r>
      <w:r w:rsidRPr="008129D8">
        <w:rPr>
          <w:rFonts w:ascii="Times New Roman" w:hAnsi="Times New Roman" w:cs="Times New Roman"/>
          <w:i/>
          <w:iCs/>
          <w:sz w:val="24"/>
          <w:szCs w:val="24"/>
        </w:rPr>
        <w:t xml:space="preserve">§ 18, stk. 2, </w:t>
      </w:r>
      <w:r w:rsidRPr="008129D8">
        <w:rPr>
          <w:rFonts w:ascii="Times New Roman" w:hAnsi="Times New Roman" w:cs="Times New Roman"/>
          <w:sz w:val="24"/>
          <w:szCs w:val="24"/>
        </w:rPr>
        <w:t>ophæves.</w:t>
      </w:r>
    </w:p>
    <w:p w14:paraId="624A2329" w14:textId="77777777" w:rsidR="008129D8" w:rsidRPr="008129D8" w:rsidRDefault="008129D8" w:rsidP="008129D8">
      <w:pPr>
        <w:rPr>
          <w:rFonts w:ascii="Times New Roman" w:hAnsi="Times New Roman" w:cs="Times New Roman"/>
          <w:sz w:val="24"/>
          <w:szCs w:val="24"/>
        </w:rPr>
      </w:pPr>
    </w:p>
    <w:p w14:paraId="00CEE147" w14:textId="31B232B2" w:rsidR="00710F5F" w:rsidRPr="00022358" w:rsidRDefault="00710F5F" w:rsidP="00710F5F">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5</w:t>
      </w:r>
      <w:r w:rsidR="001801E8">
        <w:rPr>
          <w:rFonts w:ascii="Times New Roman" w:hAnsi="Times New Roman" w:cs="Times New Roman"/>
          <w:b/>
          <w:sz w:val="24"/>
          <w:szCs w:val="24"/>
        </w:rPr>
        <w:t>3</w:t>
      </w:r>
    </w:p>
    <w:p w14:paraId="1BA513E6" w14:textId="77777777" w:rsidR="00714B81" w:rsidRPr="00D116B8" w:rsidRDefault="00714B81" w:rsidP="00FA7E06">
      <w:pPr>
        <w:ind w:firstLine="238"/>
        <w:rPr>
          <w:rFonts w:ascii="Times New Roman" w:hAnsi="Times New Roman" w:cs="Times New Roman"/>
          <w:sz w:val="24"/>
          <w:szCs w:val="24"/>
        </w:rPr>
      </w:pPr>
    </w:p>
    <w:p w14:paraId="26F90D63" w14:textId="16BBEDAE"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betalingsregler for spildevandsforsyningsselskaber m.v.</w:t>
      </w:r>
      <w:r w:rsidR="000A1FF6">
        <w:rPr>
          <w:rFonts w:ascii="Times New Roman" w:hAnsi="Times New Roman" w:cs="Times New Roman"/>
          <w:sz w:val="24"/>
          <w:szCs w:val="24"/>
        </w:rPr>
        <w:t>, jf. lovbekendtgørelse nr. 187 af 19. februar 2025, som ændret ved § 39 i lov nr. 468 af 14. maj 2025 og senest ved § 3 i lov nr. 742 af 20. juni 2025,</w:t>
      </w:r>
      <w:r w:rsidRPr="00D116B8">
        <w:rPr>
          <w:rFonts w:ascii="Times New Roman" w:hAnsi="Times New Roman" w:cs="Times New Roman"/>
          <w:sz w:val="24"/>
          <w:szCs w:val="24"/>
        </w:rPr>
        <w:t xml:space="preserve"> foretages følgende ændring</w:t>
      </w:r>
      <w:r w:rsidR="00CA4CFE">
        <w:rPr>
          <w:rFonts w:ascii="Times New Roman" w:hAnsi="Times New Roman" w:cs="Times New Roman"/>
          <w:sz w:val="24"/>
          <w:szCs w:val="24"/>
        </w:rPr>
        <w:t>er</w:t>
      </w:r>
      <w:r w:rsidRPr="00D116B8">
        <w:rPr>
          <w:rFonts w:ascii="Times New Roman" w:hAnsi="Times New Roman" w:cs="Times New Roman"/>
          <w:sz w:val="24"/>
          <w:szCs w:val="24"/>
        </w:rPr>
        <w:t>:</w:t>
      </w:r>
    </w:p>
    <w:p w14:paraId="3B836219" w14:textId="77777777" w:rsidR="00D116B8" w:rsidRPr="00D116B8" w:rsidRDefault="00D116B8" w:rsidP="00FA7E06">
      <w:pPr>
        <w:ind w:firstLine="238"/>
        <w:rPr>
          <w:rFonts w:ascii="Times New Roman" w:hAnsi="Times New Roman" w:cs="Times New Roman"/>
          <w:sz w:val="24"/>
          <w:szCs w:val="24"/>
        </w:rPr>
      </w:pPr>
    </w:p>
    <w:p w14:paraId="3A573415" w14:textId="77777777" w:rsidR="006B717D" w:rsidRPr="006B717D" w:rsidRDefault="00D116B8" w:rsidP="006B717D">
      <w:pPr>
        <w:rPr>
          <w:rFonts w:ascii="Times New Roman" w:hAnsi="Times New Roman" w:cs="Times New Roman"/>
          <w:b/>
          <w:sz w:val="24"/>
          <w:szCs w:val="24"/>
        </w:rPr>
      </w:pPr>
      <w:r w:rsidRPr="006B717D">
        <w:rPr>
          <w:rFonts w:ascii="Times New Roman" w:hAnsi="Times New Roman" w:cs="Times New Roman"/>
          <w:b/>
          <w:sz w:val="24"/>
          <w:szCs w:val="24"/>
        </w:rPr>
        <w:t>1.</w:t>
      </w:r>
      <w:r w:rsidRPr="006B717D">
        <w:rPr>
          <w:rFonts w:ascii="Times New Roman" w:hAnsi="Times New Roman" w:cs="Times New Roman"/>
          <w:sz w:val="24"/>
          <w:szCs w:val="24"/>
        </w:rPr>
        <w:t xml:space="preserve"> </w:t>
      </w:r>
      <w:r w:rsidR="006B717D" w:rsidRPr="006B717D">
        <w:rPr>
          <w:rFonts w:ascii="Times New Roman" w:hAnsi="Times New Roman" w:cs="Times New Roman"/>
          <w:sz w:val="24"/>
          <w:szCs w:val="24"/>
        </w:rPr>
        <w:t xml:space="preserve">I </w:t>
      </w:r>
      <w:r w:rsidR="006B717D" w:rsidRPr="006B717D">
        <w:rPr>
          <w:rFonts w:ascii="Times New Roman" w:hAnsi="Times New Roman" w:cs="Times New Roman"/>
          <w:i/>
          <w:sz w:val="24"/>
          <w:szCs w:val="24"/>
        </w:rPr>
        <w:t>§ 6, stk. 2, 1. pkt.,</w:t>
      </w:r>
      <w:r w:rsidR="006B717D" w:rsidRPr="006B717D">
        <w:rPr>
          <w:rFonts w:ascii="Times New Roman" w:hAnsi="Times New Roman" w:cs="Times New Roman"/>
          <w:sz w:val="24"/>
          <w:szCs w:val="24"/>
        </w:rPr>
        <w:t xml:space="preserve"> ændres »af de taksationsmyndigheder, der er nævnt i §§ 105 og 106 i lov om offentlige veje« til: »efter ekspropriationsproceslovens regler om taksation i forbindelse med ekspropriation ved kommunalbestyrelse«.</w:t>
      </w:r>
    </w:p>
    <w:p w14:paraId="3E75E771" w14:textId="77777777" w:rsidR="006B717D" w:rsidRPr="006B717D" w:rsidRDefault="006B717D" w:rsidP="006B717D">
      <w:pPr>
        <w:rPr>
          <w:rFonts w:ascii="Times New Roman" w:hAnsi="Times New Roman" w:cs="Times New Roman"/>
          <w:sz w:val="24"/>
          <w:szCs w:val="24"/>
        </w:rPr>
      </w:pPr>
    </w:p>
    <w:p w14:paraId="4C3C9D69" w14:textId="77777777" w:rsidR="006B717D" w:rsidRPr="006B717D" w:rsidRDefault="006B717D" w:rsidP="006B717D">
      <w:pPr>
        <w:rPr>
          <w:rFonts w:ascii="Times New Roman" w:hAnsi="Times New Roman" w:cs="Times New Roman"/>
          <w:sz w:val="24"/>
          <w:szCs w:val="24"/>
        </w:rPr>
      </w:pPr>
      <w:r w:rsidRPr="006B717D">
        <w:rPr>
          <w:rFonts w:ascii="Times New Roman" w:hAnsi="Times New Roman" w:cs="Times New Roman"/>
          <w:b/>
          <w:sz w:val="24"/>
          <w:szCs w:val="24"/>
        </w:rPr>
        <w:t>2.</w:t>
      </w:r>
      <w:r w:rsidRPr="006B717D">
        <w:rPr>
          <w:rFonts w:ascii="Times New Roman" w:hAnsi="Times New Roman" w:cs="Times New Roman"/>
          <w:sz w:val="24"/>
          <w:szCs w:val="24"/>
        </w:rPr>
        <w:t xml:space="preserve"> I </w:t>
      </w:r>
      <w:r w:rsidRPr="006B717D">
        <w:rPr>
          <w:rFonts w:ascii="Times New Roman" w:hAnsi="Times New Roman" w:cs="Times New Roman"/>
          <w:i/>
          <w:sz w:val="24"/>
          <w:szCs w:val="24"/>
        </w:rPr>
        <w:t>§ 6, stk. 2, 2. pkt.,</w:t>
      </w:r>
      <w:r w:rsidRPr="006B717D">
        <w:rPr>
          <w:rFonts w:ascii="Times New Roman" w:hAnsi="Times New Roman" w:cs="Times New Roman"/>
          <w:sz w:val="24"/>
          <w:szCs w:val="24"/>
        </w:rPr>
        <w:t xml:space="preserve"> ændres »Om sagens behandling for taksationsmyndighederne og om godtgørelsens udbetaling finder bestemmelserne i §§ 103, 104 og 107-122 i lov om offentlige veje« til: »§ 103 i lov om offentlige veje m.v. finder«.</w:t>
      </w:r>
    </w:p>
    <w:p w14:paraId="4C6FAA4C" w14:textId="77777777" w:rsidR="006B717D" w:rsidRPr="006B717D" w:rsidRDefault="006B717D" w:rsidP="006B717D">
      <w:pPr>
        <w:rPr>
          <w:rFonts w:ascii="Times New Roman" w:hAnsi="Times New Roman" w:cs="Times New Roman"/>
          <w:sz w:val="24"/>
          <w:szCs w:val="24"/>
        </w:rPr>
      </w:pPr>
    </w:p>
    <w:p w14:paraId="72E507B0" w14:textId="77777777" w:rsidR="00D116B8" w:rsidRPr="00D116B8" w:rsidRDefault="00D116B8" w:rsidP="00FA7E06">
      <w:pPr>
        <w:ind w:firstLine="238"/>
        <w:rPr>
          <w:rFonts w:ascii="Times New Roman" w:hAnsi="Times New Roman" w:cs="Times New Roman"/>
          <w:sz w:val="24"/>
          <w:szCs w:val="24"/>
        </w:rPr>
      </w:pPr>
    </w:p>
    <w:p w14:paraId="5764E239" w14:textId="77777777" w:rsidR="00D116B8" w:rsidRPr="00D116B8" w:rsidRDefault="00D116B8" w:rsidP="00FA7E06">
      <w:pPr>
        <w:pStyle w:val="Overskrift1"/>
      </w:pPr>
      <w:r w:rsidRPr="00D116B8">
        <w:t>Kulturministeriet</w:t>
      </w:r>
    </w:p>
    <w:p w14:paraId="54478524" w14:textId="77777777" w:rsidR="00714B81" w:rsidRDefault="00714B81" w:rsidP="00FA7E06">
      <w:pPr>
        <w:jc w:val="center"/>
        <w:rPr>
          <w:rFonts w:ascii="Times New Roman" w:hAnsi="Times New Roman" w:cs="Times New Roman"/>
          <w:b/>
          <w:sz w:val="24"/>
          <w:szCs w:val="24"/>
        </w:rPr>
      </w:pPr>
    </w:p>
    <w:p w14:paraId="56CB8726" w14:textId="1C4FA052" w:rsidR="004B5F1F" w:rsidRPr="00022358" w:rsidRDefault="004B5F1F" w:rsidP="004B5F1F">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5</w:t>
      </w:r>
      <w:r w:rsidR="001801E8">
        <w:rPr>
          <w:rFonts w:ascii="Times New Roman" w:hAnsi="Times New Roman" w:cs="Times New Roman"/>
          <w:b/>
          <w:sz w:val="24"/>
          <w:szCs w:val="24"/>
        </w:rPr>
        <w:t>4</w:t>
      </w:r>
    </w:p>
    <w:p w14:paraId="590CAB2C" w14:textId="77777777" w:rsidR="00714B81" w:rsidRPr="00D116B8" w:rsidRDefault="00714B81" w:rsidP="00FA7E06">
      <w:pPr>
        <w:rPr>
          <w:rFonts w:ascii="Times New Roman" w:hAnsi="Times New Roman" w:cs="Times New Roman"/>
          <w:sz w:val="24"/>
          <w:szCs w:val="24"/>
        </w:rPr>
      </w:pPr>
    </w:p>
    <w:p w14:paraId="560FA62D" w14:textId="7FECAFE9"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museumsloven</w:t>
      </w:r>
      <w:r w:rsidR="000A1FF6">
        <w:rPr>
          <w:rFonts w:ascii="Times New Roman" w:hAnsi="Times New Roman" w:cs="Times New Roman"/>
          <w:sz w:val="24"/>
          <w:szCs w:val="24"/>
        </w:rPr>
        <w:t>, jf. lovbekendtgørelse nr. 1017 af 7. juli 2025,</w:t>
      </w:r>
      <w:r w:rsidR="000A1FF6" w:rsidRPr="00D116B8">
        <w:rPr>
          <w:rFonts w:ascii="Times New Roman" w:hAnsi="Times New Roman" w:cs="Times New Roman"/>
          <w:sz w:val="24"/>
          <w:szCs w:val="24"/>
        </w:rPr>
        <w:t xml:space="preserve"> </w:t>
      </w:r>
      <w:r w:rsidRPr="00D116B8">
        <w:rPr>
          <w:rFonts w:ascii="Times New Roman" w:hAnsi="Times New Roman" w:cs="Times New Roman"/>
          <w:sz w:val="24"/>
          <w:szCs w:val="24"/>
        </w:rPr>
        <w:t>foretages følgende ændring:</w:t>
      </w:r>
    </w:p>
    <w:p w14:paraId="3166FB78" w14:textId="77777777" w:rsidR="00D116B8" w:rsidRPr="00D116B8" w:rsidRDefault="00D116B8" w:rsidP="00FA7E06">
      <w:pPr>
        <w:rPr>
          <w:rFonts w:ascii="Times New Roman" w:hAnsi="Times New Roman" w:cs="Times New Roman"/>
          <w:b/>
          <w:sz w:val="24"/>
          <w:szCs w:val="24"/>
        </w:rPr>
      </w:pPr>
    </w:p>
    <w:p w14:paraId="56C9EC61"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27, stk. 8,</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1B7E3183" w14:textId="77777777" w:rsidR="00D116B8" w:rsidRDefault="00D116B8" w:rsidP="00FA7E06">
      <w:pPr>
        <w:ind w:firstLine="238"/>
        <w:jc w:val="center"/>
        <w:rPr>
          <w:rFonts w:ascii="Times New Roman" w:hAnsi="Times New Roman" w:cs="Times New Roman"/>
          <w:b/>
          <w:sz w:val="24"/>
          <w:szCs w:val="24"/>
          <w:highlight w:val="yellow"/>
        </w:rPr>
      </w:pPr>
    </w:p>
    <w:p w14:paraId="533E341F" w14:textId="35C63278" w:rsidR="004B5F1F" w:rsidRPr="00022358" w:rsidRDefault="004B5F1F" w:rsidP="004B5F1F">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5</w:t>
      </w:r>
      <w:r w:rsidR="001801E8">
        <w:rPr>
          <w:rFonts w:ascii="Times New Roman" w:hAnsi="Times New Roman" w:cs="Times New Roman"/>
          <w:b/>
          <w:sz w:val="24"/>
          <w:szCs w:val="24"/>
        </w:rPr>
        <w:t>5</w:t>
      </w:r>
    </w:p>
    <w:p w14:paraId="146278AF" w14:textId="77777777" w:rsidR="00714B81" w:rsidRPr="00D116B8" w:rsidRDefault="00714B81" w:rsidP="00FA7E06">
      <w:pPr>
        <w:ind w:firstLine="238"/>
        <w:jc w:val="center"/>
        <w:rPr>
          <w:rFonts w:ascii="Times New Roman" w:hAnsi="Times New Roman" w:cs="Times New Roman"/>
          <w:b/>
          <w:sz w:val="24"/>
          <w:szCs w:val="24"/>
          <w:highlight w:val="yellow"/>
        </w:rPr>
      </w:pPr>
    </w:p>
    <w:p w14:paraId="20BC88E0"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bygningsfredning og bevaring af bygninger og bymiljøer</w:t>
      </w:r>
      <w:r w:rsidR="000A1FF6">
        <w:rPr>
          <w:rFonts w:ascii="Times New Roman" w:hAnsi="Times New Roman" w:cs="Times New Roman"/>
          <w:sz w:val="24"/>
          <w:szCs w:val="24"/>
        </w:rPr>
        <w:t>, jf. lovbekendtgørelse nr. 219 af 6. marts 2018,</w:t>
      </w:r>
      <w:r w:rsidRPr="00D116B8">
        <w:rPr>
          <w:rFonts w:ascii="Times New Roman" w:hAnsi="Times New Roman" w:cs="Times New Roman"/>
          <w:sz w:val="24"/>
          <w:szCs w:val="24"/>
        </w:rPr>
        <w:t xml:space="preserve"> foretages følgende ændringer:</w:t>
      </w:r>
    </w:p>
    <w:p w14:paraId="7BDBAECC" w14:textId="77777777" w:rsidR="00D116B8" w:rsidRPr="00D116B8" w:rsidRDefault="00D116B8" w:rsidP="00FA7E06">
      <w:pPr>
        <w:ind w:firstLine="238"/>
        <w:rPr>
          <w:rFonts w:ascii="Times New Roman" w:hAnsi="Times New Roman" w:cs="Times New Roman"/>
          <w:sz w:val="24"/>
          <w:szCs w:val="24"/>
        </w:rPr>
      </w:pPr>
    </w:p>
    <w:p w14:paraId="2FB8F732" w14:textId="77777777" w:rsidR="00640D1D" w:rsidRPr="00D116B8" w:rsidRDefault="00640D1D" w:rsidP="00640D1D">
      <w:pPr>
        <w:ind w:firstLine="238"/>
        <w:rPr>
          <w:rFonts w:ascii="Times New Roman" w:hAnsi="Times New Roman" w:cs="Times New Roman"/>
          <w:sz w:val="24"/>
          <w:szCs w:val="24"/>
        </w:rPr>
      </w:pPr>
    </w:p>
    <w:p w14:paraId="65F01121" w14:textId="77777777" w:rsidR="00640D1D" w:rsidRPr="00D116B8" w:rsidRDefault="00640D1D" w:rsidP="00640D1D">
      <w:pPr>
        <w:rPr>
          <w:rFonts w:ascii="Times New Roman" w:hAnsi="Times New Roman" w:cs="Times New Roman"/>
          <w:sz w:val="24"/>
          <w:szCs w:val="24"/>
        </w:rPr>
      </w:pPr>
      <w:r w:rsidRPr="00396815">
        <w:rPr>
          <w:rFonts w:ascii="Times New Roman" w:hAnsi="Times New Roman" w:cs="Times New Roman"/>
          <w:b/>
          <w:sz w:val="24"/>
          <w:szCs w:val="24"/>
        </w:rPr>
        <w:t>1.</w:t>
      </w:r>
      <w:r w:rsidRPr="00396815">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96815">
        <w:rPr>
          <w:rFonts w:ascii="Times New Roman" w:hAnsi="Times New Roman" w:cs="Times New Roman"/>
          <w:i/>
          <w:sz w:val="24"/>
          <w:szCs w:val="24"/>
        </w:rPr>
        <w:t xml:space="preserve">§ 12, stk. 3, </w:t>
      </w:r>
      <w:r>
        <w:rPr>
          <w:rFonts w:ascii="Times New Roman" w:hAnsi="Times New Roman" w:cs="Times New Roman"/>
          <w:sz w:val="24"/>
          <w:szCs w:val="24"/>
        </w:rPr>
        <w:t>ændres »</w:t>
      </w:r>
      <w:r w:rsidRPr="00AD7170">
        <w:rPr>
          <w:rFonts w:ascii="Times New Roman" w:hAnsi="Times New Roman" w:cs="Times New Roman"/>
          <w:sz w:val="24"/>
          <w:szCs w:val="24"/>
        </w:rPr>
        <w:t xml:space="preserve">efter lov om offentlige veje </w:t>
      </w:r>
      <w:r>
        <w:rPr>
          <w:rFonts w:ascii="Times New Roman" w:hAnsi="Times New Roman" w:cs="Times New Roman"/>
          <w:sz w:val="24"/>
          <w:szCs w:val="24"/>
        </w:rPr>
        <w:t>« til: »nedsat efter ekspropriationsproceslovens §§ 6 og 7« og »</w:t>
      </w:r>
      <w:r w:rsidRPr="00AD7170">
        <w:rPr>
          <w:rFonts w:ascii="Times New Roman" w:hAnsi="Times New Roman" w:cs="Times New Roman"/>
          <w:sz w:val="24"/>
          <w:szCs w:val="24"/>
        </w:rPr>
        <w:t xml:space="preserve">§§ 52-56, 63-64 og 66-67 i lov om offentlige veje </w:t>
      </w:r>
      <w:r>
        <w:rPr>
          <w:rFonts w:ascii="Times New Roman" w:hAnsi="Times New Roman" w:cs="Times New Roman"/>
          <w:sz w:val="24"/>
          <w:szCs w:val="24"/>
        </w:rPr>
        <w:t>« ændres til: »</w:t>
      </w:r>
      <w:r w:rsidRPr="00DD610C">
        <w:rPr>
          <w:rFonts w:ascii="Times New Roman" w:hAnsi="Times New Roman" w:cs="Times New Roman"/>
          <w:sz w:val="24"/>
          <w:szCs w:val="24"/>
        </w:rPr>
        <w:t>ekspropriationsproceslovens regler om taksation i forbindelse med ekspropriation ved kommunalbestyrelse</w:t>
      </w:r>
      <w:r>
        <w:rPr>
          <w:rFonts w:ascii="Times New Roman" w:hAnsi="Times New Roman" w:cs="Times New Roman"/>
          <w:sz w:val="24"/>
          <w:szCs w:val="24"/>
        </w:rPr>
        <w:t xml:space="preserve"> og </w:t>
      </w:r>
      <w:r w:rsidRPr="00DD610C">
        <w:rPr>
          <w:rFonts w:ascii="Times New Roman" w:hAnsi="Times New Roman" w:cs="Times New Roman"/>
          <w:sz w:val="24"/>
          <w:szCs w:val="24"/>
        </w:rPr>
        <w:t>§ 103 i lov om offentlige veje m.v.</w:t>
      </w:r>
      <w:r>
        <w:rPr>
          <w:rFonts w:ascii="Times New Roman" w:hAnsi="Times New Roman" w:cs="Times New Roman"/>
          <w:sz w:val="24"/>
          <w:szCs w:val="24"/>
        </w:rPr>
        <w:t>«</w:t>
      </w:r>
    </w:p>
    <w:p w14:paraId="45CE0245" w14:textId="77777777" w:rsidR="00D116B8" w:rsidRPr="00DD610C" w:rsidRDefault="00D116B8" w:rsidP="00640D1D">
      <w:pPr>
        <w:rPr>
          <w:rFonts w:ascii="Times New Roman" w:hAnsi="Times New Roman" w:cs="Times New Roman"/>
          <w:sz w:val="24"/>
          <w:szCs w:val="24"/>
        </w:rPr>
      </w:pPr>
    </w:p>
    <w:p w14:paraId="0B39DE65" w14:textId="77777777" w:rsidR="00D116B8" w:rsidRPr="00DD610C" w:rsidRDefault="00D116B8" w:rsidP="00FA7E06">
      <w:pPr>
        <w:rPr>
          <w:rFonts w:ascii="Times New Roman" w:hAnsi="Times New Roman" w:cs="Times New Roman"/>
          <w:sz w:val="24"/>
          <w:szCs w:val="24"/>
        </w:rPr>
      </w:pPr>
      <w:r w:rsidRPr="00DD610C">
        <w:rPr>
          <w:rFonts w:ascii="Times New Roman" w:hAnsi="Times New Roman" w:cs="Times New Roman"/>
          <w:b/>
          <w:sz w:val="24"/>
          <w:szCs w:val="24"/>
        </w:rPr>
        <w:t>2.</w:t>
      </w:r>
      <w:r w:rsidRPr="00DD610C">
        <w:rPr>
          <w:rFonts w:ascii="Times New Roman" w:hAnsi="Times New Roman" w:cs="Times New Roman"/>
          <w:sz w:val="24"/>
          <w:szCs w:val="24"/>
        </w:rPr>
        <w:t xml:space="preserve"> I </w:t>
      </w:r>
      <w:r w:rsidRPr="00DD610C">
        <w:rPr>
          <w:rFonts w:ascii="Times New Roman" w:hAnsi="Times New Roman" w:cs="Times New Roman"/>
          <w:i/>
          <w:sz w:val="24"/>
          <w:szCs w:val="24"/>
        </w:rPr>
        <w:t>§ 12, stk. 4</w:t>
      </w:r>
      <w:r w:rsidRPr="00DD610C">
        <w:rPr>
          <w:rFonts w:ascii="Times New Roman" w:hAnsi="Times New Roman" w:cs="Times New Roman"/>
          <w:sz w:val="24"/>
          <w:szCs w:val="24"/>
        </w:rPr>
        <w:t xml:space="preserve"> og </w:t>
      </w:r>
      <w:r w:rsidRPr="00DD610C">
        <w:rPr>
          <w:rFonts w:ascii="Times New Roman" w:hAnsi="Times New Roman" w:cs="Times New Roman"/>
          <w:i/>
          <w:sz w:val="24"/>
          <w:szCs w:val="24"/>
        </w:rPr>
        <w:t>5,</w:t>
      </w:r>
      <w:r w:rsidRPr="00DD610C">
        <w:rPr>
          <w:rFonts w:ascii="Times New Roman" w:hAnsi="Times New Roman" w:cs="Times New Roman"/>
          <w:sz w:val="24"/>
          <w:szCs w:val="24"/>
        </w:rPr>
        <w:t xml:space="preserve"> ændres »overtaksationskommissionens« til: »taksationsklagenævnets«.</w:t>
      </w:r>
    </w:p>
    <w:p w14:paraId="46158D8D" w14:textId="77777777" w:rsidR="00D116B8" w:rsidRPr="00DD610C" w:rsidRDefault="00D116B8" w:rsidP="00FA7E06">
      <w:pPr>
        <w:rPr>
          <w:rFonts w:ascii="Times New Roman" w:hAnsi="Times New Roman" w:cs="Times New Roman"/>
          <w:sz w:val="24"/>
          <w:szCs w:val="24"/>
        </w:rPr>
      </w:pPr>
    </w:p>
    <w:p w14:paraId="43E4314A" w14:textId="77777777" w:rsidR="00D116B8" w:rsidRDefault="00DD610C" w:rsidP="00FA7E06">
      <w:pPr>
        <w:rPr>
          <w:rFonts w:ascii="Times New Roman" w:hAnsi="Times New Roman" w:cs="Times New Roman"/>
          <w:sz w:val="24"/>
          <w:szCs w:val="24"/>
        </w:rPr>
      </w:pPr>
      <w:r w:rsidRPr="00DD610C">
        <w:rPr>
          <w:rFonts w:ascii="Times New Roman" w:hAnsi="Times New Roman" w:cs="Times New Roman"/>
          <w:b/>
          <w:sz w:val="24"/>
          <w:szCs w:val="24"/>
        </w:rPr>
        <w:t>3.</w:t>
      </w:r>
      <w:r w:rsidRPr="00DD610C">
        <w:rPr>
          <w:rFonts w:ascii="Times New Roman" w:hAnsi="Times New Roman" w:cs="Times New Roman"/>
          <w:sz w:val="24"/>
          <w:szCs w:val="24"/>
        </w:rPr>
        <w:t xml:space="preserve"> I </w:t>
      </w:r>
      <w:r w:rsidRPr="00DD610C">
        <w:rPr>
          <w:rFonts w:ascii="Times New Roman" w:hAnsi="Times New Roman" w:cs="Times New Roman"/>
          <w:i/>
          <w:sz w:val="24"/>
          <w:szCs w:val="24"/>
        </w:rPr>
        <w:t>§ 33 a, stk. 3,</w:t>
      </w:r>
      <w:r w:rsidRPr="00DD610C">
        <w:rPr>
          <w:rFonts w:ascii="Times New Roman" w:hAnsi="Times New Roman" w:cs="Times New Roman"/>
          <w:sz w:val="24"/>
          <w:szCs w:val="24"/>
        </w:rPr>
        <w:t xml:space="preserve"> ændres »bestemmelserne i lov om offentlige veje § 45 og §§ 47-49 tilsvarende anvendelse.« til: »ekspropriationsproceslovens regler om ekspropriation ved kommission anvendelse. § 103 i lov om offentlige veje m.v. finder tilsvarende anvendelse.« </w:t>
      </w:r>
    </w:p>
    <w:p w14:paraId="2443C045" w14:textId="77777777" w:rsidR="008E5A02" w:rsidRPr="00D116B8" w:rsidRDefault="008E5A02" w:rsidP="00FA7E06">
      <w:pPr>
        <w:rPr>
          <w:rFonts w:ascii="Times New Roman" w:hAnsi="Times New Roman" w:cs="Times New Roman"/>
          <w:sz w:val="24"/>
          <w:szCs w:val="24"/>
        </w:rPr>
      </w:pPr>
    </w:p>
    <w:p w14:paraId="5633EF7B" w14:textId="77777777" w:rsidR="00D116B8" w:rsidRPr="00D116B8" w:rsidRDefault="00D116B8" w:rsidP="00FA7E06">
      <w:pPr>
        <w:pStyle w:val="Overskrift1"/>
      </w:pPr>
      <w:r w:rsidRPr="00730C2E">
        <w:t>Miljø- og Ligestillingsministeriet</w:t>
      </w:r>
    </w:p>
    <w:p w14:paraId="2177286A" w14:textId="77777777" w:rsidR="00D116B8" w:rsidRDefault="00D116B8" w:rsidP="00FA7E06">
      <w:pPr>
        <w:rPr>
          <w:rFonts w:ascii="Times New Roman" w:hAnsi="Times New Roman" w:cs="Times New Roman"/>
          <w:b/>
          <w:sz w:val="24"/>
          <w:szCs w:val="24"/>
        </w:rPr>
      </w:pPr>
    </w:p>
    <w:p w14:paraId="73561F1B" w14:textId="0F8B06C7" w:rsidR="000E1118" w:rsidRPr="00022358" w:rsidRDefault="000E1118" w:rsidP="000E1118">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5</w:t>
      </w:r>
      <w:r w:rsidR="001801E8">
        <w:rPr>
          <w:rFonts w:ascii="Times New Roman" w:hAnsi="Times New Roman" w:cs="Times New Roman"/>
          <w:b/>
          <w:sz w:val="24"/>
          <w:szCs w:val="24"/>
        </w:rPr>
        <w:t>6</w:t>
      </w:r>
    </w:p>
    <w:p w14:paraId="49F43C47" w14:textId="77777777" w:rsidR="00714B81" w:rsidRPr="00D116B8" w:rsidRDefault="00714B81" w:rsidP="00FA7E06">
      <w:pPr>
        <w:rPr>
          <w:rFonts w:ascii="Times New Roman" w:hAnsi="Times New Roman" w:cs="Times New Roman"/>
          <w:b/>
          <w:sz w:val="24"/>
          <w:szCs w:val="24"/>
        </w:rPr>
      </w:pPr>
    </w:p>
    <w:p w14:paraId="39B9582B"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vandforsyning m.v.</w:t>
      </w:r>
      <w:r w:rsidR="000A1FF6">
        <w:rPr>
          <w:rFonts w:ascii="Times New Roman" w:hAnsi="Times New Roman" w:cs="Times New Roman"/>
          <w:sz w:val="24"/>
          <w:szCs w:val="24"/>
        </w:rPr>
        <w:t>, jf. lovbekendtgørelse nr. 1149 af 28. oktober 2024, som ændret bl.a. ved § 38 i lov nr. 468 af 14. maj 2025 og § 4 i lov nr. 560 af 27. maj 2025 og § 18 i lov nr. 700 af 20. juni 2025 og senest ved § 2 i lov nr. 742 af 20. juni 2025,</w:t>
      </w:r>
      <w:r w:rsidRPr="00D116B8">
        <w:rPr>
          <w:rFonts w:ascii="Times New Roman" w:hAnsi="Times New Roman" w:cs="Times New Roman"/>
          <w:sz w:val="24"/>
          <w:szCs w:val="24"/>
        </w:rPr>
        <w:t xml:space="preserve"> foretages følgende ændringer:</w:t>
      </w:r>
    </w:p>
    <w:p w14:paraId="16784470" w14:textId="77777777" w:rsidR="00D116B8" w:rsidRPr="00D116B8" w:rsidRDefault="00D116B8" w:rsidP="00FA7E06">
      <w:pPr>
        <w:ind w:firstLine="238"/>
        <w:rPr>
          <w:rFonts w:ascii="Times New Roman" w:hAnsi="Times New Roman" w:cs="Times New Roman"/>
          <w:sz w:val="24"/>
          <w:szCs w:val="24"/>
        </w:rPr>
      </w:pPr>
    </w:p>
    <w:p w14:paraId="1EE635DC"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9, stk. 1,</w:t>
      </w:r>
      <w:r w:rsidRPr="00D116B8">
        <w:rPr>
          <w:rFonts w:ascii="Times New Roman" w:hAnsi="Times New Roman" w:cs="Times New Roman"/>
          <w:sz w:val="24"/>
          <w:szCs w:val="24"/>
        </w:rPr>
        <w:t xml:space="preserve"> ændres »af de taksationskommissioner og overtaksationskommissioner, der er nedsat i henhold til §§ 105 og 106 i lov om offentlige veje« til: »efter ekspropriationsproceslovens regler om taksation i forbindelse med ekspropriation ved kommunalbestyrelse«.</w:t>
      </w:r>
    </w:p>
    <w:p w14:paraId="00AD031B"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 xml:space="preserve"> </w:t>
      </w:r>
    </w:p>
    <w:p w14:paraId="085CCF8B"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9, stk. 2, 2. pkt.,</w:t>
      </w:r>
      <w:r w:rsidRPr="00D116B8">
        <w:rPr>
          <w:rFonts w:ascii="Times New Roman" w:hAnsi="Times New Roman" w:cs="Times New Roman"/>
          <w:sz w:val="24"/>
          <w:szCs w:val="24"/>
        </w:rPr>
        <w:t xml:space="preserve"> ophæves.</w:t>
      </w:r>
    </w:p>
    <w:p w14:paraId="6B92CBD4" w14:textId="77777777" w:rsidR="00D116B8" w:rsidRPr="00D116B8" w:rsidRDefault="00D116B8" w:rsidP="00FA7E06">
      <w:pPr>
        <w:rPr>
          <w:rFonts w:ascii="Times New Roman" w:hAnsi="Times New Roman" w:cs="Times New Roman"/>
          <w:sz w:val="24"/>
          <w:szCs w:val="24"/>
        </w:rPr>
      </w:pPr>
    </w:p>
    <w:p w14:paraId="79A28287" w14:textId="4B3D85E9"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w:t>
      </w:r>
      <w:r w:rsidR="00E62285">
        <w:rPr>
          <w:rFonts w:ascii="Times New Roman" w:hAnsi="Times New Roman" w:cs="Times New Roman"/>
          <w:sz w:val="24"/>
          <w:szCs w:val="24"/>
        </w:rPr>
        <w:t xml:space="preserve">I </w:t>
      </w:r>
      <w:r w:rsidRPr="00D116B8">
        <w:rPr>
          <w:rFonts w:ascii="Times New Roman" w:hAnsi="Times New Roman" w:cs="Times New Roman"/>
          <w:i/>
          <w:sz w:val="24"/>
          <w:szCs w:val="24"/>
        </w:rPr>
        <w:t>§ 9</w:t>
      </w:r>
      <w:r w:rsidR="00E62285">
        <w:rPr>
          <w:rFonts w:ascii="Times New Roman" w:hAnsi="Times New Roman" w:cs="Times New Roman"/>
          <w:i/>
          <w:sz w:val="24"/>
          <w:szCs w:val="24"/>
        </w:rPr>
        <w:t xml:space="preserve"> </w:t>
      </w:r>
      <w:r w:rsidR="00E62285" w:rsidRPr="003F0E70">
        <w:rPr>
          <w:rFonts w:ascii="Times New Roman" w:hAnsi="Times New Roman" w:cs="Times New Roman"/>
          <w:sz w:val="24"/>
          <w:szCs w:val="24"/>
        </w:rPr>
        <w:t>indsættes efter stk. 2</w:t>
      </w:r>
      <w:r w:rsidR="003C7D1B">
        <w:rPr>
          <w:rFonts w:ascii="Times New Roman" w:hAnsi="Times New Roman" w:cs="Times New Roman"/>
          <w:sz w:val="24"/>
          <w:szCs w:val="24"/>
        </w:rPr>
        <w:t xml:space="preserve"> som ny</w:t>
      </w:r>
      <w:r w:rsidR="00CA4CFE">
        <w:rPr>
          <w:rFonts w:ascii="Times New Roman" w:hAnsi="Times New Roman" w:cs="Times New Roman"/>
          <w:sz w:val="24"/>
          <w:szCs w:val="24"/>
        </w:rPr>
        <w:t>e</w:t>
      </w:r>
      <w:r w:rsidR="003C7D1B">
        <w:rPr>
          <w:rFonts w:ascii="Times New Roman" w:hAnsi="Times New Roman" w:cs="Times New Roman"/>
          <w:sz w:val="24"/>
          <w:szCs w:val="24"/>
        </w:rPr>
        <w:t xml:space="preserve"> stykke</w:t>
      </w:r>
      <w:r w:rsidR="00CA4CFE">
        <w:rPr>
          <w:rFonts w:ascii="Times New Roman" w:hAnsi="Times New Roman" w:cs="Times New Roman"/>
          <w:sz w:val="24"/>
          <w:szCs w:val="24"/>
        </w:rPr>
        <w:t>r</w:t>
      </w:r>
      <w:r w:rsidRPr="00D116B8">
        <w:rPr>
          <w:rFonts w:ascii="Times New Roman" w:hAnsi="Times New Roman" w:cs="Times New Roman"/>
          <w:sz w:val="24"/>
          <w:szCs w:val="24"/>
        </w:rPr>
        <w:t>:</w:t>
      </w:r>
    </w:p>
    <w:p w14:paraId="6A767D09"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i/>
          <w:sz w:val="24"/>
          <w:szCs w:val="24"/>
        </w:rPr>
        <w:t>»Stk. 3.</w:t>
      </w:r>
      <w:r w:rsidRPr="00D116B8">
        <w:rPr>
          <w:rFonts w:ascii="Times New Roman" w:hAnsi="Times New Roman" w:cs="Times New Roman"/>
          <w:sz w:val="24"/>
          <w:szCs w:val="24"/>
        </w:rPr>
        <w:t xml:space="preserve"> Sagen indbringes for taksationskommissionen ved skriftlig anmodning til kommissionens forperson. Anmodningen skal indeholde klagerens krav, en kort fremstilling af de faktiske omstændigheder, hvorpå kravet støttes, samt en angivelse af de dokumenter og andre beviser, som klageren påberåber sig. Klageren skal sammen med anmodningen fremsende kopi af de dokumenter, som klageren agter at påberåbe sig, når klageren er i besiddelse af disse.</w:t>
      </w:r>
    </w:p>
    <w:p w14:paraId="5EA7B62F"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i/>
          <w:sz w:val="24"/>
          <w:szCs w:val="24"/>
        </w:rPr>
        <w:t>Stk. 4.</w:t>
      </w:r>
      <w:r w:rsidRPr="00D116B8">
        <w:rPr>
          <w:rFonts w:ascii="Times New Roman" w:hAnsi="Times New Roman" w:cs="Times New Roman"/>
          <w:sz w:val="24"/>
          <w:szCs w:val="24"/>
        </w:rPr>
        <w:t xml:space="preserve"> Ved sagens behandling gælder § 103 i lov om offentlige veje m.v.</w:t>
      </w:r>
    </w:p>
    <w:p w14:paraId="630502D6"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i/>
          <w:sz w:val="24"/>
          <w:szCs w:val="24"/>
        </w:rPr>
        <w:t>Stk. 5.</w:t>
      </w:r>
      <w:r w:rsidRPr="00D116B8">
        <w:rPr>
          <w:rFonts w:ascii="Times New Roman" w:hAnsi="Times New Roman" w:cs="Times New Roman"/>
          <w:sz w:val="24"/>
          <w:szCs w:val="24"/>
        </w:rPr>
        <w:t xml:space="preserve"> Taksationsmyndighederne kan pålægge en part at betale sagsomkostninger til en anden part. Taksationsmyndighederne kan bestemme, at klageren skal stille sikkerhed for betaling af sagsomkostninger, som vedkommende måtte blive pålagt. Sagen afvises, hvis sikkerhed ikke stilles inden en af taksationsmyndighederne fastsat frist.</w:t>
      </w:r>
    </w:p>
    <w:p w14:paraId="524ABCCF"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i/>
          <w:sz w:val="24"/>
          <w:szCs w:val="24"/>
        </w:rPr>
        <w:lastRenderedPageBreak/>
        <w:t>Stk. 6.</w:t>
      </w:r>
      <w:r w:rsidRPr="00D116B8">
        <w:rPr>
          <w:rFonts w:ascii="Times New Roman" w:hAnsi="Times New Roman" w:cs="Times New Roman"/>
          <w:sz w:val="24"/>
          <w:szCs w:val="24"/>
        </w:rPr>
        <w:t xml:space="preserve"> Taksationsmyndighederne kan pålægge en part helt eller delvis at betale taksationsmyndighedernes udgifter ved sagens behandling bortset fra vederlag til formænd og sekretærer. Der er udpantningsret for beløbet.</w:t>
      </w:r>
    </w:p>
    <w:p w14:paraId="183A2EB6" w14:textId="77777777" w:rsidR="00D116B8" w:rsidRDefault="00D116B8" w:rsidP="00463899">
      <w:pPr>
        <w:ind w:firstLine="238"/>
        <w:jc w:val="both"/>
        <w:rPr>
          <w:rFonts w:ascii="Times New Roman" w:hAnsi="Times New Roman" w:cs="Times New Roman"/>
          <w:sz w:val="24"/>
          <w:szCs w:val="24"/>
        </w:rPr>
      </w:pPr>
      <w:r w:rsidRPr="00D116B8">
        <w:rPr>
          <w:rFonts w:ascii="Times New Roman" w:hAnsi="Times New Roman" w:cs="Times New Roman"/>
          <w:i/>
          <w:sz w:val="24"/>
          <w:szCs w:val="24"/>
        </w:rPr>
        <w:t>Stk. 7.</w:t>
      </w:r>
      <w:r w:rsidRPr="00D116B8">
        <w:rPr>
          <w:rFonts w:ascii="Times New Roman" w:hAnsi="Times New Roman" w:cs="Times New Roman"/>
          <w:sz w:val="24"/>
          <w:szCs w:val="24"/>
        </w:rPr>
        <w:t xml:space="preserve"> Fri proces kan meddeles efter bestemmelserne i retsplejelovens kapitel 31.</w:t>
      </w:r>
      <w:r w:rsidR="00E62285">
        <w:rPr>
          <w:rFonts w:ascii="Times New Roman" w:hAnsi="Times New Roman" w:cs="Times New Roman"/>
          <w:sz w:val="24"/>
          <w:szCs w:val="24"/>
        </w:rPr>
        <w:t>«</w:t>
      </w:r>
    </w:p>
    <w:p w14:paraId="0B1EC9F9" w14:textId="77777777" w:rsidR="00E62285" w:rsidRDefault="00E62285" w:rsidP="00463899">
      <w:pPr>
        <w:ind w:firstLine="238"/>
        <w:jc w:val="both"/>
        <w:rPr>
          <w:rFonts w:ascii="Times New Roman" w:hAnsi="Times New Roman" w:cs="Times New Roman"/>
          <w:sz w:val="24"/>
          <w:szCs w:val="24"/>
        </w:rPr>
      </w:pPr>
      <w:r>
        <w:rPr>
          <w:rFonts w:ascii="Times New Roman" w:hAnsi="Times New Roman" w:cs="Times New Roman"/>
          <w:sz w:val="24"/>
          <w:szCs w:val="24"/>
        </w:rPr>
        <w:t>Stk. 3 bliver herefter stk. 8.</w:t>
      </w:r>
    </w:p>
    <w:p w14:paraId="3736FE5E" w14:textId="77777777" w:rsidR="00E62285" w:rsidRPr="00D116B8" w:rsidRDefault="00E62285" w:rsidP="001A6730">
      <w:pPr>
        <w:ind w:firstLine="238"/>
        <w:jc w:val="both"/>
        <w:rPr>
          <w:rFonts w:ascii="Times New Roman" w:hAnsi="Times New Roman" w:cs="Times New Roman"/>
          <w:sz w:val="24"/>
          <w:szCs w:val="24"/>
        </w:rPr>
      </w:pPr>
    </w:p>
    <w:p w14:paraId="53C93CBB" w14:textId="77777777" w:rsidR="00D116B8" w:rsidRPr="00D116B8" w:rsidRDefault="00E62285" w:rsidP="001A6730">
      <w:pPr>
        <w:rPr>
          <w:rFonts w:ascii="Times New Roman" w:hAnsi="Times New Roman" w:cs="Times New Roman"/>
          <w:sz w:val="24"/>
          <w:szCs w:val="24"/>
          <w:highlight w:val="yellow"/>
        </w:rPr>
      </w:pPr>
      <w:r w:rsidRPr="001A6730">
        <w:rPr>
          <w:rFonts w:ascii="Times New Roman" w:hAnsi="Times New Roman" w:cs="Times New Roman"/>
          <w:b/>
          <w:sz w:val="24"/>
          <w:szCs w:val="24"/>
        </w:rPr>
        <w:t xml:space="preserve">4. </w:t>
      </w:r>
      <w:r>
        <w:rPr>
          <w:rFonts w:ascii="Times New Roman" w:hAnsi="Times New Roman" w:cs="Times New Roman"/>
          <w:i/>
          <w:sz w:val="24"/>
          <w:szCs w:val="24"/>
        </w:rPr>
        <w:t xml:space="preserve">I § 9, stk. 3, </w:t>
      </w:r>
      <w:r w:rsidRPr="001A6730">
        <w:rPr>
          <w:rFonts w:ascii="Times New Roman" w:hAnsi="Times New Roman" w:cs="Times New Roman"/>
          <w:sz w:val="24"/>
          <w:szCs w:val="24"/>
        </w:rPr>
        <w:t>der bliver stk. 8, ændres »Stk. 2« til</w:t>
      </w:r>
      <w:r w:rsidR="003C7D1B">
        <w:rPr>
          <w:rFonts w:ascii="Times New Roman" w:hAnsi="Times New Roman" w:cs="Times New Roman"/>
          <w:sz w:val="24"/>
          <w:szCs w:val="24"/>
        </w:rPr>
        <w:t>:</w:t>
      </w:r>
      <w:r w:rsidRPr="001A6730">
        <w:rPr>
          <w:rFonts w:ascii="Times New Roman" w:hAnsi="Times New Roman" w:cs="Times New Roman"/>
          <w:sz w:val="24"/>
          <w:szCs w:val="24"/>
        </w:rPr>
        <w:t xml:space="preserve"> »Stk. 2-7«.</w:t>
      </w:r>
    </w:p>
    <w:p w14:paraId="6A2BB0F1" w14:textId="77777777" w:rsidR="00EF23AC" w:rsidRDefault="00EF23AC" w:rsidP="00FA7E06">
      <w:pPr>
        <w:rPr>
          <w:rFonts w:ascii="Times New Roman" w:hAnsi="Times New Roman" w:cs="Times New Roman"/>
          <w:b/>
          <w:sz w:val="24"/>
          <w:szCs w:val="24"/>
        </w:rPr>
      </w:pPr>
    </w:p>
    <w:p w14:paraId="292FF3AE" w14:textId="77777777" w:rsidR="00D116B8" w:rsidRPr="00D116B8" w:rsidRDefault="003C7D1B" w:rsidP="00FA7E06">
      <w:pPr>
        <w:rPr>
          <w:rFonts w:ascii="Times New Roman" w:hAnsi="Times New Roman" w:cs="Times New Roman"/>
          <w:sz w:val="24"/>
          <w:szCs w:val="24"/>
        </w:rPr>
      </w:pPr>
      <w:r>
        <w:rPr>
          <w:rFonts w:ascii="Times New Roman" w:hAnsi="Times New Roman" w:cs="Times New Roman"/>
          <w:b/>
          <w:sz w:val="24"/>
          <w:szCs w:val="24"/>
        </w:rPr>
        <w:t>5</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xml:space="preserve">§ 13 d, stk. 3, </w:t>
      </w:r>
      <w:r w:rsidR="00D116B8" w:rsidRPr="00D116B8">
        <w:rPr>
          <w:rFonts w:ascii="Times New Roman" w:hAnsi="Times New Roman" w:cs="Times New Roman"/>
          <w:sz w:val="24"/>
          <w:szCs w:val="24"/>
        </w:rPr>
        <w:t>ændres »§ 119 i lov om offentlige veje« til: »Ekspropriationsproceslovens § 38«.</w:t>
      </w:r>
    </w:p>
    <w:p w14:paraId="2FA423CB" w14:textId="77777777" w:rsidR="00D116B8" w:rsidRPr="00D116B8" w:rsidRDefault="00D116B8" w:rsidP="00FA7E06">
      <w:pPr>
        <w:rPr>
          <w:rFonts w:ascii="Times New Roman" w:hAnsi="Times New Roman" w:cs="Times New Roman"/>
          <w:sz w:val="24"/>
          <w:szCs w:val="24"/>
        </w:rPr>
      </w:pPr>
    </w:p>
    <w:p w14:paraId="46FDE475" w14:textId="77777777" w:rsidR="00D116B8" w:rsidRPr="00D116B8" w:rsidRDefault="003C7D1B" w:rsidP="00FA7E06">
      <w:pPr>
        <w:rPr>
          <w:rFonts w:ascii="Times New Roman" w:hAnsi="Times New Roman" w:cs="Times New Roman"/>
          <w:sz w:val="24"/>
          <w:szCs w:val="24"/>
        </w:rPr>
      </w:pPr>
      <w:r>
        <w:rPr>
          <w:rFonts w:ascii="Times New Roman" w:hAnsi="Times New Roman" w:cs="Times New Roman"/>
          <w:b/>
          <w:sz w:val="24"/>
          <w:szCs w:val="24"/>
        </w:rPr>
        <w:t>6</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13 f, stk. 3,</w:t>
      </w:r>
      <w:r w:rsidR="00D116B8" w:rsidRPr="00D116B8">
        <w:rPr>
          <w:rFonts w:ascii="Times New Roman" w:hAnsi="Times New Roman" w:cs="Times New Roman"/>
          <w:sz w:val="24"/>
          <w:szCs w:val="24"/>
        </w:rPr>
        <w:t xml:space="preserve"> ændres »§ 119 i lov om offentlige veje m.v.« til: »Ekspropriationsproceslovens § 38«.</w:t>
      </w:r>
    </w:p>
    <w:p w14:paraId="153241CF" w14:textId="77777777" w:rsidR="00D116B8" w:rsidRPr="00D116B8" w:rsidRDefault="00D116B8" w:rsidP="00FA7E06">
      <w:pPr>
        <w:rPr>
          <w:rFonts w:ascii="Times New Roman" w:hAnsi="Times New Roman" w:cs="Times New Roman"/>
          <w:sz w:val="24"/>
          <w:szCs w:val="24"/>
        </w:rPr>
      </w:pPr>
    </w:p>
    <w:p w14:paraId="44136BDB" w14:textId="77777777" w:rsidR="00D116B8" w:rsidRPr="00D116B8" w:rsidRDefault="003C7D1B" w:rsidP="003C7D1B">
      <w:pPr>
        <w:rPr>
          <w:rFonts w:ascii="Times New Roman" w:hAnsi="Times New Roman" w:cs="Times New Roman"/>
          <w:sz w:val="24"/>
          <w:szCs w:val="24"/>
        </w:rPr>
      </w:pPr>
      <w:r>
        <w:rPr>
          <w:rFonts w:ascii="Times New Roman" w:hAnsi="Times New Roman" w:cs="Times New Roman"/>
          <w:b/>
          <w:sz w:val="24"/>
          <w:szCs w:val="24"/>
        </w:rPr>
        <w:t>7</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w:t>
      </w:r>
      <w:r w:rsidR="00D116B8" w:rsidRPr="00D116B8">
        <w:rPr>
          <w:rFonts w:ascii="Times New Roman" w:hAnsi="Times New Roman" w:cs="Times New Roman"/>
          <w:i/>
          <w:sz w:val="24"/>
          <w:szCs w:val="24"/>
        </w:rPr>
        <w:t>§ 40, stk. 3,</w:t>
      </w:r>
      <w:r w:rsidR="00D116B8" w:rsidRPr="00D116B8">
        <w:rPr>
          <w:rFonts w:ascii="Times New Roman" w:hAnsi="Times New Roman" w:cs="Times New Roman"/>
          <w:sz w:val="24"/>
          <w:szCs w:val="24"/>
        </w:rPr>
        <w:t xml:space="preserve"> </w:t>
      </w:r>
      <w:r>
        <w:rPr>
          <w:rFonts w:ascii="Times New Roman" w:hAnsi="Times New Roman" w:cs="Times New Roman"/>
          <w:sz w:val="24"/>
          <w:szCs w:val="24"/>
        </w:rPr>
        <w:t>ændres »Lov om offentlige veje §§ 100-102« til: »</w:t>
      </w:r>
      <w:r w:rsidR="00D116B8" w:rsidRPr="00D116B8">
        <w:rPr>
          <w:rFonts w:ascii="Times New Roman" w:hAnsi="Times New Roman" w:cs="Times New Roman"/>
          <w:sz w:val="24"/>
          <w:szCs w:val="24"/>
        </w:rPr>
        <w:t>Ekspropriationsproceslovens regler om ekspropriation ved kommunalbestyrelse«</w:t>
      </w:r>
    </w:p>
    <w:p w14:paraId="381D793D" w14:textId="77777777" w:rsidR="00D116B8" w:rsidRPr="00D116B8" w:rsidRDefault="00D116B8" w:rsidP="00FA7E06">
      <w:pPr>
        <w:rPr>
          <w:rFonts w:ascii="Times New Roman" w:hAnsi="Times New Roman" w:cs="Times New Roman"/>
          <w:sz w:val="24"/>
          <w:szCs w:val="24"/>
        </w:rPr>
      </w:pPr>
    </w:p>
    <w:p w14:paraId="5DC0FA57" w14:textId="77777777" w:rsidR="00D116B8" w:rsidRPr="00D116B8" w:rsidRDefault="003C7D1B" w:rsidP="00FA7E06">
      <w:pPr>
        <w:rPr>
          <w:rFonts w:ascii="Times New Roman" w:hAnsi="Times New Roman" w:cs="Times New Roman"/>
          <w:sz w:val="24"/>
          <w:szCs w:val="24"/>
        </w:rPr>
      </w:pPr>
      <w:r>
        <w:rPr>
          <w:rFonts w:ascii="Times New Roman" w:hAnsi="Times New Roman" w:cs="Times New Roman"/>
          <w:b/>
          <w:sz w:val="24"/>
          <w:szCs w:val="24"/>
        </w:rPr>
        <w:t>8</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41</w:t>
      </w:r>
      <w:r w:rsidR="00D116B8" w:rsidRPr="00D116B8">
        <w:rPr>
          <w:rFonts w:ascii="Times New Roman" w:hAnsi="Times New Roman" w:cs="Times New Roman"/>
          <w:sz w:val="24"/>
          <w:szCs w:val="24"/>
        </w:rPr>
        <w:t xml:space="preserve"> ændres »ske efter reglerne i lov om fremgangsmåden ved ekspropriation af fast ejendom« til: »gennemføres efter ekspropriationsproceslovens regler om ekspropriation ved kommission«.</w:t>
      </w:r>
    </w:p>
    <w:p w14:paraId="4F50CBFF" w14:textId="77777777" w:rsidR="00D116B8" w:rsidRPr="00D116B8" w:rsidRDefault="00D116B8" w:rsidP="00FA7E06">
      <w:pPr>
        <w:rPr>
          <w:rFonts w:ascii="Times New Roman" w:hAnsi="Times New Roman" w:cs="Times New Roman"/>
          <w:sz w:val="24"/>
          <w:szCs w:val="24"/>
        </w:rPr>
      </w:pPr>
    </w:p>
    <w:p w14:paraId="69AEE128" w14:textId="77777777" w:rsidR="00D116B8" w:rsidRPr="00D116B8" w:rsidRDefault="003C7D1B" w:rsidP="00FA7E06">
      <w:pPr>
        <w:rPr>
          <w:rFonts w:ascii="Times New Roman" w:hAnsi="Times New Roman" w:cs="Times New Roman"/>
          <w:sz w:val="24"/>
          <w:szCs w:val="24"/>
        </w:rPr>
      </w:pPr>
      <w:r>
        <w:rPr>
          <w:rFonts w:ascii="Times New Roman" w:hAnsi="Times New Roman" w:cs="Times New Roman"/>
          <w:b/>
          <w:sz w:val="24"/>
          <w:szCs w:val="24"/>
        </w:rPr>
        <w:t>9</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42, stk. 1,</w:t>
      </w:r>
      <w:r w:rsidR="00D116B8" w:rsidRPr="00D116B8">
        <w:rPr>
          <w:rFonts w:ascii="Times New Roman" w:hAnsi="Times New Roman" w:cs="Times New Roman"/>
          <w:sz w:val="24"/>
          <w:szCs w:val="24"/>
        </w:rPr>
        <w:t xml:space="preserve"> ændres »efter §§ 105 og 106 i lov om offentlige veje« til: », der er nedsat efter ekspropriationsproceslovens §§ 6 og 7,«.</w:t>
      </w:r>
    </w:p>
    <w:p w14:paraId="7500AE78" w14:textId="77777777" w:rsidR="00D116B8" w:rsidRPr="00D116B8" w:rsidRDefault="00D116B8" w:rsidP="00FA7E06">
      <w:pPr>
        <w:rPr>
          <w:rFonts w:ascii="Times New Roman" w:hAnsi="Times New Roman" w:cs="Times New Roman"/>
          <w:sz w:val="24"/>
          <w:szCs w:val="24"/>
        </w:rPr>
      </w:pPr>
    </w:p>
    <w:p w14:paraId="363223DC" w14:textId="77777777" w:rsidR="00D116B8" w:rsidRPr="00D116B8" w:rsidRDefault="003C7D1B" w:rsidP="00FA7E06">
      <w:pPr>
        <w:rPr>
          <w:rFonts w:ascii="Times New Roman" w:hAnsi="Times New Roman" w:cs="Times New Roman"/>
          <w:sz w:val="24"/>
          <w:szCs w:val="24"/>
        </w:rPr>
      </w:pPr>
      <w:r>
        <w:rPr>
          <w:rFonts w:ascii="Times New Roman" w:hAnsi="Times New Roman" w:cs="Times New Roman"/>
          <w:b/>
          <w:sz w:val="24"/>
          <w:szCs w:val="24"/>
        </w:rPr>
        <w:t>10</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42, stk. 2,</w:t>
      </w:r>
      <w:r w:rsidR="00D116B8" w:rsidRPr="00D116B8">
        <w:rPr>
          <w:rFonts w:ascii="Times New Roman" w:hAnsi="Times New Roman" w:cs="Times New Roman"/>
          <w:sz w:val="24"/>
          <w:szCs w:val="24"/>
        </w:rPr>
        <w:t xml:space="preserve"> ændres »Om sagens behandling for taksationsmyndighederne og om erstatningens fastsættelse og udbetaling finder bestemmelserne i §§ 103, 104 og 107-122 i lov om offentlige veje« til: »</w:t>
      </w:r>
      <w:bookmarkStart w:id="12" w:name="_Hlk195166377"/>
      <w:r w:rsidR="00D116B8" w:rsidRPr="00D116B8">
        <w:rPr>
          <w:rFonts w:ascii="Times New Roman" w:hAnsi="Times New Roman" w:cs="Times New Roman"/>
          <w:sz w:val="24"/>
          <w:szCs w:val="24"/>
        </w:rPr>
        <w:t>Ekspropriationsproceslovens regler om ekspropriation ved kommunalbestyrelse og § 103 i lov om offentlige veje m.v.</w:t>
      </w:r>
      <w:bookmarkEnd w:id="12"/>
      <w:r w:rsidR="00D116B8" w:rsidRPr="00D116B8">
        <w:rPr>
          <w:rFonts w:ascii="Times New Roman" w:hAnsi="Times New Roman" w:cs="Times New Roman"/>
          <w:sz w:val="24"/>
          <w:szCs w:val="24"/>
        </w:rPr>
        <w:t> finder«.</w:t>
      </w:r>
    </w:p>
    <w:p w14:paraId="3C9688E9" w14:textId="77777777" w:rsidR="00D116B8" w:rsidRPr="00D116B8" w:rsidRDefault="00D116B8" w:rsidP="00FA7E06">
      <w:pPr>
        <w:rPr>
          <w:rFonts w:ascii="Times New Roman" w:hAnsi="Times New Roman" w:cs="Times New Roman"/>
          <w:sz w:val="24"/>
          <w:szCs w:val="24"/>
        </w:rPr>
      </w:pPr>
    </w:p>
    <w:p w14:paraId="760F3240" w14:textId="77777777" w:rsidR="00D116B8" w:rsidRPr="00D116B8" w:rsidRDefault="003C7D1B" w:rsidP="00FA7E06">
      <w:pPr>
        <w:rPr>
          <w:rFonts w:ascii="Times New Roman" w:hAnsi="Times New Roman" w:cs="Times New Roman"/>
          <w:sz w:val="24"/>
          <w:szCs w:val="24"/>
        </w:rPr>
      </w:pPr>
      <w:r>
        <w:rPr>
          <w:rFonts w:ascii="Times New Roman" w:hAnsi="Times New Roman" w:cs="Times New Roman"/>
          <w:b/>
          <w:sz w:val="24"/>
          <w:szCs w:val="24"/>
        </w:rPr>
        <w:t>11</w:t>
      </w:r>
      <w:r w:rsidR="00D116B8" w:rsidRPr="00D116B8">
        <w:rPr>
          <w:rFonts w:ascii="Times New Roman" w:hAnsi="Times New Roman" w:cs="Times New Roman"/>
          <w:b/>
          <w:sz w:val="24"/>
          <w:szCs w:val="24"/>
        </w:rPr>
        <w:t>.</w:t>
      </w:r>
      <w:r w:rsidR="00D116B8" w:rsidRPr="00D116B8">
        <w:rPr>
          <w:rFonts w:ascii="Times New Roman" w:hAnsi="Times New Roman" w:cs="Times New Roman"/>
          <w:sz w:val="24"/>
          <w:szCs w:val="24"/>
        </w:rPr>
        <w:t xml:space="preserve"> I </w:t>
      </w:r>
      <w:r w:rsidR="00D116B8" w:rsidRPr="00D116B8">
        <w:rPr>
          <w:rFonts w:ascii="Times New Roman" w:hAnsi="Times New Roman" w:cs="Times New Roman"/>
          <w:i/>
          <w:sz w:val="24"/>
          <w:szCs w:val="24"/>
        </w:rPr>
        <w:t xml:space="preserve">§ 43, stk. 2, </w:t>
      </w:r>
      <w:r w:rsidR="00D116B8" w:rsidRPr="00D116B8">
        <w:rPr>
          <w:rFonts w:ascii="Times New Roman" w:hAnsi="Times New Roman" w:cs="Times New Roman"/>
          <w:sz w:val="24"/>
          <w:szCs w:val="24"/>
        </w:rPr>
        <w:t>ændres »§ 119 i lov om offentlige veje« til: »ekspropriationsproceslovens § 38«.</w:t>
      </w:r>
    </w:p>
    <w:p w14:paraId="4007B8C3" w14:textId="77777777" w:rsidR="00D116B8" w:rsidRPr="00D116B8" w:rsidRDefault="00D116B8" w:rsidP="00FA7E06">
      <w:pPr>
        <w:rPr>
          <w:rFonts w:ascii="Times New Roman" w:hAnsi="Times New Roman" w:cs="Times New Roman"/>
          <w:sz w:val="24"/>
          <w:szCs w:val="24"/>
        </w:rPr>
      </w:pPr>
    </w:p>
    <w:p w14:paraId="43F7E65B" w14:textId="3B26A4A4" w:rsidR="00240658" w:rsidRPr="00022358" w:rsidRDefault="00240658" w:rsidP="00240658">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5</w:t>
      </w:r>
      <w:r w:rsidR="001801E8">
        <w:rPr>
          <w:rFonts w:ascii="Times New Roman" w:hAnsi="Times New Roman" w:cs="Times New Roman"/>
          <w:b/>
          <w:sz w:val="24"/>
          <w:szCs w:val="24"/>
        </w:rPr>
        <w:t>7</w:t>
      </w:r>
    </w:p>
    <w:p w14:paraId="184CF745" w14:textId="77777777" w:rsidR="00714B81" w:rsidRPr="00D116B8" w:rsidRDefault="00714B81" w:rsidP="00FA7E06">
      <w:pPr>
        <w:ind w:firstLine="238"/>
        <w:rPr>
          <w:rFonts w:ascii="Times New Roman" w:hAnsi="Times New Roman" w:cs="Times New Roman"/>
          <w:sz w:val="24"/>
          <w:szCs w:val="24"/>
        </w:rPr>
      </w:pPr>
    </w:p>
    <w:p w14:paraId="5BB6CD1C"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råstoffer</w:t>
      </w:r>
      <w:r w:rsidR="000A1FF6">
        <w:rPr>
          <w:rFonts w:ascii="Times New Roman" w:hAnsi="Times New Roman" w:cs="Times New Roman"/>
          <w:sz w:val="24"/>
          <w:szCs w:val="24"/>
        </w:rPr>
        <w:t>, jf. lovbekendtgørelse nr. 1230 af 20. november 2024, som ændret ved § 8 i lov nr. 560 af 27. maj 2025,</w:t>
      </w:r>
      <w:r w:rsidRPr="00D116B8">
        <w:rPr>
          <w:rFonts w:ascii="Times New Roman" w:hAnsi="Times New Roman" w:cs="Times New Roman"/>
          <w:sz w:val="24"/>
          <w:szCs w:val="24"/>
        </w:rPr>
        <w:t xml:space="preserve"> foretages følgende ændringer:</w:t>
      </w:r>
    </w:p>
    <w:p w14:paraId="0EE78A1C" w14:textId="77777777" w:rsidR="00D116B8" w:rsidRPr="00D116B8" w:rsidRDefault="00D116B8" w:rsidP="00FA7E06">
      <w:pPr>
        <w:ind w:firstLine="238"/>
        <w:rPr>
          <w:rFonts w:ascii="Times New Roman" w:hAnsi="Times New Roman" w:cs="Times New Roman"/>
          <w:sz w:val="24"/>
          <w:szCs w:val="24"/>
        </w:rPr>
      </w:pPr>
    </w:p>
    <w:p w14:paraId="63AA0CF7"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27, stk. 3-5,</w:t>
      </w:r>
      <w:r w:rsidRPr="00D116B8">
        <w:rPr>
          <w:rFonts w:ascii="Times New Roman" w:hAnsi="Times New Roman" w:cs="Times New Roman"/>
          <w:sz w:val="24"/>
          <w:szCs w:val="24"/>
        </w:rPr>
        <w:t xml:space="preserve"> ophæves, og i stedet indsættes:</w:t>
      </w:r>
    </w:p>
    <w:p w14:paraId="0DC053CC"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i/>
          <w:sz w:val="24"/>
          <w:szCs w:val="24"/>
        </w:rPr>
        <w:t>»Stk. 3.</w:t>
      </w:r>
      <w:r w:rsidRPr="00D116B8">
        <w:rPr>
          <w:rFonts w:ascii="Times New Roman" w:hAnsi="Times New Roman" w:cs="Times New Roman"/>
          <w:sz w:val="24"/>
          <w:szCs w:val="24"/>
        </w:rPr>
        <w:t xml:space="preserve"> Ekspropriation gennemføres efter ekspropriationsproceslovens regler om ekspropriation ved kommunalbestyrelse, idet regionsrådet træder i stedet for kommunalbestyrelsen. § 103 i lov om offentlige veje m.v. finder tilsvarende anvendelse.«</w:t>
      </w:r>
    </w:p>
    <w:p w14:paraId="265B7A73" w14:textId="77777777" w:rsidR="00D116B8" w:rsidRPr="00D116B8" w:rsidRDefault="00D116B8" w:rsidP="00FA7E06">
      <w:pPr>
        <w:ind w:firstLine="238"/>
        <w:rPr>
          <w:rFonts w:ascii="Times New Roman" w:hAnsi="Times New Roman" w:cs="Times New Roman"/>
          <w:sz w:val="24"/>
          <w:szCs w:val="24"/>
        </w:rPr>
      </w:pPr>
    </w:p>
    <w:p w14:paraId="1E75503E"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lastRenderedPageBreak/>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30, stk. 4, </w:t>
      </w:r>
      <w:r w:rsidRPr="00D116B8">
        <w:rPr>
          <w:rFonts w:ascii="Times New Roman" w:hAnsi="Times New Roman" w:cs="Times New Roman"/>
          <w:sz w:val="24"/>
          <w:szCs w:val="24"/>
        </w:rPr>
        <w:t>ændres »for Taksationskommissionen« til: »til behandling efter ekspropriationsproceslovens regler om taksation i forbindelse med ekspropriation ved kommunalbestyrelse« og »Lov om offentlige veje §§ 103-106 og 112-118« ændres til: »§ 103 i lov om offentlige veje m.v.«.</w:t>
      </w:r>
    </w:p>
    <w:p w14:paraId="1594126C" w14:textId="77777777" w:rsidR="00D116B8" w:rsidRPr="00D116B8" w:rsidRDefault="00D116B8" w:rsidP="00FA7E06">
      <w:pPr>
        <w:rPr>
          <w:rFonts w:ascii="Times New Roman" w:hAnsi="Times New Roman" w:cs="Times New Roman"/>
          <w:sz w:val="24"/>
          <w:szCs w:val="24"/>
        </w:rPr>
      </w:pPr>
    </w:p>
    <w:p w14:paraId="6C93800A"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43, stk. 2,</w:t>
      </w:r>
      <w:r w:rsidRPr="00D116B8">
        <w:rPr>
          <w:rFonts w:ascii="Times New Roman" w:hAnsi="Times New Roman" w:cs="Times New Roman"/>
          <w:sz w:val="24"/>
          <w:szCs w:val="24"/>
        </w:rPr>
        <w:t xml:space="preserve"> ændres »Taksationskommissionen« til: »et taksationsklagenævn«, og »Overtaksationskommissionens« ændres til: »taksationsklagenævnets«.</w:t>
      </w:r>
    </w:p>
    <w:p w14:paraId="71A3F26C" w14:textId="77777777" w:rsidR="00D116B8" w:rsidRDefault="00D116B8" w:rsidP="00FA7E06">
      <w:pPr>
        <w:ind w:firstLine="238"/>
        <w:rPr>
          <w:rFonts w:ascii="Times New Roman" w:hAnsi="Times New Roman" w:cs="Times New Roman"/>
          <w:b/>
          <w:sz w:val="24"/>
          <w:szCs w:val="24"/>
          <w:highlight w:val="yellow"/>
        </w:rPr>
      </w:pPr>
    </w:p>
    <w:p w14:paraId="3997FD90" w14:textId="58378F99" w:rsidR="000121D4" w:rsidRPr="00022358" w:rsidRDefault="000121D4" w:rsidP="000121D4">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D73F27">
        <w:rPr>
          <w:rFonts w:ascii="Times New Roman" w:hAnsi="Times New Roman" w:cs="Times New Roman"/>
          <w:b/>
          <w:sz w:val="24"/>
          <w:szCs w:val="24"/>
        </w:rPr>
        <w:t>5</w:t>
      </w:r>
      <w:r w:rsidR="001801E8">
        <w:rPr>
          <w:rFonts w:ascii="Times New Roman" w:hAnsi="Times New Roman" w:cs="Times New Roman"/>
          <w:b/>
          <w:sz w:val="24"/>
          <w:szCs w:val="24"/>
        </w:rPr>
        <w:t>8</w:t>
      </w:r>
    </w:p>
    <w:p w14:paraId="16E75F8C" w14:textId="77777777" w:rsidR="00714B81" w:rsidRPr="00D116B8" w:rsidRDefault="00714B81" w:rsidP="00FA7E06">
      <w:pPr>
        <w:ind w:firstLine="238"/>
        <w:rPr>
          <w:rFonts w:ascii="Times New Roman" w:hAnsi="Times New Roman" w:cs="Times New Roman"/>
          <w:b/>
          <w:sz w:val="24"/>
          <w:szCs w:val="24"/>
          <w:highlight w:val="yellow"/>
        </w:rPr>
      </w:pPr>
    </w:p>
    <w:p w14:paraId="4549365B" w14:textId="2E6CF00A"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miljøbeskyttelse</w:t>
      </w:r>
      <w:r w:rsidR="000A1FF6">
        <w:rPr>
          <w:rFonts w:ascii="Times New Roman" w:hAnsi="Times New Roman" w:cs="Times New Roman"/>
          <w:sz w:val="24"/>
          <w:szCs w:val="24"/>
        </w:rPr>
        <w:t xml:space="preserve">, jf. lovbekendtgørelse nr. 1093 af 11. oktober 2024, som ændret </w:t>
      </w:r>
      <w:r w:rsidR="000A1FF6" w:rsidRPr="00517112">
        <w:rPr>
          <w:rFonts w:ascii="Times New Roman" w:hAnsi="Times New Roman" w:cs="Times New Roman"/>
          <w:sz w:val="24"/>
          <w:szCs w:val="24"/>
        </w:rPr>
        <w:t>bl.a.</w:t>
      </w:r>
      <w:r w:rsidR="000A1FF6">
        <w:rPr>
          <w:rFonts w:ascii="Times New Roman" w:hAnsi="Times New Roman" w:cs="Times New Roman"/>
          <w:sz w:val="24"/>
          <w:szCs w:val="24"/>
        </w:rPr>
        <w:t xml:space="preserve"> ved lov nr. 1468 af 10. december 2024 og § 35 i lov nr. 468 af 14. maj 2025 og § 17 i lov nr. 700 af 20. juni 2025 og § 1 i lov nr. 742 af 20. juni 2025 og </w:t>
      </w:r>
      <w:r w:rsidR="000A1FF6" w:rsidRPr="00517112">
        <w:rPr>
          <w:rFonts w:ascii="Times New Roman" w:hAnsi="Times New Roman" w:cs="Times New Roman"/>
          <w:sz w:val="24"/>
          <w:szCs w:val="24"/>
        </w:rPr>
        <w:t>senest</w:t>
      </w:r>
      <w:r w:rsidR="000A1FF6">
        <w:rPr>
          <w:rFonts w:ascii="Times New Roman" w:hAnsi="Times New Roman" w:cs="Times New Roman"/>
          <w:sz w:val="24"/>
          <w:szCs w:val="24"/>
        </w:rPr>
        <w:t xml:space="preserve"> ved lov nr. 743 af 20. juni 2025, </w:t>
      </w:r>
      <w:r w:rsidRPr="00D116B8">
        <w:rPr>
          <w:rFonts w:ascii="Times New Roman" w:hAnsi="Times New Roman" w:cs="Times New Roman"/>
          <w:sz w:val="24"/>
          <w:szCs w:val="24"/>
        </w:rPr>
        <w:t>foretages følgende ændringer:</w:t>
      </w:r>
    </w:p>
    <w:p w14:paraId="24B71940" w14:textId="77777777" w:rsidR="00D116B8" w:rsidRPr="00D116B8" w:rsidRDefault="00D116B8" w:rsidP="00FA7E06">
      <w:pPr>
        <w:ind w:firstLine="238"/>
        <w:rPr>
          <w:rFonts w:ascii="Times New Roman" w:hAnsi="Times New Roman" w:cs="Times New Roman"/>
          <w:sz w:val="24"/>
          <w:szCs w:val="24"/>
        </w:rPr>
      </w:pPr>
    </w:p>
    <w:p w14:paraId="1F507E13" w14:textId="77777777" w:rsidR="00C955A3" w:rsidRPr="00D116B8" w:rsidRDefault="00C955A3" w:rsidP="00C955A3">
      <w:pPr>
        <w:ind w:firstLine="238"/>
        <w:rPr>
          <w:rFonts w:ascii="Times New Roman" w:hAnsi="Times New Roman" w:cs="Times New Roman"/>
          <w:sz w:val="24"/>
          <w:szCs w:val="24"/>
        </w:rPr>
      </w:pPr>
      <w:r w:rsidRPr="00396815">
        <w:rPr>
          <w:rFonts w:ascii="Times New Roman" w:hAnsi="Times New Roman" w:cs="Times New Roman"/>
          <w:b/>
          <w:sz w:val="24"/>
          <w:szCs w:val="24"/>
        </w:rPr>
        <w:t>1.</w:t>
      </w:r>
      <w:r w:rsidRPr="00396815">
        <w:rPr>
          <w:rFonts w:ascii="Times New Roman" w:hAnsi="Times New Roman" w:cs="Times New Roman"/>
          <w:sz w:val="24"/>
          <w:szCs w:val="24"/>
        </w:rPr>
        <w:t xml:space="preserve"> I </w:t>
      </w:r>
      <w:r w:rsidRPr="00396815">
        <w:rPr>
          <w:rFonts w:ascii="Times New Roman" w:hAnsi="Times New Roman" w:cs="Times New Roman"/>
          <w:i/>
          <w:sz w:val="24"/>
          <w:szCs w:val="24"/>
        </w:rPr>
        <w:t>§ 26 a, stk. 3,</w:t>
      </w:r>
      <w:r w:rsidRPr="00396815">
        <w:rPr>
          <w:rFonts w:ascii="Times New Roman" w:hAnsi="Times New Roman" w:cs="Times New Roman"/>
          <w:sz w:val="24"/>
          <w:szCs w:val="24"/>
        </w:rPr>
        <w:t xml:space="preserve"> </w:t>
      </w:r>
      <w:r>
        <w:rPr>
          <w:rFonts w:ascii="Times New Roman" w:hAnsi="Times New Roman" w:cs="Times New Roman"/>
          <w:sz w:val="24"/>
          <w:szCs w:val="24"/>
        </w:rPr>
        <w:t>ændres »</w:t>
      </w:r>
      <w:r w:rsidRPr="0016370F">
        <w:rPr>
          <w:rFonts w:ascii="Times New Roman" w:hAnsi="Times New Roman" w:cs="Times New Roman"/>
          <w:sz w:val="24"/>
          <w:szCs w:val="24"/>
        </w:rPr>
        <w:t>Reglerne i §§ 99-102 i lov om offentlige veje</w:t>
      </w:r>
      <w:r>
        <w:rPr>
          <w:rFonts w:ascii="Times New Roman" w:hAnsi="Times New Roman" w:cs="Times New Roman"/>
          <w:sz w:val="24"/>
          <w:szCs w:val="24"/>
        </w:rPr>
        <w:t>« til: »</w:t>
      </w:r>
      <w:r w:rsidRPr="00D116B8">
        <w:rPr>
          <w:rFonts w:ascii="Times New Roman" w:hAnsi="Times New Roman" w:cs="Times New Roman"/>
          <w:sz w:val="24"/>
          <w:szCs w:val="24"/>
        </w:rPr>
        <w:t>Ekspropriationsproceslovens regler om ekspropriation ved kommunalbestyrelse og § 99 i lov om offentlige veje m.v.</w:t>
      </w:r>
      <w:r>
        <w:rPr>
          <w:rFonts w:ascii="Times New Roman" w:hAnsi="Times New Roman" w:cs="Times New Roman"/>
          <w:sz w:val="24"/>
          <w:szCs w:val="24"/>
        </w:rPr>
        <w:t>« og »</w:t>
      </w:r>
      <w:r w:rsidRPr="0016370F">
        <w:rPr>
          <w:rFonts w:ascii="Times New Roman" w:hAnsi="Times New Roman" w:cs="Times New Roman"/>
          <w:sz w:val="24"/>
          <w:szCs w:val="24"/>
        </w:rPr>
        <w:t>, idet det dog er kommunalbestyrelsen, der udfører de opgaver, som er tillagt vejbestyrelsen i henhold til lov om offentlige veje</w:t>
      </w:r>
      <w:r>
        <w:rPr>
          <w:rFonts w:ascii="Times New Roman" w:hAnsi="Times New Roman" w:cs="Times New Roman"/>
          <w:sz w:val="24"/>
          <w:szCs w:val="24"/>
        </w:rPr>
        <w:t>« udgår.</w:t>
      </w:r>
    </w:p>
    <w:p w14:paraId="6E015FDD" w14:textId="77777777" w:rsidR="00D116B8" w:rsidRPr="00D116B8" w:rsidRDefault="00D116B8" w:rsidP="00FA7E06">
      <w:pPr>
        <w:ind w:firstLine="238"/>
        <w:rPr>
          <w:rFonts w:ascii="Times New Roman" w:hAnsi="Times New Roman" w:cs="Times New Roman"/>
          <w:sz w:val="24"/>
          <w:szCs w:val="24"/>
        </w:rPr>
      </w:pPr>
    </w:p>
    <w:p w14:paraId="45C78DA2"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60, stk. 1, </w:t>
      </w:r>
      <w:r w:rsidRPr="00D116B8">
        <w:rPr>
          <w:rFonts w:ascii="Times New Roman" w:hAnsi="Times New Roman" w:cs="Times New Roman"/>
          <w:sz w:val="24"/>
          <w:szCs w:val="24"/>
        </w:rPr>
        <w:t>ændres »bestemmelserne i lov om offentlige veje §§ 99-102« til: »ekspropriationsproceslovens regler om ekspropriation ved kommunalbestyrelse og § 99 i lov om offentlige veje m.v.«</w:t>
      </w:r>
    </w:p>
    <w:p w14:paraId="13914C82" w14:textId="77777777" w:rsidR="00D116B8" w:rsidRPr="00D116B8" w:rsidRDefault="00D116B8" w:rsidP="00FA7E06">
      <w:pPr>
        <w:ind w:firstLine="238"/>
        <w:rPr>
          <w:rFonts w:ascii="Times New Roman" w:hAnsi="Times New Roman" w:cs="Times New Roman"/>
          <w:sz w:val="24"/>
          <w:szCs w:val="24"/>
        </w:rPr>
      </w:pPr>
    </w:p>
    <w:p w14:paraId="4830C3BC"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 xml:space="preserve">3. </w:t>
      </w:r>
      <w:r w:rsidRPr="00D116B8">
        <w:rPr>
          <w:rFonts w:ascii="Times New Roman" w:hAnsi="Times New Roman" w:cs="Times New Roman"/>
          <w:i/>
          <w:sz w:val="24"/>
          <w:szCs w:val="24"/>
        </w:rPr>
        <w:t>§ 61, stk. 1 og 2,</w:t>
      </w:r>
      <w:r w:rsidRPr="00D116B8">
        <w:rPr>
          <w:rFonts w:ascii="Times New Roman" w:hAnsi="Times New Roman" w:cs="Times New Roman"/>
          <w:sz w:val="24"/>
          <w:szCs w:val="24"/>
        </w:rPr>
        <w:t xml:space="preserve"> ophæves, og i stedet indsættes: »Erstatningsfastsættelse efter denne lov foretages i mangel af mindelig overenskomst efter ekspropriationsproceslovens regler om taksation i forbindelse med ekspropriation ved kommunalbestyrelse. § 103 i lov om offentlige veje m.v. finder tilsvarende anvendelse.«</w:t>
      </w:r>
    </w:p>
    <w:p w14:paraId="11D1D918"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sz w:val="24"/>
          <w:szCs w:val="24"/>
        </w:rPr>
        <w:t>Stk. 3 bliver herefter stk. 2.</w:t>
      </w:r>
    </w:p>
    <w:p w14:paraId="3A82205F" w14:textId="77777777" w:rsidR="00D116B8" w:rsidRPr="00D116B8" w:rsidRDefault="00D116B8" w:rsidP="00FA7E06">
      <w:pPr>
        <w:rPr>
          <w:rFonts w:ascii="Times New Roman" w:hAnsi="Times New Roman" w:cs="Times New Roman"/>
          <w:b/>
          <w:sz w:val="24"/>
          <w:szCs w:val="24"/>
        </w:rPr>
      </w:pPr>
    </w:p>
    <w:p w14:paraId="2D20AE43"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4.</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64 e, stk. 2,</w:t>
      </w:r>
      <w:r w:rsidRPr="00D116B8">
        <w:rPr>
          <w:rFonts w:ascii="Times New Roman" w:hAnsi="Times New Roman" w:cs="Times New Roman"/>
          <w:sz w:val="24"/>
          <w:szCs w:val="24"/>
        </w:rPr>
        <w:t xml:space="preserve"> ændres »§§ 103, 104 og 113, § 119, stk. 2-4, og §§ 120 og 121 i lov om offentlige veje m.v.« til: »ekspropriationsproceslovens regler om taksation i forbindelse med ekspropriation ved kommunalbestyrelse og § 103 i lov om offentlige veje m.v.«</w:t>
      </w:r>
    </w:p>
    <w:p w14:paraId="59C9FA55" w14:textId="77777777" w:rsidR="00D116B8" w:rsidRPr="00D116B8" w:rsidRDefault="00D116B8" w:rsidP="00FA7E06">
      <w:pPr>
        <w:rPr>
          <w:rFonts w:ascii="Times New Roman" w:hAnsi="Times New Roman" w:cs="Times New Roman"/>
          <w:sz w:val="24"/>
          <w:szCs w:val="24"/>
        </w:rPr>
      </w:pPr>
    </w:p>
    <w:p w14:paraId="34957F59"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5.</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64 e, stk. 3, </w:t>
      </w:r>
      <w:r w:rsidRPr="00D116B8">
        <w:rPr>
          <w:rFonts w:ascii="Times New Roman" w:hAnsi="Times New Roman" w:cs="Times New Roman"/>
          <w:sz w:val="24"/>
          <w:szCs w:val="24"/>
        </w:rPr>
        <w:t>ændres »for de taksationsmyndigheder, der fremgår af §§ 105 og 106 i lov om offentlige veje m.v.« til: » til behandling efter ekspropriationsproceslovens regler om taksation i forbindelse med ekspropriation ved kommunalbestyrelse«, og »For taksationsmyndighedernes behandling af sagen finder §§ 103, 104 og 107-122 i lov om offentlige veje m.v.« ændres til: »§ 103 i lov om offentlige veje m.v. finder«.</w:t>
      </w:r>
    </w:p>
    <w:p w14:paraId="66434575" w14:textId="77777777" w:rsidR="00D116B8" w:rsidRPr="00D116B8" w:rsidRDefault="00D116B8" w:rsidP="00FA7E06">
      <w:pPr>
        <w:rPr>
          <w:rFonts w:ascii="Times New Roman" w:hAnsi="Times New Roman" w:cs="Times New Roman"/>
          <w:sz w:val="24"/>
          <w:szCs w:val="24"/>
        </w:rPr>
      </w:pPr>
    </w:p>
    <w:p w14:paraId="3DCC8853"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lastRenderedPageBreak/>
        <w:t>6.</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64 f</w:t>
      </w:r>
      <w:r w:rsidRPr="00D116B8">
        <w:rPr>
          <w:rFonts w:ascii="Times New Roman" w:hAnsi="Times New Roman" w:cs="Times New Roman"/>
          <w:sz w:val="24"/>
          <w:szCs w:val="24"/>
        </w:rPr>
        <w:t xml:space="preserve"> ophæves.</w:t>
      </w:r>
    </w:p>
    <w:p w14:paraId="6A96A46D" w14:textId="77777777" w:rsidR="00D116B8" w:rsidRPr="00D116B8" w:rsidRDefault="00D116B8" w:rsidP="00FA7E06">
      <w:pPr>
        <w:rPr>
          <w:rFonts w:ascii="Times New Roman" w:hAnsi="Times New Roman" w:cs="Times New Roman"/>
          <w:sz w:val="24"/>
          <w:szCs w:val="24"/>
        </w:rPr>
      </w:pPr>
    </w:p>
    <w:p w14:paraId="302EE65B" w14:textId="77777777" w:rsidR="00D116B8" w:rsidRDefault="00D116B8" w:rsidP="004330C8">
      <w:pPr>
        <w:rPr>
          <w:rFonts w:ascii="Times New Roman" w:hAnsi="Times New Roman" w:cs="Times New Roman"/>
          <w:sz w:val="24"/>
          <w:szCs w:val="24"/>
        </w:rPr>
      </w:pPr>
      <w:r w:rsidRPr="00D116B8">
        <w:rPr>
          <w:rFonts w:ascii="Times New Roman" w:hAnsi="Times New Roman" w:cs="Times New Roman"/>
          <w:b/>
          <w:sz w:val="24"/>
          <w:szCs w:val="24"/>
        </w:rPr>
        <w:t>7.</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101, stk. 2,</w:t>
      </w:r>
      <w:r w:rsidRPr="00D116B8">
        <w:rPr>
          <w:rFonts w:ascii="Times New Roman" w:hAnsi="Times New Roman" w:cs="Times New Roman"/>
          <w:sz w:val="24"/>
          <w:szCs w:val="24"/>
        </w:rPr>
        <w:t xml:space="preserve"> ændres »overtaksationskommissionens« til: »taksationsklagenævnets«.</w:t>
      </w:r>
    </w:p>
    <w:p w14:paraId="1247F519" w14:textId="77777777" w:rsidR="004330C8" w:rsidRPr="00D116B8" w:rsidRDefault="004330C8" w:rsidP="004330C8">
      <w:pPr>
        <w:rPr>
          <w:rFonts w:ascii="Times New Roman" w:hAnsi="Times New Roman" w:cs="Times New Roman"/>
          <w:sz w:val="24"/>
          <w:szCs w:val="24"/>
        </w:rPr>
      </w:pPr>
    </w:p>
    <w:p w14:paraId="6D9270DC" w14:textId="3FAA94FA" w:rsidR="00BA6FD6" w:rsidRPr="00022358" w:rsidRDefault="00BA6FD6" w:rsidP="00BA6FD6">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1801E8">
        <w:rPr>
          <w:rFonts w:ascii="Times New Roman" w:hAnsi="Times New Roman" w:cs="Times New Roman"/>
          <w:b/>
          <w:sz w:val="24"/>
          <w:szCs w:val="24"/>
        </w:rPr>
        <w:t>59</w:t>
      </w:r>
    </w:p>
    <w:p w14:paraId="26008B47" w14:textId="77777777" w:rsidR="00BF77F6" w:rsidRPr="00D116B8" w:rsidRDefault="00BF77F6" w:rsidP="00FA7E06">
      <w:pPr>
        <w:ind w:firstLine="238"/>
        <w:rPr>
          <w:rFonts w:ascii="Times New Roman" w:hAnsi="Times New Roman" w:cs="Times New Roman"/>
          <w:sz w:val="24"/>
          <w:szCs w:val="24"/>
        </w:rPr>
      </w:pPr>
    </w:p>
    <w:p w14:paraId="7DEBF73C" w14:textId="77777777" w:rsidR="00BF77F6" w:rsidRPr="00D116B8" w:rsidRDefault="00BF77F6"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undersøgelse, forebyggelse og afhjælpning af miljøskader</w:t>
      </w:r>
      <w:r w:rsidR="000A1FF6">
        <w:rPr>
          <w:rFonts w:ascii="Times New Roman" w:hAnsi="Times New Roman" w:cs="Times New Roman"/>
          <w:sz w:val="24"/>
          <w:szCs w:val="24"/>
        </w:rPr>
        <w:t>, jf. lovbekendtgørelse nr. 923 af 18. juni 2024,</w:t>
      </w:r>
      <w:r w:rsidRPr="00D116B8">
        <w:rPr>
          <w:rFonts w:ascii="Times New Roman" w:hAnsi="Times New Roman" w:cs="Times New Roman"/>
          <w:sz w:val="24"/>
          <w:szCs w:val="24"/>
        </w:rPr>
        <w:t xml:space="preserve"> foretages følgende ændringer:</w:t>
      </w:r>
    </w:p>
    <w:p w14:paraId="6078ADD5" w14:textId="77777777" w:rsidR="00BF77F6" w:rsidRPr="00D116B8" w:rsidRDefault="00BF77F6" w:rsidP="00FA7E06">
      <w:pPr>
        <w:ind w:firstLine="238"/>
        <w:rPr>
          <w:rFonts w:ascii="Times New Roman" w:hAnsi="Times New Roman" w:cs="Times New Roman"/>
          <w:sz w:val="24"/>
          <w:szCs w:val="24"/>
        </w:rPr>
      </w:pPr>
    </w:p>
    <w:p w14:paraId="10B1BA18" w14:textId="77777777" w:rsidR="00BF77F6" w:rsidRPr="00D116B8" w:rsidRDefault="00BF77F6"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25, stk. 4,</w:t>
      </w:r>
      <w:r w:rsidRPr="00D116B8">
        <w:rPr>
          <w:rFonts w:ascii="Times New Roman" w:hAnsi="Times New Roman" w:cs="Times New Roman"/>
          <w:sz w:val="24"/>
          <w:szCs w:val="24"/>
        </w:rPr>
        <w:t xml:space="preserve"> ændres »</w:t>
      </w:r>
      <w:r w:rsidRPr="00D116B8">
        <w:rPr>
          <w:rFonts w:ascii="Times New Roman" w:hAnsi="Times New Roman" w:cs="Times New Roman"/>
          <w:color w:val="212529"/>
          <w:sz w:val="24"/>
          <w:szCs w:val="24"/>
        </w:rPr>
        <w:t xml:space="preserve">af de taksationsmyndigheder, der er nedsat </w:t>
      </w:r>
      <w:bookmarkStart w:id="13" w:name="_Hlk195105457"/>
      <w:r w:rsidRPr="00D116B8">
        <w:rPr>
          <w:rFonts w:ascii="Times New Roman" w:hAnsi="Times New Roman" w:cs="Times New Roman"/>
          <w:color w:val="212529"/>
          <w:sz w:val="24"/>
          <w:szCs w:val="24"/>
        </w:rPr>
        <w:t>efter lov om offentlige veje</w:t>
      </w:r>
      <w:bookmarkEnd w:id="13"/>
      <w:r w:rsidRPr="00D116B8">
        <w:rPr>
          <w:rFonts w:ascii="Times New Roman" w:hAnsi="Times New Roman" w:cs="Times New Roman"/>
          <w:color w:val="212529"/>
          <w:sz w:val="24"/>
          <w:szCs w:val="24"/>
        </w:rPr>
        <w:t xml:space="preserve">. </w:t>
      </w:r>
      <w:bookmarkStart w:id="14" w:name="_Hlk195105526"/>
      <w:r w:rsidRPr="00D116B8">
        <w:rPr>
          <w:rFonts w:ascii="Times New Roman" w:hAnsi="Times New Roman" w:cs="Times New Roman"/>
          <w:color w:val="212529"/>
          <w:sz w:val="24"/>
          <w:szCs w:val="24"/>
        </w:rPr>
        <w:t>§§ 107-111, 114-118 og 122 i lov om offentlige veje</w:t>
      </w:r>
      <w:bookmarkEnd w:id="14"/>
      <w:r w:rsidRPr="00D116B8">
        <w:rPr>
          <w:rFonts w:ascii="Times New Roman" w:hAnsi="Times New Roman" w:cs="Times New Roman"/>
          <w:color w:val="212529"/>
          <w:sz w:val="24"/>
          <w:szCs w:val="24"/>
        </w:rPr>
        <w:t xml:space="preserve"> finder tilsvarende anvendelse</w:t>
      </w:r>
      <w:r w:rsidRPr="00D116B8">
        <w:rPr>
          <w:rFonts w:ascii="Times New Roman" w:hAnsi="Times New Roman" w:cs="Times New Roman"/>
          <w:sz w:val="24"/>
          <w:szCs w:val="24"/>
        </w:rPr>
        <w:t>« til: »</w:t>
      </w:r>
      <w:r w:rsidRPr="00D116B8">
        <w:rPr>
          <w:rFonts w:ascii="Times New Roman" w:hAnsi="Times New Roman" w:cs="Times New Roman"/>
          <w:color w:val="212529"/>
          <w:sz w:val="24"/>
          <w:szCs w:val="24"/>
        </w:rPr>
        <w:t>efter ekspropriationsproceslovens regler om taksation i forbindelse med ekspropriation ved kommunalbestyrelse</w:t>
      </w:r>
      <w:r w:rsidRPr="00D116B8">
        <w:rPr>
          <w:rFonts w:ascii="Times New Roman" w:hAnsi="Times New Roman" w:cs="Times New Roman"/>
          <w:sz w:val="24"/>
          <w:szCs w:val="24"/>
        </w:rPr>
        <w:t>«, og »vejbestyrelsen i henhold til lov om offentlige veje« ændres til: »kommunalbestyrelsen«.</w:t>
      </w:r>
    </w:p>
    <w:p w14:paraId="0D3CEBE9" w14:textId="77777777" w:rsidR="00BF77F6" w:rsidRDefault="00BF77F6" w:rsidP="00FA7E06">
      <w:pPr>
        <w:rPr>
          <w:rFonts w:ascii="Times New Roman" w:hAnsi="Times New Roman" w:cs="Times New Roman"/>
          <w:sz w:val="24"/>
          <w:szCs w:val="24"/>
        </w:rPr>
      </w:pPr>
    </w:p>
    <w:p w14:paraId="7532FE2B" w14:textId="4AD03C77" w:rsidR="00054064" w:rsidRPr="00022358" w:rsidRDefault="00054064" w:rsidP="00054064">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1801E8">
        <w:rPr>
          <w:rFonts w:ascii="Times New Roman" w:hAnsi="Times New Roman" w:cs="Times New Roman"/>
          <w:b/>
          <w:sz w:val="24"/>
          <w:szCs w:val="24"/>
        </w:rPr>
        <w:t>60</w:t>
      </w:r>
    </w:p>
    <w:p w14:paraId="404D9E20" w14:textId="77777777" w:rsidR="00714B81" w:rsidRPr="00D116B8" w:rsidRDefault="00714B81" w:rsidP="00FA7E06">
      <w:pPr>
        <w:rPr>
          <w:rFonts w:ascii="Times New Roman" w:hAnsi="Times New Roman" w:cs="Times New Roman"/>
          <w:sz w:val="24"/>
          <w:szCs w:val="24"/>
        </w:rPr>
      </w:pPr>
    </w:p>
    <w:p w14:paraId="7CB7F7AE"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kystbeskyttelse</w:t>
      </w:r>
      <w:r w:rsidR="000A1FF6">
        <w:rPr>
          <w:rFonts w:ascii="Times New Roman" w:hAnsi="Times New Roman" w:cs="Times New Roman"/>
          <w:sz w:val="24"/>
          <w:szCs w:val="24"/>
        </w:rPr>
        <w:t>, jf. lovbekendtgørelse nr. 245 af 28. februar 2025,</w:t>
      </w:r>
      <w:r w:rsidRPr="00D116B8">
        <w:rPr>
          <w:rFonts w:ascii="Times New Roman" w:hAnsi="Times New Roman" w:cs="Times New Roman"/>
          <w:sz w:val="24"/>
          <w:szCs w:val="24"/>
        </w:rPr>
        <w:t xml:space="preserve"> foretages følgende ændringer:</w:t>
      </w:r>
    </w:p>
    <w:p w14:paraId="38A5C80C" w14:textId="77777777" w:rsidR="00D116B8" w:rsidRPr="00D116B8" w:rsidRDefault="00D116B8" w:rsidP="00FA7E06">
      <w:pPr>
        <w:ind w:firstLine="238"/>
        <w:rPr>
          <w:rFonts w:ascii="Times New Roman" w:hAnsi="Times New Roman" w:cs="Times New Roman"/>
          <w:sz w:val="24"/>
          <w:szCs w:val="24"/>
        </w:rPr>
      </w:pPr>
    </w:p>
    <w:p w14:paraId="4AF83552"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 stk. 3,</w:t>
      </w:r>
      <w:r w:rsidRPr="00D116B8">
        <w:rPr>
          <w:rFonts w:ascii="Times New Roman" w:hAnsi="Times New Roman" w:cs="Times New Roman"/>
          <w:sz w:val="24"/>
          <w:szCs w:val="24"/>
        </w:rPr>
        <w:t xml:space="preserve"> ændres »finder §§ 98-122 i lov om offentlige veje tilsvarende anvendelse, idet kommunalbestyrelsen træder i stedet for vejbestyrelsen« til: »gælder ekspropriationsproceslovens regler om ekspropriation ved kommunalbestyrelse. §§ 99 og 103 i lov om offentlige veje m.v. finder tilsvarende anvendelse«.</w:t>
      </w:r>
    </w:p>
    <w:p w14:paraId="2F227723" w14:textId="77777777" w:rsidR="00D116B8" w:rsidRPr="00D116B8" w:rsidRDefault="00D116B8" w:rsidP="00FA7E06">
      <w:pPr>
        <w:rPr>
          <w:rFonts w:ascii="Times New Roman" w:hAnsi="Times New Roman" w:cs="Times New Roman"/>
          <w:sz w:val="24"/>
          <w:szCs w:val="24"/>
        </w:rPr>
      </w:pPr>
    </w:p>
    <w:p w14:paraId="58414637"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19 h, stk. 3,</w:t>
      </w:r>
      <w:r w:rsidRPr="00D116B8">
        <w:rPr>
          <w:rFonts w:ascii="Times New Roman" w:hAnsi="Times New Roman" w:cs="Times New Roman"/>
          <w:sz w:val="24"/>
          <w:szCs w:val="24"/>
        </w:rPr>
        <w:t xml:space="preserve"> ændres »af taksationsmyndighederne efter lov om offentlige veje« til: »efter ekspropriationsproceslovens regler om taksation i forbindelse med ekspropriation ved kommunalbestyrelse«.</w:t>
      </w:r>
    </w:p>
    <w:p w14:paraId="5B2F9747" w14:textId="77777777" w:rsidR="00D116B8" w:rsidRDefault="00D116B8" w:rsidP="00FA7E06">
      <w:pPr>
        <w:ind w:firstLine="238"/>
        <w:rPr>
          <w:rFonts w:ascii="Times New Roman" w:hAnsi="Times New Roman" w:cs="Times New Roman"/>
          <w:sz w:val="24"/>
          <w:szCs w:val="24"/>
        </w:rPr>
      </w:pPr>
    </w:p>
    <w:p w14:paraId="4BCB5CD4" w14:textId="31AC7EF8" w:rsidR="00B52637" w:rsidRPr="00022358" w:rsidRDefault="00B52637" w:rsidP="00B52637">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6</w:t>
      </w:r>
      <w:r w:rsidR="001801E8">
        <w:rPr>
          <w:rFonts w:ascii="Times New Roman" w:hAnsi="Times New Roman" w:cs="Times New Roman"/>
          <w:b/>
          <w:sz w:val="24"/>
          <w:szCs w:val="24"/>
        </w:rPr>
        <w:t>1</w:t>
      </w:r>
    </w:p>
    <w:p w14:paraId="53B50948" w14:textId="77777777" w:rsidR="00714B81" w:rsidRPr="00D116B8" w:rsidRDefault="00714B81" w:rsidP="00FA7E06">
      <w:pPr>
        <w:ind w:firstLine="238"/>
        <w:rPr>
          <w:rFonts w:ascii="Times New Roman" w:hAnsi="Times New Roman" w:cs="Times New Roman"/>
          <w:sz w:val="24"/>
          <w:szCs w:val="24"/>
        </w:rPr>
      </w:pPr>
    </w:p>
    <w:p w14:paraId="6331E7F2"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forurenet jord</w:t>
      </w:r>
      <w:r w:rsidR="00AF5C59">
        <w:rPr>
          <w:rFonts w:ascii="Times New Roman" w:hAnsi="Times New Roman" w:cs="Times New Roman"/>
          <w:sz w:val="24"/>
          <w:szCs w:val="24"/>
        </w:rPr>
        <w:t xml:space="preserve">, jf. lovbekendtgørelse nr. 282 af 27. marts af 2017, som ændret </w:t>
      </w:r>
      <w:r w:rsidR="00AF5C59" w:rsidRPr="00517112">
        <w:rPr>
          <w:rFonts w:ascii="Times New Roman" w:hAnsi="Times New Roman" w:cs="Times New Roman"/>
          <w:sz w:val="24"/>
          <w:szCs w:val="24"/>
        </w:rPr>
        <w:t>bl.a.</w:t>
      </w:r>
      <w:r w:rsidR="00AF5C59">
        <w:rPr>
          <w:rFonts w:ascii="Times New Roman" w:hAnsi="Times New Roman" w:cs="Times New Roman"/>
          <w:sz w:val="24"/>
          <w:szCs w:val="24"/>
        </w:rPr>
        <w:t xml:space="preserve"> ved § 16 i lov nr. 278 af 17. april 2018 og § 12 i lov nr. 900 af 21. juni 2022 og § 36 i lov nr. 679 af 3. juni 2023 og </w:t>
      </w:r>
      <w:r w:rsidR="00AF5C59" w:rsidRPr="00517112">
        <w:rPr>
          <w:rFonts w:ascii="Times New Roman" w:hAnsi="Times New Roman" w:cs="Times New Roman"/>
          <w:sz w:val="24"/>
          <w:szCs w:val="24"/>
        </w:rPr>
        <w:t>senest</w:t>
      </w:r>
      <w:r w:rsidR="00AF5C59">
        <w:rPr>
          <w:rFonts w:ascii="Times New Roman" w:hAnsi="Times New Roman" w:cs="Times New Roman"/>
          <w:sz w:val="24"/>
          <w:szCs w:val="24"/>
        </w:rPr>
        <w:t xml:space="preserve"> ved § 3 i lov nr. 322 af 2. april 2024,</w:t>
      </w:r>
      <w:r w:rsidRPr="00D116B8">
        <w:rPr>
          <w:rFonts w:ascii="Times New Roman" w:hAnsi="Times New Roman" w:cs="Times New Roman"/>
          <w:sz w:val="24"/>
          <w:szCs w:val="24"/>
        </w:rPr>
        <w:t xml:space="preserve"> foretages følgende ændringer:</w:t>
      </w:r>
    </w:p>
    <w:p w14:paraId="0C9C121F" w14:textId="77777777" w:rsidR="00D116B8" w:rsidRPr="00D116B8" w:rsidRDefault="00D116B8" w:rsidP="00FA7E06">
      <w:pPr>
        <w:ind w:firstLine="238"/>
        <w:rPr>
          <w:rFonts w:ascii="Times New Roman" w:hAnsi="Times New Roman" w:cs="Times New Roman"/>
          <w:sz w:val="24"/>
          <w:szCs w:val="24"/>
        </w:rPr>
      </w:pPr>
    </w:p>
    <w:p w14:paraId="5A6FF59E"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22, stk. 5, </w:t>
      </w:r>
      <w:r w:rsidRPr="00D116B8">
        <w:rPr>
          <w:rFonts w:ascii="Times New Roman" w:hAnsi="Times New Roman" w:cs="Times New Roman"/>
          <w:sz w:val="24"/>
          <w:szCs w:val="24"/>
        </w:rPr>
        <w:t>ændres »bestemmelserne i lov om offentlige veje §§ 99-102« til: »ekspropriationsproceslovens regler om ekspropriation ved kommunalbestyrelse og § 99 i lov om offentlige veje m.v.«, og »vejbestyrelsen« ændres til: »kommunalbestyrelsen«.</w:t>
      </w:r>
    </w:p>
    <w:p w14:paraId="142E9DBF" w14:textId="77777777" w:rsidR="00D116B8" w:rsidRPr="00D116B8" w:rsidRDefault="00D116B8" w:rsidP="00FA7E06">
      <w:pPr>
        <w:ind w:firstLine="238"/>
        <w:rPr>
          <w:rFonts w:ascii="Times New Roman" w:hAnsi="Times New Roman" w:cs="Times New Roman"/>
          <w:i/>
          <w:sz w:val="24"/>
          <w:szCs w:val="24"/>
        </w:rPr>
      </w:pPr>
    </w:p>
    <w:p w14:paraId="5B6658B7"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75, stk. 2, </w:t>
      </w:r>
      <w:r w:rsidRPr="00D116B8">
        <w:rPr>
          <w:rFonts w:ascii="Times New Roman" w:hAnsi="Times New Roman" w:cs="Times New Roman"/>
          <w:sz w:val="24"/>
          <w:szCs w:val="24"/>
        </w:rPr>
        <w:t xml:space="preserve">og </w:t>
      </w:r>
      <w:r w:rsidRPr="00D116B8">
        <w:rPr>
          <w:rFonts w:ascii="Times New Roman" w:hAnsi="Times New Roman" w:cs="Times New Roman"/>
          <w:i/>
          <w:sz w:val="24"/>
          <w:szCs w:val="24"/>
        </w:rPr>
        <w:t>§ 76, stk. 3,</w:t>
      </w:r>
      <w:r w:rsidRPr="00D116B8">
        <w:rPr>
          <w:rFonts w:ascii="Times New Roman" w:hAnsi="Times New Roman" w:cs="Times New Roman"/>
          <w:sz w:val="24"/>
          <w:szCs w:val="24"/>
        </w:rPr>
        <w:t xml:space="preserve"> ændres »af de taksationsmyndigheder, der er nedsat efter lov om offentlige veje. Bestemmelserne i lov om offentlige veje §§ 51-56 samt §§ 58 a-66« til: »efter ekspropriationsproceslovens </w:t>
      </w:r>
      <w:r w:rsidRPr="00D116B8">
        <w:rPr>
          <w:rFonts w:ascii="Times New Roman" w:hAnsi="Times New Roman" w:cs="Times New Roman"/>
          <w:sz w:val="24"/>
          <w:szCs w:val="24"/>
        </w:rPr>
        <w:lastRenderedPageBreak/>
        <w:t>regler om taksation i forbindelse med ekspropriation ved kommunalbestyrelse, og § 103 i lov om offentlige veje m.v.«, og »vejbestyrelsen i henhold til lov om offentlige veje« ændres til: »kommunalbestyrelsen«.</w:t>
      </w:r>
    </w:p>
    <w:p w14:paraId="00664465" w14:textId="77777777" w:rsidR="00D116B8" w:rsidRPr="00D116B8" w:rsidRDefault="00D116B8" w:rsidP="00FA7E06">
      <w:pPr>
        <w:rPr>
          <w:rFonts w:ascii="Times New Roman" w:hAnsi="Times New Roman" w:cs="Times New Roman"/>
          <w:sz w:val="24"/>
          <w:szCs w:val="24"/>
        </w:rPr>
      </w:pPr>
    </w:p>
    <w:p w14:paraId="6E5A76FC" w14:textId="77777777" w:rsid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87, stk. 2, </w:t>
      </w:r>
      <w:r w:rsidRPr="00D116B8">
        <w:rPr>
          <w:rFonts w:ascii="Times New Roman" w:hAnsi="Times New Roman" w:cs="Times New Roman"/>
          <w:sz w:val="24"/>
          <w:szCs w:val="24"/>
        </w:rPr>
        <w:t xml:space="preserve">ændres »overtaksationskommissionens« til: »taksationsklagenævnets«. </w:t>
      </w:r>
    </w:p>
    <w:p w14:paraId="1F938667" w14:textId="77777777" w:rsidR="001B44D5" w:rsidRDefault="001B44D5" w:rsidP="00FA7E06">
      <w:pPr>
        <w:rPr>
          <w:rFonts w:ascii="Times New Roman" w:hAnsi="Times New Roman" w:cs="Times New Roman"/>
          <w:sz w:val="24"/>
          <w:szCs w:val="24"/>
        </w:rPr>
      </w:pPr>
    </w:p>
    <w:p w14:paraId="0B29FB92" w14:textId="418FAC7C" w:rsidR="00B04C76" w:rsidRPr="00022358" w:rsidRDefault="00B04C76" w:rsidP="00B04C76">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6</w:t>
      </w:r>
      <w:r w:rsidR="001801E8">
        <w:rPr>
          <w:rFonts w:ascii="Times New Roman" w:hAnsi="Times New Roman" w:cs="Times New Roman"/>
          <w:b/>
          <w:sz w:val="24"/>
          <w:szCs w:val="24"/>
        </w:rPr>
        <w:t>2</w:t>
      </w:r>
    </w:p>
    <w:p w14:paraId="64A4BBB8" w14:textId="77777777" w:rsidR="00FD4DFD" w:rsidRPr="00D116B8" w:rsidRDefault="00FD4DFD" w:rsidP="00FA7E06">
      <w:pPr>
        <w:jc w:val="center"/>
        <w:rPr>
          <w:rFonts w:ascii="Times New Roman" w:hAnsi="Times New Roman" w:cs="Times New Roman"/>
          <w:b/>
          <w:sz w:val="24"/>
          <w:szCs w:val="24"/>
          <w:highlight w:val="yellow"/>
        </w:rPr>
      </w:pPr>
    </w:p>
    <w:p w14:paraId="1EC27E14" w14:textId="77777777" w:rsidR="001B44D5" w:rsidRPr="00D116B8" w:rsidRDefault="001B44D5"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Skjern Å Naturprojekt</w:t>
      </w:r>
      <w:r w:rsidR="00AF5C59">
        <w:rPr>
          <w:rFonts w:ascii="Times New Roman" w:hAnsi="Times New Roman" w:cs="Times New Roman"/>
          <w:sz w:val="24"/>
          <w:szCs w:val="24"/>
        </w:rPr>
        <w:t>, jf. lovbekendtgørelse nr. 1532 af 10. december 2015,</w:t>
      </w:r>
      <w:r w:rsidRPr="00D116B8">
        <w:rPr>
          <w:rFonts w:ascii="Times New Roman" w:hAnsi="Times New Roman" w:cs="Times New Roman"/>
          <w:sz w:val="24"/>
          <w:szCs w:val="24"/>
        </w:rPr>
        <w:t xml:space="preserve"> foretages følgende ændringer:</w:t>
      </w:r>
    </w:p>
    <w:p w14:paraId="266B7EE3" w14:textId="77777777" w:rsidR="001B44D5" w:rsidRPr="00D116B8" w:rsidRDefault="001B44D5" w:rsidP="00FA7E06">
      <w:pPr>
        <w:ind w:firstLine="238"/>
        <w:rPr>
          <w:rFonts w:ascii="Times New Roman" w:hAnsi="Times New Roman" w:cs="Times New Roman"/>
          <w:sz w:val="24"/>
          <w:szCs w:val="24"/>
        </w:rPr>
      </w:pPr>
    </w:p>
    <w:p w14:paraId="04EF9818" w14:textId="77777777" w:rsidR="001B44D5" w:rsidRPr="00D116B8" w:rsidRDefault="001B44D5"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5, stk. 2,</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76AA8B16" w14:textId="77777777" w:rsidR="001B44D5" w:rsidRPr="00D116B8" w:rsidRDefault="001B44D5" w:rsidP="00FA7E06">
      <w:pPr>
        <w:rPr>
          <w:rFonts w:ascii="Times New Roman" w:hAnsi="Times New Roman" w:cs="Times New Roman"/>
          <w:sz w:val="24"/>
          <w:szCs w:val="24"/>
        </w:rPr>
      </w:pPr>
    </w:p>
    <w:p w14:paraId="07A6B7F1" w14:textId="77777777" w:rsidR="00C955A3" w:rsidRPr="00D116B8" w:rsidRDefault="00C955A3" w:rsidP="00C955A3">
      <w:pPr>
        <w:rPr>
          <w:rFonts w:ascii="Times New Roman" w:hAnsi="Times New Roman" w:cs="Times New Roman"/>
          <w:sz w:val="24"/>
          <w:szCs w:val="24"/>
        </w:rPr>
      </w:pPr>
      <w:r w:rsidRPr="00396815">
        <w:rPr>
          <w:rFonts w:ascii="Times New Roman" w:hAnsi="Times New Roman" w:cs="Times New Roman"/>
          <w:b/>
          <w:sz w:val="24"/>
          <w:szCs w:val="24"/>
        </w:rPr>
        <w:t>2.</w:t>
      </w:r>
      <w:r w:rsidRPr="00396815">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96815">
        <w:rPr>
          <w:rFonts w:ascii="Times New Roman" w:hAnsi="Times New Roman" w:cs="Times New Roman"/>
          <w:i/>
          <w:sz w:val="24"/>
          <w:szCs w:val="24"/>
        </w:rPr>
        <w:t xml:space="preserve">§ 7, stk. 2, </w:t>
      </w:r>
      <w:r>
        <w:rPr>
          <w:rFonts w:ascii="Times New Roman" w:hAnsi="Times New Roman" w:cs="Times New Roman"/>
          <w:sz w:val="24"/>
          <w:szCs w:val="24"/>
        </w:rPr>
        <w:t>ændres »</w:t>
      </w:r>
      <w:r w:rsidRPr="00BC7B4B">
        <w:rPr>
          <w:rFonts w:ascii="Times New Roman" w:hAnsi="Times New Roman" w:cs="Times New Roman"/>
          <w:sz w:val="24"/>
          <w:szCs w:val="24"/>
        </w:rPr>
        <w:t>af taksationsmyndighederne efter §§ 105 og 106 i lov om offentlige veje</w:t>
      </w:r>
      <w:r>
        <w:rPr>
          <w:rFonts w:ascii="Times New Roman" w:hAnsi="Times New Roman" w:cs="Times New Roman"/>
          <w:sz w:val="24"/>
          <w:szCs w:val="24"/>
        </w:rPr>
        <w:t>« til: »efter ekspropriationsproceslovens regler om ekspropriation ved kommunalbestyrelse« og »</w:t>
      </w:r>
      <w:r w:rsidRPr="00E92495">
        <w:rPr>
          <w:rFonts w:ascii="Times New Roman" w:hAnsi="Times New Roman" w:cs="Times New Roman"/>
          <w:sz w:val="24"/>
          <w:szCs w:val="24"/>
        </w:rPr>
        <w:t>Om sagens behandling for taksationsmyndighederne og om erstatningens fastsættelse og udbetaling finder bestemmelserne i §§ 103, 104 og 107-122 i lov om offentlige veje</w:t>
      </w:r>
      <w:r>
        <w:rPr>
          <w:rFonts w:ascii="Times New Roman" w:hAnsi="Times New Roman" w:cs="Times New Roman"/>
          <w:sz w:val="24"/>
          <w:szCs w:val="24"/>
        </w:rPr>
        <w:t xml:space="preserve"> « ændres til: »§ 103 i lov om offentlige vej m.v. finder«.</w:t>
      </w:r>
    </w:p>
    <w:p w14:paraId="5B7172F9" w14:textId="77777777" w:rsidR="00314E07" w:rsidRDefault="00314E07" w:rsidP="00FA7E06">
      <w:pPr>
        <w:rPr>
          <w:rFonts w:ascii="Times New Roman" w:hAnsi="Times New Roman" w:cs="Times New Roman"/>
          <w:sz w:val="24"/>
          <w:szCs w:val="24"/>
        </w:rPr>
      </w:pPr>
    </w:p>
    <w:p w14:paraId="2A549340" w14:textId="77777777" w:rsidR="009D3A30" w:rsidRDefault="009D3A30" w:rsidP="009D3A30">
      <w:pPr>
        <w:pStyle w:val="Overskrift1"/>
      </w:pPr>
      <w:r>
        <w:t>Ministeriet for Grøn Trepart</w:t>
      </w:r>
    </w:p>
    <w:p w14:paraId="09A1BB18" w14:textId="6FC27B0D" w:rsidR="009D3A30" w:rsidRDefault="009D3A30" w:rsidP="00FA7E06">
      <w:pPr>
        <w:rPr>
          <w:rFonts w:ascii="Times New Roman" w:hAnsi="Times New Roman" w:cs="Times New Roman"/>
          <w:sz w:val="24"/>
          <w:szCs w:val="24"/>
        </w:rPr>
      </w:pPr>
    </w:p>
    <w:p w14:paraId="3CDE82F4" w14:textId="3FD8FA52" w:rsidR="00D73F27" w:rsidRDefault="00D73F27" w:rsidP="00D73F27">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1801E8">
        <w:rPr>
          <w:rFonts w:ascii="Times New Roman" w:hAnsi="Times New Roman" w:cs="Times New Roman"/>
          <w:b/>
          <w:sz w:val="24"/>
          <w:szCs w:val="24"/>
        </w:rPr>
        <w:t>3</w:t>
      </w:r>
    </w:p>
    <w:p w14:paraId="3F52A980" w14:textId="77777777" w:rsidR="00D73F27" w:rsidRPr="00022358" w:rsidRDefault="00D73F27" w:rsidP="00D73F27">
      <w:pPr>
        <w:ind w:firstLine="238"/>
        <w:jc w:val="center"/>
        <w:rPr>
          <w:rFonts w:ascii="Times New Roman" w:hAnsi="Times New Roman" w:cs="Times New Roman"/>
          <w:b/>
          <w:sz w:val="24"/>
          <w:szCs w:val="24"/>
        </w:rPr>
      </w:pPr>
    </w:p>
    <w:p w14:paraId="613D6BB0" w14:textId="77777777" w:rsidR="00D73F27" w:rsidRPr="00D116B8" w:rsidRDefault="00D73F27" w:rsidP="00D73F27">
      <w:pPr>
        <w:ind w:firstLine="238"/>
        <w:rPr>
          <w:rFonts w:ascii="Times New Roman" w:hAnsi="Times New Roman" w:cs="Times New Roman"/>
          <w:sz w:val="24"/>
          <w:szCs w:val="24"/>
        </w:rPr>
      </w:pPr>
      <w:r w:rsidRPr="00D116B8">
        <w:rPr>
          <w:rFonts w:ascii="Times New Roman" w:hAnsi="Times New Roman" w:cs="Times New Roman"/>
          <w:sz w:val="24"/>
          <w:szCs w:val="24"/>
        </w:rPr>
        <w:t>I lov om beskyttelse af de ydre koge i Tøndermarsken</w:t>
      </w:r>
      <w:r>
        <w:rPr>
          <w:rFonts w:ascii="Times New Roman" w:hAnsi="Times New Roman" w:cs="Times New Roman"/>
          <w:sz w:val="24"/>
          <w:szCs w:val="24"/>
        </w:rPr>
        <w:t>, jf. lovbekendtgørelse nr. 691 af 26. maj 2023, som ændret ved § 13 i lov nr. 322 af 2. april 2024,</w:t>
      </w:r>
      <w:r w:rsidRPr="00D116B8">
        <w:rPr>
          <w:rFonts w:ascii="Times New Roman" w:hAnsi="Times New Roman" w:cs="Times New Roman"/>
          <w:sz w:val="24"/>
          <w:szCs w:val="24"/>
        </w:rPr>
        <w:t xml:space="preserve"> foretages følgende ændringer:</w:t>
      </w:r>
    </w:p>
    <w:p w14:paraId="0C593720" w14:textId="77777777" w:rsidR="00D73F27" w:rsidRPr="00D116B8" w:rsidRDefault="00D73F27" w:rsidP="00D73F27">
      <w:pPr>
        <w:ind w:firstLine="238"/>
        <w:rPr>
          <w:rFonts w:ascii="Times New Roman" w:hAnsi="Times New Roman" w:cs="Times New Roman"/>
          <w:sz w:val="24"/>
          <w:szCs w:val="24"/>
        </w:rPr>
      </w:pPr>
    </w:p>
    <w:p w14:paraId="55A48796"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29, stk. 2,</w:t>
      </w:r>
      <w:r w:rsidRPr="00D116B8">
        <w:rPr>
          <w:rFonts w:ascii="Times New Roman" w:hAnsi="Times New Roman" w:cs="Times New Roman"/>
          <w:sz w:val="24"/>
          <w:szCs w:val="24"/>
        </w:rPr>
        <w:t xml:space="preserve"> ændres »af taksationsmyndighederne efter lov om offentlige veje« til: »efter ekspropriationsproceslovens regler om taksation i forbindelse med ekspropriation ved </w:t>
      </w:r>
      <w:r>
        <w:rPr>
          <w:rFonts w:ascii="Times New Roman" w:hAnsi="Times New Roman" w:cs="Times New Roman"/>
          <w:sz w:val="24"/>
          <w:szCs w:val="24"/>
        </w:rPr>
        <w:t>kommunalbestyrelse</w:t>
      </w:r>
      <w:r w:rsidRPr="00D116B8" w:rsidDel="00973858">
        <w:rPr>
          <w:rFonts w:ascii="Times New Roman" w:hAnsi="Times New Roman" w:cs="Times New Roman"/>
          <w:sz w:val="24"/>
          <w:szCs w:val="24"/>
        </w:rPr>
        <w:t xml:space="preserve"> </w:t>
      </w:r>
      <w:r w:rsidRPr="00D116B8">
        <w:rPr>
          <w:rFonts w:ascii="Times New Roman" w:hAnsi="Times New Roman" w:cs="Times New Roman"/>
          <w:sz w:val="24"/>
          <w:szCs w:val="24"/>
        </w:rPr>
        <w:t>«.</w:t>
      </w:r>
    </w:p>
    <w:p w14:paraId="23F271D7" w14:textId="77777777" w:rsidR="00D73F27" w:rsidRPr="00D116B8" w:rsidRDefault="00D73F27" w:rsidP="00D73F27">
      <w:pPr>
        <w:rPr>
          <w:rFonts w:ascii="Times New Roman" w:hAnsi="Times New Roman" w:cs="Times New Roman"/>
          <w:sz w:val="24"/>
          <w:szCs w:val="24"/>
        </w:rPr>
      </w:pPr>
    </w:p>
    <w:p w14:paraId="2706119C" w14:textId="77777777" w:rsidR="00D73F27" w:rsidRPr="00D116B8" w:rsidRDefault="00D73F27" w:rsidP="00D73F27">
      <w:pPr>
        <w:ind w:firstLine="238"/>
        <w:rPr>
          <w:rFonts w:ascii="Times New Roman" w:hAnsi="Times New Roman" w:cs="Times New Roman"/>
          <w:sz w:val="24"/>
          <w:szCs w:val="24"/>
        </w:rPr>
      </w:pPr>
      <w:r w:rsidRPr="00396815">
        <w:rPr>
          <w:rFonts w:ascii="Times New Roman" w:hAnsi="Times New Roman" w:cs="Times New Roman"/>
          <w:b/>
          <w:sz w:val="24"/>
          <w:szCs w:val="24"/>
        </w:rPr>
        <w:t>2.</w:t>
      </w:r>
      <w:r w:rsidRPr="00396815">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96815">
        <w:rPr>
          <w:rFonts w:ascii="Times New Roman" w:hAnsi="Times New Roman" w:cs="Times New Roman"/>
          <w:i/>
          <w:sz w:val="24"/>
          <w:szCs w:val="24"/>
        </w:rPr>
        <w:t>§ 29, stk. 3,</w:t>
      </w:r>
      <w:r w:rsidRPr="00396815">
        <w:rPr>
          <w:rFonts w:ascii="Times New Roman" w:hAnsi="Times New Roman" w:cs="Times New Roman"/>
          <w:sz w:val="24"/>
          <w:szCs w:val="24"/>
        </w:rPr>
        <w:t xml:space="preserve"> </w:t>
      </w:r>
      <w:r>
        <w:rPr>
          <w:rFonts w:ascii="Times New Roman" w:hAnsi="Times New Roman" w:cs="Times New Roman"/>
          <w:sz w:val="24"/>
          <w:szCs w:val="24"/>
        </w:rPr>
        <w:t>ændres »</w:t>
      </w:r>
      <w:r w:rsidRPr="00CA4FD4">
        <w:rPr>
          <w:rFonts w:ascii="Times New Roman" w:hAnsi="Times New Roman" w:cs="Times New Roman"/>
          <w:sz w:val="24"/>
          <w:szCs w:val="24"/>
        </w:rPr>
        <w:t>Om sagens behandling for taksationsmyndighederne og om erstatningens fastsættelse og udbetaling finder § 103, stk. 1, § 104, stk. 1, 2 og 5, og §§ 112-122 i lov om offentlige veje</w:t>
      </w:r>
      <w:r>
        <w:rPr>
          <w:rFonts w:ascii="Times New Roman" w:hAnsi="Times New Roman" w:cs="Times New Roman"/>
          <w:sz w:val="24"/>
          <w:szCs w:val="24"/>
        </w:rPr>
        <w:t>« til: »</w:t>
      </w:r>
      <w:r w:rsidRPr="00396815">
        <w:rPr>
          <w:rFonts w:ascii="Times New Roman" w:hAnsi="Times New Roman" w:cs="Times New Roman"/>
          <w:sz w:val="24"/>
          <w:szCs w:val="24"/>
        </w:rPr>
        <w:t>§ 103, stk. 1, i lov om offentlige veje m.v.</w:t>
      </w:r>
      <w:r>
        <w:rPr>
          <w:rFonts w:ascii="Times New Roman" w:hAnsi="Times New Roman" w:cs="Times New Roman"/>
          <w:sz w:val="24"/>
          <w:szCs w:val="24"/>
        </w:rPr>
        <w:t xml:space="preserve"> finder« og »</w:t>
      </w:r>
      <w:r w:rsidRPr="00BC7B4B">
        <w:rPr>
          <w:rFonts w:ascii="Times New Roman" w:hAnsi="Times New Roman" w:cs="Times New Roman"/>
          <w:sz w:val="24"/>
          <w:szCs w:val="24"/>
        </w:rPr>
        <w:t>, idet miljøministeren træder i stedet for vejbestyrelsen</w:t>
      </w:r>
      <w:r>
        <w:rPr>
          <w:rFonts w:ascii="Times New Roman" w:hAnsi="Times New Roman" w:cs="Times New Roman"/>
          <w:sz w:val="24"/>
          <w:szCs w:val="24"/>
        </w:rPr>
        <w:t>« udgår.</w:t>
      </w:r>
      <w:r w:rsidRPr="00396815">
        <w:rPr>
          <w:rFonts w:ascii="Times New Roman" w:hAnsi="Times New Roman" w:cs="Times New Roman"/>
          <w:sz w:val="24"/>
          <w:szCs w:val="24"/>
        </w:rPr>
        <w:t xml:space="preserve"> </w:t>
      </w:r>
    </w:p>
    <w:p w14:paraId="2EDE529B" w14:textId="77777777" w:rsidR="00D73F27" w:rsidRPr="00D116B8" w:rsidRDefault="00D73F27" w:rsidP="00D73F27">
      <w:pPr>
        <w:rPr>
          <w:rFonts w:ascii="Times New Roman" w:hAnsi="Times New Roman" w:cs="Times New Roman"/>
          <w:sz w:val="24"/>
          <w:szCs w:val="24"/>
        </w:rPr>
      </w:pPr>
    </w:p>
    <w:p w14:paraId="2213E259"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29, stk. 6,</w:t>
      </w:r>
      <w:r w:rsidRPr="00D116B8">
        <w:rPr>
          <w:rFonts w:ascii="Times New Roman" w:hAnsi="Times New Roman" w:cs="Times New Roman"/>
          <w:sz w:val="24"/>
          <w:szCs w:val="24"/>
        </w:rPr>
        <w:t xml:space="preserve"> ændres »ankes til overtaksationskommissionen« til: »indbringes for taksationsklagenævnet«.</w:t>
      </w:r>
    </w:p>
    <w:p w14:paraId="6FDF223B" w14:textId="77777777" w:rsidR="00D73F27" w:rsidRPr="00D116B8" w:rsidRDefault="00D73F27" w:rsidP="00D73F27">
      <w:pPr>
        <w:rPr>
          <w:rFonts w:ascii="Times New Roman" w:hAnsi="Times New Roman" w:cs="Times New Roman"/>
          <w:sz w:val="24"/>
          <w:szCs w:val="24"/>
        </w:rPr>
      </w:pPr>
    </w:p>
    <w:p w14:paraId="5E313096"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4.</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33, stk. 2,</w:t>
      </w:r>
      <w:r w:rsidRPr="00D116B8">
        <w:rPr>
          <w:rFonts w:ascii="Times New Roman" w:hAnsi="Times New Roman" w:cs="Times New Roman"/>
          <w:sz w:val="24"/>
          <w:szCs w:val="24"/>
        </w:rPr>
        <w:t xml:space="preserve"> ændres »bestemmelserne i lov om offentlige veje, §§ 98-104 og 112-122, idet kommunalbestyrelsen træder i stedet for </w:t>
      </w:r>
      <w:r w:rsidRPr="00D116B8">
        <w:rPr>
          <w:rFonts w:ascii="Times New Roman" w:hAnsi="Times New Roman" w:cs="Times New Roman"/>
          <w:sz w:val="24"/>
          <w:szCs w:val="24"/>
        </w:rPr>
        <w:lastRenderedPageBreak/>
        <w:t>vejbestyrelsen.« til: »ekspropriationsproceslovens regler om ekspropriation ved kommunalbestyrelse. §§ 99 og 103 i lov om offentlige veje m.v. finder tilsvarende anvendelse«.</w:t>
      </w:r>
    </w:p>
    <w:p w14:paraId="5FA67336" w14:textId="0F9EC7E5" w:rsidR="00D73F27" w:rsidRDefault="00D73F27" w:rsidP="00FA7E06">
      <w:pPr>
        <w:rPr>
          <w:rFonts w:ascii="Times New Roman" w:hAnsi="Times New Roman" w:cs="Times New Roman"/>
          <w:sz w:val="24"/>
          <w:szCs w:val="24"/>
        </w:rPr>
      </w:pPr>
    </w:p>
    <w:p w14:paraId="6C95F736" w14:textId="0207FD80" w:rsidR="00D73F27" w:rsidRPr="00022358" w:rsidRDefault="00D73F27" w:rsidP="00D73F27">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1801E8">
        <w:rPr>
          <w:rFonts w:ascii="Times New Roman" w:hAnsi="Times New Roman" w:cs="Times New Roman"/>
          <w:b/>
          <w:sz w:val="24"/>
          <w:szCs w:val="24"/>
        </w:rPr>
        <w:t>4</w:t>
      </w:r>
    </w:p>
    <w:p w14:paraId="5039C7A8" w14:textId="77777777" w:rsidR="00D73F27" w:rsidRPr="00D116B8" w:rsidRDefault="00D73F27" w:rsidP="00D73F27">
      <w:pPr>
        <w:rPr>
          <w:rFonts w:ascii="Times New Roman" w:hAnsi="Times New Roman" w:cs="Times New Roman"/>
          <w:sz w:val="24"/>
          <w:szCs w:val="24"/>
        </w:rPr>
      </w:pPr>
    </w:p>
    <w:p w14:paraId="53AD4761" w14:textId="77777777" w:rsidR="00D73F27" w:rsidRPr="00D116B8" w:rsidRDefault="00D73F27" w:rsidP="00D73F27">
      <w:pPr>
        <w:ind w:firstLine="238"/>
        <w:rPr>
          <w:rFonts w:ascii="Times New Roman" w:hAnsi="Times New Roman" w:cs="Times New Roman"/>
          <w:sz w:val="24"/>
          <w:szCs w:val="24"/>
        </w:rPr>
      </w:pPr>
      <w:r w:rsidRPr="00D116B8">
        <w:rPr>
          <w:rFonts w:ascii="Times New Roman" w:hAnsi="Times New Roman" w:cs="Times New Roman"/>
          <w:sz w:val="24"/>
          <w:szCs w:val="24"/>
        </w:rPr>
        <w:t>I lov om vandløb</w:t>
      </w:r>
      <w:r>
        <w:rPr>
          <w:rFonts w:ascii="Times New Roman" w:hAnsi="Times New Roman" w:cs="Times New Roman"/>
          <w:sz w:val="24"/>
          <w:szCs w:val="24"/>
        </w:rPr>
        <w:t xml:space="preserve">, jf. lovbekendtgørelse nr. 1217 af 25. november 2019, som ændret </w:t>
      </w:r>
      <w:r w:rsidRPr="00517112">
        <w:rPr>
          <w:rFonts w:ascii="Times New Roman" w:hAnsi="Times New Roman" w:cs="Times New Roman"/>
          <w:sz w:val="24"/>
          <w:szCs w:val="24"/>
        </w:rPr>
        <w:t>bl.a</w:t>
      </w:r>
      <w:r>
        <w:rPr>
          <w:rFonts w:ascii="Times New Roman" w:hAnsi="Times New Roman" w:cs="Times New Roman"/>
          <w:sz w:val="24"/>
          <w:szCs w:val="24"/>
        </w:rPr>
        <w:t xml:space="preserve">. ved § 8 i lov nr. 126 af 30. januar 2021 og § 6 i lov nr. 900 af 21. juni 2022 og § 34 i lov nr. 679 af 3. juni 2023 og </w:t>
      </w:r>
      <w:r w:rsidRPr="00517112">
        <w:rPr>
          <w:rFonts w:ascii="Times New Roman" w:hAnsi="Times New Roman" w:cs="Times New Roman"/>
          <w:sz w:val="24"/>
          <w:szCs w:val="24"/>
        </w:rPr>
        <w:t>senest</w:t>
      </w:r>
      <w:r>
        <w:rPr>
          <w:rFonts w:ascii="Times New Roman" w:hAnsi="Times New Roman" w:cs="Times New Roman"/>
          <w:sz w:val="24"/>
          <w:szCs w:val="24"/>
        </w:rPr>
        <w:t xml:space="preserve"> ved § 8 i lov nr. 322 af 2. april 2024,</w:t>
      </w:r>
      <w:r w:rsidRPr="00D116B8">
        <w:rPr>
          <w:rFonts w:ascii="Times New Roman" w:hAnsi="Times New Roman" w:cs="Times New Roman"/>
          <w:sz w:val="24"/>
          <w:szCs w:val="24"/>
        </w:rPr>
        <w:t xml:space="preserve"> foretages følgende ændringer:</w:t>
      </w:r>
    </w:p>
    <w:p w14:paraId="39983BCA" w14:textId="77777777" w:rsidR="00D73F27" w:rsidRPr="00D116B8" w:rsidRDefault="00D73F27" w:rsidP="00D73F27">
      <w:pPr>
        <w:rPr>
          <w:rFonts w:ascii="Times New Roman" w:hAnsi="Times New Roman" w:cs="Times New Roman"/>
          <w:sz w:val="24"/>
          <w:szCs w:val="24"/>
        </w:rPr>
      </w:pPr>
    </w:p>
    <w:p w14:paraId="203A8F46"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 xml:space="preserve">1. </w:t>
      </w:r>
      <w:r w:rsidRPr="00D116B8">
        <w:rPr>
          <w:rFonts w:ascii="Times New Roman" w:hAnsi="Times New Roman" w:cs="Times New Roman"/>
          <w:sz w:val="24"/>
          <w:szCs w:val="24"/>
        </w:rPr>
        <w:t xml:space="preserve">I </w:t>
      </w:r>
      <w:r w:rsidRPr="005D439E">
        <w:rPr>
          <w:rFonts w:ascii="Times New Roman" w:hAnsi="Times New Roman" w:cs="Times New Roman"/>
          <w:i/>
          <w:sz w:val="24"/>
          <w:szCs w:val="24"/>
        </w:rPr>
        <w:t>§ 22, stk. 2, og § 24, stk. 3, § 31, stk. 2, § 35, stk. 3, § 41, § 63, § 67, stk. 2, § 68, stk. 4,</w:t>
      </w:r>
      <w:r w:rsidRPr="00D116B8">
        <w:rPr>
          <w:rFonts w:ascii="Times New Roman" w:hAnsi="Times New Roman" w:cs="Times New Roman"/>
          <w:sz w:val="24"/>
          <w:szCs w:val="24"/>
        </w:rPr>
        <w:t xml:space="preserve"> ændres »indbragt for taksationsmyndighederne efter §§ 105 og 106 i lov om offentlige veje. Om sagens behandling for taksationsmyndighederne finder bestemmelserne i §§ 107, 111, 114-118, og 122 i lov om offentlige veje tilsvarende anvendelse« ændres til: »behandlet efter ekspropriationsproceslovens regler om taksation i forbindelse med ekspropriation ved kommunalbestyrelse«.</w:t>
      </w:r>
    </w:p>
    <w:p w14:paraId="01973093" w14:textId="77777777" w:rsidR="00D73F27" w:rsidRPr="00D116B8" w:rsidRDefault="00D73F27" w:rsidP="00D73F27">
      <w:pPr>
        <w:rPr>
          <w:rFonts w:ascii="Times New Roman" w:hAnsi="Times New Roman" w:cs="Times New Roman"/>
          <w:sz w:val="24"/>
          <w:szCs w:val="24"/>
        </w:rPr>
      </w:pPr>
    </w:p>
    <w:p w14:paraId="202F1719"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64, stk. 2,</w:t>
      </w:r>
      <w:r w:rsidRPr="00D116B8">
        <w:rPr>
          <w:rFonts w:ascii="Times New Roman" w:hAnsi="Times New Roman" w:cs="Times New Roman"/>
          <w:sz w:val="24"/>
          <w:szCs w:val="24"/>
        </w:rPr>
        <w:t xml:space="preserve"> ændres »lov om fremgangsmåden ved ekspropriation vedrørende fast ejendom« til: »ekspropriationsproceslovens regler om ekspropriation ved kommission«.</w:t>
      </w:r>
    </w:p>
    <w:p w14:paraId="4995ED8E" w14:textId="77777777" w:rsidR="00D73F27" w:rsidRPr="00D116B8" w:rsidRDefault="00D73F27" w:rsidP="00D73F27">
      <w:pPr>
        <w:rPr>
          <w:rFonts w:ascii="Times New Roman" w:hAnsi="Times New Roman" w:cs="Times New Roman"/>
          <w:sz w:val="24"/>
          <w:szCs w:val="24"/>
        </w:rPr>
      </w:pPr>
    </w:p>
    <w:p w14:paraId="17C72CE7"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65, stk. 2,</w:t>
      </w:r>
      <w:r w:rsidRPr="00D116B8">
        <w:rPr>
          <w:rFonts w:ascii="Times New Roman" w:hAnsi="Times New Roman" w:cs="Times New Roman"/>
          <w:sz w:val="24"/>
          <w:szCs w:val="24"/>
        </w:rPr>
        <w:t xml:space="preserve"> ændres »Taksationsmyndighederne efter §§ 105 og 106 i lov om offentlige veje« til: »De taksationsmyndigheder, der er nedsat efter ekspropriationsproceslovens §§ 6 og 7«.</w:t>
      </w:r>
    </w:p>
    <w:p w14:paraId="4F1260A6" w14:textId="77777777" w:rsidR="00D73F27" w:rsidRPr="00D116B8" w:rsidRDefault="00D73F27" w:rsidP="00D73F27">
      <w:pPr>
        <w:rPr>
          <w:rFonts w:ascii="Times New Roman" w:hAnsi="Times New Roman" w:cs="Times New Roman"/>
          <w:sz w:val="24"/>
          <w:szCs w:val="24"/>
        </w:rPr>
      </w:pPr>
    </w:p>
    <w:p w14:paraId="0F12AC21"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4.</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71</w:t>
      </w:r>
      <w:r w:rsidRPr="00D116B8">
        <w:rPr>
          <w:rFonts w:ascii="Times New Roman" w:hAnsi="Times New Roman" w:cs="Times New Roman"/>
          <w:sz w:val="24"/>
          <w:szCs w:val="24"/>
        </w:rPr>
        <w:t xml:space="preserve"> ændres »§§ 98 og 100-102 i lov om offentlige veje finder tilsvarende anvendelse« til: »Ekspropriation gennemføres efter ekspropriationsproceslovens regler om ekspropriation ved kommunalbestyrelse«.</w:t>
      </w:r>
    </w:p>
    <w:p w14:paraId="5A623013" w14:textId="77777777" w:rsidR="00D73F27" w:rsidRPr="00D116B8" w:rsidRDefault="00D73F27" w:rsidP="00D73F27">
      <w:pPr>
        <w:rPr>
          <w:rFonts w:ascii="Times New Roman" w:hAnsi="Times New Roman" w:cs="Times New Roman"/>
          <w:sz w:val="24"/>
          <w:szCs w:val="24"/>
        </w:rPr>
      </w:pPr>
    </w:p>
    <w:p w14:paraId="03DB2AB0"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 xml:space="preserve">5.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72, stk. 1,</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xml:space="preserve">§ 73, stk. 1, </w:t>
      </w:r>
      <w:r w:rsidRPr="00D116B8">
        <w:rPr>
          <w:rFonts w:ascii="Times New Roman" w:hAnsi="Times New Roman" w:cs="Times New Roman"/>
          <w:sz w:val="24"/>
          <w:szCs w:val="24"/>
        </w:rPr>
        <w:t>ændres »Taksationsmyndighederne efter §§ 105 og 106 i lov om offentlige veje« til: »De taksationsmyndigheder, der er nedsat efter ekspropriationsproceslovens §§ 6 og 7«.</w:t>
      </w:r>
    </w:p>
    <w:p w14:paraId="0A0156FE" w14:textId="77777777" w:rsidR="00D73F27" w:rsidRPr="00D116B8" w:rsidRDefault="00D73F27" w:rsidP="00D73F27">
      <w:pPr>
        <w:rPr>
          <w:rFonts w:ascii="Times New Roman" w:hAnsi="Times New Roman" w:cs="Times New Roman"/>
          <w:sz w:val="24"/>
          <w:szCs w:val="24"/>
        </w:rPr>
      </w:pPr>
    </w:p>
    <w:p w14:paraId="7072F276"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6.</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72, stk. 2,</w:t>
      </w:r>
      <w:r w:rsidRPr="00D116B8">
        <w:rPr>
          <w:rFonts w:ascii="Times New Roman" w:hAnsi="Times New Roman" w:cs="Times New Roman"/>
          <w:sz w:val="24"/>
          <w:szCs w:val="24"/>
        </w:rPr>
        <w:t xml:space="preserve"> ændres »§§ 107-111, 114-118, og 122 i lov om offentlige veje« ændres til: »ekspropriationsproceslovens regler om taksation i forbindelse med ekspropriation ved kommunalbestyrelse«.</w:t>
      </w:r>
    </w:p>
    <w:p w14:paraId="04CC8ECF" w14:textId="77777777" w:rsidR="00D73F27" w:rsidRPr="00D116B8" w:rsidRDefault="00D73F27" w:rsidP="00D73F27">
      <w:pPr>
        <w:rPr>
          <w:rFonts w:ascii="Times New Roman" w:hAnsi="Times New Roman" w:cs="Times New Roman"/>
          <w:sz w:val="24"/>
          <w:szCs w:val="24"/>
        </w:rPr>
      </w:pPr>
    </w:p>
    <w:p w14:paraId="368F4B14" w14:textId="77777777" w:rsidR="00D73F27" w:rsidRPr="00D116B8" w:rsidRDefault="00D73F27" w:rsidP="00D73F27">
      <w:pPr>
        <w:rPr>
          <w:rFonts w:ascii="Times New Roman" w:hAnsi="Times New Roman" w:cs="Times New Roman"/>
          <w:sz w:val="24"/>
          <w:szCs w:val="24"/>
        </w:rPr>
      </w:pPr>
      <w:r w:rsidRPr="00D116B8">
        <w:rPr>
          <w:rFonts w:ascii="Times New Roman" w:hAnsi="Times New Roman" w:cs="Times New Roman"/>
          <w:b/>
          <w:sz w:val="24"/>
          <w:szCs w:val="24"/>
        </w:rPr>
        <w:t>7.</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73,</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stk. 1, 2. pkt.,</w:t>
      </w:r>
      <w:r w:rsidRPr="00D116B8">
        <w:rPr>
          <w:rFonts w:ascii="Times New Roman" w:hAnsi="Times New Roman" w:cs="Times New Roman"/>
          <w:sz w:val="24"/>
          <w:szCs w:val="24"/>
        </w:rPr>
        <w:t xml:space="preserve"> ophæves, og efter stk. 2 indsættes som nye stykker:</w:t>
      </w:r>
    </w:p>
    <w:p w14:paraId="32401ABA" w14:textId="77777777" w:rsidR="00D73F27" w:rsidRPr="00D116B8" w:rsidRDefault="00D73F27" w:rsidP="00D73F27">
      <w:pPr>
        <w:ind w:firstLine="238"/>
        <w:rPr>
          <w:rFonts w:ascii="Times New Roman" w:hAnsi="Times New Roman" w:cs="Times New Roman"/>
          <w:sz w:val="24"/>
          <w:szCs w:val="24"/>
        </w:rPr>
      </w:pPr>
      <w:r w:rsidRPr="00D116B8">
        <w:rPr>
          <w:rFonts w:ascii="Times New Roman" w:hAnsi="Times New Roman" w:cs="Times New Roman"/>
          <w:i/>
          <w:sz w:val="24"/>
          <w:szCs w:val="24"/>
        </w:rPr>
        <w:t>»Stk. 3.</w:t>
      </w:r>
      <w:r w:rsidRPr="00D116B8">
        <w:rPr>
          <w:rFonts w:ascii="Times New Roman" w:hAnsi="Times New Roman" w:cs="Times New Roman"/>
          <w:sz w:val="24"/>
          <w:szCs w:val="24"/>
        </w:rPr>
        <w:t xml:space="preserve"> Sagen indbringes for taksationskommissionen ved skriftlig anmodning til kommissionens forperson. Anmodningen skal indeholde klagerens krav, en kort fremstilling af de faktiske omstændigheder, hvorpå kravet støttes, samt en angivelse af de dokumenter og andre beviser, som klageren påberåber sig. Klageren skal sammen med anmodningen </w:t>
      </w:r>
      <w:r w:rsidRPr="00D116B8">
        <w:rPr>
          <w:rFonts w:ascii="Times New Roman" w:hAnsi="Times New Roman" w:cs="Times New Roman"/>
          <w:sz w:val="24"/>
          <w:szCs w:val="24"/>
        </w:rPr>
        <w:lastRenderedPageBreak/>
        <w:t>fremsende kopi af de dokumenter, som klageren agter at påberåbe sig, når klageren er i besiddelse af disse.</w:t>
      </w:r>
    </w:p>
    <w:p w14:paraId="604E30F4" w14:textId="77777777" w:rsidR="00D73F27" w:rsidRPr="00D116B8" w:rsidRDefault="00D73F27" w:rsidP="00D73F27">
      <w:pPr>
        <w:ind w:firstLine="238"/>
        <w:rPr>
          <w:rFonts w:ascii="Times New Roman" w:hAnsi="Times New Roman" w:cs="Times New Roman"/>
          <w:sz w:val="24"/>
          <w:szCs w:val="24"/>
        </w:rPr>
      </w:pPr>
      <w:r w:rsidRPr="00D116B8">
        <w:rPr>
          <w:rFonts w:ascii="Times New Roman" w:hAnsi="Times New Roman" w:cs="Times New Roman"/>
          <w:i/>
          <w:sz w:val="24"/>
          <w:szCs w:val="24"/>
        </w:rPr>
        <w:t>Stk. 4.</w:t>
      </w:r>
      <w:r w:rsidRPr="00D116B8">
        <w:rPr>
          <w:rFonts w:ascii="Times New Roman" w:hAnsi="Times New Roman" w:cs="Times New Roman"/>
          <w:sz w:val="24"/>
          <w:szCs w:val="24"/>
        </w:rPr>
        <w:t xml:space="preserve"> Ved sagens behandling gælder ekspropriationsproceslovens regler om taksation i forbindelse med ekspropriation ved kommunalbestyrelse og § 103 i lov om offentlige veje m.v.</w:t>
      </w:r>
    </w:p>
    <w:p w14:paraId="32B8E33F" w14:textId="77777777" w:rsidR="00D73F27" w:rsidRPr="00D116B8" w:rsidRDefault="00D73F27" w:rsidP="00D73F27">
      <w:pPr>
        <w:ind w:firstLine="238"/>
        <w:rPr>
          <w:rFonts w:ascii="Times New Roman" w:hAnsi="Times New Roman" w:cs="Times New Roman"/>
          <w:sz w:val="24"/>
          <w:szCs w:val="24"/>
        </w:rPr>
      </w:pPr>
      <w:r w:rsidRPr="00D116B8">
        <w:rPr>
          <w:rFonts w:ascii="Times New Roman" w:hAnsi="Times New Roman" w:cs="Times New Roman"/>
          <w:i/>
          <w:sz w:val="24"/>
          <w:szCs w:val="24"/>
        </w:rPr>
        <w:t>Stk. 5.</w:t>
      </w:r>
      <w:r w:rsidRPr="00D116B8">
        <w:rPr>
          <w:rFonts w:ascii="Times New Roman" w:hAnsi="Times New Roman" w:cs="Times New Roman"/>
          <w:sz w:val="24"/>
          <w:szCs w:val="24"/>
        </w:rPr>
        <w:t xml:space="preserve"> Taksationsmyndighederne kan pålægge en part at betale sagsomkostninger til en anden part. Taksationsmyndighederne kan bestemme, at klageren skal stille sikkerhed for betaling af sagsomkostninger, som vedkommende måtte blive pålagt. Sagen afvises, hvis sikkerhed ikke stilles inden en af taksationsmyndighederne fastsat frist.</w:t>
      </w:r>
    </w:p>
    <w:p w14:paraId="79F2C339" w14:textId="77777777" w:rsidR="00D73F27" w:rsidRPr="00D116B8" w:rsidRDefault="00D73F27" w:rsidP="00D73F27">
      <w:pPr>
        <w:ind w:firstLine="238"/>
        <w:rPr>
          <w:rFonts w:ascii="Times New Roman" w:hAnsi="Times New Roman" w:cs="Times New Roman"/>
          <w:sz w:val="24"/>
          <w:szCs w:val="24"/>
        </w:rPr>
      </w:pPr>
      <w:r w:rsidRPr="00D116B8">
        <w:rPr>
          <w:rFonts w:ascii="Times New Roman" w:hAnsi="Times New Roman" w:cs="Times New Roman"/>
          <w:i/>
          <w:sz w:val="24"/>
          <w:szCs w:val="24"/>
        </w:rPr>
        <w:t>Stk. 6.</w:t>
      </w:r>
      <w:r w:rsidRPr="00D116B8">
        <w:rPr>
          <w:rFonts w:ascii="Times New Roman" w:hAnsi="Times New Roman" w:cs="Times New Roman"/>
          <w:sz w:val="24"/>
          <w:szCs w:val="24"/>
        </w:rPr>
        <w:t xml:space="preserve"> Taksationsmyndighederne kan pålægge en part helt eller delvis at betale taksationsmyndighedernes udgifter ved sagens behandling bortset fra vederlag til formænd og sekretærer. Der er udpantningsret for beløbet.</w:t>
      </w:r>
    </w:p>
    <w:p w14:paraId="71384BA7" w14:textId="77777777" w:rsidR="00D73F27" w:rsidRPr="00D116B8" w:rsidRDefault="00D73F27" w:rsidP="00D73F27">
      <w:pPr>
        <w:ind w:firstLine="238"/>
        <w:rPr>
          <w:rFonts w:ascii="Times New Roman" w:hAnsi="Times New Roman" w:cs="Times New Roman"/>
          <w:sz w:val="24"/>
          <w:szCs w:val="24"/>
        </w:rPr>
      </w:pPr>
      <w:r w:rsidRPr="00D116B8">
        <w:rPr>
          <w:rFonts w:ascii="Times New Roman" w:hAnsi="Times New Roman" w:cs="Times New Roman"/>
          <w:i/>
          <w:sz w:val="24"/>
          <w:szCs w:val="24"/>
        </w:rPr>
        <w:t>Stk. 7.</w:t>
      </w:r>
      <w:r w:rsidRPr="00D116B8">
        <w:rPr>
          <w:rFonts w:ascii="Times New Roman" w:hAnsi="Times New Roman" w:cs="Times New Roman"/>
          <w:sz w:val="24"/>
          <w:szCs w:val="24"/>
        </w:rPr>
        <w:t xml:space="preserve"> Fri proces kan meddeles efter bestemmelserne i retsplejelovens kapitel 31.«</w:t>
      </w:r>
    </w:p>
    <w:p w14:paraId="17BB3FE1" w14:textId="77777777" w:rsidR="00D73F27" w:rsidRPr="00D116B8" w:rsidRDefault="00D73F27" w:rsidP="00D73F27">
      <w:pPr>
        <w:ind w:firstLine="238"/>
        <w:rPr>
          <w:rFonts w:ascii="Times New Roman" w:hAnsi="Times New Roman" w:cs="Times New Roman"/>
          <w:sz w:val="24"/>
          <w:szCs w:val="24"/>
        </w:rPr>
      </w:pPr>
      <w:r w:rsidRPr="00D116B8">
        <w:rPr>
          <w:rFonts w:ascii="Times New Roman" w:hAnsi="Times New Roman" w:cs="Times New Roman"/>
          <w:sz w:val="24"/>
          <w:szCs w:val="24"/>
        </w:rPr>
        <w:t xml:space="preserve">Stk. 3 bliver herefter stk. 8. </w:t>
      </w:r>
    </w:p>
    <w:p w14:paraId="59675789" w14:textId="77777777" w:rsidR="00D73F27" w:rsidRDefault="00D73F27" w:rsidP="00FA7E06">
      <w:pPr>
        <w:rPr>
          <w:rFonts w:ascii="Times New Roman" w:hAnsi="Times New Roman" w:cs="Times New Roman"/>
          <w:sz w:val="24"/>
          <w:szCs w:val="24"/>
        </w:rPr>
      </w:pPr>
    </w:p>
    <w:p w14:paraId="1C934E14" w14:textId="723ACC07" w:rsidR="00153913" w:rsidRPr="00022358" w:rsidRDefault="00153913" w:rsidP="00153913">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6</w:t>
      </w:r>
      <w:r w:rsidR="001801E8">
        <w:rPr>
          <w:rFonts w:ascii="Times New Roman" w:hAnsi="Times New Roman" w:cs="Times New Roman"/>
          <w:b/>
          <w:sz w:val="24"/>
          <w:szCs w:val="24"/>
        </w:rPr>
        <w:t>5</w:t>
      </w:r>
    </w:p>
    <w:p w14:paraId="5A271E3F" w14:textId="77777777" w:rsidR="00714B81" w:rsidRPr="00D116B8" w:rsidRDefault="00714B81" w:rsidP="00FA7E06">
      <w:pPr>
        <w:ind w:firstLine="238"/>
        <w:jc w:val="center"/>
        <w:rPr>
          <w:rFonts w:ascii="Times New Roman" w:hAnsi="Times New Roman" w:cs="Times New Roman"/>
          <w:b/>
          <w:sz w:val="24"/>
          <w:szCs w:val="24"/>
          <w:highlight w:val="yellow"/>
        </w:rPr>
      </w:pPr>
    </w:p>
    <w:p w14:paraId="29C02D95"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vandplanlægning</w:t>
      </w:r>
      <w:r w:rsidR="00AF5C59">
        <w:rPr>
          <w:rFonts w:ascii="Times New Roman" w:hAnsi="Times New Roman" w:cs="Times New Roman"/>
          <w:sz w:val="24"/>
          <w:szCs w:val="24"/>
        </w:rPr>
        <w:t>, jf. lovbekendtgørelse nr. 126 af 26. januar 2017,</w:t>
      </w:r>
      <w:r w:rsidRPr="00D116B8">
        <w:rPr>
          <w:rFonts w:ascii="Times New Roman" w:hAnsi="Times New Roman" w:cs="Times New Roman"/>
          <w:sz w:val="24"/>
          <w:szCs w:val="24"/>
        </w:rPr>
        <w:t xml:space="preserve"> foretages følgende ændringer:</w:t>
      </w:r>
    </w:p>
    <w:p w14:paraId="4CA166AC" w14:textId="77777777" w:rsidR="00D116B8" w:rsidRPr="00D116B8" w:rsidRDefault="00D116B8" w:rsidP="00FA7E06">
      <w:pPr>
        <w:ind w:firstLine="238"/>
        <w:rPr>
          <w:rFonts w:ascii="Times New Roman" w:hAnsi="Times New Roman" w:cs="Times New Roman"/>
          <w:sz w:val="24"/>
          <w:szCs w:val="24"/>
        </w:rPr>
      </w:pPr>
    </w:p>
    <w:p w14:paraId="66ECC181" w14:textId="51638329"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33, stk. 3, </w:t>
      </w:r>
      <w:r w:rsidRPr="00D116B8">
        <w:rPr>
          <w:rFonts w:ascii="Times New Roman" w:hAnsi="Times New Roman" w:cs="Times New Roman"/>
          <w:sz w:val="24"/>
          <w:szCs w:val="24"/>
        </w:rPr>
        <w:t>ændres »af de taksationsmyndigheder, der er nævnt i §§ 57 og 58 i lov om offentlige veje. Om sagens behandling af taksationsmyndighederne og om erstatningens fastsættelse og udbetaling finder bestemmelserne i §§ 51-56 og 58 a-66 i lov om offentlige veje« til: »efter ekspropriationsproceslovens regler om taksation i forbindelse med ekspropriation ved kommunalbestyrelse. § 103 i lov om offentlige veje m.v. finder«.</w:t>
      </w:r>
    </w:p>
    <w:p w14:paraId="23C856B8" w14:textId="77777777" w:rsidR="00D116B8" w:rsidRPr="00D116B8" w:rsidRDefault="00D116B8" w:rsidP="00FA7E06">
      <w:pPr>
        <w:ind w:firstLine="238"/>
        <w:rPr>
          <w:rFonts w:ascii="Times New Roman" w:hAnsi="Times New Roman" w:cs="Times New Roman"/>
          <w:sz w:val="24"/>
          <w:szCs w:val="24"/>
        </w:rPr>
      </w:pPr>
    </w:p>
    <w:p w14:paraId="1FB6AF22" w14:textId="77777777" w:rsidR="005A7678" w:rsidRDefault="005A7678" w:rsidP="00F76210">
      <w:pPr>
        <w:rPr>
          <w:rFonts w:ascii="Times New Roman" w:hAnsi="Times New Roman" w:cs="Times New Roman"/>
          <w:sz w:val="24"/>
          <w:szCs w:val="24"/>
        </w:rPr>
      </w:pPr>
    </w:p>
    <w:p w14:paraId="3E6963EC" w14:textId="1D824BCD" w:rsidR="008429F9" w:rsidRDefault="005A7678" w:rsidP="00F76210">
      <w:pPr>
        <w:rPr>
          <w:rFonts w:ascii="Times New Roman" w:hAnsi="Times New Roman" w:cs="Times New Roman"/>
          <w:sz w:val="24"/>
          <w:szCs w:val="24"/>
        </w:rPr>
      </w:pPr>
      <w:r>
        <w:rPr>
          <w:rFonts w:ascii="Times New Roman" w:hAnsi="Times New Roman" w:cs="Times New Roman"/>
          <w:b/>
          <w:sz w:val="24"/>
          <w:szCs w:val="24"/>
        </w:rPr>
        <w:t xml:space="preserve">2. </w:t>
      </w:r>
      <w:r w:rsidR="00F76210">
        <w:rPr>
          <w:rFonts w:ascii="Times New Roman" w:hAnsi="Times New Roman" w:cs="Times New Roman"/>
          <w:sz w:val="24"/>
          <w:szCs w:val="24"/>
        </w:rPr>
        <w:t xml:space="preserve">I </w:t>
      </w:r>
      <w:r w:rsidR="00F76210">
        <w:rPr>
          <w:rFonts w:ascii="Times New Roman" w:hAnsi="Times New Roman" w:cs="Times New Roman"/>
          <w:i/>
          <w:sz w:val="24"/>
          <w:szCs w:val="24"/>
        </w:rPr>
        <w:t>§ 34, stk. 2</w:t>
      </w:r>
      <w:r>
        <w:rPr>
          <w:rFonts w:ascii="Times New Roman" w:hAnsi="Times New Roman" w:cs="Times New Roman"/>
          <w:i/>
          <w:sz w:val="24"/>
          <w:szCs w:val="24"/>
        </w:rPr>
        <w:t>,</w:t>
      </w:r>
      <w:r w:rsidR="00F76210">
        <w:rPr>
          <w:rFonts w:ascii="Times New Roman" w:hAnsi="Times New Roman" w:cs="Times New Roman"/>
          <w:i/>
          <w:sz w:val="24"/>
          <w:szCs w:val="24"/>
        </w:rPr>
        <w:t xml:space="preserve"> </w:t>
      </w:r>
      <w:r w:rsidR="00F76210">
        <w:rPr>
          <w:rFonts w:ascii="Times New Roman" w:hAnsi="Times New Roman" w:cs="Times New Roman"/>
          <w:sz w:val="24"/>
          <w:szCs w:val="24"/>
        </w:rPr>
        <w:t xml:space="preserve">ændres </w:t>
      </w:r>
      <w:r w:rsidR="00F76210" w:rsidRPr="00D116B8">
        <w:rPr>
          <w:rFonts w:ascii="Times New Roman" w:hAnsi="Times New Roman" w:cs="Times New Roman"/>
          <w:sz w:val="24"/>
          <w:szCs w:val="24"/>
        </w:rPr>
        <w:t>»</w:t>
      </w:r>
      <w:r w:rsidR="00F76210" w:rsidRPr="00297F6D">
        <w:rPr>
          <w:rFonts w:ascii="Times New Roman" w:eastAsia="Times New Roman" w:hAnsi="Times New Roman" w:cs="Times New Roman"/>
          <w:color w:val="212529"/>
          <w:sz w:val="24"/>
          <w:szCs w:val="24"/>
          <w:lang w:eastAsia="da-DK"/>
        </w:rPr>
        <w:t>bestemmelserne i §§ 45 og 47-49 i lov om offentlige veje tilsvarende anvendelse</w:t>
      </w:r>
      <w:r w:rsidR="00EF4C70" w:rsidRPr="00DD610C">
        <w:rPr>
          <w:rFonts w:ascii="Times New Roman" w:hAnsi="Times New Roman" w:cs="Times New Roman"/>
          <w:sz w:val="24"/>
          <w:szCs w:val="24"/>
        </w:rPr>
        <w:t>«</w:t>
      </w:r>
      <w:r w:rsidR="00F76210">
        <w:rPr>
          <w:rFonts w:ascii="Times New Roman" w:eastAsia="Times New Roman" w:hAnsi="Times New Roman" w:cs="Times New Roman"/>
          <w:color w:val="212529"/>
          <w:sz w:val="24"/>
          <w:szCs w:val="24"/>
          <w:lang w:eastAsia="da-DK"/>
        </w:rPr>
        <w:t xml:space="preserve"> til: </w:t>
      </w:r>
      <w:r w:rsidR="00F76210" w:rsidRPr="00DD610C">
        <w:rPr>
          <w:rFonts w:ascii="Times New Roman" w:hAnsi="Times New Roman" w:cs="Times New Roman"/>
          <w:sz w:val="24"/>
          <w:szCs w:val="24"/>
        </w:rPr>
        <w:t>»ekspropriationsproceslovens regler om ekspropriation ved komm</w:t>
      </w:r>
      <w:r w:rsidR="00D22F9A">
        <w:rPr>
          <w:rFonts w:ascii="Times New Roman" w:hAnsi="Times New Roman" w:cs="Times New Roman"/>
          <w:sz w:val="24"/>
          <w:szCs w:val="24"/>
        </w:rPr>
        <w:t>unalbestyrelse</w:t>
      </w:r>
      <w:r w:rsidR="00F76210" w:rsidRPr="00DD610C">
        <w:rPr>
          <w:rFonts w:ascii="Times New Roman" w:hAnsi="Times New Roman" w:cs="Times New Roman"/>
          <w:sz w:val="24"/>
          <w:szCs w:val="24"/>
        </w:rPr>
        <w:t>«</w:t>
      </w:r>
      <w:r>
        <w:rPr>
          <w:rFonts w:ascii="Times New Roman" w:hAnsi="Times New Roman" w:cs="Times New Roman"/>
          <w:sz w:val="24"/>
          <w:szCs w:val="24"/>
        </w:rPr>
        <w:t xml:space="preserve"> og </w:t>
      </w:r>
      <w:r w:rsidR="008429F9" w:rsidRPr="00DD610C">
        <w:rPr>
          <w:rFonts w:ascii="Times New Roman" w:hAnsi="Times New Roman" w:cs="Times New Roman"/>
          <w:sz w:val="24"/>
          <w:szCs w:val="24"/>
        </w:rPr>
        <w:t>»</w:t>
      </w:r>
      <w:r w:rsidR="008429F9" w:rsidRPr="008429F9">
        <w:rPr>
          <w:rFonts w:ascii="Times New Roman" w:hAnsi="Times New Roman" w:cs="Times New Roman"/>
          <w:sz w:val="24"/>
          <w:szCs w:val="24"/>
        </w:rPr>
        <w:t>vejbestyrelsen</w:t>
      </w:r>
      <w:r w:rsidR="00D22F9A">
        <w:rPr>
          <w:rFonts w:ascii="Times New Roman" w:hAnsi="Times New Roman" w:cs="Times New Roman"/>
          <w:sz w:val="24"/>
          <w:szCs w:val="24"/>
        </w:rPr>
        <w:t>« ændres til: »kommunalbestyrelsen</w:t>
      </w:r>
      <w:r w:rsidR="008429F9" w:rsidRPr="00DD610C">
        <w:rPr>
          <w:rFonts w:ascii="Times New Roman" w:hAnsi="Times New Roman" w:cs="Times New Roman"/>
          <w:sz w:val="24"/>
          <w:szCs w:val="24"/>
        </w:rPr>
        <w:t>«</w:t>
      </w:r>
      <w:r w:rsidR="008429F9">
        <w:rPr>
          <w:rFonts w:ascii="Times New Roman" w:hAnsi="Times New Roman" w:cs="Times New Roman"/>
          <w:sz w:val="24"/>
          <w:szCs w:val="24"/>
        </w:rPr>
        <w:t xml:space="preserve">. </w:t>
      </w:r>
    </w:p>
    <w:p w14:paraId="6C2B33E4" w14:textId="77777777" w:rsidR="008C218B" w:rsidRPr="00D116B8" w:rsidRDefault="008C218B" w:rsidP="00FA7E06">
      <w:pPr>
        <w:rPr>
          <w:rFonts w:ascii="Times New Roman" w:hAnsi="Times New Roman" w:cs="Times New Roman"/>
          <w:sz w:val="24"/>
          <w:szCs w:val="24"/>
        </w:rPr>
      </w:pPr>
    </w:p>
    <w:p w14:paraId="5072A5E4" w14:textId="54B21051" w:rsidR="009E43C7" w:rsidRPr="00022358" w:rsidRDefault="009E43C7" w:rsidP="009E43C7">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6</w:t>
      </w:r>
      <w:r w:rsidR="001801E8">
        <w:rPr>
          <w:rFonts w:ascii="Times New Roman" w:hAnsi="Times New Roman" w:cs="Times New Roman"/>
          <w:b/>
          <w:sz w:val="24"/>
          <w:szCs w:val="24"/>
        </w:rPr>
        <w:t>6</w:t>
      </w:r>
    </w:p>
    <w:p w14:paraId="5953039A" w14:textId="77777777" w:rsidR="00714B81" w:rsidRPr="00D116B8" w:rsidRDefault="00714B81" w:rsidP="00FA7E06">
      <w:pPr>
        <w:ind w:firstLine="238"/>
        <w:jc w:val="center"/>
        <w:rPr>
          <w:rFonts w:ascii="Times New Roman" w:hAnsi="Times New Roman" w:cs="Times New Roman"/>
          <w:sz w:val="24"/>
          <w:szCs w:val="24"/>
        </w:rPr>
      </w:pPr>
    </w:p>
    <w:p w14:paraId="60BE1ABD"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okker</w:t>
      </w:r>
      <w:r w:rsidR="00AF5C59">
        <w:rPr>
          <w:rFonts w:ascii="Times New Roman" w:hAnsi="Times New Roman" w:cs="Times New Roman"/>
          <w:sz w:val="24"/>
          <w:szCs w:val="24"/>
        </w:rPr>
        <w:t>, jf. lovbekendtgørelse nr. 1581 af 10. december 2025,</w:t>
      </w:r>
      <w:r w:rsidRPr="00D116B8">
        <w:rPr>
          <w:rFonts w:ascii="Times New Roman" w:hAnsi="Times New Roman" w:cs="Times New Roman"/>
          <w:sz w:val="24"/>
          <w:szCs w:val="24"/>
        </w:rPr>
        <w:t xml:space="preserve"> foretages følgende ændringer:</w:t>
      </w:r>
    </w:p>
    <w:p w14:paraId="78149ECC" w14:textId="77777777" w:rsidR="00D116B8" w:rsidRPr="00D116B8" w:rsidRDefault="00D116B8" w:rsidP="00FA7E06">
      <w:pPr>
        <w:ind w:firstLine="238"/>
        <w:rPr>
          <w:rFonts w:ascii="Times New Roman" w:hAnsi="Times New Roman" w:cs="Times New Roman"/>
          <w:sz w:val="24"/>
          <w:szCs w:val="24"/>
        </w:rPr>
      </w:pPr>
    </w:p>
    <w:p w14:paraId="4A1CE5A7" w14:textId="77777777" w:rsid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 stk. 3,</w:t>
      </w:r>
      <w:r w:rsidRPr="00D116B8">
        <w:rPr>
          <w:rFonts w:ascii="Times New Roman" w:hAnsi="Times New Roman" w:cs="Times New Roman"/>
          <w:sz w:val="24"/>
          <w:szCs w:val="24"/>
        </w:rPr>
        <w:t xml:space="preserve"> ændres »af taksationsmyndighederne efter §§ 105 og 106 i lov om offentlige veje. Om sagens behandling for taksationsmyndighederne og om erstatningens fastsættelse og udbetaling finder bestemmelserne i §§ 103, 104 og 107-122 i lov om offentlige veje« til: »efter ekspropriationsproceslovens regler om taksation i forbindelse </w:t>
      </w:r>
      <w:r w:rsidRPr="00D116B8">
        <w:rPr>
          <w:rFonts w:ascii="Times New Roman" w:hAnsi="Times New Roman" w:cs="Times New Roman"/>
          <w:sz w:val="24"/>
          <w:szCs w:val="24"/>
        </w:rPr>
        <w:lastRenderedPageBreak/>
        <w:t>med ekspropriation ved kommunalbestyrelse. § 103 i lov om offentlige veje m.v. finder«.</w:t>
      </w:r>
    </w:p>
    <w:p w14:paraId="51A32716" w14:textId="77777777" w:rsidR="009355A9" w:rsidRDefault="009355A9" w:rsidP="00FA7E06">
      <w:pPr>
        <w:rPr>
          <w:rFonts w:ascii="Times New Roman" w:hAnsi="Times New Roman" w:cs="Times New Roman"/>
          <w:sz w:val="24"/>
          <w:szCs w:val="24"/>
        </w:rPr>
      </w:pPr>
    </w:p>
    <w:p w14:paraId="7B1F54A6" w14:textId="4E28E34B" w:rsidR="00342A41" w:rsidRPr="00022358" w:rsidRDefault="00342A41" w:rsidP="00342A41">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6</w:t>
      </w:r>
      <w:r w:rsidR="00867A67">
        <w:rPr>
          <w:rFonts w:ascii="Times New Roman" w:hAnsi="Times New Roman" w:cs="Times New Roman"/>
          <w:b/>
          <w:sz w:val="24"/>
          <w:szCs w:val="24"/>
        </w:rPr>
        <w:t>7</w:t>
      </w:r>
    </w:p>
    <w:p w14:paraId="7BFF6674" w14:textId="77777777" w:rsidR="00BF77F6" w:rsidRPr="00D116B8" w:rsidRDefault="00BF77F6" w:rsidP="00FA7E06">
      <w:pPr>
        <w:rPr>
          <w:rFonts w:ascii="Times New Roman" w:hAnsi="Times New Roman" w:cs="Times New Roman"/>
          <w:sz w:val="24"/>
          <w:szCs w:val="24"/>
        </w:rPr>
      </w:pPr>
    </w:p>
    <w:p w14:paraId="100A5D9D" w14:textId="77777777" w:rsidR="00BF77F6" w:rsidRPr="00D116B8" w:rsidRDefault="00BF77F6"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jordfordeling og offentligt køb og salg af fast ejendom til jordbrugsmæssige formål m.m.</w:t>
      </w:r>
      <w:r w:rsidR="00AF5C59">
        <w:rPr>
          <w:rFonts w:ascii="Times New Roman" w:hAnsi="Times New Roman" w:cs="Times New Roman"/>
          <w:sz w:val="24"/>
          <w:szCs w:val="24"/>
        </w:rPr>
        <w:t>, jf. lovbekendtgørelse nr. 1051 af 10. juli 2023,</w:t>
      </w:r>
      <w:r w:rsidRPr="00D116B8">
        <w:rPr>
          <w:rFonts w:ascii="Times New Roman" w:hAnsi="Times New Roman" w:cs="Times New Roman"/>
          <w:sz w:val="24"/>
          <w:szCs w:val="24"/>
        </w:rPr>
        <w:t xml:space="preserve"> foretages følgende ændringer:</w:t>
      </w:r>
    </w:p>
    <w:p w14:paraId="78B6120B" w14:textId="77777777" w:rsidR="00BF77F6" w:rsidRPr="00D116B8" w:rsidRDefault="00BF77F6" w:rsidP="00FA7E06">
      <w:pPr>
        <w:ind w:firstLine="238"/>
        <w:rPr>
          <w:rFonts w:ascii="Times New Roman" w:hAnsi="Times New Roman" w:cs="Times New Roman"/>
          <w:sz w:val="24"/>
          <w:szCs w:val="24"/>
        </w:rPr>
      </w:pPr>
    </w:p>
    <w:p w14:paraId="7BDF312B" w14:textId="77777777" w:rsidR="00BF77F6" w:rsidRPr="00D116B8" w:rsidRDefault="00BF77F6"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16, stk. 1,</w:t>
      </w:r>
      <w:r w:rsidRPr="00D116B8">
        <w:rPr>
          <w:rFonts w:ascii="Times New Roman" w:hAnsi="Times New Roman" w:cs="Times New Roman"/>
          <w:sz w:val="24"/>
          <w:szCs w:val="24"/>
        </w:rPr>
        <w:t xml:space="preserve"> ændres »af de i lov om offentlige veje omhandlede taksationsmyndigheder. Ved sagens behandling for taksationsmyndighederne finder bestemmelserne i §§ 108-111, 114, 116, 118 og 120-122 i lov om offentlige veje tilsvarende anvendelse« til: »efter ekspropriationsproceslovens regler om taksation i forbindelse med ekspropriation ved kommunalbestyrelse«.</w:t>
      </w:r>
    </w:p>
    <w:p w14:paraId="3C6E4485" w14:textId="77777777" w:rsidR="00BF77F6" w:rsidRDefault="00BF77F6" w:rsidP="00FA7E06">
      <w:pPr>
        <w:rPr>
          <w:rFonts w:ascii="Times New Roman" w:hAnsi="Times New Roman" w:cs="Times New Roman"/>
          <w:sz w:val="24"/>
          <w:szCs w:val="24"/>
        </w:rPr>
      </w:pPr>
    </w:p>
    <w:p w14:paraId="6D476C91" w14:textId="77777777" w:rsidR="00890B31" w:rsidRPr="00D116B8" w:rsidRDefault="00890B31" w:rsidP="00FA7E06">
      <w:pPr>
        <w:rPr>
          <w:rFonts w:ascii="Times New Roman" w:hAnsi="Times New Roman" w:cs="Times New Roman"/>
          <w:sz w:val="24"/>
          <w:szCs w:val="24"/>
        </w:rPr>
      </w:pPr>
    </w:p>
    <w:p w14:paraId="681CF71A" w14:textId="77777777" w:rsidR="00D116B8" w:rsidRPr="00D116B8" w:rsidRDefault="00D116B8" w:rsidP="00FA7E06">
      <w:pPr>
        <w:pStyle w:val="Overskrift1"/>
      </w:pPr>
      <w:r w:rsidRPr="00D116B8">
        <w:t>Ministeriet for Fødevarer, Landbrug og Fiskeri</w:t>
      </w:r>
    </w:p>
    <w:p w14:paraId="3A40872C" w14:textId="77777777" w:rsidR="00D116B8" w:rsidRDefault="00D116B8" w:rsidP="00FA7E06">
      <w:pPr>
        <w:jc w:val="center"/>
        <w:rPr>
          <w:rFonts w:ascii="Times New Roman" w:hAnsi="Times New Roman" w:cs="Times New Roman"/>
          <w:i/>
          <w:sz w:val="24"/>
          <w:szCs w:val="24"/>
        </w:rPr>
      </w:pPr>
    </w:p>
    <w:p w14:paraId="588E7DF2" w14:textId="11A4955B" w:rsidR="00A37C03" w:rsidRPr="00022358" w:rsidRDefault="00A37C03" w:rsidP="00A37C03">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6</w:t>
      </w:r>
      <w:r w:rsidR="00867A67">
        <w:rPr>
          <w:rFonts w:ascii="Times New Roman" w:hAnsi="Times New Roman" w:cs="Times New Roman"/>
          <w:b/>
          <w:sz w:val="24"/>
          <w:szCs w:val="24"/>
        </w:rPr>
        <w:t>8</w:t>
      </w:r>
    </w:p>
    <w:p w14:paraId="6D829A62" w14:textId="77777777" w:rsidR="00714B81" w:rsidRPr="008C4F20" w:rsidRDefault="00714B81" w:rsidP="00FA7E06">
      <w:pPr>
        <w:jc w:val="center"/>
        <w:rPr>
          <w:rFonts w:ascii="Times New Roman" w:hAnsi="Times New Roman" w:cs="Times New Roman"/>
          <w:b/>
          <w:sz w:val="24"/>
          <w:szCs w:val="24"/>
        </w:rPr>
      </w:pPr>
    </w:p>
    <w:p w14:paraId="466989E7"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sidR="00AF5C59">
        <w:rPr>
          <w:rFonts w:ascii="Times New Roman" w:hAnsi="Times New Roman" w:cs="Times New Roman"/>
          <w:sz w:val="24"/>
          <w:szCs w:val="24"/>
        </w:rPr>
        <w:t xml:space="preserve">nr. 694 af 8. juni 2018 </w:t>
      </w:r>
      <w:r w:rsidRPr="00D116B8">
        <w:rPr>
          <w:rFonts w:ascii="Times New Roman" w:hAnsi="Times New Roman" w:cs="Times New Roman"/>
          <w:sz w:val="24"/>
          <w:szCs w:val="24"/>
        </w:rPr>
        <w:t>om projektering og anlæg af et vildsvinehegn langs den dansk-tyske landegrænse</w:t>
      </w:r>
      <w:r w:rsidR="00AF5C59">
        <w:rPr>
          <w:rFonts w:ascii="Times New Roman" w:hAnsi="Times New Roman" w:cs="Times New Roman"/>
          <w:sz w:val="24"/>
          <w:szCs w:val="24"/>
        </w:rPr>
        <w:t>, som ændret ved § 18 i lov nr. 560 af 27. maj 2025,</w:t>
      </w:r>
      <w:r w:rsidRPr="00D116B8">
        <w:rPr>
          <w:rFonts w:ascii="Times New Roman" w:hAnsi="Times New Roman" w:cs="Times New Roman"/>
          <w:sz w:val="24"/>
          <w:szCs w:val="24"/>
        </w:rPr>
        <w:t xml:space="preserve"> foretages følgende ændringer:</w:t>
      </w:r>
    </w:p>
    <w:p w14:paraId="59DC36C3" w14:textId="77777777" w:rsidR="00D116B8" w:rsidRPr="00D116B8" w:rsidRDefault="00D116B8" w:rsidP="00FA7E06">
      <w:pPr>
        <w:ind w:firstLine="238"/>
        <w:rPr>
          <w:rFonts w:ascii="Times New Roman" w:hAnsi="Times New Roman" w:cs="Times New Roman"/>
          <w:sz w:val="24"/>
          <w:szCs w:val="24"/>
        </w:rPr>
      </w:pPr>
    </w:p>
    <w:p w14:paraId="702DBA7E" w14:textId="7202871E"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6, stk. </w:t>
      </w:r>
      <w:r w:rsidR="00572DE0">
        <w:rPr>
          <w:rFonts w:ascii="Times New Roman" w:hAnsi="Times New Roman" w:cs="Times New Roman"/>
          <w:i/>
          <w:sz w:val="24"/>
          <w:szCs w:val="24"/>
        </w:rPr>
        <w:t>2</w:t>
      </w:r>
      <w:r w:rsidRPr="00D116B8">
        <w:rPr>
          <w:rFonts w:ascii="Times New Roman" w:hAnsi="Times New Roman" w:cs="Times New Roman"/>
          <w:i/>
          <w:sz w:val="24"/>
          <w:szCs w:val="24"/>
        </w:rPr>
        <w:t>,</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255863F1" w14:textId="77777777" w:rsidR="00D116B8" w:rsidRPr="00D116B8" w:rsidRDefault="00D116B8" w:rsidP="00FA7E06">
      <w:pPr>
        <w:rPr>
          <w:rFonts w:ascii="Times New Roman" w:hAnsi="Times New Roman" w:cs="Times New Roman"/>
          <w:sz w:val="24"/>
          <w:szCs w:val="24"/>
        </w:rPr>
      </w:pPr>
    </w:p>
    <w:p w14:paraId="4AFEEB3E" w14:textId="6606798A"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6, stk. </w:t>
      </w:r>
      <w:r w:rsidR="00572DE0">
        <w:rPr>
          <w:rFonts w:ascii="Times New Roman" w:hAnsi="Times New Roman" w:cs="Times New Roman"/>
          <w:i/>
          <w:sz w:val="24"/>
          <w:szCs w:val="24"/>
        </w:rPr>
        <w:t>4</w:t>
      </w:r>
      <w:r w:rsidRPr="00D116B8">
        <w:rPr>
          <w:rFonts w:ascii="Times New Roman" w:hAnsi="Times New Roman" w:cs="Times New Roman"/>
          <w:i/>
          <w:sz w:val="24"/>
          <w:szCs w:val="24"/>
        </w:rPr>
        <w:t>,</w:t>
      </w:r>
      <w:r w:rsidRPr="00D116B8">
        <w:rPr>
          <w:rFonts w:ascii="Times New Roman" w:hAnsi="Times New Roman" w:cs="Times New Roman"/>
          <w:sz w:val="24"/>
          <w:szCs w:val="24"/>
        </w:rPr>
        <w:t xml:space="preserve"> ændres »ekspropriations- og taksationsmyndighederne i henhold til lov om fremgangsmåden ved ekspropriation vedrørende fast ejendom« til: »efter ekspropriationsproceslovens regler om taksation i forbindelse med ekspropriation ved kommission«.</w:t>
      </w:r>
    </w:p>
    <w:p w14:paraId="3093896F" w14:textId="77777777" w:rsidR="00D116B8" w:rsidRDefault="00D116B8" w:rsidP="00FA7E06">
      <w:pPr>
        <w:rPr>
          <w:rFonts w:ascii="Times New Roman" w:hAnsi="Times New Roman" w:cs="Times New Roman"/>
          <w:b/>
          <w:sz w:val="24"/>
          <w:szCs w:val="24"/>
        </w:rPr>
      </w:pPr>
    </w:p>
    <w:p w14:paraId="270C2DFC" w14:textId="1D8E8332" w:rsidR="001C469D" w:rsidRPr="00022358" w:rsidRDefault="001C469D" w:rsidP="001C469D">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867A67">
        <w:rPr>
          <w:rFonts w:ascii="Times New Roman" w:hAnsi="Times New Roman" w:cs="Times New Roman"/>
          <w:b/>
          <w:sz w:val="24"/>
          <w:szCs w:val="24"/>
        </w:rPr>
        <w:t>69</w:t>
      </w:r>
    </w:p>
    <w:p w14:paraId="194CDB0A" w14:textId="77777777" w:rsidR="00714B81" w:rsidRPr="00D116B8" w:rsidRDefault="00714B81" w:rsidP="00FA7E06">
      <w:pPr>
        <w:rPr>
          <w:rFonts w:ascii="Times New Roman" w:hAnsi="Times New Roman" w:cs="Times New Roman"/>
          <w:b/>
          <w:sz w:val="24"/>
          <w:szCs w:val="24"/>
        </w:rPr>
      </w:pPr>
    </w:p>
    <w:p w14:paraId="347BD4D7"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aflivning af og midlertidigt forbud mod hold af mink, jf. lovbekendtgørelse nr. 10 af 6. januar 2022, foretages følgende ændring:</w:t>
      </w:r>
    </w:p>
    <w:p w14:paraId="0DA11D84" w14:textId="77777777" w:rsidR="00D116B8" w:rsidRPr="00D116B8" w:rsidRDefault="00D116B8" w:rsidP="00FA7E06">
      <w:pPr>
        <w:ind w:firstLine="238"/>
        <w:rPr>
          <w:rFonts w:ascii="Times New Roman" w:hAnsi="Times New Roman" w:cs="Times New Roman"/>
          <w:sz w:val="24"/>
          <w:szCs w:val="24"/>
        </w:rPr>
      </w:pPr>
    </w:p>
    <w:p w14:paraId="78F60985"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8, stk. 5,</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11D838D7" w14:textId="77777777" w:rsidR="00D116B8" w:rsidRPr="00D116B8" w:rsidRDefault="00D116B8" w:rsidP="00FA7E06">
      <w:pPr>
        <w:ind w:firstLine="238"/>
        <w:rPr>
          <w:rFonts w:ascii="Times New Roman" w:hAnsi="Times New Roman" w:cs="Times New Roman"/>
          <w:sz w:val="24"/>
          <w:szCs w:val="24"/>
        </w:rPr>
      </w:pPr>
    </w:p>
    <w:p w14:paraId="2F095DF5" w14:textId="77777777" w:rsidR="00D116B8" w:rsidRPr="00D116B8" w:rsidRDefault="00D116B8" w:rsidP="00FA7E06">
      <w:pPr>
        <w:rPr>
          <w:rFonts w:ascii="Times New Roman" w:hAnsi="Times New Roman" w:cs="Times New Roman"/>
          <w:sz w:val="24"/>
          <w:szCs w:val="24"/>
        </w:rPr>
      </w:pPr>
    </w:p>
    <w:p w14:paraId="15664F48" w14:textId="77777777" w:rsidR="00D116B8" w:rsidRPr="00D116B8" w:rsidRDefault="00D116B8" w:rsidP="00FA7E06">
      <w:pPr>
        <w:pStyle w:val="Overskrift1"/>
      </w:pPr>
      <w:r w:rsidRPr="00D116B8">
        <w:t>Ministeriet for Samfundssikkerhed og Beredskab</w:t>
      </w:r>
    </w:p>
    <w:p w14:paraId="10FC3761" w14:textId="77777777" w:rsidR="00D116B8" w:rsidRDefault="00D116B8" w:rsidP="00FA7E06">
      <w:pPr>
        <w:jc w:val="center"/>
        <w:rPr>
          <w:rFonts w:ascii="Times New Roman" w:hAnsi="Times New Roman" w:cs="Times New Roman"/>
          <w:sz w:val="24"/>
          <w:szCs w:val="24"/>
        </w:rPr>
      </w:pPr>
    </w:p>
    <w:p w14:paraId="36E53CE3" w14:textId="7F4BD513" w:rsidR="0014698B" w:rsidRPr="00022358" w:rsidRDefault="0014698B" w:rsidP="0014698B">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867A67">
        <w:rPr>
          <w:rFonts w:ascii="Times New Roman" w:hAnsi="Times New Roman" w:cs="Times New Roman"/>
          <w:b/>
          <w:sz w:val="24"/>
          <w:szCs w:val="24"/>
        </w:rPr>
        <w:t>70</w:t>
      </w:r>
    </w:p>
    <w:p w14:paraId="135D903B" w14:textId="77777777" w:rsidR="00714B81" w:rsidRPr="008C4F20" w:rsidRDefault="00714B81" w:rsidP="00FA7E06">
      <w:pPr>
        <w:jc w:val="center"/>
        <w:rPr>
          <w:rFonts w:ascii="Times New Roman" w:hAnsi="Times New Roman" w:cs="Times New Roman"/>
          <w:sz w:val="24"/>
          <w:szCs w:val="24"/>
        </w:rPr>
      </w:pPr>
    </w:p>
    <w:p w14:paraId="0772F104" w14:textId="2EA8113A"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beredskabsloven</w:t>
      </w:r>
      <w:r w:rsidR="00DB7210" w:rsidRPr="00DB7210">
        <w:rPr>
          <w:rFonts w:ascii="Times New Roman" w:hAnsi="Times New Roman" w:cs="Times New Roman"/>
          <w:sz w:val="24"/>
          <w:szCs w:val="24"/>
        </w:rPr>
        <w:t>, jf. lovbekendtgørelse nr. 314 af 3. april 2017, som ændret ved § 3 i lov nr. 144 af 28. februar 2018 og § 3 i lov nr. 715 af 20. juni 2025</w:t>
      </w:r>
      <w:r w:rsidR="00DB7210">
        <w:rPr>
          <w:rFonts w:ascii="Times New Roman" w:hAnsi="Times New Roman" w:cs="Times New Roman"/>
          <w:sz w:val="24"/>
          <w:szCs w:val="24"/>
        </w:rPr>
        <w:t xml:space="preserve">, </w:t>
      </w:r>
      <w:r w:rsidRPr="00D116B8">
        <w:rPr>
          <w:rFonts w:ascii="Times New Roman" w:hAnsi="Times New Roman" w:cs="Times New Roman"/>
          <w:sz w:val="24"/>
          <w:szCs w:val="24"/>
        </w:rPr>
        <w:t>foretages følgende ændringer:</w:t>
      </w:r>
    </w:p>
    <w:p w14:paraId="5F94E82A" w14:textId="77777777" w:rsidR="00D116B8" w:rsidRPr="00D116B8" w:rsidRDefault="00D116B8" w:rsidP="00FA7E06">
      <w:pPr>
        <w:ind w:firstLine="238"/>
        <w:rPr>
          <w:rFonts w:ascii="Times New Roman" w:hAnsi="Times New Roman" w:cs="Times New Roman"/>
          <w:sz w:val="24"/>
          <w:szCs w:val="24"/>
        </w:rPr>
      </w:pPr>
    </w:p>
    <w:p w14:paraId="6E9B788F"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38, stk. 5,</w:t>
      </w:r>
      <w:r w:rsidRPr="00D116B8">
        <w:rPr>
          <w:rFonts w:ascii="Times New Roman" w:hAnsi="Times New Roman" w:cs="Times New Roman"/>
          <w:sz w:val="24"/>
          <w:szCs w:val="24"/>
        </w:rPr>
        <w:t xml:space="preserve"> ændres »afgør </w:t>
      </w:r>
      <w:bookmarkStart w:id="15" w:name="_Hlk195020496"/>
      <w:r w:rsidRPr="00D116B8">
        <w:rPr>
          <w:rFonts w:ascii="Times New Roman" w:hAnsi="Times New Roman" w:cs="Times New Roman"/>
          <w:sz w:val="24"/>
          <w:szCs w:val="24"/>
        </w:rPr>
        <w:t>taksationsmyndighederne efter lov om offentlige veje</w:t>
      </w:r>
      <w:bookmarkEnd w:id="15"/>
      <w:r w:rsidRPr="00D116B8">
        <w:rPr>
          <w:rFonts w:ascii="Times New Roman" w:hAnsi="Times New Roman" w:cs="Times New Roman"/>
          <w:sz w:val="24"/>
          <w:szCs w:val="24"/>
        </w:rPr>
        <w:t xml:space="preserve"> spørgsmålet om erstatning for ekspropriation« til: »afgøres spørgsmålet om erstatning for ekspropriation efter ekspropriationsproceslovens regler om taksation i forbindelse med ekspropriation ved </w:t>
      </w:r>
      <w:r w:rsidR="00E51FEE">
        <w:rPr>
          <w:rFonts w:ascii="Times New Roman" w:hAnsi="Times New Roman" w:cs="Times New Roman"/>
          <w:sz w:val="24"/>
          <w:szCs w:val="24"/>
        </w:rPr>
        <w:t>kommunalbestyrelse</w:t>
      </w:r>
      <w:r w:rsidRPr="00D116B8">
        <w:rPr>
          <w:rFonts w:ascii="Times New Roman" w:hAnsi="Times New Roman" w:cs="Times New Roman"/>
          <w:sz w:val="24"/>
          <w:szCs w:val="24"/>
        </w:rPr>
        <w:t>«.</w:t>
      </w:r>
    </w:p>
    <w:p w14:paraId="5D6CF5F7" w14:textId="77777777" w:rsidR="00D116B8" w:rsidRPr="00D116B8" w:rsidRDefault="00D116B8" w:rsidP="00FA7E06">
      <w:pPr>
        <w:rPr>
          <w:rFonts w:ascii="Times New Roman" w:hAnsi="Times New Roman" w:cs="Times New Roman"/>
          <w:sz w:val="24"/>
          <w:szCs w:val="24"/>
        </w:rPr>
      </w:pPr>
    </w:p>
    <w:p w14:paraId="3824F3DA"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 xml:space="preserve">2.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38, stk. 6,</w:t>
      </w:r>
      <w:r w:rsidRPr="00D116B8">
        <w:rPr>
          <w:rFonts w:ascii="Times New Roman" w:hAnsi="Times New Roman" w:cs="Times New Roman"/>
          <w:sz w:val="24"/>
          <w:szCs w:val="24"/>
        </w:rPr>
        <w:t xml:space="preserve"> ændres »overtaksationskommissionen« til: »taksationsklagenævnet«.</w:t>
      </w:r>
    </w:p>
    <w:p w14:paraId="7CABB3FB" w14:textId="77777777" w:rsidR="00D116B8" w:rsidRPr="00D116B8" w:rsidRDefault="00D116B8" w:rsidP="00FA7E06">
      <w:pPr>
        <w:rPr>
          <w:rFonts w:ascii="Times New Roman" w:hAnsi="Times New Roman" w:cs="Times New Roman"/>
          <w:sz w:val="24"/>
          <w:szCs w:val="24"/>
        </w:rPr>
      </w:pPr>
    </w:p>
    <w:p w14:paraId="62249074" w14:textId="77777777" w:rsidR="00D116B8" w:rsidRDefault="00D116B8" w:rsidP="00FA7E06">
      <w:pPr>
        <w:pStyle w:val="Overskrift1"/>
      </w:pPr>
      <w:r w:rsidRPr="00D116B8">
        <w:t>Skatteministeriet</w:t>
      </w:r>
    </w:p>
    <w:p w14:paraId="2FC69E1D" w14:textId="77777777" w:rsidR="00C36469" w:rsidRDefault="00C36469" w:rsidP="00FA7E06">
      <w:pPr>
        <w:jc w:val="center"/>
      </w:pPr>
    </w:p>
    <w:p w14:paraId="71AC8E8E" w14:textId="1B3A37C9" w:rsidR="006B6B07" w:rsidRPr="00022358" w:rsidRDefault="006B6B07" w:rsidP="006B6B07">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7</w:t>
      </w:r>
      <w:r w:rsidR="00867A67">
        <w:rPr>
          <w:rFonts w:ascii="Times New Roman" w:hAnsi="Times New Roman" w:cs="Times New Roman"/>
          <w:b/>
          <w:sz w:val="24"/>
          <w:szCs w:val="24"/>
        </w:rPr>
        <w:t>1</w:t>
      </w:r>
    </w:p>
    <w:p w14:paraId="03E5DD7E" w14:textId="77777777" w:rsidR="004A5491" w:rsidRPr="008C4F20" w:rsidRDefault="004A5491" w:rsidP="00FA7E06">
      <w:pPr>
        <w:jc w:val="center"/>
        <w:rPr>
          <w:rFonts w:ascii="Times New Roman" w:hAnsi="Times New Roman" w:cs="Times New Roman"/>
          <w:sz w:val="24"/>
          <w:szCs w:val="24"/>
        </w:rPr>
      </w:pPr>
    </w:p>
    <w:p w14:paraId="246EE0A6" w14:textId="77777777" w:rsidR="00D116B8" w:rsidRPr="00C212D1"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beskatning af fortjeneste ved afståelse af fast ejendom</w:t>
      </w:r>
      <w:r w:rsidR="00AF5C59">
        <w:rPr>
          <w:rFonts w:ascii="Times New Roman" w:hAnsi="Times New Roman" w:cs="Times New Roman"/>
          <w:sz w:val="24"/>
          <w:szCs w:val="24"/>
        </w:rPr>
        <w:t>, jf. lovbekendtgørelse nr. 132 af 25. januar 2019, som ændret ved § 1 i lov nr. 1578 af 27. december 2019 og § 2 i lov nr. 1580 af 27. december 2019 og § 5 i lov nr. 369 af 9. april 2025 og § 6 i lov nr. 562 af 27. maj 2025,</w:t>
      </w:r>
      <w:r w:rsidRPr="00D116B8">
        <w:rPr>
          <w:rFonts w:ascii="Times New Roman" w:hAnsi="Times New Roman" w:cs="Times New Roman"/>
          <w:sz w:val="24"/>
          <w:szCs w:val="24"/>
        </w:rPr>
        <w:t xml:space="preserve"> </w:t>
      </w:r>
      <w:r w:rsidRPr="00C212D1">
        <w:rPr>
          <w:rFonts w:ascii="Times New Roman" w:hAnsi="Times New Roman" w:cs="Times New Roman"/>
          <w:sz w:val="24"/>
          <w:szCs w:val="24"/>
        </w:rPr>
        <w:t>foretages følgende ændring:</w:t>
      </w:r>
    </w:p>
    <w:p w14:paraId="4CAD0AC8" w14:textId="77777777" w:rsidR="00D116B8" w:rsidRPr="00C212D1" w:rsidRDefault="00D116B8" w:rsidP="00BB4762">
      <w:pPr>
        <w:ind w:firstLine="238"/>
        <w:rPr>
          <w:rFonts w:ascii="Times New Roman" w:hAnsi="Times New Roman" w:cs="Times New Roman"/>
          <w:sz w:val="24"/>
          <w:szCs w:val="24"/>
        </w:rPr>
      </w:pPr>
    </w:p>
    <w:p w14:paraId="258389A1" w14:textId="6948F33B" w:rsidR="00C212D1" w:rsidRPr="00C212D1" w:rsidRDefault="00C212D1" w:rsidP="00BB4762">
      <w:pPr>
        <w:jc w:val="both"/>
        <w:rPr>
          <w:rFonts w:ascii="Times New Roman" w:hAnsi="Times New Roman" w:cs="Times New Roman"/>
          <w:sz w:val="24"/>
          <w:szCs w:val="24"/>
        </w:rPr>
      </w:pPr>
      <w:r w:rsidRPr="00C212D1">
        <w:rPr>
          <w:rFonts w:ascii="Times New Roman" w:hAnsi="Times New Roman" w:cs="Times New Roman"/>
          <w:b/>
          <w:sz w:val="24"/>
          <w:szCs w:val="24"/>
        </w:rPr>
        <w:t>1.</w:t>
      </w:r>
      <w:r w:rsidRPr="00C212D1">
        <w:rPr>
          <w:rFonts w:ascii="Times New Roman" w:hAnsi="Times New Roman" w:cs="Times New Roman"/>
          <w:sz w:val="24"/>
          <w:szCs w:val="24"/>
        </w:rPr>
        <w:t xml:space="preserve">  I § </w:t>
      </w:r>
      <w:r w:rsidRPr="00C212D1">
        <w:rPr>
          <w:rFonts w:ascii="Times New Roman" w:hAnsi="Times New Roman" w:cs="Times New Roman"/>
          <w:i/>
          <w:iCs/>
          <w:sz w:val="24"/>
          <w:szCs w:val="24"/>
        </w:rPr>
        <w:t>7, stk. 1, 1. pkt</w:t>
      </w:r>
      <w:r w:rsidRPr="00C212D1">
        <w:rPr>
          <w:rFonts w:ascii="Times New Roman" w:hAnsi="Times New Roman" w:cs="Times New Roman"/>
          <w:sz w:val="24"/>
          <w:szCs w:val="24"/>
        </w:rPr>
        <w:t>.</w:t>
      </w:r>
      <w:r w:rsidRPr="00C212D1">
        <w:rPr>
          <w:rFonts w:ascii="Times New Roman" w:hAnsi="Times New Roman" w:cs="Times New Roman"/>
          <w:i/>
          <w:iCs/>
          <w:sz w:val="24"/>
          <w:szCs w:val="24"/>
        </w:rPr>
        <w:t xml:space="preserve">, </w:t>
      </w:r>
      <w:r w:rsidRPr="00C212D1">
        <w:rPr>
          <w:rFonts w:ascii="Times New Roman" w:hAnsi="Times New Roman" w:cs="Times New Roman"/>
          <w:sz w:val="24"/>
          <w:szCs w:val="24"/>
        </w:rPr>
        <w:t>ændres »efter lov nr. 186 af 4. juni 1964</w:t>
      </w:r>
      <w:r w:rsidR="001A3A0A">
        <w:rPr>
          <w:rFonts w:ascii="Times New Roman" w:hAnsi="Times New Roman" w:cs="Times New Roman"/>
          <w:sz w:val="24"/>
          <w:szCs w:val="24"/>
        </w:rPr>
        <w:t>, efter lov om offentlige veje</w:t>
      </w:r>
      <w:r w:rsidRPr="00C212D1">
        <w:rPr>
          <w:rFonts w:ascii="Times New Roman" w:hAnsi="Times New Roman" w:cs="Times New Roman"/>
          <w:sz w:val="24"/>
          <w:szCs w:val="24"/>
        </w:rPr>
        <w:t>« til: »</w:t>
      </w:r>
      <w:r w:rsidR="001A3A0A">
        <w:rPr>
          <w:rFonts w:ascii="Times New Roman" w:hAnsi="Times New Roman" w:cs="Times New Roman"/>
          <w:sz w:val="24"/>
          <w:szCs w:val="24"/>
        </w:rPr>
        <w:t xml:space="preserve">efter </w:t>
      </w:r>
      <w:r w:rsidRPr="00C212D1">
        <w:rPr>
          <w:rFonts w:ascii="Times New Roman" w:hAnsi="Times New Roman" w:cs="Times New Roman"/>
          <w:sz w:val="24"/>
          <w:szCs w:val="24"/>
        </w:rPr>
        <w:t>ekspropriationsprocesloven</w:t>
      </w:r>
      <w:r w:rsidR="001A3A0A">
        <w:rPr>
          <w:rFonts w:ascii="Times New Roman" w:hAnsi="Times New Roman" w:cs="Times New Roman"/>
          <w:sz w:val="24"/>
          <w:szCs w:val="24"/>
        </w:rPr>
        <w:t>, efter lov om offentlige veje m.v.</w:t>
      </w:r>
      <w:r w:rsidRPr="00C212D1">
        <w:rPr>
          <w:rFonts w:ascii="Times New Roman" w:hAnsi="Times New Roman" w:cs="Times New Roman"/>
          <w:sz w:val="24"/>
          <w:szCs w:val="24"/>
        </w:rPr>
        <w:t>«.</w:t>
      </w:r>
    </w:p>
    <w:p w14:paraId="365E6CC2" w14:textId="77777777" w:rsidR="00D116B8" w:rsidRPr="00D116B8" w:rsidRDefault="00D116B8" w:rsidP="00FA7E06">
      <w:pPr>
        <w:jc w:val="center"/>
        <w:rPr>
          <w:rFonts w:ascii="Times New Roman" w:hAnsi="Times New Roman" w:cs="Times New Roman"/>
          <w:i/>
          <w:sz w:val="24"/>
          <w:szCs w:val="24"/>
        </w:rPr>
      </w:pPr>
    </w:p>
    <w:p w14:paraId="5F7F1342" w14:textId="77777777" w:rsidR="00D116B8" w:rsidRPr="00D116B8" w:rsidRDefault="00D116B8" w:rsidP="00FA7E06">
      <w:pPr>
        <w:pStyle w:val="Overskrift1"/>
      </w:pPr>
      <w:r w:rsidRPr="00D116B8">
        <w:t>Social- og Boligministeriet</w:t>
      </w:r>
    </w:p>
    <w:p w14:paraId="2912C171" w14:textId="77777777" w:rsidR="00D116B8" w:rsidRDefault="00D116B8" w:rsidP="00FA7E06">
      <w:pPr>
        <w:jc w:val="center"/>
        <w:rPr>
          <w:rFonts w:ascii="Times New Roman" w:hAnsi="Times New Roman" w:cs="Times New Roman"/>
          <w:sz w:val="24"/>
          <w:szCs w:val="24"/>
        </w:rPr>
      </w:pPr>
    </w:p>
    <w:p w14:paraId="4F93C632" w14:textId="237AD37E" w:rsidR="00F57561" w:rsidRPr="00022358" w:rsidRDefault="00F57561" w:rsidP="00F57561">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7</w:t>
      </w:r>
      <w:r w:rsidR="00867A67">
        <w:rPr>
          <w:rFonts w:ascii="Times New Roman" w:hAnsi="Times New Roman" w:cs="Times New Roman"/>
          <w:b/>
          <w:sz w:val="24"/>
          <w:szCs w:val="24"/>
        </w:rPr>
        <w:t>2</w:t>
      </w:r>
    </w:p>
    <w:p w14:paraId="73274434" w14:textId="77777777" w:rsidR="004A5491" w:rsidRPr="008C4F20" w:rsidRDefault="004A5491" w:rsidP="00FA7E06">
      <w:pPr>
        <w:jc w:val="center"/>
        <w:rPr>
          <w:rFonts w:ascii="Times New Roman" w:hAnsi="Times New Roman" w:cs="Times New Roman"/>
          <w:sz w:val="24"/>
          <w:szCs w:val="24"/>
        </w:rPr>
      </w:pPr>
    </w:p>
    <w:p w14:paraId="44706924"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almene boliger</w:t>
      </w:r>
      <w:r w:rsidR="00AF5C59">
        <w:rPr>
          <w:rFonts w:ascii="Times New Roman" w:hAnsi="Times New Roman" w:cs="Times New Roman"/>
          <w:sz w:val="24"/>
          <w:szCs w:val="24"/>
        </w:rPr>
        <w:t>, jf. lovbekendtgørelse nr. 1171 af 11. november I2024, som ændret ved § 22 i lov nr. 1655 af 30. december 2024 og lov nr. 1685 af 30. december 2024 og § 2 i lov nr. 1704 af 20. december 2024 og senest ved § 2 i lov nr. 747 af 20. juni 2025,</w:t>
      </w:r>
      <w:r w:rsidRPr="00D116B8">
        <w:rPr>
          <w:rFonts w:ascii="Times New Roman" w:hAnsi="Times New Roman" w:cs="Times New Roman"/>
          <w:sz w:val="24"/>
          <w:szCs w:val="24"/>
        </w:rPr>
        <w:t xml:space="preserve"> foretages følgende ændringer:</w:t>
      </w:r>
    </w:p>
    <w:p w14:paraId="277E536F" w14:textId="77777777" w:rsidR="00D116B8" w:rsidRPr="00D116B8" w:rsidRDefault="00D116B8" w:rsidP="00FA7E06">
      <w:pPr>
        <w:ind w:firstLine="238"/>
        <w:rPr>
          <w:rFonts w:ascii="Times New Roman" w:hAnsi="Times New Roman" w:cs="Times New Roman"/>
          <w:b/>
          <w:sz w:val="24"/>
          <w:szCs w:val="24"/>
        </w:rPr>
      </w:pPr>
    </w:p>
    <w:p w14:paraId="34539C7F"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 xml:space="preserve">1.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168 b, stk. 4,</w:t>
      </w:r>
      <w:r w:rsidR="0002723D">
        <w:rPr>
          <w:rFonts w:ascii="Times New Roman" w:hAnsi="Times New Roman" w:cs="Times New Roman"/>
          <w:i/>
          <w:sz w:val="24"/>
          <w:szCs w:val="24"/>
        </w:rPr>
        <w:t xml:space="preserve"> 2.</w:t>
      </w:r>
      <w:r w:rsidR="00476F40">
        <w:rPr>
          <w:rFonts w:ascii="Times New Roman" w:hAnsi="Times New Roman" w:cs="Times New Roman"/>
          <w:i/>
          <w:sz w:val="24"/>
          <w:szCs w:val="24"/>
        </w:rPr>
        <w:t xml:space="preserve"> </w:t>
      </w:r>
      <w:r w:rsidR="0002723D">
        <w:rPr>
          <w:rFonts w:ascii="Times New Roman" w:hAnsi="Times New Roman" w:cs="Times New Roman"/>
          <w:i/>
          <w:sz w:val="24"/>
          <w:szCs w:val="24"/>
        </w:rPr>
        <w:t>pkt.,</w:t>
      </w:r>
      <w:r w:rsidRPr="00D116B8">
        <w:rPr>
          <w:rFonts w:ascii="Times New Roman" w:hAnsi="Times New Roman" w:cs="Times New Roman"/>
          <w:sz w:val="24"/>
          <w:szCs w:val="24"/>
        </w:rPr>
        <w:t xml:space="preserve"> ændres »af taksationsmyndighederne efter lov om offentlige veje m.v.« til: »efter ekspropriationsproceslovens regler om taksation i forbindelse med ekspropriation ved </w:t>
      </w:r>
      <w:r w:rsidR="00E51FEE">
        <w:rPr>
          <w:rFonts w:ascii="Times New Roman" w:hAnsi="Times New Roman" w:cs="Times New Roman"/>
          <w:sz w:val="24"/>
          <w:szCs w:val="24"/>
        </w:rPr>
        <w:t>kommunalbestyrelse</w:t>
      </w:r>
      <w:r w:rsidRPr="00D116B8">
        <w:rPr>
          <w:rFonts w:ascii="Times New Roman" w:hAnsi="Times New Roman" w:cs="Times New Roman"/>
          <w:sz w:val="24"/>
          <w:szCs w:val="24"/>
        </w:rPr>
        <w:t>.«.</w:t>
      </w:r>
    </w:p>
    <w:p w14:paraId="06A77F72" w14:textId="77777777" w:rsidR="00D116B8" w:rsidRPr="00D116B8" w:rsidRDefault="00D116B8" w:rsidP="00FA7E06">
      <w:pPr>
        <w:rPr>
          <w:rFonts w:ascii="Times New Roman" w:hAnsi="Times New Roman" w:cs="Times New Roman"/>
          <w:sz w:val="24"/>
          <w:szCs w:val="24"/>
        </w:rPr>
      </w:pPr>
    </w:p>
    <w:p w14:paraId="62D0DA94"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168 b, stk. 5,</w:t>
      </w:r>
      <w:r w:rsidRPr="00D116B8">
        <w:rPr>
          <w:rFonts w:ascii="Times New Roman" w:hAnsi="Times New Roman" w:cs="Times New Roman"/>
          <w:sz w:val="24"/>
          <w:szCs w:val="24"/>
        </w:rPr>
        <w:t xml:space="preserve"> ændres »reglerne i lov om fremgangsmåden ved ekspropriation vedrørende fast ejendom« til: »ekspropriationsproceslovens regler om taksation i forbindelse med ekspropriation ved kommission«.</w:t>
      </w:r>
    </w:p>
    <w:p w14:paraId="015E5961" w14:textId="77777777" w:rsidR="00D116B8" w:rsidRPr="00D116B8" w:rsidRDefault="00D116B8" w:rsidP="00FA7E06">
      <w:pPr>
        <w:rPr>
          <w:rFonts w:ascii="Times New Roman" w:hAnsi="Times New Roman" w:cs="Times New Roman"/>
          <w:sz w:val="24"/>
          <w:szCs w:val="24"/>
        </w:rPr>
      </w:pPr>
    </w:p>
    <w:p w14:paraId="1B978A26"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168 c, stk. 3,</w:t>
      </w:r>
      <w:r w:rsidRPr="00D116B8">
        <w:rPr>
          <w:rFonts w:ascii="Times New Roman" w:hAnsi="Times New Roman" w:cs="Times New Roman"/>
          <w:sz w:val="24"/>
          <w:szCs w:val="24"/>
        </w:rPr>
        <w:t xml:space="preserve"> ændres »af ekspropriations- og taksationsmyndighederne efter lov om fremgangsmåden ved </w:t>
      </w:r>
      <w:r w:rsidRPr="00D116B8">
        <w:rPr>
          <w:rFonts w:ascii="Times New Roman" w:hAnsi="Times New Roman" w:cs="Times New Roman"/>
          <w:sz w:val="24"/>
          <w:szCs w:val="24"/>
        </w:rPr>
        <w:lastRenderedPageBreak/>
        <w:t>ekspropriation vedrørende fast ejendom« til: »efter ekspropriationsproceslovens regler om taksation i forbindelse med ekspropriation ved kommission«.</w:t>
      </w:r>
    </w:p>
    <w:p w14:paraId="1F9B9838" w14:textId="77777777" w:rsidR="00D116B8" w:rsidRDefault="00D116B8" w:rsidP="00FA7E06">
      <w:pPr>
        <w:rPr>
          <w:rFonts w:ascii="Times New Roman" w:hAnsi="Times New Roman" w:cs="Times New Roman"/>
          <w:sz w:val="24"/>
          <w:szCs w:val="24"/>
        </w:rPr>
      </w:pPr>
    </w:p>
    <w:p w14:paraId="2F2B551A" w14:textId="3A104877" w:rsidR="00D87559" w:rsidRPr="00022358" w:rsidRDefault="00D87559" w:rsidP="00D87559">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7</w:t>
      </w:r>
      <w:r w:rsidR="00867A67">
        <w:rPr>
          <w:rFonts w:ascii="Times New Roman" w:hAnsi="Times New Roman" w:cs="Times New Roman"/>
          <w:b/>
          <w:sz w:val="24"/>
          <w:szCs w:val="24"/>
        </w:rPr>
        <w:t>3</w:t>
      </w:r>
    </w:p>
    <w:p w14:paraId="2C6CA3D8" w14:textId="77777777" w:rsidR="004A5491" w:rsidRPr="00D116B8" w:rsidRDefault="004A5491" w:rsidP="00FA7E06">
      <w:pPr>
        <w:rPr>
          <w:rFonts w:ascii="Times New Roman" w:hAnsi="Times New Roman" w:cs="Times New Roman"/>
          <w:sz w:val="24"/>
          <w:szCs w:val="24"/>
        </w:rPr>
      </w:pPr>
    </w:p>
    <w:p w14:paraId="5ED66C0C" w14:textId="61D01837" w:rsidR="00D116B8" w:rsidRPr="00D116B8" w:rsidRDefault="00AF5C59" w:rsidP="00FA7E06">
      <w:pPr>
        <w:ind w:firstLine="238"/>
        <w:rPr>
          <w:rFonts w:ascii="Times New Roman" w:hAnsi="Times New Roman" w:cs="Times New Roman"/>
          <w:sz w:val="24"/>
          <w:szCs w:val="24"/>
        </w:rPr>
      </w:pPr>
      <w:r>
        <w:rPr>
          <w:rFonts w:ascii="Times New Roman" w:hAnsi="Times New Roman" w:cs="Times New Roman"/>
          <w:sz w:val="24"/>
          <w:szCs w:val="24"/>
        </w:rPr>
        <w:t>I l</w:t>
      </w:r>
      <w:r w:rsidR="00D116B8" w:rsidRPr="00D116B8">
        <w:rPr>
          <w:rFonts w:ascii="Times New Roman" w:hAnsi="Times New Roman" w:cs="Times New Roman"/>
          <w:sz w:val="24"/>
          <w:szCs w:val="24"/>
        </w:rPr>
        <w:t xml:space="preserve">ov </w:t>
      </w:r>
      <w:r>
        <w:rPr>
          <w:rFonts w:ascii="Times New Roman" w:hAnsi="Times New Roman" w:cs="Times New Roman"/>
          <w:sz w:val="24"/>
          <w:szCs w:val="24"/>
        </w:rPr>
        <w:t xml:space="preserve">nr. 617 af 11. juni 2024 </w:t>
      </w:r>
      <w:r w:rsidR="00D116B8" w:rsidRPr="00D116B8">
        <w:rPr>
          <w:rFonts w:ascii="Times New Roman" w:hAnsi="Times New Roman" w:cs="Times New Roman"/>
          <w:sz w:val="24"/>
          <w:szCs w:val="24"/>
        </w:rPr>
        <w:t>om anlæg af ny vejforbindelse mellem Tingbjerg og Husum i Københavns Kommune foretages følgende ændring:</w:t>
      </w:r>
    </w:p>
    <w:p w14:paraId="62FBF0FF" w14:textId="77777777" w:rsidR="00D116B8" w:rsidRPr="00D116B8" w:rsidRDefault="00D116B8" w:rsidP="00FA7E06">
      <w:pPr>
        <w:ind w:firstLine="238"/>
        <w:rPr>
          <w:rFonts w:ascii="Times New Roman" w:hAnsi="Times New Roman" w:cs="Times New Roman"/>
          <w:sz w:val="24"/>
          <w:szCs w:val="24"/>
        </w:rPr>
      </w:pPr>
    </w:p>
    <w:p w14:paraId="765946B1"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12 stk. 1,</w:t>
      </w:r>
      <w:r w:rsidRPr="00D116B8">
        <w:rPr>
          <w:rFonts w:ascii="Times New Roman" w:hAnsi="Times New Roman" w:cs="Times New Roman"/>
          <w:sz w:val="24"/>
          <w:szCs w:val="24"/>
        </w:rPr>
        <w:t xml:space="preserve"> ændres »af ekspropriations- og taksationsmyndighederne i henhold til lov om fremgangsmåden ved ekspropriation vedrørende fast ejendom« til: »efter ekspropriationsproceslovens regler om taksation i forbindelse med ekspropriation ved kommission«.</w:t>
      </w:r>
    </w:p>
    <w:p w14:paraId="59F9EF42" w14:textId="77777777" w:rsidR="00D116B8" w:rsidRPr="00D116B8" w:rsidRDefault="00D116B8" w:rsidP="00FA7E06">
      <w:pPr>
        <w:ind w:firstLine="238"/>
        <w:rPr>
          <w:rFonts w:ascii="Times New Roman" w:hAnsi="Times New Roman" w:cs="Times New Roman"/>
          <w:sz w:val="24"/>
          <w:szCs w:val="24"/>
        </w:rPr>
      </w:pPr>
    </w:p>
    <w:p w14:paraId="645C93A9" w14:textId="1DB8BFD8" w:rsidR="00BF50C2" w:rsidRPr="00022358" w:rsidRDefault="00BF50C2" w:rsidP="00BF50C2">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7</w:t>
      </w:r>
      <w:r w:rsidR="00867A67">
        <w:rPr>
          <w:rFonts w:ascii="Times New Roman" w:hAnsi="Times New Roman" w:cs="Times New Roman"/>
          <w:b/>
          <w:sz w:val="24"/>
          <w:szCs w:val="24"/>
        </w:rPr>
        <w:t>4</w:t>
      </w:r>
    </w:p>
    <w:p w14:paraId="4E99AEAF" w14:textId="77777777" w:rsidR="004A5491" w:rsidRPr="00D116B8" w:rsidRDefault="004A5491" w:rsidP="00FA7E06">
      <w:pPr>
        <w:jc w:val="center"/>
        <w:rPr>
          <w:rFonts w:ascii="Times New Roman" w:hAnsi="Times New Roman" w:cs="Times New Roman"/>
          <w:sz w:val="24"/>
          <w:szCs w:val="24"/>
        </w:rPr>
      </w:pPr>
    </w:p>
    <w:p w14:paraId="78CF45D0"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byfornyelse og udvikling af byer</w:t>
      </w:r>
      <w:r w:rsidR="00AF5C59">
        <w:rPr>
          <w:rFonts w:ascii="Times New Roman" w:hAnsi="Times New Roman" w:cs="Times New Roman"/>
          <w:sz w:val="24"/>
          <w:szCs w:val="24"/>
        </w:rPr>
        <w:t>, jf. lovbekendtgørelse nr. 794 af 27. april 2021, som ændret ved § 1 i lov nr. 8989 af 21. juni 2022 og § 27 i lov nr. 679 af 3. juni 2023,</w:t>
      </w:r>
      <w:r w:rsidRPr="00D116B8">
        <w:rPr>
          <w:rFonts w:ascii="Times New Roman" w:hAnsi="Times New Roman" w:cs="Times New Roman"/>
          <w:sz w:val="24"/>
          <w:szCs w:val="24"/>
        </w:rPr>
        <w:t xml:space="preserve"> foretages følgende ændringer:</w:t>
      </w:r>
    </w:p>
    <w:p w14:paraId="42B63F63" w14:textId="77777777" w:rsidR="00D116B8" w:rsidRPr="00D116B8" w:rsidRDefault="00D116B8" w:rsidP="00FA7E06">
      <w:pPr>
        <w:ind w:firstLine="238"/>
        <w:rPr>
          <w:rFonts w:ascii="Times New Roman" w:hAnsi="Times New Roman" w:cs="Times New Roman"/>
          <w:sz w:val="24"/>
          <w:szCs w:val="24"/>
        </w:rPr>
      </w:pPr>
    </w:p>
    <w:p w14:paraId="64AA987F"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46, stk. 1,</w:t>
      </w:r>
      <w:r w:rsidRPr="00D116B8">
        <w:rPr>
          <w:rFonts w:ascii="Times New Roman" w:hAnsi="Times New Roman" w:cs="Times New Roman"/>
          <w:sz w:val="24"/>
          <w:szCs w:val="24"/>
        </w:rPr>
        <w:t xml:space="preserve"> ændres »af de i lov om offentlige veje nævnte taksationsmyndigheder« til: »efter ekspropriationsproceslovens regler om taksation i forbindelse med ekspropriation ved kommunalbestyrelse«.</w:t>
      </w:r>
    </w:p>
    <w:p w14:paraId="7FA930AD" w14:textId="77777777" w:rsidR="00D116B8" w:rsidRPr="00D116B8" w:rsidRDefault="00D116B8" w:rsidP="00FA7E06">
      <w:pPr>
        <w:rPr>
          <w:rFonts w:ascii="Times New Roman" w:hAnsi="Times New Roman" w:cs="Times New Roman"/>
          <w:color w:val="212529"/>
          <w:sz w:val="24"/>
          <w:szCs w:val="24"/>
        </w:rPr>
      </w:pPr>
    </w:p>
    <w:p w14:paraId="18BD564F"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 xml:space="preserve">2. </w:t>
      </w:r>
      <w:r w:rsidRPr="00D116B8">
        <w:rPr>
          <w:rFonts w:ascii="Times New Roman" w:hAnsi="Times New Roman" w:cs="Times New Roman"/>
          <w:color w:val="212529"/>
          <w:sz w:val="24"/>
          <w:szCs w:val="24"/>
        </w:rPr>
        <w:t xml:space="preserve">I </w:t>
      </w:r>
      <w:r w:rsidRPr="00D116B8">
        <w:rPr>
          <w:rFonts w:ascii="Times New Roman" w:hAnsi="Times New Roman" w:cs="Times New Roman"/>
          <w:i/>
          <w:color w:val="212529"/>
          <w:sz w:val="24"/>
          <w:szCs w:val="24"/>
        </w:rPr>
        <w:t>§ 46, stk. 2,</w:t>
      </w:r>
      <w:r w:rsidRPr="00D116B8">
        <w:rPr>
          <w:rFonts w:ascii="Times New Roman" w:hAnsi="Times New Roman" w:cs="Times New Roman"/>
          <w:color w:val="212529"/>
          <w:sz w:val="24"/>
          <w:szCs w:val="24"/>
        </w:rPr>
        <w:t xml:space="preserve"> ændres »</w:t>
      </w:r>
      <w:r w:rsidRPr="00D116B8">
        <w:rPr>
          <w:rFonts w:ascii="Times New Roman" w:hAnsi="Times New Roman" w:cs="Times New Roman"/>
          <w:sz w:val="24"/>
          <w:szCs w:val="24"/>
        </w:rPr>
        <w:t>for de i lov om offentlige veje omhandlede taksationsmyndigheder« til: »</w:t>
      </w:r>
      <w:bookmarkStart w:id="16" w:name="_Hlk193984206"/>
      <w:r w:rsidRPr="00D116B8">
        <w:rPr>
          <w:rFonts w:ascii="Times New Roman" w:hAnsi="Times New Roman" w:cs="Times New Roman"/>
          <w:sz w:val="24"/>
          <w:szCs w:val="24"/>
        </w:rPr>
        <w:t>over for vedkommende taksationskommission</w:t>
      </w:r>
      <w:bookmarkEnd w:id="16"/>
      <w:r w:rsidRPr="00D116B8">
        <w:rPr>
          <w:rFonts w:ascii="Times New Roman" w:hAnsi="Times New Roman" w:cs="Times New Roman"/>
          <w:sz w:val="24"/>
          <w:szCs w:val="24"/>
        </w:rPr>
        <w:t>«.</w:t>
      </w:r>
    </w:p>
    <w:p w14:paraId="32A4D91C" w14:textId="77777777" w:rsidR="00D116B8" w:rsidRPr="00D116B8" w:rsidRDefault="00D116B8" w:rsidP="00FA7E06">
      <w:pPr>
        <w:rPr>
          <w:rFonts w:ascii="Times New Roman" w:hAnsi="Times New Roman" w:cs="Times New Roman"/>
          <w:color w:val="212529"/>
          <w:sz w:val="24"/>
          <w:szCs w:val="24"/>
        </w:rPr>
      </w:pPr>
    </w:p>
    <w:p w14:paraId="7929DACA"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3.</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46, stk. 3,</w:t>
      </w:r>
      <w:r w:rsidRPr="00D116B8">
        <w:rPr>
          <w:rFonts w:ascii="Times New Roman" w:hAnsi="Times New Roman" w:cs="Times New Roman"/>
          <w:color w:val="212529"/>
          <w:sz w:val="24"/>
          <w:szCs w:val="24"/>
        </w:rPr>
        <w:t xml:space="preserve"> ændres »For så vidt angår sagens behandling ved taksationsmyndighederne og erstatningens fastsættelse og udbetaling, finder reglerne i § 103, stk. 2, § 104, stk. 1, 2 og 5, §§ 112-120 og § 122 i lov om offentlige veje« til: »</w:t>
      </w:r>
      <w:bookmarkStart w:id="17" w:name="_Hlk193984162"/>
      <w:r w:rsidRPr="00D116B8">
        <w:rPr>
          <w:rFonts w:ascii="Times New Roman" w:hAnsi="Times New Roman" w:cs="Times New Roman"/>
          <w:color w:val="212529"/>
          <w:sz w:val="24"/>
          <w:szCs w:val="24"/>
        </w:rPr>
        <w:t>§ 103, stk. 2, i lov om offentlige veje m.v.</w:t>
      </w:r>
      <w:bookmarkEnd w:id="17"/>
      <w:r w:rsidRPr="00D116B8">
        <w:rPr>
          <w:rFonts w:ascii="Times New Roman" w:hAnsi="Times New Roman" w:cs="Times New Roman"/>
          <w:color w:val="212529"/>
          <w:sz w:val="24"/>
          <w:szCs w:val="24"/>
        </w:rPr>
        <w:t xml:space="preserve"> finder«. </w:t>
      </w:r>
    </w:p>
    <w:p w14:paraId="55BB6C7F" w14:textId="77777777" w:rsidR="00D116B8" w:rsidRPr="00D116B8" w:rsidRDefault="00D116B8" w:rsidP="00FA7E06">
      <w:pPr>
        <w:rPr>
          <w:rFonts w:ascii="Times New Roman" w:hAnsi="Times New Roman" w:cs="Times New Roman"/>
          <w:color w:val="212529"/>
          <w:sz w:val="24"/>
          <w:szCs w:val="24"/>
        </w:rPr>
      </w:pPr>
    </w:p>
    <w:p w14:paraId="123E1A62"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4.</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46, stk. 4,</w:t>
      </w:r>
      <w:r w:rsidRPr="00D116B8">
        <w:rPr>
          <w:rFonts w:ascii="Times New Roman" w:hAnsi="Times New Roman" w:cs="Times New Roman"/>
          <w:color w:val="212529"/>
          <w:sz w:val="24"/>
          <w:szCs w:val="24"/>
        </w:rPr>
        <w:t xml:space="preserve"> ændres to steder »overtaksationskommissionens« til: »taksationsklagenævnets«.</w:t>
      </w:r>
    </w:p>
    <w:p w14:paraId="7386D7B2" w14:textId="77777777" w:rsidR="00D116B8" w:rsidRPr="00D116B8" w:rsidRDefault="00D116B8" w:rsidP="00FA7E06">
      <w:pPr>
        <w:rPr>
          <w:rFonts w:ascii="Times New Roman" w:hAnsi="Times New Roman" w:cs="Times New Roman"/>
          <w:color w:val="212529"/>
          <w:sz w:val="24"/>
          <w:szCs w:val="24"/>
        </w:rPr>
      </w:pPr>
    </w:p>
    <w:p w14:paraId="170DCD6A"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5.</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50</w:t>
      </w:r>
      <w:r w:rsidRPr="00D116B8">
        <w:rPr>
          <w:rFonts w:ascii="Times New Roman" w:hAnsi="Times New Roman" w:cs="Times New Roman"/>
          <w:color w:val="212529"/>
          <w:sz w:val="24"/>
          <w:szCs w:val="24"/>
        </w:rPr>
        <w:t xml:space="preserve"> ændres »for de i lov om offentlige veje omhandlede taksationsmyndigheder« til: »til behandling efter ekspropriationsproceslovens regler om taksation i forbindelse med ekspropriation ved kommunalbestyrelse«.</w:t>
      </w:r>
    </w:p>
    <w:p w14:paraId="078E17D4" w14:textId="77777777" w:rsidR="00D116B8" w:rsidRPr="00D116B8" w:rsidRDefault="00D116B8" w:rsidP="00FA7E06">
      <w:pPr>
        <w:rPr>
          <w:rFonts w:ascii="Times New Roman" w:hAnsi="Times New Roman" w:cs="Times New Roman"/>
          <w:i/>
          <w:color w:val="212529"/>
          <w:sz w:val="24"/>
          <w:szCs w:val="24"/>
        </w:rPr>
      </w:pPr>
    </w:p>
    <w:p w14:paraId="7134DBF5" w14:textId="53A4874D" w:rsidR="00C955A3" w:rsidRPr="00D116B8" w:rsidRDefault="00C955A3" w:rsidP="00C955A3">
      <w:pPr>
        <w:rPr>
          <w:rFonts w:ascii="Times New Roman" w:hAnsi="Times New Roman" w:cs="Times New Roman"/>
          <w:color w:val="212529"/>
          <w:sz w:val="24"/>
          <w:szCs w:val="24"/>
          <w:highlight w:val="yellow"/>
        </w:rPr>
      </w:pPr>
      <w:r w:rsidRPr="00D116B8">
        <w:rPr>
          <w:rFonts w:ascii="Times New Roman" w:hAnsi="Times New Roman" w:cs="Times New Roman"/>
          <w:b/>
          <w:color w:val="212529"/>
          <w:sz w:val="24"/>
          <w:szCs w:val="24"/>
        </w:rPr>
        <w:t xml:space="preserve">6. </w:t>
      </w:r>
      <w:r w:rsidRPr="00D116B8">
        <w:rPr>
          <w:rFonts w:ascii="Times New Roman" w:hAnsi="Times New Roman" w:cs="Times New Roman"/>
          <w:color w:val="212529"/>
          <w:sz w:val="24"/>
          <w:szCs w:val="24"/>
        </w:rPr>
        <w:t xml:space="preserve">I </w:t>
      </w:r>
      <w:r w:rsidRPr="00D116B8">
        <w:rPr>
          <w:rFonts w:ascii="Times New Roman" w:hAnsi="Times New Roman" w:cs="Times New Roman"/>
          <w:i/>
          <w:color w:val="212529"/>
          <w:sz w:val="24"/>
          <w:szCs w:val="24"/>
        </w:rPr>
        <w:t>75 b, stk. 6,</w:t>
      </w:r>
      <w:r w:rsidRPr="00D116B8">
        <w:rPr>
          <w:rFonts w:ascii="Times New Roman" w:hAnsi="Times New Roman" w:cs="Times New Roman"/>
          <w:color w:val="212529"/>
          <w:sz w:val="24"/>
          <w:szCs w:val="24"/>
        </w:rPr>
        <w:t xml:space="preserve"> </w:t>
      </w:r>
      <w:r w:rsidRPr="00D116B8">
        <w:rPr>
          <w:rFonts w:ascii="Times New Roman" w:hAnsi="Times New Roman" w:cs="Times New Roman"/>
          <w:i/>
          <w:color w:val="212529"/>
          <w:sz w:val="24"/>
          <w:szCs w:val="24"/>
        </w:rPr>
        <w:t>1. pkt.,</w:t>
      </w:r>
      <w:r w:rsidRPr="00D116B8">
        <w:rPr>
          <w:rFonts w:ascii="Times New Roman" w:hAnsi="Times New Roman" w:cs="Times New Roman"/>
          <w:color w:val="212529"/>
          <w:sz w:val="24"/>
          <w:szCs w:val="24"/>
        </w:rPr>
        <w:t xml:space="preserve"> ændres »</w:t>
      </w:r>
      <w:r w:rsidR="00FB7197">
        <w:rPr>
          <w:rFonts w:ascii="Times New Roman" w:hAnsi="Times New Roman" w:cs="Times New Roman"/>
          <w:color w:val="212529"/>
          <w:sz w:val="24"/>
          <w:szCs w:val="24"/>
        </w:rPr>
        <w:t xml:space="preserve">for </w:t>
      </w:r>
      <w:r w:rsidRPr="00D116B8">
        <w:rPr>
          <w:rFonts w:ascii="Times New Roman" w:hAnsi="Times New Roman" w:cs="Times New Roman"/>
          <w:color w:val="212529"/>
          <w:sz w:val="24"/>
          <w:szCs w:val="24"/>
        </w:rPr>
        <w:t xml:space="preserve">de taksationsmyndigheder, der er nævnt i lov om offentlige veje« til: »til behandling efter ekspropriationsproceslovens regler om taksation i forbindelse med ekspropriation ved kommunalbestyrelse«, og </w:t>
      </w:r>
      <w:r>
        <w:rPr>
          <w:rFonts w:ascii="Times New Roman" w:hAnsi="Times New Roman" w:cs="Times New Roman"/>
          <w:color w:val="212529"/>
          <w:sz w:val="24"/>
          <w:szCs w:val="24"/>
        </w:rPr>
        <w:t xml:space="preserve">i </w:t>
      </w:r>
      <w:r w:rsidRPr="00D116B8">
        <w:rPr>
          <w:rFonts w:ascii="Times New Roman" w:hAnsi="Times New Roman" w:cs="Times New Roman"/>
          <w:i/>
          <w:color w:val="212529"/>
          <w:sz w:val="24"/>
          <w:szCs w:val="24"/>
        </w:rPr>
        <w:t>2. pkt.</w:t>
      </w:r>
      <w:r>
        <w:rPr>
          <w:rFonts w:ascii="Times New Roman" w:hAnsi="Times New Roman" w:cs="Times New Roman"/>
          <w:i/>
          <w:color w:val="212529"/>
          <w:sz w:val="24"/>
          <w:szCs w:val="24"/>
        </w:rPr>
        <w:t xml:space="preserve"> </w:t>
      </w:r>
      <w:r>
        <w:rPr>
          <w:rFonts w:ascii="Times New Roman" w:hAnsi="Times New Roman" w:cs="Times New Roman"/>
          <w:color w:val="212529"/>
          <w:sz w:val="24"/>
          <w:szCs w:val="24"/>
        </w:rPr>
        <w:t>ændres »</w:t>
      </w:r>
      <w:r w:rsidR="00FB7197">
        <w:rPr>
          <w:rFonts w:ascii="Times New Roman" w:hAnsi="Times New Roman" w:cs="Times New Roman"/>
          <w:color w:val="212529"/>
          <w:sz w:val="24"/>
          <w:szCs w:val="24"/>
        </w:rPr>
        <w:t>V</w:t>
      </w:r>
      <w:r w:rsidRPr="00C534E7">
        <w:rPr>
          <w:rFonts w:ascii="Times New Roman" w:hAnsi="Times New Roman" w:cs="Times New Roman"/>
          <w:color w:val="212529"/>
          <w:sz w:val="24"/>
          <w:szCs w:val="24"/>
        </w:rPr>
        <w:t xml:space="preserve">ed sagens behandling for taksationsmyndighederne finder reglerne i lov om </w:t>
      </w:r>
      <w:r w:rsidRPr="00C534E7">
        <w:rPr>
          <w:rFonts w:ascii="Times New Roman" w:hAnsi="Times New Roman" w:cs="Times New Roman"/>
          <w:color w:val="212529"/>
          <w:sz w:val="24"/>
          <w:szCs w:val="24"/>
        </w:rPr>
        <w:lastRenderedPageBreak/>
        <w:t>offentlige veje § 103, stk. 2, §§ 114-118 og § 122</w:t>
      </w:r>
      <w:r>
        <w:rPr>
          <w:rFonts w:ascii="Times New Roman" w:hAnsi="Times New Roman" w:cs="Times New Roman"/>
          <w:color w:val="212529"/>
          <w:sz w:val="24"/>
          <w:szCs w:val="24"/>
        </w:rPr>
        <w:t>«</w:t>
      </w:r>
      <w:r w:rsidRPr="00D116B8">
        <w:rPr>
          <w:rFonts w:ascii="Times New Roman" w:hAnsi="Times New Roman" w:cs="Times New Roman"/>
          <w:color w:val="212529"/>
          <w:sz w:val="24"/>
          <w:szCs w:val="24"/>
        </w:rPr>
        <w:t xml:space="preserve"> </w:t>
      </w:r>
      <w:r>
        <w:rPr>
          <w:rFonts w:ascii="Times New Roman" w:hAnsi="Times New Roman" w:cs="Times New Roman"/>
          <w:color w:val="212529"/>
          <w:sz w:val="24"/>
          <w:szCs w:val="24"/>
        </w:rPr>
        <w:t>til: »§ 103, stk. 2</w:t>
      </w:r>
      <w:r w:rsidR="0078038A">
        <w:rPr>
          <w:rFonts w:ascii="Times New Roman" w:hAnsi="Times New Roman" w:cs="Times New Roman"/>
          <w:color w:val="212529"/>
          <w:sz w:val="24"/>
          <w:szCs w:val="24"/>
        </w:rPr>
        <w:t>,</w:t>
      </w:r>
      <w:r>
        <w:rPr>
          <w:rFonts w:ascii="Times New Roman" w:hAnsi="Times New Roman" w:cs="Times New Roman"/>
          <w:color w:val="212529"/>
          <w:sz w:val="24"/>
          <w:szCs w:val="24"/>
        </w:rPr>
        <w:t xml:space="preserve"> i lov om offentlige veje m.v.</w:t>
      </w:r>
      <w:r w:rsidR="00FB7197">
        <w:rPr>
          <w:rFonts w:ascii="Times New Roman" w:hAnsi="Times New Roman" w:cs="Times New Roman"/>
          <w:color w:val="212529"/>
          <w:sz w:val="24"/>
          <w:szCs w:val="24"/>
        </w:rPr>
        <w:t xml:space="preserve"> finder tilsvarende anvendelse</w:t>
      </w:r>
      <w:r>
        <w:rPr>
          <w:rFonts w:ascii="Times New Roman" w:hAnsi="Times New Roman" w:cs="Times New Roman"/>
          <w:color w:val="212529"/>
          <w:sz w:val="24"/>
          <w:szCs w:val="24"/>
        </w:rPr>
        <w:t>«</w:t>
      </w:r>
      <w:r w:rsidRPr="00D116B8">
        <w:rPr>
          <w:rFonts w:ascii="Times New Roman" w:hAnsi="Times New Roman" w:cs="Times New Roman"/>
          <w:color w:val="212529"/>
          <w:sz w:val="24"/>
          <w:szCs w:val="24"/>
        </w:rPr>
        <w:t xml:space="preserve">. </w:t>
      </w:r>
    </w:p>
    <w:p w14:paraId="13E72BD6" w14:textId="77777777" w:rsidR="00D116B8" w:rsidRPr="00D116B8" w:rsidRDefault="00D116B8" w:rsidP="00FA7E06">
      <w:pPr>
        <w:rPr>
          <w:rFonts w:ascii="Times New Roman" w:hAnsi="Times New Roman" w:cs="Times New Roman"/>
          <w:color w:val="212529"/>
          <w:sz w:val="24"/>
          <w:szCs w:val="24"/>
        </w:rPr>
      </w:pPr>
    </w:p>
    <w:p w14:paraId="26895E86" w14:textId="65D7476E"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 xml:space="preserve">7. </w:t>
      </w:r>
      <w:r w:rsidRPr="00D116B8">
        <w:rPr>
          <w:rFonts w:ascii="Times New Roman" w:hAnsi="Times New Roman" w:cs="Times New Roman"/>
          <w:color w:val="212529"/>
          <w:sz w:val="24"/>
          <w:szCs w:val="24"/>
        </w:rPr>
        <w:t xml:space="preserve">I </w:t>
      </w:r>
      <w:r w:rsidRPr="00D116B8">
        <w:rPr>
          <w:rFonts w:ascii="Times New Roman" w:hAnsi="Times New Roman" w:cs="Times New Roman"/>
          <w:i/>
          <w:color w:val="212529"/>
          <w:sz w:val="24"/>
          <w:szCs w:val="24"/>
        </w:rPr>
        <w:t>§ 77, stk. 6, 1. pkt</w:t>
      </w:r>
      <w:r w:rsidR="00EE3A1D">
        <w:rPr>
          <w:rFonts w:ascii="Times New Roman" w:hAnsi="Times New Roman" w:cs="Times New Roman"/>
          <w:i/>
          <w:color w:val="212529"/>
          <w:sz w:val="24"/>
          <w:szCs w:val="24"/>
        </w:rPr>
        <w:t>.</w:t>
      </w:r>
      <w:r w:rsidRPr="00D116B8">
        <w:rPr>
          <w:rFonts w:ascii="Times New Roman" w:hAnsi="Times New Roman" w:cs="Times New Roman"/>
          <w:i/>
          <w:color w:val="212529"/>
          <w:sz w:val="24"/>
          <w:szCs w:val="24"/>
        </w:rPr>
        <w:t xml:space="preserve">, </w:t>
      </w:r>
      <w:r w:rsidRPr="00D116B8">
        <w:rPr>
          <w:rFonts w:ascii="Times New Roman" w:hAnsi="Times New Roman" w:cs="Times New Roman"/>
          <w:color w:val="212529"/>
          <w:sz w:val="24"/>
          <w:szCs w:val="24"/>
        </w:rPr>
        <w:t xml:space="preserve">ændres »af </w:t>
      </w:r>
      <w:bookmarkStart w:id="18" w:name="_Hlk195021938"/>
      <w:r w:rsidRPr="00D116B8">
        <w:rPr>
          <w:rFonts w:ascii="Times New Roman" w:hAnsi="Times New Roman" w:cs="Times New Roman"/>
          <w:color w:val="212529"/>
          <w:sz w:val="24"/>
          <w:szCs w:val="24"/>
        </w:rPr>
        <w:t>de i lov om offentlige veje nævnte taksationsmyndigheder</w:t>
      </w:r>
      <w:bookmarkEnd w:id="18"/>
      <w:r w:rsidRPr="00D116B8">
        <w:rPr>
          <w:rFonts w:ascii="Times New Roman" w:hAnsi="Times New Roman" w:cs="Times New Roman"/>
          <w:color w:val="212529"/>
          <w:sz w:val="24"/>
          <w:szCs w:val="24"/>
        </w:rPr>
        <w:t xml:space="preserve"> efter reglerne </w:t>
      </w:r>
      <w:bookmarkStart w:id="19" w:name="_Hlk195022217"/>
      <w:r w:rsidRPr="00D116B8">
        <w:rPr>
          <w:rFonts w:ascii="Times New Roman" w:hAnsi="Times New Roman" w:cs="Times New Roman"/>
          <w:color w:val="212529"/>
          <w:sz w:val="24"/>
          <w:szCs w:val="24"/>
        </w:rPr>
        <w:t>§ 103, stk. 2, § 104, stk. 1, 2 og 5, og §§ 113-120 og 122 i lov om offentlige veje</w:t>
      </w:r>
      <w:bookmarkEnd w:id="19"/>
      <w:r w:rsidRPr="00D116B8">
        <w:rPr>
          <w:rFonts w:ascii="Times New Roman" w:hAnsi="Times New Roman" w:cs="Times New Roman"/>
          <w:color w:val="212529"/>
          <w:sz w:val="24"/>
          <w:szCs w:val="24"/>
        </w:rPr>
        <w:t>« til: »efter ekspropriationsproceslovens regler om taksation i forbindelse med ekspropriation ved kommunalbestyrelse, og § 103, stk. 2, i lov om offentlige veje m.v. finder tilsvarende anvendelse«.</w:t>
      </w:r>
    </w:p>
    <w:p w14:paraId="7EFC13D7" w14:textId="77777777" w:rsidR="00D116B8" w:rsidRPr="00D116B8" w:rsidRDefault="00D116B8" w:rsidP="00FA7E06">
      <w:pPr>
        <w:rPr>
          <w:rFonts w:ascii="Times New Roman" w:hAnsi="Times New Roman" w:cs="Times New Roman"/>
          <w:i/>
          <w:color w:val="212529"/>
          <w:sz w:val="24"/>
          <w:szCs w:val="24"/>
        </w:rPr>
      </w:pPr>
    </w:p>
    <w:p w14:paraId="27922527"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8.</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xml:space="preserve">§ 77, stk. 6, 2. og 3. pkt., </w:t>
      </w:r>
      <w:r w:rsidRPr="00D116B8">
        <w:rPr>
          <w:rFonts w:ascii="Times New Roman" w:hAnsi="Times New Roman" w:cs="Times New Roman"/>
          <w:color w:val="212529"/>
          <w:sz w:val="24"/>
          <w:szCs w:val="24"/>
        </w:rPr>
        <w:t>ændres »overtaksationskommissionens« til: »taksationsklagenævnets«.</w:t>
      </w:r>
    </w:p>
    <w:p w14:paraId="2CA8215C" w14:textId="77777777" w:rsidR="00D116B8" w:rsidRPr="00D116B8" w:rsidRDefault="00D116B8" w:rsidP="00FA7E06">
      <w:pPr>
        <w:ind w:firstLine="238"/>
        <w:rPr>
          <w:rFonts w:ascii="Times New Roman" w:hAnsi="Times New Roman" w:cs="Times New Roman"/>
          <w:color w:val="212529"/>
          <w:sz w:val="24"/>
          <w:szCs w:val="24"/>
        </w:rPr>
      </w:pPr>
    </w:p>
    <w:p w14:paraId="4914983E"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9.</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78, stk. 9,</w:t>
      </w:r>
      <w:r w:rsidRPr="00D116B8">
        <w:rPr>
          <w:rFonts w:ascii="Times New Roman" w:hAnsi="Times New Roman" w:cs="Times New Roman"/>
          <w:color w:val="212529"/>
          <w:sz w:val="24"/>
          <w:szCs w:val="24"/>
        </w:rPr>
        <w:t xml:space="preserve"> ændres »af de i lov om offentlige veje nævnte taksationsmyndigheder« til: »efter ekspropriationsproceslovens regler om taksation i forbindelse med ekspropriation ved kommunalbestyrelse«.</w:t>
      </w:r>
    </w:p>
    <w:p w14:paraId="362169DA" w14:textId="77777777" w:rsidR="00D116B8" w:rsidRPr="00D116B8" w:rsidRDefault="00D116B8" w:rsidP="00FA7E06">
      <w:pPr>
        <w:rPr>
          <w:rFonts w:ascii="Times New Roman" w:hAnsi="Times New Roman" w:cs="Times New Roman"/>
          <w:color w:val="212529"/>
          <w:sz w:val="24"/>
          <w:szCs w:val="24"/>
        </w:rPr>
      </w:pPr>
    </w:p>
    <w:p w14:paraId="3AE6962E"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10.</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78, stk. 12,</w:t>
      </w:r>
      <w:r w:rsidRPr="00D116B8">
        <w:rPr>
          <w:rFonts w:ascii="Times New Roman" w:hAnsi="Times New Roman" w:cs="Times New Roman"/>
          <w:color w:val="212529"/>
          <w:sz w:val="24"/>
          <w:szCs w:val="24"/>
        </w:rPr>
        <w:t xml:space="preserve"> </w:t>
      </w:r>
      <w:r w:rsidRPr="00D116B8">
        <w:rPr>
          <w:rFonts w:ascii="Times New Roman" w:hAnsi="Times New Roman" w:cs="Times New Roman"/>
          <w:i/>
          <w:color w:val="212529"/>
          <w:sz w:val="24"/>
          <w:szCs w:val="24"/>
        </w:rPr>
        <w:t xml:space="preserve">1. pkt., </w:t>
      </w:r>
      <w:r w:rsidRPr="00D116B8">
        <w:rPr>
          <w:rFonts w:ascii="Times New Roman" w:hAnsi="Times New Roman" w:cs="Times New Roman"/>
          <w:color w:val="212529"/>
          <w:sz w:val="24"/>
          <w:szCs w:val="24"/>
        </w:rPr>
        <w:t>ændres »reglerne i § 103, stk. 2, og §§ 114-118 og 122 i lov om offentlige veje« til: »ekspropriationsproceslovens regler om taksation i forbindelse med ekspropriation ved kommunalbestyrelse og § 103, stk. 2, i lov om offentlige veje m.v.«.</w:t>
      </w:r>
    </w:p>
    <w:p w14:paraId="3B1C2F37" w14:textId="77777777" w:rsidR="00D116B8" w:rsidRPr="00D116B8" w:rsidRDefault="00D116B8" w:rsidP="00FA7E06">
      <w:pPr>
        <w:rPr>
          <w:rFonts w:ascii="Times New Roman" w:hAnsi="Times New Roman" w:cs="Times New Roman"/>
          <w:color w:val="212529"/>
          <w:sz w:val="24"/>
          <w:szCs w:val="24"/>
        </w:rPr>
      </w:pPr>
    </w:p>
    <w:p w14:paraId="434C15EA" w14:textId="77777777" w:rsidR="00D116B8" w:rsidRPr="00D116B8" w:rsidRDefault="00D116B8" w:rsidP="00FA7E06">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11.</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78, stk. 12, 2.</w:t>
      </w:r>
      <w:r w:rsidRPr="00D116B8">
        <w:rPr>
          <w:rFonts w:ascii="Times New Roman" w:hAnsi="Times New Roman" w:cs="Times New Roman"/>
          <w:color w:val="212529"/>
          <w:sz w:val="24"/>
          <w:szCs w:val="24"/>
        </w:rPr>
        <w:t xml:space="preserve"> og</w:t>
      </w:r>
      <w:r w:rsidRPr="00D116B8">
        <w:rPr>
          <w:rFonts w:ascii="Times New Roman" w:hAnsi="Times New Roman" w:cs="Times New Roman"/>
          <w:i/>
          <w:color w:val="212529"/>
          <w:sz w:val="24"/>
          <w:szCs w:val="24"/>
        </w:rPr>
        <w:t xml:space="preserve"> 3. pkt.,</w:t>
      </w:r>
      <w:r w:rsidRPr="00D116B8">
        <w:rPr>
          <w:rFonts w:ascii="Times New Roman" w:hAnsi="Times New Roman" w:cs="Times New Roman"/>
          <w:color w:val="212529"/>
          <w:sz w:val="24"/>
          <w:szCs w:val="24"/>
        </w:rPr>
        <w:t xml:space="preserve"> ændres »overtaksationskommissionens« til: »taksationsklagenævnets«.</w:t>
      </w:r>
    </w:p>
    <w:p w14:paraId="58F1900B" w14:textId="77777777" w:rsidR="00D116B8" w:rsidRDefault="00D116B8" w:rsidP="00FA7E06">
      <w:pPr>
        <w:rPr>
          <w:rFonts w:ascii="Times New Roman" w:hAnsi="Times New Roman" w:cs="Times New Roman"/>
          <w:color w:val="212529"/>
          <w:sz w:val="24"/>
          <w:szCs w:val="24"/>
        </w:rPr>
      </w:pPr>
    </w:p>
    <w:p w14:paraId="462FCE43" w14:textId="69E779E6" w:rsidR="00894FA2" w:rsidRPr="00022358" w:rsidRDefault="00894FA2" w:rsidP="00894FA2">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7</w:t>
      </w:r>
      <w:r w:rsidR="00867A67">
        <w:rPr>
          <w:rFonts w:ascii="Times New Roman" w:hAnsi="Times New Roman" w:cs="Times New Roman"/>
          <w:b/>
          <w:sz w:val="24"/>
          <w:szCs w:val="24"/>
        </w:rPr>
        <w:t>5</w:t>
      </w:r>
    </w:p>
    <w:p w14:paraId="3308B922" w14:textId="77777777" w:rsidR="004A5491" w:rsidRPr="00D116B8" w:rsidRDefault="004A5491" w:rsidP="00FA7E06">
      <w:pPr>
        <w:rPr>
          <w:rFonts w:ascii="Times New Roman" w:hAnsi="Times New Roman" w:cs="Times New Roman"/>
          <w:color w:val="212529"/>
          <w:sz w:val="24"/>
          <w:szCs w:val="24"/>
        </w:rPr>
      </w:pPr>
    </w:p>
    <w:p w14:paraId="70B30A31"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om brandsikring af ældre beboelsesbygninger m.v.</w:t>
      </w:r>
      <w:r w:rsidR="00021037">
        <w:rPr>
          <w:rFonts w:ascii="Times New Roman" w:hAnsi="Times New Roman" w:cs="Times New Roman"/>
          <w:sz w:val="24"/>
          <w:szCs w:val="24"/>
        </w:rPr>
        <w:t>, jf. lovbekendtgørelse nr. 1710 af 16. december 2010, som ændret ved § 26 i lov nr. 679 af 3. juni 2023,</w:t>
      </w:r>
      <w:r w:rsidRPr="00D116B8">
        <w:rPr>
          <w:rFonts w:ascii="Times New Roman" w:hAnsi="Times New Roman" w:cs="Times New Roman"/>
          <w:sz w:val="24"/>
          <w:szCs w:val="24"/>
        </w:rPr>
        <w:t xml:space="preserve"> foretages følgende ændring:</w:t>
      </w:r>
    </w:p>
    <w:p w14:paraId="1F9AE686" w14:textId="77777777" w:rsidR="00D116B8" w:rsidRPr="00D116B8" w:rsidRDefault="00D116B8" w:rsidP="00FA7E06">
      <w:pPr>
        <w:ind w:firstLine="238"/>
        <w:rPr>
          <w:rFonts w:ascii="Times New Roman" w:hAnsi="Times New Roman" w:cs="Times New Roman"/>
          <w:sz w:val="24"/>
          <w:szCs w:val="24"/>
        </w:rPr>
      </w:pPr>
    </w:p>
    <w:p w14:paraId="148A6BBD"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9, stk. 1,</w:t>
      </w:r>
      <w:r w:rsidRPr="00D116B8">
        <w:rPr>
          <w:rFonts w:ascii="Times New Roman" w:hAnsi="Times New Roman" w:cs="Times New Roman"/>
          <w:sz w:val="24"/>
          <w:szCs w:val="24"/>
        </w:rPr>
        <w:t xml:space="preserve"> ændres »af taksationsmyndighederne, jfr. lov om offentlig</w:t>
      </w:r>
      <w:r w:rsidR="00706832">
        <w:rPr>
          <w:rFonts w:ascii="Times New Roman" w:hAnsi="Times New Roman" w:cs="Times New Roman"/>
          <w:sz w:val="24"/>
          <w:szCs w:val="24"/>
        </w:rPr>
        <w:t>e</w:t>
      </w:r>
      <w:r w:rsidRPr="00D116B8">
        <w:rPr>
          <w:rFonts w:ascii="Times New Roman" w:hAnsi="Times New Roman" w:cs="Times New Roman"/>
          <w:sz w:val="24"/>
          <w:szCs w:val="24"/>
        </w:rPr>
        <w:t xml:space="preserve"> veje« til: »</w:t>
      </w:r>
      <w:r w:rsidRPr="00D116B8">
        <w:rPr>
          <w:rFonts w:ascii="Times New Roman" w:hAnsi="Times New Roman" w:cs="Times New Roman"/>
          <w:color w:val="212529"/>
          <w:sz w:val="24"/>
          <w:szCs w:val="24"/>
        </w:rPr>
        <w:t>efter ekspropriationsproceslovens regler om taksation i forbindelse med ekspropriation ved kommunalbestyrelse«.</w:t>
      </w:r>
    </w:p>
    <w:p w14:paraId="1D53E8F6" w14:textId="77777777" w:rsidR="00D116B8" w:rsidRDefault="00D116B8" w:rsidP="00FA7E06">
      <w:pPr>
        <w:rPr>
          <w:rFonts w:ascii="Times New Roman" w:hAnsi="Times New Roman" w:cs="Times New Roman"/>
          <w:color w:val="212529"/>
          <w:sz w:val="24"/>
          <w:szCs w:val="24"/>
        </w:rPr>
      </w:pPr>
    </w:p>
    <w:p w14:paraId="371CDACB" w14:textId="703C6017" w:rsidR="00704941" w:rsidRPr="00022358" w:rsidRDefault="00704941" w:rsidP="00704941">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F70DD7">
        <w:rPr>
          <w:rFonts w:ascii="Times New Roman" w:hAnsi="Times New Roman" w:cs="Times New Roman"/>
          <w:b/>
          <w:sz w:val="24"/>
          <w:szCs w:val="24"/>
        </w:rPr>
        <w:t>7</w:t>
      </w:r>
      <w:r w:rsidR="00867A67">
        <w:rPr>
          <w:rFonts w:ascii="Times New Roman" w:hAnsi="Times New Roman" w:cs="Times New Roman"/>
          <w:b/>
          <w:sz w:val="24"/>
          <w:szCs w:val="24"/>
        </w:rPr>
        <w:t>6</w:t>
      </w:r>
    </w:p>
    <w:p w14:paraId="690264C7" w14:textId="77777777" w:rsidR="004A5491" w:rsidRPr="00D116B8" w:rsidRDefault="004A5491" w:rsidP="00FA7E06">
      <w:pPr>
        <w:rPr>
          <w:rFonts w:ascii="Times New Roman" w:hAnsi="Times New Roman" w:cs="Times New Roman"/>
          <w:color w:val="212529"/>
          <w:sz w:val="24"/>
          <w:szCs w:val="24"/>
        </w:rPr>
      </w:pPr>
    </w:p>
    <w:p w14:paraId="1BE107A1"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sidR="00021037">
        <w:rPr>
          <w:rFonts w:ascii="Times New Roman" w:hAnsi="Times New Roman" w:cs="Times New Roman"/>
          <w:sz w:val="24"/>
          <w:szCs w:val="24"/>
        </w:rPr>
        <w:t>nr. 342 af 22. marts 2022</w:t>
      </w:r>
      <w:r w:rsidR="00021037" w:rsidRPr="00D116B8">
        <w:rPr>
          <w:rFonts w:ascii="Times New Roman" w:hAnsi="Times New Roman" w:cs="Times New Roman"/>
          <w:sz w:val="24"/>
          <w:szCs w:val="24"/>
        </w:rPr>
        <w:t xml:space="preserve"> </w:t>
      </w:r>
      <w:r w:rsidRPr="00D116B8">
        <w:rPr>
          <w:rFonts w:ascii="Times New Roman" w:hAnsi="Times New Roman" w:cs="Times New Roman"/>
          <w:sz w:val="24"/>
          <w:szCs w:val="24"/>
        </w:rPr>
        <w:t>om boligforhold</w:t>
      </w:r>
      <w:r w:rsidR="00021037">
        <w:rPr>
          <w:rFonts w:ascii="Times New Roman" w:hAnsi="Times New Roman" w:cs="Times New Roman"/>
          <w:sz w:val="24"/>
          <w:szCs w:val="24"/>
        </w:rPr>
        <w:t xml:space="preserve">, som </w:t>
      </w:r>
      <w:r w:rsidR="00021037" w:rsidRPr="005E0804">
        <w:rPr>
          <w:rFonts w:ascii="Times New Roman" w:hAnsi="Times New Roman" w:cs="Times New Roman"/>
          <w:sz w:val="24"/>
          <w:szCs w:val="24"/>
        </w:rPr>
        <w:t>ændret bl.a. ved</w:t>
      </w:r>
      <w:r w:rsidR="00021037">
        <w:rPr>
          <w:rFonts w:ascii="Times New Roman" w:hAnsi="Times New Roman" w:cs="Times New Roman"/>
          <w:sz w:val="24"/>
          <w:szCs w:val="24"/>
        </w:rPr>
        <w:t xml:space="preserve"> § 3 i lov nr. 1790 af 28. december 2023 og § 1 i lov nr. 1791 af 28. december 2023 og § 2 i lov nr. 1793 af 28. december 2023 og senest ved § 18 i lov nr. 719 af 20. juni 2025,</w:t>
      </w:r>
      <w:r w:rsidRPr="00D116B8">
        <w:rPr>
          <w:rFonts w:ascii="Times New Roman" w:hAnsi="Times New Roman" w:cs="Times New Roman"/>
          <w:sz w:val="24"/>
          <w:szCs w:val="24"/>
        </w:rPr>
        <w:t xml:space="preserve"> foretages følgende ændring:</w:t>
      </w:r>
    </w:p>
    <w:p w14:paraId="22EE5D18" w14:textId="77777777" w:rsidR="00D116B8" w:rsidRPr="00D116B8" w:rsidRDefault="00D116B8" w:rsidP="00FA7E06">
      <w:pPr>
        <w:ind w:firstLine="238"/>
        <w:rPr>
          <w:rFonts w:ascii="Times New Roman" w:hAnsi="Times New Roman" w:cs="Times New Roman"/>
          <w:sz w:val="24"/>
          <w:szCs w:val="24"/>
        </w:rPr>
      </w:pPr>
    </w:p>
    <w:p w14:paraId="2D761EA3"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46, stk. 5,</w:t>
      </w:r>
      <w:r w:rsidRPr="00D116B8">
        <w:rPr>
          <w:rFonts w:ascii="Times New Roman" w:hAnsi="Times New Roman" w:cs="Times New Roman"/>
          <w:sz w:val="24"/>
          <w:szCs w:val="24"/>
        </w:rPr>
        <w:t xml:space="preserve"> ændres »for de i lov om offentlige veje m.v. omhandlede taksationsmyndigheder« til: »til behandling efter ekspropriationsproceslovens regler om taksation i forbindelse med ekspropriation ved kommunalbestyrelse«.</w:t>
      </w:r>
    </w:p>
    <w:p w14:paraId="2782208B" w14:textId="77777777" w:rsidR="00D116B8" w:rsidRDefault="00D116B8" w:rsidP="00FA7E06">
      <w:pPr>
        <w:rPr>
          <w:rFonts w:ascii="Times New Roman" w:hAnsi="Times New Roman" w:cs="Times New Roman"/>
          <w:sz w:val="24"/>
          <w:szCs w:val="24"/>
        </w:rPr>
      </w:pPr>
    </w:p>
    <w:p w14:paraId="4627395B" w14:textId="77777777" w:rsidR="005E5F81" w:rsidRPr="00D116B8" w:rsidRDefault="005E5F81" w:rsidP="00FA7E06">
      <w:pPr>
        <w:rPr>
          <w:rFonts w:ascii="Times New Roman" w:hAnsi="Times New Roman" w:cs="Times New Roman"/>
          <w:sz w:val="24"/>
          <w:szCs w:val="24"/>
        </w:rPr>
      </w:pPr>
    </w:p>
    <w:p w14:paraId="69D02F1F" w14:textId="77777777" w:rsidR="00D116B8" w:rsidRPr="00D116B8" w:rsidRDefault="00D116B8" w:rsidP="00FA7E06">
      <w:pPr>
        <w:pStyle w:val="Overskrift1"/>
      </w:pPr>
      <w:r w:rsidRPr="00D116B8">
        <w:t>Udlændinge- og Integrationsministeriet</w:t>
      </w:r>
    </w:p>
    <w:p w14:paraId="72ACBB02" w14:textId="77777777" w:rsidR="00D116B8" w:rsidRDefault="00D116B8" w:rsidP="00FA7E06">
      <w:pPr>
        <w:rPr>
          <w:rFonts w:ascii="Times New Roman" w:hAnsi="Times New Roman" w:cs="Times New Roman"/>
          <w:b/>
          <w:sz w:val="24"/>
          <w:szCs w:val="24"/>
        </w:rPr>
      </w:pPr>
    </w:p>
    <w:p w14:paraId="678F3A81" w14:textId="573F5601" w:rsidR="00941CC3" w:rsidRPr="00022358" w:rsidRDefault="00941CC3" w:rsidP="00941CC3">
      <w:pPr>
        <w:ind w:firstLine="238"/>
        <w:jc w:val="center"/>
        <w:rPr>
          <w:rFonts w:ascii="Times New Roman" w:hAnsi="Times New Roman" w:cs="Times New Roman"/>
          <w:b/>
          <w:sz w:val="24"/>
          <w:szCs w:val="24"/>
        </w:rPr>
      </w:pPr>
      <w:r>
        <w:rPr>
          <w:rFonts w:ascii="Times New Roman" w:hAnsi="Times New Roman" w:cs="Times New Roman"/>
          <w:b/>
          <w:sz w:val="24"/>
          <w:szCs w:val="24"/>
        </w:rPr>
        <w:t>§</w:t>
      </w:r>
      <w:r w:rsidR="00F70DD7">
        <w:rPr>
          <w:rFonts w:ascii="Times New Roman" w:hAnsi="Times New Roman" w:cs="Times New Roman"/>
          <w:b/>
          <w:sz w:val="24"/>
          <w:szCs w:val="24"/>
        </w:rPr>
        <w:t xml:space="preserve"> 7</w:t>
      </w:r>
      <w:r w:rsidR="00867A67">
        <w:rPr>
          <w:rFonts w:ascii="Times New Roman" w:hAnsi="Times New Roman" w:cs="Times New Roman"/>
          <w:b/>
          <w:sz w:val="24"/>
          <w:szCs w:val="24"/>
        </w:rPr>
        <w:t>7</w:t>
      </w:r>
    </w:p>
    <w:p w14:paraId="7CC44D96" w14:textId="77777777" w:rsidR="004A5491" w:rsidRPr="00D116B8" w:rsidRDefault="004A5491" w:rsidP="00FA7E06">
      <w:pPr>
        <w:rPr>
          <w:rFonts w:ascii="Times New Roman" w:hAnsi="Times New Roman" w:cs="Times New Roman"/>
          <w:b/>
          <w:sz w:val="24"/>
          <w:szCs w:val="24"/>
        </w:rPr>
      </w:pPr>
    </w:p>
    <w:p w14:paraId="11E174D2" w14:textId="77777777" w:rsidR="00D116B8" w:rsidRPr="00D116B8" w:rsidRDefault="00D116B8" w:rsidP="00FA7E06">
      <w:pPr>
        <w:ind w:firstLine="238"/>
        <w:rPr>
          <w:rFonts w:ascii="Times New Roman" w:hAnsi="Times New Roman" w:cs="Times New Roman"/>
          <w:sz w:val="24"/>
          <w:szCs w:val="24"/>
        </w:rPr>
      </w:pPr>
      <w:r w:rsidRPr="00D116B8">
        <w:rPr>
          <w:rFonts w:ascii="Times New Roman" w:hAnsi="Times New Roman" w:cs="Times New Roman"/>
          <w:sz w:val="24"/>
          <w:szCs w:val="24"/>
        </w:rPr>
        <w:t>I lov nr. 722 af 13. juni 2023 om kompensation til naboer omkring Udrejsecenter Kærshovedgård</w:t>
      </w:r>
      <w:r w:rsidR="00021037">
        <w:rPr>
          <w:rFonts w:ascii="Times New Roman" w:hAnsi="Times New Roman" w:cs="Times New Roman"/>
          <w:sz w:val="24"/>
          <w:szCs w:val="24"/>
        </w:rPr>
        <w:t>, som ændret ved lov nr. 1701 af 30. december 2024,</w:t>
      </w:r>
      <w:r w:rsidRPr="00D116B8">
        <w:rPr>
          <w:rFonts w:ascii="Times New Roman" w:hAnsi="Times New Roman" w:cs="Times New Roman"/>
          <w:sz w:val="24"/>
          <w:szCs w:val="24"/>
        </w:rPr>
        <w:t xml:space="preserve"> foretages følgende ændringer:</w:t>
      </w:r>
    </w:p>
    <w:p w14:paraId="114B638D" w14:textId="77777777" w:rsidR="00D116B8" w:rsidRPr="00D116B8" w:rsidRDefault="00D116B8" w:rsidP="00FA7E06">
      <w:pPr>
        <w:ind w:firstLine="238"/>
        <w:rPr>
          <w:rFonts w:ascii="Times New Roman" w:hAnsi="Times New Roman" w:cs="Times New Roman"/>
          <w:sz w:val="24"/>
          <w:szCs w:val="24"/>
        </w:rPr>
      </w:pPr>
    </w:p>
    <w:p w14:paraId="1436C1BC"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3, stk. 4, </w:t>
      </w:r>
      <w:r w:rsidRPr="00D116B8">
        <w:rPr>
          <w:rFonts w:ascii="Times New Roman" w:hAnsi="Times New Roman" w:cs="Times New Roman"/>
          <w:sz w:val="24"/>
          <w:szCs w:val="24"/>
        </w:rPr>
        <w:t>ændres »Ekspropriationskommissionen, jf. § 6, stk. 1, i lov om fremgangsmåden ved ekspropriation vedrørende fast ejendom« til: »En ekspropriationskommission, der er nedsat efter ekspropriationsproceslovens § 5«, og »en taksationskommission, jf. § 7, stk. 1, i lov om fremgangsmåden ved ekspropriation vedrørende fast ejendom« ændres til: »et taksationsklagenævn, der er nedsat efter ekspropriationsproceslovens § 7«.</w:t>
      </w:r>
    </w:p>
    <w:p w14:paraId="13B314E7" w14:textId="77777777" w:rsidR="00D116B8" w:rsidRPr="00D116B8" w:rsidRDefault="00D116B8" w:rsidP="00FA7E06">
      <w:pPr>
        <w:rPr>
          <w:rFonts w:ascii="Times New Roman" w:hAnsi="Times New Roman" w:cs="Times New Roman"/>
          <w:sz w:val="24"/>
          <w:szCs w:val="24"/>
        </w:rPr>
      </w:pPr>
    </w:p>
    <w:p w14:paraId="58359FF5" w14:textId="77777777" w:rsidR="00D116B8" w:rsidRPr="00D116B8" w:rsidRDefault="00D116B8" w:rsidP="00FA7E06">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3, stk. 4, 3. pkt.,</w:t>
      </w:r>
      <w:r w:rsidRPr="00D116B8">
        <w:rPr>
          <w:rFonts w:ascii="Times New Roman" w:hAnsi="Times New Roman" w:cs="Times New Roman"/>
          <w:sz w:val="24"/>
          <w:szCs w:val="24"/>
        </w:rPr>
        <w:t xml:space="preserve"> ophæves.  </w:t>
      </w:r>
    </w:p>
    <w:p w14:paraId="1C466321" w14:textId="77777777" w:rsidR="003264E6" w:rsidRDefault="003264E6" w:rsidP="00FA7E06">
      <w:pPr>
        <w:rPr>
          <w:lang w:eastAsia="da-DK"/>
        </w:rPr>
      </w:pPr>
    </w:p>
    <w:p w14:paraId="5355BCC2" w14:textId="33D343C0" w:rsidR="006E58B4" w:rsidRPr="000C4978" w:rsidRDefault="006E58B4" w:rsidP="006E58B4">
      <w:pPr>
        <w:ind w:firstLine="238"/>
        <w:jc w:val="center"/>
        <w:rPr>
          <w:rFonts w:ascii="Times New Roman" w:hAnsi="Times New Roman" w:cs="Times New Roman"/>
          <w:b/>
          <w:sz w:val="24"/>
          <w:szCs w:val="24"/>
        </w:rPr>
      </w:pPr>
      <w:r w:rsidRPr="000C4978">
        <w:rPr>
          <w:rFonts w:ascii="Times New Roman" w:hAnsi="Times New Roman" w:cs="Times New Roman"/>
          <w:b/>
          <w:sz w:val="24"/>
          <w:szCs w:val="24"/>
        </w:rPr>
        <w:t xml:space="preserve">§ </w:t>
      </w:r>
      <w:r w:rsidR="00F70DD7">
        <w:rPr>
          <w:rFonts w:ascii="Times New Roman" w:hAnsi="Times New Roman" w:cs="Times New Roman"/>
          <w:b/>
          <w:sz w:val="24"/>
          <w:szCs w:val="24"/>
        </w:rPr>
        <w:t>7</w:t>
      </w:r>
      <w:r w:rsidR="00867A67">
        <w:rPr>
          <w:rFonts w:ascii="Times New Roman" w:hAnsi="Times New Roman" w:cs="Times New Roman"/>
          <w:b/>
          <w:sz w:val="24"/>
          <w:szCs w:val="24"/>
        </w:rPr>
        <w:t>8</w:t>
      </w:r>
    </w:p>
    <w:p w14:paraId="1B373B2A" w14:textId="77777777" w:rsidR="004B2D77" w:rsidRPr="000C4978" w:rsidRDefault="004B2D77" w:rsidP="00FA7E06">
      <w:pPr>
        <w:rPr>
          <w:lang w:eastAsia="da-DK"/>
        </w:rPr>
      </w:pPr>
    </w:p>
    <w:p w14:paraId="30E5882F" w14:textId="0431E17D" w:rsidR="00F008E8" w:rsidRPr="00DB022B" w:rsidRDefault="009B5227" w:rsidP="00FA7E06">
      <w:pPr>
        <w:rPr>
          <w:rFonts w:ascii="Times New Roman" w:hAnsi="Times New Roman" w:cs="Times New Roman"/>
          <w:sz w:val="24"/>
          <w:szCs w:val="24"/>
        </w:rPr>
      </w:pPr>
      <w:r w:rsidRPr="00DB022B">
        <w:rPr>
          <w:rFonts w:ascii="Times New Roman" w:hAnsi="Times New Roman" w:cs="Times New Roman"/>
          <w:i/>
          <w:sz w:val="24"/>
          <w:szCs w:val="24"/>
        </w:rPr>
        <w:t xml:space="preserve">Stk. 1. </w:t>
      </w:r>
      <w:r w:rsidR="004B2D77" w:rsidRPr="00DB022B">
        <w:rPr>
          <w:rFonts w:ascii="Times New Roman" w:hAnsi="Times New Roman" w:cs="Times New Roman"/>
          <w:sz w:val="24"/>
          <w:szCs w:val="24"/>
        </w:rPr>
        <w:t>Loven træder i kraft den 1. j</w:t>
      </w:r>
      <w:r w:rsidR="00562B4F" w:rsidRPr="00DB022B">
        <w:rPr>
          <w:rFonts w:ascii="Times New Roman" w:hAnsi="Times New Roman" w:cs="Times New Roman"/>
          <w:sz w:val="24"/>
          <w:szCs w:val="24"/>
        </w:rPr>
        <w:t xml:space="preserve">uli </w:t>
      </w:r>
      <w:r w:rsidR="004B2D77" w:rsidRPr="00DB022B">
        <w:rPr>
          <w:rFonts w:ascii="Times New Roman" w:hAnsi="Times New Roman" w:cs="Times New Roman"/>
          <w:sz w:val="24"/>
          <w:szCs w:val="24"/>
        </w:rPr>
        <w:t>2027</w:t>
      </w:r>
      <w:r w:rsidR="00F008E8" w:rsidRPr="00DB022B">
        <w:rPr>
          <w:rFonts w:ascii="Times New Roman" w:hAnsi="Times New Roman" w:cs="Times New Roman"/>
          <w:sz w:val="24"/>
          <w:szCs w:val="24"/>
        </w:rPr>
        <w:t>, jf. dog stk. 2</w:t>
      </w:r>
      <w:r w:rsidR="00DC5EDB" w:rsidRPr="00DB022B">
        <w:rPr>
          <w:rFonts w:ascii="Times New Roman" w:hAnsi="Times New Roman" w:cs="Times New Roman"/>
          <w:sz w:val="24"/>
          <w:szCs w:val="24"/>
        </w:rPr>
        <w:t>.</w:t>
      </w:r>
    </w:p>
    <w:p w14:paraId="70A64950" w14:textId="1CA90148" w:rsidR="004B2D77" w:rsidRPr="00DB022B" w:rsidRDefault="00F008E8" w:rsidP="00FA7E06">
      <w:pPr>
        <w:rPr>
          <w:rFonts w:ascii="Times New Roman" w:hAnsi="Times New Roman" w:cs="Times New Roman"/>
          <w:sz w:val="24"/>
          <w:szCs w:val="24"/>
        </w:rPr>
      </w:pPr>
      <w:r w:rsidRPr="00DB022B">
        <w:rPr>
          <w:rFonts w:ascii="Times New Roman" w:hAnsi="Times New Roman" w:cs="Times New Roman"/>
          <w:i/>
          <w:sz w:val="24"/>
          <w:szCs w:val="24"/>
        </w:rPr>
        <w:t>Stk. 2</w:t>
      </w:r>
      <w:r w:rsidR="004B2D77" w:rsidRPr="00DB022B">
        <w:rPr>
          <w:rFonts w:ascii="Times New Roman" w:hAnsi="Times New Roman" w:cs="Times New Roman"/>
          <w:i/>
          <w:sz w:val="24"/>
          <w:szCs w:val="24"/>
        </w:rPr>
        <w:t>.</w:t>
      </w:r>
      <w:r w:rsidRPr="00DB022B">
        <w:rPr>
          <w:rFonts w:ascii="Times New Roman" w:hAnsi="Times New Roman" w:cs="Times New Roman"/>
          <w:sz w:val="24"/>
          <w:szCs w:val="24"/>
        </w:rPr>
        <w:t xml:space="preserve"> §</w:t>
      </w:r>
      <w:r w:rsidR="00FD4E49" w:rsidRPr="00DB022B">
        <w:rPr>
          <w:rFonts w:ascii="Times New Roman" w:hAnsi="Times New Roman" w:cs="Times New Roman"/>
          <w:sz w:val="24"/>
          <w:szCs w:val="24"/>
        </w:rPr>
        <w:t xml:space="preserve"> 1, </w:t>
      </w:r>
      <w:r w:rsidR="0053565C" w:rsidRPr="00DB022B">
        <w:rPr>
          <w:rFonts w:ascii="Times New Roman" w:hAnsi="Times New Roman" w:cs="Times New Roman"/>
          <w:sz w:val="24"/>
          <w:szCs w:val="24"/>
        </w:rPr>
        <w:t xml:space="preserve">nr. </w:t>
      </w:r>
      <w:r w:rsidR="000B63E3" w:rsidRPr="00DB022B">
        <w:rPr>
          <w:rFonts w:ascii="Times New Roman" w:hAnsi="Times New Roman" w:cs="Times New Roman"/>
          <w:sz w:val="24"/>
          <w:szCs w:val="24"/>
        </w:rPr>
        <w:t>4, 5, 7, 8 og 17</w:t>
      </w:r>
      <w:r w:rsidR="0053565C" w:rsidRPr="00DB022B">
        <w:rPr>
          <w:rFonts w:ascii="Times New Roman" w:hAnsi="Times New Roman" w:cs="Times New Roman"/>
          <w:sz w:val="24"/>
          <w:szCs w:val="24"/>
        </w:rPr>
        <w:t xml:space="preserve">, </w:t>
      </w:r>
      <w:r w:rsidR="00FD4E49" w:rsidRPr="00DB022B">
        <w:rPr>
          <w:rFonts w:ascii="Times New Roman" w:hAnsi="Times New Roman" w:cs="Times New Roman"/>
          <w:sz w:val="24"/>
          <w:szCs w:val="24"/>
        </w:rPr>
        <w:t xml:space="preserve">og § 2, </w:t>
      </w:r>
      <w:r w:rsidR="00562B4F" w:rsidRPr="00DB022B">
        <w:rPr>
          <w:rFonts w:ascii="Times New Roman" w:hAnsi="Times New Roman" w:cs="Times New Roman"/>
          <w:sz w:val="24"/>
          <w:szCs w:val="24"/>
        </w:rPr>
        <w:t>nr.</w:t>
      </w:r>
      <w:r w:rsidR="00DB022B" w:rsidRPr="00DB022B">
        <w:rPr>
          <w:rFonts w:ascii="Times New Roman" w:hAnsi="Times New Roman" w:cs="Times New Roman"/>
          <w:sz w:val="24"/>
          <w:szCs w:val="24"/>
        </w:rPr>
        <w:t xml:space="preserve"> </w:t>
      </w:r>
      <w:r w:rsidR="000B63E3" w:rsidRPr="00DB022B">
        <w:rPr>
          <w:rFonts w:ascii="Times New Roman" w:hAnsi="Times New Roman" w:cs="Times New Roman"/>
          <w:sz w:val="24"/>
          <w:szCs w:val="24"/>
        </w:rPr>
        <w:t>3, 6, 7, 9</w:t>
      </w:r>
      <w:r w:rsidR="00DB022B" w:rsidRPr="00DB022B">
        <w:rPr>
          <w:rFonts w:ascii="Times New Roman" w:hAnsi="Times New Roman" w:cs="Times New Roman"/>
          <w:sz w:val="24"/>
          <w:szCs w:val="24"/>
        </w:rPr>
        <w:t>-</w:t>
      </w:r>
      <w:r w:rsidR="000B63E3" w:rsidRPr="00DB022B">
        <w:rPr>
          <w:rFonts w:ascii="Times New Roman" w:hAnsi="Times New Roman" w:cs="Times New Roman"/>
          <w:sz w:val="24"/>
          <w:szCs w:val="24"/>
        </w:rPr>
        <w:t xml:space="preserve">11 og 13, </w:t>
      </w:r>
      <w:r w:rsidRPr="00DB022B">
        <w:rPr>
          <w:rFonts w:ascii="Times New Roman" w:hAnsi="Times New Roman" w:cs="Times New Roman"/>
          <w:sz w:val="24"/>
          <w:szCs w:val="24"/>
        </w:rPr>
        <w:t>træder i kraft den 1. j</w:t>
      </w:r>
      <w:r w:rsidR="00562B4F" w:rsidRPr="00DB022B">
        <w:rPr>
          <w:rFonts w:ascii="Times New Roman" w:hAnsi="Times New Roman" w:cs="Times New Roman"/>
          <w:sz w:val="24"/>
          <w:szCs w:val="24"/>
        </w:rPr>
        <w:t>uli</w:t>
      </w:r>
      <w:r w:rsidRPr="00DB022B">
        <w:rPr>
          <w:rFonts w:ascii="Times New Roman" w:hAnsi="Times New Roman" w:cs="Times New Roman"/>
          <w:sz w:val="24"/>
          <w:szCs w:val="24"/>
        </w:rPr>
        <w:t xml:space="preserve"> 2026.</w:t>
      </w:r>
    </w:p>
    <w:p w14:paraId="2C18376B" w14:textId="0292F69C" w:rsidR="00FE0684" w:rsidRDefault="004B2D77" w:rsidP="00FA7E06">
      <w:pPr>
        <w:rPr>
          <w:rFonts w:ascii="Times New Roman" w:hAnsi="Times New Roman" w:cs="Times New Roman"/>
          <w:sz w:val="24"/>
          <w:szCs w:val="24"/>
          <w:lang w:eastAsia="da-DK"/>
        </w:rPr>
      </w:pPr>
      <w:r w:rsidRPr="00DB022B">
        <w:rPr>
          <w:rFonts w:ascii="Times New Roman" w:hAnsi="Times New Roman" w:cs="Times New Roman"/>
          <w:i/>
          <w:sz w:val="24"/>
          <w:szCs w:val="24"/>
        </w:rPr>
        <w:t xml:space="preserve">Stk. </w:t>
      </w:r>
      <w:r w:rsidR="00F008E8" w:rsidRPr="00DB022B">
        <w:rPr>
          <w:rFonts w:ascii="Times New Roman" w:hAnsi="Times New Roman" w:cs="Times New Roman"/>
          <w:i/>
          <w:sz w:val="24"/>
          <w:szCs w:val="24"/>
        </w:rPr>
        <w:t>3</w:t>
      </w:r>
      <w:r w:rsidRPr="00DB022B">
        <w:rPr>
          <w:rFonts w:ascii="Times New Roman" w:hAnsi="Times New Roman" w:cs="Times New Roman"/>
          <w:i/>
          <w:sz w:val="24"/>
          <w:szCs w:val="24"/>
        </w:rPr>
        <w:t>.</w:t>
      </w:r>
      <w:r w:rsidRPr="00DB022B">
        <w:rPr>
          <w:rFonts w:ascii="Times New Roman" w:hAnsi="Times New Roman" w:cs="Times New Roman"/>
          <w:sz w:val="24"/>
          <w:szCs w:val="24"/>
        </w:rPr>
        <w:t xml:space="preserve"> </w:t>
      </w:r>
      <w:r w:rsidR="00DB022B" w:rsidRPr="00DB022B">
        <w:rPr>
          <w:rFonts w:ascii="Times New Roman" w:hAnsi="Times New Roman" w:cs="Times New Roman"/>
          <w:sz w:val="24"/>
          <w:szCs w:val="24"/>
        </w:rPr>
        <w:t>§ 1, nr. 4, 8 og 17, finder ikke anvendelse på an</w:t>
      </w:r>
      <w:r w:rsidR="00E27D06">
        <w:rPr>
          <w:rFonts w:ascii="Times New Roman" w:hAnsi="Times New Roman" w:cs="Times New Roman"/>
          <w:sz w:val="24"/>
          <w:szCs w:val="24"/>
        </w:rPr>
        <w:t>modninger</w:t>
      </w:r>
      <w:r w:rsidR="00DB022B" w:rsidRPr="00DB022B">
        <w:rPr>
          <w:rFonts w:ascii="Times New Roman" w:hAnsi="Times New Roman" w:cs="Times New Roman"/>
          <w:sz w:val="24"/>
          <w:szCs w:val="24"/>
        </w:rPr>
        <w:t xml:space="preserve"> om </w:t>
      </w:r>
      <w:r w:rsidR="00DB022B" w:rsidRPr="00DB022B">
        <w:rPr>
          <w:rFonts w:ascii="Times New Roman" w:hAnsi="Times New Roman" w:cs="Times New Roman"/>
          <w:sz w:val="24"/>
          <w:szCs w:val="24"/>
          <w:lang w:eastAsia="da-DK"/>
        </w:rPr>
        <w:t xml:space="preserve">fremrykket overtagelse efter vejlovens § 45, </w:t>
      </w:r>
      <w:r w:rsidR="00FE0684">
        <w:rPr>
          <w:rFonts w:ascii="Times New Roman" w:hAnsi="Times New Roman" w:cs="Times New Roman"/>
          <w:sz w:val="24"/>
          <w:szCs w:val="24"/>
          <w:lang w:eastAsia="da-DK"/>
        </w:rPr>
        <w:t xml:space="preserve">stk. 1, </w:t>
      </w:r>
      <w:r w:rsidR="00DB022B" w:rsidRPr="00DB022B">
        <w:rPr>
          <w:rFonts w:ascii="Times New Roman" w:hAnsi="Times New Roman" w:cs="Times New Roman"/>
          <w:sz w:val="24"/>
          <w:szCs w:val="24"/>
          <w:lang w:eastAsia="da-DK"/>
        </w:rPr>
        <w:t>der er indgivet inden den 1. juli 2026</w:t>
      </w:r>
      <w:r w:rsidR="00143667">
        <w:rPr>
          <w:rFonts w:ascii="Times New Roman" w:hAnsi="Times New Roman" w:cs="Times New Roman"/>
          <w:sz w:val="24"/>
          <w:szCs w:val="24"/>
          <w:lang w:eastAsia="da-DK"/>
        </w:rPr>
        <w:t xml:space="preserve">, og </w:t>
      </w:r>
      <w:r w:rsidR="00143667" w:rsidRPr="00DB022B">
        <w:rPr>
          <w:rFonts w:ascii="Times New Roman" w:hAnsi="Times New Roman" w:cs="Times New Roman"/>
          <w:sz w:val="24"/>
          <w:szCs w:val="24"/>
          <w:lang w:eastAsia="da-DK"/>
        </w:rPr>
        <w:t xml:space="preserve">§ 2, nr. 3, </w:t>
      </w:r>
      <w:r w:rsidR="00143667" w:rsidRPr="00DB022B">
        <w:rPr>
          <w:rFonts w:ascii="Times New Roman" w:hAnsi="Times New Roman" w:cs="Times New Roman"/>
          <w:sz w:val="24"/>
          <w:szCs w:val="24"/>
        </w:rPr>
        <w:t>6</w:t>
      </w:r>
      <w:r w:rsidR="00143667">
        <w:rPr>
          <w:rFonts w:ascii="Times New Roman" w:hAnsi="Times New Roman" w:cs="Times New Roman"/>
          <w:sz w:val="24"/>
          <w:szCs w:val="24"/>
        </w:rPr>
        <w:t xml:space="preserve"> og 10,</w:t>
      </w:r>
      <w:r w:rsidR="00143667" w:rsidRPr="00DB022B">
        <w:rPr>
          <w:rFonts w:ascii="Times New Roman" w:hAnsi="Times New Roman" w:cs="Times New Roman"/>
          <w:sz w:val="24"/>
          <w:szCs w:val="24"/>
        </w:rPr>
        <w:t xml:space="preserve"> </w:t>
      </w:r>
      <w:r w:rsidR="00143667" w:rsidRPr="00DB022B">
        <w:rPr>
          <w:rFonts w:ascii="Times New Roman" w:hAnsi="Times New Roman" w:cs="Times New Roman"/>
          <w:sz w:val="24"/>
          <w:szCs w:val="24"/>
          <w:lang w:eastAsia="da-DK"/>
        </w:rPr>
        <w:t xml:space="preserve">finder ikke anvendelse </w:t>
      </w:r>
      <w:r w:rsidR="00143667">
        <w:rPr>
          <w:rFonts w:ascii="Times New Roman" w:hAnsi="Times New Roman" w:cs="Times New Roman"/>
          <w:sz w:val="24"/>
          <w:szCs w:val="24"/>
          <w:lang w:eastAsia="da-DK"/>
        </w:rPr>
        <w:t>på ansøgninger om fremrykket overtagelse efter jernbanelovens § 33, stk. 1, 1. pkt., der er indgivet inden den 1. juli 2026</w:t>
      </w:r>
      <w:r w:rsidR="00FE0684">
        <w:rPr>
          <w:rFonts w:ascii="Times New Roman" w:hAnsi="Times New Roman" w:cs="Times New Roman"/>
          <w:sz w:val="24"/>
          <w:szCs w:val="24"/>
          <w:lang w:eastAsia="da-DK"/>
        </w:rPr>
        <w:t xml:space="preserve">. For sådanne finder de hidtil gældende regler anvendelse. </w:t>
      </w:r>
    </w:p>
    <w:p w14:paraId="2CCE410F" w14:textId="77777777" w:rsidR="00500423" w:rsidRDefault="00500423" w:rsidP="00FA7E06">
      <w:pPr>
        <w:rPr>
          <w:rFonts w:ascii="Times New Roman" w:hAnsi="Times New Roman" w:cs="Times New Roman"/>
          <w:sz w:val="24"/>
          <w:szCs w:val="24"/>
          <w:lang w:eastAsia="da-DK"/>
        </w:rPr>
      </w:pPr>
    </w:p>
    <w:p w14:paraId="617BD371" w14:textId="77777777" w:rsidR="00CA4AC9" w:rsidRDefault="00CA4AC9" w:rsidP="00FA7E06">
      <w:pPr>
        <w:rPr>
          <w:rFonts w:ascii="Times New Roman" w:hAnsi="Times New Roman" w:cs="Times New Roman"/>
          <w:sz w:val="24"/>
          <w:szCs w:val="24"/>
          <w:lang w:eastAsia="da-DK"/>
        </w:rPr>
      </w:pPr>
    </w:p>
    <w:p w14:paraId="0FA1DD7A" w14:textId="77777777" w:rsidR="007A12BA" w:rsidRDefault="007A12BA" w:rsidP="00FA7E06">
      <w:pPr>
        <w:spacing w:after="200"/>
        <w:rPr>
          <w:rFonts w:ascii="Times New Roman" w:hAnsi="Times New Roman" w:cs="Times New Roman"/>
          <w:sz w:val="24"/>
          <w:szCs w:val="24"/>
          <w:lang w:eastAsia="da-DK"/>
        </w:rPr>
      </w:pPr>
      <w:r>
        <w:rPr>
          <w:rFonts w:ascii="Times New Roman" w:hAnsi="Times New Roman" w:cs="Times New Roman"/>
          <w:sz w:val="24"/>
          <w:szCs w:val="24"/>
          <w:lang w:eastAsia="da-DK"/>
        </w:rPr>
        <w:br w:type="page"/>
      </w:r>
    </w:p>
    <w:p w14:paraId="4FBA3FDA" w14:textId="77777777" w:rsidR="006E0C4F" w:rsidRPr="00635636" w:rsidRDefault="006E0C4F" w:rsidP="00FA7E06">
      <w:pPr>
        <w:spacing w:after="240"/>
        <w:ind w:firstLine="238"/>
        <w:jc w:val="center"/>
        <w:rPr>
          <w:rFonts w:ascii="Times New Roman" w:hAnsi="Times New Roman" w:cs="Times New Roman"/>
          <w:i/>
          <w:sz w:val="36"/>
          <w:szCs w:val="24"/>
        </w:rPr>
      </w:pPr>
      <w:r w:rsidRPr="00635636">
        <w:rPr>
          <w:rFonts w:ascii="Times New Roman" w:hAnsi="Times New Roman" w:cs="Times New Roman"/>
          <w:i/>
          <w:sz w:val="36"/>
          <w:szCs w:val="24"/>
        </w:rPr>
        <w:lastRenderedPageBreak/>
        <w:t>Bemærkninger til lovforslaget</w:t>
      </w:r>
    </w:p>
    <w:p w14:paraId="37306051" w14:textId="77777777" w:rsidR="006E0C4F" w:rsidRPr="00635636" w:rsidRDefault="006E0C4F" w:rsidP="00FA7E06">
      <w:pPr>
        <w:spacing w:after="240"/>
        <w:ind w:firstLine="238"/>
        <w:jc w:val="center"/>
        <w:rPr>
          <w:rFonts w:ascii="Times New Roman" w:hAnsi="Times New Roman" w:cs="Times New Roman"/>
          <w:i/>
          <w:sz w:val="24"/>
          <w:szCs w:val="24"/>
        </w:rPr>
      </w:pPr>
      <w:r w:rsidRPr="00635636">
        <w:rPr>
          <w:rFonts w:ascii="Times New Roman" w:hAnsi="Times New Roman" w:cs="Times New Roman"/>
          <w:i/>
          <w:sz w:val="24"/>
          <w:szCs w:val="24"/>
        </w:rPr>
        <w:t>Almindelige bemærkninger</w:t>
      </w:r>
    </w:p>
    <w:p w14:paraId="55EBE043" w14:textId="77777777" w:rsidR="006E0C4F" w:rsidRPr="006E0C4F" w:rsidRDefault="006E0C4F" w:rsidP="00FA7E06">
      <w:pPr>
        <w:rPr>
          <w:rFonts w:ascii="Times New Roman" w:hAnsi="Times New Roman" w:cs="Times New Roman"/>
          <w:b/>
          <w:sz w:val="24"/>
          <w:szCs w:val="24"/>
        </w:rPr>
      </w:pPr>
    </w:p>
    <w:p w14:paraId="55074633" w14:textId="77777777" w:rsidR="007A12BA" w:rsidRPr="00D15912" w:rsidRDefault="007A12BA" w:rsidP="00B94EB1">
      <w:pPr>
        <w:pStyle w:val="Listeafsnit"/>
        <w:numPr>
          <w:ilvl w:val="0"/>
          <w:numId w:val="21"/>
        </w:numPr>
        <w:ind w:left="0" w:firstLine="0"/>
        <w:rPr>
          <w:rFonts w:ascii="Times New Roman" w:hAnsi="Times New Roman" w:cs="Times New Roman"/>
          <w:b/>
          <w:sz w:val="24"/>
          <w:szCs w:val="24"/>
        </w:rPr>
      </w:pPr>
      <w:r w:rsidRPr="00D15912">
        <w:rPr>
          <w:rFonts w:ascii="Times New Roman" w:hAnsi="Times New Roman" w:cs="Times New Roman"/>
          <w:b/>
          <w:sz w:val="24"/>
          <w:szCs w:val="24"/>
        </w:rPr>
        <w:t>Indledning</w:t>
      </w:r>
      <w:r w:rsidR="009A7323" w:rsidRPr="00D15912">
        <w:rPr>
          <w:rFonts w:ascii="Times New Roman" w:hAnsi="Times New Roman" w:cs="Times New Roman"/>
          <w:b/>
          <w:sz w:val="24"/>
          <w:szCs w:val="24"/>
        </w:rPr>
        <w:t xml:space="preserve"> og baggrund</w:t>
      </w:r>
    </w:p>
    <w:p w14:paraId="131D06E5" w14:textId="77777777" w:rsidR="009A7323" w:rsidRDefault="009A7323" w:rsidP="009A7323">
      <w:pPr>
        <w:rPr>
          <w:rFonts w:ascii="Times New Roman" w:hAnsi="Times New Roman" w:cs="Times New Roman"/>
          <w:b/>
          <w:sz w:val="24"/>
          <w:szCs w:val="24"/>
        </w:rPr>
      </w:pPr>
    </w:p>
    <w:p w14:paraId="5B9E360A" w14:textId="77777777" w:rsidR="009A7323" w:rsidRDefault="009A7323" w:rsidP="00B94EB1">
      <w:pPr>
        <w:pStyle w:val="Listeafsnit"/>
        <w:numPr>
          <w:ilvl w:val="1"/>
          <w:numId w:val="21"/>
        </w:numPr>
        <w:ind w:left="0" w:firstLine="0"/>
        <w:rPr>
          <w:rFonts w:ascii="Times New Roman" w:hAnsi="Times New Roman" w:cs="Times New Roman"/>
          <w:b/>
          <w:sz w:val="24"/>
          <w:szCs w:val="24"/>
        </w:rPr>
      </w:pPr>
      <w:r>
        <w:rPr>
          <w:rFonts w:ascii="Times New Roman" w:hAnsi="Times New Roman" w:cs="Times New Roman"/>
          <w:b/>
          <w:sz w:val="24"/>
          <w:szCs w:val="24"/>
        </w:rPr>
        <w:t xml:space="preserve"> Indledning</w:t>
      </w:r>
    </w:p>
    <w:p w14:paraId="5F8BF5F9" w14:textId="77777777" w:rsidR="009A7323" w:rsidRPr="00D15912" w:rsidRDefault="009A7323" w:rsidP="00D15912">
      <w:pPr>
        <w:pStyle w:val="Listeafsnit"/>
        <w:ind w:left="720"/>
        <w:rPr>
          <w:rFonts w:ascii="Times New Roman" w:hAnsi="Times New Roman" w:cs="Times New Roman"/>
          <w:b/>
          <w:sz w:val="24"/>
          <w:szCs w:val="24"/>
        </w:rPr>
      </w:pPr>
    </w:p>
    <w:p w14:paraId="17683138" w14:textId="0589A834" w:rsidR="00583A14" w:rsidRDefault="00583A14" w:rsidP="00B91A0C">
      <w:pPr>
        <w:jc w:val="both"/>
        <w:rPr>
          <w:rFonts w:ascii="Times New Roman" w:hAnsi="Times New Roman" w:cs="Times New Roman"/>
          <w:sz w:val="24"/>
          <w:szCs w:val="24"/>
        </w:rPr>
      </w:pPr>
      <w:r w:rsidRPr="00583A14">
        <w:rPr>
          <w:rFonts w:ascii="Times New Roman" w:hAnsi="Times New Roman" w:cs="Times New Roman"/>
          <w:sz w:val="24"/>
          <w:szCs w:val="24"/>
        </w:rPr>
        <w:t>Statslige infrastrukturprojekter, herunder statslige vej- og jernbaneprojekter, er væsentlige for samfunds</w:t>
      </w:r>
      <w:r w:rsidR="00B91A0C">
        <w:rPr>
          <w:rFonts w:ascii="Times New Roman" w:hAnsi="Times New Roman" w:cs="Times New Roman"/>
          <w:sz w:val="24"/>
          <w:szCs w:val="24"/>
        </w:rPr>
        <w:t>udviklingen og samfunds</w:t>
      </w:r>
      <w:r w:rsidRPr="00583A14">
        <w:rPr>
          <w:rFonts w:ascii="Times New Roman" w:hAnsi="Times New Roman" w:cs="Times New Roman"/>
          <w:sz w:val="24"/>
          <w:szCs w:val="24"/>
        </w:rPr>
        <w:t>økonomien. Gennemførelsen af sådanne projekter nødvendiggør i mange tilfælde indgreb i borgeres og virksomheders ejendomsret i form af ekspropriation. Ekspropriation er indgribende for de berørte og skal ske i overensstemmelse med grundlovens § 73, hvorefter ekspropriation kun kan ske, hvor almenvellet kræver det, og kun ifølge lov og mod fuldstændig erstatning.</w:t>
      </w:r>
    </w:p>
    <w:p w14:paraId="1334EA11" w14:textId="77777777" w:rsidR="00583A14" w:rsidRDefault="00583A14" w:rsidP="00B91A0C">
      <w:pPr>
        <w:jc w:val="both"/>
        <w:rPr>
          <w:rFonts w:ascii="Times New Roman" w:hAnsi="Times New Roman" w:cs="Times New Roman"/>
          <w:sz w:val="24"/>
          <w:szCs w:val="24"/>
          <w:highlight w:val="yellow"/>
        </w:rPr>
      </w:pPr>
    </w:p>
    <w:p w14:paraId="700454E8" w14:textId="77777777" w:rsidR="00583A14" w:rsidRPr="00C84242" w:rsidRDefault="00EC371F" w:rsidP="00B91A0C">
      <w:pPr>
        <w:jc w:val="both"/>
        <w:rPr>
          <w:rFonts w:ascii="Times New Roman" w:hAnsi="Times New Roman" w:cs="Times New Roman"/>
          <w:sz w:val="24"/>
          <w:szCs w:val="24"/>
        </w:rPr>
      </w:pPr>
      <w:r>
        <w:rPr>
          <w:rFonts w:ascii="Times New Roman" w:hAnsi="Times New Roman" w:cs="Times New Roman"/>
          <w:sz w:val="24"/>
          <w:szCs w:val="24"/>
        </w:rPr>
        <w:t>Der kan</w:t>
      </w:r>
      <w:r w:rsidR="00C67FB8">
        <w:rPr>
          <w:rFonts w:ascii="Times New Roman" w:hAnsi="Times New Roman" w:cs="Times New Roman"/>
          <w:sz w:val="24"/>
          <w:szCs w:val="24"/>
        </w:rPr>
        <w:t xml:space="preserve"> i mange tilfælde gå </w:t>
      </w:r>
      <w:r w:rsidR="00583A14">
        <w:rPr>
          <w:rFonts w:ascii="Times New Roman" w:hAnsi="Times New Roman" w:cs="Times New Roman"/>
          <w:sz w:val="24"/>
          <w:szCs w:val="24"/>
        </w:rPr>
        <w:t xml:space="preserve">lang tid fra lanceringen af </w:t>
      </w:r>
      <w:r w:rsidR="00C12368">
        <w:rPr>
          <w:rFonts w:ascii="Times New Roman" w:hAnsi="Times New Roman" w:cs="Times New Roman"/>
          <w:sz w:val="24"/>
          <w:szCs w:val="24"/>
        </w:rPr>
        <w:t>planer</w:t>
      </w:r>
      <w:r w:rsidR="00C12368" w:rsidRPr="00B65BB1">
        <w:rPr>
          <w:rFonts w:ascii="Times New Roman" w:hAnsi="Times New Roman" w:cs="Times New Roman"/>
          <w:sz w:val="24"/>
          <w:szCs w:val="24"/>
        </w:rPr>
        <w:t xml:space="preserve"> om </w:t>
      </w:r>
      <w:r w:rsidR="00C67FB8">
        <w:rPr>
          <w:rFonts w:ascii="Times New Roman" w:hAnsi="Times New Roman" w:cs="Times New Roman"/>
          <w:sz w:val="24"/>
          <w:szCs w:val="24"/>
        </w:rPr>
        <w:t xml:space="preserve">nye </w:t>
      </w:r>
      <w:r w:rsidR="00C12368">
        <w:rPr>
          <w:rFonts w:ascii="Times New Roman" w:hAnsi="Times New Roman" w:cs="Times New Roman"/>
          <w:sz w:val="24"/>
          <w:szCs w:val="24"/>
        </w:rPr>
        <w:t>statslige vej- og jernbane</w:t>
      </w:r>
      <w:r w:rsidR="00C12368" w:rsidRPr="00B65BB1">
        <w:rPr>
          <w:rFonts w:ascii="Times New Roman" w:hAnsi="Times New Roman" w:cs="Times New Roman"/>
          <w:sz w:val="24"/>
          <w:szCs w:val="24"/>
        </w:rPr>
        <w:t>projekter</w:t>
      </w:r>
      <w:r w:rsidR="00C12368">
        <w:rPr>
          <w:rFonts w:ascii="Times New Roman" w:hAnsi="Times New Roman" w:cs="Times New Roman"/>
          <w:sz w:val="24"/>
          <w:szCs w:val="24"/>
        </w:rPr>
        <w:t xml:space="preserve"> </w:t>
      </w:r>
      <w:r w:rsidR="00583A14">
        <w:rPr>
          <w:rFonts w:ascii="Times New Roman" w:hAnsi="Times New Roman" w:cs="Times New Roman"/>
          <w:sz w:val="24"/>
          <w:szCs w:val="24"/>
        </w:rPr>
        <w:t xml:space="preserve">til det tidspunkt, hvor der gennemføres ekspropriationer til det pågældende projekt, og der kan i den periode være flere mulige linjeføringer i spil. </w:t>
      </w:r>
      <w:r w:rsidR="00C12368">
        <w:rPr>
          <w:rFonts w:ascii="Times New Roman" w:hAnsi="Times New Roman" w:cs="Times New Roman"/>
          <w:sz w:val="24"/>
          <w:szCs w:val="24"/>
        </w:rPr>
        <w:t xml:space="preserve">Det indebærer, at </w:t>
      </w:r>
      <w:r w:rsidR="00C67FB8">
        <w:rPr>
          <w:rFonts w:ascii="Times New Roman" w:hAnsi="Times New Roman" w:cs="Times New Roman"/>
          <w:sz w:val="24"/>
          <w:szCs w:val="24"/>
        </w:rPr>
        <w:t xml:space="preserve">potentielt </w:t>
      </w:r>
      <w:r w:rsidR="00C12368">
        <w:rPr>
          <w:rFonts w:ascii="Times New Roman" w:hAnsi="Times New Roman" w:cs="Times New Roman"/>
          <w:sz w:val="24"/>
          <w:szCs w:val="24"/>
        </w:rPr>
        <w:t xml:space="preserve">berørte ejendomsejere kan befinde sig i langvarig usikkerhed om deres fremtid. </w:t>
      </w:r>
      <w:r w:rsidR="00583A14">
        <w:rPr>
          <w:rFonts w:ascii="Times New Roman" w:hAnsi="Times New Roman" w:cs="Times New Roman"/>
          <w:sz w:val="24"/>
          <w:szCs w:val="24"/>
        </w:rPr>
        <w:t xml:space="preserve">Det kan efter omstændighederne være en </w:t>
      </w:r>
      <w:r w:rsidR="00C12368">
        <w:rPr>
          <w:rFonts w:ascii="Times New Roman" w:hAnsi="Times New Roman" w:cs="Times New Roman"/>
          <w:sz w:val="24"/>
          <w:szCs w:val="24"/>
        </w:rPr>
        <w:t xml:space="preserve">stor </w:t>
      </w:r>
      <w:r w:rsidR="00583A14">
        <w:rPr>
          <w:rFonts w:ascii="Times New Roman" w:hAnsi="Times New Roman" w:cs="Times New Roman"/>
          <w:sz w:val="24"/>
          <w:szCs w:val="24"/>
        </w:rPr>
        <w:t>belastning for de berørte.</w:t>
      </w:r>
    </w:p>
    <w:p w14:paraId="713A341A" w14:textId="77777777" w:rsidR="000D2060" w:rsidRDefault="000D2060" w:rsidP="00B91A0C">
      <w:pPr>
        <w:jc w:val="both"/>
        <w:rPr>
          <w:rFonts w:ascii="Times New Roman" w:hAnsi="Times New Roman" w:cs="Times New Roman"/>
          <w:sz w:val="24"/>
          <w:szCs w:val="24"/>
        </w:rPr>
      </w:pPr>
    </w:p>
    <w:p w14:paraId="60EDB1F8" w14:textId="77777777" w:rsidR="00592413" w:rsidRDefault="000D2060" w:rsidP="00B91A0C">
      <w:pPr>
        <w:jc w:val="both"/>
        <w:rPr>
          <w:rFonts w:ascii="Times New Roman" w:hAnsi="Times New Roman" w:cs="Times New Roman"/>
          <w:sz w:val="24"/>
          <w:szCs w:val="24"/>
        </w:rPr>
      </w:pPr>
      <w:r>
        <w:rPr>
          <w:rFonts w:ascii="Times New Roman" w:hAnsi="Times New Roman" w:cs="Times New Roman"/>
          <w:sz w:val="24"/>
          <w:szCs w:val="24"/>
        </w:rPr>
        <w:t xml:space="preserve">Regeringen foreslår derfor </w:t>
      </w:r>
      <w:r w:rsidR="00C12368">
        <w:rPr>
          <w:rFonts w:ascii="Times New Roman" w:hAnsi="Times New Roman" w:cs="Times New Roman"/>
          <w:sz w:val="24"/>
          <w:szCs w:val="24"/>
        </w:rPr>
        <w:t xml:space="preserve">i dette lovforslag </w:t>
      </w:r>
      <w:r>
        <w:rPr>
          <w:rFonts w:ascii="Times New Roman" w:hAnsi="Times New Roman" w:cs="Times New Roman"/>
          <w:sz w:val="24"/>
          <w:szCs w:val="24"/>
        </w:rPr>
        <w:t>at forbedre beskyttelse</w:t>
      </w:r>
      <w:r w:rsidR="001C465C">
        <w:rPr>
          <w:rFonts w:ascii="Times New Roman" w:hAnsi="Times New Roman" w:cs="Times New Roman"/>
          <w:sz w:val="24"/>
          <w:szCs w:val="24"/>
        </w:rPr>
        <w:t>n</w:t>
      </w:r>
      <w:r>
        <w:rPr>
          <w:rFonts w:ascii="Times New Roman" w:hAnsi="Times New Roman" w:cs="Times New Roman"/>
          <w:sz w:val="24"/>
          <w:szCs w:val="24"/>
        </w:rPr>
        <w:t xml:space="preserve"> af borgere og virksomheder, som </w:t>
      </w:r>
      <w:r w:rsidR="00C67FB8">
        <w:rPr>
          <w:rFonts w:ascii="Times New Roman" w:hAnsi="Times New Roman" w:cs="Times New Roman"/>
          <w:sz w:val="24"/>
          <w:szCs w:val="24"/>
        </w:rPr>
        <w:t xml:space="preserve">potentielt </w:t>
      </w:r>
      <w:r>
        <w:rPr>
          <w:rFonts w:ascii="Times New Roman" w:hAnsi="Times New Roman" w:cs="Times New Roman"/>
          <w:sz w:val="24"/>
          <w:szCs w:val="24"/>
        </w:rPr>
        <w:t xml:space="preserve">berøres af statslige vej- og jernbaneprojekter. </w:t>
      </w:r>
      <w:r w:rsidR="008416D7">
        <w:rPr>
          <w:rFonts w:ascii="Times New Roman" w:hAnsi="Times New Roman" w:cs="Times New Roman"/>
          <w:sz w:val="24"/>
          <w:szCs w:val="24"/>
        </w:rPr>
        <w:t xml:space="preserve">Det foreslås </w:t>
      </w:r>
      <w:r w:rsidR="00C12368">
        <w:rPr>
          <w:rFonts w:ascii="Times New Roman" w:hAnsi="Times New Roman" w:cs="Times New Roman"/>
          <w:sz w:val="24"/>
          <w:szCs w:val="24"/>
        </w:rPr>
        <w:t xml:space="preserve">således </w:t>
      </w:r>
      <w:r w:rsidR="008416D7">
        <w:rPr>
          <w:rFonts w:ascii="Times New Roman" w:hAnsi="Times New Roman" w:cs="Times New Roman"/>
          <w:sz w:val="24"/>
          <w:szCs w:val="24"/>
        </w:rPr>
        <w:t xml:space="preserve">ved </w:t>
      </w:r>
      <w:r>
        <w:rPr>
          <w:rFonts w:ascii="Times New Roman" w:hAnsi="Times New Roman" w:cs="Times New Roman"/>
          <w:sz w:val="24"/>
          <w:szCs w:val="24"/>
        </w:rPr>
        <w:t xml:space="preserve">ændringer af </w:t>
      </w:r>
      <w:r w:rsidR="00635636">
        <w:rPr>
          <w:rFonts w:ascii="Times New Roman" w:hAnsi="Times New Roman" w:cs="Times New Roman"/>
          <w:sz w:val="24"/>
          <w:szCs w:val="24"/>
        </w:rPr>
        <w:t>vejloven og jernbaneloven</w:t>
      </w:r>
      <w:r w:rsidR="008416D7">
        <w:rPr>
          <w:rFonts w:ascii="Times New Roman" w:hAnsi="Times New Roman" w:cs="Times New Roman"/>
          <w:sz w:val="24"/>
          <w:szCs w:val="24"/>
        </w:rPr>
        <w:t xml:space="preserve"> at f</w:t>
      </w:r>
      <w:r w:rsidR="00635636">
        <w:rPr>
          <w:rFonts w:ascii="Times New Roman" w:hAnsi="Times New Roman" w:cs="Times New Roman"/>
          <w:sz w:val="24"/>
          <w:szCs w:val="24"/>
        </w:rPr>
        <w:t>orbedre retsstillingen for ejendomsejere</w:t>
      </w:r>
      <w:r w:rsidR="00635636" w:rsidRPr="00B65BB1">
        <w:rPr>
          <w:rFonts w:ascii="Times New Roman" w:hAnsi="Times New Roman" w:cs="Times New Roman"/>
          <w:sz w:val="24"/>
          <w:szCs w:val="24"/>
        </w:rPr>
        <w:t xml:space="preserve">, </w:t>
      </w:r>
      <w:r w:rsidR="00635636">
        <w:rPr>
          <w:rFonts w:ascii="Times New Roman" w:hAnsi="Times New Roman" w:cs="Times New Roman"/>
          <w:sz w:val="24"/>
          <w:szCs w:val="24"/>
        </w:rPr>
        <w:t>der</w:t>
      </w:r>
      <w:r w:rsidR="00635636" w:rsidRPr="00B65BB1">
        <w:rPr>
          <w:rFonts w:ascii="Times New Roman" w:hAnsi="Times New Roman" w:cs="Times New Roman"/>
          <w:sz w:val="24"/>
          <w:szCs w:val="24"/>
        </w:rPr>
        <w:t xml:space="preserve"> </w:t>
      </w:r>
      <w:r w:rsidR="00635636">
        <w:rPr>
          <w:rFonts w:ascii="Times New Roman" w:hAnsi="Times New Roman" w:cs="Times New Roman"/>
          <w:sz w:val="24"/>
          <w:szCs w:val="24"/>
        </w:rPr>
        <w:t>befinder sig</w:t>
      </w:r>
      <w:r w:rsidR="00635636" w:rsidRPr="00B65BB1">
        <w:rPr>
          <w:rFonts w:ascii="Times New Roman" w:hAnsi="Times New Roman" w:cs="Times New Roman"/>
          <w:sz w:val="24"/>
          <w:szCs w:val="24"/>
        </w:rPr>
        <w:t xml:space="preserve"> i</w:t>
      </w:r>
      <w:r w:rsidR="00C12368">
        <w:rPr>
          <w:rFonts w:ascii="Times New Roman" w:hAnsi="Times New Roman" w:cs="Times New Roman"/>
          <w:sz w:val="24"/>
          <w:szCs w:val="24"/>
        </w:rPr>
        <w:t xml:space="preserve"> den beskrevne </w:t>
      </w:r>
      <w:r w:rsidR="00635636" w:rsidRPr="00B65BB1">
        <w:rPr>
          <w:rFonts w:ascii="Times New Roman" w:hAnsi="Times New Roman" w:cs="Times New Roman"/>
          <w:sz w:val="24"/>
          <w:szCs w:val="24"/>
        </w:rPr>
        <w:t xml:space="preserve">usikkerhed fra </w:t>
      </w:r>
      <w:r w:rsidR="00635636">
        <w:rPr>
          <w:rFonts w:ascii="Times New Roman" w:hAnsi="Times New Roman" w:cs="Times New Roman"/>
          <w:sz w:val="24"/>
          <w:szCs w:val="24"/>
        </w:rPr>
        <w:t xml:space="preserve">tidspunktet for </w:t>
      </w:r>
      <w:r w:rsidR="00635636" w:rsidRPr="00B65BB1">
        <w:rPr>
          <w:rFonts w:ascii="Times New Roman" w:hAnsi="Times New Roman" w:cs="Times New Roman"/>
          <w:sz w:val="24"/>
          <w:szCs w:val="24"/>
        </w:rPr>
        <w:t xml:space="preserve">offentliggørelse af overvejelser om </w:t>
      </w:r>
      <w:r w:rsidR="00635636">
        <w:rPr>
          <w:rFonts w:ascii="Times New Roman" w:hAnsi="Times New Roman" w:cs="Times New Roman"/>
          <w:sz w:val="24"/>
          <w:szCs w:val="24"/>
        </w:rPr>
        <w:t xml:space="preserve">sådanne </w:t>
      </w:r>
      <w:r w:rsidR="00635636" w:rsidRPr="00B65BB1">
        <w:rPr>
          <w:rFonts w:ascii="Times New Roman" w:hAnsi="Times New Roman" w:cs="Times New Roman"/>
          <w:sz w:val="24"/>
          <w:szCs w:val="24"/>
        </w:rPr>
        <w:t xml:space="preserve">projekter </w:t>
      </w:r>
      <w:r w:rsidR="00635636">
        <w:rPr>
          <w:rFonts w:ascii="Times New Roman" w:hAnsi="Times New Roman" w:cs="Times New Roman"/>
          <w:sz w:val="24"/>
          <w:szCs w:val="24"/>
        </w:rPr>
        <w:t xml:space="preserve">frem til, at der foreligger afgørelse om, hvorvidt deres ejendom vil blive overtaget </w:t>
      </w:r>
      <w:r>
        <w:rPr>
          <w:rFonts w:ascii="Times New Roman" w:hAnsi="Times New Roman" w:cs="Times New Roman"/>
          <w:sz w:val="24"/>
          <w:szCs w:val="24"/>
        </w:rPr>
        <w:t xml:space="preserve">af staten. </w:t>
      </w:r>
    </w:p>
    <w:p w14:paraId="19D15FEC" w14:textId="77777777" w:rsidR="00592413" w:rsidRDefault="00592413" w:rsidP="00B91A0C">
      <w:pPr>
        <w:jc w:val="both"/>
        <w:rPr>
          <w:rFonts w:ascii="Times New Roman" w:hAnsi="Times New Roman" w:cs="Times New Roman"/>
          <w:sz w:val="24"/>
          <w:szCs w:val="24"/>
        </w:rPr>
      </w:pPr>
    </w:p>
    <w:p w14:paraId="105998A2" w14:textId="2D31CF78" w:rsidR="00635636" w:rsidRPr="00C84242" w:rsidRDefault="008416D7" w:rsidP="00AE40A1">
      <w:pPr>
        <w:jc w:val="both"/>
        <w:rPr>
          <w:rFonts w:ascii="Times New Roman" w:hAnsi="Times New Roman" w:cs="Times New Roman"/>
          <w:sz w:val="24"/>
          <w:szCs w:val="24"/>
        </w:rPr>
      </w:pPr>
      <w:r>
        <w:rPr>
          <w:rFonts w:ascii="Times New Roman" w:hAnsi="Times New Roman" w:cs="Times New Roman"/>
          <w:sz w:val="24"/>
          <w:szCs w:val="24"/>
        </w:rPr>
        <w:t>Bedre beskyttelse af borgere og virksomheder</w:t>
      </w:r>
      <w:r w:rsidR="00C12368">
        <w:rPr>
          <w:rFonts w:ascii="Times New Roman" w:hAnsi="Times New Roman" w:cs="Times New Roman"/>
          <w:sz w:val="24"/>
          <w:szCs w:val="24"/>
        </w:rPr>
        <w:t xml:space="preserve"> i forbindelse med anlægsprojekter, hvortil der skal eksproprieres</w:t>
      </w:r>
      <w:r>
        <w:rPr>
          <w:rFonts w:ascii="Times New Roman" w:hAnsi="Times New Roman" w:cs="Times New Roman"/>
          <w:sz w:val="24"/>
          <w:szCs w:val="24"/>
        </w:rPr>
        <w:t xml:space="preserve">, er ligeledes </w:t>
      </w:r>
      <w:r w:rsidR="00C67FB8">
        <w:rPr>
          <w:rFonts w:ascii="Times New Roman" w:hAnsi="Times New Roman" w:cs="Times New Roman"/>
          <w:sz w:val="24"/>
          <w:szCs w:val="24"/>
        </w:rPr>
        <w:t xml:space="preserve">et af </w:t>
      </w:r>
      <w:r>
        <w:rPr>
          <w:rFonts w:ascii="Times New Roman" w:hAnsi="Times New Roman" w:cs="Times New Roman"/>
          <w:sz w:val="24"/>
          <w:szCs w:val="24"/>
        </w:rPr>
        <w:t>formåle</w:t>
      </w:r>
      <w:r w:rsidR="00C67FB8">
        <w:rPr>
          <w:rFonts w:ascii="Times New Roman" w:hAnsi="Times New Roman" w:cs="Times New Roman"/>
          <w:sz w:val="24"/>
          <w:szCs w:val="24"/>
        </w:rPr>
        <w:t>ne</w:t>
      </w:r>
      <w:r>
        <w:rPr>
          <w:rFonts w:ascii="Times New Roman" w:hAnsi="Times New Roman" w:cs="Times New Roman"/>
          <w:sz w:val="24"/>
          <w:szCs w:val="24"/>
        </w:rPr>
        <w:t xml:space="preserve"> med forslaget om en ny </w:t>
      </w:r>
      <w:r w:rsidR="00BA0758">
        <w:rPr>
          <w:rFonts w:ascii="Times New Roman" w:hAnsi="Times New Roman" w:cs="Times New Roman"/>
          <w:sz w:val="24"/>
          <w:szCs w:val="24"/>
        </w:rPr>
        <w:t xml:space="preserve">og samlet </w:t>
      </w:r>
      <w:r>
        <w:rPr>
          <w:rFonts w:ascii="Times New Roman" w:hAnsi="Times New Roman" w:cs="Times New Roman"/>
          <w:sz w:val="24"/>
          <w:szCs w:val="24"/>
        </w:rPr>
        <w:t xml:space="preserve">ekspropriationsproceslov, som er fremsat </w:t>
      </w:r>
      <w:r w:rsidR="00C30062">
        <w:rPr>
          <w:rFonts w:ascii="Times New Roman" w:hAnsi="Times New Roman" w:cs="Times New Roman"/>
          <w:sz w:val="24"/>
          <w:szCs w:val="24"/>
        </w:rPr>
        <w:t xml:space="preserve">og forudsættes behandlet </w:t>
      </w:r>
      <w:r>
        <w:rPr>
          <w:rFonts w:ascii="Times New Roman" w:hAnsi="Times New Roman" w:cs="Times New Roman"/>
          <w:sz w:val="24"/>
          <w:szCs w:val="24"/>
        </w:rPr>
        <w:t>samtidig med dette lovforslag</w:t>
      </w:r>
      <w:r w:rsidR="00BA0758">
        <w:rPr>
          <w:rFonts w:ascii="Times New Roman" w:hAnsi="Times New Roman" w:cs="Times New Roman"/>
          <w:sz w:val="24"/>
          <w:szCs w:val="24"/>
        </w:rPr>
        <w:t xml:space="preserve">, jf. forslag til </w:t>
      </w:r>
      <w:r w:rsidR="00C12368">
        <w:rPr>
          <w:rFonts w:ascii="Times New Roman" w:hAnsi="Times New Roman" w:cs="Times New Roman"/>
          <w:sz w:val="24"/>
          <w:szCs w:val="24"/>
        </w:rPr>
        <w:t>ekspropriationsproceslov</w:t>
      </w:r>
      <w:r w:rsidR="00BA0758">
        <w:rPr>
          <w:rFonts w:ascii="Times New Roman" w:hAnsi="Times New Roman" w:cs="Times New Roman"/>
          <w:sz w:val="24"/>
          <w:szCs w:val="24"/>
        </w:rPr>
        <w:t xml:space="preserve"> </w:t>
      </w:r>
      <w:r w:rsidR="00562B4F">
        <w:rPr>
          <w:rFonts w:ascii="Times New Roman" w:hAnsi="Times New Roman" w:cs="Times New Roman"/>
          <w:sz w:val="24"/>
          <w:szCs w:val="24"/>
        </w:rPr>
        <w:t xml:space="preserve">nr. </w:t>
      </w:r>
      <w:r w:rsidR="00BA0758" w:rsidRPr="00562B4F">
        <w:rPr>
          <w:rFonts w:ascii="Times New Roman" w:hAnsi="Times New Roman" w:cs="Times New Roman"/>
          <w:sz w:val="24"/>
          <w:szCs w:val="24"/>
        </w:rPr>
        <w:t>L xx.</w:t>
      </w:r>
      <w:r w:rsidR="00BA0758">
        <w:rPr>
          <w:rFonts w:ascii="Times New Roman" w:hAnsi="Times New Roman" w:cs="Times New Roman"/>
          <w:sz w:val="24"/>
          <w:szCs w:val="24"/>
        </w:rPr>
        <w:t xml:space="preserve"> </w:t>
      </w:r>
      <w:r>
        <w:rPr>
          <w:rFonts w:ascii="Times New Roman" w:hAnsi="Times New Roman" w:cs="Times New Roman"/>
          <w:sz w:val="24"/>
          <w:szCs w:val="24"/>
        </w:rPr>
        <w:t xml:space="preserve">Den foreslåede ekspropriationsproceslov </w:t>
      </w:r>
      <w:r w:rsidR="000D2060">
        <w:rPr>
          <w:rFonts w:ascii="Times New Roman" w:hAnsi="Times New Roman" w:cs="Times New Roman"/>
          <w:sz w:val="24"/>
          <w:szCs w:val="24"/>
        </w:rPr>
        <w:t>medfører behov for at foretage konsekvensændringer af en lang række love</w:t>
      </w:r>
      <w:r w:rsidR="00BA0758">
        <w:rPr>
          <w:rFonts w:ascii="Times New Roman" w:hAnsi="Times New Roman" w:cs="Times New Roman"/>
          <w:sz w:val="24"/>
          <w:szCs w:val="24"/>
        </w:rPr>
        <w:t>, som fremover skal henvise til</w:t>
      </w:r>
      <w:r w:rsidR="00C12368">
        <w:rPr>
          <w:rFonts w:ascii="Times New Roman" w:hAnsi="Times New Roman" w:cs="Times New Roman"/>
          <w:sz w:val="24"/>
          <w:szCs w:val="24"/>
        </w:rPr>
        <w:t xml:space="preserve"> de foreslåede ekspropriationsprocesregler</w:t>
      </w:r>
      <w:r w:rsidR="000D2060">
        <w:rPr>
          <w:rFonts w:ascii="Times New Roman" w:hAnsi="Times New Roman" w:cs="Times New Roman"/>
          <w:sz w:val="24"/>
          <w:szCs w:val="24"/>
        </w:rPr>
        <w:t xml:space="preserve">. </w:t>
      </w:r>
      <w:r w:rsidR="00B91A0C">
        <w:rPr>
          <w:rFonts w:ascii="Times New Roman" w:hAnsi="Times New Roman" w:cs="Times New Roman"/>
          <w:sz w:val="24"/>
          <w:szCs w:val="24"/>
        </w:rPr>
        <w:t xml:space="preserve">Nærværende lovforslag </w:t>
      </w:r>
      <w:r w:rsidR="000D2060">
        <w:rPr>
          <w:rFonts w:ascii="Times New Roman" w:hAnsi="Times New Roman" w:cs="Times New Roman"/>
          <w:sz w:val="24"/>
          <w:szCs w:val="24"/>
        </w:rPr>
        <w:t xml:space="preserve">indeholder forslag til disse konsekvensændringer.  </w:t>
      </w:r>
    </w:p>
    <w:p w14:paraId="584145A8" w14:textId="77777777" w:rsidR="00BA0758" w:rsidRDefault="00BA0758" w:rsidP="00AE40A1">
      <w:pPr>
        <w:jc w:val="both"/>
        <w:rPr>
          <w:rFonts w:ascii="Times New Roman" w:hAnsi="Times New Roman" w:cs="Times New Roman"/>
          <w:sz w:val="24"/>
          <w:szCs w:val="24"/>
        </w:rPr>
      </w:pPr>
    </w:p>
    <w:p w14:paraId="5B1A30D2" w14:textId="77777777" w:rsidR="00BA0758" w:rsidRPr="00D15912" w:rsidRDefault="009A7323" w:rsidP="00AE40A1">
      <w:pPr>
        <w:pStyle w:val="Listeafsnit"/>
        <w:numPr>
          <w:ilvl w:val="1"/>
          <w:numId w:val="21"/>
        </w:numPr>
        <w:ind w:left="0" w:firstLine="0"/>
        <w:jc w:val="both"/>
        <w:rPr>
          <w:rFonts w:ascii="Times New Roman" w:hAnsi="Times New Roman" w:cs="Times New Roman"/>
          <w:b/>
          <w:sz w:val="24"/>
          <w:szCs w:val="24"/>
        </w:rPr>
      </w:pPr>
      <w:r w:rsidRPr="00D15912">
        <w:rPr>
          <w:rFonts w:ascii="Times New Roman" w:hAnsi="Times New Roman" w:cs="Times New Roman"/>
          <w:b/>
          <w:sz w:val="24"/>
          <w:szCs w:val="24"/>
        </w:rPr>
        <w:t xml:space="preserve"> Baggrund </w:t>
      </w:r>
    </w:p>
    <w:p w14:paraId="16CFCC9F" w14:textId="77777777" w:rsidR="009A7323" w:rsidRPr="00D15912" w:rsidRDefault="009A7323" w:rsidP="00AE40A1">
      <w:pPr>
        <w:jc w:val="both"/>
        <w:rPr>
          <w:rFonts w:ascii="Times New Roman" w:hAnsi="Times New Roman" w:cs="Times New Roman"/>
          <w:sz w:val="24"/>
          <w:szCs w:val="24"/>
        </w:rPr>
      </w:pPr>
    </w:p>
    <w:p w14:paraId="3CE9AB8E" w14:textId="3244AAE4" w:rsidR="00B91A0C" w:rsidRDefault="009A7323" w:rsidP="00AE40A1">
      <w:pPr>
        <w:jc w:val="both"/>
        <w:rPr>
          <w:rFonts w:ascii="Times New Roman" w:hAnsi="Times New Roman" w:cs="Times New Roman"/>
          <w:sz w:val="24"/>
          <w:szCs w:val="24"/>
        </w:rPr>
      </w:pPr>
      <w:r w:rsidRPr="00C84242">
        <w:rPr>
          <w:rFonts w:ascii="Times New Roman" w:hAnsi="Times New Roman" w:cs="Times New Roman"/>
          <w:sz w:val="24"/>
          <w:szCs w:val="24"/>
        </w:rPr>
        <w:t xml:space="preserve">Påtænkte anlægsprojekter kan </w:t>
      </w:r>
      <w:r w:rsidR="00B94EB1">
        <w:rPr>
          <w:rFonts w:ascii="Times New Roman" w:hAnsi="Times New Roman" w:cs="Times New Roman"/>
          <w:sz w:val="24"/>
          <w:szCs w:val="24"/>
        </w:rPr>
        <w:t xml:space="preserve">som nævnt </w:t>
      </w:r>
      <w:r w:rsidR="00B91A0C">
        <w:rPr>
          <w:rFonts w:ascii="Times New Roman" w:hAnsi="Times New Roman" w:cs="Times New Roman"/>
          <w:sz w:val="24"/>
          <w:szCs w:val="24"/>
        </w:rPr>
        <w:t xml:space="preserve">ovenfor under pkt. 1.1. </w:t>
      </w:r>
      <w:r w:rsidRPr="00C84242">
        <w:rPr>
          <w:rFonts w:ascii="Times New Roman" w:hAnsi="Times New Roman" w:cs="Times New Roman"/>
          <w:sz w:val="24"/>
          <w:szCs w:val="24"/>
        </w:rPr>
        <w:t xml:space="preserve">påføre borgere og virksomheder </w:t>
      </w:r>
      <w:r w:rsidR="00C30062">
        <w:rPr>
          <w:rFonts w:ascii="Times New Roman" w:hAnsi="Times New Roman" w:cs="Times New Roman"/>
          <w:sz w:val="24"/>
          <w:szCs w:val="24"/>
        </w:rPr>
        <w:t xml:space="preserve">(ejendomsejere) </w:t>
      </w:r>
      <w:r w:rsidRPr="00C84242">
        <w:rPr>
          <w:rFonts w:ascii="Times New Roman" w:hAnsi="Times New Roman" w:cs="Times New Roman"/>
          <w:sz w:val="24"/>
          <w:szCs w:val="24"/>
        </w:rPr>
        <w:t xml:space="preserve">usikkerhed. Eksempelvis kan planer om nye statslige vej- og jernbaneprojekter omfatte flere mulige linjeføringer, og overvejelserne </w:t>
      </w:r>
      <w:r w:rsidR="00B91A0C">
        <w:rPr>
          <w:rFonts w:ascii="Times New Roman" w:hAnsi="Times New Roman" w:cs="Times New Roman"/>
          <w:sz w:val="24"/>
          <w:szCs w:val="24"/>
        </w:rPr>
        <w:t xml:space="preserve">om valget af endelig linjeføring </w:t>
      </w:r>
      <w:r w:rsidRPr="00C84242">
        <w:rPr>
          <w:rFonts w:ascii="Times New Roman" w:hAnsi="Times New Roman" w:cs="Times New Roman"/>
          <w:sz w:val="24"/>
          <w:szCs w:val="24"/>
        </w:rPr>
        <w:t xml:space="preserve">kan være </w:t>
      </w:r>
      <w:r w:rsidRPr="00C84242">
        <w:rPr>
          <w:rFonts w:ascii="Times New Roman" w:hAnsi="Times New Roman" w:cs="Times New Roman"/>
          <w:sz w:val="24"/>
          <w:szCs w:val="24"/>
        </w:rPr>
        <w:lastRenderedPageBreak/>
        <w:t>langvarige</w:t>
      </w:r>
      <w:r w:rsidR="00B91A0C">
        <w:rPr>
          <w:rFonts w:ascii="Times New Roman" w:hAnsi="Times New Roman" w:cs="Times New Roman"/>
          <w:sz w:val="24"/>
          <w:szCs w:val="24"/>
        </w:rPr>
        <w:t xml:space="preserve">. Det skyldes bl.a., at der skal foretages vurderinger af konsekvenserne for miljøet ved de forskellige linjeføringer, før der kan træffes et valg. Hertil kommer de politiske overvejelser, som kan indgå i valget af linjeføring. </w:t>
      </w:r>
    </w:p>
    <w:p w14:paraId="6B673E79" w14:textId="77777777" w:rsidR="00B91A0C" w:rsidRDefault="00B91A0C" w:rsidP="00AE40A1">
      <w:pPr>
        <w:jc w:val="both"/>
        <w:rPr>
          <w:rFonts w:ascii="Times New Roman" w:hAnsi="Times New Roman" w:cs="Times New Roman"/>
          <w:sz w:val="24"/>
          <w:szCs w:val="24"/>
        </w:rPr>
      </w:pPr>
    </w:p>
    <w:p w14:paraId="72D4AAA1" w14:textId="12A9F370" w:rsidR="009A7323" w:rsidRPr="00C84242" w:rsidRDefault="00B91A0C" w:rsidP="00AE40A1">
      <w:pPr>
        <w:jc w:val="both"/>
        <w:rPr>
          <w:rFonts w:ascii="Times New Roman" w:hAnsi="Times New Roman" w:cs="Times New Roman"/>
          <w:sz w:val="24"/>
          <w:szCs w:val="24"/>
        </w:rPr>
      </w:pPr>
      <w:r>
        <w:rPr>
          <w:rFonts w:ascii="Times New Roman" w:hAnsi="Times New Roman" w:cs="Times New Roman"/>
          <w:sz w:val="24"/>
          <w:szCs w:val="24"/>
        </w:rPr>
        <w:t xml:space="preserve">Der har endvidere – i forskellige sammenhænge – været debat om, i hvilket omfang der bør ydes </w:t>
      </w:r>
      <w:r w:rsidR="009A7323" w:rsidRPr="00C84242">
        <w:rPr>
          <w:rFonts w:ascii="Times New Roman" w:hAnsi="Times New Roman" w:cs="Times New Roman"/>
          <w:sz w:val="24"/>
          <w:szCs w:val="24"/>
        </w:rPr>
        <w:t xml:space="preserve">kompensation for støj og andre gener </w:t>
      </w:r>
      <w:r>
        <w:rPr>
          <w:rFonts w:ascii="Times New Roman" w:hAnsi="Times New Roman" w:cs="Times New Roman"/>
          <w:sz w:val="24"/>
          <w:szCs w:val="24"/>
        </w:rPr>
        <w:t>som følge af infrastrukturanlæg. Det har eksempelvis ført til, at man på klima</w:t>
      </w:r>
      <w:r w:rsidR="00C30062">
        <w:rPr>
          <w:rFonts w:ascii="Times New Roman" w:hAnsi="Times New Roman" w:cs="Times New Roman"/>
          <w:sz w:val="24"/>
          <w:szCs w:val="24"/>
        </w:rPr>
        <w:t>- og energi</w:t>
      </w:r>
      <w:r>
        <w:rPr>
          <w:rFonts w:ascii="Times New Roman" w:hAnsi="Times New Roman" w:cs="Times New Roman"/>
          <w:sz w:val="24"/>
          <w:szCs w:val="24"/>
        </w:rPr>
        <w:t>området</w:t>
      </w:r>
      <w:r w:rsidR="00A518F5">
        <w:rPr>
          <w:rFonts w:ascii="Times New Roman" w:hAnsi="Times New Roman" w:cs="Times New Roman"/>
          <w:sz w:val="24"/>
          <w:szCs w:val="24"/>
        </w:rPr>
        <w:t xml:space="preserve"> har </w:t>
      </w:r>
      <w:r w:rsidR="00A518F5" w:rsidRPr="00A518F5">
        <w:rPr>
          <w:rFonts w:ascii="Times New Roman" w:hAnsi="Times New Roman" w:cs="Times New Roman"/>
          <w:sz w:val="24"/>
          <w:szCs w:val="24"/>
        </w:rPr>
        <w:t>indført en værditabsordning i forbindelse med opstilling af vedvarende energianlæg.</w:t>
      </w:r>
      <w:r>
        <w:rPr>
          <w:rFonts w:ascii="Times New Roman" w:hAnsi="Times New Roman" w:cs="Times New Roman"/>
          <w:sz w:val="24"/>
          <w:szCs w:val="24"/>
        </w:rPr>
        <w:t xml:space="preserve"> </w:t>
      </w:r>
    </w:p>
    <w:p w14:paraId="63A2DA4C" w14:textId="77777777" w:rsidR="009A7323" w:rsidRPr="00C84242" w:rsidRDefault="009A7323" w:rsidP="00AE40A1">
      <w:pPr>
        <w:jc w:val="both"/>
        <w:rPr>
          <w:rFonts w:ascii="Times New Roman" w:hAnsi="Times New Roman" w:cs="Times New Roman"/>
          <w:sz w:val="24"/>
          <w:szCs w:val="24"/>
        </w:rPr>
      </w:pPr>
    </w:p>
    <w:p w14:paraId="799D8087" w14:textId="1CECDB11" w:rsidR="009A7323" w:rsidRPr="00396815" w:rsidRDefault="009A7323" w:rsidP="00AE40A1">
      <w:pPr>
        <w:jc w:val="both"/>
        <w:rPr>
          <w:rFonts w:ascii="Times New Roman" w:hAnsi="Times New Roman" w:cs="Times New Roman"/>
          <w:sz w:val="24"/>
          <w:szCs w:val="24"/>
        </w:rPr>
      </w:pPr>
      <w:r w:rsidRPr="00396815">
        <w:rPr>
          <w:rFonts w:ascii="Times New Roman" w:hAnsi="Times New Roman" w:cs="Times New Roman"/>
          <w:sz w:val="24"/>
          <w:szCs w:val="24"/>
        </w:rPr>
        <w:t xml:space="preserve">Den 9. november 2021 stillede Venstre beslutningsforslag B 31 om styrket retssikkerhed ved ekspropriation m.v., jf. </w:t>
      </w:r>
      <w:r w:rsidR="000B66F9" w:rsidRPr="000B66F9">
        <w:rPr>
          <w:rFonts w:ascii="Times New Roman" w:hAnsi="Times New Roman" w:cs="Times New Roman"/>
          <w:sz w:val="24"/>
          <w:szCs w:val="24"/>
        </w:rPr>
        <w:t>jf. Folketingstidende 2021-22, tillæg A, B 31 som fremsat</w:t>
      </w:r>
      <w:r w:rsidRPr="00396815">
        <w:rPr>
          <w:rFonts w:ascii="Times New Roman" w:hAnsi="Times New Roman" w:cs="Times New Roman"/>
          <w:sz w:val="24"/>
          <w:szCs w:val="24"/>
        </w:rPr>
        <w:t>. Forslaget havde til formål at sikre, at der blev fremsat forslag til ændring af gældende love, så processer i forbindelse med offentlige myndigheders indgreb i eller omkring borgeres ejendom og virksomhed samles, forenkles og ensartes, så borgernes retssikkerhed styrkes.</w:t>
      </w:r>
    </w:p>
    <w:p w14:paraId="2A58C2F7" w14:textId="77777777" w:rsidR="009A7323" w:rsidRPr="00396815" w:rsidRDefault="009A7323" w:rsidP="00AE40A1">
      <w:pPr>
        <w:jc w:val="both"/>
        <w:rPr>
          <w:rFonts w:ascii="Times New Roman" w:hAnsi="Times New Roman" w:cs="Times New Roman"/>
          <w:sz w:val="24"/>
          <w:szCs w:val="24"/>
        </w:rPr>
      </w:pPr>
    </w:p>
    <w:p w14:paraId="2A3C4464" w14:textId="459CEAAD" w:rsidR="009A7323" w:rsidRPr="00C84242" w:rsidRDefault="009A7323" w:rsidP="00AE40A1">
      <w:pPr>
        <w:jc w:val="both"/>
        <w:rPr>
          <w:rFonts w:ascii="Times New Roman" w:hAnsi="Times New Roman" w:cs="Times New Roman"/>
          <w:sz w:val="24"/>
          <w:szCs w:val="24"/>
        </w:rPr>
      </w:pPr>
      <w:r w:rsidRPr="00396815">
        <w:rPr>
          <w:rFonts w:ascii="Times New Roman" w:hAnsi="Times New Roman" w:cs="Times New Roman"/>
          <w:sz w:val="24"/>
          <w:szCs w:val="24"/>
        </w:rPr>
        <w:t xml:space="preserve">Folketingets Retsudvalg afgav beretning over forslaget den 3. marts 2022, jf. </w:t>
      </w:r>
      <w:r w:rsidR="00492BCD" w:rsidRPr="00492BCD">
        <w:rPr>
          <w:rFonts w:ascii="Times New Roman" w:hAnsi="Times New Roman" w:cs="Times New Roman"/>
          <w:sz w:val="24"/>
          <w:szCs w:val="24"/>
        </w:rPr>
        <w:t>Folketingstidende 2021-22, tillæg B, beretning over B 31</w:t>
      </w:r>
      <w:r w:rsidRPr="00396815">
        <w:rPr>
          <w:rFonts w:ascii="Times New Roman" w:hAnsi="Times New Roman" w:cs="Times New Roman"/>
          <w:sz w:val="24"/>
          <w:szCs w:val="24"/>
        </w:rPr>
        <w:t>.</w:t>
      </w:r>
      <w:r w:rsidRPr="00C84242">
        <w:rPr>
          <w:rFonts w:ascii="Times New Roman" w:hAnsi="Times New Roman" w:cs="Times New Roman"/>
          <w:sz w:val="24"/>
          <w:szCs w:val="24"/>
        </w:rPr>
        <w:t xml:space="preserve"> </w:t>
      </w:r>
    </w:p>
    <w:p w14:paraId="65186ED1" w14:textId="77777777" w:rsidR="009A7323" w:rsidRPr="00C84242" w:rsidRDefault="009A7323" w:rsidP="00AE40A1">
      <w:pPr>
        <w:jc w:val="both"/>
        <w:rPr>
          <w:rFonts w:ascii="Times New Roman" w:hAnsi="Times New Roman" w:cs="Times New Roman"/>
          <w:sz w:val="24"/>
          <w:szCs w:val="24"/>
        </w:rPr>
      </w:pPr>
    </w:p>
    <w:p w14:paraId="7560347E" w14:textId="77777777" w:rsidR="009A7323" w:rsidRPr="00C84242" w:rsidRDefault="009A7323" w:rsidP="00AE40A1">
      <w:pPr>
        <w:jc w:val="both"/>
        <w:rPr>
          <w:rFonts w:ascii="Times New Roman" w:hAnsi="Times New Roman" w:cs="Times New Roman"/>
          <w:sz w:val="24"/>
          <w:szCs w:val="24"/>
        </w:rPr>
      </w:pPr>
      <w:r w:rsidRPr="00C84242">
        <w:rPr>
          <w:rFonts w:ascii="Times New Roman" w:hAnsi="Times New Roman" w:cs="Times New Roman"/>
          <w:sz w:val="24"/>
          <w:szCs w:val="24"/>
        </w:rPr>
        <w:t>Et flertal i udvalget (S, V, SF, EL, KF, DF, NB, IA, Simon Emil Ammitzbøll-Bille (UFG) og Karina Adsbøl (UFG)) anerkendte i beretningen, at det offentlige i fremtiden skal løse mange opgaver som svar på samfundets fælles udfordringer, herunder både i forhold til udbygningen af vedvarende energi, klimasikring og udbygning af infrastruktur.</w:t>
      </w:r>
    </w:p>
    <w:p w14:paraId="06CACD8C" w14:textId="77777777" w:rsidR="009A7323" w:rsidRPr="00C84242" w:rsidRDefault="009A7323" w:rsidP="00AE40A1">
      <w:pPr>
        <w:jc w:val="both"/>
        <w:rPr>
          <w:rFonts w:ascii="Times New Roman" w:hAnsi="Times New Roman" w:cs="Times New Roman"/>
          <w:sz w:val="24"/>
          <w:szCs w:val="24"/>
        </w:rPr>
      </w:pPr>
    </w:p>
    <w:p w14:paraId="2D3C2C6F" w14:textId="77777777" w:rsidR="009A7323" w:rsidRPr="00C84242" w:rsidRDefault="009A7323" w:rsidP="00AE40A1">
      <w:pPr>
        <w:jc w:val="both"/>
        <w:rPr>
          <w:rFonts w:ascii="Times New Roman" w:hAnsi="Times New Roman" w:cs="Times New Roman"/>
          <w:sz w:val="24"/>
          <w:szCs w:val="24"/>
        </w:rPr>
      </w:pPr>
      <w:r w:rsidRPr="00C84242">
        <w:rPr>
          <w:rFonts w:ascii="Times New Roman" w:hAnsi="Times New Roman" w:cs="Times New Roman"/>
          <w:sz w:val="24"/>
          <w:szCs w:val="24"/>
        </w:rPr>
        <w:t>Flertallet anerkendte endvidere, at det offentlige i fremtiden skal kunne løse de udfordringer, som samfundet har, og at borgere og virksomheder, som bliver berørt i processen, skal tilgodeses. Det kræver ifølge flertallet et ensrettet, agilt system med klare og præcise retningslinjer for offentlige indgreb og borgeres rettigheder.</w:t>
      </w:r>
    </w:p>
    <w:p w14:paraId="7881571E" w14:textId="77777777" w:rsidR="009A7323" w:rsidRPr="00C84242" w:rsidRDefault="009A7323" w:rsidP="00AE40A1">
      <w:pPr>
        <w:jc w:val="both"/>
        <w:rPr>
          <w:rFonts w:ascii="Times New Roman" w:hAnsi="Times New Roman" w:cs="Times New Roman"/>
          <w:sz w:val="24"/>
          <w:szCs w:val="24"/>
        </w:rPr>
      </w:pPr>
    </w:p>
    <w:p w14:paraId="14F80DF7" w14:textId="77777777" w:rsidR="009A7323" w:rsidRPr="00C84242" w:rsidRDefault="009A7323" w:rsidP="00AE40A1">
      <w:pPr>
        <w:jc w:val="both"/>
        <w:rPr>
          <w:rFonts w:ascii="Times New Roman" w:hAnsi="Times New Roman" w:cs="Times New Roman"/>
          <w:sz w:val="24"/>
          <w:szCs w:val="24"/>
        </w:rPr>
      </w:pPr>
      <w:r w:rsidRPr="00C84242">
        <w:rPr>
          <w:rFonts w:ascii="Times New Roman" w:hAnsi="Times New Roman" w:cs="Times New Roman"/>
          <w:sz w:val="24"/>
          <w:szCs w:val="24"/>
        </w:rPr>
        <w:t xml:space="preserve">Flertallet noterede sig med tilfredshed transportministerens lovforberedende arbejde med henblik på at udarbejde en samlet ekspropriationsproceslov og en forsimplet klageadgang som anbefalet i Ekspropriationsudvalgets betænkning nr. 1569/2018 om ekspropriation efter planloven. </w:t>
      </w:r>
    </w:p>
    <w:p w14:paraId="0B3C7E25" w14:textId="77777777" w:rsidR="009A7323" w:rsidRPr="00C84242" w:rsidRDefault="009A7323" w:rsidP="00AE40A1">
      <w:pPr>
        <w:jc w:val="both"/>
        <w:rPr>
          <w:rFonts w:ascii="Times New Roman" w:hAnsi="Times New Roman" w:cs="Times New Roman"/>
          <w:sz w:val="24"/>
          <w:szCs w:val="24"/>
        </w:rPr>
      </w:pPr>
    </w:p>
    <w:p w14:paraId="2AC01ADF" w14:textId="4A3B2AFF" w:rsidR="009A7323" w:rsidRPr="00C84242" w:rsidRDefault="009A7323" w:rsidP="00AE40A1">
      <w:pPr>
        <w:jc w:val="both"/>
        <w:rPr>
          <w:rFonts w:ascii="Times New Roman" w:hAnsi="Times New Roman" w:cs="Times New Roman"/>
          <w:sz w:val="24"/>
          <w:szCs w:val="24"/>
        </w:rPr>
      </w:pPr>
      <w:r w:rsidRPr="00C84242">
        <w:rPr>
          <w:rFonts w:ascii="Times New Roman" w:hAnsi="Times New Roman" w:cs="Times New Roman"/>
          <w:sz w:val="24"/>
          <w:szCs w:val="24"/>
        </w:rPr>
        <w:t xml:space="preserve">Et forslag til en ny, samlet ekspropriationsproceslov fremsættes </w:t>
      </w:r>
      <w:r w:rsidR="00C30062">
        <w:rPr>
          <w:rFonts w:ascii="Times New Roman" w:hAnsi="Times New Roman" w:cs="Times New Roman"/>
          <w:sz w:val="24"/>
          <w:szCs w:val="24"/>
        </w:rPr>
        <w:t xml:space="preserve">som nævnt under punkt 1.1. </w:t>
      </w:r>
      <w:r w:rsidRPr="00C84242">
        <w:rPr>
          <w:rFonts w:ascii="Times New Roman" w:hAnsi="Times New Roman" w:cs="Times New Roman"/>
          <w:sz w:val="24"/>
          <w:szCs w:val="24"/>
        </w:rPr>
        <w:t>samtidig med nærværende lov</w:t>
      </w:r>
      <w:r w:rsidRPr="00562B4F">
        <w:rPr>
          <w:rFonts w:ascii="Times New Roman" w:hAnsi="Times New Roman" w:cs="Times New Roman"/>
          <w:sz w:val="24"/>
          <w:szCs w:val="24"/>
        </w:rPr>
        <w:t xml:space="preserve">forslag, jf. forslag til </w:t>
      </w:r>
      <w:r w:rsidR="00B94EB1" w:rsidRPr="00562B4F">
        <w:rPr>
          <w:rFonts w:ascii="Times New Roman" w:hAnsi="Times New Roman" w:cs="Times New Roman"/>
          <w:sz w:val="24"/>
          <w:szCs w:val="24"/>
        </w:rPr>
        <w:t>ekspropriationsproceslov</w:t>
      </w:r>
      <w:r w:rsidR="00562B4F" w:rsidRPr="00562B4F">
        <w:rPr>
          <w:rFonts w:ascii="Times New Roman" w:hAnsi="Times New Roman" w:cs="Times New Roman"/>
          <w:sz w:val="24"/>
          <w:szCs w:val="24"/>
        </w:rPr>
        <w:t xml:space="preserve"> nr. </w:t>
      </w:r>
      <w:r w:rsidRPr="00562B4F">
        <w:rPr>
          <w:rFonts w:ascii="Times New Roman" w:hAnsi="Times New Roman" w:cs="Times New Roman"/>
          <w:sz w:val="24"/>
          <w:szCs w:val="24"/>
        </w:rPr>
        <w:t>L</w:t>
      </w:r>
      <w:r w:rsidR="00562B4F" w:rsidRPr="00562B4F">
        <w:rPr>
          <w:rFonts w:ascii="Times New Roman" w:hAnsi="Times New Roman" w:cs="Times New Roman"/>
          <w:sz w:val="24"/>
          <w:szCs w:val="24"/>
        </w:rPr>
        <w:t xml:space="preserve"> xx</w:t>
      </w:r>
      <w:r w:rsidRPr="00562B4F">
        <w:rPr>
          <w:rFonts w:ascii="Times New Roman" w:hAnsi="Times New Roman" w:cs="Times New Roman"/>
          <w:sz w:val="24"/>
          <w:szCs w:val="24"/>
        </w:rPr>
        <w:t>.</w:t>
      </w:r>
    </w:p>
    <w:p w14:paraId="26D3B727" w14:textId="77777777" w:rsidR="009A7323" w:rsidRPr="00C84242" w:rsidRDefault="009A7323" w:rsidP="00AE40A1">
      <w:pPr>
        <w:jc w:val="both"/>
        <w:rPr>
          <w:rFonts w:ascii="Times New Roman" w:hAnsi="Times New Roman" w:cs="Times New Roman"/>
          <w:sz w:val="24"/>
          <w:szCs w:val="24"/>
        </w:rPr>
      </w:pPr>
    </w:p>
    <w:p w14:paraId="23261A5A" w14:textId="77777777" w:rsidR="009A7323" w:rsidRPr="00C84242" w:rsidRDefault="009A7323" w:rsidP="00AE40A1">
      <w:pPr>
        <w:jc w:val="both"/>
        <w:rPr>
          <w:rFonts w:ascii="Times New Roman" w:hAnsi="Times New Roman" w:cs="Times New Roman"/>
          <w:sz w:val="24"/>
          <w:szCs w:val="24"/>
        </w:rPr>
      </w:pPr>
      <w:r w:rsidRPr="00C84242">
        <w:rPr>
          <w:rFonts w:ascii="Times New Roman" w:hAnsi="Times New Roman" w:cs="Times New Roman"/>
          <w:sz w:val="24"/>
          <w:szCs w:val="24"/>
        </w:rPr>
        <w:t xml:space="preserve">Flertallet bemærkede endvidere i betænkningen, at det nævnte lovforberedende arbejde udelukkende omhandlede ekspropriationssager og ikke andre typer af offentlige indgreb, hvor borgere eller virksomheder oplever gener. </w:t>
      </w:r>
    </w:p>
    <w:p w14:paraId="07CDB79B" w14:textId="77777777" w:rsidR="009A7323" w:rsidRPr="00C84242" w:rsidRDefault="009A7323" w:rsidP="00AE40A1">
      <w:pPr>
        <w:jc w:val="both"/>
        <w:rPr>
          <w:rFonts w:ascii="Times New Roman" w:hAnsi="Times New Roman" w:cs="Times New Roman"/>
          <w:sz w:val="24"/>
          <w:szCs w:val="24"/>
        </w:rPr>
      </w:pPr>
    </w:p>
    <w:p w14:paraId="7A095EAA" w14:textId="77777777" w:rsidR="009A7323" w:rsidRDefault="009A7323" w:rsidP="00AE40A1">
      <w:pPr>
        <w:jc w:val="both"/>
        <w:rPr>
          <w:rFonts w:ascii="Times New Roman" w:hAnsi="Times New Roman" w:cs="Times New Roman"/>
          <w:sz w:val="24"/>
          <w:szCs w:val="24"/>
        </w:rPr>
      </w:pPr>
      <w:r w:rsidRPr="00C84242">
        <w:rPr>
          <w:rFonts w:ascii="Times New Roman" w:hAnsi="Times New Roman" w:cs="Times New Roman"/>
          <w:sz w:val="24"/>
          <w:szCs w:val="24"/>
        </w:rPr>
        <w:t>Nærværende lovforslag</w:t>
      </w:r>
      <w:r>
        <w:rPr>
          <w:rFonts w:ascii="Times New Roman" w:hAnsi="Times New Roman" w:cs="Times New Roman"/>
          <w:sz w:val="24"/>
          <w:szCs w:val="24"/>
        </w:rPr>
        <w:t>s bestemmelser, der har til formål at forbedre ejendomsejeres retsstilling i forbindelse med statslige vej- og jernbaneprojekter,</w:t>
      </w:r>
      <w:r w:rsidRPr="00C84242">
        <w:rPr>
          <w:rFonts w:ascii="Times New Roman" w:hAnsi="Times New Roman" w:cs="Times New Roman"/>
          <w:sz w:val="24"/>
          <w:szCs w:val="24"/>
        </w:rPr>
        <w:t xml:space="preserve"> kan ses som en opfølgning på sidstnævnte bemærkning, idet det omfatter bestemmelser om overtagelse af hele ejendomme i forbindelse med statslige vej- og jernbaneprojekter forud for gennemførelsen af ekspropriationer på baggrund af gener, herunder støjgener.  </w:t>
      </w:r>
    </w:p>
    <w:p w14:paraId="5481AA26" w14:textId="77777777" w:rsidR="009A7323" w:rsidRDefault="009A7323" w:rsidP="00E03A9D">
      <w:pPr>
        <w:jc w:val="both"/>
        <w:rPr>
          <w:rFonts w:ascii="Times New Roman" w:hAnsi="Times New Roman" w:cs="Times New Roman"/>
          <w:sz w:val="24"/>
          <w:szCs w:val="24"/>
        </w:rPr>
      </w:pPr>
    </w:p>
    <w:p w14:paraId="0D696087" w14:textId="77777777" w:rsidR="009A7323" w:rsidRDefault="00B94EB1" w:rsidP="00E03A9D">
      <w:pPr>
        <w:jc w:val="both"/>
        <w:rPr>
          <w:rFonts w:ascii="Times New Roman" w:hAnsi="Times New Roman" w:cs="Times New Roman"/>
          <w:sz w:val="24"/>
          <w:szCs w:val="24"/>
        </w:rPr>
      </w:pPr>
      <w:r>
        <w:rPr>
          <w:rFonts w:ascii="Times New Roman" w:hAnsi="Times New Roman" w:cs="Times New Roman"/>
          <w:b/>
          <w:sz w:val="24"/>
          <w:szCs w:val="24"/>
        </w:rPr>
        <w:t xml:space="preserve">2. </w:t>
      </w:r>
      <w:r w:rsidRPr="00B94EB1">
        <w:rPr>
          <w:rFonts w:ascii="Times New Roman" w:hAnsi="Times New Roman" w:cs="Times New Roman"/>
          <w:b/>
          <w:sz w:val="24"/>
          <w:szCs w:val="24"/>
        </w:rPr>
        <w:t>Bedre borgerbeskyttelse ved fremrykket overtagelse og</w:t>
      </w:r>
      <w:r w:rsidRPr="00B94EB1">
        <w:rPr>
          <w:rFonts w:ascii="Times New Roman" w:hAnsi="Times New Roman" w:cs="Times New Roman"/>
          <w:b/>
          <w:sz w:val="24"/>
          <w:szCs w:val="24"/>
          <w:highlight w:val="yellow"/>
        </w:rPr>
        <w:t xml:space="preserve"> </w:t>
      </w:r>
      <w:r w:rsidRPr="00B94EB1">
        <w:rPr>
          <w:rFonts w:ascii="Times New Roman" w:hAnsi="Times New Roman" w:cs="Times New Roman"/>
          <w:b/>
          <w:sz w:val="24"/>
          <w:szCs w:val="24"/>
        </w:rPr>
        <w:t>ekspropriation</w:t>
      </w:r>
      <w:r>
        <w:rPr>
          <w:rFonts w:ascii="Times New Roman" w:hAnsi="Times New Roman" w:cs="Times New Roman"/>
          <w:b/>
          <w:sz w:val="24"/>
          <w:szCs w:val="24"/>
        </w:rPr>
        <w:t xml:space="preserve"> i forbindelse med statslige vej- og jernbaneprojekter</w:t>
      </w:r>
    </w:p>
    <w:p w14:paraId="1EA8E407" w14:textId="77777777" w:rsidR="00B94EB1" w:rsidRDefault="00B94EB1" w:rsidP="00E03A9D">
      <w:pPr>
        <w:jc w:val="both"/>
        <w:rPr>
          <w:rFonts w:ascii="Times New Roman" w:hAnsi="Times New Roman" w:cs="Times New Roman"/>
          <w:sz w:val="24"/>
          <w:szCs w:val="24"/>
        </w:rPr>
      </w:pPr>
    </w:p>
    <w:p w14:paraId="504090DF" w14:textId="77777777" w:rsidR="009A7323" w:rsidRPr="00B94EB1" w:rsidRDefault="00B94EB1" w:rsidP="00E03A9D">
      <w:pPr>
        <w:jc w:val="both"/>
        <w:rPr>
          <w:rFonts w:ascii="Times New Roman" w:hAnsi="Times New Roman" w:cs="Times New Roman"/>
          <w:b/>
          <w:sz w:val="24"/>
          <w:szCs w:val="24"/>
        </w:rPr>
      </w:pPr>
      <w:r w:rsidRPr="00B94EB1">
        <w:rPr>
          <w:rFonts w:ascii="Times New Roman" w:hAnsi="Times New Roman" w:cs="Times New Roman"/>
          <w:b/>
          <w:sz w:val="24"/>
          <w:szCs w:val="24"/>
        </w:rPr>
        <w:t xml:space="preserve">2.1. </w:t>
      </w:r>
      <w:r w:rsidR="009A7323" w:rsidRPr="00B94EB1">
        <w:rPr>
          <w:rFonts w:ascii="Times New Roman" w:hAnsi="Times New Roman" w:cs="Times New Roman"/>
          <w:b/>
          <w:sz w:val="24"/>
          <w:szCs w:val="24"/>
        </w:rPr>
        <w:t xml:space="preserve">Gældende ret </w:t>
      </w:r>
    </w:p>
    <w:p w14:paraId="58029AEB" w14:textId="77777777" w:rsidR="009A7323" w:rsidRDefault="009A7323" w:rsidP="00E03A9D">
      <w:pPr>
        <w:jc w:val="both"/>
        <w:rPr>
          <w:rFonts w:ascii="Times New Roman" w:hAnsi="Times New Roman" w:cs="Times New Roman"/>
          <w:sz w:val="24"/>
          <w:szCs w:val="24"/>
        </w:rPr>
      </w:pPr>
    </w:p>
    <w:p w14:paraId="76FE1664" w14:textId="77777777" w:rsidR="00A87756" w:rsidRPr="00C84242" w:rsidRDefault="00A87756" w:rsidP="00E03A9D">
      <w:pPr>
        <w:jc w:val="both"/>
        <w:rPr>
          <w:rFonts w:ascii="Times New Roman" w:hAnsi="Times New Roman" w:cs="Times New Roman"/>
          <w:i/>
          <w:sz w:val="24"/>
          <w:szCs w:val="24"/>
        </w:rPr>
      </w:pPr>
      <w:r>
        <w:rPr>
          <w:rFonts w:ascii="Times New Roman" w:hAnsi="Times New Roman" w:cs="Times New Roman"/>
          <w:i/>
          <w:sz w:val="24"/>
          <w:szCs w:val="24"/>
        </w:rPr>
        <w:t>2</w:t>
      </w:r>
      <w:r w:rsidRPr="00C84242">
        <w:rPr>
          <w:rFonts w:ascii="Times New Roman" w:hAnsi="Times New Roman" w:cs="Times New Roman"/>
          <w:i/>
          <w:sz w:val="24"/>
          <w:szCs w:val="24"/>
        </w:rPr>
        <w:t>.1.1. Overtagelse af hele ejendomme ved de ordinære ekspropriationer</w:t>
      </w:r>
    </w:p>
    <w:p w14:paraId="0CADDF2F" w14:textId="77777777" w:rsidR="00A87756" w:rsidRPr="00C84242" w:rsidRDefault="00A87756" w:rsidP="00E03A9D">
      <w:pPr>
        <w:jc w:val="both"/>
        <w:rPr>
          <w:rFonts w:ascii="Times New Roman" w:hAnsi="Times New Roman" w:cs="Times New Roman"/>
          <w:i/>
          <w:sz w:val="24"/>
          <w:szCs w:val="24"/>
        </w:rPr>
      </w:pPr>
      <w:r w:rsidRPr="00C84242">
        <w:rPr>
          <w:rFonts w:ascii="Times New Roman" w:hAnsi="Times New Roman" w:cs="Times New Roman"/>
          <w:sz w:val="24"/>
          <w:szCs w:val="24"/>
        </w:rPr>
        <w:t>Grundlovens § 73, stk. 1, om beskyttelse af ejendomsretten har følgende ordlyd: ”Ejendomsretten er ukrænkelig. Ingen kan tilpligtes at afstå sin ejendom, uden hvor almenvellet kræver det. Det kan kun ske ifølge lov og mod fuldstændig erstatning.”</w:t>
      </w:r>
    </w:p>
    <w:p w14:paraId="0557D470" w14:textId="77777777" w:rsidR="00A87756" w:rsidRPr="00C84242" w:rsidRDefault="00A87756" w:rsidP="00E03A9D">
      <w:pPr>
        <w:jc w:val="both"/>
        <w:rPr>
          <w:rFonts w:ascii="Times New Roman" w:hAnsi="Times New Roman" w:cs="Times New Roman"/>
          <w:sz w:val="24"/>
          <w:szCs w:val="24"/>
        </w:rPr>
      </w:pPr>
    </w:p>
    <w:p w14:paraId="157D6F4F"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Indgreb i forbindelse med statslige infrastrukturprojekter, som kan have karakter af ekspropriation, kan bl.a. bestå i hel eller delvis overtagelse af en ejendom, eller at en ejer pålægges begrænsninger i retten til at råde over sin ejendom, f.eks. retten til at opføre bygninger på dele af ejendommen. </w:t>
      </w:r>
    </w:p>
    <w:p w14:paraId="0823DA08" w14:textId="77777777" w:rsidR="00A87756" w:rsidRPr="00C84242" w:rsidRDefault="00A87756" w:rsidP="00E03A9D">
      <w:pPr>
        <w:jc w:val="both"/>
        <w:rPr>
          <w:rFonts w:ascii="Times New Roman" w:hAnsi="Times New Roman" w:cs="Times New Roman"/>
          <w:sz w:val="24"/>
          <w:szCs w:val="24"/>
        </w:rPr>
      </w:pPr>
    </w:p>
    <w:p w14:paraId="62701E73"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De gældende regler vedrørende ekspropriation i forbindelse med statslige vej- og jernbaneprojekter, findes i lov om fremgangsmåden ved ekspropriation vedrørende fast ejendom, jf. lovbekendtgørelse nr. 386 af 13. april 2023 (ekspropriationsprocesloven), lov om offentlige veje m.v., jf. lovbekendtgørelse nr. 435 af 24. april 2024 (vejloven) og jernbaneloven, jf. lovbekendtgørelse nr. 1091 af 11. august 2023.</w:t>
      </w:r>
    </w:p>
    <w:p w14:paraId="024D0ECD" w14:textId="77777777" w:rsidR="00A87756" w:rsidRPr="00C84242" w:rsidRDefault="00A87756" w:rsidP="00E03A9D">
      <w:pPr>
        <w:jc w:val="both"/>
        <w:rPr>
          <w:rFonts w:ascii="Times New Roman" w:hAnsi="Times New Roman" w:cs="Times New Roman"/>
          <w:sz w:val="24"/>
          <w:szCs w:val="24"/>
        </w:rPr>
      </w:pPr>
    </w:p>
    <w:p w14:paraId="613D8CF6" w14:textId="71B7BBF3"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Det bemærkes, at der samtidig </w:t>
      </w:r>
      <w:r w:rsidRPr="00562B4F">
        <w:rPr>
          <w:rFonts w:ascii="Times New Roman" w:hAnsi="Times New Roman" w:cs="Times New Roman"/>
          <w:sz w:val="24"/>
          <w:szCs w:val="24"/>
        </w:rPr>
        <w:t>med dette lovforslag fremsættes et forslag til ny ekspropriationsproceslov</w:t>
      </w:r>
      <w:r w:rsidR="00C67FB8" w:rsidRPr="00562B4F">
        <w:rPr>
          <w:rFonts w:ascii="Times New Roman" w:hAnsi="Times New Roman" w:cs="Times New Roman"/>
          <w:sz w:val="24"/>
          <w:szCs w:val="24"/>
        </w:rPr>
        <w:t xml:space="preserve"> </w:t>
      </w:r>
      <w:r w:rsidR="00562B4F">
        <w:rPr>
          <w:rFonts w:ascii="Times New Roman" w:hAnsi="Times New Roman" w:cs="Times New Roman"/>
          <w:sz w:val="24"/>
          <w:szCs w:val="24"/>
        </w:rPr>
        <w:t>(</w:t>
      </w:r>
      <w:r w:rsidR="00562B4F" w:rsidRPr="00562B4F">
        <w:rPr>
          <w:rFonts w:ascii="Times New Roman" w:hAnsi="Times New Roman" w:cs="Times New Roman"/>
          <w:sz w:val="24"/>
          <w:szCs w:val="24"/>
        </w:rPr>
        <w:t xml:space="preserve">nr. </w:t>
      </w:r>
      <w:r w:rsidR="00C67FB8" w:rsidRPr="00562B4F">
        <w:rPr>
          <w:rFonts w:ascii="Times New Roman" w:hAnsi="Times New Roman" w:cs="Times New Roman"/>
          <w:sz w:val="24"/>
          <w:szCs w:val="24"/>
        </w:rPr>
        <w:t>L x</w:t>
      </w:r>
      <w:r w:rsidR="00562B4F" w:rsidRPr="00562B4F">
        <w:rPr>
          <w:rFonts w:ascii="Times New Roman" w:hAnsi="Times New Roman" w:cs="Times New Roman"/>
          <w:sz w:val="24"/>
          <w:szCs w:val="24"/>
        </w:rPr>
        <w:t>x</w:t>
      </w:r>
      <w:r w:rsidR="00562B4F">
        <w:rPr>
          <w:rFonts w:ascii="Times New Roman" w:hAnsi="Times New Roman" w:cs="Times New Roman"/>
          <w:sz w:val="24"/>
          <w:szCs w:val="24"/>
        </w:rPr>
        <w:t>)</w:t>
      </w:r>
      <w:r w:rsidRPr="00562B4F">
        <w:rPr>
          <w:rFonts w:ascii="Times New Roman" w:hAnsi="Times New Roman" w:cs="Times New Roman"/>
          <w:sz w:val="24"/>
          <w:szCs w:val="24"/>
        </w:rPr>
        <w:t>, de</w:t>
      </w:r>
      <w:r w:rsidRPr="00C84242">
        <w:rPr>
          <w:rFonts w:ascii="Times New Roman" w:hAnsi="Times New Roman" w:cs="Times New Roman"/>
          <w:sz w:val="24"/>
          <w:szCs w:val="24"/>
        </w:rPr>
        <w:t xml:space="preserve">r vil samle bestemmelserne i den gældende ekspropriationsproceslov og de ekspropriationsprocesregler, der findes i vejloven. </w:t>
      </w:r>
    </w:p>
    <w:p w14:paraId="1155A5F2" w14:textId="77777777" w:rsidR="00A87756" w:rsidRPr="00C84242" w:rsidRDefault="00A87756" w:rsidP="00E03A9D">
      <w:pPr>
        <w:jc w:val="both"/>
        <w:rPr>
          <w:rFonts w:ascii="Times New Roman" w:hAnsi="Times New Roman" w:cs="Times New Roman"/>
          <w:sz w:val="24"/>
          <w:szCs w:val="24"/>
        </w:rPr>
      </w:pPr>
    </w:p>
    <w:p w14:paraId="1DCBE09A"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Efter reglerne i den gældende ekspropriationsproceslovs § 16 og vejlovens § 104 kan en ejer af en fast ejendom i visse tilfælde</w:t>
      </w:r>
      <w:r w:rsidR="00AE40A1">
        <w:rPr>
          <w:rFonts w:ascii="Times New Roman" w:hAnsi="Times New Roman" w:cs="Times New Roman"/>
          <w:sz w:val="24"/>
          <w:szCs w:val="24"/>
        </w:rPr>
        <w:t xml:space="preserve"> under ekspropriationsprocessen </w:t>
      </w:r>
      <w:r w:rsidRPr="00C84242">
        <w:rPr>
          <w:rFonts w:ascii="Times New Roman" w:hAnsi="Times New Roman" w:cs="Times New Roman"/>
          <w:sz w:val="24"/>
          <w:szCs w:val="24"/>
        </w:rPr>
        <w:t>kræve, at vedkommendes ejendom, der ellers kun vil skulle deleksproprieres, skal overtages i sin helhed. Dette kan ske, når restejendommen bliver så lille eller af en sådan beskaffenhed, at restejendommen ikke hensigtsmæssigt kan bevares som selvstændig ejendom eller udnyttes på en rimelig måde.</w:t>
      </w:r>
    </w:p>
    <w:p w14:paraId="31742373" w14:textId="77777777" w:rsidR="00A87756" w:rsidRPr="00C84242" w:rsidRDefault="00A87756" w:rsidP="00E03A9D">
      <w:pPr>
        <w:jc w:val="both"/>
        <w:rPr>
          <w:rFonts w:ascii="Times New Roman" w:hAnsi="Times New Roman" w:cs="Times New Roman"/>
          <w:sz w:val="24"/>
          <w:szCs w:val="24"/>
        </w:rPr>
      </w:pPr>
    </w:p>
    <w:p w14:paraId="4F80D2C3" w14:textId="7A382EFA" w:rsidR="00A87756"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lastRenderedPageBreak/>
        <w:t xml:space="preserve">Formålet med bestemmelserne er at sikre, at ejeren ikke efter en ekspropriation sidder tilbage med en mindre restejendom, som ikke eller kun vanskeligt kan anvendes på en fornuftig måde. </w:t>
      </w:r>
    </w:p>
    <w:p w14:paraId="586F1A4A" w14:textId="77777777" w:rsidR="00C30062" w:rsidRPr="00C84242" w:rsidRDefault="00C30062" w:rsidP="00E03A9D">
      <w:pPr>
        <w:jc w:val="both"/>
        <w:rPr>
          <w:rFonts w:ascii="Times New Roman" w:hAnsi="Times New Roman" w:cs="Times New Roman"/>
          <w:sz w:val="24"/>
          <w:szCs w:val="24"/>
        </w:rPr>
      </w:pPr>
    </w:p>
    <w:p w14:paraId="1C225078"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Det er ekspropriations- og taksationsmyndighederne, der vurderer, om betingelserne for at kræve hele ejendommen afstået er opfyldt. </w:t>
      </w:r>
    </w:p>
    <w:p w14:paraId="6B75C5F6" w14:textId="77777777" w:rsidR="00A87756" w:rsidRPr="00C84242" w:rsidRDefault="00A87756" w:rsidP="00E03A9D">
      <w:pPr>
        <w:jc w:val="both"/>
        <w:rPr>
          <w:rFonts w:ascii="Times New Roman" w:hAnsi="Times New Roman" w:cs="Times New Roman"/>
          <w:sz w:val="24"/>
          <w:szCs w:val="24"/>
        </w:rPr>
      </w:pPr>
    </w:p>
    <w:p w14:paraId="20385B51"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Der findes ikke mere konkrete retningslinjer for, hvorledes bestemmelserne skal fortolkes. Afgørelsen af spørgsmålet vil derfor i udpræget grad være udtryk for en samlet, skønsmæssig vurdering fra ekspropriations- og taksationsmyndighedernes side. </w:t>
      </w:r>
    </w:p>
    <w:p w14:paraId="2D13EA19" w14:textId="77777777" w:rsidR="00A87756" w:rsidRPr="00C84242" w:rsidRDefault="00A87756" w:rsidP="00E03A9D">
      <w:pPr>
        <w:jc w:val="both"/>
        <w:rPr>
          <w:rFonts w:ascii="Times New Roman" w:hAnsi="Times New Roman" w:cs="Times New Roman"/>
          <w:sz w:val="24"/>
          <w:szCs w:val="24"/>
        </w:rPr>
      </w:pPr>
    </w:p>
    <w:p w14:paraId="70089958"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Ordlyden af bestemmelserne indebærer, at det er en forudsætning, at der ved ekspropriationen sker en arealafståelse. Størrelsen af det eksproprierede areal har naturligvis betydning, men er ikke eneafgørende. Der må foretages en samlet vurdering af, om ejeren som følge af ekspropriationen bringes i en urimelig situation. Ved bedømmelsen af, om ejeren af en konkret ejendom kan kræve ejendommen overtaget i sin helhed, ses der efter praksis bl.a. på ejendommens karakter og ekspropriationsindgrebets arealmæssige intensitet. Bestemmelsen kan således anvendes i forbindelse med forskellige typer af ejendomme, f.eks. rene boligejendomme, landbrugsejendomme med eller uden beboelse eller andre erhvervsejendomme med eller uden beboelse. Når det skal vurderes, om ejendommen kan udnyttes på en rimelig måde, tages der som hovedregel udgangspunkt i den aktuelle anvendelse og de aktuelle forhold på ekspropriationstidspunktet, ligesom der skal være årsagsforbindelse mellem ekspropriationen og den manglende mulighed for udnyttelse af restejendommen.</w:t>
      </w:r>
    </w:p>
    <w:p w14:paraId="14EFC420" w14:textId="77777777" w:rsidR="00A87756" w:rsidRPr="00C84242" w:rsidRDefault="00A87756" w:rsidP="00E03A9D">
      <w:pPr>
        <w:jc w:val="both"/>
        <w:rPr>
          <w:rFonts w:ascii="Times New Roman" w:hAnsi="Times New Roman" w:cs="Times New Roman"/>
          <w:sz w:val="24"/>
          <w:szCs w:val="24"/>
        </w:rPr>
      </w:pPr>
    </w:p>
    <w:p w14:paraId="4D43BC8B"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Vedrører ekspropriationen en ejendom med beboelse, og nødvendiggør anlæggets gennemførelse, at beboelsesbygningerne skal fjernes, giver det normalt sig selv, at ejendommen må overtages i sin helhed. Hvis beboelsen imidlertid teknisk set kan bevares, og ejeren således har mulighed for at blive boende på ejendommen, men ikke ønsker dette på grund af den påvirkning af beboelsen eller restejendommen i øvrigt, som det nye eller ændrede anlæg medfører, opstår spørgsmålet om, hvorvidt andre forhold end selve arealafståelsen kan indgå i vurderingen af, om ejeren kan kræve ejendommen overtaget i sin helhed.</w:t>
      </w:r>
    </w:p>
    <w:p w14:paraId="3AA4EDD3" w14:textId="77777777" w:rsidR="00A87756" w:rsidRPr="00C84242" w:rsidRDefault="00A87756" w:rsidP="00E03A9D">
      <w:pPr>
        <w:jc w:val="both"/>
        <w:rPr>
          <w:rFonts w:ascii="Times New Roman" w:hAnsi="Times New Roman" w:cs="Times New Roman"/>
          <w:sz w:val="24"/>
          <w:szCs w:val="24"/>
        </w:rPr>
      </w:pPr>
    </w:p>
    <w:p w14:paraId="64447C82"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Efter praksis vil en stillingtagen til ejerens eventuelle krav om erstatning for værdiforringelse som følge af f.eks. støj fra det nye anlæg normalt enten blive udsat efter den gældende ekspropriationsproceslovs § 18 til efter det pågældende anlægs færdiggørelse og ibrugtagning, eller ejeren vil blive henvist til at rejse kravet om erstatning over for kommissarius inden for en frist på 1 år efter anlæggets færdiggørelse efter ekspropriationsproceslovens § 21.</w:t>
      </w:r>
    </w:p>
    <w:p w14:paraId="326984A8" w14:textId="77777777" w:rsidR="00A87756" w:rsidRPr="00C84242" w:rsidRDefault="00A87756" w:rsidP="00AE40A1">
      <w:pPr>
        <w:jc w:val="both"/>
        <w:rPr>
          <w:rFonts w:ascii="Times New Roman" w:hAnsi="Times New Roman" w:cs="Times New Roman"/>
          <w:sz w:val="24"/>
          <w:szCs w:val="24"/>
        </w:rPr>
      </w:pPr>
    </w:p>
    <w:p w14:paraId="1512FD6C" w14:textId="77777777" w:rsidR="00A87756" w:rsidRPr="00C84242" w:rsidRDefault="00A87756" w:rsidP="00E03A9D">
      <w:pPr>
        <w:jc w:val="both"/>
        <w:rPr>
          <w:rFonts w:ascii="Times New Roman" w:hAnsi="Times New Roman" w:cs="Times New Roman"/>
          <w:i/>
          <w:sz w:val="24"/>
          <w:szCs w:val="24"/>
        </w:rPr>
      </w:pPr>
      <w:r>
        <w:rPr>
          <w:rFonts w:ascii="Times New Roman" w:hAnsi="Times New Roman" w:cs="Times New Roman"/>
          <w:i/>
          <w:sz w:val="24"/>
          <w:szCs w:val="24"/>
        </w:rPr>
        <w:t>2</w:t>
      </w:r>
      <w:r w:rsidRPr="00C84242">
        <w:rPr>
          <w:rFonts w:ascii="Times New Roman" w:hAnsi="Times New Roman" w:cs="Times New Roman"/>
          <w:i/>
          <w:sz w:val="24"/>
          <w:szCs w:val="24"/>
        </w:rPr>
        <w:t>.1</w:t>
      </w:r>
      <w:r>
        <w:rPr>
          <w:rFonts w:ascii="Times New Roman" w:hAnsi="Times New Roman" w:cs="Times New Roman"/>
          <w:i/>
          <w:sz w:val="24"/>
          <w:szCs w:val="24"/>
        </w:rPr>
        <w:t>.</w:t>
      </w:r>
      <w:r w:rsidRPr="00C84242">
        <w:rPr>
          <w:rFonts w:ascii="Times New Roman" w:hAnsi="Times New Roman" w:cs="Times New Roman"/>
          <w:i/>
          <w:sz w:val="24"/>
          <w:szCs w:val="24"/>
        </w:rPr>
        <w:t>2. Fremrykket overtagelse</w:t>
      </w:r>
    </w:p>
    <w:p w14:paraId="1490CA4A" w14:textId="77777777" w:rsidR="00A87756" w:rsidRPr="00C84242" w:rsidRDefault="00A87756" w:rsidP="00E03A9D">
      <w:pPr>
        <w:jc w:val="both"/>
        <w:rPr>
          <w:rFonts w:ascii="Times New Roman" w:hAnsi="Times New Roman" w:cs="Times New Roman"/>
          <w:i/>
          <w:sz w:val="24"/>
          <w:szCs w:val="24"/>
        </w:rPr>
      </w:pPr>
    </w:p>
    <w:p w14:paraId="11AD3940" w14:textId="77777777" w:rsidR="00A87756" w:rsidRPr="00C84242" w:rsidRDefault="00A87756" w:rsidP="00E03A9D">
      <w:pPr>
        <w:jc w:val="both"/>
        <w:rPr>
          <w:rFonts w:ascii="Times New Roman" w:hAnsi="Times New Roman" w:cs="Times New Roman"/>
          <w:i/>
          <w:sz w:val="24"/>
          <w:szCs w:val="24"/>
        </w:rPr>
      </w:pPr>
      <w:r>
        <w:rPr>
          <w:rFonts w:ascii="Times New Roman" w:hAnsi="Times New Roman" w:cs="Times New Roman"/>
          <w:i/>
          <w:sz w:val="24"/>
          <w:szCs w:val="24"/>
        </w:rPr>
        <w:t>2.1.2.1</w:t>
      </w:r>
      <w:r w:rsidRPr="00C84242">
        <w:rPr>
          <w:rFonts w:ascii="Times New Roman" w:hAnsi="Times New Roman" w:cs="Times New Roman"/>
          <w:i/>
          <w:sz w:val="24"/>
          <w:szCs w:val="24"/>
        </w:rPr>
        <w:t>. Lov om offentlige veje m.v. (vejloven)</w:t>
      </w:r>
    </w:p>
    <w:p w14:paraId="3D7A00DA"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Efter bestemmelsen i vejlovens § 45, stk. 1, kan transportministeren efter anmodning fra ejeren i særlige tilfælde overtage en ejendom, der berøres særligt indgribende af en projekterings- eller anlægsaktivitet i forbindelse med projekteringen eller anlægget af nye statsvejsanlæg eller ændring af bestående statsvejsanlæg, før tidspunktet for de ordinære ekspropriationer, hvis ejendommen ikke kan afhændes på normale vilkår. </w:t>
      </w:r>
    </w:p>
    <w:p w14:paraId="0C7F724E" w14:textId="77777777" w:rsidR="00A87756" w:rsidRPr="00C84242" w:rsidRDefault="00A87756" w:rsidP="00E03A9D">
      <w:pPr>
        <w:jc w:val="both"/>
        <w:rPr>
          <w:rFonts w:ascii="Times New Roman" w:hAnsi="Times New Roman" w:cs="Times New Roman"/>
          <w:sz w:val="24"/>
          <w:szCs w:val="24"/>
        </w:rPr>
      </w:pPr>
    </w:p>
    <w:p w14:paraId="1050DC47"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Ifølge bestemmelsen skal tre betingelser være opfyldt, for at en ejer har krav på at få sin ejendom overtaget før tidspunktet for de ordinære ekspropriationer. </w:t>
      </w:r>
    </w:p>
    <w:p w14:paraId="091F3D47" w14:textId="77777777" w:rsidR="00A87756" w:rsidRPr="00C84242" w:rsidRDefault="00A87756" w:rsidP="00E03A9D">
      <w:pPr>
        <w:jc w:val="both"/>
        <w:rPr>
          <w:rFonts w:ascii="Times New Roman" w:hAnsi="Times New Roman" w:cs="Times New Roman"/>
          <w:i/>
          <w:sz w:val="24"/>
          <w:szCs w:val="24"/>
        </w:rPr>
      </w:pPr>
    </w:p>
    <w:p w14:paraId="0E7E8A16" w14:textId="39507142"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For det første skal ejendommen ifølge bestemmelsens ordlyd være særligt </w:t>
      </w:r>
      <w:r w:rsidRPr="00396815">
        <w:rPr>
          <w:rFonts w:ascii="Times New Roman" w:hAnsi="Times New Roman" w:cs="Times New Roman"/>
          <w:sz w:val="24"/>
          <w:szCs w:val="24"/>
        </w:rPr>
        <w:t xml:space="preserve">indgribende berørt af projekterings- eller anlægsaktiviteten. Hermed sigtes ifølge bemærkningerne til forslaget til bestemmelsen i lovforslag L 20 af 8. oktober 2014, jf. </w:t>
      </w:r>
      <w:r w:rsidR="00492BCD" w:rsidRPr="00492BCD">
        <w:rPr>
          <w:rFonts w:ascii="Times New Roman" w:hAnsi="Times New Roman" w:cs="Times New Roman"/>
          <w:sz w:val="24"/>
          <w:szCs w:val="24"/>
        </w:rPr>
        <w:t xml:space="preserve">Folketingstidende </w:t>
      </w:r>
      <w:r w:rsidR="00492BCD">
        <w:rPr>
          <w:rFonts w:ascii="Times New Roman" w:hAnsi="Times New Roman" w:cs="Times New Roman"/>
          <w:sz w:val="24"/>
          <w:szCs w:val="24"/>
        </w:rPr>
        <w:t>2014-15, 1. samling</w:t>
      </w:r>
      <w:r w:rsidR="00492BCD" w:rsidRPr="00492BCD">
        <w:rPr>
          <w:rFonts w:ascii="Times New Roman" w:hAnsi="Times New Roman" w:cs="Times New Roman"/>
          <w:sz w:val="24"/>
          <w:szCs w:val="24"/>
        </w:rPr>
        <w:t xml:space="preserve">, tillæg A, L </w:t>
      </w:r>
      <w:r w:rsidR="00492BCD">
        <w:rPr>
          <w:rFonts w:ascii="Times New Roman" w:hAnsi="Times New Roman" w:cs="Times New Roman"/>
          <w:sz w:val="24"/>
          <w:szCs w:val="24"/>
        </w:rPr>
        <w:t>20</w:t>
      </w:r>
      <w:r w:rsidR="00492BCD" w:rsidRPr="00492BCD">
        <w:rPr>
          <w:rFonts w:ascii="Times New Roman" w:hAnsi="Times New Roman" w:cs="Times New Roman"/>
          <w:sz w:val="24"/>
          <w:szCs w:val="24"/>
        </w:rPr>
        <w:t xml:space="preserve"> som fremsat, side </w:t>
      </w:r>
      <w:r w:rsidR="00492BCD">
        <w:rPr>
          <w:rFonts w:ascii="Times New Roman" w:hAnsi="Times New Roman" w:cs="Times New Roman"/>
          <w:sz w:val="24"/>
          <w:szCs w:val="24"/>
        </w:rPr>
        <w:t>55</w:t>
      </w:r>
      <w:r w:rsidRPr="00396815">
        <w:rPr>
          <w:rFonts w:ascii="Times New Roman" w:hAnsi="Times New Roman" w:cs="Times New Roman"/>
          <w:sz w:val="24"/>
          <w:szCs w:val="24"/>
        </w:rPr>
        <w:t>, til en situation, hvor der vurderes at være en</w:t>
      </w:r>
      <w:r w:rsidRPr="00C84242">
        <w:rPr>
          <w:rFonts w:ascii="Times New Roman" w:hAnsi="Times New Roman" w:cs="Times New Roman"/>
          <w:sz w:val="24"/>
          <w:szCs w:val="24"/>
        </w:rPr>
        <w:t xml:space="preserve"> betydelig risiko for, at den pågældende ejendom senere bliver totaleksproprieret. Det er ifølge bemærkningerne ikke et krav, at det forventes, at ejendommen vil skulle totaleksproprieres. Det vil derfor kunne komme på tale, hvis de øvrige betingelser er opfyldt, at staten overtager en ejendom, selv om ejendommen kun delvist forventes eksproprieret. </w:t>
      </w:r>
    </w:p>
    <w:p w14:paraId="278437CC" w14:textId="77777777" w:rsidR="00A87756" w:rsidRPr="00C84242" w:rsidRDefault="00A87756" w:rsidP="00E03A9D">
      <w:pPr>
        <w:jc w:val="both"/>
        <w:rPr>
          <w:rFonts w:ascii="Times New Roman" w:hAnsi="Times New Roman" w:cs="Times New Roman"/>
          <w:sz w:val="24"/>
          <w:szCs w:val="24"/>
        </w:rPr>
      </w:pPr>
    </w:p>
    <w:p w14:paraId="165D63BB"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Det samme gælder, hvis ejeren påføres væsentlige ulemper i forbindelse med aktivitetens gennemførelse. Det indebærer, at den forventede delvise ekspropriation eller de ulemper, som aktiviteten indebærer, skal have et betydeligt omfang. Betingelsen om, at en ejendom skal være særligt indgribende berørt af den projekterings- eller anlægsaktivitet, der begrunder anmodningen om fremrykket overtagelse, er i gældende taksations- og retspraksis blevet fortolket således, at der skal være udsigt til, at ejendommen enten vil blive forlangt totaleksproprieret af anlægsmyndigheden eller vil kunne forlanges overtaget i sin helhed af ejeren i forbindelse med de ordinære ekspropriationer til gennemførelsen af det pågældende anlæg. Bedømmelsen skal foretages ud fra den viden, der foreligger om, hvordan projektet må forventes at påvirke ejendommen, på tidspunktet for anmodningens fremsættelse.</w:t>
      </w:r>
    </w:p>
    <w:p w14:paraId="17C7AF83" w14:textId="77777777" w:rsidR="00A87756" w:rsidRPr="00C84242" w:rsidRDefault="00A87756" w:rsidP="00E03A9D">
      <w:pPr>
        <w:jc w:val="both"/>
        <w:rPr>
          <w:rFonts w:ascii="Times New Roman" w:hAnsi="Times New Roman" w:cs="Times New Roman"/>
          <w:i/>
          <w:sz w:val="24"/>
          <w:szCs w:val="24"/>
        </w:rPr>
      </w:pPr>
    </w:p>
    <w:p w14:paraId="62A4FF5E"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For det andet skal der ifølge bestemmelsens ordlyd foreligge et særligt tilfælde. Som eksempler på ”særlige tilfælde” nævnes i bemærkningerne, at en fremrykket overtagelse kan afværge væsentlige økonomiske konsekvenser, f.eks. hvis en erhvervsvirksomhed lider et betydeligt indtægtstab, hvis der ikke sker overtagelse før de ordinære ekspropriationer. Et andet særligt tilfælde kan være, hvis ejeren har særlige personlige årsager til at ønske ejendommen overtaget før tidspunktet for den ordinære ekspropriation. Særlige personlige årsager kan f.eks. være sygdom, alder, familieforøgelse eller andre sociale årsager. Forventede ændringer i </w:t>
      </w:r>
      <w:r w:rsidRPr="00C84242">
        <w:rPr>
          <w:rFonts w:ascii="Times New Roman" w:hAnsi="Times New Roman" w:cs="Times New Roman"/>
          <w:sz w:val="24"/>
          <w:szCs w:val="24"/>
        </w:rPr>
        <w:lastRenderedPageBreak/>
        <w:t xml:space="preserve">ejendomspriserne kan ikke i sig selv anses for at udgøre en væsentlig økonomisk konsekvens. </w:t>
      </w:r>
    </w:p>
    <w:p w14:paraId="6EE59DA0" w14:textId="77777777" w:rsidR="00A87756" w:rsidRPr="00C84242" w:rsidRDefault="00A87756" w:rsidP="00AE40A1">
      <w:pPr>
        <w:jc w:val="both"/>
        <w:rPr>
          <w:rFonts w:ascii="Times New Roman" w:hAnsi="Times New Roman" w:cs="Times New Roman"/>
          <w:i/>
          <w:sz w:val="24"/>
          <w:szCs w:val="24"/>
        </w:rPr>
      </w:pPr>
    </w:p>
    <w:p w14:paraId="79DCF337" w14:textId="77777777" w:rsidR="00A87756" w:rsidRPr="00C84242" w:rsidRDefault="00A87756" w:rsidP="00AE40A1">
      <w:pPr>
        <w:jc w:val="both"/>
        <w:rPr>
          <w:rFonts w:ascii="Times New Roman" w:hAnsi="Times New Roman" w:cs="Times New Roman"/>
          <w:sz w:val="24"/>
          <w:szCs w:val="24"/>
        </w:rPr>
      </w:pPr>
      <w:r w:rsidRPr="00C84242">
        <w:rPr>
          <w:rFonts w:ascii="Times New Roman" w:hAnsi="Times New Roman" w:cs="Times New Roman"/>
          <w:sz w:val="24"/>
          <w:szCs w:val="24"/>
        </w:rPr>
        <w:t xml:space="preserve">For det tredje er det efter bestemmelsen et krav, at ejendommen ikke kan afhændes på normale vilkår. Dette vil ejeren ifølge bemærkningerne til bestemmelsen kunne dokumentere f.eks. ved erklæring fra en ejendomsmægler. </w:t>
      </w:r>
    </w:p>
    <w:p w14:paraId="2C6B7AFE" w14:textId="77777777" w:rsidR="00A87756" w:rsidRPr="00C84242" w:rsidRDefault="00A87756" w:rsidP="00A87756">
      <w:pPr>
        <w:rPr>
          <w:rFonts w:ascii="Times New Roman" w:hAnsi="Times New Roman" w:cs="Times New Roman"/>
          <w:sz w:val="24"/>
          <w:szCs w:val="24"/>
        </w:rPr>
      </w:pPr>
    </w:p>
    <w:p w14:paraId="325A3F69" w14:textId="32D913F9" w:rsidR="00A87756" w:rsidRPr="0053565C" w:rsidRDefault="0053565C" w:rsidP="00E03A9D">
      <w:pPr>
        <w:jc w:val="both"/>
        <w:rPr>
          <w:rFonts w:ascii="Times New Roman" w:hAnsi="Times New Roman" w:cs="Times New Roman"/>
          <w:sz w:val="24"/>
          <w:szCs w:val="24"/>
        </w:rPr>
      </w:pPr>
      <w:r w:rsidRPr="0053565C">
        <w:rPr>
          <w:rFonts w:ascii="Times New Roman" w:hAnsi="Times New Roman" w:cs="Times New Roman"/>
          <w:sz w:val="24"/>
          <w:szCs w:val="24"/>
        </w:rPr>
        <w:t>Transportministerens beføjelse</w:t>
      </w:r>
      <w:r w:rsidR="002E542F">
        <w:rPr>
          <w:rFonts w:ascii="Times New Roman" w:hAnsi="Times New Roman" w:cs="Times New Roman"/>
          <w:sz w:val="24"/>
          <w:szCs w:val="24"/>
        </w:rPr>
        <w:t xml:space="preserve"> til efter anmodning fra ejeren at overtage ejendommen</w:t>
      </w:r>
      <w:r w:rsidRPr="0053565C">
        <w:rPr>
          <w:rFonts w:ascii="Times New Roman" w:hAnsi="Times New Roman" w:cs="Times New Roman"/>
          <w:sz w:val="24"/>
          <w:szCs w:val="24"/>
        </w:rPr>
        <w:t xml:space="preserve"> er delegeret til Vejdirektoratet, jf. § 5, stk. 1, i bekendtgørelse nr. 1541 af 9. december 2024 om Vejdirektoratets opgaver og beføjelser. </w:t>
      </w:r>
    </w:p>
    <w:p w14:paraId="4B3F7084" w14:textId="77777777" w:rsidR="0053565C" w:rsidRPr="00C84242" w:rsidRDefault="0053565C" w:rsidP="00E03A9D">
      <w:pPr>
        <w:jc w:val="both"/>
        <w:rPr>
          <w:rFonts w:ascii="Times New Roman" w:hAnsi="Times New Roman" w:cs="Times New Roman"/>
          <w:sz w:val="24"/>
          <w:szCs w:val="24"/>
        </w:rPr>
      </w:pPr>
    </w:p>
    <w:p w14:paraId="5BCC5BD5" w14:textId="61D57489"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Bestemmelsen om, at der efter anmodning </w:t>
      </w:r>
      <w:r w:rsidRPr="00396815">
        <w:rPr>
          <w:rFonts w:ascii="Times New Roman" w:hAnsi="Times New Roman" w:cs="Times New Roman"/>
          <w:sz w:val="24"/>
          <w:szCs w:val="24"/>
        </w:rPr>
        <w:t>fra ejeren kan ske overtagelse inden tidspunktet for de ordinære ekspropriationer</w:t>
      </w:r>
      <w:r w:rsidR="002E542F">
        <w:rPr>
          <w:rFonts w:ascii="Times New Roman" w:hAnsi="Times New Roman" w:cs="Times New Roman"/>
          <w:sz w:val="24"/>
          <w:szCs w:val="24"/>
        </w:rPr>
        <w:t>,</w:t>
      </w:r>
      <w:r w:rsidRPr="00396815">
        <w:rPr>
          <w:rFonts w:ascii="Times New Roman" w:hAnsi="Times New Roman" w:cs="Times New Roman"/>
          <w:sz w:val="24"/>
          <w:szCs w:val="24"/>
        </w:rPr>
        <w:t xml:space="preserve"> kan efter bemærkningerne til bestemmelsen, anvendes, når et vejprojekt har en sådan fast karakter, at det konkret vurderes, at projektet vil blive gennemført (</w:t>
      </w:r>
      <w:r>
        <w:rPr>
          <w:rFonts w:ascii="Times New Roman" w:hAnsi="Times New Roman" w:cs="Times New Roman"/>
          <w:sz w:val="24"/>
          <w:szCs w:val="24"/>
        </w:rPr>
        <w:t>såkaldt fornøden fasthed)</w:t>
      </w:r>
      <w:r w:rsidRPr="00C84242">
        <w:rPr>
          <w:rFonts w:ascii="Times New Roman" w:hAnsi="Times New Roman" w:cs="Times New Roman"/>
          <w:sz w:val="24"/>
          <w:szCs w:val="24"/>
        </w:rPr>
        <w:t xml:space="preserve">. </w:t>
      </w:r>
    </w:p>
    <w:p w14:paraId="49EBD917" w14:textId="77777777" w:rsidR="00A87756" w:rsidRPr="00C84242" w:rsidRDefault="00A87756" w:rsidP="00E03A9D">
      <w:pPr>
        <w:jc w:val="both"/>
        <w:rPr>
          <w:rFonts w:ascii="Times New Roman" w:hAnsi="Times New Roman" w:cs="Times New Roman"/>
          <w:sz w:val="24"/>
          <w:szCs w:val="24"/>
        </w:rPr>
      </w:pPr>
    </w:p>
    <w:p w14:paraId="77F4119B" w14:textId="1261E7B1"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 xml:space="preserve">Der skal i den forbindelse ifølge bemærkningerne til bestemmelsen foretages en konkret afvejning af to overordnede hensyn. På den ene side skal der tages hensyn til, at der ikke overtages et stort antal ejendomme til et projekt, der muligvis ikke bliver gennemført. På den anden side skal der tages hensyn til behovet for så tidligt som muligt i planlægningsprocessen omkring nye eller ændrede statslige vejanlæg at kunne hjælpe lodsejere, der på grund af indtrufne særlige personlige forhold får behov for at afhænde ejendommen til en pris, der svarer til prisen i almindelig fri handel uden vejplanerne. Særlige personlige forhold kan </w:t>
      </w:r>
      <w:r w:rsidR="002E542F">
        <w:rPr>
          <w:rFonts w:ascii="Times New Roman" w:hAnsi="Times New Roman" w:cs="Times New Roman"/>
          <w:sz w:val="24"/>
          <w:szCs w:val="24"/>
        </w:rPr>
        <w:t xml:space="preserve">som nævnt ovenfor </w:t>
      </w:r>
      <w:r w:rsidRPr="00C84242">
        <w:rPr>
          <w:rFonts w:ascii="Times New Roman" w:hAnsi="Times New Roman" w:cs="Times New Roman"/>
          <w:sz w:val="24"/>
          <w:szCs w:val="24"/>
        </w:rPr>
        <w:t>eksempelvis være sygdom, alder, familieforøgelse eller andre sociale årsager.</w:t>
      </w:r>
    </w:p>
    <w:p w14:paraId="695467BC" w14:textId="77777777" w:rsidR="00A87756" w:rsidRPr="00C84242" w:rsidRDefault="00A87756" w:rsidP="00E03A9D">
      <w:pPr>
        <w:jc w:val="both"/>
        <w:rPr>
          <w:rFonts w:ascii="Times New Roman" w:hAnsi="Times New Roman" w:cs="Times New Roman"/>
          <w:sz w:val="24"/>
          <w:szCs w:val="24"/>
        </w:rPr>
      </w:pPr>
    </w:p>
    <w:p w14:paraId="661C7E06" w14:textId="77777777" w:rsidR="00A87756" w:rsidRPr="00C84242" w:rsidRDefault="00A87756" w:rsidP="00E03A9D">
      <w:pPr>
        <w:jc w:val="both"/>
        <w:rPr>
          <w:rFonts w:ascii="Times New Roman" w:hAnsi="Times New Roman" w:cs="Times New Roman"/>
          <w:sz w:val="24"/>
          <w:szCs w:val="24"/>
        </w:rPr>
      </w:pPr>
      <w:r w:rsidRPr="00C84242">
        <w:rPr>
          <w:rFonts w:ascii="Times New Roman" w:hAnsi="Times New Roman" w:cs="Times New Roman"/>
          <w:sz w:val="24"/>
          <w:szCs w:val="24"/>
        </w:rPr>
        <w:t>Det er transportministeren, der konkret vurderer, om et projekt har en sådan fast karakter, at anmodninger om fremrykket overtagelse kan realitetsbehandles.</w:t>
      </w:r>
    </w:p>
    <w:p w14:paraId="6E1B8724" w14:textId="77777777" w:rsidR="00A87756" w:rsidRPr="00C84242" w:rsidRDefault="00A87756" w:rsidP="00E03A9D">
      <w:pPr>
        <w:jc w:val="both"/>
        <w:rPr>
          <w:rFonts w:ascii="Times New Roman" w:hAnsi="Times New Roman" w:cs="Times New Roman"/>
          <w:sz w:val="24"/>
          <w:szCs w:val="24"/>
        </w:rPr>
      </w:pPr>
    </w:p>
    <w:p w14:paraId="311C5D8D" w14:textId="1BE4675D" w:rsidR="00A87756" w:rsidRPr="00C84242" w:rsidRDefault="00A87756" w:rsidP="00AE40A1">
      <w:pPr>
        <w:jc w:val="both"/>
        <w:rPr>
          <w:rFonts w:ascii="Times New Roman" w:hAnsi="Times New Roman" w:cs="Times New Roman"/>
          <w:sz w:val="24"/>
          <w:szCs w:val="24"/>
        </w:rPr>
      </w:pPr>
      <w:r w:rsidRPr="00C84242">
        <w:rPr>
          <w:rFonts w:ascii="Times New Roman" w:hAnsi="Times New Roman" w:cs="Times New Roman"/>
          <w:sz w:val="24"/>
          <w:szCs w:val="24"/>
        </w:rPr>
        <w:t>Dette kan ifølge bemærkningerne ske, når der på grundlag af en VVM-redegørelse</w:t>
      </w:r>
      <w:r w:rsidR="00651C1A">
        <w:rPr>
          <w:rFonts w:ascii="Times New Roman" w:hAnsi="Times New Roman" w:cs="Times New Roman"/>
          <w:sz w:val="24"/>
          <w:szCs w:val="24"/>
        </w:rPr>
        <w:t xml:space="preserve"> (</w:t>
      </w:r>
      <w:r w:rsidR="00E03A9D">
        <w:rPr>
          <w:rFonts w:ascii="Times New Roman" w:hAnsi="Times New Roman" w:cs="Times New Roman"/>
          <w:sz w:val="24"/>
          <w:szCs w:val="24"/>
        </w:rPr>
        <w:t>miljøkonsekvensvurdering</w:t>
      </w:r>
      <w:r w:rsidR="00651C1A">
        <w:rPr>
          <w:rFonts w:ascii="Times New Roman" w:hAnsi="Times New Roman" w:cs="Times New Roman"/>
          <w:sz w:val="24"/>
          <w:szCs w:val="24"/>
        </w:rPr>
        <w:t>)</w:t>
      </w:r>
      <w:r w:rsidRPr="00C84242">
        <w:rPr>
          <w:rFonts w:ascii="Times New Roman" w:hAnsi="Times New Roman" w:cs="Times New Roman"/>
          <w:sz w:val="24"/>
          <w:szCs w:val="24"/>
        </w:rPr>
        <w:t xml:space="preserve"> er truffet beslutning om, at</w:t>
      </w:r>
      <w:r w:rsidR="00C17363">
        <w:rPr>
          <w:rFonts w:ascii="Times New Roman" w:hAnsi="Times New Roman" w:cs="Times New Roman"/>
          <w:sz w:val="24"/>
          <w:szCs w:val="24"/>
        </w:rPr>
        <w:t xml:space="preserve"> et</w:t>
      </w:r>
      <w:r w:rsidRPr="00C84242">
        <w:rPr>
          <w:rFonts w:ascii="Times New Roman" w:hAnsi="Times New Roman" w:cs="Times New Roman"/>
          <w:sz w:val="24"/>
          <w:szCs w:val="24"/>
        </w:rPr>
        <w:t xml:space="preserve"> nyt vejanlæg eller ændringer af et bestående vejanlæg fortsat skal indgå i den statslige vejplanlægning. Bestemmelsen vil også kunne anvendes, hvis der er truffet beslutning om gennemførelse af et anlægsprojekt i forbindelse med en politisk aftale, eller hvis de</w:t>
      </w:r>
      <w:r w:rsidR="00AE40A1">
        <w:rPr>
          <w:rFonts w:ascii="Times New Roman" w:hAnsi="Times New Roman" w:cs="Times New Roman"/>
          <w:sz w:val="24"/>
          <w:szCs w:val="24"/>
        </w:rPr>
        <w:t>t</w:t>
      </w:r>
      <w:r w:rsidRPr="00C84242">
        <w:rPr>
          <w:rFonts w:ascii="Times New Roman" w:hAnsi="Times New Roman" w:cs="Times New Roman"/>
          <w:sz w:val="24"/>
          <w:szCs w:val="24"/>
        </w:rPr>
        <w:t xml:space="preserve"> ved en sådan aftale er besluttet, at der skal arbejdes videre med en bestemt linjeføring.</w:t>
      </w:r>
    </w:p>
    <w:p w14:paraId="283DAC3C" w14:textId="77777777" w:rsidR="00A87756" w:rsidRPr="00C84242" w:rsidRDefault="00A87756" w:rsidP="00AE40A1">
      <w:pPr>
        <w:jc w:val="both"/>
        <w:rPr>
          <w:rFonts w:ascii="Times New Roman" w:hAnsi="Times New Roman" w:cs="Times New Roman"/>
          <w:sz w:val="24"/>
          <w:szCs w:val="24"/>
        </w:rPr>
      </w:pPr>
      <w:r w:rsidRPr="00C84242">
        <w:rPr>
          <w:rFonts w:ascii="Times New Roman" w:hAnsi="Times New Roman" w:cs="Times New Roman"/>
          <w:sz w:val="24"/>
          <w:szCs w:val="24"/>
        </w:rPr>
        <w:t xml:space="preserve">  </w:t>
      </w:r>
    </w:p>
    <w:p w14:paraId="6105549C" w14:textId="77777777" w:rsidR="00A87756" w:rsidRPr="00C84242" w:rsidRDefault="00A87756" w:rsidP="00AE40A1">
      <w:pPr>
        <w:jc w:val="both"/>
        <w:rPr>
          <w:rFonts w:ascii="Times New Roman" w:hAnsi="Times New Roman" w:cs="Times New Roman"/>
          <w:i/>
          <w:sz w:val="24"/>
          <w:szCs w:val="24"/>
        </w:rPr>
      </w:pPr>
      <w:r>
        <w:rPr>
          <w:rFonts w:ascii="Times New Roman" w:hAnsi="Times New Roman" w:cs="Times New Roman"/>
          <w:i/>
          <w:sz w:val="24"/>
          <w:szCs w:val="24"/>
        </w:rPr>
        <w:t>2</w:t>
      </w:r>
      <w:r w:rsidRPr="00C84242">
        <w:rPr>
          <w:rFonts w:ascii="Times New Roman" w:hAnsi="Times New Roman" w:cs="Times New Roman"/>
          <w:i/>
          <w:sz w:val="24"/>
          <w:szCs w:val="24"/>
        </w:rPr>
        <w:t xml:space="preserve">.1.2.2. Jernbaneloven </w:t>
      </w:r>
    </w:p>
    <w:p w14:paraId="248BC435" w14:textId="77777777" w:rsidR="00A87756" w:rsidRPr="00C84242" w:rsidRDefault="00A87756" w:rsidP="00AE40A1">
      <w:pPr>
        <w:jc w:val="both"/>
        <w:rPr>
          <w:rFonts w:ascii="Times New Roman" w:hAnsi="Times New Roman" w:cs="Times New Roman"/>
          <w:sz w:val="24"/>
          <w:szCs w:val="24"/>
        </w:rPr>
      </w:pPr>
      <w:r w:rsidRPr="00C84242">
        <w:rPr>
          <w:rFonts w:ascii="Times New Roman" w:hAnsi="Times New Roman" w:cs="Times New Roman"/>
          <w:sz w:val="24"/>
          <w:szCs w:val="24"/>
        </w:rPr>
        <w:t xml:space="preserve">Jernbanelovens § 33, stk. 1, 1. pkt., indeholder en bestemmelse svarende til vejlovens § 45, </w:t>
      </w:r>
      <w:r w:rsidR="00AE40A1">
        <w:rPr>
          <w:rFonts w:ascii="Times New Roman" w:hAnsi="Times New Roman" w:cs="Times New Roman"/>
          <w:sz w:val="24"/>
          <w:szCs w:val="24"/>
        </w:rPr>
        <w:t xml:space="preserve">jf. ovenfor under pkt. 2.1.2.1., </w:t>
      </w:r>
      <w:r w:rsidRPr="00C84242">
        <w:rPr>
          <w:rFonts w:ascii="Times New Roman" w:hAnsi="Times New Roman" w:cs="Times New Roman"/>
          <w:sz w:val="24"/>
          <w:szCs w:val="24"/>
        </w:rPr>
        <w:t xml:space="preserve">hvorefter transportministeren efter anmodning fra ejeren i særlige tilfælde kan overtage en ejendom, der berøres særlig indgribende af en projekterings- eller anlægsaktivitet i </w:t>
      </w:r>
      <w:r w:rsidRPr="00C84242">
        <w:rPr>
          <w:rFonts w:ascii="Times New Roman" w:hAnsi="Times New Roman" w:cs="Times New Roman"/>
          <w:sz w:val="24"/>
          <w:szCs w:val="24"/>
        </w:rPr>
        <w:lastRenderedPageBreak/>
        <w:t xml:space="preserve">forbindelse med projekteringen eller anlægget af nye statslige baneanlæg eller ændring af eksisterende statslige baneanlæg, før tidspunktet for de ordinære ekspropriationer, hvis ejendommen ikke kan afhændes på normale vilkår. </w:t>
      </w:r>
    </w:p>
    <w:p w14:paraId="20F2EF6F" w14:textId="77777777" w:rsidR="00A87756" w:rsidRPr="00C84242" w:rsidRDefault="00A87756" w:rsidP="00AE40A1">
      <w:pPr>
        <w:jc w:val="both"/>
        <w:rPr>
          <w:rFonts w:ascii="Times New Roman" w:hAnsi="Times New Roman" w:cs="Times New Roman"/>
          <w:sz w:val="24"/>
          <w:szCs w:val="24"/>
        </w:rPr>
      </w:pPr>
    </w:p>
    <w:p w14:paraId="22D8486C" w14:textId="5444FA6A" w:rsidR="00A87756" w:rsidRDefault="00A87756" w:rsidP="00AE40A1">
      <w:pPr>
        <w:jc w:val="both"/>
        <w:rPr>
          <w:rFonts w:ascii="Times New Roman" w:hAnsi="Times New Roman" w:cs="Times New Roman"/>
          <w:sz w:val="24"/>
          <w:szCs w:val="24"/>
        </w:rPr>
      </w:pPr>
      <w:r w:rsidRPr="00C84242">
        <w:rPr>
          <w:rFonts w:ascii="Times New Roman" w:hAnsi="Times New Roman" w:cs="Times New Roman"/>
          <w:sz w:val="24"/>
          <w:szCs w:val="24"/>
        </w:rPr>
        <w:t xml:space="preserve">Bestemmelsens ordlyd og bemærkningerne til bestemmelsen, jf. </w:t>
      </w:r>
      <w:r w:rsidRPr="008F2CCD">
        <w:rPr>
          <w:rFonts w:ascii="Times New Roman" w:hAnsi="Times New Roman" w:cs="Times New Roman"/>
          <w:sz w:val="24"/>
          <w:szCs w:val="24"/>
        </w:rPr>
        <w:t>lovforslag L 162 af 11. marts 201</w:t>
      </w:r>
      <w:r w:rsidR="00492BCD">
        <w:rPr>
          <w:rFonts w:ascii="Times New Roman" w:hAnsi="Times New Roman" w:cs="Times New Roman"/>
          <w:sz w:val="24"/>
          <w:szCs w:val="24"/>
        </w:rPr>
        <w:t>5, jf.</w:t>
      </w:r>
      <w:r w:rsidR="008F2CCD" w:rsidRPr="008F2CCD">
        <w:rPr>
          <w:rFonts w:ascii="Times New Roman" w:hAnsi="Times New Roman" w:cs="Times New Roman"/>
          <w:sz w:val="24"/>
          <w:szCs w:val="24"/>
        </w:rPr>
        <w:t xml:space="preserve"> </w:t>
      </w:r>
      <w:r w:rsidR="00492BCD" w:rsidRPr="00492BCD">
        <w:rPr>
          <w:rFonts w:ascii="Times New Roman" w:hAnsi="Times New Roman" w:cs="Times New Roman"/>
          <w:sz w:val="24"/>
          <w:szCs w:val="24"/>
        </w:rPr>
        <w:t xml:space="preserve">Folketingstidende </w:t>
      </w:r>
      <w:r w:rsidR="00492BCD">
        <w:rPr>
          <w:rFonts w:ascii="Times New Roman" w:hAnsi="Times New Roman" w:cs="Times New Roman"/>
          <w:sz w:val="24"/>
          <w:szCs w:val="24"/>
        </w:rPr>
        <w:t>2014-15, 1. samling</w:t>
      </w:r>
      <w:r w:rsidR="00492BCD" w:rsidRPr="00492BCD">
        <w:rPr>
          <w:rFonts w:ascii="Times New Roman" w:hAnsi="Times New Roman" w:cs="Times New Roman"/>
          <w:sz w:val="24"/>
          <w:szCs w:val="24"/>
        </w:rPr>
        <w:t xml:space="preserve">, tillæg A, L </w:t>
      </w:r>
      <w:r w:rsidR="00492BCD">
        <w:rPr>
          <w:rFonts w:ascii="Times New Roman" w:hAnsi="Times New Roman" w:cs="Times New Roman"/>
          <w:sz w:val="24"/>
          <w:szCs w:val="24"/>
        </w:rPr>
        <w:t>20</w:t>
      </w:r>
      <w:r w:rsidR="00492BCD" w:rsidRPr="00492BCD">
        <w:rPr>
          <w:rFonts w:ascii="Times New Roman" w:hAnsi="Times New Roman" w:cs="Times New Roman"/>
          <w:sz w:val="24"/>
          <w:szCs w:val="24"/>
        </w:rPr>
        <w:t xml:space="preserve"> som fremsat, side </w:t>
      </w:r>
      <w:r w:rsidR="00492BCD">
        <w:rPr>
          <w:rFonts w:ascii="Times New Roman" w:hAnsi="Times New Roman" w:cs="Times New Roman"/>
          <w:sz w:val="24"/>
          <w:szCs w:val="24"/>
        </w:rPr>
        <w:t>50</w:t>
      </w:r>
      <w:r w:rsidRPr="00396815">
        <w:rPr>
          <w:rFonts w:ascii="Times New Roman" w:hAnsi="Times New Roman" w:cs="Times New Roman"/>
          <w:sz w:val="24"/>
          <w:szCs w:val="24"/>
        </w:rPr>
        <w:t>, svarer til ordlyden af vejlovens § 45, stk. 1, og bemærkn</w:t>
      </w:r>
      <w:r w:rsidRPr="00C84242">
        <w:rPr>
          <w:rFonts w:ascii="Times New Roman" w:hAnsi="Times New Roman" w:cs="Times New Roman"/>
          <w:sz w:val="24"/>
          <w:szCs w:val="24"/>
        </w:rPr>
        <w:t>ingerne til denne bestemmelse. Der henvises derfor til pkt. 2.1.2.1 ovenfor.</w:t>
      </w:r>
    </w:p>
    <w:p w14:paraId="5E5F1B91" w14:textId="77777777" w:rsidR="0053565C" w:rsidRDefault="0053565C" w:rsidP="00AE40A1">
      <w:pPr>
        <w:jc w:val="both"/>
        <w:rPr>
          <w:rFonts w:ascii="Times New Roman" w:hAnsi="Times New Roman" w:cs="Times New Roman"/>
          <w:sz w:val="24"/>
          <w:szCs w:val="24"/>
        </w:rPr>
      </w:pPr>
    </w:p>
    <w:p w14:paraId="01B17CB2" w14:textId="404D7618" w:rsidR="0053565C" w:rsidRPr="0053565C" w:rsidRDefault="0053565C" w:rsidP="0053565C">
      <w:pPr>
        <w:jc w:val="both"/>
        <w:rPr>
          <w:rFonts w:ascii="Times New Roman" w:hAnsi="Times New Roman" w:cs="Times New Roman"/>
          <w:sz w:val="24"/>
          <w:szCs w:val="24"/>
        </w:rPr>
      </w:pPr>
      <w:r w:rsidRPr="0053565C">
        <w:rPr>
          <w:rFonts w:ascii="Times New Roman" w:hAnsi="Times New Roman" w:cs="Times New Roman"/>
          <w:sz w:val="24"/>
          <w:szCs w:val="24"/>
        </w:rPr>
        <w:t xml:space="preserve">Transportministerens beføjelse </w:t>
      </w:r>
      <w:r w:rsidR="002E542F">
        <w:rPr>
          <w:rFonts w:ascii="Times New Roman" w:hAnsi="Times New Roman" w:cs="Times New Roman"/>
          <w:sz w:val="24"/>
          <w:szCs w:val="24"/>
        </w:rPr>
        <w:t xml:space="preserve">efter bestemmelsen </w:t>
      </w:r>
      <w:r w:rsidRPr="0053565C">
        <w:rPr>
          <w:rFonts w:ascii="Times New Roman" w:hAnsi="Times New Roman" w:cs="Times New Roman"/>
          <w:sz w:val="24"/>
          <w:szCs w:val="24"/>
        </w:rPr>
        <w:t xml:space="preserve">er delegeret til </w:t>
      </w:r>
      <w:r>
        <w:rPr>
          <w:rFonts w:ascii="Times New Roman" w:hAnsi="Times New Roman" w:cs="Times New Roman"/>
          <w:sz w:val="24"/>
          <w:szCs w:val="24"/>
        </w:rPr>
        <w:t xml:space="preserve">Banedanmark, </w:t>
      </w:r>
      <w:r w:rsidRPr="0053565C">
        <w:rPr>
          <w:rFonts w:ascii="Times New Roman" w:hAnsi="Times New Roman" w:cs="Times New Roman"/>
          <w:sz w:val="24"/>
          <w:szCs w:val="24"/>
        </w:rPr>
        <w:t xml:space="preserve">jf. § </w:t>
      </w:r>
      <w:r>
        <w:rPr>
          <w:rFonts w:ascii="Times New Roman" w:hAnsi="Times New Roman" w:cs="Times New Roman"/>
          <w:sz w:val="24"/>
          <w:szCs w:val="24"/>
        </w:rPr>
        <w:t>1</w:t>
      </w:r>
      <w:r w:rsidRPr="0053565C">
        <w:rPr>
          <w:rFonts w:ascii="Times New Roman" w:hAnsi="Times New Roman" w:cs="Times New Roman"/>
          <w:sz w:val="24"/>
          <w:szCs w:val="24"/>
        </w:rPr>
        <w:t>5</w:t>
      </w:r>
      <w:r>
        <w:rPr>
          <w:rFonts w:ascii="Times New Roman" w:hAnsi="Times New Roman" w:cs="Times New Roman"/>
          <w:sz w:val="24"/>
          <w:szCs w:val="24"/>
        </w:rPr>
        <w:t xml:space="preserve">, stk. 2, i </w:t>
      </w:r>
      <w:r w:rsidRPr="0053565C">
        <w:rPr>
          <w:rFonts w:ascii="Times New Roman" w:hAnsi="Times New Roman" w:cs="Times New Roman"/>
          <w:sz w:val="24"/>
          <w:szCs w:val="24"/>
        </w:rPr>
        <w:t xml:space="preserve">bekendtgørelse nr. </w:t>
      </w:r>
      <w:r>
        <w:rPr>
          <w:rFonts w:ascii="Times New Roman" w:hAnsi="Times New Roman" w:cs="Times New Roman"/>
          <w:sz w:val="24"/>
          <w:szCs w:val="24"/>
        </w:rPr>
        <w:t>855 af 19. juni 2023</w:t>
      </w:r>
      <w:r w:rsidRPr="0053565C">
        <w:rPr>
          <w:rFonts w:ascii="Times New Roman" w:hAnsi="Times New Roman" w:cs="Times New Roman"/>
          <w:sz w:val="24"/>
          <w:szCs w:val="24"/>
        </w:rPr>
        <w:t xml:space="preserve"> om </w:t>
      </w:r>
      <w:r>
        <w:rPr>
          <w:rFonts w:ascii="Times New Roman" w:hAnsi="Times New Roman" w:cs="Times New Roman"/>
          <w:sz w:val="24"/>
          <w:szCs w:val="24"/>
        </w:rPr>
        <w:t>Banedanmarks</w:t>
      </w:r>
      <w:r w:rsidRPr="0053565C">
        <w:rPr>
          <w:rFonts w:ascii="Times New Roman" w:hAnsi="Times New Roman" w:cs="Times New Roman"/>
          <w:sz w:val="24"/>
          <w:szCs w:val="24"/>
        </w:rPr>
        <w:t xml:space="preserve"> opgaver og beføjelser</w:t>
      </w:r>
      <w:r>
        <w:rPr>
          <w:rFonts w:ascii="Times New Roman" w:hAnsi="Times New Roman" w:cs="Times New Roman"/>
          <w:sz w:val="24"/>
          <w:szCs w:val="24"/>
        </w:rPr>
        <w:t xml:space="preserve"> som ændret ved bekendtgørelse nr. 289 af 19. marts 2025. </w:t>
      </w:r>
      <w:r w:rsidRPr="0053565C">
        <w:rPr>
          <w:rFonts w:ascii="Times New Roman" w:hAnsi="Times New Roman" w:cs="Times New Roman"/>
          <w:sz w:val="24"/>
          <w:szCs w:val="24"/>
        </w:rPr>
        <w:t xml:space="preserve"> </w:t>
      </w:r>
    </w:p>
    <w:p w14:paraId="1109652D" w14:textId="77777777" w:rsidR="00A87756" w:rsidRDefault="00A87756" w:rsidP="00AE40A1">
      <w:pPr>
        <w:jc w:val="both"/>
        <w:rPr>
          <w:rFonts w:ascii="Times New Roman" w:hAnsi="Times New Roman" w:cs="Times New Roman"/>
          <w:sz w:val="24"/>
          <w:szCs w:val="24"/>
        </w:rPr>
      </w:pPr>
    </w:p>
    <w:p w14:paraId="7E58A84F" w14:textId="77777777" w:rsidR="00A87756" w:rsidRPr="00C84242" w:rsidRDefault="00A87756" w:rsidP="00C35265">
      <w:pPr>
        <w:jc w:val="both"/>
        <w:rPr>
          <w:rFonts w:ascii="Times New Roman" w:hAnsi="Times New Roman" w:cs="Times New Roman"/>
          <w:i/>
          <w:sz w:val="24"/>
          <w:szCs w:val="24"/>
        </w:rPr>
      </w:pPr>
      <w:r>
        <w:rPr>
          <w:rFonts w:ascii="Times New Roman" w:hAnsi="Times New Roman" w:cs="Times New Roman"/>
          <w:i/>
          <w:sz w:val="24"/>
          <w:szCs w:val="24"/>
        </w:rPr>
        <w:t>2</w:t>
      </w:r>
      <w:r w:rsidRPr="00C84242">
        <w:rPr>
          <w:rFonts w:ascii="Times New Roman" w:hAnsi="Times New Roman" w:cs="Times New Roman"/>
          <w:i/>
          <w:sz w:val="24"/>
          <w:szCs w:val="24"/>
        </w:rPr>
        <w:t>.1.2.3. Klageadgang</w:t>
      </w:r>
    </w:p>
    <w:p w14:paraId="2A3DCDBF" w14:textId="77777777"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Afslår transportministeren, eller den anlægsmyndighed</w:t>
      </w:r>
      <w:r w:rsidR="00AE40A1">
        <w:rPr>
          <w:rFonts w:ascii="Times New Roman" w:hAnsi="Times New Roman" w:cs="Times New Roman"/>
          <w:sz w:val="24"/>
          <w:szCs w:val="24"/>
        </w:rPr>
        <w:t>,</w:t>
      </w:r>
      <w:r w:rsidRPr="00C84242">
        <w:rPr>
          <w:rFonts w:ascii="Times New Roman" w:hAnsi="Times New Roman" w:cs="Times New Roman"/>
          <w:sz w:val="24"/>
          <w:szCs w:val="24"/>
        </w:rPr>
        <w:t xml:space="preserve"> som ved delegation er bemyndiget til at administrere bestemmelsen, ejerens anmodning om fremrykket overtagelse efter vejloven eller jernbaneloven, eller kan der ikke opnås enighed om prisen for ejendommens overtagelse, kan ejeren kræve sagen henvist til behandling ved ekspropriations- og taksationsmyndighederne i henhold til ekspropriationsprocesloven. </w:t>
      </w:r>
    </w:p>
    <w:p w14:paraId="200AD35C" w14:textId="77777777" w:rsidR="00A87756" w:rsidRPr="00C84242" w:rsidRDefault="00A87756" w:rsidP="00C35265">
      <w:pPr>
        <w:jc w:val="both"/>
        <w:rPr>
          <w:rFonts w:ascii="Times New Roman" w:hAnsi="Times New Roman" w:cs="Times New Roman"/>
          <w:sz w:val="24"/>
          <w:szCs w:val="24"/>
        </w:rPr>
      </w:pPr>
    </w:p>
    <w:p w14:paraId="5A5B2206" w14:textId="541E8A29"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Ændrer en ekspropriationskommission et afslag på en anmodning om fremrykket overtagelse til en imødekommelse af anmodningen, følger det af ekspropriationsproceslovens almindelige klageregler, at en sådan afgørelse af anlægsmyndigheden kan påklages til taksationskommissionen. Stadfæster taksationskommissionen herefter ekspropriationskommission</w:t>
      </w:r>
      <w:r w:rsidR="002E542F">
        <w:rPr>
          <w:rFonts w:ascii="Times New Roman" w:hAnsi="Times New Roman" w:cs="Times New Roman"/>
          <w:sz w:val="24"/>
          <w:szCs w:val="24"/>
        </w:rPr>
        <w:t>en</w:t>
      </w:r>
      <w:r w:rsidRPr="00C84242">
        <w:rPr>
          <w:rFonts w:ascii="Times New Roman" w:hAnsi="Times New Roman" w:cs="Times New Roman"/>
          <w:sz w:val="24"/>
          <w:szCs w:val="24"/>
        </w:rPr>
        <w:t xml:space="preserve">s afgørelse om, at der skal ske fremrykket overtagelse, kan afgørelsen indbringes for domstolene af anlægsmyndigheden. </w:t>
      </w:r>
    </w:p>
    <w:p w14:paraId="75352375" w14:textId="77777777" w:rsidR="009A7323" w:rsidRPr="003929A3" w:rsidRDefault="009A7323" w:rsidP="00C35265">
      <w:pPr>
        <w:jc w:val="both"/>
        <w:rPr>
          <w:rFonts w:ascii="Times New Roman" w:hAnsi="Times New Roman" w:cs="Times New Roman"/>
          <w:sz w:val="24"/>
          <w:szCs w:val="24"/>
        </w:rPr>
      </w:pPr>
    </w:p>
    <w:p w14:paraId="129E3332" w14:textId="77777777" w:rsidR="009A7323" w:rsidRPr="00B94EB1" w:rsidRDefault="00B94EB1" w:rsidP="00C35265">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009A7323" w:rsidRPr="00B94EB1">
        <w:rPr>
          <w:rFonts w:ascii="Times New Roman" w:hAnsi="Times New Roman" w:cs="Times New Roman"/>
          <w:b/>
          <w:sz w:val="24"/>
          <w:szCs w:val="24"/>
        </w:rPr>
        <w:t>Transportministeriets overvejelser og den foreslåede ordning</w:t>
      </w:r>
    </w:p>
    <w:p w14:paraId="5A1ECA06" w14:textId="77777777" w:rsidR="009A7323" w:rsidRPr="003929A3" w:rsidRDefault="009A7323" w:rsidP="00C35265">
      <w:pPr>
        <w:jc w:val="both"/>
        <w:rPr>
          <w:rFonts w:ascii="Times New Roman" w:hAnsi="Times New Roman" w:cs="Times New Roman"/>
          <w:sz w:val="24"/>
          <w:szCs w:val="24"/>
        </w:rPr>
      </w:pPr>
    </w:p>
    <w:p w14:paraId="6A391F3E" w14:textId="77777777" w:rsidR="00A87756" w:rsidRPr="00C84242" w:rsidRDefault="00A87756" w:rsidP="00C35265">
      <w:pPr>
        <w:jc w:val="both"/>
        <w:rPr>
          <w:rFonts w:ascii="Times New Roman" w:hAnsi="Times New Roman" w:cs="Times New Roman"/>
          <w:i/>
          <w:sz w:val="24"/>
          <w:szCs w:val="24"/>
        </w:rPr>
      </w:pPr>
      <w:r>
        <w:rPr>
          <w:rFonts w:ascii="Times New Roman" w:hAnsi="Times New Roman" w:cs="Times New Roman"/>
          <w:i/>
          <w:sz w:val="24"/>
          <w:szCs w:val="24"/>
        </w:rPr>
        <w:t>2.2.1</w:t>
      </w:r>
      <w:r w:rsidRPr="00C84242">
        <w:rPr>
          <w:rFonts w:ascii="Times New Roman" w:hAnsi="Times New Roman" w:cs="Times New Roman"/>
          <w:i/>
          <w:sz w:val="24"/>
          <w:szCs w:val="24"/>
        </w:rPr>
        <w:t>. Overtagelse af hele ejendomme ved de ordinære ekspropriationer</w:t>
      </w:r>
    </w:p>
    <w:p w14:paraId="2C709046" w14:textId="1F8B3DB4"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 xml:space="preserve">Som nævnt ovenfor under pkt. </w:t>
      </w:r>
      <w:r>
        <w:rPr>
          <w:rFonts w:ascii="Times New Roman" w:hAnsi="Times New Roman" w:cs="Times New Roman"/>
          <w:sz w:val="24"/>
          <w:szCs w:val="24"/>
        </w:rPr>
        <w:t>2</w:t>
      </w:r>
      <w:r w:rsidRPr="00C84242">
        <w:rPr>
          <w:rFonts w:ascii="Times New Roman" w:hAnsi="Times New Roman" w:cs="Times New Roman"/>
          <w:sz w:val="24"/>
          <w:szCs w:val="24"/>
        </w:rPr>
        <w:t xml:space="preserve">.1., kan en ejer </w:t>
      </w:r>
      <w:r w:rsidR="002E542F">
        <w:rPr>
          <w:rFonts w:ascii="Times New Roman" w:hAnsi="Times New Roman" w:cs="Times New Roman"/>
          <w:sz w:val="24"/>
          <w:szCs w:val="24"/>
        </w:rPr>
        <w:t xml:space="preserve">under visse betingelser </w:t>
      </w:r>
      <w:r w:rsidRPr="00C84242">
        <w:rPr>
          <w:rFonts w:ascii="Times New Roman" w:hAnsi="Times New Roman" w:cs="Times New Roman"/>
          <w:sz w:val="24"/>
          <w:szCs w:val="24"/>
        </w:rPr>
        <w:t xml:space="preserve">kræve en påtænkt delekspropriation af en fast ejendom ved de ordinære ekspropriationer udvidet, således at anlægsmyndigheden skal overtage hele ejendommen. Det kan ske, hvis arealafståelsen medfører, at den tilbageblivende del af ejendommen bliver så lille eller således beskaffen, at den ikke hensigtsmæssigt kan bevares som selvstændig ejendom eller udnyttes på en rimelig måde. Reglerne </w:t>
      </w:r>
      <w:r w:rsidR="002E542F">
        <w:rPr>
          <w:rFonts w:ascii="Times New Roman" w:hAnsi="Times New Roman" w:cs="Times New Roman"/>
          <w:sz w:val="24"/>
          <w:szCs w:val="24"/>
        </w:rPr>
        <w:t>h</w:t>
      </w:r>
      <w:r w:rsidRPr="00C84242">
        <w:rPr>
          <w:rFonts w:ascii="Times New Roman" w:hAnsi="Times New Roman" w:cs="Times New Roman"/>
          <w:sz w:val="24"/>
          <w:szCs w:val="24"/>
        </w:rPr>
        <w:t>erom findes i</w:t>
      </w:r>
      <w:r w:rsidR="00C67FB8">
        <w:rPr>
          <w:rFonts w:ascii="Times New Roman" w:hAnsi="Times New Roman" w:cs="Times New Roman"/>
          <w:sz w:val="24"/>
          <w:szCs w:val="24"/>
        </w:rPr>
        <w:t xml:space="preserve"> § 16 i</w:t>
      </w:r>
      <w:r w:rsidRPr="00C84242">
        <w:rPr>
          <w:rFonts w:ascii="Times New Roman" w:hAnsi="Times New Roman" w:cs="Times New Roman"/>
          <w:sz w:val="24"/>
          <w:szCs w:val="24"/>
        </w:rPr>
        <w:t xml:space="preserve"> den gældende ekspropriationsproceslov og </w:t>
      </w:r>
      <w:r w:rsidR="002E542F">
        <w:rPr>
          <w:rFonts w:ascii="Times New Roman" w:hAnsi="Times New Roman" w:cs="Times New Roman"/>
          <w:sz w:val="24"/>
          <w:szCs w:val="24"/>
        </w:rPr>
        <w:t xml:space="preserve">i </w:t>
      </w:r>
      <w:r w:rsidR="00C67FB8">
        <w:rPr>
          <w:rFonts w:ascii="Times New Roman" w:hAnsi="Times New Roman" w:cs="Times New Roman"/>
          <w:sz w:val="24"/>
          <w:szCs w:val="24"/>
        </w:rPr>
        <w:t xml:space="preserve">§ 104 i </w:t>
      </w:r>
      <w:r w:rsidRPr="00C84242">
        <w:rPr>
          <w:rFonts w:ascii="Times New Roman" w:hAnsi="Times New Roman" w:cs="Times New Roman"/>
          <w:sz w:val="24"/>
          <w:szCs w:val="24"/>
        </w:rPr>
        <w:t xml:space="preserve">den gældende </w:t>
      </w:r>
      <w:r w:rsidR="00C67FB8">
        <w:rPr>
          <w:rFonts w:ascii="Times New Roman" w:hAnsi="Times New Roman" w:cs="Times New Roman"/>
          <w:sz w:val="24"/>
          <w:szCs w:val="24"/>
        </w:rPr>
        <w:t>vejlov</w:t>
      </w:r>
      <w:r w:rsidRPr="00C84242">
        <w:rPr>
          <w:rFonts w:ascii="Times New Roman" w:hAnsi="Times New Roman" w:cs="Times New Roman"/>
          <w:sz w:val="24"/>
          <w:szCs w:val="24"/>
        </w:rPr>
        <w:t xml:space="preserve">. Bestemmelserne foreslås i det </w:t>
      </w:r>
      <w:r w:rsidR="00C67FB8">
        <w:rPr>
          <w:rFonts w:ascii="Times New Roman" w:hAnsi="Times New Roman" w:cs="Times New Roman"/>
          <w:sz w:val="24"/>
          <w:szCs w:val="24"/>
        </w:rPr>
        <w:t>samtidig fremsatte forslag til ny ekspropriationsproceslov</w:t>
      </w:r>
      <w:r w:rsidR="002E542F">
        <w:rPr>
          <w:rFonts w:ascii="Times New Roman" w:hAnsi="Times New Roman" w:cs="Times New Roman"/>
          <w:sz w:val="24"/>
          <w:szCs w:val="24"/>
        </w:rPr>
        <w:t xml:space="preserve">, jf. </w:t>
      </w:r>
      <w:r w:rsidR="00562B4F">
        <w:rPr>
          <w:rFonts w:ascii="Times New Roman" w:hAnsi="Times New Roman" w:cs="Times New Roman"/>
          <w:sz w:val="24"/>
          <w:szCs w:val="24"/>
        </w:rPr>
        <w:t xml:space="preserve">nr. </w:t>
      </w:r>
      <w:r w:rsidR="002E542F" w:rsidRPr="00562B4F">
        <w:rPr>
          <w:rFonts w:ascii="Times New Roman" w:hAnsi="Times New Roman" w:cs="Times New Roman"/>
          <w:sz w:val="24"/>
          <w:szCs w:val="24"/>
        </w:rPr>
        <w:t>L xx,</w:t>
      </w:r>
      <w:r w:rsidR="002E542F">
        <w:rPr>
          <w:rFonts w:ascii="Times New Roman" w:hAnsi="Times New Roman" w:cs="Times New Roman"/>
          <w:sz w:val="24"/>
          <w:szCs w:val="24"/>
        </w:rPr>
        <w:t xml:space="preserve"> </w:t>
      </w:r>
      <w:r w:rsidRPr="00C84242">
        <w:rPr>
          <w:rFonts w:ascii="Times New Roman" w:hAnsi="Times New Roman" w:cs="Times New Roman"/>
          <w:sz w:val="24"/>
          <w:szCs w:val="24"/>
        </w:rPr>
        <w:t>videreført som ekspropriationsproceslovens § 3.</w:t>
      </w:r>
    </w:p>
    <w:p w14:paraId="755BA5D8" w14:textId="77777777" w:rsidR="00A87756" w:rsidRPr="00C84242" w:rsidRDefault="00A87756" w:rsidP="00C35265">
      <w:pPr>
        <w:jc w:val="both"/>
        <w:rPr>
          <w:rFonts w:ascii="Times New Roman" w:hAnsi="Times New Roman" w:cs="Times New Roman"/>
          <w:sz w:val="24"/>
          <w:szCs w:val="24"/>
        </w:rPr>
      </w:pPr>
    </w:p>
    <w:p w14:paraId="57F63632" w14:textId="2E7AA34A" w:rsidR="00A87756"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lastRenderedPageBreak/>
        <w:t xml:space="preserve">For at forbedre berørte ejendomsejeres retsstilling finder Transportministeriet, at muligheden for, at en ejendom kan overtages i sin helhed efter anmodning fra en berørt ejer, bør udvides, så der i </w:t>
      </w:r>
      <w:r w:rsidR="00CA4696">
        <w:rPr>
          <w:rFonts w:ascii="Times New Roman" w:hAnsi="Times New Roman" w:cs="Times New Roman"/>
          <w:sz w:val="24"/>
          <w:szCs w:val="24"/>
        </w:rPr>
        <w:t>videre</w:t>
      </w:r>
      <w:r w:rsidRPr="00C84242">
        <w:rPr>
          <w:rFonts w:ascii="Times New Roman" w:hAnsi="Times New Roman" w:cs="Times New Roman"/>
          <w:sz w:val="24"/>
          <w:szCs w:val="24"/>
        </w:rPr>
        <w:t xml:space="preserve"> omfang end i dag kan tages hensyn til de gener m.v., som et statsligt vej- eller jernbaneanlæg vil påføre en ejendom og dens beboere.</w:t>
      </w:r>
    </w:p>
    <w:p w14:paraId="1B89F734" w14:textId="77777777" w:rsidR="00777D19" w:rsidRPr="00C84242" w:rsidRDefault="00777D19" w:rsidP="00C35265">
      <w:pPr>
        <w:jc w:val="both"/>
        <w:rPr>
          <w:rFonts w:ascii="Times New Roman" w:hAnsi="Times New Roman" w:cs="Times New Roman"/>
          <w:sz w:val="24"/>
          <w:szCs w:val="24"/>
        </w:rPr>
      </w:pPr>
    </w:p>
    <w:p w14:paraId="16DD53F8" w14:textId="3F09E243"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 xml:space="preserve">Det foreslås </w:t>
      </w:r>
      <w:r w:rsidR="00777D19">
        <w:rPr>
          <w:rFonts w:ascii="Times New Roman" w:hAnsi="Times New Roman" w:cs="Times New Roman"/>
          <w:sz w:val="24"/>
          <w:szCs w:val="24"/>
        </w:rPr>
        <w:t xml:space="preserve">derfor </w:t>
      </w:r>
      <w:r w:rsidRPr="00C84242">
        <w:rPr>
          <w:rFonts w:ascii="Times New Roman" w:hAnsi="Times New Roman" w:cs="Times New Roman"/>
          <w:sz w:val="24"/>
          <w:szCs w:val="24"/>
        </w:rPr>
        <w:t xml:space="preserve">at </w:t>
      </w:r>
      <w:r w:rsidR="00777D19">
        <w:rPr>
          <w:rFonts w:ascii="Times New Roman" w:hAnsi="Times New Roman" w:cs="Times New Roman"/>
          <w:sz w:val="24"/>
          <w:szCs w:val="24"/>
        </w:rPr>
        <w:t xml:space="preserve">ændre </w:t>
      </w:r>
      <w:r w:rsidRPr="00C84242">
        <w:rPr>
          <w:rFonts w:ascii="Times New Roman" w:hAnsi="Times New Roman" w:cs="Times New Roman"/>
          <w:sz w:val="24"/>
          <w:szCs w:val="24"/>
        </w:rPr>
        <w:t>vej- og jernbaneloven</w:t>
      </w:r>
      <w:r w:rsidR="00777D19">
        <w:rPr>
          <w:rFonts w:ascii="Times New Roman" w:hAnsi="Times New Roman" w:cs="Times New Roman"/>
          <w:sz w:val="24"/>
          <w:szCs w:val="24"/>
        </w:rPr>
        <w:t xml:space="preserve">s bestemmelser om overtagelse af hele ejendomme under ekspropriationsprocessen (de ordinære ekspropriationer). Forslaget vil indebære, at der ved </w:t>
      </w:r>
      <w:r w:rsidRPr="00C84242">
        <w:rPr>
          <w:rFonts w:ascii="Times New Roman" w:hAnsi="Times New Roman" w:cs="Times New Roman"/>
          <w:sz w:val="24"/>
          <w:szCs w:val="24"/>
        </w:rPr>
        <w:t xml:space="preserve">bedømmelsen af, om en ejendom kan bevares som selvstændig ejendom eller udnyttes på en rimelig måde, ud over arealafståelsen </w:t>
      </w:r>
      <w:r w:rsidR="00CA4696">
        <w:rPr>
          <w:rFonts w:ascii="Times New Roman" w:hAnsi="Times New Roman" w:cs="Times New Roman"/>
          <w:sz w:val="24"/>
          <w:szCs w:val="24"/>
        </w:rPr>
        <w:t xml:space="preserve">i videre omfang end i dag </w:t>
      </w:r>
      <w:r w:rsidR="00EA5A66">
        <w:rPr>
          <w:rFonts w:ascii="Times New Roman" w:hAnsi="Times New Roman" w:cs="Times New Roman"/>
          <w:sz w:val="24"/>
          <w:szCs w:val="24"/>
        </w:rPr>
        <w:t xml:space="preserve">vil skulle </w:t>
      </w:r>
      <w:r w:rsidR="00EA5A66" w:rsidRPr="00CA4696">
        <w:rPr>
          <w:rFonts w:ascii="Times New Roman" w:hAnsi="Times New Roman" w:cs="Times New Roman"/>
          <w:sz w:val="24"/>
          <w:szCs w:val="24"/>
        </w:rPr>
        <w:t>inddrages andre forhold end den nødvendige arealafståelse i vurderingen af, hvorvidt hele ejendommen skal overtages</w:t>
      </w:r>
      <w:r w:rsidR="00EA5A66">
        <w:rPr>
          <w:rFonts w:ascii="Times New Roman" w:hAnsi="Times New Roman" w:cs="Times New Roman"/>
          <w:sz w:val="24"/>
          <w:szCs w:val="24"/>
        </w:rPr>
        <w:t xml:space="preserve">. Der vil således </w:t>
      </w:r>
      <w:r w:rsidR="00EA5A66" w:rsidRPr="00D33D96">
        <w:rPr>
          <w:rFonts w:ascii="Times New Roman" w:hAnsi="Times New Roman" w:cs="Times New Roman"/>
          <w:sz w:val="24"/>
          <w:szCs w:val="24"/>
        </w:rPr>
        <w:t xml:space="preserve">ud over de forhold, der er nævnt i </w:t>
      </w:r>
      <w:r w:rsidR="002E542F" w:rsidRPr="00D33D96">
        <w:rPr>
          <w:rFonts w:ascii="Times New Roman" w:hAnsi="Times New Roman" w:cs="Times New Roman"/>
          <w:sz w:val="24"/>
          <w:szCs w:val="24"/>
        </w:rPr>
        <w:t xml:space="preserve">den foreslåede </w:t>
      </w:r>
      <w:r w:rsidR="00EA5A66" w:rsidRPr="00D33D96">
        <w:rPr>
          <w:rFonts w:ascii="Times New Roman" w:hAnsi="Times New Roman" w:cs="Times New Roman"/>
          <w:sz w:val="24"/>
          <w:szCs w:val="24"/>
        </w:rPr>
        <w:t xml:space="preserve">ekspropriationsproceslovs § 3, </w:t>
      </w:r>
      <w:r w:rsidR="00D33D96">
        <w:rPr>
          <w:rFonts w:ascii="Times New Roman" w:hAnsi="Times New Roman" w:cs="Times New Roman"/>
          <w:sz w:val="24"/>
          <w:szCs w:val="24"/>
        </w:rPr>
        <w:t xml:space="preserve">også </w:t>
      </w:r>
      <w:r w:rsidR="00EA5A66" w:rsidRPr="00D33D96">
        <w:rPr>
          <w:rFonts w:ascii="Times New Roman" w:hAnsi="Times New Roman" w:cs="Times New Roman"/>
          <w:sz w:val="24"/>
          <w:szCs w:val="24"/>
        </w:rPr>
        <w:t>s</w:t>
      </w:r>
      <w:r w:rsidR="00EA5A66">
        <w:rPr>
          <w:rFonts w:ascii="Times New Roman" w:hAnsi="Times New Roman" w:cs="Times New Roman"/>
          <w:sz w:val="24"/>
          <w:szCs w:val="24"/>
        </w:rPr>
        <w:t xml:space="preserve">kulle </w:t>
      </w:r>
      <w:r w:rsidR="00D33D96">
        <w:rPr>
          <w:rFonts w:ascii="Times New Roman" w:hAnsi="Times New Roman" w:cs="Times New Roman"/>
          <w:sz w:val="24"/>
          <w:szCs w:val="24"/>
        </w:rPr>
        <w:t xml:space="preserve">vurderes, </w:t>
      </w:r>
      <w:r w:rsidR="00EA5A66">
        <w:rPr>
          <w:rFonts w:ascii="Times New Roman" w:hAnsi="Times New Roman" w:cs="Times New Roman"/>
          <w:sz w:val="24"/>
          <w:szCs w:val="24"/>
        </w:rPr>
        <w:t xml:space="preserve">om ejendommen </w:t>
      </w:r>
      <w:r w:rsidR="00D33D96">
        <w:rPr>
          <w:rFonts w:ascii="Times New Roman" w:hAnsi="Times New Roman" w:cs="Times New Roman"/>
          <w:sz w:val="24"/>
          <w:szCs w:val="24"/>
        </w:rPr>
        <w:t xml:space="preserve">vil </w:t>
      </w:r>
      <w:r w:rsidR="00EA5A66">
        <w:rPr>
          <w:rFonts w:ascii="Times New Roman" w:hAnsi="Times New Roman" w:cs="Times New Roman"/>
          <w:sz w:val="24"/>
          <w:szCs w:val="24"/>
        </w:rPr>
        <w:t xml:space="preserve">blive særligt indgribende berørt </w:t>
      </w:r>
      <w:r w:rsidR="00EA5A66" w:rsidRPr="00CA4696">
        <w:rPr>
          <w:rFonts w:ascii="Times New Roman" w:hAnsi="Times New Roman" w:cs="Times New Roman"/>
          <w:sz w:val="24"/>
          <w:szCs w:val="24"/>
        </w:rPr>
        <w:t xml:space="preserve">af gener, herunder støjgener, </w:t>
      </w:r>
      <w:r w:rsidRPr="00C84242">
        <w:rPr>
          <w:rFonts w:ascii="Times New Roman" w:hAnsi="Times New Roman" w:cs="Times New Roman"/>
          <w:sz w:val="24"/>
          <w:szCs w:val="24"/>
        </w:rPr>
        <w:t>vibrationer og såkaldt dominans</w:t>
      </w:r>
      <w:r w:rsidR="00951D1E">
        <w:rPr>
          <w:rFonts w:ascii="Times New Roman" w:hAnsi="Times New Roman" w:cs="Times New Roman"/>
          <w:sz w:val="24"/>
          <w:szCs w:val="24"/>
        </w:rPr>
        <w:t xml:space="preserve"> (det forhold at et a</w:t>
      </w:r>
      <w:r w:rsidR="00951D1E" w:rsidRPr="00951D1E">
        <w:rPr>
          <w:rFonts w:ascii="Times New Roman" w:hAnsi="Times New Roman" w:cs="Times New Roman"/>
          <w:sz w:val="24"/>
          <w:szCs w:val="24"/>
        </w:rPr>
        <w:t>nlægsprojekt bliver så dominerende eller har en så væsentlig negativ indvirkning på ejendommen</w:t>
      </w:r>
      <w:r w:rsidR="00951D1E">
        <w:rPr>
          <w:rFonts w:ascii="Times New Roman" w:hAnsi="Times New Roman" w:cs="Times New Roman"/>
          <w:sz w:val="24"/>
          <w:szCs w:val="24"/>
        </w:rPr>
        <w:t>, at det kan begrunde ekspropriation)</w:t>
      </w:r>
      <w:r w:rsidRPr="00C84242">
        <w:rPr>
          <w:rFonts w:ascii="Times New Roman" w:hAnsi="Times New Roman" w:cs="Times New Roman"/>
          <w:sz w:val="24"/>
          <w:szCs w:val="24"/>
        </w:rPr>
        <w:t xml:space="preserve">, som det kommende anlæg vil medføre for en beboelse på den pågældende ejendom, og størrelse af det samlede værditab, som anlægget skønnes at medføre for den tilbageblivende ejendom. </w:t>
      </w:r>
    </w:p>
    <w:p w14:paraId="43EB0EE9" w14:textId="77777777" w:rsidR="00A87756" w:rsidRPr="00C84242" w:rsidRDefault="00A87756" w:rsidP="00C35265">
      <w:pPr>
        <w:jc w:val="both"/>
        <w:rPr>
          <w:rFonts w:ascii="Times New Roman" w:hAnsi="Times New Roman" w:cs="Times New Roman"/>
          <w:sz w:val="24"/>
          <w:szCs w:val="24"/>
        </w:rPr>
      </w:pPr>
    </w:p>
    <w:p w14:paraId="2BA7D4DE" w14:textId="77777777" w:rsidR="00ED2DD6"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 xml:space="preserve">Det vil skulle bero på en konkret vurdering, om en arealafståelse enten alene eller i kombination med de forventede gener fra det kommende anlæg og allerede eksisterende anlæg har en sådan intensitet, at det kan begrunde overtagelse af en ejendom i dennes helhed. I vurderingen kan bl.a. indgå et skøn over det værditab, som en delekspropriation i kombination med de forventede gener, vil have for restejendommen. Et værditab, som skal kunne begrunde overtagelse af hele ejendommen, vil skulle være væsentligt. </w:t>
      </w:r>
      <w:r w:rsidRPr="00A87756">
        <w:rPr>
          <w:rFonts w:ascii="Times New Roman" w:hAnsi="Times New Roman" w:cs="Times New Roman"/>
          <w:sz w:val="24"/>
          <w:szCs w:val="24"/>
        </w:rPr>
        <w:t xml:space="preserve">Værdien skal vurderes efter en eventuel jordfordeling. </w:t>
      </w:r>
    </w:p>
    <w:p w14:paraId="609E026B" w14:textId="77777777" w:rsidR="00ED2DD6" w:rsidRDefault="00ED2DD6" w:rsidP="00C35265">
      <w:pPr>
        <w:jc w:val="both"/>
        <w:rPr>
          <w:rFonts w:ascii="Times New Roman" w:hAnsi="Times New Roman" w:cs="Times New Roman"/>
          <w:sz w:val="24"/>
          <w:szCs w:val="24"/>
        </w:rPr>
      </w:pPr>
    </w:p>
    <w:p w14:paraId="28CF9E6F" w14:textId="77777777" w:rsidR="00A87756" w:rsidRPr="00C84242" w:rsidRDefault="00A87756" w:rsidP="00C35265">
      <w:pPr>
        <w:jc w:val="both"/>
        <w:rPr>
          <w:rFonts w:ascii="Times New Roman" w:hAnsi="Times New Roman" w:cs="Times New Roman"/>
          <w:sz w:val="24"/>
          <w:szCs w:val="24"/>
        </w:rPr>
      </w:pPr>
      <w:r w:rsidRPr="00A87756">
        <w:rPr>
          <w:rFonts w:ascii="Times New Roman" w:hAnsi="Times New Roman" w:cs="Times New Roman"/>
          <w:sz w:val="24"/>
          <w:szCs w:val="24"/>
        </w:rPr>
        <w:t>Der vil skulle foretages en samlet vurdering af de skønnede konsekvenser vedrøre</w:t>
      </w:r>
      <w:r>
        <w:rPr>
          <w:rFonts w:ascii="Times New Roman" w:hAnsi="Times New Roman" w:cs="Times New Roman"/>
          <w:sz w:val="24"/>
          <w:szCs w:val="24"/>
        </w:rPr>
        <w:t>nde den pågældende ejendom. Som eksempel på et forhold, der kan indgå i denne samlede vurdering, kan nævnes et værditab på 25 pct. af ejendommens samlede værdi uden det påtænkte anlæg. Et andet eksempel kan være forventede væsentlige støjgener som følge af det påtænkte anlæg, herunder</w:t>
      </w:r>
      <w:r w:rsidRPr="00C84242">
        <w:rPr>
          <w:rFonts w:ascii="Times New Roman" w:hAnsi="Times New Roman" w:cs="Times New Roman"/>
          <w:sz w:val="24"/>
          <w:szCs w:val="24"/>
        </w:rPr>
        <w:t xml:space="preserve"> </w:t>
      </w:r>
      <w:r>
        <w:rPr>
          <w:rFonts w:ascii="Times New Roman" w:hAnsi="Times New Roman" w:cs="Times New Roman"/>
          <w:sz w:val="24"/>
          <w:szCs w:val="24"/>
        </w:rPr>
        <w:t xml:space="preserve">også yderligere gener for så vidt angår allerede støjramte ejendomme. </w:t>
      </w:r>
      <w:r w:rsidRPr="00C84242">
        <w:rPr>
          <w:rFonts w:ascii="Times New Roman" w:hAnsi="Times New Roman" w:cs="Times New Roman"/>
          <w:sz w:val="24"/>
          <w:szCs w:val="24"/>
        </w:rPr>
        <w:t xml:space="preserve">Det vil være op til de myndigheder, der behandler sager om overtagelse af hele ejendomme, dvs. anlægsmyndighederne, ekspropriationskommissioner, </w:t>
      </w:r>
      <w:r>
        <w:rPr>
          <w:rFonts w:ascii="Times New Roman" w:hAnsi="Times New Roman" w:cs="Times New Roman"/>
          <w:sz w:val="24"/>
          <w:szCs w:val="24"/>
        </w:rPr>
        <w:t xml:space="preserve">de </w:t>
      </w:r>
      <w:r w:rsidRPr="00C84242">
        <w:rPr>
          <w:rFonts w:ascii="Times New Roman" w:hAnsi="Times New Roman" w:cs="Times New Roman"/>
          <w:sz w:val="24"/>
          <w:szCs w:val="24"/>
        </w:rPr>
        <w:t>taksationsklagenævn</w:t>
      </w:r>
      <w:r>
        <w:rPr>
          <w:rFonts w:ascii="Times New Roman" w:hAnsi="Times New Roman" w:cs="Times New Roman"/>
          <w:sz w:val="24"/>
          <w:szCs w:val="24"/>
        </w:rPr>
        <w:t>, der foreslås nedsat efter den foreslåede nye ekspropriationsproceslov,</w:t>
      </w:r>
      <w:r w:rsidRPr="00C84242">
        <w:rPr>
          <w:rFonts w:ascii="Times New Roman" w:hAnsi="Times New Roman" w:cs="Times New Roman"/>
          <w:sz w:val="24"/>
          <w:szCs w:val="24"/>
        </w:rPr>
        <w:t xml:space="preserve"> og domstolene, at foretage en samlet vurdering af, om en ejendom efter anmodning vil skulle overtages i sin helhed. </w:t>
      </w:r>
    </w:p>
    <w:p w14:paraId="3FFDE0D1" w14:textId="77777777" w:rsidR="00A87756" w:rsidRPr="00C84242" w:rsidRDefault="00A87756" w:rsidP="00C35265">
      <w:pPr>
        <w:jc w:val="both"/>
        <w:rPr>
          <w:rFonts w:ascii="Times New Roman" w:hAnsi="Times New Roman" w:cs="Times New Roman"/>
          <w:sz w:val="24"/>
          <w:szCs w:val="24"/>
        </w:rPr>
      </w:pPr>
    </w:p>
    <w:p w14:paraId="5286AFD1" w14:textId="250AA22B"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 xml:space="preserve">Ændringen vil også have betydning i sager om </w:t>
      </w:r>
      <w:r w:rsidRPr="00C84242">
        <w:rPr>
          <w:rFonts w:ascii="Times New Roman" w:hAnsi="Times New Roman" w:cs="Times New Roman"/>
          <w:i/>
          <w:sz w:val="24"/>
          <w:szCs w:val="24"/>
        </w:rPr>
        <w:t>fremrykket overtagelse i forbindelse med statslige vej- og jernbaneanlæg</w:t>
      </w:r>
      <w:r w:rsidRPr="00C84242">
        <w:rPr>
          <w:rFonts w:ascii="Times New Roman" w:hAnsi="Times New Roman" w:cs="Times New Roman"/>
          <w:sz w:val="24"/>
          <w:szCs w:val="24"/>
        </w:rPr>
        <w:t xml:space="preserve">, idet det samtidig foreslås, at bestemmelserne derom ændres, således at det afgørende for, om der kan </w:t>
      </w:r>
      <w:r w:rsidRPr="00C84242">
        <w:rPr>
          <w:rFonts w:ascii="Times New Roman" w:hAnsi="Times New Roman" w:cs="Times New Roman"/>
          <w:sz w:val="24"/>
          <w:szCs w:val="24"/>
        </w:rPr>
        <w:lastRenderedPageBreak/>
        <w:t xml:space="preserve">ske fremrykket overtagelse er, om der er udsigt til, at ejendommen ved de ordinære ekspropriationer vil blive overtaget i sin helhed. </w:t>
      </w:r>
      <w:r w:rsidR="00951D1E">
        <w:rPr>
          <w:rFonts w:ascii="Times New Roman" w:eastAsia="Times New Roman" w:hAnsi="Times New Roman" w:cs="Times New Roman"/>
          <w:sz w:val="24"/>
          <w:szCs w:val="24"/>
          <w:lang w:eastAsia="da-DK"/>
        </w:rPr>
        <w:t>herunder fordi ejendommen vurderes at blive særligt indgribende berørt</w:t>
      </w:r>
      <w:r w:rsidR="00951D1E" w:rsidRPr="00C84242">
        <w:rPr>
          <w:rFonts w:ascii="Times New Roman" w:hAnsi="Times New Roman" w:cs="Times New Roman"/>
          <w:sz w:val="24"/>
          <w:szCs w:val="24"/>
        </w:rPr>
        <w:t xml:space="preserve">. </w:t>
      </w:r>
      <w:r w:rsidR="00951D1E">
        <w:rPr>
          <w:rFonts w:ascii="Times New Roman" w:hAnsi="Times New Roman" w:cs="Times New Roman"/>
          <w:sz w:val="24"/>
          <w:szCs w:val="24"/>
        </w:rPr>
        <w:t>Det vil indebære, at der også i forbindelse m</w:t>
      </w:r>
      <w:r w:rsidR="00951D1E" w:rsidRPr="003B3390">
        <w:rPr>
          <w:rFonts w:ascii="Times New Roman" w:hAnsi="Times New Roman" w:cs="Times New Roman"/>
          <w:sz w:val="24"/>
          <w:szCs w:val="24"/>
        </w:rPr>
        <w:t xml:space="preserve">ed sager om fremrykket overtagelse i videre omfang end i dag vil skulle </w:t>
      </w:r>
      <w:r w:rsidR="00951D1E" w:rsidRPr="00994CF9">
        <w:rPr>
          <w:rFonts w:ascii="Times New Roman" w:hAnsi="Times New Roman" w:cs="Times New Roman"/>
          <w:sz w:val="24"/>
          <w:szCs w:val="24"/>
        </w:rPr>
        <w:t>inddrages andre forhold end den nødvendige arealafståelse i vurderingen af, hvorvidt hele ejendommen skal overtages.</w:t>
      </w:r>
      <w:r w:rsidR="00951D1E" w:rsidRPr="003B3390">
        <w:rPr>
          <w:rFonts w:ascii="Times New Roman" w:hAnsi="Times New Roman" w:cs="Times New Roman"/>
          <w:sz w:val="24"/>
          <w:szCs w:val="24"/>
        </w:rPr>
        <w:t xml:space="preserve"> </w:t>
      </w:r>
    </w:p>
    <w:p w14:paraId="1413D2C6" w14:textId="77777777" w:rsidR="00A87756" w:rsidRPr="00C84242" w:rsidRDefault="00A87756" w:rsidP="00C35265">
      <w:pPr>
        <w:jc w:val="both"/>
        <w:rPr>
          <w:rFonts w:ascii="Times New Roman" w:hAnsi="Times New Roman" w:cs="Times New Roman"/>
          <w:sz w:val="24"/>
          <w:szCs w:val="24"/>
        </w:rPr>
      </w:pPr>
    </w:p>
    <w:p w14:paraId="5789B458" w14:textId="77777777" w:rsidR="00A87756" w:rsidRPr="00C84242" w:rsidRDefault="00A87756" w:rsidP="00C35265">
      <w:pPr>
        <w:jc w:val="both"/>
        <w:rPr>
          <w:rFonts w:ascii="Times New Roman" w:hAnsi="Times New Roman" w:cs="Times New Roman"/>
          <w:i/>
          <w:sz w:val="24"/>
          <w:szCs w:val="24"/>
        </w:rPr>
      </w:pPr>
      <w:r>
        <w:rPr>
          <w:rFonts w:ascii="Times New Roman" w:hAnsi="Times New Roman" w:cs="Times New Roman"/>
          <w:i/>
          <w:sz w:val="24"/>
          <w:szCs w:val="24"/>
        </w:rPr>
        <w:t>2.2.2.</w:t>
      </w:r>
      <w:r w:rsidRPr="00C84242">
        <w:rPr>
          <w:rFonts w:ascii="Times New Roman" w:hAnsi="Times New Roman" w:cs="Times New Roman"/>
          <w:i/>
          <w:sz w:val="24"/>
          <w:szCs w:val="24"/>
        </w:rPr>
        <w:t xml:space="preserve"> Fremrykket overtagelse</w:t>
      </w:r>
    </w:p>
    <w:p w14:paraId="58D87992" w14:textId="77777777"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 xml:space="preserve">Som beskrevet under pkt. </w:t>
      </w:r>
      <w:r>
        <w:rPr>
          <w:rFonts w:ascii="Times New Roman" w:hAnsi="Times New Roman" w:cs="Times New Roman"/>
          <w:sz w:val="24"/>
          <w:szCs w:val="24"/>
        </w:rPr>
        <w:t>2</w:t>
      </w:r>
      <w:r w:rsidRPr="00C84242">
        <w:rPr>
          <w:rFonts w:ascii="Times New Roman" w:hAnsi="Times New Roman" w:cs="Times New Roman"/>
          <w:sz w:val="24"/>
          <w:szCs w:val="24"/>
        </w:rPr>
        <w:t>.1.2.1</w:t>
      </w:r>
      <w:r>
        <w:rPr>
          <w:rFonts w:ascii="Times New Roman" w:hAnsi="Times New Roman" w:cs="Times New Roman"/>
          <w:sz w:val="24"/>
          <w:szCs w:val="24"/>
        </w:rPr>
        <w:t xml:space="preserve"> og 2.1.2.2</w:t>
      </w:r>
      <w:r w:rsidRPr="00C84242">
        <w:rPr>
          <w:rFonts w:ascii="Times New Roman" w:hAnsi="Times New Roman" w:cs="Times New Roman"/>
          <w:sz w:val="24"/>
          <w:szCs w:val="24"/>
        </w:rPr>
        <w:t xml:space="preserve"> kræver vejlovens § 45, stk. 1, og jernbanelovens § 33, stk. 1, at tre betingelser skal være opfyldt, for at en anmodning om fremrykket overtagelse </w:t>
      </w:r>
      <w:r>
        <w:rPr>
          <w:rFonts w:ascii="Times New Roman" w:hAnsi="Times New Roman" w:cs="Times New Roman"/>
          <w:sz w:val="24"/>
          <w:szCs w:val="24"/>
        </w:rPr>
        <w:t xml:space="preserve">i forbindelse med statslige vej- og jernbaneprojekter </w:t>
      </w:r>
      <w:r w:rsidRPr="00C84242">
        <w:rPr>
          <w:rFonts w:ascii="Times New Roman" w:hAnsi="Times New Roman" w:cs="Times New Roman"/>
          <w:sz w:val="24"/>
          <w:szCs w:val="24"/>
        </w:rPr>
        <w:t>kan imødekommes. Ejendommen skal berøres særligt indgribende, der skal være tale om et særligt tilfælde, f.eks. sygdom hos ejeren</w:t>
      </w:r>
      <w:r w:rsidR="00777D19">
        <w:rPr>
          <w:rFonts w:ascii="Times New Roman" w:hAnsi="Times New Roman" w:cs="Times New Roman"/>
          <w:sz w:val="24"/>
          <w:szCs w:val="24"/>
        </w:rPr>
        <w:t>,</w:t>
      </w:r>
      <w:r w:rsidRPr="00C84242">
        <w:rPr>
          <w:rFonts w:ascii="Times New Roman" w:hAnsi="Times New Roman" w:cs="Times New Roman"/>
          <w:sz w:val="24"/>
          <w:szCs w:val="24"/>
        </w:rPr>
        <w:t xml:space="preserve"> og ejendommen skal ikke kunne sælges på normale vilkår. </w:t>
      </w:r>
    </w:p>
    <w:p w14:paraId="03BCBB92" w14:textId="77777777" w:rsidR="00A87756" w:rsidRPr="00C84242" w:rsidRDefault="00A87756" w:rsidP="00C35265">
      <w:pPr>
        <w:jc w:val="both"/>
        <w:rPr>
          <w:rFonts w:ascii="Times New Roman" w:hAnsi="Times New Roman" w:cs="Times New Roman"/>
          <w:sz w:val="24"/>
          <w:szCs w:val="24"/>
        </w:rPr>
      </w:pPr>
    </w:p>
    <w:p w14:paraId="7A74883B" w14:textId="77777777" w:rsidR="00ED2DD6" w:rsidRDefault="00ED2DD6" w:rsidP="00C35265">
      <w:pPr>
        <w:jc w:val="both"/>
        <w:rPr>
          <w:rFonts w:ascii="Times New Roman" w:hAnsi="Times New Roman" w:cs="Times New Roman"/>
          <w:sz w:val="24"/>
          <w:szCs w:val="24"/>
        </w:rPr>
      </w:pPr>
      <w:r w:rsidRPr="00C84242">
        <w:rPr>
          <w:rFonts w:ascii="Times New Roman" w:hAnsi="Times New Roman" w:cs="Times New Roman"/>
          <w:sz w:val="24"/>
          <w:szCs w:val="24"/>
        </w:rPr>
        <w:t xml:space="preserve">Transportministeriet finder, at der ikke skal ske videreførelse af kravene om, at der skal være tale om et særligt tilfælde, og at ejendommen ikke skal kunne sælges på normale vilkår. I mange sager, hvor en anmodning om fremrykket overtagelse er blevet afslået, har disse betingelser ikke været afgørende, idet afslaget som oftest har været begrundet i, at ejendommen ikke har været særligt indgribende berørt. Det kan imidlertid ikke afvises, at de to betingelser kan have afholdt berørte borgere fra at anmode om fremrykket overtagelse. Ophævelsen af de to betingelser vil således kunne bidrage til at styrke </w:t>
      </w:r>
      <w:r>
        <w:rPr>
          <w:rFonts w:ascii="Times New Roman" w:hAnsi="Times New Roman" w:cs="Times New Roman"/>
          <w:sz w:val="24"/>
          <w:szCs w:val="24"/>
        </w:rPr>
        <w:t>berørte ejendomsejeres</w:t>
      </w:r>
      <w:r w:rsidRPr="00C84242">
        <w:rPr>
          <w:rFonts w:ascii="Times New Roman" w:hAnsi="Times New Roman" w:cs="Times New Roman"/>
          <w:sz w:val="24"/>
          <w:szCs w:val="24"/>
        </w:rPr>
        <w:t xml:space="preserve"> retssikkerhed.</w:t>
      </w:r>
    </w:p>
    <w:p w14:paraId="639B487A" w14:textId="77777777" w:rsidR="001801F3" w:rsidRPr="00C84242" w:rsidRDefault="001801F3" w:rsidP="00C35265">
      <w:pPr>
        <w:jc w:val="both"/>
        <w:rPr>
          <w:rFonts w:ascii="Times New Roman" w:hAnsi="Times New Roman" w:cs="Times New Roman"/>
          <w:sz w:val="24"/>
          <w:szCs w:val="24"/>
        </w:rPr>
      </w:pPr>
    </w:p>
    <w:p w14:paraId="573852B3" w14:textId="77777777"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Det foreslås, at det for fremtiden alene skal være afgørende for, at der kan ske fremrykket overtagelse, at ejendommen berøres særligt indgribende.</w:t>
      </w:r>
    </w:p>
    <w:p w14:paraId="26C989D3" w14:textId="77777777" w:rsidR="00A87756" w:rsidRPr="00C84242" w:rsidRDefault="00A87756" w:rsidP="00C35265">
      <w:pPr>
        <w:jc w:val="both"/>
        <w:rPr>
          <w:rFonts w:ascii="Times New Roman" w:hAnsi="Times New Roman" w:cs="Times New Roman"/>
          <w:sz w:val="24"/>
          <w:szCs w:val="24"/>
        </w:rPr>
      </w:pPr>
    </w:p>
    <w:p w14:paraId="1CB9339A" w14:textId="3AEF1E41"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Det foreslås</w:t>
      </w:r>
      <w:r w:rsidR="00ED2DD6">
        <w:rPr>
          <w:rFonts w:ascii="Times New Roman" w:hAnsi="Times New Roman" w:cs="Times New Roman"/>
          <w:sz w:val="24"/>
          <w:szCs w:val="24"/>
        </w:rPr>
        <w:t xml:space="preserve"> på den baggrund</w:t>
      </w:r>
      <w:r w:rsidRPr="00C84242">
        <w:rPr>
          <w:rFonts w:ascii="Times New Roman" w:hAnsi="Times New Roman" w:cs="Times New Roman"/>
          <w:sz w:val="24"/>
          <w:szCs w:val="24"/>
        </w:rPr>
        <w:t>, at vejlovens § 45, stk. 1, og jernbanelovens § 33, stk. 1, ændres, således at det i overensstemmelse med gældende praksis på området fastsættes, at der kan ske fremrykket overtagelse, h</w:t>
      </w:r>
      <w:r w:rsidRPr="0030511E">
        <w:rPr>
          <w:rFonts w:ascii="Times New Roman" w:hAnsi="Times New Roman" w:cs="Times New Roman"/>
          <w:sz w:val="24"/>
          <w:szCs w:val="24"/>
        </w:rPr>
        <w:t>vis der er udsigt til at ejendommen ved de ordinære ekspropriationer vil blive overtaget i sin helhed</w:t>
      </w:r>
      <w:r w:rsidR="002E542F" w:rsidRPr="0030511E">
        <w:rPr>
          <w:rFonts w:ascii="Times New Roman" w:hAnsi="Times New Roman" w:cs="Times New Roman"/>
          <w:sz w:val="24"/>
          <w:szCs w:val="24"/>
        </w:rPr>
        <w:t>, herunder for</w:t>
      </w:r>
      <w:r w:rsidR="0030511E" w:rsidRPr="0030511E">
        <w:rPr>
          <w:rFonts w:ascii="Times New Roman" w:hAnsi="Times New Roman" w:cs="Times New Roman"/>
          <w:sz w:val="24"/>
          <w:szCs w:val="24"/>
        </w:rPr>
        <w:t>di ejendommen vurderes at blive særligt indgribende berørt</w:t>
      </w:r>
      <w:r w:rsidRPr="0030511E">
        <w:rPr>
          <w:rFonts w:ascii="Times New Roman" w:hAnsi="Times New Roman" w:cs="Times New Roman"/>
          <w:sz w:val="24"/>
          <w:szCs w:val="24"/>
        </w:rPr>
        <w:t>.</w:t>
      </w:r>
      <w:r w:rsidR="00ED2DD6" w:rsidRPr="0030511E">
        <w:rPr>
          <w:rFonts w:ascii="Times New Roman" w:hAnsi="Times New Roman" w:cs="Times New Roman"/>
          <w:sz w:val="24"/>
          <w:szCs w:val="24"/>
        </w:rPr>
        <w:t xml:space="preserve"> Dette vil således efter forslaget være den eneste betingelse, der vil skulle være opfyldt for, at en ejers anmodnin</w:t>
      </w:r>
      <w:r w:rsidR="00ED2DD6">
        <w:rPr>
          <w:rFonts w:ascii="Times New Roman" w:hAnsi="Times New Roman" w:cs="Times New Roman"/>
          <w:sz w:val="24"/>
          <w:szCs w:val="24"/>
        </w:rPr>
        <w:t>g om fremrykket overtagelse kan imødekommes.</w:t>
      </w:r>
    </w:p>
    <w:p w14:paraId="07FD6D85" w14:textId="77777777" w:rsidR="00A87756" w:rsidRPr="00C84242" w:rsidRDefault="00A87756" w:rsidP="00C35265">
      <w:pPr>
        <w:jc w:val="both"/>
        <w:rPr>
          <w:rFonts w:ascii="Times New Roman" w:hAnsi="Times New Roman" w:cs="Times New Roman"/>
          <w:sz w:val="24"/>
          <w:szCs w:val="24"/>
        </w:rPr>
      </w:pPr>
    </w:p>
    <w:p w14:paraId="205F413D" w14:textId="7F60D471" w:rsidR="00A87756"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 xml:space="preserve">Som følge af den i pkt. </w:t>
      </w:r>
      <w:r w:rsidR="00ED2DD6">
        <w:rPr>
          <w:rFonts w:ascii="Times New Roman" w:hAnsi="Times New Roman" w:cs="Times New Roman"/>
          <w:sz w:val="24"/>
          <w:szCs w:val="24"/>
        </w:rPr>
        <w:t>2.2.1</w:t>
      </w:r>
      <w:r w:rsidRPr="009E0249">
        <w:rPr>
          <w:rFonts w:ascii="Times New Roman" w:hAnsi="Times New Roman" w:cs="Times New Roman"/>
          <w:sz w:val="24"/>
          <w:szCs w:val="24"/>
        </w:rPr>
        <w:t xml:space="preserve"> beskre</w:t>
      </w:r>
      <w:r w:rsidRPr="00C84242">
        <w:rPr>
          <w:rFonts w:ascii="Times New Roman" w:hAnsi="Times New Roman" w:cs="Times New Roman"/>
          <w:sz w:val="24"/>
          <w:szCs w:val="24"/>
        </w:rPr>
        <w:t xml:space="preserve">vne udvidelse af </w:t>
      </w:r>
      <w:r w:rsidR="0030511E">
        <w:rPr>
          <w:rFonts w:ascii="Times New Roman" w:hAnsi="Times New Roman" w:cs="Times New Roman"/>
          <w:sz w:val="24"/>
          <w:szCs w:val="24"/>
        </w:rPr>
        <w:t xml:space="preserve">pligt til efter anmodning fra ejeren </w:t>
      </w:r>
      <w:r w:rsidRPr="00C84242">
        <w:rPr>
          <w:rFonts w:ascii="Times New Roman" w:hAnsi="Times New Roman" w:cs="Times New Roman"/>
          <w:sz w:val="24"/>
          <w:szCs w:val="24"/>
        </w:rPr>
        <w:t xml:space="preserve">at overtage af hele ejendomme ved de ordinære ekspropriationer </w:t>
      </w:r>
      <w:r>
        <w:rPr>
          <w:rFonts w:ascii="Times New Roman" w:hAnsi="Times New Roman" w:cs="Times New Roman"/>
          <w:sz w:val="24"/>
          <w:szCs w:val="24"/>
        </w:rPr>
        <w:t>vil</w:t>
      </w:r>
      <w:r w:rsidRPr="00C84242">
        <w:rPr>
          <w:rFonts w:ascii="Times New Roman" w:hAnsi="Times New Roman" w:cs="Times New Roman"/>
          <w:sz w:val="24"/>
          <w:szCs w:val="24"/>
        </w:rPr>
        <w:t xml:space="preserve"> adgangen til at imødekomme anmodninger om fremrykket overtagelse </w:t>
      </w:r>
      <w:r>
        <w:rPr>
          <w:rFonts w:ascii="Times New Roman" w:hAnsi="Times New Roman" w:cs="Times New Roman"/>
          <w:sz w:val="24"/>
          <w:szCs w:val="24"/>
        </w:rPr>
        <w:t xml:space="preserve">dermed også blive </w:t>
      </w:r>
      <w:r w:rsidRPr="00C84242">
        <w:rPr>
          <w:rFonts w:ascii="Times New Roman" w:hAnsi="Times New Roman" w:cs="Times New Roman"/>
          <w:sz w:val="24"/>
          <w:szCs w:val="24"/>
        </w:rPr>
        <w:t>udvidet.</w:t>
      </w:r>
    </w:p>
    <w:p w14:paraId="0156844D" w14:textId="77777777" w:rsidR="00A87756" w:rsidRDefault="00A87756" w:rsidP="00C35265">
      <w:pPr>
        <w:jc w:val="both"/>
        <w:rPr>
          <w:rFonts w:ascii="Times New Roman" w:hAnsi="Times New Roman" w:cs="Times New Roman"/>
          <w:sz w:val="24"/>
          <w:szCs w:val="24"/>
        </w:rPr>
      </w:pPr>
    </w:p>
    <w:p w14:paraId="6F1E27DB" w14:textId="77777777" w:rsidR="00A87756" w:rsidRPr="00C84242"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Det er i dag</w:t>
      </w:r>
      <w:r>
        <w:rPr>
          <w:rFonts w:ascii="Times New Roman" w:hAnsi="Times New Roman" w:cs="Times New Roman"/>
          <w:sz w:val="24"/>
          <w:szCs w:val="24"/>
        </w:rPr>
        <w:t xml:space="preserve">, som beskrevet i </w:t>
      </w:r>
      <w:r w:rsidR="00ED2DD6">
        <w:rPr>
          <w:rFonts w:ascii="Times New Roman" w:hAnsi="Times New Roman" w:cs="Times New Roman"/>
          <w:sz w:val="24"/>
          <w:szCs w:val="24"/>
        </w:rPr>
        <w:t>2</w:t>
      </w:r>
      <w:r w:rsidR="00ED2DD6" w:rsidRPr="00C84242">
        <w:rPr>
          <w:rFonts w:ascii="Times New Roman" w:hAnsi="Times New Roman" w:cs="Times New Roman"/>
          <w:sz w:val="24"/>
          <w:szCs w:val="24"/>
        </w:rPr>
        <w:t>.1.2.1</w:t>
      </w:r>
      <w:r w:rsidR="00ED2DD6">
        <w:rPr>
          <w:rFonts w:ascii="Times New Roman" w:hAnsi="Times New Roman" w:cs="Times New Roman"/>
          <w:sz w:val="24"/>
          <w:szCs w:val="24"/>
        </w:rPr>
        <w:t xml:space="preserve"> og 2.1.2.2</w:t>
      </w:r>
      <w:r>
        <w:rPr>
          <w:rFonts w:ascii="Times New Roman" w:hAnsi="Times New Roman" w:cs="Times New Roman"/>
          <w:sz w:val="24"/>
          <w:szCs w:val="24"/>
        </w:rPr>
        <w:t>,</w:t>
      </w:r>
      <w:r w:rsidRPr="00C84242">
        <w:rPr>
          <w:rFonts w:ascii="Times New Roman" w:hAnsi="Times New Roman" w:cs="Times New Roman"/>
          <w:sz w:val="24"/>
          <w:szCs w:val="24"/>
        </w:rPr>
        <w:t xml:space="preserve"> en forudsætning for, at sager om fremrykket overtagelse </w:t>
      </w:r>
      <w:r w:rsidR="00ED2DD6">
        <w:rPr>
          <w:rFonts w:ascii="Times New Roman" w:hAnsi="Times New Roman" w:cs="Times New Roman"/>
          <w:sz w:val="24"/>
          <w:szCs w:val="24"/>
        </w:rPr>
        <w:t xml:space="preserve">i forbindelse med statslige vej- og jernbaneprojekter </w:t>
      </w:r>
      <w:r w:rsidRPr="00C84242">
        <w:rPr>
          <w:rFonts w:ascii="Times New Roman" w:hAnsi="Times New Roman" w:cs="Times New Roman"/>
          <w:sz w:val="24"/>
          <w:szCs w:val="24"/>
        </w:rPr>
        <w:t xml:space="preserve">overhovedet kan behandles, at det pågældende projekt har en sådan fast karakter, at det vurderes, at projektet vil blive gennemført. Projektet skal have det, der </w:t>
      </w:r>
      <w:r w:rsidR="00ED2DD6">
        <w:rPr>
          <w:rFonts w:ascii="Times New Roman" w:hAnsi="Times New Roman" w:cs="Times New Roman"/>
          <w:sz w:val="24"/>
          <w:szCs w:val="24"/>
        </w:rPr>
        <w:t>kaldes</w:t>
      </w:r>
      <w:r w:rsidRPr="00C84242">
        <w:rPr>
          <w:rFonts w:ascii="Times New Roman" w:hAnsi="Times New Roman" w:cs="Times New Roman"/>
          <w:sz w:val="24"/>
          <w:szCs w:val="24"/>
        </w:rPr>
        <w:t xml:space="preserve"> fornøden fasthed. </w:t>
      </w:r>
      <w:r w:rsidR="00ED2DD6">
        <w:rPr>
          <w:rFonts w:ascii="Times New Roman" w:hAnsi="Times New Roman" w:cs="Times New Roman"/>
          <w:sz w:val="24"/>
          <w:szCs w:val="24"/>
        </w:rPr>
        <w:t xml:space="preserve">Hvorvidt det er </w:t>
      </w:r>
      <w:r w:rsidR="00ED2DD6">
        <w:rPr>
          <w:rFonts w:ascii="Times New Roman" w:hAnsi="Times New Roman" w:cs="Times New Roman"/>
          <w:sz w:val="24"/>
          <w:szCs w:val="24"/>
        </w:rPr>
        <w:lastRenderedPageBreak/>
        <w:t>tilfældet,</w:t>
      </w:r>
      <w:r w:rsidRPr="00C84242">
        <w:rPr>
          <w:rFonts w:ascii="Times New Roman" w:hAnsi="Times New Roman" w:cs="Times New Roman"/>
          <w:sz w:val="24"/>
          <w:szCs w:val="24"/>
        </w:rPr>
        <w:t xml:space="preserve"> beror på en </w:t>
      </w:r>
      <w:r w:rsidRPr="00C84242">
        <w:rPr>
          <w:rFonts w:ascii="Times New Roman" w:hAnsi="Times New Roman" w:cs="Times New Roman"/>
          <w:i/>
          <w:sz w:val="24"/>
          <w:szCs w:val="24"/>
        </w:rPr>
        <w:t>administrativ vurdering</w:t>
      </w:r>
      <w:r w:rsidRPr="00C84242">
        <w:rPr>
          <w:rFonts w:ascii="Times New Roman" w:hAnsi="Times New Roman" w:cs="Times New Roman"/>
          <w:sz w:val="24"/>
          <w:szCs w:val="24"/>
        </w:rPr>
        <w:t>, der foretages af transportministeren.</w:t>
      </w:r>
    </w:p>
    <w:p w14:paraId="72EBEB00" w14:textId="77777777" w:rsidR="00A87756" w:rsidRPr="00C84242" w:rsidRDefault="00A87756" w:rsidP="00C35265">
      <w:pPr>
        <w:jc w:val="both"/>
        <w:rPr>
          <w:rFonts w:ascii="Times New Roman" w:hAnsi="Times New Roman" w:cs="Times New Roman"/>
          <w:sz w:val="24"/>
          <w:szCs w:val="24"/>
        </w:rPr>
      </w:pPr>
    </w:p>
    <w:p w14:paraId="5FA360B3" w14:textId="77777777" w:rsidR="00A87756" w:rsidRDefault="00A87756" w:rsidP="00C35265">
      <w:pPr>
        <w:jc w:val="both"/>
        <w:rPr>
          <w:rFonts w:ascii="Times New Roman" w:hAnsi="Times New Roman" w:cs="Times New Roman"/>
          <w:sz w:val="24"/>
          <w:szCs w:val="24"/>
        </w:rPr>
      </w:pPr>
      <w:r>
        <w:rPr>
          <w:rFonts w:ascii="Times New Roman" w:hAnsi="Times New Roman" w:cs="Times New Roman"/>
          <w:sz w:val="24"/>
          <w:szCs w:val="24"/>
        </w:rPr>
        <w:t xml:space="preserve">Transportministeriet finder, at det vil være mere hensigtsmæssigt, at det beror på en </w:t>
      </w:r>
      <w:r w:rsidRPr="000411EE">
        <w:rPr>
          <w:rFonts w:ascii="Times New Roman" w:hAnsi="Times New Roman" w:cs="Times New Roman"/>
          <w:i/>
          <w:sz w:val="24"/>
          <w:szCs w:val="24"/>
        </w:rPr>
        <w:t>politisk beslutning</w:t>
      </w:r>
      <w:r>
        <w:rPr>
          <w:rFonts w:ascii="Times New Roman" w:hAnsi="Times New Roman" w:cs="Times New Roman"/>
          <w:sz w:val="24"/>
          <w:szCs w:val="24"/>
        </w:rPr>
        <w:t xml:space="preserve"> at igangsætte behandlingen af sager om fremrykket overtagelse. Dette vil gøre det muligt at igangsætte sagsbehandlingen på et tidligere tidspunkt end i dag, og f</w:t>
      </w:r>
      <w:r w:rsidR="00777D19">
        <w:rPr>
          <w:rFonts w:ascii="Times New Roman" w:hAnsi="Times New Roman" w:cs="Times New Roman"/>
          <w:sz w:val="24"/>
          <w:szCs w:val="24"/>
        </w:rPr>
        <w:t xml:space="preserve">.eks. </w:t>
      </w:r>
      <w:r>
        <w:rPr>
          <w:rFonts w:ascii="Times New Roman" w:hAnsi="Times New Roman" w:cs="Times New Roman"/>
          <w:sz w:val="24"/>
          <w:szCs w:val="24"/>
        </w:rPr>
        <w:t>uanset om der på dette tidspunkt måtte være flere linjeføringer i spil.</w:t>
      </w:r>
    </w:p>
    <w:p w14:paraId="19C19D0E" w14:textId="77777777" w:rsidR="00A87756" w:rsidRDefault="00A87756" w:rsidP="00C35265">
      <w:pPr>
        <w:jc w:val="both"/>
        <w:rPr>
          <w:rFonts w:ascii="Times New Roman" w:hAnsi="Times New Roman" w:cs="Times New Roman"/>
          <w:sz w:val="24"/>
          <w:szCs w:val="24"/>
        </w:rPr>
      </w:pPr>
    </w:p>
    <w:p w14:paraId="33B2D663" w14:textId="7E25D876" w:rsidR="00A87756" w:rsidRDefault="00A87756" w:rsidP="001801F3">
      <w:pPr>
        <w:jc w:val="both"/>
        <w:rPr>
          <w:rFonts w:ascii="Times New Roman" w:hAnsi="Times New Roman" w:cs="Times New Roman"/>
          <w:sz w:val="24"/>
          <w:szCs w:val="24"/>
        </w:rPr>
      </w:pPr>
      <w:r w:rsidRPr="00C84242">
        <w:rPr>
          <w:rFonts w:ascii="Times New Roman" w:hAnsi="Times New Roman" w:cs="Times New Roman"/>
          <w:sz w:val="24"/>
          <w:szCs w:val="24"/>
        </w:rPr>
        <w:t xml:space="preserve">Det foreslås, at der skal foreligge en </w:t>
      </w:r>
      <w:r>
        <w:rPr>
          <w:rFonts w:ascii="Times New Roman" w:hAnsi="Times New Roman" w:cs="Times New Roman"/>
          <w:sz w:val="24"/>
          <w:szCs w:val="24"/>
        </w:rPr>
        <w:t xml:space="preserve">konkret </w:t>
      </w:r>
      <w:r w:rsidRPr="00C84242">
        <w:rPr>
          <w:rFonts w:ascii="Times New Roman" w:hAnsi="Times New Roman" w:cs="Times New Roman"/>
          <w:sz w:val="24"/>
          <w:szCs w:val="24"/>
        </w:rPr>
        <w:t xml:space="preserve">bevillingsmæssig hjemmel til at afholde udgifter til overtagelse </w:t>
      </w:r>
      <w:r>
        <w:rPr>
          <w:rFonts w:ascii="Times New Roman" w:hAnsi="Times New Roman" w:cs="Times New Roman"/>
          <w:sz w:val="24"/>
          <w:szCs w:val="24"/>
        </w:rPr>
        <w:t xml:space="preserve">af ejendomme </w:t>
      </w:r>
      <w:r w:rsidRPr="00C84242">
        <w:rPr>
          <w:rFonts w:ascii="Times New Roman" w:hAnsi="Times New Roman" w:cs="Times New Roman"/>
          <w:sz w:val="24"/>
          <w:szCs w:val="24"/>
        </w:rPr>
        <w:t>i forbindelse med det konkrete projekt. Det vil dermed være Folketinget – i praksis Folketingets Finansudvalg – der beslutter, om</w:t>
      </w:r>
      <w:r w:rsidR="001801F3">
        <w:rPr>
          <w:rFonts w:ascii="Times New Roman" w:hAnsi="Times New Roman" w:cs="Times New Roman"/>
          <w:sz w:val="24"/>
          <w:szCs w:val="24"/>
        </w:rPr>
        <w:t xml:space="preserve"> og i hvilken periode </w:t>
      </w:r>
      <w:r w:rsidRPr="00C84242">
        <w:rPr>
          <w:rFonts w:ascii="Times New Roman" w:hAnsi="Times New Roman" w:cs="Times New Roman"/>
          <w:sz w:val="24"/>
          <w:szCs w:val="24"/>
        </w:rPr>
        <w:t>borgere og virksomheder (ejere) kan anmode om fremrykket overtagelse i forbindelse med et konkret projekt, og dette vil</w:t>
      </w:r>
      <w:r w:rsidR="0030511E">
        <w:rPr>
          <w:rFonts w:ascii="Times New Roman" w:hAnsi="Times New Roman" w:cs="Times New Roman"/>
          <w:sz w:val="24"/>
          <w:szCs w:val="24"/>
        </w:rPr>
        <w:t xml:space="preserve"> som nævnt</w:t>
      </w:r>
      <w:r w:rsidRPr="00C84242">
        <w:rPr>
          <w:rFonts w:ascii="Times New Roman" w:hAnsi="Times New Roman" w:cs="Times New Roman"/>
          <w:sz w:val="24"/>
          <w:szCs w:val="24"/>
        </w:rPr>
        <w:t xml:space="preserve"> kunne ske på et tidligere tidspunkt end i dag.</w:t>
      </w:r>
      <w:r w:rsidR="00ED2DD6">
        <w:rPr>
          <w:rFonts w:ascii="Times New Roman" w:hAnsi="Times New Roman" w:cs="Times New Roman"/>
          <w:sz w:val="24"/>
          <w:szCs w:val="24"/>
        </w:rPr>
        <w:t xml:space="preserve"> </w:t>
      </w:r>
    </w:p>
    <w:p w14:paraId="0CEE1743" w14:textId="24FF2A80" w:rsidR="0030511E" w:rsidRDefault="0030511E" w:rsidP="001801F3">
      <w:pPr>
        <w:jc w:val="both"/>
        <w:rPr>
          <w:rFonts w:ascii="Times New Roman" w:hAnsi="Times New Roman" w:cs="Times New Roman"/>
          <w:sz w:val="24"/>
          <w:szCs w:val="24"/>
        </w:rPr>
      </w:pPr>
    </w:p>
    <w:p w14:paraId="586017BC" w14:textId="31266110" w:rsidR="00A87756" w:rsidRPr="00C84242" w:rsidRDefault="00ED2DD6" w:rsidP="00247020">
      <w:pPr>
        <w:jc w:val="both"/>
        <w:rPr>
          <w:rFonts w:ascii="Times New Roman" w:hAnsi="Times New Roman" w:cs="Times New Roman"/>
          <w:i/>
          <w:sz w:val="24"/>
          <w:szCs w:val="24"/>
        </w:rPr>
      </w:pPr>
      <w:r>
        <w:rPr>
          <w:rFonts w:ascii="Times New Roman" w:hAnsi="Times New Roman" w:cs="Times New Roman"/>
          <w:i/>
          <w:sz w:val="24"/>
          <w:szCs w:val="24"/>
        </w:rPr>
        <w:t>2</w:t>
      </w:r>
      <w:r w:rsidR="00A87756">
        <w:rPr>
          <w:rFonts w:ascii="Times New Roman" w:hAnsi="Times New Roman" w:cs="Times New Roman"/>
          <w:i/>
          <w:sz w:val="24"/>
          <w:szCs w:val="24"/>
        </w:rPr>
        <w:t>.</w:t>
      </w:r>
      <w:r w:rsidR="00A87756" w:rsidRPr="00C84242">
        <w:rPr>
          <w:rFonts w:ascii="Times New Roman" w:hAnsi="Times New Roman" w:cs="Times New Roman"/>
          <w:i/>
          <w:sz w:val="24"/>
          <w:szCs w:val="24"/>
        </w:rPr>
        <w:t>2.3. Klageadgang</w:t>
      </w:r>
    </w:p>
    <w:p w14:paraId="797B59A4" w14:textId="4ADAD8FE" w:rsidR="00C35265" w:rsidRDefault="00562B4F" w:rsidP="00247020">
      <w:pPr>
        <w:jc w:val="both"/>
        <w:rPr>
          <w:rFonts w:ascii="Times New Roman" w:hAnsi="Times New Roman" w:cs="Times New Roman"/>
          <w:sz w:val="24"/>
          <w:szCs w:val="24"/>
        </w:rPr>
      </w:pPr>
      <w:r>
        <w:rPr>
          <w:rFonts w:ascii="Times New Roman" w:hAnsi="Times New Roman" w:cs="Times New Roman"/>
          <w:sz w:val="24"/>
          <w:szCs w:val="24"/>
        </w:rPr>
        <w:t>Som det fremgår ovenfor, er f</w:t>
      </w:r>
      <w:r w:rsidR="00A87756" w:rsidRPr="00C84242">
        <w:rPr>
          <w:rFonts w:ascii="Times New Roman" w:hAnsi="Times New Roman" w:cs="Times New Roman"/>
          <w:sz w:val="24"/>
          <w:szCs w:val="24"/>
        </w:rPr>
        <w:t>ormålet med bestemmelse</w:t>
      </w:r>
      <w:r>
        <w:rPr>
          <w:rFonts w:ascii="Times New Roman" w:hAnsi="Times New Roman" w:cs="Times New Roman"/>
          <w:sz w:val="24"/>
          <w:szCs w:val="24"/>
        </w:rPr>
        <w:t>r</w:t>
      </w:r>
      <w:r w:rsidR="00A87756" w:rsidRPr="00C84242">
        <w:rPr>
          <w:rFonts w:ascii="Times New Roman" w:hAnsi="Times New Roman" w:cs="Times New Roman"/>
          <w:sz w:val="24"/>
          <w:szCs w:val="24"/>
        </w:rPr>
        <w:t>n</w:t>
      </w:r>
      <w:r>
        <w:rPr>
          <w:rFonts w:ascii="Times New Roman" w:hAnsi="Times New Roman" w:cs="Times New Roman"/>
          <w:sz w:val="24"/>
          <w:szCs w:val="24"/>
        </w:rPr>
        <w:t>e</w:t>
      </w:r>
      <w:r w:rsidR="00A87756" w:rsidRPr="00C84242">
        <w:rPr>
          <w:rFonts w:ascii="Times New Roman" w:hAnsi="Times New Roman" w:cs="Times New Roman"/>
          <w:sz w:val="24"/>
          <w:szCs w:val="24"/>
        </w:rPr>
        <w:t xml:space="preserve"> </w:t>
      </w:r>
      <w:r>
        <w:rPr>
          <w:rFonts w:ascii="Times New Roman" w:hAnsi="Times New Roman" w:cs="Times New Roman"/>
          <w:sz w:val="24"/>
          <w:szCs w:val="24"/>
        </w:rPr>
        <w:t>i vej- og jernbaneloven</w:t>
      </w:r>
      <w:r w:rsidR="004B75ED">
        <w:rPr>
          <w:rFonts w:ascii="Times New Roman" w:hAnsi="Times New Roman" w:cs="Times New Roman"/>
          <w:sz w:val="24"/>
          <w:szCs w:val="24"/>
        </w:rPr>
        <w:t xml:space="preserve"> </w:t>
      </w:r>
      <w:r w:rsidR="00A87756" w:rsidRPr="00C84242">
        <w:rPr>
          <w:rFonts w:ascii="Times New Roman" w:hAnsi="Times New Roman" w:cs="Times New Roman"/>
          <w:sz w:val="24"/>
          <w:szCs w:val="24"/>
        </w:rPr>
        <w:t xml:space="preserve">om </w:t>
      </w:r>
      <w:r>
        <w:rPr>
          <w:rFonts w:ascii="Times New Roman" w:hAnsi="Times New Roman" w:cs="Times New Roman"/>
          <w:sz w:val="24"/>
          <w:szCs w:val="24"/>
        </w:rPr>
        <w:t xml:space="preserve">muligheden for at anmode om </w:t>
      </w:r>
      <w:r w:rsidR="00A87756" w:rsidRPr="00C84242">
        <w:rPr>
          <w:rFonts w:ascii="Times New Roman" w:hAnsi="Times New Roman" w:cs="Times New Roman"/>
          <w:sz w:val="24"/>
          <w:szCs w:val="24"/>
        </w:rPr>
        <w:t xml:space="preserve">fremrykket overtagelse at undgå stavnsbinding af ejere, der har udsigt til, at deres ejendom senere vil blive overtaget i sin helhed i forbindelse med det pågældende anlæg. </w:t>
      </w:r>
    </w:p>
    <w:p w14:paraId="0C2ADA53" w14:textId="77777777" w:rsidR="00C35265" w:rsidRDefault="00C35265" w:rsidP="00247020">
      <w:pPr>
        <w:jc w:val="both"/>
        <w:rPr>
          <w:rFonts w:ascii="Times New Roman" w:hAnsi="Times New Roman" w:cs="Times New Roman"/>
          <w:sz w:val="24"/>
          <w:szCs w:val="24"/>
        </w:rPr>
      </w:pPr>
    </w:p>
    <w:p w14:paraId="63064B70" w14:textId="77777777" w:rsidR="00A87756" w:rsidRPr="00C84242" w:rsidRDefault="00A87756" w:rsidP="00247020">
      <w:pPr>
        <w:jc w:val="both"/>
        <w:rPr>
          <w:rFonts w:ascii="Times New Roman" w:hAnsi="Times New Roman" w:cs="Times New Roman"/>
          <w:sz w:val="24"/>
          <w:szCs w:val="24"/>
        </w:rPr>
      </w:pPr>
      <w:r w:rsidRPr="00C84242">
        <w:rPr>
          <w:rFonts w:ascii="Times New Roman" w:hAnsi="Times New Roman" w:cs="Times New Roman"/>
          <w:sz w:val="24"/>
          <w:szCs w:val="24"/>
        </w:rPr>
        <w:t xml:space="preserve">Transportministeriet finder, at usikkerheden for en ejer, som har fået medhold i, at den pågældendes ejendom skal overtages, skal begrænses mest muligt. </w:t>
      </w:r>
    </w:p>
    <w:p w14:paraId="0388E4C1" w14:textId="77777777" w:rsidR="00A87756" w:rsidRPr="00C84242" w:rsidRDefault="00A87756" w:rsidP="00247020">
      <w:pPr>
        <w:jc w:val="both"/>
        <w:rPr>
          <w:rFonts w:ascii="Times New Roman" w:hAnsi="Times New Roman" w:cs="Times New Roman"/>
          <w:sz w:val="24"/>
          <w:szCs w:val="24"/>
        </w:rPr>
      </w:pPr>
    </w:p>
    <w:p w14:paraId="35BC6428" w14:textId="77777777" w:rsidR="00A87756" w:rsidRPr="00C84242" w:rsidRDefault="00A87756" w:rsidP="00247020">
      <w:pPr>
        <w:jc w:val="both"/>
        <w:rPr>
          <w:rFonts w:ascii="Times New Roman" w:hAnsi="Times New Roman" w:cs="Times New Roman"/>
          <w:sz w:val="24"/>
          <w:szCs w:val="24"/>
        </w:rPr>
      </w:pPr>
      <w:r w:rsidRPr="00C84242">
        <w:rPr>
          <w:rFonts w:ascii="Times New Roman" w:hAnsi="Times New Roman" w:cs="Times New Roman"/>
          <w:sz w:val="24"/>
          <w:szCs w:val="24"/>
        </w:rPr>
        <w:t xml:space="preserve">Det foreslås derfor, at en </w:t>
      </w:r>
      <w:r w:rsidR="00364EE1">
        <w:rPr>
          <w:rFonts w:ascii="Times New Roman" w:hAnsi="Times New Roman" w:cs="Times New Roman"/>
          <w:sz w:val="24"/>
          <w:szCs w:val="24"/>
        </w:rPr>
        <w:t xml:space="preserve">taksationskommissions </w:t>
      </w:r>
      <w:r w:rsidRPr="00C84242">
        <w:rPr>
          <w:rFonts w:ascii="Times New Roman" w:hAnsi="Times New Roman" w:cs="Times New Roman"/>
          <w:sz w:val="24"/>
          <w:szCs w:val="24"/>
        </w:rPr>
        <w:t xml:space="preserve">afgørelse om imødekommelse af en anmodning om fremrykket overtagelse kun </w:t>
      </w:r>
      <w:r w:rsidRPr="001801F3">
        <w:rPr>
          <w:rFonts w:ascii="Times New Roman" w:hAnsi="Times New Roman" w:cs="Times New Roman"/>
          <w:sz w:val="24"/>
          <w:szCs w:val="24"/>
        </w:rPr>
        <w:t>i særlige tilfælde kan påklages til et taksationsklagenævn, og at en taksationsklagenævnsafgørelse ligeledes kun i særlige tilfælde skal kunne</w:t>
      </w:r>
      <w:r w:rsidRPr="00C84242">
        <w:rPr>
          <w:rFonts w:ascii="Times New Roman" w:hAnsi="Times New Roman" w:cs="Times New Roman"/>
          <w:sz w:val="24"/>
          <w:szCs w:val="24"/>
        </w:rPr>
        <w:t xml:space="preserve"> indbringes for domstolene af anlægsmyndigheden.</w:t>
      </w:r>
      <w:r w:rsidRPr="00C84242" w:rsidDel="001C1C26">
        <w:rPr>
          <w:rFonts w:ascii="Times New Roman" w:hAnsi="Times New Roman" w:cs="Times New Roman"/>
          <w:sz w:val="24"/>
          <w:szCs w:val="24"/>
        </w:rPr>
        <w:t xml:space="preserve"> </w:t>
      </w:r>
      <w:r w:rsidR="00654BC8">
        <w:rPr>
          <w:rFonts w:ascii="Times New Roman" w:hAnsi="Times New Roman" w:cs="Times New Roman"/>
          <w:sz w:val="24"/>
          <w:szCs w:val="24"/>
        </w:rPr>
        <w:t xml:space="preserve">Det foreslås, at beslutning om, at en afgørelse, der er til fordel for en ejer, skal indbringes for taksationsklagenævnet eller domstolene, skal træffes af transportministeren, og </w:t>
      </w:r>
      <w:r w:rsidR="00651C1A">
        <w:rPr>
          <w:rFonts w:ascii="Times New Roman" w:hAnsi="Times New Roman" w:cs="Times New Roman"/>
          <w:sz w:val="24"/>
          <w:szCs w:val="24"/>
        </w:rPr>
        <w:t xml:space="preserve">det er i den forbindelse forudsat, </w:t>
      </w:r>
      <w:r w:rsidR="00654BC8">
        <w:rPr>
          <w:rFonts w:ascii="Times New Roman" w:hAnsi="Times New Roman" w:cs="Times New Roman"/>
          <w:sz w:val="24"/>
          <w:szCs w:val="24"/>
        </w:rPr>
        <w:t xml:space="preserve">at beføjelsen til at træffe en sådan beslutning ikke </w:t>
      </w:r>
      <w:r w:rsidR="00E03A9D">
        <w:rPr>
          <w:rFonts w:ascii="Times New Roman" w:hAnsi="Times New Roman" w:cs="Times New Roman"/>
          <w:sz w:val="24"/>
          <w:szCs w:val="24"/>
        </w:rPr>
        <w:t>vil skulle kunne delegeres til en underordnet myndighed.</w:t>
      </w:r>
      <w:r w:rsidR="00713092">
        <w:rPr>
          <w:rFonts w:ascii="Times New Roman" w:hAnsi="Times New Roman" w:cs="Times New Roman"/>
          <w:sz w:val="24"/>
          <w:szCs w:val="24"/>
        </w:rPr>
        <w:t xml:space="preserve"> </w:t>
      </w:r>
    </w:p>
    <w:p w14:paraId="175B142C" w14:textId="77777777" w:rsidR="00A87756" w:rsidRPr="00C84242" w:rsidRDefault="00A87756" w:rsidP="00247020">
      <w:pPr>
        <w:jc w:val="both"/>
        <w:rPr>
          <w:rFonts w:ascii="Times New Roman" w:hAnsi="Times New Roman" w:cs="Times New Roman"/>
          <w:sz w:val="24"/>
          <w:szCs w:val="24"/>
        </w:rPr>
      </w:pPr>
    </w:p>
    <w:p w14:paraId="1C2193F5" w14:textId="4AEEB712" w:rsidR="00A87756" w:rsidRDefault="00A87756" w:rsidP="00C35265">
      <w:pPr>
        <w:jc w:val="both"/>
        <w:rPr>
          <w:rFonts w:ascii="Times New Roman" w:hAnsi="Times New Roman" w:cs="Times New Roman"/>
          <w:sz w:val="24"/>
          <w:szCs w:val="24"/>
        </w:rPr>
      </w:pPr>
      <w:r w:rsidRPr="00C84242">
        <w:rPr>
          <w:rFonts w:ascii="Times New Roman" w:hAnsi="Times New Roman" w:cs="Times New Roman"/>
          <w:sz w:val="24"/>
          <w:szCs w:val="24"/>
        </w:rPr>
        <w:t xml:space="preserve">Forslaget vil indebære, at en afgørelse, </w:t>
      </w:r>
      <w:r w:rsidR="00562B4F">
        <w:rPr>
          <w:rFonts w:ascii="Times New Roman" w:hAnsi="Times New Roman" w:cs="Times New Roman"/>
          <w:sz w:val="24"/>
          <w:szCs w:val="24"/>
        </w:rPr>
        <w:t>der</w:t>
      </w:r>
      <w:r w:rsidRPr="00C84242">
        <w:rPr>
          <w:rFonts w:ascii="Times New Roman" w:hAnsi="Times New Roman" w:cs="Times New Roman"/>
          <w:sz w:val="24"/>
          <w:szCs w:val="24"/>
        </w:rPr>
        <w:t xml:space="preserve"> er til gunst for </w:t>
      </w:r>
      <w:r w:rsidR="00713092">
        <w:rPr>
          <w:rFonts w:ascii="Times New Roman" w:hAnsi="Times New Roman" w:cs="Times New Roman"/>
          <w:sz w:val="24"/>
          <w:szCs w:val="24"/>
        </w:rPr>
        <w:t>ejeren</w:t>
      </w:r>
      <w:r w:rsidRPr="00C84242">
        <w:rPr>
          <w:rFonts w:ascii="Times New Roman" w:hAnsi="Times New Roman" w:cs="Times New Roman"/>
          <w:sz w:val="24"/>
          <w:szCs w:val="24"/>
        </w:rPr>
        <w:t xml:space="preserve">, der ønsker sin ejendom overtaget i sin helhed, </w:t>
      </w:r>
      <w:r w:rsidR="00562B4F">
        <w:rPr>
          <w:rFonts w:ascii="Times New Roman" w:hAnsi="Times New Roman" w:cs="Times New Roman"/>
          <w:sz w:val="24"/>
          <w:szCs w:val="24"/>
        </w:rPr>
        <w:t xml:space="preserve">som det klare udgangspunkt </w:t>
      </w:r>
      <w:r w:rsidRPr="00C84242">
        <w:rPr>
          <w:rFonts w:ascii="Times New Roman" w:hAnsi="Times New Roman" w:cs="Times New Roman"/>
          <w:sz w:val="24"/>
          <w:szCs w:val="24"/>
        </w:rPr>
        <w:t xml:space="preserve">ikke </w:t>
      </w:r>
      <w:r w:rsidR="00562B4F">
        <w:rPr>
          <w:rFonts w:ascii="Times New Roman" w:hAnsi="Times New Roman" w:cs="Times New Roman"/>
          <w:sz w:val="24"/>
          <w:szCs w:val="24"/>
        </w:rPr>
        <w:t xml:space="preserve">vil kunne </w:t>
      </w:r>
      <w:r w:rsidRPr="00C84242">
        <w:rPr>
          <w:rFonts w:ascii="Times New Roman" w:hAnsi="Times New Roman" w:cs="Times New Roman"/>
          <w:sz w:val="24"/>
          <w:szCs w:val="24"/>
        </w:rPr>
        <w:t xml:space="preserve">påklages eller indbringes for domstolene på initiativ af </w:t>
      </w:r>
      <w:r w:rsidR="00713092">
        <w:rPr>
          <w:rFonts w:ascii="Times New Roman" w:hAnsi="Times New Roman" w:cs="Times New Roman"/>
          <w:sz w:val="24"/>
          <w:szCs w:val="24"/>
        </w:rPr>
        <w:t>anlægsmyndigheden (f.eks. Vejdirektoratet)</w:t>
      </w:r>
      <w:r w:rsidR="00562B4F">
        <w:rPr>
          <w:rFonts w:ascii="Times New Roman" w:hAnsi="Times New Roman" w:cs="Times New Roman"/>
          <w:sz w:val="24"/>
          <w:szCs w:val="24"/>
        </w:rPr>
        <w:t xml:space="preserve">. Herved vil det kunne sikres, at den periode, hvori ejeren befinder sig i usikkerhed, ikke forlænges unødigt. </w:t>
      </w:r>
    </w:p>
    <w:p w14:paraId="42F1F83E" w14:textId="4166DF89" w:rsidR="00101AC2" w:rsidRDefault="00101AC2" w:rsidP="00C35265">
      <w:pPr>
        <w:jc w:val="both"/>
        <w:rPr>
          <w:rFonts w:ascii="Times New Roman" w:hAnsi="Times New Roman" w:cs="Times New Roman"/>
          <w:sz w:val="24"/>
          <w:szCs w:val="24"/>
        </w:rPr>
      </w:pPr>
    </w:p>
    <w:p w14:paraId="229A6B81" w14:textId="0FB69999" w:rsidR="00101AC2" w:rsidRDefault="00101AC2" w:rsidP="00C35265">
      <w:pPr>
        <w:jc w:val="both"/>
        <w:rPr>
          <w:rFonts w:ascii="Times New Roman" w:hAnsi="Times New Roman" w:cs="Times New Roman"/>
          <w:sz w:val="24"/>
          <w:szCs w:val="24"/>
        </w:rPr>
      </w:pPr>
      <w:r w:rsidRPr="003C6A76">
        <w:rPr>
          <w:rFonts w:ascii="Times New Roman" w:hAnsi="Times New Roman" w:cs="Times New Roman"/>
          <w:sz w:val="24"/>
          <w:szCs w:val="24"/>
        </w:rPr>
        <w:t xml:space="preserve">Der henvises </w:t>
      </w:r>
      <w:r w:rsidR="00F70DD7" w:rsidRPr="003C6A76">
        <w:rPr>
          <w:rFonts w:ascii="Times New Roman" w:hAnsi="Times New Roman" w:cs="Times New Roman"/>
          <w:sz w:val="24"/>
          <w:szCs w:val="24"/>
        </w:rPr>
        <w:t xml:space="preserve">i øvrigt til </w:t>
      </w:r>
      <w:r w:rsidRPr="003C6A76">
        <w:rPr>
          <w:rFonts w:ascii="Times New Roman" w:hAnsi="Times New Roman" w:cs="Times New Roman"/>
          <w:sz w:val="24"/>
          <w:szCs w:val="24"/>
        </w:rPr>
        <w:t xml:space="preserve">lovforslagets § 1, nr. </w:t>
      </w:r>
      <w:r w:rsidR="003C6A76" w:rsidRPr="003C6A76">
        <w:rPr>
          <w:rFonts w:ascii="Times New Roman" w:hAnsi="Times New Roman" w:cs="Times New Roman"/>
          <w:sz w:val="24"/>
          <w:szCs w:val="24"/>
        </w:rPr>
        <w:t>8</w:t>
      </w:r>
      <w:r w:rsidRPr="003C6A76">
        <w:rPr>
          <w:rFonts w:ascii="Times New Roman" w:hAnsi="Times New Roman" w:cs="Times New Roman"/>
          <w:sz w:val="24"/>
          <w:szCs w:val="24"/>
        </w:rPr>
        <w:t xml:space="preserve">, og § 2, nr. </w:t>
      </w:r>
      <w:r w:rsidR="003C6A76" w:rsidRPr="003C6A76">
        <w:rPr>
          <w:rFonts w:ascii="Times New Roman" w:hAnsi="Times New Roman" w:cs="Times New Roman"/>
          <w:sz w:val="24"/>
          <w:szCs w:val="24"/>
        </w:rPr>
        <w:t xml:space="preserve">10, </w:t>
      </w:r>
      <w:r w:rsidR="00F70DD7" w:rsidRPr="003C6A76">
        <w:rPr>
          <w:rFonts w:ascii="Times New Roman" w:hAnsi="Times New Roman" w:cs="Times New Roman"/>
          <w:sz w:val="24"/>
          <w:szCs w:val="24"/>
        </w:rPr>
        <w:t>og bemærkningerne hertil</w:t>
      </w:r>
      <w:r w:rsidRPr="003C6A76">
        <w:rPr>
          <w:rFonts w:ascii="Times New Roman" w:hAnsi="Times New Roman" w:cs="Times New Roman"/>
          <w:sz w:val="24"/>
          <w:szCs w:val="24"/>
        </w:rPr>
        <w:t>.</w:t>
      </w:r>
      <w:r>
        <w:rPr>
          <w:rFonts w:ascii="Times New Roman" w:hAnsi="Times New Roman" w:cs="Times New Roman"/>
          <w:sz w:val="24"/>
          <w:szCs w:val="24"/>
        </w:rPr>
        <w:t xml:space="preserve">  </w:t>
      </w:r>
    </w:p>
    <w:p w14:paraId="781E671E" w14:textId="77777777" w:rsidR="00101AC2" w:rsidRDefault="00101AC2" w:rsidP="00C35265">
      <w:pPr>
        <w:jc w:val="both"/>
        <w:rPr>
          <w:rFonts w:ascii="Times New Roman" w:hAnsi="Times New Roman" w:cs="Times New Roman"/>
          <w:sz w:val="24"/>
          <w:szCs w:val="24"/>
        </w:rPr>
      </w:pPr>
    </w:p>
    <w:p w14:paraId="62A31FF6" w14:textId="77777777" w:rsidR="00635636" w:rsidRPr="00635636" w:rsidRDefault="00A87756" w:rsidP="00E03A9D">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635636" w:rsidRPr="00635636">
        <w:rPr>
          <w:rFonts w:ascii="Times New Roman" w:hAnsi="Times New Roman" w:cs="Times New Roman"/>
          <w:b/>
          <w:sz w:val="24"/>
          <w:szCs w:val="24"/>
        </w:rPr>
        <w:t>. Konsekvensændringer</w:t>
      </w:r>
    </w:p>
    <w:p w14:paraId="270E0513" w14:textId="1DD7A79C" w:rsidR="00635636" w:rsidRDefault="00635636" w:rsidP="00C35265">
      <w:pPr>
        <w:jc w:val="both"/>
        <w:rPr>
          <w:rFonts w:ascii="Times New Roman" w:hAnsi="Times New Roman" w:cs="Times New Roman"/>
          <w:sz w:val="24"/>
          <w:szCs w:val="24"/>
        </w:rPr>
      </w:pPr>
      <w:r>
        <w:rPr>
          <w:rFonts w:ascii="Times New Roman" w:hAnsi="Times New Roman" w:cs="Times New Roman"/>
          <w:sz w:val="24"/>
          <w:szCs w:val="24"/>
        </w:rPr>
        <w:t xml:space="preserve">Lovforslaget indeholder forslag til konsekvensændringer som følge af det samtidig fremsatte forslag til ny ekspropriationsproceslov </w:t>
      </w:r>
      <w:r w:rsidRPr="00FF7E89">
        <w:rPr>
          <w:rFonts w:ascii="Times New Roman" w:hAnsi="Times New Roman" w:cs="Times New Roman"/>
          <w:sz w:val="24"/>
          <w:szCs w:val="24"/>
        </w:rPr>
        <w:t>(</w:t>
      </w:r>
      <w:r w:rsidR="00101AC2">
        <w:rPr>
          <w:rFonts w:ascii="Times New Roman" w:hAnsi="Times New Roman" w:cs="Times New Roman"/>
          <w:sz w:val="24"/>
          <w:szCs w:val="24"/>
        </w:rPr>
        <w:t xml:space="preserve">nr. </w:t>
      </w:r>
      <w:r w:rsidRPr="00FF7E89">
        <w:rPr>
          <w:rFonts w:ascii="Times New Roman" w:hAnsi="Times New Roman" w:cs="Times New Roman"/>
          <w:sz w:val="24"/>
          <w:szCs w:val="24"/>
        </w:rPr>
        <w:t xml:space="preserve">L </w:t>
      </w:r>
      <w:r w:rsidR="00364EE1" w:rsidRPr="00FF7E89">
        <w:rPr>
          <w:rFonts w:ascii="Times New Roman" w:hAnsi="Times New Roman" w:cs="Times New Roman"/>
          <w:sz w:val="24"/>
          <w:szCs w:val="24"/>
        </w:rPr>
        <w:t>x</w:t>
      </w:r>
      <w:r w:rsidR="00101AC2">
        <w:rPr>
          <w:rFonts w:ascii="Times New Roman" w:hAnsi="Times New Roman" w:cs="Times New Roman"/>
          <w:sz w:val="24"/>
          <w:szCs w:val="24"/>
        </w:rPr>
        <w:t>x</w:t>
      </w:r>
      <w:r w:rsidRPr="00FF7E89">
        <w:rPr>
          <w:rFonts w:ascii="Times New Roman" w:hAnsi="Times New Roman" w:cs="Times New Roman"/>
          <w:sz w:val="24"/>
          <w:szCs w:val="24"/>
        </w:rPr>
        <w:t>),</w:t>
      </w:r>
      <w:r>
        <w:rPr>
          <w:rFonts w:ascii="Times New Roman" w:hAnsi="Times New Roman" w:cs="Times New Roman"/>
          <w:sz w:val="24"/>
          <w:szCs w:val="24"/>
        </w:rPr>
        <w:t xml:space="preserve"> hvorved de ekspropriationsprocesregler, der i dag findes i</w:t>
      </w:r>
      <w:r w:rsidR="00C35265">
        <w:rPr>
          <w:rFonts w:ascii="Times New Roman" w:hAnsi="Times New Roman" w:cs="Times New Roman"/>
          <w:sz w:val="24"/>
          <w:szCs w:val="24"/>
        </w:rPr>
        <w:t xml:space="preserve"> </w:t>
      </w:r>
      <w:r w:rsidR="00364EE1" w:rsidRPr="00C84242">
        <w:rPr>
          <w:rFonts w:ascii="Times New Roman" w:hAnsi="Times New Roman" w:cs="Times New Roman"/>
          <w:sz w:val="24"/>
          <w:szCs w:val="24"/>
        </w:rPr>
        <w:t>lov om fremgangsmåden ved ekspropriation vedrørende fast ejendom</w:t>
      </w:r>
      <w:r>
        <w:rPr>
          <w:rFonts w:ascii="Times New Roman" w:hAnsi="Times New Roman" w:cs="Times New Roman"/>
          <w:sz w:val="24"/>
          <w:szCs w:val="24"/>
        </w:rPr>
        <w:t xml:space="preserve"> og vejloven, foreslås </w:t>
      </w:r>
      <w:r w:rsidR="00C35265">
        <w:rPr>
          <w:rFonts w:ascii="Times New Roman" w:hAnsi="Times New Roman" w:cs="Times New Roman"/>
          <w:sz w:val="24"/>
          <w:szCs w:val="24"/>
        </w:rPr>
        <w:t xml:space="preserve">samlet </w:t>
      </w:r>
      <w:r>
        <w:rPr>
          <w:rFonts w:ascii="Times New Roman" w:hAnsi="Times New Roman" w:cs="Times New Roman"/>
          <w:sz w:val="24"/>
          <w:szCs w:val="24"/>
        </w:rPr>
        <w:t xml:space="preserve">i én </w:t>
      </w:r>
      <w:r w:rsidR="00C35265">
        <w:rPr>
          <w:rFonts w:ascii="Times New Roman" w:hAnsi="Times New Roman" w:cs="Times New Roman"/>
          <w:sz w:val="24"/>
          <w:szCs w:val="24"/>
        </w:rPr>
        <w:t>ny lov</w:t>
      </w:r>
      <w:r w:rsidR="00101AC2">
        <w:rPr>
          <w:rFonts w:ascii="Times New Roman" w:hAnsi="Times New Roman" w:cs="Times New Roman"/>
          <w:sz w:val="24"/>
          <w:szCs w:val="24"/>
        </w:rPr>
        <w:t xml:space="preserve"> - </w:t>
      </w:r>
      <w:r>
        <w:rPr>
          <w:rFonts w:ascii="Times New Roman" w:hAnsi="Times New Roman" w:cs="Times New Roman"/>
          <w:sz w:val="24"/>
          <w:szCs w:val="24"/>
        </w:rPr>
        <w:t>ekspropriationsproceslov</w:t>
      </w:r>
      <w:r w:rsidR="00C35265">
        <w:rPr>
          <w:rFonts w:ascii="Times New Roman" w:hAnsi="Times New Roman" w:cs="Times New Roman"/>
          <w:sz w:val="24"/>
          <w:szCs w:val="24"/>
        </w:rPr>
        <w:t>en</w:t>
      </w:r>
      <w:r>
        <w:rPr>
          <w:rFonts w:ascii="Times New Roman" w:hAnsi="Times New Roman" w:cs="Times New Roman"/>
          <w:sz w:val="24"/>
          <w:szCs w:val="24"/>
        </w:rPr>
        <w:t xml:space="preserve">. </w:t>
      </w:r>
    </w:p>
    <w:p w14:paraId="5FE5622C" w14:textId="77777777" w:rsidR="00635636" w:rsidRDefault="00635636" w:rsidP="00C35265">
      <w:pPr>
        <w:jc w:val="both"/>
        <w:rPr>
          <w:rFonts w:ascii="Times New Roman" w:hAnsi="Times New Roman" w:cs="Times New Roman"/>
          <w:sz w:val="24"/>
          <w:szCs w:val="24"/>
        </w:rPr>
      </w:pPr>
    </w:p>
    <w:p w14:paraId="7DF41BA1" w14:textId="77777777" w:rsidR="00635636" w:rsidRDefault="00635636" w:rsidP="00C35265">
      <w:pPr>
        <w:jc w:val="both"/>
        <w:rPr>
          <w:rFonts w:ascii="Times New Roman" w:hAnsi="Times New Roman" w:cs="Times New Roman"/>
          <w:sz w:val="24"/>
          <w:szCs w:val="24"/>
        </w:rPr>
      </w:pPr>
      <w:r w:rsidRPr="0012431A">
        <w:rPr>
          <w:rFonts w:ascii="Times New Roman" w:hAnsi="Times New Roman" w:cs="Times New Roman"/>
          <w:sz w:val="24"/>
          <w:szCs w:val="24"/>
        </w:rPr>
        <w:t xml:space="preserve">En </w:t>
      </w:r>
      <w:r w:rsidR="001801F3">
        <w:rPr>
          <w:rFonts w:ascii="Times New Roman" w:hAnsi="Times New Roman" w:cs="Times New Roman"/>
          <w:sz w:val="24"/>
          <w:szCs w:val="24"/>
        </w:rPr>
        <w:t xml:space="preserve">lang </w:t>
      </w:r>
      <w:r w:rsidRPr="0012431A">
        <w:rPr>
          <w:rFonts w:ascii="Times New Roman" w:hAnsi="Times New Roman" w:cs="Times New Roman"/>
          <w:sz w:val="24"/>
          <w:szCs w:val="24"/>
        </w:rPr>
        <w:t>række bestemmelser i andre love</w:t>
      </w:r>
      <w:r w:rsidR="001801F3">
        <w:rPr>
          <w:rFonts w:ascii="Times New Roman" w:hAnsi="Times New Roman" w:cs="Times New Roman"/>
          <w:sz w:val="24"/>
          <w:szCs w:val="24"/>
        </w:rPr>
        <w:t xml:space="preserve"> på såvel transportministerens som andre ressortministres områder </w:t>
      </w:r>
      <w:r w:rsidRPr="0012431A">
        <w:rPr>
          <w:rFonts w:ascii="Times New Roman" w:hAnsi="Times New Roman" w:cs="Times New Roman"/>
          <w:sz w:val="24"/>
          <w:szCs w:val="24"/>
        </w:rPr>
        <w:t>indeholder henvisninger til d</w:t>
      </w:r>
      <w:r w:rsidR="001801F3">
        <w:rPr>
          <w:rFonts w:ascii="Times New Roman" w:hAnsi="Times New Roman" w:cs="Times New Roman"/>
          <w:sz w:val="24"/>
          <w:szCs w:val="24"/>
        </w:rPr>
        <w:t xml:space="preserve">e gældende regelsæt om ekspropriations- og taksationsproces, og disse henvisninger skal – som følge af vedtagelsen af en ny og samlet ekspropriationsproceslov – konsekvensændres. </w:t>
      </w:r>
    </w:p>
    <w:p w14:paraId="18D4F40A" w14:textId="77777777" w:rsidR="0036577D" w:rsidRDefault="0036577D" w:rsidP="00C35265">
      <w:pPr>
        <w:jc w:val="both"/>
        <w:rPr>
          <w:rFonts w:ascii="Times New Roman" w:hAnsi="Times New Roman" w:cs="Times New Roman"/>
          <w:sz w:val="24"/>
          <w:szCs w:val="24"/>
        </w:rPr>
      </w:pPr>
    </w:p>
    <w:p w14:paraId="3CA2E38C" w14:textId="484FF093" w:rsidR="0095313D" w:rsidRDefault="00635636" w:rsidP="0095313D">
      <w:pPr>
        <w:jc w:val="both"/>
        <w:rPr>
          <w:rFonts w:ascii="Times New Roman" w:hAnsi="Times New Roman" w:cs="Times New Roman"/>
          <w:sz w:val="24"/>
          <w:szCs w:val="24"/>
        </w:rPr>
      </w:pPr>
      <w:r w:rsidRPr="0012431A">
        <w:rPr>
          <w:rFonts w:ascii="Times New Roman" w:hAnsi="Times New Roman" w:cs="Times New Roman"/>
          <w:sz w:val="24"/>
          <w:szCs w:val="24"/>
        </w:rPr>
        <w:t xml:space="preserve">I nærværende lovforslag foreslås de fornødne konsekvensændringer i sådanne bestemmelser i </w:t>
      </w:r>
      <w:r w:rsidR="000E6D24">
        <w:rPr>
          <w:rFonts w:ascii="Times New Roman" w:hAnsi="Times New Roman" w:cs="Times New Roman"/>
          <w:sz w:val="24"/>
          <w:szCs w:val="24"/>
        </w:rPr>
        <w:t>7</w:t>
      </w:r>
      <w:r w:rsidR="00284C1C">
        <w:rPr>
          <w:rFonts w:ascii="Times New Roman" w:hAnsi="Times New Roman" w:cs="Times New Roman"/>
          <w:sz w:val="24"/>
          <w:szCs w:val="24"/>
        </w:rPr>
        <w:t>8</w:t>
      </w:r>
      <w:r w:rsidR="004D7395">
        <w:rPr>
          <w:rFonts w:ascii="Times New Roman" w:hAnsi="Times New Roman" w:cs="Times New Roman"/>
          <w:sz w:val="24"/>
          <w:szCs w:val="24"/>
        </w:rPr>
        <w:t xml:space="preserve"> love. </w:t>
      </w:r>
    </w:p>
    <w:p w14:paraId="50004960" w14:textId="77777777" w:rsidR="004D7395" w:rsidRDefault="004D7395" w:rsidP="0095313D">
      <w:pPr>
        <w:jc w:val="both"/>
        <w:rPr>
          <w:rFonts w:ascii="Times New Roman" w:hAnsi="Times New Roman" w:cs="Times New Roman"/>
          <w:sz w:val="24"/>
          <w:szCs w:val="24"/>
        </w:rPr>
      </w:pPr>
    </w:p>
    <w:p w14:paraId="360BC7B6" w14:textId="77777777" w:rsidR="00426333" w:rsidRDefault="0095313D" w:rsidP="0095313D">
      <w:pPr>
        <w:jc w:val="both"/>
        <w:rPr>
          <w:rFonts w:ascii="Times New Roman" w:hAnsi="Times New Roman" w:cs="Times New Roman"/>
          <w:sz w:val="24"/>
          <w:szCs w:val="24"/>
        </w:rPr>
      </w:pPr>
      <w:r>
        <w:rPr>
          <w:rFonts w:ascii="Times New Roman" w:hAnsi="Times New Roman" w:cs="Times New Roman"/>
          <w:sz w:val="24"/>
          <w:szCs w:val="24"/>
        </w:rPr>
        <w:t xml:space="preserve">I visse af de love, der henviser til ekspropriationsprocesregler i vejlovgivningen, er der tale om henvisninger til den lov om offentlige veje, der var gældende før den nugældende lov om offentlige veje m.v. Disse henvisninger foreslås ligeledes konsekvensrettet, så der sker henvisning til de relevante bestemmelser i forslaget til ny ekspropriationsproceslov. </w:t>
      </w:r>
    </w:p>
    <w:p w14:paraId="7CF950CE" w14:textId="77777777" w:rsidR="00D20112" w:rsidRDefault="00D20112" w:rsidP="0095313D">
      <w:pPr>
        <w:jc w:val="both"/>
        <w:rPr>
          <w:rFonts w:ascii="Times New Roman" w:hAnsi="Times New Roman" w:cs="Times New Roman"/>
          <w:sz w:val="24"/>
          <w:szCs w:val="24"/>
        </w:rPr>
      </w:pPr>
    </w:p>
    <w:p w14:paraId="039DD7D1" w14:textId="77777777" w:rsidR="00426333" w:rsidRDefault="00605B4A" w:rsidP="0095313D">
      <w:pPr>
        <w:jc w:val="both"/>
        <w:rPr>
          <w:rFonts w:ascii="Times New Roman" w:hAnsi="Times New Roman" w:cs="Times New Roman"/>
          <w:sz w:val="24"/>
          <w:szCs w:val="24"/>
        </w:rPr>
      </w:pPr>
      <w:r>
        <w:rPr>
          <w:rFonts w:ascii="Times New Roman" w:hAnsi="Times New Roman" w:cs="Times New Roman"/>
          <w:sz w:val="24"/>
          <w:szCs w:val="24"/>
        </w:rPr>
        <w:t xml:space="preserve">Vejlovens § 99 </w:t>
      </w:r>
      <w:r w:rsidR="00DB7DA6">
        <w:rPr>
          <w:rFonts w:ascii="Times New Roman" w:hAnsi="Times New Roman" w:cs="Times New Roman"/>
          <w:sz w:val="24"/>
          <w:szCs w:val="24"/>
        </w:rPr>
        <w:t>giver</w:t>
      </w:r>
      <w:r>
        <w:rPr>
          <w:rFonts w:ascii="Times New Roman" w:hAnsi="Times New Roman" w:cs="Times New Roman"/>
          <w:sz w:val="24"/>
          <w:szCs w:val="24"/>
        </w:rPr>
        <w:t xml:space="preserve"> </w:t>
      </w:r>
      <w:r w:rsidR="00DB7DA6">
        <w:rPr>
          <w:rFonts w:ascii="Times New Roman" w:hAnsi="Times New Roman" w:cs="Times New Roman"/>
          <w:sz w:val="24"/>
          <w:szCs w:val="24"/>
        </w:rPr>
        <w:t>under nærmere angivne betingelser vejmyndighederne</w:t>
      </w:r>
      <w:r w:rsidR="00DB7DA6" w:rsidRPr="00DB7DA6">
        <w:rPr>
          <w:rFonts w:ascii="Times New Roman" w:hAnsi="Times New Roman" w:cs="Times New Roman"/>
          <w:sz w:val="24"/>
          <w:szCs w:val="24"/>
        </w:rPr>
        <w:t xml:space="preserve"> adgang til en privat ejendom med henblik på at foretage jordbundsundersøgelser, opmålinger, afmærkninger og andre undersøgelser af udendørsarealer med henblik på at foretage undersøgelser og projektering af nye vejanlæg eller ændring af eksisterende vejanlæg samt klimarelaterede afværgeforanstaltninger.</w:t>
      </w:r>
      <w:r w:rsidR="00DB7DA6">
        <w:rPr>
          <w:rFonts w:ascii="Times New Roman" w:hAnsi="Times New Roman" w:cs="Times New Roman"/>
          <w:sz w:val="24"/>
          <w:szCs w:val="24"/>
        </w:rPr>
        <w:t xml:space="preserve"> Efter bestemmelsen kan v</w:t>
      </w:r>
      <w:r w:rsidR="00DB7DA6" w:rsidRPr="00DB7DA6">
        <w:rPr>
          <w:rFonts w:ascii="Times New Roman" w:hAnsi="Times New Roman" w:cs="Times New Roman"/>
          <w:sz w:val="24"/>
          <w:szCs w:val="24"/>
        </w:rPr>
        <w:t>ejmyndighede</w:t>
      </w:r>
      <w:r w:rsidR="00DB7DA6">
        <w:rPr>
          <w:rFonts w:ascii="Times New Roman" w:hAnsi="Times New Roman" w:cs="Times New Roman"/>
          <w:sz w:val="24"/>
          <w:szCs w:val="24"/>
        </w:rPr>
        <w:t>r</w:t>
      </w:r>
      <w:r w:rsidR="00DB7DA6" w:rsidRPr="00DB7DA6">
        <w:rPr>
          <w:rFonts w:ascii="Times New Roman" w:hAnsi="Times New Roman" w:cs="Times New Roman"/>
          <w:sz w:val="24"/>
          <w:szCs w:val="24"/>
        </w:rPr>
        <w:t>n</w:t>
      </w:r>
      <w:r w:rsidR="00DB7DA6">
        <w:rPr>
          <w:rFonts w:ascii="Times New Roman" w:hAnsi="Times New Roman" w:cs="Times New Roman"/>
          <w:sz w:val="24"/>
          <w:szCs w:val="24"/>
        </w:rPr>
        <w:t>e</w:t>
      </w:r>
      <w:r w:rsidR="00DB7DA6" w:rsidRPr="00DB7DA6">
        <w:rPr>
          <w:rFonts w:ascii="Times New Roman" w:hAnsi="Times New Roman" w:cs="Times New Roman"/>
          <w:sz w:val="24"/>
          <w:szCs w:val="24"/>
        </w:rPr>
        <w:t xml:space="preserve"> </w:t>
      </w:r>
      <w:r w:rsidR="00DB7DA6">
        <w:rPr>
          <w:rFonts w:ascii="Times New Roman" w:hAnsi="Times New Roman" w:cs="Times New Roman"/>
          <w:sz w:val="24"/>
          <w:szCs w:val="24"/>
        </w:rPr>
        <w:t>un</w:t>
      </w:r>
      <w:r w:rsidR="00DB7DA6" w:rsidRPr="00DB7DA6">
        <w:rPr>
          <w:rFonts w:ascii="Times New Roman" w:hAnsi="Times New Roman" w:cs="Times New Roman"/>
          <w:sz w:val="24"/>
          <w:szCs w:val="24"/>
        </w:rPr>
        <w:t>der samme betingelser lade foretage arkæologiske forundersøgelser.</w:t>
      </w:r>
    </w:p>
    <w:p w14:paraId="596D0C78" w14:textId="77777777" w:rsidR="00DB7DA6" w:rsidRDefault="00DB7DA6" w:rsidP="0095313D">
      <w:pPr>
        <w:jc w:val="both"/>
        <w:rPr>
          <w:rFonts w:ascii="Times New Roman" w:hAnsi="Times New Roman" w:cs="Times New Roman"/>
          <w:sz w:val="24"/>
          <w:szCs w:val="24"/>
        </w:rPr>
      </w:pPr>
    </w:p>
    <w:p w14:paraId="4784437E" w14:textId="77777777" w:rsidR="00DB7DA6" w:rsidRDefault="00DB7DA6" w:rsidP="00DB7DA6">
      <w:pPr>
        <w:jc w:val="both"/>
        <w:rPr>
          <w:rFonts w:ascii="Times New Roman" w:hAnsi="Times New Roman" w:cs="Times New Roman"/>
          <w:sz w:val="24"/>
          <w:szCs w:val="24"/>
        </w:rPr>
      </w:pPr>
      <w:r>
        <w:rPr>
          <w:rFonts w:ascii="Times New Roman" w:hAnsi="Times New Roman" w:cs="Times New Roman"/>
          <w:sz w:val="24"/>
          <w:szCs w:val="24"/>
        </w:rPr>
        <w:t>I vejlovens § 103 fastsættes, at e</w:t>
      </w:r>
      <w:r w:rsidRPr="00DB7DA6">
        <w:rPr>
          <w:rFonts w:ascii="Times New Roman" w:hAnsi="Times New Roman" w:cs="Times New Roman"/>
          <w:sz w:val="24"/>
          <w:szCs w:val="24"/>
        </w:rPr>
        <w:t>rstatning for ekspropriation</w:t>
      </w:r>
      <w:r w:rsidR="007304A5">
        <w:rPr>
          <w:rFonts w:ascii="Times New Roman" w:hAnsi="Times New Roman" w:cs="Times New Roman"/>
          <w:sz w:val="24"/>
          <w:szCs w:val="24"/>
        </w:rPr>
        <w:t xml:space="preserve">, der har hjemmel i vejlovens </w:t>
      </w:r>
      <w:r w:rsidRPr="00DB7DA6">
        <w:rPr>
          <w:rFonts w:ascii="Times New Roman" w:hAnsi="Times New Roman" w:cs="Times New Roman"/>
          <w:sz w:val="24"/>
          <w:szCs w:val="24"/>
        </w:rPr>
        <w:t>§ 96 og de forberedende undersøgelser, der er nævnt i § 99, fastsættes efter de almindelige erstatningsregler.</w:t>
      </w:r>
      <w:r w:rsidR="007304A5">
        <w:rPr>
          <w:rFonts w:ascii="Times New Roman" w:hAnsi="Times New Roman" w:cs="Times New Roman"/>
          <w:sz w:val="24"/>
          <w:szCs w:val="24"/>
        </w:rPr>
        <w:t xml:space="preserve"> </w:t>
      </w:r>
      <w:r w:rsidRPr="00DB7DA6">
        <w:rPr>
          <w:rFonts w:ascii="Times New Roman" w:hAnsi="Times New Roman" w:cs="Times New Roman"/>
          <w:sz w:val="24"/>
          <w:szCs w:val="24"/>
        </w:rPr>
        <w:t xml:space="preserve">En eventuel værdiforøgelse, som den tilbageblivende ejendom skønnes at opnå på grund af ekspropriationen, skal </w:t>
      </w:r>
      <w:r w:rsidR="007304A5">
        <w:rPr>
          <w:rFonts w:ascii="Times New Roman" w:hAnsi="Times New Roman" w:cs="Times New Roman"/>
          <w:sz w:val="24"/>
          <w:szCs w:val="24"/>
        </w:rPr>
        <w:t xml:space="preserve">efter bestemmelsen </w:t>
      </w:r>
      <w:r w:rsidRPr="00DB7DA6">
        <w:rPr>
          <w:rFonts w:ascii="Times New Roman" w:hAnsi="Times New Roman" w:cs="Times New Roman"/>
          <w:sz w:val="24"/>
          <w:szCs w:val="24"/>
        </w:rPr>
        <w:t>fradrages erstatningen</w:t>
      </w:r>
      <w:r w:rsidR="007304A5">
        <w:rPr>
          <w:rFonts w:ascii="Times New Roman" w:hAnsi="Times New Roman" w:cs="Times New Roman"/>
          <w:sz w:val="24"/>
          <w:szCs w:val="24"/>
        </w:rPr>
        <w:t>, og e</w:t>
      </w:r>
      <w:r w:rsidRPr="00DB7DA6">
        <w:rPr>
          <w:rFonts w:ascii="Times New Roman" w:hAnsi="Times New Roman" w:cs="Times New Roman"/>
          <w:sz w:val="24"/>
          <w:szCs w:val="24"/>
        </w:rPr>
        <w:t>rstatningen kan helt bortfalde, hvis ejendommen skønnes at opnå en fordel, der er større end det tab, der påføres ejendommen på grund af ekspropriationen.</w:t>
      </w:r>
    </w:p>
    <w:p w14:paraId="381E01D4" w14:textId="77777777" w:rsidR="007304A5" w:rsidRDefault="007304A5" w:rsidP="00DB7DA6">
      <w:pPr>
        <w:jc w:val="both"/>
        <w:rPr>
          <w:rFonts w:ascii="Times New Roman" w:hAnsi="Times New Roman" w:cs="Times New Roman"/>
          <w:sz w:val="24"/>
          <w:szCs w:val="24"/>
        </w:rPr>
      </w:pPr>
    </w:p>
    <w:p w14:paraId="7238FFAC" w14:textId="77777777" w:rsidR="007304A5" w:rsidRDefault="007304A5" w:rsidP="007304A5">
      <w:pPr>
        <w:jc w:val="both"/>
        <w:rPr>
          <w:rFonts w:ascii="Times New Roman" w:hAnsi="Times New Roman" w:cs="Times New Roman"/>
          <w:sz w:val="24"/>
          <w:szCs w:val="24"/>
        </w:rPr>
      </w:pPr>
      <w:r>
        <w:rPr>
          <w:rFonts w:ascii="Times New Roman" w:hAnsi="Times New Roman" w:cs="Times New Roman"/>
          <w:sz w:val="24"/>
          <w:szCs w:val="24"/>
        </w:rPr>
        <w:t>De nævnte bestemmelser i vejlovens §§ 99 og 103 opretholdes i vejloven, og eksisterende henvisninger i anden lovgivning til disse bestemmelser foreslås som følge heraf ikke ændret.</w:t>
      </w:r>
    </w:p>
    <w:p w14:paraId="0FB56BA3" w14:textId="77777777" w:rsidR="007304A5" w:rsidRDefault="007304A5" w:rsidP="007304A5">
      <w:pPr>
        <w:jc w:val="both"/>
        <w:rPr>
          <w:rFonts w:ascii="Times New Roman" w:hAnsi="Times New Roman" w:cs="Times New Roman"/>
          <w:sz w:val="24"/>
          <w:szCs w:val="24"/>
        </w:rPr>
      </w:pPr>
    </w:p>
    <w:p w14:paraId="17C51918" w14:textId="0EB3ACC0" w:rsidR="007304A5" w:rsidRPr="0012431A" w:rsidRDefault="001B34C6" w:rsidP="00DB7DA6">
      <w:pPr>
        <w:jc w:val="both"/>
        <w:rPr>
          <w:rFonts w:ascii="Times New Roman" w:hAnsi="Times New Roman" w:cs="Times New Roman"/>
          <w:sz w:val="24"/>
          <w:szCs w:val="24"/>
        </w:rPr>
      </w:pPr>
      <w:r w:rsidRPr="00AF5C59">
        <w:rPr>
          <w:rFonts w:ascii="Times New Roman" w:hAnsi="Times New Roman" w:cs="Times New Roman"/>
          <w:sz w:val="24"/>
          <w:szCs w:val="24"/>
        </w:rPr>
        <w:t xml:space="preserve">Transportministeriet forudsætter imidlertid, at bestemmelser om de forhold, der er reguleret i vejlovens §§ 99 og 103, ved lejlighed indarbejdes i de love, der indeholder hjemmel til det indgreb, der begrunder, at bestemmelserne </w:t>
      </w:r>
      <w:r w:rsidRPr="00AF5C59">
        <w:rPr>
          <w:rFonts w:ascii="Times New Roman" w:hAnsi="Times New Roman" w:cs="Times New Roman"/>
          <w:sz w:val="24"/>
          <w:szCs w:val="24"/>
        </w:rPr>
        <w:lastRenderedPageBreak/>
        <w:t xml:space="preserve">finder anvendelse, således at reguleringen </w:t>
      </w:r>
      <w:r w:rsidR="00101AC2">
        <w:rPr>
          <w:rFonts w:ascii="Times New Roman" w:hAnsi="Times New Roman" w:cs="Times New Roman"/>
          <w:sz w:val="24"/>
          <w:szCs w:val="24"/>
        </w:rPr>
        <w:t>s</w:t>
      </w:r>
      <w:r w:rsidRPr="00AF5C59">
        <w:rPr>
          <w:rFonts w:ascii="Times New Roman" w:hAnsi="Times New Roman" w:cs="Times New Roman"/>
          <w:sz w:val="24"/>
          <w:szCs w:val="24"/>
        </w:rPr>
        <w:t>ker i sammenhæng med reguleringen af adgangen til at foretage det pågældende indgreb.</w:t>
      </w:r>
    </w:p>
    <w:p w14:paraId="7F605B32" w14:textId="77777777" w:rsidR="004B6277" w:rsidRDefault="004B6277" w:rsidP="009C4DB4">
      <w:pPr>
        <w:pStyle w:val="Overskrift1"/>
        <w:spacing w:line="300" w:lineRule="auto"/>
        <w:ind w:firstLine="0"/>
        <w:contextualSpacing/>
        <w:jc w:val="left"/>
        <w:rPr>
          <w:b/>
          <w:i w:val="0"/>
        </w:rPr>
      </w:pPr>
      <w:bookmarkStart w:id="20" w:name="_Toc505180549"/>
      <w:bookmarkStart w:id="21" w:name="_Toc505690202"/>
      <w:bookmarkStart w:id="22" w:name="_Toc505701755"/>
      <w:bookmarkStart w:id="23" w:name="_Toc505759547"/>
      <w:bookmarkStart w:id="24" w:name="_Toc505759564"/>
      <w:bookmarkStart w:id="25" w:name="_Toc505762657"/>
      <w:bookmarkStart w:id="26" w:name="_Toc505785997"/>
      <w:bookmarkStart w:id="27" w:name="_Toc506799582"/>
      <w:bookmarkStart w:id="28" w:name="_Toc506799599"/>
      <w:bookmarkStart w:id="29" w:name="_Toc506894558"/>
      <w:bookmarkStart w:id="30" w:name="_Toc507486295"/>
      <w:bookmarkStart w:id="31" w:name="_Toc515271230"/>
      <w:bookmarkStart w:id="32" w:name="_Toc515271553"/>
      <w:bookmarkStart w:id="33" w:name="_Toc515271581"/>
      <w:bookmarkStart w:id="34" w:name="_Toc515280489"/>
      <w:bookmarkStart w:id="35" w:name="_Toc515280640"/>
      <w:bookmarkStart w:id="36" w:name="_Toc515352792"/>
      <w:bookmarkStart w:id="37" w:name="_Toc515540865"/>
      <w:bookmarkStart w:id="38" w:name="_Toc515543705"/>
      <w:bookmarkStart w:id="39" w:name="_Toc515543890"/>
      <w:bookmarkStart w:id="40" w:name="_Toc515551691"/>
      <w:bookmarkStart w:id="41" w:name="_Toc515627633"/>
      <w:bookmarkStart w:id="42" w:name="_Toc516039943"/>
      <w:bookmarkStart w:id="43" w:name="_Toc516155366"/>
      <w:bookmarkStart w:id="44" w:name="_Toc516490267"/>
      <w:bookmarkStart w:id="45" w:name="_Toc518037949"/>
      <w:bookmarkStart w:id="46" w:name="_Toc524599601"/>
      <w:bookmarkStart w:id="47" w:name="_Toc526154934"/>
      <w:bookmarkStart w:id="48" w:name="_Toc526155480"/>
      <w:bookmarkStart w:id="49" w:name="_Toc526155553"/>
      <w:bookmarkStart w:id="50" w:name="_Toc526253990"/>
      <w:bookmarkStart w:id="51" w:name="_Toc526348415"/>
      <w:bookmarkStart w:id="52" w:name="_Toc526374606"/>
      <w:bookmarkStart w:id="53" w:name="_Toc526374622"/>
      <w:bookmarkStart w:id="54" w:name="_Toc526406485"/>
      <w:bookmarkStart w:id="55" w:name="_Toc526409511"/>
      <w:bookmarkStart w:id="56" w:name="_Toc526491410"/>
      <w:bookmarkStart w:id="57" w:name="_Toc526505522"/>
      <w:bookmarkStart w:id="58" w:name="_Toc526756614"/>
      <w:bookmarkStart w:id="59" w:name="_Toc200718087"/>
    </w:p>
    <w:p w14:paraId="2E97972F" w14:textId="65E7E929" w:rsidR="009C4DB4" w:rsidRDefault="009C4DB4" w:rsidP="009C4DB4">
      <w:pPr>
        <w:pStyle w:val="Overskrift1"/>
        <w:spacing w:line="300" w:lineRule="auto"/>
        <w:ind w:firstLine="0"/>
        <w:contextualSpacing/>
        <w:jc w:val="left"/>
        <w:rPr>
          <w:b/>
          <w:i w:val="0"/>
        </w:rPr>
      </w:pPr>
      <w:r w:rsidRPr="009C4DB4">
        <w:rPr>
          <w:b/>
          <w:i w:val="0"/>
        </w:rPr>
        <w:t>4. Økonomiske konsekvenser og implementeringskonsekvenser for det offentlige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C4DB4">
        <w:rPr>
          <w:b/>
          <w:i w:val="0"/>
        </w:rPr>
        <w:t xml:space="preserve"> </w:t>
      </w:r>
    </w:p>
    <w:p w14:paraId="088FB008" w14:textId="4A04D913" w:rsidR="009C4DB4" w:rsidRPr="00BF0889" w:rsidRDefault="009C4DB4" w:rsidP="00BF0889">
      <w:pPr>
        <w:jc w:val="both"/>
        <w:rPr>
          <w:rFonts w:ascii="Times New Roman" w:hAnsi="Times New Roman" w:cs="Times New Roman"/>
          <w:sz w:val="24"/>
          <w:szCs w:val="24"/>
        </w:rPr>
      </w:pPr>
      <w:bookmarkStart w:id="60" w:name="_Toc515271231"/>
      <w:bookmarkStart w:id="61" w:name="_Toc515271554"/>
      <w:bookmarkStart w:id="62" w:name="_Toc515271582"/>
      <w:bookmarkStart w:id="63" w:name="_Toc515280490"/>
      <w:bookmarkStart w:id="64" w:name="_Toc515280641"/>
      <w:bookmarkStart w:id="65" w:name="_Toc515352793"/>
      <w:bookmarkStart w:id="66" w:name="_Toc515540866"/>
      <w:bookmarkStart w:id="67" w:name="_Toc515543706"/>
      <w:bookmarkStart w:id="68" w:name="_Toc515543891"/>
      <w:bookmarkStart w:id="69" w:name="_Toc515551692"/>
      <w:bookmarkStart w:id="70" w:name="_Toc515627634"/>
      <w:bookmarkStart w:id="71" w:name="_Toc516039944"/>
      <w:bookmarkStart w:id="72" w:name="_Toc516155367"/>
      <w:bookmarkStart w:id="73" w:name="_Toc516490268"/>
      <w:bookmarkStart w:id="74" w:name="_Toc518037950"/>
      <w:bookmarkStart w:id="75" w:name="_Toc524599602"/>
      <w:bookmarkStart w:id="76" w:name="_Toc526154935"/>
      <w:bookmarkStart w:id="77" w:name="_Toc526155481"/>
      <w:bookmarkStart w:id="78" w:name="_Toc526155554"/>
      <w:bookmarkStart w:id="79" w:name="_Toc526253991"/>
      <w:bookmarkStart w:id="80" w:name="_Toc526348416"/>
      <w:bookmarkStart w:id="81" w:name="_Toc526374607"/>
      <w:bookmarkStart w:id="82" w:name="_Toc526374623"/>
      <w:bookmarkStart w:id="83" w:name="_Toc526406486"/>
      <w:bookmarkStart w:id="84" w:name="_Toc526409512"/>
      <w:bookmarkStart w:id="85" w:name="_Toc526491411"/>
      <w:bookmarkStart w:id="86" w:name="_Toc526505523"/>
      <w:bookmarkStart w:id="87" w:name="_Toc526756615"/>
      <w:bookmarkStart w:id="88" w:name="_Toc200718088"/>
      <w:r w:rsidRPr="00BF0889">
        <w:rPr>
          <w:rFonts w:ascii="Times New Roman" w:hAnsi="Times New Roman" w:cs="Times New Roman"/>
          <w:sz w:val="24"/>
          <w:szCs w:val="24"/>
        </w:rPr>
        <w:t xml:space="preserve">Transportministeriet vurderer, at lovforslagets ændringer af vejlovens og jernbanelovens bestemmelse, </w:t>
      </w:r>
      <w:r w:rsidR="00101AC2">
        <w:rPr>
          <w:rFonts w:ascii="Times New Roman" w:hAnsi="Times New Roman" w:cs="Times New Roman"/>
          <w:sz w:val="24"/>
          <w:szCs w:val="24"/>
        </w:rPr>
        <w:t>der vedrører b</w:t>
      </w:r>
      <w:r w:rsidR="00101AC2" w:rsidRPr="00CE2069">
        <w:rPr>
          <w:rFonts w:ascii="Times New Roman" w:hAnsi="Times New Roman" w:cs="Times New Roman"/>
          <w:sz w:val="24"/>
          <w:szCs w:val="24"/>
        </w:rPr>
        <w:t>edre borgerbeskyttelse ved fremrykket overtagelse og ekspropriation</w:t>
      </w:r>
      <w:r w:rsidR="00101AC2">
        <w:rPr>
          <w:rFonts w:ascii="Times New Roman" w:hAnsi="Times New Roman" w:cs="Times New Roman"/>
          <w:sz w:val="24"/>
          <w:szCs w:val="24"/>
        </w:rPr>
        <w:t>,</w:t>
      </w:r>
      <w:r w:rsidR="00101AC2" w:rsidRPr="00BF0889">
        <w:rPr>
          <w:rFonts w:ascii="Times New Roman" w:hAnsi="Times New Roman" w:cs="Times New Roman"/>
          <w:sz w:val="24"/>
          <w:szCs w:val="24"/>
        </w:rPr>
        <w:t xml:space="preserve"> </w:t>
      </w:r>
      <w:r w:rsidRPr="00F06A6A">
        <w:rPr>
          <w:rFonts w:ascii="Times New Roman" w:hAnsi="Times New Roman" w:cs="Times New Roman"/>
          <w:sz w:val="24"/>
          <w:szCs w:val="24"/>
        </w:rPr>
        <w:t>vil</w:t>
      </w:r>
      <w:r w:rsidRPr="00BF0889">
        <w:rPr>
          <w:rFonts w:ascii="Times New Roman" w:hAnsi="Times New Roman" w:cs="Times New Roman"/>
          <w:sz w:val="24"/>
          <w:szCs w:val="24"/>
        </w:rPr>
        <w:t xml:space="preserve"> øge de statslige omkostninger </w:t>
      </w:r>
      <w:r w:rsidR="00794D86">
        <w:rPr>
          <w:rFonts w:ascii="Times New Roman" w:hAnsi="Times New Roman" w:cs="Times New Roman"/>
          <w:sz w:val="24"/>
          <w:szCs w:val="24"/>
        </w:rPr>
        <w:t xml:space="preserve">til erstatningsudbetalinger </w:t>
      </w:r>
      <w:r w:rsidRPr="00BF0889">
        <w:rPr>
          <w:rFonts w:ascii="Times New Roman" w:hAnsi="Times New Roman" w:cs="Times New Roman"/>
          <w:sz w:val="24"/>
          <w:szCs w:val="24"/>
        </w:rPr>
        <w:t>ved fremtidige statslige vej- og jernbaneprojekter</w:t>
      </w:r>
      <w:r w:rsidR="00794D86">
        <w:rPr>
          <w:rFonts w:ascii="Times New Roman" w:hAnsi="Times New Roman" w:cs="Times New Roman"/>
          <w:sz w:val="24"/>
          <w:szCs w:val="24"/>
        </w:rPr>
        <w:t>. Det skyldes, at</w:t>
      </w:r>
      <w:r w:rsidRPr="00BF0889">
        <w:rPr>
          <w:rFonts w:ascii="Times New Roman" w:hAnsi="Times New Roman" w:cs="Times New Roman"/>
          <w:sz w:val="24"/>
          <w:szCs w:val="24"/>
        </w:rPr>
        <w:t xml:space="preserve"> flere ejendomme </w:t>
      </w:r>
      <w:r w:rsidR="00794D86">
        <w:rPr>
          <w:rFonts w:ascii="Times New Roman" w:hAnsi="Times New Roman" w:cs="Times New Roman"/>
          <w:sz w:val="24"/>
          <w:szCs w:val="24"/>
        </w:rPr>
        <w:t xml:space="preserve">må forventes overtaget </w:t>
      </w:r>
      <w:r w:rsidRPr="00BF0889">
        <w:rPr>
          <w:rFonts w:ascii="Times New Roman" w:hAnsi="Times New Roman" w:cs="Times New Roman"/>
          <w:sz w:val="24"/>
          <w:szCs w:val="24"/>
        </w:rPr>
        <w:t>i deres helhed end efter de gældende regler – både i forbindelse med de ordinære ekspropriationer og ved fremrykket overtagelse</w:t>
      </w:r>
      <w:r w:rsidR="00794D86">
        <w:rPr>
          <w:rFonts w:ascii="Times New Roman" w:hAnsi="Times New Roman" w:cs="Times New Roman"/>
          <w:sz w:val="24"/>
          <w:szCs w:val="24"/>
        </w:rPr>
        <w:t xml:space="preserve">. Det gør sig </w:t>
      </w:r>
      <w:r w:rsidRPr="00BF0889">
        <w:rPr>
          <w:rFonts w:ascii="Times New Roman" w:hAnsi="Times New Roman" w:cs="Times New Roman"/>
          <w:sz w:val="24"/>
          <w:szCs w:val="24"/>
        </w:rPr>
        <w:t xml:space="preserve">særligt </w:t>
      </w:r>
      <w:r w:rsidR="00794D86">
        <w:rPr>
          <w:rFonts w:ascii="Times New Roman" w:hAnsi="Times New Roman" w:cs="Times New Roman"/>
          <w:sz w:val="24"/>
          <w:szCs w:val="24"/>
        </w:rPr>
        <w:t xml:space="preserve">gældende, </w:t>
      </w:r>
      <w:r w:rsidRPr="00BF0889">
        <w:rPr>
          <w:rFonts w:ascii="Times New Roman" w:hAnsi="Times New Roman" w:cs="Times New Roman"/>
          <w:sz w:val="24"/>
          <w:szCs w:val="24"/>
        </w:rPr>
        <w:t xml:space="preserve">fordi flere linjeføringer vil kunne være i spil. </w:t>
      </w:r>
    </w:p>
    <w:p w14:paraId="0B60E11A" w14:textId="77777777" w:rsidR="009C4DB4" w:rsidRPr="00BF0889" w:rsidRDefault="009C4DB4" w:rsidP="00BF0889">
      <w:pPr>
        <w:jc w:val="both"/>
        <w:rPr>
          <w:rFonts w:ascii="Times New Roman" w:hAnsi="Times New Roman" w:cs="Times New Roman"/>
          <w:sz w:val="24"/>
          <w:szCs w:val="24"/>
        </w:rPr>
      </w:pPr>
    </w:p>
    <w:p w14:paraId="1EA84CC8" w14:textId="77777777" w:rsidR="009C4DB4" w:rsidRPr="00BF0889" w:rsidRDefault="009C4DB4" w:rsidP="00BF0889">
      <w:pPr>
        <w:jc w:val="both"/>
        <w:rPr>
          <w:rFonts w:ascii="Times New Roman" w:hAnsi="Times New Roman" w:cs="Times New Roman"/>
          <w:sz w:val="24"/>
          <w:szCs w:val="24"/>
        </w:rPr>
      </w:pPr>
      <w:r w:rsidRPr="00BF0889">
        <w:rPr>
          <w:rFonts w:ascii="Times New Roman" w:hAnsi="Times New Roman" w:cs="Times New Roman"/>
          <w:sz w:val="24"/>
          <w:szCs w:val="24"/>
        </w:rPr>
        <w:t>De yderligere arealer, som staten måtte overtage som følge af regelændringerne, er arealer, der ikke skal anvendes til de pågældende projekter. Arealerne overtages til markedsprisen på overtagelsestidspunktet og vil skulle sælges igen, medmindre de kan anvendes til andre statslige formål. Hvorvidt et eventuelt salg samlet set vil indebære fortjeneste eller tab (herunder som følge af driftsomkostninger</w:t>
      </w:r>
      <w:r w:rsidR="00794D86">
        <w:rPr>
          <w:rFonts w:ascii="Times New Roman" w:hAnsi="Times New Roman" w:cs="Times New Roman"/>
          <w:sz w:val="24"/>
          <w:szCs w:val="24"/>
        </w:rPr>
        <w:t xml:space="preserve"> i den periode, hvor staten ejer de pågældende ejendomme</w:t>
      </w:r>
      <w:r w:rsidRPr="00BF0889">
        <w:rPr>
          <w:rFonts w:ascii="Times New Roman" w:hAnsi="Times New Roman" w:cs="Times New Roman"/>
          <w:sz w:val="24"/>
          <w:szCs w:val="24"/>
        </w:rPr>
        <w:t xml:space="preserve">), er usikkert, men Transportministeriet vurderer, at der oftest vil blive tale om et tab. </w:t>
      </w:r>
    </w:p>
    <w:p w14:paraId="3996602F" w14:textId="77777777" w:rsidR="009C4DB4" w:rsidRPr="00BF0889" w:rsidRDefault="009C4DB4" w:rsidP="00BF0889">
      <w:pPr>
        <w:jc w:val="both"/>
        <w:rPr>
          <w:rFonts w:ascii="Times New Roman" w:hAnsi="Times New Roman" w:cs="Times New Roman"/>
          <w:sz w:val="24"/>
          <w:szCs w:val="24"/>
        </w:rPr>
      </w:pPr>
    </w:p>
    <w:p w14:paraId="58F4C882" w14:textId="77777777" w:rsidR="009C4DB4" w:rsidRPr="00BF0889" w:rsidRDefault="009C4DB4" w:rsidP="00BF0889">
      <w:pPr>
        <w:jc w:val="both"/>
        <w:rPr>
          <w:rFonts w:ascii="Times New Roman" w:hAnsi="Times New Roman" w:cs="Times New Roman"/>
          <w:sz w:val="24"/>
          <w:szCs w:val="24"/>
        </w:rPr>
      </w:pPr>
      <w:r w:rsidRPr="00BF0889">
        <w:rPr>
          <w:rFonts w:ascii="Times New Roman" w:hAnsi="Times New Roman" w:cs="Times New Roman"/>
          <w:sz w:val="24"/>
          <w:szCs w:val="24"/>
        </w:rPr>
        <w:t>Størrelsen af merudgifterne vurderes vanskelige at estimere. Merudgifter forbundet med forslaget vedrørende fremrykket overtagelse vil kunne estimeres mere præcist i forbindelse med, at Folketinget eventuelt måtte beslutte, at der kan iværksættes fremrykket overtagelse i forbindelse med et konkret projekt</w:t>
      </w:r>
      <w:r w:rsidR="00794D86">
        <w:rPr>
          <w:rFonts w:ascii="Times New Roman" w:hAnsi="Times New Roman" w:cs="Times New Roman"/>
          <w:sz w:val="24"/>
          <w:szCs w:val="24"/>
        </w:rPr>
        <w:t>, hvorved bevilling hertil vil skulle afsættes og finansieres</w:t>
      </w:r>
      <w:r w:rsidRPr="00BF0889">
        <w:rPr>
          <w:rFonts w:ascii="Times New Roman" w:hAnsi="Times New Roman" w:cs="Times New Roman"/>
          <w:sz w:val="24"/>
          <w:szCs w:val="24"/>
        </w:rPr>
        <w:t xml:space="preserve">. Der vil på det tidspunkt være større klarhed om antallet af berørte ejendomme og dermed antallet af potentielle anmodninger om fremrykket overtagelse. </w:t>
      </w:r>
    </w:p>
    <w:p w14:paraId="41BD1079" w14:textId="77777777" w:rsidR="009C4DB4" w:rsidRPr="00BF0889" w:rsidRDefault="009C4DB4" w:rsidP="00BF0889">
      <w:pPr>
        <w:jc w:val="both"/>
        <w:rPr>
          <w:rFonts w:ascii="Times New Roman" w:hAnsi="Times New Roman" w:cs="Times New Roman"/>
          <w:sz w:val="24"/>
          <w:szCs w:val="24"/>
        </w:rPr>
      </w:pPr>
    </w:p>
    <w:p w14:paraId="0D2DC55B" w14:textId="77777777" w:rsidR="009C4DB4" w:rsidRPr="00BF0889" w:rsidRDefault="009C4DB4" w:rsidP="008F25F8">
      <w:pPr>
        <w:pStyle w:val="Opstilling-talellerbogst"/>
        <w:numPr>
          <w:ilvl w:val="0"/>
          <w:numId w:val="0"/>
        </w:numPr>
        <w:jc w:val="both"/>
        <w:rPr>
          <w:rFonts w:ascii="Times New Roman" w:hAnsi="Times New Roman"/>
        </w:rPr>
      </w:pPr>
      <w:r w:rsidRPr="00BF0889">
        <w:rPr>
          <w:rFonts w:ascii="Times New Roman" w:hAnsi="Times New Roman"/>
        </w:rPr>
        <w:t xml:space="preserve">Transportministeriet vurderer, at de samlede omkostninger til fremrykket overtagelse for kommende projekter i Infrastrukturplan 2035 kan blive i størrelsesordenen </w:t>
      </w:r>
      <w:r w:rsidRPr="005346CB">
        <w:rPr>
          <w:rFonts w:ascii="Times New Roman" w:hAnsi="Times New Roman"/>
        </w:rPr>
        <w:t>ca. 45-80 mio. kr. (2025-pl). Det b</w:t>
      </w:r>
      <w:r w:rsidRPr="00BF0889">
        <w:rPr>
          <w:rFonts w:ascii="Times New Roman" w:hAnsi="Times New Roman"/>
        </w:rPr>
        <w:t xml:space="preserve">emærkes, at opgørelsen er forbundet med betydelig usikkerhed, da hvert projekt varierer i forhold til antal linjeføringer og arealbehov, og at tallet derfor alene bør bruges som et skøn over størrelsesordenen for eventuelle meromkostninger. </w:t>
      </w:r>
      <w:r w:rsidRPr="00BF0889" w:rsidDel="000F0C94">
        <w:rPr>
          <w:rFonts w:ascii="Times New Roman" w:hAnsi="Times New Roman"/>
        </w:rPr>
        <w:t xml:space="preserve">En del af det skitserede omkostningsniveau vil under alle omstændigheder blive realiseret, da der vil blive foretaget fremrykkede ekspropriationer ved fremtidige projekter, selvom der ikke besluttes en ny tilgang til fremrykket overtagelse. Derfor er det kun en delmængde af de skitserede ca. </w:t>
      </w:r>
      <w:r w:rsidRPr="00BF0889">
        <w:rPr>
          <w:rFonts w:ascii="Times New Roman" w:hAnsi="Times New Roman"/>
        </w:rPr>
        <w:t>45-80</w:t>
      </w:r>
      <w:r w:rsidRPr="00BF0889" w:rsidDel="000F0C94">
        <w:rPr>
          <w:rFonts w:ascii="Times New Roman" w:hAnsi="Times New Roman"/>
        </w:rPr>
        <w:t xml:space="preserve"> mio. kr., der </w:t>
      </w:r>
      <w:r w:rsidRPr="00BF0889">
        <w:rPr>
          <w:rFonts w:ascii="Times New Roman" w:hAnsi="Times New Roman"/>
        </w:rPr>
        <w:t>skønnes at udgøre</w:t>
      </w:r>
      <w:r w:rsidRPr="00BF0889" w:rsidDel="000F0C94">
        <w:rPr>
          <w:rFonts w:ascii="Times New Roman" w:hAnsi="Times New Roman"/>
        </w:rPr>
        <w:t xml:space="preserve"> en ny meromkostning.</w:t>
      </w:r>
    </w:p>
    <w:p w14:paraId="2FF8EDE8" w14:textId="77777777" w:rsidR="009C4DB4" w:rsidRPr="00BF0889" w:rsidRDefault="009C4DB4" w:rsidP="00BF0889">
      <w:pPr>
        <w:jc w:val="both"/>
        <w:rPr>
          <w:rFonts w:ascii="Times New Roman" w:hAnsi="Times New Roman" w:cs="Times New Roman"/>
          <w:sz w:val="24"/>
          <w:szCs w:val="24"/>
        </w:rPr>
      </w:pPr>
    </w:p>
    <w:p w14:paraId="7BCB9972" w14:textId="77777777" w:rsidR="009C4DB4" w:rsidRPr="00BF0889" w:rsidRDefault="009C4DB4" w:rsidP="00BF0889">
      <w:pPr>
        <w:jc w:val="both"/>
        <w:rPr>
          <w:rFonts w:ascii="Times New Roman" w:hAnsi="Times New Roman" w:cs="Times New Roman"/>
          <w:sz w:val="24"/>
          <w:szCs w:val="24"/>
        </w:rPr>
      </w:pPr>
      <w:r w:rsidRPr="00BF0889">
        <w:rPr>
          <w:rFonts w:ascii="Times New Roman" w:hAnsi="Times New Roman" w:cs="Times New Roman"/>
          <w:sz w:val="24"/>
          <w:szCs w:val="24"/>
        </w:rPr>
        <w:t xml:space="preserve">Det bemærkes, at der vil være tale om meromkostninger, hvis der overtages arealer, der ikke </w:t>
      </w:r>
      <w:r w:rsidR="008F25F8">
        <w:rPr>
          <w:rFonts w:ascii="Times New Roman" w:hAnsi="Times New Roman" w:cs="Times New Roman"/>
          <w:sz w:val="24"/>
          <w:szCs w:val="24"/>
        </w:rPr>
        <w:t>skal</w:t>
      </w:r>
      <w:r w:rsidRPr="00BF0889">
        <w:rPr>
          <w:rFonts w:ascii="Times New Roman" w:hAnsi="Times New Roman" w:cs="Times New Roman"/>
          <w:sz w:val="24"/>
          <w:szCs w:val="24"/>
        </w:rPr>
        <w:t xml:space="preserve"> anvendes til statslige formål, og efterfølgende frasalg – som forventet –</w:t>
      </w:r>
      <w:r w:rsidR="004D7395">
        <w:rPr>
          <w:rFonts w:ascii="Times New Roman" w:hAnsi="Times New Roman" w:cs="Times New Roman"/>
          <w:sz w:val="24"/>
          <w:szCs w:val="24"/>
        </w:rPr>
        <w:t xml:space="preserve"> </w:t>
      </w:r>
      <w:r w:rsidRPr="00BF0889">
        <w:rPr>
          <w:rFonts w:ascii="Times New Roman" w:hAnsi="Times New Roman" w:cs="Times New Roman"/>
          <w:sz w:val="24"/>
          <w:szCs w:val="24"/>
        </w:rPr>
        <w:t xml:space="preserve">giver et provenu, der </w:t>
      </w:r>
      <w:r w:rsidR="008F25F8">
        <w:rPr>
          <w:rFonts w:ascii="Times New Roman" w:hAnsi="Times New Roman" w:cs="Times New Roman"/>
          <w:sz w:val="24"/>
          <w:szCs w:val="24"/>
        </w:rPr>
        <w:t xml:space="preserve">er mindre end </w:t>
      </w:r>
      <w:r w:rsidR="008F25F8">
        <w:rPr>
          <w:rFonts w:ascii="Times New Roman" w:hAnsi="Times New Roman" w:cs="Times New Roman"/>
          <w:sz w:val="24"/>
          <w:szCs w:val="24"/>
        </w:rPr>
        <w:lastRenderedPageBreak/>
        <w:t>anskaffelsesomkostninger samt</w:t>
      </w:r>
      <w:r w:rsidRPr="00BF0889">
        <w:rPr>
          <w:rFonts w:ascii="Times New Roman" w:hAnsi="Times New Roman" w:cs="Times New Roman"/>
          <w:sz w:val="24"/>
          <w:szCs w:val="24"/>
        </w:rPr>
        <w:t xml:space="preserve"> driftsomkostninger mv. Besluttes det at påbegynde fremrykket overtagelse ved et givent projekt, vil der samtidig skulle anvises finansiering dertil, i udgangspunktet inden for den afsatte ramme for projektet, f.eks. ved tilpasninger af projekterne. </w:t>
      </w:r>
    </w:p>
    <w:p w14:paraId="4CCAA525" w14:textId="77777777" w:rsidR="009C4DB4" w:rsidRPr="00BF0889" w:rsidRDefault="009C4DB4" w:rsidP="00BF0889">
      <w:pPr>
        <w:jc w:val="both"/>
        <w:rPr>
          <w:rFonts w:ascii="Times New Roman" w:hAnsi="Times New Roman" w:cs="Times New Roman"/>
          <w:sz w:val="24"/>
          <w:szCs w:val="24"/>
        </w:rPr>
      </w:pPr>
    </w:p>
    <w:p w14:paraId="152E6AAA" w14:textId="42DD8AFF" w:rsidR="009C4DB4" w:rsidRPr="00BF0889" w:rsidRDefault="009C4DB4" w:rsidP="00BF0889">
      <w:pPr>
        <w:jc w:val="both"/>
        <w:rPr>
          <w:rFonts w:ascii="Times New Roman" w:hAnsi="Times New Roman" w:cs="Times New Roman"/>
          <w:sz w:val="24"/>
          <w:szCs w:val="24"/>
        </w:rPr>
      </w:pPr>
      <w:r w:rsidRPr="00BF0889">
        <w:rPr>
          <w:rFonts w:ascii="Times New Roman" w:hAnsi="Times New Roman" w:cs="Times New Roman"/>
          <w:sz w:val="24"/>
          <w:szCs w:val="24"/>
        </w:rPr>
        <w:t xml:space="preserve">Det bemærkes tillige, at anlægs- og ekspropriationsmyndighederne efter omstændighederne vil skulle behandle flere sager om fremrykket overtagelse. Der vil endvidere være administrationsomkostninger forbundet med efterfølgende frasalg af arealer, som staten ikke skal anvende, hvilket kan medføre flere årsværk i staten. Transportministeriet </w:t>
      </w:r>
      <w:r w:rsidR="00101AC2">
        <w:rPr>
          <w:rFonts w:ascii="Times New Roman" w:hAnsi="Times New Roman" w:cs="Times New Roman"/>
          <w:sz w:val="24"/>
          <w:szCs w:val="24"/>
        </w:rPr>
        <w:t>finder</w:t>
      </w:r>
      <w:r w:rsidRPr="00BF0889">
        <w:rPr>
          <w:rFonts w:ascii="Times New Roman" w:hAnsi="Times New Roman" w:cs="Times New Roman"/>
          <w:sz w:val="24"/>
          <w:szCs w:val="24"/>
        </w:rPr>
        <w:t xml:space="preserve"> det ikke muligt at estimere administrationsomkostningerne hertil. </w:t>
      </w:r>
    </w:p>
    <w:p w14:paraId="30BEB6A7" w14:textId="77777777" w:rsidR="009C4DB4" w:rsidRPr="00BF0889" w:rsidRDefault="009C4DB4" w:rsidP="00BF0889">
      <w:pPr>
        <w:jc w:val="both"/>
        <w:rPr>
          <w:rFonts w:ascii="Times New Roman" w:hAnsi="Times New Roman" w:cs="Times New Roman"/>
          <w:sz w:val="24"/>
          <w:szCs w:val="24"/>
        </w:rPr>
      </w:pPr>
    </w:p>
    <w:p w14:paraId="1F71F5AB" w14:textId="15EFB562" w:rsidR="008F25F8" w:rsidRDefault="009C4DB4" w:rsidP="00E253E3">
      <w:pPr>
        <w:jc w:val="both"/>
        <w:rPr>
          <w:rFonts w:ascii="Times New Roman" w:hAnsi="Times New Roman" w:cs="Times New Roman"/>
          <w:sz w:val="24"/>
          <w:szCs w:val="24"/>
        </w:rPr>
      </w:pPr>
      <w:r w:rsidRPr="00BF0889">
        <w:rPr>
          <w:rFonts w:ascii="Times New Roman" w:hAnsi="Times New Roman" w:cs="Times New Roman"/>
          <w:sz w:val="24"/>
          <w:szCs w:val="24"/>
        </w:rPr>
        <w:t xml:space="preserve">Transportministeriet </w:t>
      </w:r>
      <w:r w:rsidR="00101AC2">
        <w:rPr>
          <w:rFonts w:ascii="Times New Roman" w:hAnsi="Times New Roman" w:cs="Times New Roman"/>
          <w:sz w:val="24"/>
          <w:szCs w:val="24"/>
        </w:rPr>
        <w:t>finder</w:t>
      </w:r>
      <w:r w:rsidRPr="00BF0889">
        <w:rPr>
          <w:rFonts w:ascii="Times New Roman" w:hAnsi="Times New Roman" w:cs="Times New Roman"/>
          <w:sz w:val="24"/>
          <w:szCs w:val="24"/>
        </w:rPr>
        <w:t xml:space="preserve"> det endvidere ikke muligt at estimere eventuelle omkostninger knyttet til forslagene om, at afgørelser om fremrykket overtagelse, der er til gunst for ejeren, kun i særlige tilfælde skal kunne indbringes for et taksationsklagenævn eller domstolene</w:t>
      </w:r>
      <w:r w:rsidRPr="00E253E3">
        <w:rPr>
          <w:rFonts w:ascii="Times New Roman" w:hAnsi="Times New Roman" w:cs="Times New Roman"/>
          <w:sz w:val="24"/>
          <w:szCs w:val="24"/>
        </w:rPr>
        <w:t>. Disse forslag må dog må forventes samlet set at indebære en reduceret myndighedsopgave.</w:t>
      </w:r>
    </w:p>
    <w:p w14:paraId="71EA6228" w14:textId="77777777" w:rsidR="008F25F8" w:rsidRDefault="008F25F8" w:rsidP="00E253E3">
      <w:pPr>
        <w:jc w:val="both"/>
        <w:rPr>
          <w:rFonts w:ascii="Times New Roman" w:hAnsi="Times New Roman" w:cs="Times New Roman"/>
          <w:sz w:val="24"/>
          <w:szCs w:val="24"/>
        </w:rPr>
      </w:pPr>
    </w:p>
    <w:p w14:paraId="47C48BD9" w14:textId="77777777" w:rsidR="008F25F8" w:rsidRPr="008F25F8" w:rsidRDefault="008F25F8" w:rsidP="008F25F8">
      <w:pPr>
        <w:jc w:val="both"/>
        <w:rPr>
          <w:rFonts w:ascii="Times New Roman" w:hAnsi="Times New Roman" w:cs="Times New Roman"/>
          <w:sz w:val="24"/>
          <w:szCs w:val="24"/>
        </w:rPr>
      </w:pPr>
      <w:r w:rsidRPr="008F25F8">
        <w:rPr>
          <w:rFonts w:ascii="Times New Roman" w:hAnsi="Times New Roman" w:cs="Times New Roman"/>
          <w:sz w:val="24"/>
          <w:szCs w:val="24"/>
        </w:rPr>
        <w:t xml:space="preserve">Eventuelle meromkostninger håndteres i Infrastrukturplan 2035 inden for de enkelte projekters økonomi, herunder ved at tilpasse projektet. Det bemærkes hertil, at budgetterne i en række projekter, der gennemføres i disse år, i forvejen har vist sig udfordret, som følge af et marked præget af markante prisstigninger og leveranceudfordringer. Fordyrelserne er i vidt omfang håndteret ved at tilpasse projekterne. </w:t>
      </w:r>
    </w:p>
    <w:p w14:paraId="5A35CC49" w14:textId="77777777" w:rsidR="00794D86" w:rsidRDefault="009C4DB4" w:rsidP="00E253E3">
      <w:pPr>
        <w:jc w:val="both"/>
        <w:rPr>
          <w:rFonts w:ascii="Times New Roman" w:hAnsi="Times New Roman" w:cs="Times New Roman"/>
          <w:sz w:val="24"/>
          <w:szCs w:val="24"/>
        </w:rPr>
      </w:pPr>
      <w:r w:rsidRPr="00E253E3">
        <w:rPr>
          <w:rFonts w:ascii="Times New Roman" w:hAnsi="Times New Roman" w:cs="Times New Roman"/>
          <w:sz w:val="24"/>
          <w:szCs w:val="24"/>
        </w:rPr>
        <w:t xml:space="preserve"> </w:t>
      </w:r>
    </w:p>
    <w:p w14:paraId="5CEAFF29" w14:textId="77777777" w:rsidR="009C4DB4" w:rsidRPr="00E253E3" w:rsidRDefault="00794D86" w:rsidP="00794D86">
      <w:pPr>
        <w:jc w:val="both"/>
        <w:rPr>
          <w:rFonts w:ascii="Times New Roman" w:hAnsi="Times New Roman" w:cs="Times New Roman"/>
          <w:sz w:val="24"/>
          <w:szCs w:val="24"/>
        </w:rPr>
      </w:pPr>
      <w:r>
        <w:rPr>
          <w:rFonts w:ascii="Times New Roman" w:hAnsi="Times New Roman" w:cs="Times New Roman"/>
          <w:sz w:val="24"/>
          <w:szCs w:val="24"/>
        </w:rPr>
        <w:t>De nævnte forslag har ikke økonomiske konsekvenser for kommunerne, da forslagene alene vedrører statslige vej- og jernbaneprojekter.</w:t>
      </w:r>
      <w:r w:rsidR="009C4DB4" w:rsidRPr="00E253E3">
        <w:rPr>
          <w:rFonts w:ascii="Times New Roman" w:hAnsi="Times New Roman" w:cs="Times New Roman"/>
          <w:sz w:val="24"/>
          <w:szCs w:val="24"/>
        </w:rPr>
        <w:t xml:space="preserve"> </w:t>
      </w:r>
    </w:p>
    <w:p w14:paraId="3E4B9E4A" w14:textId="77777777" w:rsidR="009C4DB4" w:rsidRPr="00E253E3" w:rsidRDefault="009C4DB4" w:rsidP="00794D86">
      <w:pPr>
        <w:jc w:val="both"/>
        <w:rPr>
          <w:rFonts w:ascii="Times New Roman" w:hAnsi="Times New Roman" w:cs="Times New Roman"/>
          <w:sz w:val="24"/>
          <w:szCs w:val="24"/>
        </w:rPr>
      </w:pPr>
    </w:p>
    <w:p w14:paraId="760440EA" w14:textId="77777777" w:rsidR="009C4DB4" w:rsidRPr="00E253E3" w:rsidRDefault="00794D86" w:rsidP="00794D86">
      <w:pPr>
        <w:jc w:val="both"/>
        <w:rPr>
          <w:rFonts w:ascii="Times New Roman" w:hAnsi="Times New Roman" w:cs="Times New Roman"/>
          <w:sz w:val="24"/>
          <w:szCs w:val="24"/>
        </w:rPr>
      </w:pPr>
      <w:r>
        <w:rPr>
          <w:rFonts w:ascii="Times New Roman" w:hAnsi="Times New Roman" w:cs="Times New Roman"/>
          <w:sz w:val="24"/>
          <w:szCs w:val="24"/>
        </w:rPr>
        <w:t>F</w:t>
      </w:r>
      <w:r w:rsidR="009C4DB4" w:rsidRPr="00E253E3">
        <w:rPr>
          <w:rFonts w:ascii="Times New Roman" w:hAnsi="Times New Roman" w:cs="Times New Roman"/>
          <w:sz w:val="24"/>
          <w:szCs w:val="24"/>
        </w:rPr>
        <w:t>orslag</w:t>
      </w:r>
      <w:r>
        <w:rPr>
          <w:rFonts w:ascii="Times New Roman" w:hAnsi="Times New Roman" w:cs="Times New Roman"/>
          <w:sz w:val="24"/>
          <w:szCs w:val="24"/>
        </w:rPr>
        <w:t>ene</w:t>
      </w:r>
      <w:r w:rsidR="009C4DB4" w:rsidRPr="00E253E3">
        <w:rPr>
          <w:rFonts w:ascii="Times New Roman" w:hAnsi="Times New Roman" w:cs="Times New Roman"/>
          <w:sz w:val="24"/>
          <w:szCs w:val="24"/>
        </w:rPr>
        <w:t xml:space="preserve"> til konsekvensændringer som følge af forslaget til en ny ekspropriationsproceslov </w:t>
      </w:r>
      <w:r>
        <w:rPr>
          <w:rFonts w:ascii="Times New Roman" w:hAnsi="Times New Roman" w:cs="Times New Roman"/>
          <w:sz w:val="24"/>
          <w:szCs w:val="24"/>
        </w:rPr>
        <w:t xml:space="preserve">har </w:t>
      </w:r>
      <w:r w:rsidR="009C4DB4" w:rsidRPr="00E253E3">
        <w:rPr>
          <w:rFonts w:ascii="Times New Roman" w:hAnsi="Times New Roman" w:cs="Times New Roman"/>
          <w:sz w:val="24"/>
          <w:szCs w:val="24"/>
        </w:rPr>
        <w:t xml:space="preserve">ikke økonomiske konsekvenser for det offentlige. </w:t>
      </w:r>
    </w:p>
    <w:p w14:paraId="1C3B4E84" w14:textId="77777777" w:rsidR="009C4DB4" w:rsidRPr="00E253E3" w:rsidRDefault="009C4DB4" w:rsidP="00794D86">
      <w:pPr>
        <w:jc w:val="both"/>
        <w:rPr>
          <w:rFonts w:ascii="Times New Roman" w:hAnsi="Times New Roman" w:cs="Times New Roman"/>
          <w:sz w:val="24"/>
          <w:szCs w:val="24"/>
        </w:rPr>
      </w:pPr>
    </w:p>
    <w:p w14:paraId="2A3FDB05" w14:textId="77777777" w:rsidR="009C4DB4" w:rsidRPr="009C4DB4" w:rsidRDefault="009C4DB4" w:rsidP="00794D86">
      <w:pPr>
        <w:pStyle w:val="Overskrift1"/>
        <w:spacing w:line="300" w:lineRule="auto"/>
        <w:ind w:firstLine="0"/>
        <w:contextualSpacing/>
        <w:jc w:val="both"/>
        <w:rPr>
          <w:b/>
          <w:i w:val="0"/>
        </w:rPr>
      </w:pPr>
      <w:r w:rsidRPr="009C4DB4">
        <w:rPr>
          <w:b/>
          <w:i w:val="0"/>
        </w:rPr>
        <w:t>5. Økonomiske og administrative konsekvenser for erhvervslivet m.v.</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9D5243F" w14:textId="3C567C51" w:rsidR="009C4DB4" w:rsidRDefault="00DD4193" w:rsidP="00794D86">
      <w:pPr>
        <w:jc w:val="both"/>
        <w:rPr>
          <w:rFonts w:ascii="Times New Roman" w:hAnsi="Times New Roman" w:cs="Times New Roman"/>
          <w:sz w:val="24"/>
          <w:szCs w:val="24"/>
        </w:rPr>
      </w:pPr>
      <w:r>
        <w:rPr>
          <w:rFonts w:ascii="Times New Roman" w:hAnsi="Times New Roman" w:cs="Times New Roman"/>
          <w:sz w:val="24"/>
          <w:szCs w:val="24"/>
        </w:rPr>
        <w:t>Forslagets bestemmelser, der vedrører b</w:t>
      </w:r>
      <w:r w:rsidRPr="00CE2069">
        <w:rPr>
          <w:rFonts w:ascii="Times New Roman" w:hAnsi="Times New Roman" w:cs="Times New Roman"/>
          <w:sz w:val="24"/>
          <w:szCs w:val="24"/>
        </w:rPr>
        <w:t>edre borgerbeskyttelse ved fremrykket overtagelse og ekspropriation</w:t>
      </w:r>
      <w:r>
        <w:rPr>
          <w:rFonts w:ascii="Times New Roman" w:hAnsi="Times New Roman" w:cs="Times New Roman"/>
          <w:sz w:val="24"/>
          <w:szCs w:val="24"/>
        </w:rPr>
        <w:t>, indebærer</w:t>
      </w:r>
      <w:r w:rsidR="00101AC2">
        <w:rPr>
          <w:rFonts w:ascii="Times New Roman" w:hAnsi="Times New Roman" w:cs="Times New Roman"/>
          <w:sz w:val="24"/>
          <w:szCs w:val="24"/>
        </w:rPr>
        <w:t>,</w:t>
      </w:r>
      <w:r>
        <w:rPr>
          <w:rFonts w:ascii="Times New Roman" w:hAnsi="Times New Roman" w:cs="Times New Roman"/>
          <w:sz w:val="24"/>
          <w:szCs w:val="24"/>
        </w:rPr>
        <w:t xml:space="preserve"> at to gældende betingelser for, at der kan ske fremrykket overtagelse af en ejendom, bortfalder. En </w:t>
      </w:r>
      <w:r w:rsidR="00443B39">
        <w:rPr>
          <w:rFonts w:ascii="Times New Roman" w:hAnsi="Times New Roman" w:cs="Times New Roman"/>
          <w:sz w:val="24"/>
          <w:szCs w:val="24"/>
        </w:rPr>
        <w:t xml:space="preserve">virksomhed, som er </w:t>
      </w:r>
      <w:r>
        <w:rPr>
          <w:rFonts w:ascii="Times New Roman" w:hAnsi="Times New Roman" w:cs="Times New Roman"/>
          <w:sz w:val="24"/>
          <w:szCs w:val="24"/>
        </w:rPr>
        <w:t>ejendomsejer</w:t>
      </w:r>
      <w:r w:rsidR="00443B39">
        <w:rPr>
          <w:rFonts w:ascii="Times New Roman" w:hAnsi="Times New Roman" w:cs="Times New Roman"/>
          <w:sz w:val="24"/>
          <w:szCs w:val="24"/>
        </w:rPr>
        <w:t xml:space="preserve">, vil </w:t>
      </w:r>
      <w:r>
        <w:rPr>
          <w:rFonts w:ascii="Times New Roman" w:hAnsi="Times New Roman" w:cs="Times New Roman"/>
          <w:sz w:val="24"/>
          <w:szCs w:val="24"/>
        </w:rPr>
        <w:t xml:space="preserve">således efter forslaget ikke længere </w:t>
      </w:r>
      <w:r w:rsidR="00443B39">
        <w:rPr>
          <w:rFonts w:ascii="Times New Roman" w:hAnsi="Times New Roman" w:cs="Times New Roman"/>
          <w:sz w:val="24"/>
          <w:szCs w:val="24"/>
        </w:rPr>
        <w:t xml:space="preserve">skulle </w:t>
      </w:r>
      <w:r>
        <w:rPr>
          <w:rFonts w:ascii="Times New Roman" w:hAnsi="Times New Roman" w:cs="Times New Roman"/>
          <w:sz w:val="24"/>
          <w:szCs w:val="24"/>
        </w:rPr>
        <w:t>argumentere for, at der er tale om et særligt tilfælde, og at ejendommen ikke kan sælges på almindelige vilkår. Dette vil indebære en mindre administrativ lettelse.</w:t>
      </w:r>
    </w:p>
    <w:p w14:paraId="3FB045AC" w14:textId="77777777" w:rsidR="00101AC2" w:rsidRPr="009C4DB4" w:rsidRDefault="00101AC2" w:rsidP="00794D86">
      <w:pPr>
        <w:jc w:val="both"/>
        <w:rPr>
          <w:rFonts w:ascii="Times New Roman" w:hAnsi="Times New Roman" w:cs="Times New Roman"/>
          <w:sz w:val="24"/>
          <w:szCs w:val="24"/>
        </w:rPr>
      </w:pPr>
    </w:p>
    <w:p w14:paraId="70DC5CC6" w14:textId="77777777" w:rsidR="009C4DB4" w:rsidRPr="009C4DB4" w:rsidRDefault="009C4DB4" w:rsidP="00794D86">
      <w:pPr>
        <w:pStyle w:val="Overskrift1"/>
        <w:spacing w:line="300" w:lineRule="auto"/>
        <w:ind w:firstLine="0"/>
        <w:contextualSpacing/>
        <w:jc w:val="both"/>
        <w:rPr>
          <w:b/>
          <w:bCs/>
          <w:i w:val="0"/>
        </w:rPr>
      </w:pPr>
      <w:bookmarkStart w:id="89" w:name="_Toc329931204"/>
      <w:bookmarkStart w:id="90" w:name="_Toc329931315"/>
      <w:bookmarkStart w:id="91" w:name="_Toc442277390"/>
      <w:bookmarkStart w:id="92" w:name="_Toc442281308"/>
      <w:bookmarkStart w:id="93" w:name="_Toc442281338"/>
      <w:bookmarkStart w:id="94" w:name="_Toc442777848"/>
      <w:bookmarkStart w:id="95" w:name="_Toc442787245"/>
      <w:bookmarkStart w:id="96" w:name="_Toc442787537"/>
      <w:bookmarkStart w:id="97" w:name="_Toc442953243"/>
      <w:bookmarkStart w:id="98" w:name="_Toc443047627"/>
      <w:bookmarkStart w:id="99" w:name="_Toc444095987"/>
      <w:bookmarkStart w:id="100" w:name="_Toc444244513"/>
      <w:bookmarkStart w:id="101" w:name="_Toc498557228"/>
      <w:bookmarkStart w:id="102" w:name="_Toc498557298"/>
      <w:bookmarkStart w:id="103" w:name="_Toc498590032"/>
      <w:bookmarkStart w:id="104" w:name="_Toc498681515"/>
      <w:bookmarkStart w:id="105" w:name="_Toc499152787"/>
      <w:bookmarkStart w:id="106" w:name="_Toc499158746"/>
      <w:bookmarkStart w:id="107" w:name="_Toc499648619"/>
      <w:bookmarkStart w:id="108" w:name="_Toc499728112"/>
      <w:bookmarkStart w:id="109" w:name="_Toc499732960"/>
      <w:bookmarkStart w:id="110" w:name="_Toc499736991"/>
      <w:bookmarkStart w:id="111" w:name="_Toc499812931"/>
      <w:bookmarkStart w:id="112" w:name="_Toc499813734"/>
      <w:bookmarkStart w:id="113" w:name="_Toc500921481"/>
      <w:bookmarkStart w:id="114" w:name="_Toc500921507"/>
      <w:bookmarkStart w:id="115" w:name="_Toc500921618"/>
      <w:bookmarkStart w:id="116" w:name="_Toc501019228"/>
      <w:bookmarkStart w:id="117" w:name="_Toc504483873"/>
      <w:bookmarkStart w:id="118" w:name="_Toc505180551"/>
      <w:bookmarkStart w:id="119" w:name="_Toc505690204"/>
      <w:bookmarkStart w:id="120" w:name="_Toc505701757"/>
      <w:bookmarkStart w:id="121" w:name="_Toc505759549"/>
      <w:bookmarkStart w:id="122" w:name="_Toc505759566"/>
      <w:bookmarkStart w:id="123" w:name="_Toc505762659"/>
      <w:bookmarkStart w:id="124" w:name="_Toc505785999"/>
      <w:bookmarkStart w:id="125" w:name="_Toc506799584"/>
      <w:bookmarkStart w:id="126" w:name="_Toc506799601"/>
      <w:bookmarkStart w:id="127" w:name="_Toc506894560"/>
      <w:bookmarkStart w:id="128" w:name="_Toc507486297"/>
      <w:bookmarkStart w:id="129" w:name="_Toc515271232"/>
      <w:bookmarkStart w:id="130" w:name="_Toc515271555"/>
      <w:bookmarkStart w:id="131" w:name="_Toc515271583"/>
      <w:bookmarkStart w:id="132" w:name="_Toc515280491"/>
      <w:bookmarkStart w:id="133" w:name="_Toc515280642"/>
      <w:bookmarkStart w:id="134" w:name="_Toc515352794"/>
      <w:bookmarkStart w:id="135" w:name="_Toc515540867"/>
      <w:bookmarkStart w:id="136" w:name="_Toc515543707"/>
      <w:bookmarkStart w:id="137" w:name="_Toc515543892"/>
      <w:bookmarkStart w:id="138" w:name="_Toc515551693"/>
      <w:bookmarkStart w:id="139" w:name="_Toc515627635"/>
      <w:bookmarkStart w:id="140" w:name="_Toc516039945"/>
      <w:bookmarkStart w:id="141" w:name="_Toc516155368"/>
      <w:bookmarkStart w:id="142" w:name="_Toc516490269"/>
      <w:bookmarkStart w:id="143" w:name="_Toc518037951"/>
      <w:bookmarkStart w:id="144" w:name="_Toc524599603"/>
      <w:bookmarkStart w:id="145" w:name="_Toc526154936"/>
      <w:bookmarkStart w:id="146" w:name="_Toc526155482"/>
      <w:bookmarkStart w:id="147" w:name="_Toc526155555"/>
      <w:bookmarkStart w:id="148" w:name="_Toc526253992"/>
      <w:bookmarkStart w:id="149" w:name="_Toc526348417"/>
      <w:bookmarkStart w:id="150" w:name="_Toc526374608"/>
      <w:bookmarkStart w:id="151" w:name="_Toc526374624"/>
      <w:bookmarkStart w:id="152" w:name="_Toc526406487"/>
      <w:bookmarkStart w:id="153" w:name="_Toc526409513"/>
      <w:bookmarkStart w:id="154" w:name="_Toc526491412"/>
      <w:bookmarkStart w:id="155" w:name="_Toc526505524"/>
      <w:bookmarkStart w:id="156" w:name="_Toc526756616"/>
      <w:bookmarkStart w:id="157" w:name="_Toc200718089"/>
      <w:r w:rsidRPr="009C4DB4">
        <w:rPr>
          <w:b/>
          <w:i w:val="0"/>
        </w:rPr>
        <w:t>6. Administrative konsekvenser for borgerne</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0697DC2" w14:textId="73978D24" w:rsidR="009C4DB4" w:rsidRDefault="00DD4193" w:rsidP="00794D86">
      <w:pPr>
        <w:jc w:val="both"/>
        <w:rPr>
          <w:rFonts w:ascii="Times New Roman" w:hAnsi="Times New Roman" w:cs="Times New Roman"/>
          <w:sz w:val="24"/>
          <w:szCs w:val="24"/>
        </w:rPr>
      </w:pPr>
      <w:r>
        <w:rPr>
          <w:rFonts w:ascii="Times New Roman" w:hAnsi="Times New Roman" w:cs="Times New Roman"/>
          <w:sz w:val="24"/>
          <w:szCs w:val="24"/>
        </w:rPr>
        <w:t>Forslagets bestemmelser, der vedrører b</w:t>
      </w:r>
      <w:r w:rsidRPr="00CE2069">
        <w:rPr>
          <w:rFonts w:ascii="Times New Roman" w:hAnsi="Times New Roman" w:cs="Times New Roman"/>
          <w:sz w:val="24"/>
          <w:szCs w:val="24"/>
        </w:rPr>
        <w:t>edre borgerbeskyttelse ved fremrykket overtagelse og ekspropriation</w:t>
      </w:r>
      <w:r>
        <w:rPr>
          <w:rFonts w:ascii="Times New Roman" w:hAnsi="Times New Roman" w:cs="Times New Roman"/>
          <w:sz w:val="24"/>
          <w:szCs w:val="24"/>
        </w:rPr>
        <w:t>, indebærer</w:t>
      </w:r>
      <w:r w:rsidR="00101AC2">
        <w:rPr>
          <w:rFonts w:ascii="Times New Roman" w:hAnsi="Times New Roman" w:cs="Times New Roman"/>
          <w:sz w:val="24"/>
          <w:szCs w:val="24"/>
        </w:rPr>
        <w:t>,</w:t>
      </w:r>
      <w:r>
        <w:rPr>
          <w:rFonts w:ascii="Times New Roman" w:hAnsi="Times New Roman" w:cs="Times New Roman"/>
          <w:sz w:val="24"/>
          <w:szCs w:val="24"/>
        </w:rPr>
        <w:t xml:space="preserve"> at to gældende betingelser for, at der kan ske fremrykket overtagelse af en ejendom, bortfalder. En ejendomsejer skal således efter forslaget ikke længere argumentere for, at der er tale om et særligt tilfælde, og at ejendommen ikke </w:t>
      </w:r>
      <w:r>
        <w:rPr>
          <w:rFonts w:ascii="Times New Roman" w:hAnsi="Times New Roman" w:cs="Times New Roman"/>
          <w:sz w:val="24"/>
          <w:szCs w:val="24"/>
        </w:rPr>
        <w:lastRenderedPageBreak/>
        <w:t>kan sælges på almindelige vilkår. Dette vil indebære en mindre administrativ lettelse.</w:t>
      </w:r>
    </w:p>
    <w:p w14:paraId="180EA63A" w14:textId="77777777" w:rsidR="00443B39" w:rsidRPr="009C4DB4" w:rsidRDefault="00443B39" w:rsidP="00794D86">
      <w:pPr>
        <w:jc w:val="both"/>
        <w:rPr>
          <w:rFonts w:ascii="Times New Roman" w:hAnsi="Times New Roman" w:cs="Times New Roman"/>
          <w:sz w:val="24"/>
          <w:szCs w:val="24"/>
        </w:rPr>
      </w:pPr>
    </w:p>
    <w:p w14:paraId="2A0A3FF6" w14:textId="77777777" w:rsidR="009C4DB4" w:rsidRPr="009C4DB4" w:rsidRDefault="009C4DB4" w:rsidP="00794D86">
      <w:pPr>
        <w:pStyle w:val="Overskrift1"/>
        <w:spacing w:line="300" w:lineRule="auto"/>
        <w:ind w:firstLine="0"/>
        <w:contextualSpacing/>
        <w:jc w:val="both"/>
        <w:rPr>
          <w:b/>
          <w:bCs/>
          <w:i w:val="0"/>
        </w:rPr>
      </w:pPr>
      <w:bookmarkStart w:id="158" w:name="_Toc329931205"/>
      <w:bookmarkStart w:id="159" w:name="_Toc329931316"/>
      <w:bookmarkStart w:id="160" w:name="_Toc442277391"/>
      <w:bookmarkStart w:id="161" w:name="_Toc442281309"/>
      <w:bookmarkStart w:id="162" w:name="_Toc442281339"/>
      <w:bookmarkStart w:id="163" w:name="_Toc442777849"/>
      <w:bookmarkStart w:id="164" w:name="_Toc442787246"/>
      <w:bookmarkStart w:id="165" w:name="_Toc442787538"/>
      <w:bookmarkStart w:id="166" w:name="_Toc442953244"/>
      <w:bookmarkStart w:id="167" w:name="_Toc443047628"/>
      <w:bookmarkStart w:id="168" w:name="_Toc444095988"/>
      <w:bookmarkStart w:id="169" w:name="_Toc444244514"/>
      <w:bookmarkStart w:id="170" w:name="_Toc498557229"/>
      <w:bookmarkStart w:id="171" w:name="_Toc498557299"/>
      <w:bookmarkStart w:id="172" w:name="_Toc498590033"/>
      <w:bookmarkStart w:id="173" w:name="_Toc498681516"/>
      <w:bookmarkStart w:id="174" w:name="_Toc499152788"/>
      <w:bookmarkStart w:id="175" w:name="_Toc499158747"/>
      <w:bookmarkStart w:id="176" w:name="_Toc499648620"/>
      <w:bookmarkStart w:id="177" w:name="_Toc499728113"/>
      <w:bookmarkStart w:id="178" w:name="_Toc499732961"/>
      <w:bookmarkStart w:id="179" w:name="_Toc499736992"/>
      <w:bookmarkStart w:id="180" w:name="_Toc499812932"/>
      <w:bookmarkStart w:id="181" w:name="_Toc499813735"/>
      <w:bookmarkStart w:id="182" w:name="_Toc500921482"/>
      <w:bookmarkStart w:id="183" w:name="_Toc500921508"/>
      <w:bookmarkStart w:id="184" w:name="_Toc500921619"/>
      <w:bookmarkStart w:id="185" w:name="_Toc501019229"/>
      <w:bookmarkStart w:id="186" w:name="_Toc504483874"/>
      <w:bookmarkStart w:id="187" w:name="_Toc505180552"/>
      <w:bookmarkStart w:id="188" w:name="_Toc505690205"/>
      <w:bookmarkStart w:id="189" w:name="_Toc505701758"/>
      <w:bookmarkStart w:id="190" w:name="_Toc505759550"/>
      <w:bookmarkStart w:id="191" w:name="_Toc505759567"/>
      <w:bookmarkStart w:id="192" w:name="_Toc505762660"/>
      <w:bookmarkStart w:id="193" w:name="_Toc505786000"/>
      <w:bookmarkStart w:id="194" w:name="_Toc506799585"/>
      <w:bookmarkStart w:id="195" w:name="_Toc506799602"/>
      <w:bookmarkStart w:id="196" w:name="_Toc506894561"/>
      <w:bookmarkStart w:id="197" w:name="_Toc507486298"/>
      <w:bookmarkStart w:id="198" w:name="_Toc515271233"/>
      <w:bookmarkStart w:id="199" w:name="_Toc515271556"/>
      <w:bookmarkStart w:id="200" w:name="_Toc515271584"/>
      <w:bookmarkStart w:id="201" w:name="_Toc515280492"/>
      <w:bookmarkStart w:id="202" w:name="_Toc515280643"/>
      <w:bookmarkStart w:id="203" w:name="_Toc515352795"/>
      <w:bookmarkStart w:id="204" w:name="_Toc515540868"/>
      <w:bookmarkStart w:id="205" w:name="_Toc515543708"/>
      <w:bookmarkStart w:id="206" w:name="_Toc515543893"/>
      <w:bookmarkStart w:id="207" w:name="_Toc515551694"/>
      <w:bookmarkStart w:id="208" w:name="_Toc515627636"/>
      <w:bookmarkStart w:id="209" w:name="_Toc516039946"/>
      <w:bookmarkStart w:id="210" w:name="_Toc516155369"/>
      <w:bookmarkStart w:id="211" w:name="_Toc516490270"/>
      <w:bookmarkStart w:id="212" w:name="_Toc518037952"/>
      <w:bookmarkStart w:id="213" w:name="_Toc524599604"/>
      <w:bookmarkStart w:id="214" w:name="_Toc526154937"/>
      <w:bookmarkStart w:id="215" w:name="_Toc526155483"/>
      <w:bookmarkStart w:id="216" w:name="_Toc526155556"/>
      <w:bookmarkStart w:id="217" w:name="_Toc526253993"/>
      <w:bookmarkStart w:id="218" w:name="_Toc526348418"/>
      <w:bookmarkStart w:id="219" w:name="_Toc526374609"/>
      <w:bookmarkStart w:id="220" w:name="_Toc526374625"/>
      <w:bookmarkStart w:id="221" w:name="_Toc526406488"/>
      <w:bookmarkStart w:id="222" w:name="_Toc526409514"/>
      <w:bookmarkStart w:id="223" w:name="_Toc526491413"/>
      <w:bookmarkStart w:id="224" w:name="_Toc526505525"/>
      <w:bookmarkStart w:id="225" w:name="_Toc526756617"/>
      <w:bookmarkStart w:id="226" w:name="_Toc200718090"/>
      <w:r w:rsidRPr="009C4DB4">
        <w:rPr>
          <w:b/>
          <w:i w:val="0"/>
        </w:rPr>
        <w:t>7. Klimamæssige konsekvenser</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6449AF4" w14:textId="77777777" w:rsidR="009C4DB4" w:rsidRPr="009C4DB4" w:rsidRDefault="009C4DB4" w:rsidP="00794D86">
      <w:pPr>
        <w:jc w:val="both"/>
        <w:rPr>
          <w:rFonts w:ascii="Times New Roman" w:hAnsi="Times New Roman" w:cs="Times New Roman"/>
          <w:sz w:val="24"/>
          <w:szCs w:val="24"/>
        </w:rPr>
      </w:pPr>
      <w:r w:rsidRPr="009C4DB4">
        <w:rPr>
          <w:rFonts w:ascii="Times New Roman" w:hAnsi="Times New Roman" w:cs="Times New Roman"/>
          <w:sz w:val="24"/>
          <w:szCs w:val="24"/>
        </w:rPr>
        <w:t>Lovforslaget har ikke klimamæssige konsekvenser.</w:t>
      </w:r>
    </w:p>
    <w:p w14:paraId="70F973A1" w14:textId="77777777" w:rsidR="009C4DB4" w:rsidRPr="009C4DB4" w:rsidRDefault="009C4DB4" w:rsidP="00794D86">
      <w:pPr>
        <w:jc w:val="both"/>
        <w:rPr>
          <w:rFonts w:ascii="Times New Roman" w:hAnsi="Times New Roman" w:cs="Times New Roman"/>
          <w:sz w:val="24"/>
          <w:szCs w:val="24"/>
        </w:rPr>
      </w:pPr>
    </w:p>
    <w:p w14:paraId="2CD5E465" w14:textId="77777777" w:rsidR="009C4DB4" w:rsidRPr="009C4DB4" w:rsidRDefault="009C4DB4" w:rsidP="00794D86">
      <w:pPr>
        <w:pStyle w:val="Overskrift1"/>
        <w:spacing w:line="300" w:lineRule="auto"/>
        <w:ind w:firstLine="0"/>
        <w:contextualSpacing/>
        <w:jc w:val="both"/>
        <w:rPr>
          <w:b/>
          <w:bCs/>
          <w:i w:val="0"/>
        </w:rPr>
      </w:pPr>
      <w:bookmarkStart w:id="227" w:name="_Toc200718091"/>
      <w:bookmarkStart w:id="228" w:name="_Toc329931206"/>
      <w:bookmarkStart w:id="229" w:name="_Toc329931317"/>
      <w:bookmarkStart w:id="230" w:name="_Toc442277392"/>
      <w:bookmarkStart w:id="231" w:name="_Toc442281310"/>
      <w:bookmarkStart w:id="232" w:name="_Toc442281340"/>
      <w:bookmarkStart w:id="233" w:name="_Toc442777850"/>
      <w:bookmarkStart w:id="234" w:name="_Toc442787247"/>
      <w:bookmarkStart w:id="235" w:name="_Toc442787539"/>
      <w:bookmarkStart w:id="236" w:name="_Toc442953245"/>
      <w:bookmarkStart w:id="237" w:name="_Toc443047629"/>
      <w:bookmarkStart w:id="238" w:name="_Toc444095989"/>
      <w:bookmarkStart w:id="239" w:name="_Toc444244515"/>
      <w:bookmarkStart w:id="240" w:name="_Toc498557230"/>
      <w:bookmarkStart w:id="241" w:name="_Toc498557300"/>
      <w:bookmarkStart w:id="242" w:name="_Toc498590034"/>
      <w:bookmarkStart w:id="243" w:name="_Toc498681517"/>
      <w:bookmarkStart w:id="244" w:name="_Toc499152789"/>
      <w:bookmarkStart w:id="245" w:name="_Toc499158748"/>
      <w:bookmarkStart w:id="246" w:name="_Toc499648621"/>
      <w:bookmarkStart w:id="247" w:name="_Toc499728114"/>
      <w:bookmarkStart w:id="248" w:name="_Toc499732962"/>
      <w:bookmarkStart w:id="249" w:name="_Toc499736993"/>
      <w:bookmarkStart w:id="250" w:name="_Toc499812933"/>
      <w:bookmarkStart w:id="251" w:name="_Toc499813736"/>
      <w:bookmarkStart w:id="252" w:name="_Toc500921483"/>
      <w:bookmarkStart w:id="253" w:name="_Toc500921509"/>
      <w:bookmarkStart w:id="254" w:name="_Toc500921620"/>
      <w:bookmarkStart w:id="255" w:name="_Toc501019230"/>
      <w:bookmarkStart w:id="256" w:name="_Toc504483875"/>
      <w:bookmarkStart w:id="257" w:name="_Toc505180553"/>
      <w:bookmarkStart w:id="258" w:name="_Toc505690206"/>
      <w:bookmarkStart w:id="259" w:name="_Toc505701759"/>
      <w:bookmarkStart w:id="260" w:name="_Toc505759551"/>
      <w:bookmarkStart w:id="261" w:name="_Toc505759568"/>
      <w:bookmarkStart w:id="262" w:name="_Toc505762661"/>
      <w:bookmarkStart w:id="263" w:name="_Toc505786001"/>
      <w:bookmarkStart w:id="264" w:name="_Toc506799586"/>
      <w:bookmarkStart w:id="265" w:name="_Toc506799603"/>
      <w:bookmarkStart w:id="266" w:name="_Toc506894562"/>
      <w:bookmarkStart w:id="267" w:name="_Toc507486299"/>
      <w:bookmarkStart w:id="268" w:name="_Toc515271234"/>
      <w:bookmarkStart w:id="269" w:name="_Toc515271557"/>
      <w:bookmarkStart w:id="270" w:name="_Toc515271585"/>
      <w:bookmarkStart w:id="271" w:name="_Toc515280493"/>
      <w:bookmarkStart w:id="272" w:name="_Toc515280644"/>
      <w:bookmarkStart w:id="273" w:name="_Toc515352796"/>
      <w:bookmarkStart w:id="274" w:name="_Toc515540869"/>
      <w:bookmarkStart w:id="275" w:name="_Toc515543709"/>
      <w:bookmarkStart w:id="276" w:name="_Toc515543894"/>
      <w:bookmarkStart w:id="277" w:name="_Toc515551695"/>
      <w:bookmarkStart w:id="278" w:name="_Toc515627637"/>
      <w:bookmarkStart w:id="279" w:name="_Toc516039947"/>
      <w:bookmarkStart w:id="280" w:name="_Toc516155370"/>
      <w:bookmarkStart w:id="281" w:name="_Toc516490271"/>
      <w:bookmarkStart w:id="282" w:name="_Toc518037953"/>
      <w:bookmarkStart w:id="283" w:name="_Toc524599605"/>
      <w:bookmarkStart w:id="284" w:name="_Toc526154938"/>
      <w:bookmarkStart w:id="285" w:name="_Toc526155484"/>
      <w:bookmarkStart w:id="286" w:name="_Toc526155557"/>
      <w:bookmarkStart w:id="287" w:name="_Toc526253994"/>
      <w:bookmarkStart w:id="288" w:name="_Toc526348419"/>
      <w:bookmarkStart w:id="289" w:name="_Toc526374610"/>
      <w:bookmarkStart w:id="290" w:name="_Toc526374626"/>
      <w:bookmarkStart w:id="291" w:name="_Toc526406489"/>
      <w:bookmarkStart w:id="292" w:name="_Toc526409515"/>
      <w:bookmarkStart w:id="293" w:name="_Toc526491414"/>
      <w:bookmarkStart w:id="294" w:name="_Toc526505526"/>
      <w:bookmarkStart w:id="295" w:name="_Toc526756618"/>
      <w:r w:rsidRPr="009C4DB4">
        <w:rPr>
          <w:b/>
          <w:i w:val="0"/>
        </w:rPr>
        <w:t>8. Miljø- og naturmæssige konsekvenser</w:t>
      </w:r>
      <w:bookmarkEnd w:id="227"/>
    </w:p>
    <w:p w14:paraId="24A7C8BD" w14:textId="77777777" w:rsidR="009C4DB4" w:rsidRPr="009C4DB4" w:rsidRDefault="009C4DB4" w:rsidP="00794D86">
      <w:pPr>
        <w:jc w:val="both"/>
        <w:rPr>
          <w:rFonts w:ascii="Times New Roman" w:hAnsi="Times New Roman" w:cs="Times New Roman"/>
          <w:sz w:val="24"/>
          <w:szCs w:val="24"/>
        </w:rPr>
      </w:pPr>
      <w:r w:rsidRPr="009C4DB4">
        <w:rPr>
          <w:rFonts w:ascii="Times New Roman" w:hAnsi="Times New Roman" w:cs="Times New Roman"/>
          <w:sz w:val="24"/>
          <w:szCs w:val="24"/>
        </w:rPr>
        <w:t>Lovforslaget har ikke miljø- og naturmæssige konsekvenser.</w:t>
      </w:r>
    </w:p>
    <w:p w14:paraId="53CCD087" w14:textId="77777777" w:rsidR="009C4DB4" w:rsidRPr="009C4DB4" w:rsidRDefault="009C4DB4" w:rsidP="00794D86">
      <w:pPr>
        <w:jc w:val="both"/>
        <w:rPr>
          <w:rFonts w:ascii="Times New Roman" w:hAnsi="Times New Roman" w:cs="Times New Roman"/>
          <w:bCs/>
          <w:sz w:val="24"/>
          <w:szCs w:val="24"/>
        </w:rPr>
      </w:pPr>
    </w:p>
    <w:p w14:paraId="7368AB06" w14:textId="77777777" w:rsidR="009C4DB4" w:rsidRPr="009C4DB4" w:rsidRDefault="009C4DB4" w:rsidP="00794D86">
      <w:pPr>
        <w:pStyle w:val="Overskrift1"/>
        <w:spacing w:line="300" w:lineRule="auto"/>
        <w:ind w:firstLine="0"/>
        <w:contextualSpacing/>
        <w:jc w:val="both"/>
        <w:rPr>
          <w:b/>
          <w:bCs/>
          <w:i w:val="0"/>
        </w:rPr>
      </w:pPr>
      <w:bookmarkStart w:id="296" w:name="_Toc200718092"/>
      <w:r w:rsidRPr="009C4DB4">
        <w:rPr>
          <w:b/>
          <w:i w:val="0"/>
        </w:rPr>
        <w:t>9. Forholdet til EU-retten</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175F92C" w14:textId="77777777" w:rsidR="009C4DB4" w:rsidRPr="009C4DB4" w:rsidRDefault="009C4DB4" w:rsidP="00794D86">
      <w:pPr>
        <w:jc w:val="both"/>
        <w:rPr>
          <w:rFonts w:ascii="Times New Roman" w:hAnsi="Times New Roman" w:cs="Times New Roman"/>
          <w:sz w:val="24"/>
          <w:szCs w:val="24"/>
        </w:rPr>
      </w:pPr>
      <w:r w:rsidRPr="009C4DB4">
        <w:rPr>
          <w:rFonts w:ascii="Times New Roman" w:hAnsi="Times New Roman" w:cs="Times New Roman"/>
          <w:sz w:val="24"/>
          <w:szCs w:val="24"/>
        </w:rPr>
        <w:t xml:space="preserve">Lovforslaget indeholder ikke EU-retlige aspekter. </w:t>
      </w:r>
    </w:p>
    <w:p w14:paraId="75E4C75A" w14:textId="77777777" w:rsidR="009C4DB4" w:rsidRPr="009C4DB4" w:rsidRDefault="009C4DB4" w:rsidP="00794D86">
      <w:pPr>
        <w:jc w:val="both"/>
        <w:rPr>
          <w:rFonts w:ascii="Times New Roman" w:hAnsi="Times New Roman" w:cs="Times New Roman"/>
          <w:sz w:val="24"/>
          <w:szCs w:val="24"/>
        </w:rPr>
      </w:pPr>
    </w:p>
    <w:p w14:paraId="64C0B4A4" w14:textId="77777777" w:rsidR="009C4DB4" w:rsidRPr="009C4DB4" w:rsidRDefault="009C4DB4" w:rsidP="00794D86">
      <w:pPr>
        <w:pStyle w:val="Overskrift1"/>
        <w:spacing w:line="300" w:lineRule="auto"/>
        <w:ind w:firstLine="0"/>
        <w:contextualSpacing/>
        <w:jc w:val="both"/>
        <w:rPr>
          <w:b/>
          <w:bCs/>
          <w:i w:val="0"/>
        </w:rPr>
      </w:pPr>
      <w:bookmarkStart w:id="297" w:name="_Toc243705913"/>
      <w:bookmarkStart w:id="298" w:name="_Toc329931207"/>
      <w:bookmarkStart w:id="299" w:name="_Toc329931318"/>
      <w:bookmarkStart w:id="300" w:name="_Toc442277393"/>
      <w:bookmarkStart w:id="301" w:name="_Toc442281311"/>
      <w:bookmarkStart w:id="302" w:name="_Toc442281341"/>
      <w:bookmarkStart w:id="303" w:name="_Toc442777851"/>
      <w:bookmarkStart w:id="304" w:name="_Toc442787248"/>
      <w:bookmarkStart w:id="305" w:name="_Toc442787540"/>
      <w:bookmarkStart w:id="306" w:name="_Toc442953246"/>
      <w:bookmarkStart w:id="307" w:name="_Toc443047630"/>
      <w:bookmarkStart w:id="308" w:name="_Toc444095990"/>
      <w:bookmarkStart w:id="309" w:name="_Toc444244516"/>
      <w:bookmarkStart w:id="310" w:name="_Toc498557231"/>
      <w:bookmarkStart w:id="311" w:name="_Toc498557301"/>
      <w:bookmarkStart w:id="312" w:name="_Toc498590035"/>
      <w:bookmarkStart w:id="313" w:name="_Toc498681518"/>
      <w:bookmarkStart w:id="314" w:name="_Toc499152790"/>
      <w:bookmarkStart w:id="315" w:name="_Toc499158749"/>
      <w:bookmarkStart w:id="316" w:name="_Toc499648622"/>
      <w:bookmarkStart w:id="317" w:name="_Toc499728115"/>
      <w:bookmarkStart w:id="318" w:name="_Toc499732963"/>
      <w:bookmarkStart w:id="319" w:name="_Toc499736994"/>
      <w:bookmarkStart w:id="320" w:name="_Toc499812934"/>
      <w:bookmarkStart w:id="321" w:name="_Toc499813737"/>
      <w:bookmarkStart w:id="322" w:name="_Toc500921484"/>
      <w:bookmarkStart w:id="323" w:name="_Toc500921510"/>
      <w:bookmarkStart w:id="324" w:name="_Toc500921621"/>
      <w:bookmarkStart w:id="325" w:name="_Toc501019231"/>
      <w:bookmarkStart w:id="326" w:name="_Toc504483876"/>
      <w:bookmarkStart w:id="327" w:name="_Toc505180554"/>
      <w:bookmarkStart w:id="328" w:name="_Toc505690207"/>
      <w:bookmarkStart w:id="329" w:name="_Toc505701760"/>
      <w:bookmarkStart w:id="330" w:name="_Toc505759552"/>
      <w:bookmarkStart w:id="331" w:name="_Toc505759569"/>
      <w:bookmarkStart w:id="332" w:name="_Toc505762662"/>
      <w:bookmarkStart w:id="333" w:name="_Toc505786002"/>
      <w:bookmarkStart w:id="334" w:name="_Toc506799587"/>
      <w:bookmarkStart w:id="335" w:name="_Toc506799604"/>
      <w:bookmarkStart w:id="336" w:name="_Toc506894563"/>
      <w:bookmarkStart w:id="337" w:name="_Toc507486300"/>
      <w:bookmarkStart w:id="338" w:name="_Toc515271235"/>
      <w:bookmarkStart w:id="339" w:name="_Toc515271558"/>
      <w:bookmarkStart w:id="340" w:name="_Toc515271586"/>
      <w:bookmarkStart w:id="341" w:name="_Toc515280494"/>
      <w:bookmarkStart w:id="342" w:name="_Toc515280645"/>
      <w:bookmarkStart w:id="343" w:name="_Toc515352797"/>
      <w:bookmarkStart w:id="344" w:name="_Toc515540870"/>
      <w:bookmarkStart w:id="345" w:name="_Toc515543710"/>
      <w:bookmarkStart w:id="346" w:name="_Toc515543895"/>
      <w:bookmarkStart w:id="347" w:name="_Toc515551696"/>
      <w:bookmarkStart w:id="348" w:name="_Toc515627638"/>
      <w:bookmarkStart w:id="349" w:name="_Toc516039948"/>
      <w:bookmarkStart w:id="350" w:name="_Toc516155371"/>
      <w:bookmarkStart w:id="351" w:name="_Toc516490272"/>
      <w:bookmarkStart w:id="352" w:name="_Toc518037954"/>
      <w:bookmarkStart w:id="353" w:name="_Toc524599606"/>
      <w:bookmarkStart w:id="354" w:name="_Toc526154939"/>
      <w:bookmarkStart w:id="355" w:name="_Toc526155485"/>
      <w:bookmarkStart w:id="356" w:name="_Toc526155558"/>
      <w:bookmarkStart w:id="357" w:name="_Toc526253995"/>
      <w:bookmarkStart w:id="358" w:name="_Toc526348420"/>
      <w:bookmarkStart w:id="359" w:name="_Toc526374611"/>
      <w:bookmarkStart w:id="360" w:name="_Toc526374627"/>
      <w:bookmarkStart w:id="361" w:name="_Toc526406490"/>
      <w:bookmarkStart w:id="362" w:name="_Toc526409516"/>
      <w:bookmarkStart w:id="363" w:name="_Toc526491415"/>
      <w:bookmarkStart w:id="364" w:name="_Toc526505527"/>
      <w:bookmarkStart w:id="365" w:name="_Toc526756619"/>
      <w:bookmarkStart w:id="366" w:name="_Toc200718093"/>
      <w:r w:rsidRPr="009C4DB4">
        <w:rPr>
          <w:b/>
          <w:i w:val="0"/>
        </w:rPr>
        <w:t>10. Hørte myndigheder og organisationer m.v.</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73941E30" w14:textId="2E8B3D42" w:rsidR="006F23C6" w:rsidRPr="006F23C6" w:rsidRDefault="006F23C6" w:rsidP="006F23C6">
      <w:pPr>
        <w:rPr>
          <w:rFonts w:ascii="Times New Roman" w:hAnsi="Times New Roman" w:cs="Times New Roman"/>
          <w:sz w:val="24"/>
          <w:szCs w:val="24"/>
        </w:rPr>
      </w:pPr>
      <w:r w:rsidRPr="006F23C6">
        <w:rPr>
          <w:rFonts w:ascii="Times New Roman" w:hAnsi="Times New Roman" w:cs="Times New Roman"/>
          <w:sz w:val="24"/>
          <w:szCs w:val="24"/>
        </w:rPr>
        <w:t>Et udkast til lovforslag har i perioden fra den 13. oktober 2025</w:t>
      </w:r>
      <w:r>
        <w:rPr>
          <w:rFonts w:ascii="Times New Roman" w:hAnsi="Times New Roman" w:cs="Times New Roman"/>
          <w:sz w:val="24"/>
          <w:szCs w:val="24"/>
        </w:rPr>
        <w:t xml:space="preserve"> </w:t>
      </w:r>
      <w:r w:rsidRPr="006F23C6">
        <w:rPr>
          <w:rFonts w:ascii="Times New Roman" w:hAnsi="Times New Roman" w:cs="Times New Roman"/>
          <w:sz w:val="24"/>
          <w:szCs w:val="24"/>
        </w:rPr>
        <w:t>til den 17. november</w:t>
      </w:r>
      <w:r>
        <w:rPr>
          <w:rFonts w:ascii="Times New Roman" w:hAnsi="Times New Roman" w:cs="Times New Roman"/>
          <w:sz w:val="24"/>
          <w:szCs w:val="24"/>
        </w:rPr>
        <w:t xml:space="preserve"> </w:t>
      </w:r>
      <w:r w:rsidRPr="006F23C6">
        <w:rPr>
          <w:rFonts w:ascii="Times New Roman" w:hAnsi="Times New Roman" w:cs="Times New Roman"/>
          <w:sz w:val="24"/>
          <w:szCs w:val="24"/>
        </w:rPr>
        <w:t>2025 (35 dage) været sendt i høring hos følgende myndigheder og organisationer m.v.:</w:t>
      </w:r>
    </w:p>
    <w:p w14:paraId="1457153F" w14:textId="77777777" w:rsidR="006F23C6" w:rsidRPr="006F23C6" w:rsidRDefault="006F23C6" w:rsidP="006F23C6">
      <w:pPr>
        <w:rPr>
          <w:rFonts w:ascii="Times New Roman" w:hAnsi="Times New Roman" w:cs="Times New Roman"/>
          <w:sz w:val="24"/>
          <w:szCs w:val="24"/>
        </w:rPr>
      </w:pPr>
      <w:r w:rsidRPr="006F23C6">
        <w:rPr>
          <w:rFonts w:ascii="Times New Roman" w:hAnsi="Times New Roman" w:cs="Times New Roman"/>
          <w:sz w:val="24"/>
          <w:szCs w:val="24"/>
        </w:rPr>
        <w:t>Advokatsamfundet, Arriva Danmark A/S, Bech-Bruun Advokatpartnerselskab, COWI, Danmarks Naturfredningsforening, Dansk Erhverv, Dansk Jernbaneforbund, Dansk Transport og Logistik – DTL, Dansk Vejforening, Danske Havne, Danske Havnevirksomheder, Brancheforeningen, Danske Regioner, Den Danske Dommerforening, Den Danske Landinspektørforening, DI Transport, Domsstolsstyrelsen, DSB, (Susanne Beyer Svendsen), DTU Transport, Energinet, Foreningen af Rådgivende Ingeniører, Freja Ejendomme, Fynbus, HjulmandKaptain, Horten Advokatpartnerselskab, Justitia, Kommunernes Landsforening (KL), Københavns Universitet – Det Juridiske Fakultet, LE34, Kommissarius ved Statens Ekspropriationer i Jylland, Kommissarius ved Statens Ekspropriationer Øerne, Landbrug &amp; Fødevarer, Landdistrikternes Fællesråd, LIFA Landinspektører, Lokaltog A/S, Metroselskabet I/S, Midtjyske Jernbaner, Midttrafik, Movia, Naviair, Mølbak Landinspektører, Nordjyske Jernbaner, Nordjyllands Trafikselskab, Plesner Advokatpartnerselskab, Poul Schmith/Kammeradvokaten, Region Hovedstaden, Region Midtjylland, Region Nordjylland, Region Sjælland, Region Syddanmark, Sund &amp; Bælt Holding A/S, Syddansk Universitet – Juridisk Institut, Sydtrafik, Trafikselskaberne i Danmark Kontaktperson: Lone Rasmussen, Udviklingsselskabet By &amp; Havn I/S, Vestbanen A/S, Aalborg Universitet – Det Juridiske Institut,  Aarhus Letbane I/S og Aarhus Universitet – Juridisk Institut.</w:t>
      </w:r>
    </w:p>
    <w:p w14:paraId="5105760B" w14:textId="77777777" w:rsidR="009C4DB4" w:rsidRPr="00A22A64" w:rsidRDefault="009C4DB4" w:rsidP="009C4DB4">
      <w:pPr>
        <w:rPr>
          <w:sz w:val="18"/>
        </w:rPr>
      </w:pPr>
    </w:p>
    <w:tbl>
      <w:tblPr>
        <w:tblW w:w="8930" w:type="dxa"/>
        <w:tblInd w:w="-25" w:type="dxa"/>
        <w:tblCellMar>
          <w:top w:w="15" w:type="dxa"/>
          <w:left w:w="15" w:type="dxa"/>
          <w:bottom w:w="15" w:type="dxa"/>
          <w:right w:w="15" w:type="dxa"/>
        </w:tblCellMar>
        <w:tblLook w:val="04A0" w:firstRow="1" w:lastRow="0" w:firstColumn="1" w:lastColumn="0" w:noHBand="0" w:noVBand="1"/>
      </w:tblPr>
      <w:tblGrid>
        <w:gridCol w:w="2486"/>
        <w:gridCol w:w="3018"/>
        <w:gridCol w:w="45"/>
        <w:gridCol w:w="3381"/>
      </w:tblGrid>
      <w:tr w:rsidR="009C4DB4" w:rsidRPr="00A22A64" w14:paraId="4887174A" w14:textId="77777777" w:rsidTr="003E30DE">
        <w:tc>
          <w:tcPr>
            <w:tcW w:w="8930" w:type="dxa"/>
            <w:gridSpan w:val="4"/>
            <w:tcBorders>
              <w:top w:val="single" w:sz="8" w:space="0" w:color="000000"/>
              <w:left w:val="single" w:sz="8" w:space="0" w:color="000000"/>
              <w:bottom w:val="single" w:sz="8" w:space="0" w:color="000000"/>
              <w:right w:val="single" w:sz="8" w:space="0" w:color="000000"/>
            </w:tcBorders>
          </w:tcPr>
          <w:p w14:paraId="598E70B8" w14:textId="77777777" w:rsidR="009C4DB4" w:rsidRPr="00A22A64" w:rsidRDefault="009C4DB4" w:rsidP="003E30DE">
            <w:pPr>
              <w:rPr>
                <w:rFonts w:eastAsia="Times New Roman"/>
                <w:b/>
                <w:color w:val="000000"/>
                <w:sz w:val="18"/>
                <w:lang w:eastAsia="da-DK"/>
              </w:rPr>
            </w:pPr>
            <w:r w:rsidRPr="00A22A64">
              <w:rPr>
                <w:b/>
                <w:sz w:val="18"/>
              </w:rPr>
              <w:t>Sammenfattende skema</w:t>
            </w:r>
          </w:p>
        </w:tc>
      </w:tr>
      <w:tr w:rsidR="009C4DB4" w:rsidRPr="00A22A64" w14:paraId="2B509B78" w14:textId="77777777" w:rsidTr="003E30DE">
        <w:tc>
          <w:tcPr>
            <w:tcW w:w="1611" w:type="dxa"/>
            <w:tcBorders>
              <w:top w:val="single" w:sz="8" w:space="0" w:color="000000"/>
              <w:left w:val="single" w:sz="8" w:space="0" w:color="000000"/>
              <w:bottom w:val="single" w:sz="8" w:space="0" w:color="000000"/>
              <w:right w:val="single" w:sz="8" w:space="0" w:color="000000"/>
            </w:tcBorders>
            <w:hideMark/>
          </w:tcPr>
          <w:p w14:paraId="01954090" w14:textId="77777777" w:rsidR="009C4DB4" w:rsidRPr="00A22A64" w:rsidRDefault="009C4DB4" w:rsidP="003E30DE">
            <w:pPr>
              <w:rPr>
                <w:sz w:val="18"/>
                <w:lang w:eastAsia="da-DK"/>
              </w:rPr>
            </w:pPr>
            <w:bookmarkStart w:id="367" w:name="_Hlk153187452"/>
            <w:r w:rsidRPr="00A22A64">
              <w:rPr>
                <w:sz w:val="18"/>
                <w:lang w:eastAsia="da-DK"/>
              </w:rPr>
              <w:t> </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55DA7D26" w14:textId="77777777" w:rsidR="009C4DB4" w:rsidRPr="00A22A64" w:rsidRDefault="009C4DB4" w:rsidP="003E30DE">
            <w:pPr>
              <w:rPr>
                <w:sz w:val="18"/>
                <w:lang w:eastAsia="da-DK"/>
              </w:rPr>
            </w:pPr>
            <w:r w:rsidRPr="00A22A64">
              <w:rPr>
                <w:sz w:val="18"/>
                <w:lang w:eastAsia="da-DK"/>
              </w:rPr>
              <w:t>Positive konsekvenser/mindreudgifter (hvis ja, angiv omfang/hvis nej, anfør »Ingen«)</w:t>
            </w:r>
          </w:p>
        </w:tc>
        <w:tc>
          <w:tcPr>
            <w:tcW w:w="3860" w:type="dxa"/>
            <w:tcBorders>
              <w:top w:val="single" w:sz="8" w:space="0" w:color="000000"/>
              <w:left w:val="single" w:sz="8" w:space="0" w:color="000000"/>
              <w:bottom w:val="single" w:sz="8" w:space="0" w:color="000000"/>
              <w:right w:val="single" w:sz="8" w:space="0" w:color="000000"/>
            </w:tcBorders>
            <w:hideMark/>
          </w:tcPr>
          <w:p w14:paraId="39FFF46C" w14:textId="77777777" w:rsidR="009C4DB4" w:rsidRPr="00A22A64" w:rsidRDefault="009C4DB4" w:rsidP="003E30DE">
            <w:pPr>
              <w:rPr>
                <w:rFonts w:ascii="Tahoma" w:hAnsi="Tahoma" w:cs="Tahoma"/>
                <w:sz w:val="18"/>
                <w:lang w:eastAsia="da-DK"/>
              </w:rPr>
            </w:pPr>
            <w:r w:rsidRPr="00A22A64">
              <w:rPr>
                <w:sz w:val="18"/>
                <w:lang w:eastAsia="da-DK"/>
              </w:rPr>
              <w:t>Negative konsekvenser/merudgifter (hvis ja, angiv omfang/hvis nej, anfør »Ingen«)</w:t>
            </w:r>
          </w:p>
        </w:tc>
      </w:tr>
      <w:tr w:rsidR="009C4DB4" w:rsidRPr="00A22A64" w14:paraId="7A138008" w14:textId="77777777" w:rsidTr="003E30DE">
        <w:tc>
          <w:tcPr>
            <w:tcW w:w="1611" w:type="dxa"/>
            <w:tcBorders>
              <w:top w:val="single" w:sz="8" w:space="0" w:color="000000"/>
              <w:left w:val="single" w:sz="8" w:space="0" w:color="000000"/>
              <w:bottom w:val="single" w:sz="8" w:space="0" w:color="000000"/>
              <w:right w:val="single" w:sz="8" w:space="0" w:color="000000"/>
            </w:tcBorders>
            <w:hideMark/>
          </w:tcPr>
          <w:p w14:paraId="4E6901F7" w14:textId="77777777" w:rsidR="009C4DB4" w:rsidRPr="004D7395" w:rsidRDefault="009C4DB4" w:rsidP="003E30DE">
            <w:pPr>
              <w:rPr>
                <w:sz w:val="18"/>
                <w:lang w:eastAsia="da-DK"/>
              </w:rPr>
            </w:pPr>
            <w:r w:rsidRPr="004D7395">
              <w:rPr>
                <w:sz w:val="18"/>
                <w:lang w:eastAsia="da-DK"/>
              </w:rPr>
              <w:t>Økonomiske konsekvenser for stat, kommuner og regioner</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2D7D437D" w14:textId="77777777" w:rsidR="00794D86" w:rsidRPr="004D7395" w:rsidRDefault="004D7395" w:rsidP="003E30DE">
            <w:pPr>
              <w:rPr>
                <w:sz w:val="18"/>
                <w:lang w:eastAsia="da-DK"/>
              </w:rPr>
            </w:pPr>
            <w:r w:rsidRPr="004D7395">
              <w:rPr>
                <w:sz w:val="18"/>
                <w:lang w:eastAsia="da-DK"/>
              </w:rPr>
              <w:t xml:space="preserve">Ingen. </w:t>
            </w:r>
          </w:p>
          <w:p w14:paraId="3992D552" w14:textId="77777777" w:rsidR="009C4DB4" w:rsidRPr="004D7395" w:rsidRDefault="009C4DB4" w:rsidP="003E30DE">
            <w:pPr>
              <w:rPr>
                <w:sz w:val="18"/>
                <w:lang w:eastAsia="da-DK"/>
              </w:rPr>
            </w:pPr>
          </w:p>
        </w:tc>
        <w:tc>
          <w:tcPr>
            <w:tcW w:w="3860" w:type="dxa"/>
            <w:tcBorders>
              <w:top w:val="single" w:sz="8" w:space="0" w:color="000000"/>
              <w:left w:val="single" w:sz="8" w:space="0" w:color="000000"/>
              <w:bottom w:val="single" w:sz="8" w:space="0" w:color="000000"/>
              <w:right w:val="single" w:sz="8" w:space="0" w:color="000000"/>
            </w:tcBorders>
            <w:hideMark/>
          </w:tcPr>
          <w:p w14:paraId="510E8C7F" w14:textId="61852FD4" w:rsidR="004D7395" w:rsidRPr="00F06A6A" w:rsidRDefault="004D7395" w:rsidP="004D7395">
            <w:pPr>
              <w:rPr>
                <w:sz w:val="18"/>
                <w:lang w:eastAsia="da-DK"/>
              </w:rPr>
            </w:pPr>
            <w:r w:rsidRPr="00F06A6A">
              <w:rPr>
                <w:sz w:val="18"/>
                <w:lang w:eastAsia="da-DK"/>
              </w:rPr>
              <w:t xml:space="preserve">Forslagets </w:t>
            </w:r>
            <w:r w:rsidR="00F06A6A" w:rsidRPr="00252C69">
              <w:rPr>
                <w:sz w:val="18"/>
                <w:lang w:eastAsia="da-DK"/>
              </w:rPr>
              <w:t>§ 1, nr. 4, 8 og 1</w:t>
            </w:r>
            <w:r w:rsidR="00925E65" w:rsidRPr="00252C69">
              <w:rPr>
                <w:sz w:val="18"/>
                <w:lang w:eastAsia="da-DK"/>
              </w:rPr>
              <w:t>7</w:t>
            </w:r>
            <w:r w:rsidR="00F06A6A" w:rsidRPr="00252C69">
              <w:rPr>
                <w:sz w:val="18"/>
                <w:lang w:eastAsia="da-DK"/>
              </w:rPr>
              <w:t>, og § 2, nr. 3, 6</w:t>
            </w:r>
            <w:r w:rsidR="00252C69" w:rsidRPr="00252C69">
              <w:rPr>
                <w:sz w:val="18"/>
                <w:lang w:eastAsia="da-DK"/>
              </w:rPr>
              <w:t xml:space="preserve"> og 10</w:t>
            </w:r>
            <w:r w:rsidRPr="00252C69">
              <w:rPr>
                <w:sz w:val="18"/>
                <w:lang w:eastAsia="da-DK"/>
              </w:rPr>
              <w:t>, v</w:t>
            </w:r>
            <w:r w:rsidRPr="00F06A6A">
              <w:rPr>
                <w:sz w:val="18"/>
                <w:lang w:eastAsia="da-DK"/>
              </w:rPr>
              <w:t>il</w:t>
            </w:r>
            <w:r w:rsidR="00252C69">
              <w:rPr>
                <w:sz w:val="18"/>
                <w:lang w:eastAsia="da-DK"/>
              </w:rPr>
              <w:t xml:space="preserve"> potentielt</w:t>
            </w:r>
            <w:r w:rsidRPr="00F06A6A">
              <w:rPr>
                <w:sz w:val="18"/>
                <w:lang w:eastAsia="da-DK"/>
              </w:rPr>
              <w:t xml:space="preserve"> øge de statslige </w:t>
            </w:r>
            <w:r w:rsidRPr="00F06A6A">
              <w:rPr>
                <w:sz w:val="18"/>
                <w:lang w:eastAsia="da-DK"/>
              </w:rPr>
              <w:lastRenderedPageBreak/>
              <w:t>omkostninger til erstatningsudbetalinger ved fremtidige statslige vej- og jernbaneprojekter</w:t>
            </w:r>
            <w:r w:rsidR="00252C69">
              <w:rPr>
                <w:sz w:val="18"/>
                <w:lang w:eastAsia="da-DK"/>
              </w:rPr>
              <w:t>.</w:t>
            </w:r>
            <w:r w:rsidRPr="00F06A6A">
              <w:rPr>
                <w:sz w:val="18"/>
                <w:lang w:eastAsia="da-DK"/>
              </w:rPr>
              <w:t xml:space="preserve"> </w:t>
            </w:r>
          </w:p>
          <w:p w14:paraId="3630B895" w14:textId="77777777" w:rsidR="004D7395" w:rsidRPr="00F06A6A" w:rsidRDefault="004D7395" w:rsidP="004D7395">
            <w:pPr>
              <w:rPr>
                <w:sz w:val="18"/>
                <w:lang w:eastAsia="da-DK"/>
              </w:rPr>
            </w:pPr>
          </w:p>
          <w:p w14:paraId="0625FACF" w14:textId="211CB63E" w:rsidR="009C4DB4" w:rsidRPr="00F06A6A" w:rsidRDefault="004D7395" w:rsidP="004D7395">
            <w:pPr>
              <w:rPr>
                <w:sz w:val="18"/>
                <w:lang w:eastAsia="da-DK"/>
              </w:rPr>
            </w:pPr>
            <w:r w:rsidRPr="00F06A6A">
              <w:rPr>
                <w:sz w:val="18"/>
                <w:lang w:eastAsia="da-DK"/>
              </w:rPr>
              <w:t>For så vidt angår kommende projekter i Infrastrukturplan 2035 vurderer Transportministeriet, at de samlede omkostninger til fremrykket overtagelse kan blive i størrelsesordenen 45-80 mio. kr. (2025-pl). Disse omkostninger vil blive tilvejebragt inden for de enkelte projekters økonomi, herunder ved at tilpasse projekte</w:t>
            </w:r>
            <w:r w:rsidR="00252C69">
              <w:rPr>
                <w:sz w:val="18"/>
                <w:lang w:eastAsia="da-DK"/>
              </w:rPr>
              <w:t>rne</w:t>
            </w:r>
            <w:r w:rsidRPr="00F06A6A">
              <w:rPr>
                <w:sz w:val="18"/>
                <w:lang w:eastAsia="da-DK"/>
              </w:rPr>
              <w:t>.</w:t>
            </w:r>
          </w:p>
        </w:tc>
      </w:tr>
      <w:tr w:rsidR="009C4DB4" w:rsidRPr="00A22A64" w14:paraId="56F47BEF" w14:textId="77777777" w:rsidTr="003E30DE">
        <w:tc>
          <w:tcPr>
            <w:tcW w:w="1611" w:type="dxa"/>
            <w:tcBorders>
              <w:top w:val="single" w:sz="8" w:space="0" w:color="000000"/>
              <w:left w:val="single" w:sz="8" w:space="0" w:color="000000"/>
              <w:bottom w:val="single" w:sz="8" w:space="0" w:color="000000"/>
              <w:right w:val="single" w:sz="8" w:space="0" w:color="000000"/>
            </w:tcBorders>
            <w:hideMark/>
          </w:tcPr>
          <w:p w14:paraId="5923B2E2" w14:textId="77777777" w:rsidR="009C4DB4" w:rsidRPr="00A22A64" w:rsidRDefault="009C4DB4" w:rsidP="003E30DE">
            <w:pPr>
              <w:rPr>
                <w:sz w:val="18"/>
                <w:lang w:eastAsia="da-DK"/>
              </w:rPr>
            </w:pPr>
            <w:r w:rsidRPr="00A22A64">
              <w:rPr>
                <w:sz w:val="18"/>
                <w:lang w:eastAsia="da-DK"/>
              </w:rPr>
              <w:lastRenderedPageBreak/>
              <w:t>Implementeringskonsekvenser for stat, kommuner og regioner</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49926B3B" w14:textId="77777777" w:rsidR="00794D86" w:rsidRDefault="004426A2" w:rsidP="003E30DE">
            <w:pPr>
              <w:rPr>
                <w:sz w:val="18"/>
                <w:highlight w:val="yellow"/>
                <w:lang w:eastAsia="da-DK"/>
              </w:rPr>
            </w:pPr>
            <w:r w:rsidRPr="004426A2">
              <w:rPr>
                <w:sz w:val="18"/>
                <w:lang w:eastAsia="da-DK"/>
              </w:rPr>
              <w:t>Ingen</w:t>
            </w:r>
            <w:r>
              <w:rPr>
                <w:sz w:val="18"/>
                <w:lang w:eastAsia="da-DK"/>
              </w:rPr>
              <w:t>.</w:t>
            </w:r>
            <w:r w:rsidRPr="004426A2">
              <w:rPr>
                <w:sz w:val="18"/>
                <w:lang w:eastAsia="da-DK"/>
              </w:rPr>
              <w:t xml:space="preserve"> </w:t>
            </w:r>
          </w:p>
          <w:p w14:paraId="11289C30" w14:textId="77777777" w:rsidR="00794D86" w:rsidRDefault="00794D86" w:rsidP="003E30DE">
            <w:pPr>
              <w:rPr>
                <w:sz w:val="18"/>
                <w:highlight w:val="yellow"/>
                <w:lang w:eastAsia="da-DK"/>
              </w:rPr>
            </w:pPr>
          </w:p>
          <w:p w14:paraId="5DFCAA8A" w14:textId="77777777" w:rsidR="009C4DB4" w:rsidRPr="00A22A64" w:rsidRDefault="009C4DB4" w:rsidP="003E30DE">
            <w:pPr>
              <w:rPr>
                <w:sz w:val="18"/>
                <w:lang w:eastAsia="da-DK"/>
              </w:rPr>
            </w:pPr>
          </w:p>
        </w:tc>
        <w:tc>
          <w:tcPr>
            <w:tcW w:w="3860" w:type="dxa"/>
            <w:tcBorders>
              <w:top w:val="single" w:sz="8" w:space="0" w:color="000000"/>
              <w:left w:val="single" w:sz="8" w:space="0" w:color="000000"/>
              <w:bottom w:val="single" w:sz="8" w:space="0" w:color="000000"/>
              <w:right w:val="single" w:sz="8" w:space="0" w:color="000000"/>
            </w:tcBorders>
            <w:hideMark/>
          </w:tcPr>
          <w:p w14:paraId="41274673" w14:textId="34FAF19E" w:rsidR="00794D86" w:rsidRPr="004426A2" w:rsidRDefault="00F06A6A" w:rsidP="003E30DE">
            <w:pPr>
              <w:rPr>
                <w:rFonts w:cs="Times New Roman"/>
                <w:sz w:val="18"/>
                <w:szCs w:val="18"/>
              </w:rPr>
            </w:pPr>
            <w:r w:rsidRPr="00F06A6A">
              <w:rPr>
                <w:sz w:val="18"/>
                <w:lang w:eastAsia="da-DK"/>
              </w:rPr>
              <w:t>Forslagets</w:t>
            </w:r>
            <w:r w:rsidR="00252C69">
              <w:rPr>
                <w:sz w:val="18"/>
                <w:lang w:eastAsia="da-DK"/>
              </w:rPr>
              <w:t xml:space="preserve"> </w:t>
            </w:r>
            <w:r w:rsidR="00252C69" w:rsidRPr="00252C69">
              <w:rPr>
                <w:sz w:val="18"/>
                <w:lang w:eastAsia="da-DK"/>
              </w:rPr>
              <w:t>§ 1, nr. 4, 8 og 17, og § 2, nr. 3, 6 og 10</w:t>
            </w:r>
            <w:r w:rsidRPr="00252C69">
              <w:rPr>
                <w:sz w:val="18"/>
                <w:lang w:eastAsia="da-DK"/>
              </w:rPr>
              <w:t>, vi</w:t>
            </w:r>
            <w:r>
              <w:rPr>
                <w:sz w:val="18"/>
                <w:lang w:eastAsia="da-DK"/>
              </w:rPr>
              <w:t xml:space="preserve">l indebære, at </w:t>
            </w:r>
            <w:r>
              <w:rPr>
                <w:rFonts w:cs="Times New Roman"/>
                <w:sz w:val="18"/>
                <w:szCs w:val="18"/>
              </w:rPr>
              <w:t>a</w:t>
            </w:r>
            <w:r w:rsidR="004426A2" w:rsidRPr="004426A2">
              <w:rPr>
                <w:rFonts w:cs="Times New Roman"/>
                <w:sz w:val="18"/>
                <w:szCs w:val="18"/>
              </w:rPr>
              <w:t>nlægs- og ekspropriationsmyndighederne efter omstændighederne vil skulle behandle flere sager om fremrykket overtagelse. Der vil endvidere være administrationsomkostninger forbundet med efterfølgende frasalg af arealer, som staten ikke skal anvende, hvilket kan medføre flere årsværk i staten. Transportministeriet vurderer det ikke muligt at estimere administrationsomkostningerne hertil.</w:t>
            </w:r>
          </w:p>
          <w:p w14:paraId="1AC68D36" w14:textId="77777777" w:rsidR="004426A2" w:rsidRDefault="004426A2" w:rsidP="003E30DE">
            <w:pPr>
              <w:rPr>
                <w:sz w:val="18"/>
                <w:highlight w:val="yellow"/>
                <w:lang w:eastAsia="da-DK"/>
              </w:rPr>
            </w:pPr>
          </w:p>
          <w:p w14:paraId="4E240584" w14:textId="67556360" w:rsidR="009C4DB4" w:rsidRPr="00A22A64" w:rsidRDefault="00252C69" w:rsidP="003E30DE">
            <w:pPr>
              <w:rPr>
                <w:sz w:val="18"/>
                <w:lang w:eastAsia="da-DK"/>
              </w:rPr>
            </w:pPr>
            <w:r>
              <w:rPr>
                <w:sz w:val="18"/>
                <w:lang w:eastAsia="da-DK"/>
              </w:rPr>
              <w:t>Forslaget har i</w:t>
            </w:r>
            <w:r w:rsidR="009C4DB4" w:rsidRPr="00F06A6A">
              <w:rPr>
                <w:sz w:val="18"/>
                <w:lang w:eastAsia="da-DK"/>
              </w:rPr>
              <w:t>ngen konsekvenser for kommuner</w:t>
            </w:r>
            <w:r w:rsidR="00794D86" w:rsidRPr="00F06A6A">
              <w:rPr>
                <w:sz w:val="18"/>
                <w:lang w:eastAsia="da-DK"/>
              </w:rPr>
              <w:t xml:space="preserve"> og regioner</w:t>
            </w:r>
            <w:r w:rsidR="004426A2" w:rsidRPr="00F06A6A">
              <w:rPr>
                <w:sz w:val="18"/>
                <w:lang w:eastAsia="da-DK"/>
              </w:rPr>
              <w:t>, da</w:t>
            </w:r>
            <w:r>
              <w:rPr>
                <w:sz w:val="18"/>
                <w:lang w:eastAsia="da-DK"/>
              </w:rPr>
              <w:t xml:space="preserve"> de nævnte bestemmelser </w:t>
            </w:r>
            <w:r w:rsidR="004426A2" w:rsidRPr="00F06A6A">
              <w:rPr>
                <w:sz w:val="18"/>
                <w:lang w:eastAsia="da-DK"/>
              </w:rPr>
              <w:t>alene</w:t>
            </w:r>
            <w:r w:rsidR="004426A2">
              <w:rPr>
                <w:sz w:val="18"/>
                <w:lang w:eastAsia="da-DK"/>
              </w:rPr>
              <w:t xml:space="preserve"> vedrører statslige vej- og jernbaneprojekter. </w:t>
            </w:r>
          </w:p>
        </w:tc>
      </w:tr>
      <w:tr w:rsidR="009C4DB4" w:rsidRPr="00A22A64" w14:paraId="679F3650" w14:textId="77777777" w:rsidTr="003E30DE">
        <w:tc>
          <w:tcPr>
            <w:tcW w:w="1611" w:type="dxa"/>
            <w:tcBorders>
              <w:top w:val="single" w:sz="8" w:space="0" w:color="000000"/>
              <w:left w:val="single" w:sz="8" w:space="0" w:color="000000"/>
              <w:bottom w:val="single" w:sz="8" w:space="0" w:color="000000"/>
              <w:right w:val="single" w:sz="8" w:space="0" w:color="000000"/>
            </w:tcBorders>
            <w:hideMark/>
          </w:tcPr>
          <w:p w14:paraId="7C4357A3" w14:textId="77777777" w:rsidR="009C4DB4" w:rsidRPr="00A22A64" w:rsidRDefault="009C4DB4" w:rsidP="003E30DE">
            <w:pPr>
              <w:rPr>
                <w:sz w:val="18"/>
                <w:lang w:eastAsia="da-DK"/>
              </w:rPr>
            </w:pPr>
            <w:r w:rsidRPr="00A22A64">
              <w:rPr>
                <w:sz w:val="18"/>
                <w:lang w:eastAsia="da-DK"/>
              </w:rPr>
              <w:t>Økonomiske konsekvenser for erhvervslivet m.v.</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3E8603EC" w14:textId="77777777" w:rsidR="009C4DB4" w:rsidRPr="00A22A64" w:rsidRDefault="009C4DB4" w:rsidP="003E30DE">
            <w:pPr>
              <w:rPr>
                <w:sz w:val="18"/>
                <w:lang w:eastAsia="da-DK"/>
              </w:rPr>
            </w:pPr>
            <w:r>
              <w:rPr>
                <w:sz w:val="18"/>
                <w:lang w:eastAsia="da-DK"/>
              </w:rPr>
              <w:t>Ingen</w:t>
            </w:r>
          </w:p>
        </w:tc>
        <w:tc>
          <w:tcPr>
            <w:tcW w:w="3860" w:type="dxa"/>
            <w:tcBorders>
              <w:top w:val="single" w:sz="8" w:space="0" w:color="000000"/>
              <w:left w:val="single" w:sz="8" w:space="0" w:color="000000"/>
              <w:bottom w:val="single" w:sz="8" w:space="0" w:color="000000"/>
              <w:right w:val="single" w:sz="8" w:space="0" w:color="000000"/>
            </w:tcBorders>
            <w:hideMark/>
          </w:tcPr>
          <w:p w14:paraId="36514A61" w14:textId="77777777" w:rsidR="009C4DB4" w:rsidRPr="00A22A64" w:rsidRDefault="009C4DB4" w:rsidP="003E30DE">
            <w:pPr>
              <w:rPr>
                <w:sz w:val="18"/>
                <w:lang w:eastAsia="da-DK"/>
              </w:rPr>
            </w:pPr>
            <w:r>
              <w:rPr>
                <w:sz w:val="18"/>
                <w:lang w:eastAsia="da-DK"/>
              </w:rPr>
              <w:t>Ingen</w:t>
            </w:r>
          </w:p>
        </w:tc>
      </w:tr>
      <w:tr w:rsidR="009C4DB4" w:rsidRPr="00A22A64" w14:paraId="40E10456" w14:textId="77777777" w:rsidTr="003E30DE">
        <w:tc>
          <w:tcPr>
            <w:tcW w:w="1611" w:type="dxa"/>
            <w:tcBorders>
              <w:top w:val="single" w:sz="8" w:space="0" w:color="000000"/>
              <w:left w:val="single" w:sz="8" w:space="0" w:color="000000"/>
              <w:bottom w:val="single" w:sz="8" w:space="0" w:color="000000"/>
              <w:right w:val="single" w:sz="8" w:space="0" w:color="000000"/>
            </w:tcBorders>
            <w:hideMark/>
          </w:tcPr>
          <w:p w14:paraId="61F39B6A" w14:textId="77777777" w:rsidR="009C4DB4" w:rsidRPr="00A22A64" w:rsidRDefault="009C4DB4" w:rsidP="003E30DE">
            <w:pPr>
              <w:rPr>
                <w:sz w:val="18"/>
                <w:lang w:eastAsia="da-DK"/>
              </w:rPr>
            </w:pPr>
            <w:r w:rsidRPr="00A22A64">
              <w:rPr>
                <w:sz w:val="18"/>
                <w:lang w:eastAsia="da-DK"/>
              </w:rPr>
              <w:t>Administrative konsekvenser for erhvervslivet m.v.</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599E111D" w14:textId="2D0CB3B0" w:rsidR="009C4DB4" w:rsidRPr="00A22A64" w:rsidRDefault="006C5584" w:rsidP="003E30DE">
            <w:pPr>
              <w:rPr>
                <w:sz w:val="18"/>
                <w:lang w:eastAsia="da-DK"/>
              </w:rPr>
            </w:pPr>
            <w:r>
              <w:rPr>
                <w:sz w:val="18"/>
                <w:lang w:eastAsia="da-DK"/>
              </w:rPr>
              <w:t>Mindre administrative lettelser som følge af ophævelse af to af de gældende betingelser for fremrykket overtagelse.</w:t>
            </w:r>
          </w:p>
        </w:tc>
        <w:tc>
          <w:tcPr>
            <w:tcW w:w="3860" w:type="dxa"/>
            <w:tcBorders>
              <w:top w:val="single" w:sz="8" w:space="0" w:color="000000"/>
              <w:left w:val="single" w:sz="8" w:space="0" w:color="000000"/>
              <w:bottom w:val="single" w:sz="8" w:space="0" w:color="000000"/>
              <w:right w:val="single" w:sz="8" w:space="0" w:color="000000"/>
            </w:tcBorders>
            <w:hideMark/>
          </w:tcPr>
          <w:p w14:paraId="20037D0C" w14:textId="77777777" w:rsidR="009C4DB4" w:rsidRPr="00A22A64" w:rsidRDefault="009C4DB4" w:rsidP="003E30DE">
            <w:pPr>
              <w:rPr>
                <w:sz w:val="18"/>
                <w:lang w:eastAsia="da-DK"/>
              </w:rPr>
            </w:pPr>
            <w:r>
              <w:rPr>
                <w:sz w:val="18"/>
                <w:lang w:eastAsia="da-DK"/>
              </w:rPr>
              <w:t>Ingen</w:t>
            </w:r>
          </w:p>
        </w:tc>
      </w:tr>
      <w:tr w:rsidR="009C4DB4" w:rsidRPr="00A22A64" w14:paraId="2BF53FD5" w14:textId="77777777" w:rsidTr="003E30DE">
        <w:tc>
          <w:tcPr>
            <w:tcW w:w="1611" w:type="dxa"/>
            <w:tcBorders>
              <w:top w:val="single" w:sz="8" w:space="0" w:color="000000"/>
              <w:left w:val="single" w:sz="8" w:space="0" w:color="000000"/>
              <w:bottom w:val="single" w:sz="8" w:space="0" w:color="000000"/>
              <w:right w:val="single" w:sz="8" w:space="0" w:color="000000"/>
            </w:tcBorders>
            <w:hideMark/>
          </w:tcPr>
          <w:p w14:paraId="13701BF4" w14:textId="77777777" w:rsidR="009C4DB4" w:rsidRPr="00A22A64" w:rsidRDefault="009C4DB4" w:rsidP="003E30DE">
            <w:pPr>
              <w:rPr>
                <w:sz w:val="18"/>
                <w:lang w:eastAsia="da-DK"/>
              </w:rPr>
            </w:pPr>
            <w:r w:rsidRPr="00A22A64">
              <w:rPr>
                <w:sz w:val="18"/>
                <w:lang w:eastAsia="da-DK"/>
              </w:rPr>
              <w:t>Administrative konsekvenser for borgerne</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4EED28C5" w14:textId="5B563264" w:rsidR="009C4DB4" w:rsidRPr="00A22A64" w:rsidRDefault="006C5584" w:rsidP="003E30DE">
            <w:pPr>
              <w:rPr>
                <w:sz w:val="18"/>
                <w:lang w:eastAsia="da-DK"/>
              </w:rPr>
            </w:pPr>
            <w:r>
              <w:rPr>
                <w:sz w:val="18"/>
                <w:lang w:eastAsia="da-DK"/>
              </w:rPr>
              <w:t>Mindre administrative lettelser som følge af ophævelse af to af de gældende betingelser for fremrykket overtagelse.</w:t>
            </w:r>
          </w:p>
        </w:tc>
        <w:tc>
          <w:tcPr>
            <w:tcW w:w="3860" w:type="dxa"/>
            <w:tcBorders>
              <w:top w:val="single" w:sz="8" w:space="0" w:color="000000"/>
              <w:left w:val="single" w:sz="8" w:space="0" w:color="000000"/>
              <w:bottom w:val="single" w:sz="8" w:space="0" w:color="000000"/>
              <w:right w:val="single" w:sz="8" w:space="0" w:color="000000"/>
            </w:tcBorders>
            <w:hideMark/>
          </w:tcPr>
          <w:p w14:paraId="7B41F231" w14:textId="77777777" w:rsidR="009C4DB4" w:rsidRPr="00A22A64" w:rsidRDefault="009C4DB4" w:rsidP="003E30DE">
            <w:pPr>
              <w:rPr>
                <w:sz w:val="18"/>
                <w:lang w:eastAsia="da-DK"/>
              </w:rPr>
            </w:pPr>
            <w:r>
              <w:rPr>
                <w:sz w:val="18"/>
                <w:lang w:eastAsia="da-DK"/>
              </w:rPr>
              <w:t>Ingen</w:t>
            </w:r>
          </w:p>
        </w:tc>
      </w:tr>
      <w:tr w:rsidR="009C4DB4" w:rsidRPr="00A22A64" w14:paraId="502392F6" w14:textId="77777777" w:rsidTr="003E30DE">
        <w:tc>
          <w:tcPr>
            <w:tcW w:w="1611" w:type="dxa"/>
            <w:tcBorders>
              <w:top w:val="single" w:sz="8" w:space="0" w:color="000000"/>
              <w:left w:val="single" w:sz="8" w:space="0" w:color="000000"/>
              <w:bottom w:val="single" w:sz="8" w:space="0" w:color="000000"/>
              <w:right w:val="single" w:sz="8" w:space="0" w:color="000000"/>
            </w:tcBorders>
          </w:tcPr>
          <w:p w14:paraId="7A9E95EF" w14:textId="77777777" w:rsidR="009C4DB4" w:rsidRPr="00A22A64" w:rsidRDefault="009C4DB4" w:rsidP="003E30DE">
            <w:pPr>
              <w:rPr>
                <w:sz w:val="18"/>
                <w:lang w:eastAsia="da-DK"/>
              </w:rPr>
            </w:pPr>
            <w:r w:rsidRPr="00A22A64">
              <w:rPr>
                <w:sz w:val="18"/>
                <w:lang w:eastAsia="da-DK"/>
              </w:rPr>
              <w:t>Klimamæssige konsekvenser</w:t>
            </w:r>
          </w:p>
        </w:tc>
        <w:tc>
          <w:tcPr>
            <w:tcW w:w="3459" w:type="dxa"/>
            <w:gridSpan w:val="2"/>
            <w:tcBorders>
              <w:top w:val="single" w:sz="8" w:space="0" w:color="000000"/>
              <w:left w:val="single" w:sz="8" w:space="0" w:color="000000"/>
              <w:bottom w:val="single" w:sz="8" w:space="0" w:color="000000"/>
              <w:right w:val="single" w:sz="8" w:space="0" w:color="000000"/>
            </w:tcBorders>
          </w:tcPr>
          <w:p w14:paraId="30EADD93" w14:textId="77777777" w:rsidR="009C4DB4" w:rsidRPr="00A22A64" w:rsidRDefault="009C4DB4" w:rsidP="003E30DE">
            <w:pPr>
              <w:rPr>
                <w:sz w:val="18"/>
                <w:lang w:eastAsia="da-DK"/>
              </w:rPr>
            </w:pPr>
            <w:r>
              <w:rPr>
                <w:sz w:val="18"/>
                <w:lang w:eastAsia="da-DK"/>
              </w:rPr>
              <w:t>Ingen</w:t>
            </w:r>
          </w:p>
        </w:tc>
        <w:tc>
          <w:tcPr>
            <w:tcW w:w="3860" w:type="dxa"/>
            <w:tcBorders>
              <w:top w:val="single" w:sz="8" w:space="0" w:color="000000"/>
              <w:left w:val="single" w:sz="8" w:space="0" w:color="000000"/>
              <w:bottom w:val="single" w:sz="8" w:space="0" w:color="000000"/>
              <w:right w:val="single" w:sz="8" w:space="0" w:color="000000"/>
            </w:tcBorders>
          </w:tcPr>
          <w:p w14:paraId="3D430BAC" w14:textId="77777777" w:rsidR="009C4DB4" w:rsidRPr="00A22A64" w:rsidRDefault="009C4DB4" w:rsidP="003E30DE">
            <w:pPr>
              <w:rPr>
                <w:sz w:val="18"/>
                <w:lang w:eastAsia="da-DK"/>
              </w:rPr>
            </w:pPr>
            <w:r>
              <w:rPr>
                <w:sz w:val="18"/>
                <w:lang w:eastAsia="da-DK"/>
              </w:rPr>
              <w:t>Ingen</w:t>
            </w:r>
          </w:p>
        </w:tc>
      </w:tr>
      <w:tr w:rsidR="009C4DB4" w:rsidRPr="00A22A64" w14:paraId="78B8F6A6" w14:textId="77777777" w:rsidTr="003E30DE">
        <w:tc>
          <w:tcPr>
            <w:tcW w:w="1611" w:type="dxa"/>
            <w:tcBorders>
              <w:top w:val="single" w:sz="8" w:space="0" w:color="000000"/>
              <w:left w:val="single" w:sz="8" w:space="0" w:color="000000"/>
              <w:bottom w:val="single" w:sz="18" w:space="0" w:color="auto"/>
              <w:right w:val="single" w:sz="8" w:space="0" w:color="000000"/>
            </w:tcBorders>
            <w:hideMark/>
          </w:tcPr>
          <w:p w14:paraId="7FC9BA29" w14:textId="77777777" w:rsidR="009C4DB4" w:rsidRPr="00A22A64" w:rsidRDefault="009C4DB4" w:rsidP="003E30DE">
            <w:pPr>
              <w:rPr>
                <w:sz w:val="18"/>
                <w:lang w:eastAsia="da-DK"/>
              </w:rPr>
            </w:pPr>
            <w:r w:rsidRPr="00A22A64">
              <w:rPr>
                <w:sz w:val="18"/>
                <w:lang w:eastAsia="da-DK"/>
              </w:rPr>
              <w:t>Miljø- og naturmæssige konsekvenser</w:t>
            </w:r>
          </w:p>
        </w:tc>
        <w:tc>
          <w:tcPr>
            <w:tcW w:w="3459" w:type="dxa"/>
            <w:gridSpan w:val="2"/>
            <w:tcBorders>
              <w:top w:val="single" w:sz="8" w:space="0" w:color="000000"/>
              <w:left w:val="single" w:sz="8" w:space="0" w:color="000000"/>
              <w:bottom w:val="single" w:sz="18" w:space="0" w:color="auto"/>
              <w:right w:val="single" w:sz="8" w:space="0" w:color="000000"/>
            </w:tcBorders>
            <w:hideMark/>
          </w:tcPr>
          <w:p w14:paraId="78F7AC14" w14:textId="77777777" w:rsidR="009C4DB4" w:rsidRPr="00A22A64" w:rsidRDefault="009C4DB4" w:rsidP="003E30DE">
            <w:pPr>
              <w:rPr>
                <w:sz w:val="18"/>
                <w:lang w:eastAsia="da-DK"/>
              </w:rPr>
            </w:pPr>
            <w:r>
              <w:rPr>
                <w:sz w:val="18"/>
                <w:lang w:eastAsia="da-DK"/>
              </w:rPr>
              <w:t>Ingen</w:t>
            </w:r>
          </w:p>
        </w:tc>
        <w:tc>
          <w:tcPr>
            <w:tcW w:w="3860" w:type="dxa"/>
            <w:tcBorders>
              <w:top w:val="single" w:sz="8" w:space="0" w:color="000000"/>
              <w:left w:val="single" w:sz="8" w:space="0" w:color="000000"/>
              <w:bottom w:val="single" w:sz="18" w:space="0" w:color="auto"/>
              <w:right w:val="single" w:sz="8" w:space="0" w:color="000000"/>
            </w:tcBorders>
            <w:hideMark/>
          </w:tcPr>
          <w:p w14:paraId="50917EC4" w14:textId="77777777" w:rsidR="009C4DB4" w:rsidRPr="00A22A64" w:rsidRDefault="009C4DB4" w:rsidP="003E30DE">
            <w:pPr>
              <w:rPr>
                <w:sz w:val="18"/>
                <w:lang w:eastAsia="da-DK"/>
              </w:rPr>
            </w:pPr>
            <w:r>
              <w:rPr>
                <w:sz w:val="18"/>
                <w:lang w:eastAsia="da-DK"/>
              </w:rPr>
              <w:t>Ingen</w:t>
            </w:r>
          </w:p>
        </w:tc>
      </w:tr>
      <w:tr w:rsidR="009C4DB4" w:rsidRPr="00A22A64" w14:paraId="01BE77ED" w14:textId="77777777" w:rsidTr="003E30DE">
        <w:tc>
          <w:tcPr>
            <w:tcW w:w="1611" w:type="dxa"/>
            <w:tcBorders>
              <w:top w:val="single" w:sz="18" w:space="0" w:color="auto"/>
              <w:left w:val="single" w:sz="8" w:space="0" w:color="000000"/>
              <w:bottom w:val="single" w:sz="4" w:space="0" w:color="auto"/>
              <w:right w:val="single" w:sz="8" w:space="0" w:color="000000"/>
            </w:tcBorders>
            <w:hideMark/>
          </w:tcPr>
          <w:p w14:paraId="6ADB2926" w14:textId="77777777" w:rsidR="009C4DB4" w:rsidRPr="00A22A64" w:rsidRDefault="009C4DB4" w:rsidP="003E30DE">
            <w:pPr>
              <w:rPr>
                <w:sz w:val="18"/>
                <w:lang w:eastAsia="da-DK"/>
              </w:rPr>
            </w:pPr>
            <w:r w:rsidRPr="00A22A64">
              <w:rPr>
                <w:sz w:val="18"/>
                <w:lang w:eastAsia="da-DK"/>
              </w:rPr>
              <w:t>Forholdet til EU-retten</w:t>
            </w:r>
          </w:p>
        </w:tc>
        <w:tc>
          <w:tcPr>
            <w:tcW w:w="7319" w:type="dxa"/>
            <w:gridSpan w:val="3"/>
            <w:tcBorders>
              <w:top w:val="single" w:sz="18" w:space="0" w:color="auto"/>
              <w:left w:val="single" w:sz="8" w:space="0" w:color="000000"/>
              <w:bottom w:val="single" w:sz="8" w:space="0" w:color="auto"/>
              <w:right w:val="single" w:sz="8" w:space="0" w:color="000000"/>
            </w:tcBorders>
            <w:hideMark/>
          </w:tcPr>
          <w:p w14:paraId="74C697E7" w14:textId="77777777" w:rsidR="009C4DB4" w:rsidRPr="00A22A64" w:rsidRDefault="009C4DB4" w:rsidP="003E30DE">
            <w:pPr>
              <w:rPr>
                <w:sz w:val="18"/>
              </w:rPr>
            </w:pPr>
            <w:r w:rsidRPr="00A22A64">
              <w:rPr>
                <w:sz w:val="18"/>
              </w:rPr>
              <w:t>Lovforslaget indeholder ingen EU-retlige aspekter.</w:t>
            </w:r>
          </w:p>
        </w:tc>
      </w:tr>
      <w:tr w:rsidR="009C4DB4" w:rsidRPr="00A22A64" w14:paraId="61DCF5DE" w14:textId="77777777" w:rsidTr="003E30DE">
        <w:tc>
          <w:tcPr>
            <w:tcW w:w="1611" w:type="dxa"/>
            <w:tcBorders>
              <w:top w:val="single" w:sz="8" w:space="0" w:color="auto"/>
              <w:left w:val="single" w:sz="8" w:space="0" w:color="000000"/>
              <w:bottom w:val="single" w:sz="8" w:space="0" w:color="000000"/>
              <w:right w:val="single" w:sz="8" w:space="0" w:color="000000"/>
            </w:tcBorders>
          </w:tcPr>
          <w:p w14:paraId="030B6E15" w14:textId="77777777" w:rsidR="009C4DB4" w:rsidRPr="00A22A64" w:rsidRDefault="009C4DB4" w:rsidP="003E30DE">
            <w:pPr>
              <w:rPr>
                <w:sz w:val="18"/>
                <w:lang w:eastAsia="da-DK"/>
              </w:rPr>
            </w:pPr>
            <w:r w:rsidRPr="00A22A64">
              <w:rPr>
                <w:sz w:val="18"/>
                <w:lang w:eastAsia="da-DK"/>
              </w:rPr>
              <w:lastRenderedPageBreak/>
              <w:t>Er i strid med de fem principper for implementering af erhvervsrettet EU-regulering (der i relevant omfang også gælder ved implementering af ikke-erhvervsrettet EU-regulering) (sæt X)</w:t>
            </w:r>
          </w:p>
        </w:tc>
        <w:tc>
          <w:tcPr>
            <w:tcW w:w="3401" w:type="dxa"/>
            <w:tcBorders>
              <w:top w:val="single" w:sz="8" w:space="0" w:color="auto"/>
              <w:left w:val="single" w:sz="8" w:space="0" w:color="000000"/>
              <w:bottom w:val="single" w:sz="8" w:space="0" w:color="000000"/>
            </w:tcBorders>
          </w:tcPr>
          <w:p w14:paraId="688ACAD5" w14:textId="77777777" w:rsidR="009C4DB4" w:rsidRPr="00A22A64" w:rsidRDefault="009C4DB4" w:rsidP="003E30DE">
            <w:pPr>
              <w:rPr>
                <w:sz w:val="18"/>
              </w:rPr>
            </w:pPr>
            <w:r w:rsidRPr="00A22A64">
              <w:rPr>
                <w:sz w:val="18"/>
              </w:rPr>
              <w:t>Ja</w:t>
            </w:r>
          </w:p>
          <w:p w14:paraId="2F944EDA" w14:textId="77777777" w:rsidR="009C4DB4" w:rsidRPr="00A22A64" w:rsidRDefault="009C4DB4" w:rsidP="003E30DE">
            <w:pPr>
              <w:rPr>
                <w:sz w:val="18"/>
              </w:rPr>
            </w:pPr>
          </w:p>
          <w:p w14:paraId="67A1CE98" w14:textId="77777777" w:rsidR="009C4DB4" w:rsidRPr="00A22A64" w:rsidRDefault="009C4DB4" w:rsidP="003E30DE">
            <w:pPr>
              <w:rPr>
                <w:sz w:val="18"/>
              </w:rPr>
            </w:pPr>
          </w:p>
        </w:tc>
        <w:tc>
          <w:tcPr>
            <w:tcW w:w="3918" w:type="dxa"/>
            <w:gridSpan w:val="2"/>
            <w:tcBorders>
              <w:top w:val="single" w:sz="8" w:space="0" w:color="auto"/>
              <w:bottom w:val="single" w:sz="8" w:space="0" w:color="auto"/>
              <w:right w:val="single" w:sz="8" w:space="0" w:color="auto"/>
            </w:tcBorders>
          </w:tcPr>
          <w:p w14:paraId="457F8F69" w14:textId="77777777" w:rsidR="009C4DB4" w:rsidRPr="00A22A64" w:rsidRDefault="009C4DB4" w:rsidP="003E30DE">
            <w:pPr>
              <w:rPr>
                <w:sz w:val="18"/>
              </w:rPr>
            </w:pPr>
            <w:r w:rsidRPr="00A22A64">
              <w:rPr>
                <w:sz w:val="18"/>
              </w:rPr>
              <w:t>Nej</w:t>
            </w:r>
          </w:p>
          <w:p w14:paraId="49AD8217" w14:textId="77777777" w:rsidR="009C4DB4" w:rsidRPr="00A22A64" w:rsidRDefault="009C4DB4" w:rsidP="003E30DE">
            <w:pPr>
              <w:rPr>
                <w:sz w:val="18"/>
              </w:rPr>
            </w:pPr>
          </w:p>
          <w:p w14:paraId="2064891E" w14:textId="77777777" w:rsidR="009C4DB4" w:rsidRPr="00A22A64" w:rsidRDefault="009C4DB4" w:rsidP="003E30DE">
            <w:pPr>
              <w:rPr>
                <w:sz w:val="18"/>
              </w:rPr>
            </w:pPr>
            <w:r w:rsidRPr="00A22A64">
              <w:rPr>
                <w:sz w:val="18"/>
              </w:rPr>
              <w:t>X</w:t>
            </w:r>
          </w:p>
          <w:p w14:paraId="4BED18CB" w14:textId="77777777" w:rsidR="009C4DB4" w:rsidRPr="00A22A64" w:rsidRDefault="009C4DB4" w:rsidP="003E30DE">
            <w:pPr>
              <w:rPr>
                <w:sz w:val="18"/>
              </w:rPr>
            </w:pPr>
          </w:p>
        </w:tc>
      </w:tr>
      <w:bookmarkEnd w:id="367"/>
    </w:tbl>
    <w:p w14:paraId="74D1227B" w14:textId="77777777" w:rsidR="009C4DB4" w:rsidRPr="00A22A64" w:rsidRDefault="009C4DB4" w:rsidP="009C4DB4">
      <w:pPr>
        <w:rPr>
          <w:sz w:val="18"/>
        </w:rPr>
      </w:pPr>
    </w:p>
    <w:p w14:paraId="1624CAE9" w14:textId="77777777" w:rsidR="00A30159" w:rsidRDefault="00A30159" w:rsidP="00FA7E06">
      <w:pPr>
        <w:jc w:val="center"/>
        <w:rPr>
          <w:i/>
          <w:lang w:eastAsia="da-DK"/>
        </w:rPr>
      </w:pPr>
      <w:bookmarkStart w:id="368" w:name="_Toc199934152"/>
    </w:p>
    <w:p w14:paraId="1C891ACC" w14:textId="17DBE696" w:rsidR="00A30159" w:rsidRDefault="00A30159" w:rsidP="00FA7E06">
      <w:pPr>
        <w:jc w:val="center"/>
        <w:rPr>
          <w:i/>
          <w:lang w:eastAsia="da-DK"/>
        </w:rPr>
      </w:pPr>
    </w:p>
    <w:p w14:paraId="6A29BFA3" w14:textId="32DB0161" w:rsidR="00F70DD7" w:rsidRDefault="00F70DD7" w:rsidP="00FA7E06">
      <w:pPr>
        <w:jc w:val="center"/>
        <w:rPr>
          <w:i/>
          <w:lang w:eastAsia="da-DK"/>
        </w:rPr>
      </w:pPr>
    </w:p>
    <w:p w14:paraId="16D0C540" w14:textId="622BE803" w:rsidR="00F70DD7" w:rsidRDefault="00F70DD7" w:rsidP="00FA7E06">
      <w:pPr>
        <w:jc w:val="center"/>
        <w:rPr>
          <w:i/>
          <w:lang w:eastAsia="da-DK"/>
        </w:rPr>
      </w:pPr>
    </w:p>
    <w:p w14:paraId="4970AB08" w14:textId="025E39FC" w:rsidR="00F70DD7" w:rsidRDefault="00F70DD7" w:rsidP="00FA7E06">
      <w:pPr>
        <w:jc w:val="center"/>
        <w:rPr>
          <w:i/>
          <w:lang w:eastAsia="da-DK"/>
        </w:rPr>
      </w:pPr>
    </w:p>
    <w:p w14:paraId="73E3377C" w14:textId="65883EC4" w:rsidR="00F70DD7" w:rsidRDefault="00F70DD7" w:rsidP="00FA7E06">
      <w:pPr>
        <w:jc w:val="center"/>
        <w:rPr>
          <w:i/>
          <w:lang w:eastAsia="da-DK"/>
        </w:rPr>
      </w:pPr>
    </w:p>
    <w:p w14:paraId="36DCC1AA" w14:textId="0CAF8063" w:rsidR="00252C69" w:rsidRDefault="00252C69" w:rsidP="00FA7E06">
      <w:pPr>
        <w:jc w:val="center"/>
        <w:rPr>
          <w:i/>
          <w:lang w:eastAsia="da-DK"/>
        </w:rPr>
      </w:pPr>
    </w:p>
    <w:p w14:paraId="43DD0ED6" w14:textId="128EFC6A" w:rsidR="00702F73" w:rsidRDefault="00702F73" w:rsidP="00FA7E06">
      <w:pPr>
        <w:jc w:val="center"/>
        <w:rPr>
          <w:i/>
          <w:lang w:eastAsia="da-DK"/>
        </w:rPr>
      </w:pPr>
    </w:p>
    <w:p w14:paraId="12762BBA" w14:textId="5A784168" w:rsidR="00702F73" w:rsidRDefault="00702F73" w:rsidP="00FA7E06">
      <w:pPr>
        <w:jc w:val="center"/>
        <w:rPr>
          <w:i/>
          <w:lang w:eastAsia="da-DK"/>
        </w:rPr>
      </w:pPr>
    </w:p>
    <w:p w14:paraId="52720D85" w14:textId="77777777" w:rsidR="00702F73" w:rsidRDefault="00702F73" w:rsidP="00FA7E06">
      <w:pPr>
        <w:jc w:val="center"/>
        <w:rPr>
          <w:i/>
          <w:lang w:eastAsia="da-DK"/>
        </w:rPr>
      </w:pPr>
    </w:p>
    <w:p w14:paraId="360725AF" w14:textId="77777777" w:rsidR="00252C69" w:rsidRDefault="00252C69" w:rsidP="00FA7E06">
      <w:pPr>
        <w:jc w:val="center"/>
        <w:rPr>
          <w:i/>
          <w:lang w:eastAsia="da-DK"/>
        </w:rPr>
      </w:pPr>
    </w:p>
    <w:p w14:paraId="6941EBDB" w14:textId="77777777" w:rsidR="00F70DD7" w:rsidRDefault="00F70DD7" w:rsidP="00FA7E06">
      <w:pPr>
        <w:jc w:val="center"/>
        <w:rPr>
          <w:i/>
          <w:lang w:eastAsia="da-DK"/>
        </w:rPr>
      </w:pPr>
    </w:p>
    <w:p w14:paraId="52D5C8E5" w14:textId="77777777" w:rsidR="00A30159" w:rsidRDefault="00A30159" w:rsidP="00FA7E06">
      <w:pPr>
        <w:jc w:val="center"/>
        <w:rPr>
          <w:i/>
          <w:lang w:eastAsia="da-DK"/>
        </w:rPr>
      </w:pPr>
    </w:p>
    <w:p w14:paraId="6E88C94A" w14:textId="77777777" w:rsidR="008E6153" w:rsidRDefault="008E6153" w:rsidP="00FA7E06">
      <w:pPr>
        <w:jc w:val="center"/>
        <w:rPr>
          <w:i/>
          <w:lang w:eastAsia="da-DK"/>
        </w:rPr>
      </w:pPr>
      <w:r w:rsidRPr="003264E6">
        <w:rPr>
          <w:i/>
          <w:lang w:eastAsia="da-DK"/>
        </w:rPr>
        <w:t>Bemærkninger til lovforslagets enkelte bestemmelser</w:t>
      </w:r>
    </w:p>
    <w:p w14:paraId="109EFC65" w14:textId="77777777" w:rsidR="008E6153" w:rsidRDefault="008E6153" w:rsidP="00FA7E06">
      <w:pPr>
        <w:spacing w:after="200"/>
        <w:rPr>
          <w:rFonts w:ascii="Times New Roman" w:eastAsia="Calibri" w:hAnsi="Times New Roman" w:cs="Times New Roman"/>
          <w:i/>
          <w:sz w:val="24"/>
          <w:szCs w:val="24"/>
          <w:lang w:eastAsia="da-DK"/>
        </w:rPr>
      </w:pPr>
    </w:p>
    <w:bookmarkEnd w:id="368"/>
    <w:p w14:paraId="068EE067" w14:textId="77777777" w:rsidR="001A6FEE" w:rsidRDefault="001A6FEE" w:rsidP="001A6FEE">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Til § 1</w:t>
      </w:r>
    </w:p>
    <w:p w14:paraId="60833992" w14:textId="1C664351" w:rsidR="001A6FEE" w:rsidRPr="003D6DEB" w:rsidRDefault="001A6FEE" w:rsidP="00336FD8">
      <w:pPr>
        <w:jc w:val="both"/>
        <w:rPr>
          <w:rFonts w:ascii="Times New Roman" w:hAnsi="Times New Roman" w:cs="Times New Roman"/>
          <w:sz w:val="24"/>
          <w:szCs w:val="24"/>
        </w:rPr>
      </w:pPr>
      <w:r w:rsidRPr="003D6DEB">
        <w:rPr>
          <w:rFonts w:ascii="Times New Roman" w:hAnsi="Times New Roman" w:cs="Times New Roman"/>
          <w:sz w:val="24"/>
          <w:szCs w:val="24"/>
        </w:rPr>
        <w:t xml:space="preserve">Til nr. 1 </w:t>
      </w:r>
    </w:p>
    <w:p w14:paraId="25448FF3" w14:textId="77777777" w:rsidR="001A6FEE" w:rsidRDefault="001A6FEE" w:rsidP="00336FD8">
      <w:pPr>
        <w:jc w:val="both"/>
        <w:rPr>
          <w:rFonts w:ascii="Times New Roman" w:hAnsi="Times New Roman" w:cs="Times New Roman"/>
          <w:sz w:val="24"/>
          <w:szCs w:val="24"/>
        </w:rPr>
      </w:pPr>
      <w:bookmarkStart w:id="369" w:name="_Hlk200712955"/>
    </w:p>
    <w:p w14:paraId="5253250F" w14:textId="77777777" w:rsidR="00B20B74" w:rsidRDefault="00B20B74" w:rsidP="00B20B74">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bookmarkEnd w:id="369"/>
    <w:p w14:paraId="5AC18ABD" w14:textId="77777777" w:rsidR="001A6FEE" w:rsidRDefault="001A6FEE" w:rsidP="001A6FEE">
      <w:pPr>
        <w:rPr>
          <w:rFonts w:ascii="Times New Roman" w:hAnsi="Times New Roman" w:cs="Times New Roman"/>
          <w:sz w:val="24"/>
          <w:szCs w:val="24"/>
        </w:rPr>
      </w:pPr>
    </w:p>
    <w:p w14:paraId="4DF449C7" w14:textId="77777777" w:rsidR="001A6FEE" w:rsidRDefault="001A6FEE" w:rsidP="001A6FEE">
      <w:pPr>
        <w:rPr>
          <w:rFonts w:ascii="Times New Roman" w:hAnsi="Times New Roman" w:cs="Times New Roman"/>
          <w:sz w:val="24"/>
          <w:szCs w:val="24"/>
        </w:rPr>
      </w:pPr>
      <w:r w:rsidRPr="003D6DEB">
        <w:rPr>
          <w:rFonts w:ascii="Times New Roman" w:hAnsi="Times New Roman" w:cs="Times New Roman"/>
          <w:sz w:val="24"/>
          <w:szCs w:val="24"/>
        </w:rPr>
        <w:t>Til nr. 2</w:t>
      </w:r>
    </w:p>
    <w:p w14:paraId="2FBF3E52" w14:textId="77777777" w:rsidR="001A6FEE" w:rsidRPr="003D6DEB" w:rsidRDefault="001A6FEE" w:rsidP="001A6FEE">
      <w:pPr>
        <w:rPr>
          <w:rFonts w:ascii="Times New Roman" w:hAnsi="Times New Roman" w:cs="Times New Roman"/>
          <w:sz w:val="24"/>
          <w:szCs w:val="24"/>
        </w:rPr>
      </w:pPr>
    </w:p>
    <w:p w14:paraId="56C6A043"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1CFF0754" w14:textId="77777777" w:rsidR="001A6FEE" w:rsidRDefault="001A6FEE" w:rsidP="001A6FEE">
      <w:pPr>
        <w:rPr>
          <w:rFonts w:ascii="Times New Roman" w:hAnsi="Times New Roman" w:cs="Times New Roman"/>
          <w:sz w:val="24"/>
          <w:szCs w:val="24"/>
        </w:rPr>
      </w:pPr>
    </w:p>
    <w:p w14:paraId="7EC8E4F3" w14:textId="77777777" w:rsidR="001A6FEE" w:rsidRDefault="001A6FEE" w:rsidP="001A6FEE">
      <w:pPr>
        <w:rPr>
          <w:rFonts w:ascii="Times New Roman" w:hAnsi="Times New Roman" w:cs="Times New Roman"/>
          <w:sz w:val="24"/>
          <w:szCs w:val="24"/>
        </w:rPr>
      </w:pPr>
      <w:r w:rsidRPr="003D6DEB">
        <w:rPr>
          <w:rFonts w:ascii="Times New Roman" w:hAnsi="Times New Roman" w:cs="Times New Roman"/>
          <w:sz w:val="24"/>
          <w:szCs w:val="24"/>
        </w:rPr>
        <w:t>Til nr. 3</w:t>
      </w:r>
    </w:p>
    <w:p w14:paraId="7C042A65" w14:textId="77777777" w:rsidR="001A6FEE" w:rsidRPr="003D6DEB" w:rsidRDefault="001A6FEE" w:rsidP="001A6FEE">
      <w:pPr>
        <w:rPr>
          <w:rFonts w:ascii="Times New Roman" w:hAnsi="Times New Roman" w:cs="Times New Roman"/>
          <w:sz w:val="24"/>
          <w:szCs w:val="24"/>
        </w:rPr>
      </w:pPr>
    </w:p>
    <w:p w14:paraId="46DB6917"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6A5B6FB2" w14:textId="77777777" w:rsidR="001A6FEE" w:rsidRDefault="001A6FEE" w:rsidP="001A6FEE">
      <w:pPr>
        <w:rPr>
          <w:rFonts w:ascii="Times New Roman" w:hAnsi="Times New Roman" w:cs="Times New Roman"/>
          <w:i/>
          <w:sz w:val="24"/>
          <w:szCs w:val="24"/>
        </w:rPr>
      </w:pPr>
    </w:p>
    <w:p w14:paraId="50D8DF6C" w14:textId="1A312A02" w:rsidR="001A6FEE" w:rsidRPr="003D6DEB" w:rsidRDefault="001A6FEE" w:rsidP="001A6FEE">
      <w:pPr>
        <w:rPr>
          <w:rFonts w:ascii="Times New Roman" w:hAnsi="Times New Roman" w:cs="Times New Roman"/>
          <w:sz w:val="24"/>
          <w:szCs w:val="24"/>
        </w:rPr>
      </w:pPr>
      <w:r w:rsidRPr="003D6DEB">
        <w:rPr>
          <w:rFonts w:ascii="Times New Roman" w:hAnsi="Times New Roman" w:cs="Times New Roman"/>
          <w:sz w:val="24"/>
          <w:szCs w:val="24"/>
        </w:rPr>
        <w:t xml:space="preserve">Til nr. 4 </w:t>
      </w:r>
    </w:p>
    <w:p w14:paraId="2B001152" w14:textId="77777777" w:rsidR="001A6FEE" w:rsidRDefault="001A6FEE" w:rsidP="001A6FEE">
      <w:pPr>
        <w:rPr>
          <w:rFonts w:ascii="Times New Roman" w:hAnsi="Times New Roman" w:cs="Times New Roman"/>
          <w:sz w:val="24"/>
          <w:szCs w:val="24"/>
        </w:rPr>
      </w:pPr>
    </w:p>
    <w:p w14:paraId="3CA53D86"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Vejlovens § 45 vedrører fremrykket overtagelse af ejendomme i forbindelse med statslige vejprojekter på et tidspunkt forud for de ordinære ekspropriationer – såkaldt fremrykket overtagelse.</w:t>
      </w:r>
    </w:p>
    <w:p w14:paraId="2A360324" w14:textId="77777777" w:rsidR="001A6FEE" w:rsidRDefault="001A6FEE" w:rsidP="00336FD8">
      <w:pPr>
        <w:jc w:val="both"/>
        <w:rPr>
          <w:rFonts w:ascii="Times New Roman" w:hAnsi="Times New Roman" w:cs="Times New Roman"/>
          <w:sz w:val="24"/>
          <w:szCs w:val="24"/>
        </w:rPr>
      </w:pPr>
    </w:p>
    <w:p w14:paraId="75233E29"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lastRenderedPageBreak/>
        <w:t>Efter vejlovens § 45, stk. 1, kan transportministeren efter anmodning fra ejeren i særlige tilfælde overtage en ejendom, der berøres særligt indgribende af en projekterings- eller anlægsaktivitet i forbindelse med projekteringen eller anlægget af nye statsvejsanlæg eller ændring af bestående statsvejsanlæg, før tidspunktet for de ordinære ekspropriationer, hvis ejendommen ikke kan afhændes på normale vilkår.</w:t>
      </w:r>
    </w:p>
    <w:p w14:paraId="6414B30A" w14:textId="77777777" w:rsidR="001A6FEE" w:rsidRDefault="001A6FEE" w:rsidP="00336FD8">
      <w:pPr>
        <w:jc w:val="both"/>
        <w:rPr>
          <w:rFonts w:ascii="Times New Roman" w:hAnsi="Times New Roman" w:cs="Times New Roman"/>
          <w:sz w:val="24"/>
          <w:szCs w:val="24"/>
        </w:rPr>
      </w:pPr>
    </w:p>
    <w:p w14:paraId="09256220"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Efter bestemmelsen skal tre betingelser således være opfyldt: Der skal 1) være tale om et særligt tilfælde, 2) ejendommen skal berøres særligt indgribende, og 3) ejendommen må ikke kunne afhændes på normale vilkår.</w:t>
      </w:r>
    </w:p>
    <w:p w14:paraId="7A3210C8" w14:textId="77777777" w:rsidR="001A6FEE" w:rsidRDefault="001A6FEE" w:rsidP="00336FD8">
      <w:pPr>
        <w:jc w:val="both"/>
        <w:rPr>
          <w:rFonts w:ascii="Times New Roman" w:hAnsi="Times New Roman" w:cs="Times New Roman"/>
          <w:sz w:val="24"/>
          <w:szCs w:val="24"/>
        </w:rPr>
      </w:pPr>
    </w:p>
    <w:p w14:paraId="6DBABA78" w14:textId="153C953A"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Det foreslås</w:t>
      </w:r>
      <w:r w:rsidR="00906B97">
        <w:rPr>
          <w:rFonts w:ascii="Times New Roman" w:hAnsi="Times New Roman" w:cs="Times New Roman"/>
          <w:sz w:val="24"/>
          <w:szCs w:val="24"/>
        </w:rPr>
        <w:t xml:space="preserve"> i </w:t>
      </w:r>
      <w:r w:rsidR="00906B97" w:rsidRPr="00517112">
        <w:rPr>
          <w:rFonts w:ascii="Times New Roman" w:hAnsi="Times New Roman" w:cs="Times New Roman"/>
          <w:i/>
          <w:sz w:val="24"/>
          <w:szCs w:val="24"/>
        </w:rPr>
        <w:t>§ 45, stk. 1</w:t>
      </w:r>
      <w:r w:rsidRPr="00517112">
        <w:rPr>
          <w:rFonts w:ascii="Times New Roman" w:hAnsi="Times New Roman" w:cs="Times New Roman"/>
          <w:i/>
          <w:sz w:val="24"/>
          <w:szCs w:val="24"/>
        </w:rPr>
        <w:t xml:space="preserve">, </w:t>
      </w:r>
      <w:r>
        <w:rPr>
          <w:rFonts w:ascii="Times New Roman" w:hAnsi="Times New Roman" w:cs="Times New Roman"/>
          <w:sz w:val="24"/>
          <w:szCs w:val="24"/>
        </w:rPr>
        <w:t>at formuleringen »</w:t>
      </w:r>
      <w:r>
        <w:rPr>
          <w:rFonts w:ascii="Times New Roman" w:eastAsia="Times New Roman" w:hAnsi="Times New Roman" w:cs="Times New Roman"/>
          <w:sz w:val="24"/>
          <w:szCs w:val="24"/>
          <w:lang w:eastAsia="da-DK"/>
        </w:rPr>
        <w:t>i særlige tilfælde overtage en ejendom, der berøres særligt indgribende af en projekterings- eller anlægsaktivitet i forbindelse med projekteringen eller anlægget af nye statsvejsanlæg eller ændring af bestående statsvejsanlæg, før tidspunktet for de ordinære ekspropriationer, hvis ejendommen ikke kan afhændes på normale vilkår</w:t>
      </w:r>
      <w:r>
        <w:rPr>
          <w:rFonts w:ascii="Times New Roman" w:hAnsi="Times New Roman" w:cs="Times New Roman"/>
          <w:sz w:val="24"/>
          <w:szCs w:val="24"/>
        </w:rPr>
        <w:t>« ændres til »</w:t>
      </w:r>
      <w:r w:rsidR="00DC705F" w:rsidRPr="009E0819">
        <w:rPr>
          <w:rFonts w:ascii="Times New Roman" w:eastAsia="Times New Roman" w:hAnsi="Times New Roman" w:cs="Times New Roman"/>
          <w:sz w:val="24"/>
          <w:szCs w:val="24"/>
          <w:lang w:eastAsia="da-DK"/>
        </w:rPr>
        <w:t>før tidspunktet for de ordinære ekspropriationer i forbindelse med statslige vejanlæg overtage en ejendom, når der er udsigt til, at ejendommen vil blive overtaget i sin helhed ved de ordinære ekspropriationer</w:t>
      </w:r>
      <w:r w:rsidR="00DC705F">
        <w:rPr>
          <w:rFonts w:ascii="Times New Roman" w:eastAsia="Times New Roman" w:hAnsi="Times New Roman" w:cs="Times New Roman"/>
          <w:sz w:val="24"/>
          <w:szCs w:val="24"/>
          <w:lang w:eastAsia="da-DK"/>
        </w:rPr>
        <w:t>, herunder fordi ejendommen vurderes at blive særligt indgribende berørt, jf. § 98, stk. 4</w:t>
      </w:r>
      <w:r>
        <w:rPr>
          <w:rFonts w:ascii="Times New Roman" w:hAnsi="Times New Roman" w:cs="Times New Roman"/>
          <w:sz w:val="24"/>
          <w:szCs w:val="24"/>
        </w:rPr>
        <w:t>«</w:t>
      </w:r>
      <w:r w:rsidR="00906B97">
        <w:rPr>
          <w:rFonts w:ascii="Times New Roman" w:hAnsi="Times New Roman" w:cs="Times New Roman"/>
          <w:sz w:val="24"/>
          <w:szCs w:val="24"/>
        </w:rPr>
        <w:t>.</w:t>
      </w:r>
    </w:p>
    <w:p w14:paraId="2F908A80" w14:textId="77777777" w:rsidR="001A6FEE" w:rsidRDefault="001A6FEE" w:rsidP="00336FD8">
      <w:pPr>
        <w:jc w:val="both"/>
        <w:rPr>
          <w:rFonts w:ascii="Times New Roman" w:hAnsi="Times New Roman" w:cs="Times New Roman"/>
          <w:sz w:val="24"/>
          <w:szCs w:val="24"/>
        </w:rPr>
      </w:pPr>
    </w:p>
    <w:p w14:paraId="571E228C" w14:textId="1360B4DD" w:rsidR="00906B97" w:rsidRDefault="00906B97" w:rsidP="00906B97">
      <w:pPr>
        <w:jc w:val="both"/>
        <w:rPr>
          <w:rFonts w:ascii="Times New Roman" w:hAnsi="Times New Roman" w:cs="Times New Roman"/>
          <w:color w:val="212529"/>
          <w:sz w:val="24"/>
          <w:szCs w:val="24"/>
        </w:rPr>
      </w:pPr>
      <w:r>
        <w:rPr>
          <w:rFonts w:ascii="Times New Roman" w:hAnsi="Times New Roman" w:cs="Times New Roman"/>
          <w:sz w:val="24"/>
          <w:szCs w:val="24"/>
        </w:rPr>
        <w:t xml:space="preserve">Den foreslåede ændring vil indebære, at det alene vil være en betingelse for, at transportministeren </w:t>
      </w:r>
      <w:r w:rsidR="00686DF1">
        <w:rPr>
          <w:rFonts w:ascii="Times New Roman" w:hAnsi="Times New Roman" w:cs="Times New Roman"/>
          <w:sz w:val="24"/>
          <w:szCs w:val="24"/>
        </w:rPr>
        <w:t xml:space="preserve">efter ejerens anmodning </w:t>
      </w:r>
      <w:r>
        <w:rPr>
          <w:rFonts w:ascii="Times New Roman" w:hAnsi="Times New Roman" w:cs="Times New Roman"/>
          <w:sz w:val="24"/>
          <w:szCs w:val="24"/>
        </w:rPr>
        <w:t xml:space="preserve">kan </w:t>
      </w:r>
      <w:r w:rsidRPr="003C6A76">
        <w:rPr>
          <w:rFonts w:ascii="Times New Roman" w:hAnsi="Times New Roman" w:cs="Times New Roman"/>
          <w:sz w:val="24"/>
          <w:szCs w:val="24"/>
        </w:rPr>
        <w:t xml:space="preserve">overtage en ejendom ved fremrykket overtagelse, at der er udsigt til, at </w:t>
      </w:r>
      <w:r w:rsidRPr="003C6A76">
        <w:rPr>
          <w:rFonts w:ascii="Times New Roman" w:hAnsi="Times New Roman" w:cs="Times New Roman"/>
          <w:color w:val="212529"/>
          <w:sz w:val="24"/>
          <w:szCs w:val="24"/>
        </w:rPr>
        <w:t>ejendommen vil blive overtaget i sin helhed ved de ordinære ekspropriationer</w:t>
      </w:r>
      <w:r w:rsidR="00686DF1" w:rsidRPr="003C6A76">
        <w:rPr>
          <w:rFonts w:ascii="Times New Roman" w:hAnsi="Times New Roman" w:cs="Times New Roman"/>
          <w:color w:val="212529"/>
          <w:sz w:val="24"/>
          <w:szCs w:val="24"/>
        </w:rPr>
        <w:t xml:space="preserve"> – enten fordi hele ejendommens areal skal anvendes som led i gennemførelsen af vejanlægget, eller fordi ejendommen </w:t>
      </w:r>
      <w:r w:rsidR="003C6A76" w:rsidRPr="003C6A76">
        <w:rPr>
          <w:rFonts w:ascii="Times New Roman" w:hAnsi="Times New Roman" w:cs="Times New Roman"/>
          <w:color w:val="212529"/>
          <w:sz w:val="24"/>
          <w:szCs w:val="24"/>
        </w:rPr>
        <w:t xml:space="preserve">i øvrigt </w:t>
      </w:r>
      <w:r w:rsidR="00686DF1" w:rsidRPr="003C6A76">
        <w:rPr>
          <w:rFonts w:ascii="Times New Roman" w:hAnsi="Times New Roman" w:cs="Times New Roman"/>
          <w:color w:val="212529"/>
          <w:sz w:val="24"/>
          <w:szCs w:val="24"/>
        </w:rPr>
        <w:t>vurderes at blive særligt indgribende berørt.</w:t>
      </w:r>
      <w:r w:rsidR="00686DF1">
        <w:rPr>
          <w:rFonts w:ascii="Times New Roman" w:hAnsi="Times New Roman" w:cs="Times New Roman"/>
          <w:color w:val="212529"/>
          <w:sz w:val="24"/>
          <w:szCs w:val="24"/>
        </w:rPr>
        <w:t xml:space="preserve"> </w:t>
      </w:r>
    </w:p>
    <w:p w14:paraId="3A202ABA" w14:textId="77777777" w:rsidR="00906B97" w:rsidRDefault="00906B97" w:rsidP="00906B97">
      <w:pPr>
        <w:jc w:val="both"/>
        <w:rPr>
          <w:rFonts w:ascii="Times New Roman" w:hAnsi="Times New Roman" w:cs="Times New Roman"/>
          <w:color w:val="212529"/>
          <w:sz w:val="24"/>
          <w:szCs w:val="24"/>
        </w:rPr>
      </w:pPr>
    </w:p>
    <w:p w14:paraId="128CE186" w14:textId="77777777" w:rsidR="003C6A76" w:rsidRDefault="00713092" w:rsidP="00336FD8">
      <w:pPr>
        <w:jc w:val="both"/>
        <w:rPr>
          <w:rFonts w:ascii="Times New Roman" w:hAnsi="Times New Roman" w:cs="Times New Roman"/>
          <w:color w:val="212529"/>
          <w:sz w:val="24"/>
          <w:szCs w:val="24"/>
        </w:rPr>
      </w:pPr>
      <w:r>
        <w:rPr>
          <w:rFonts w:ascii="Times New Roman" w:hAnsi="Times New Roman" w:cs="Times New Roman"/>
          <w:color w:val="212529"/>
          <w:sz w:val="24"/>
          <w:szCs w:val="24"/>
        </w:rPr>
        <w:t>Det vil således efter forslaget ikke længere være en betingelse, at der er tale om et særligt tilfælde, ligesom det heller ikke vil være en betingelse, at ejendommen ikke kan afhændes på normale vilkår.</w:t>
      </w:r>
    </w:p>
    <w:p w14:paraId="1FF7DD48" w14:textId="3F4343CD" w:rsidR="001A6FEE" w:rsidRDefault="00713092" w:rsidP="00336FD8">
      <w:pPr>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p>
    <w:p w14:paraId="073E722C" w14:textId="235E55CC" w:rsidR="004D5116" w:rsidRPr="004D5116" w:rsidRDefault="00DC705F" w:rsidP="00336FD8">
      <w:pPr>
        <w:jc w:val="both"/>
        <w:rPr>
          <w:rFonts w:ascii="Times New Roman" w:hAnsi="Times New Roman" w:cs="Times New Roman"/>
          <w:sz w:val="24"/>
          <w:szCs w:val="24"/>
        </w:rPr>
      </w:pPr>
      <w:r>
        <w:rPr>
          <w:rFonts w:ascii="Times New Roman" w:hAnsi="Times New Roman" w:cs="Times New Roman"/>
          <w:color w:val="212529"/>
          <w:sz w:val="24"/>
          <w:szCs w:val="24"/>
        </w:rPr>
        <w:t xml:space="preserve">Vurderingen af, om ejendommen </w:t>
      </w:r>
      <w:r w:rsidRPr="009E0819">
        <w:rPr>
          <w:rFonts w:ascii="Times New Roman" w:eastAsia="Times New Roman" w:hAnsi="Times New Roman" w:cs="Times New Roman"/>
          <w:sz w:val="24"/>
          <w:szCs w:val="24"/>
          <w:lang w:eastAsia="da-DK"/>
        </w:rPr>
        <w:t>vil blive overtaget i sin helhed ved de ordinære ekspropriationer</w:t>
      </w:r>
      <w:r w:rsidR="003C6A76">
        <w:rPr>
          <w:rFonts w:ascii="Times New Roman" w:eastAsia="Times New Roman" w:hAnsi="Times New Roman" w:cs="Times New Roman"/>
          <w:sz w:val="24"/>
          <w:szCs w:val="24"/>
          <w:lang w:eastAsia="da-DK"/>
        </w:rPr>
        <w:t>,</w:t>
      </w:r>
      <w:r w:rsidR="001A6FEE">
        <w:rPr>
          <w:rFonts w:ascii="Times New Roman" w:hAnsi="Times New Roman" w:cs="Times New Roman"/>
          <w:color w:val="212529"/>
          <w:sz w:val="24"/>
          <w:szCs w:val="24"/>
        </w:rPr>
        <w:t xml:space="preserve"> vil skulle </w:t>
      </w:r>
      <w:r w:rsidR="004D5116">
        <w:rPr>
          <w:rFonts w:ascii="Times New Roman" w:hAnsi="Times New Roman" w:cs="Times New Roman"/>
          <w:color w:val="212529"/>
          <w:sz w:val="24"/>
          <w:szCs w:val="24"/>
        </w:rPr>
        <w:t xml:space="preserve">ske på baggrund </w:t>
      </w:r>
      <w:r w:rsidR="004D5116" w:rsidRPr="00B73784">
        <w:rPr>
          <w:rFonts w:ascii="Times New Roman" w:hAnsi="Times New Roman" w:cs="Times New Roman"/>
          <w:color w:val="212529"/>
          <w:sz w:val="24"/>
          <w:szCs w:val="24"/>
        </w:rPr>
        <w:t>af</w:t>
      </w:r>
      <w:r w:rsidR="001A6FEE" w:rsidRPr="00B73784">
        <w:rPr>
          <w:rFonts w:ascii="Times New Roman" w:hAnsi="Times New Roman" w:cs="Times New Roman"/>
          <w:color w:val="212529"/>
          <w:sz w:val="24"/>
          <w:szCs w:val="24"/>
        </w:rPr>
        <w:t xml:space="preserve"> de foreslåede regler i </w:t>
      </w:r>
      <w:r w:rsidR="00686DF1" w:rsidRPr="00B73784">
        <w:rPr>
          <w:rFonts w:ascii="Times New Roman" w:hAnsi="Times New Roman" w:cs="Times New Roman"/>
          <w:color w:val="212529"/>
          <w:sz w:val="24"/>
          <w:szCs w:val="24"/>
        </w:rPr>
        <w:t xml:space="preserve">den </w:t>
      </w:r>
      <w:r w:rsidR="001A6FEE" w:rsidRPr="00B73784">
        <w:rPr>
          <w:rFonts w:ascii="Times New Roman" w:hAnsi="Times New Roman" w:cs="Times New Roman"/>
          <w:color w:val="212529"/>
          <w:sz w:val="24"/>
          <w:szCs w:val="24"/>
        </w:rPr>
        <w:t>foreslåede bestemmelse i vejlovens § 98, stk. 4, jf. nærværende lovforslags § 1, nr. 1</w:t>
      </w:r>
      <w:r w:rsidR="003C6A76">
        <w:rPr>
          <w:rFonts w:ascii="Times New Roman" w:hAnsi="Times New Roman" w:cs="Times New Roman"/>
          <w:color w:val="212529"/>
          <w:sz w:val="24"/>
          <w:szCs w:val="24"/>
        </w:rPr>
        <w:t>7</w:t>
      </w:r>
      <w:r w:rsidR="001A6FEE" w:rsidRPr="00B73784">
        <w:rPr>
          <w:rFonts w:ascii="Times New Roman" w:hAnsi="Times New Roman" w:cs="Times New Roman"/>
          <w:color w:val="212529"/>
          <w:sz w:val="24"/>
          <w:szCs w:val="24"/>
        </w:rPr>
        <w:t>, og bemærkningerne til denne bestemmelse</w:t>
      </w:r>
      <w:r w:rsidR="00686DF1" w:rsidRPr="00B73784">
        <w:rPr>
          <w:rFonts w:ascii="Times New Roman" w:hAnsi="Times New Roman" w:cs="Times New Roman"/>
          <w:color w:val="212529"/>
          <w:sz w:val="24"/>
          <w:szCs w:val="24"/>
        </w:rPr>
        <w:t>, hvortil der henvises.</w:t>
      </w:r>
      <w:r w:rsidR="001A6FEE" w:rsidRPr="00B73784">
        <w:rPr>
          <w:rFonts w:ascii="Times New Roman" w:hAnsi="Times New Roman" w:cs="Times New Roman"/>
          <w:color w:val="212529"/>
          <w:sz w:val="24"/>
          <w:szCs w:val="24"/>
        </w:rPr>
        <w:t xml:space="preserve"> </w:t>
      </w:r>
      <w:r w:rsidR="004D5116" w:rsidRPr="00B73784">
        <w:rPr>
          <w:rFonts w:ascii="Times New Roman" w:hAnsi="Times New Roman" w:cs="Times New Roman"/>
          <w:color w:val="212529"/>
          <w:sz w:val="24"/>
          <w:szCs w:val="24"/>
        </w:rPr>
        <w:t>De</w:t>
      </w:r>
      <w:r w:rsidR="00B73784" w:rsidRPr="00B73784">
        <w:rPr>
          <w:rFonts w:ascii="Times New Roman" w:hAnsi="Times New Roman" w:cs="Times New Roman"/>
          <w:color w:val="212529"/>
          <w:sz w:val="24"/>
          <w:szCs w:val="24"/>
        </w:rPr>
        <w:t>t skal dog fremhæves</w:t>
      </w:r>
      <w:r w:rsidR="003C6A76">
        <w:rPr>
          <w:rFonts w:ascii="Times New Roman" w:hAnsi="Times New Roman" w:cs="Times New Roman"/>
          <w:color w:val="212529"/>
          <w:sz w:val="24"/>
          <w:szCs w:val="24"/>
        </w:rPr>
        <w:t xml:space="preserve"> i denne forbindelse</w:t>
      </w:r>
      <w:r w:rsidR="00B73784" w:rsidRPr="00B73784">
        <w:rPr>
          <w:rFonts w:ascii="Times New Roman" w:hAnsi="Times New Roman" w:cs="Times New Roman"/>
          <w:color w:val="212529"/>
          <w:sz w:val="24"/>
          <w:szCs w:val="24"/>
        </w:rPr>
        <w:t xml:space="preserve">, at det foreslåede </w:t>
      </w:r>
      <w:r w:rsidR="004D5116" w:rsidRPr="00B73784">
        <w:rPr>
          <w:rFonts w:ascii="Times New Roman" w:hAnsi="Times New Roman" w:cs="Times New Roman"/>
          <w:sz w:val="24"/>
          <w:szCs w:val="24"/>
        </w:rPr>
        <w:t xml:space="preserve">vil indebære, at der ved de ordinære ekspropriationer til statslige anlæg i videre omfang end i dag vil </w:t>
      </w:r>
      <w:r w:rsidR="00B73784" w:rsidRPr="00B73784">
        <w:rPr>
          <w:rFonts w:ascii="Times New Roman" w:hAnsi="Times New Roman" w:cs="Times New Roman"/>
          <w:sz w:val="24"/>
          <w:szCs w:val="24"/>
        </w:rPr>
        <w:t xml:space="preserve">skulle </w:t>
      </w:r>
      <w:r w:rsidR="004D5116" w:rsidRPr="00B73784">
        <w:rPr>
          <w:rFonts w:ascii="Times New Roman" w:hAnsi="Times New Roman" w:cs="Times New Roman"/>
          <w:sz w:val="24"/>
          <w:szCs w:val="24"/>
        </w:rPr>
        <w:t xml:space="preserve">inddrages andre forhold end den nødvendige arealafståelse i vurderingen af, hvorvidt hele ejendommen </w:t>
      </w:r>
      <w:r w:rsidR="00686DF1" w:rsidRPr="00B73784">
        <w:rPr>
          <w:rFonts w:ascii="Times New Roman" w:hAnsi="Times New Roman" w:cs="Times New Roman"/>
          <w:sz w:val="24"/>
          <w:szCs w:val="24"/>
        </w:rPr>
        <w:t xml:space="preserve">efter ejerens anmodning </w:t>
      </w:r>
      <w:r w:rsidR="004D5116" w:rsidRPr="00B73784">
        <w:rPr>
          <w:rFonts w:ascii="Times New Roman" w:hAnsi="Times New Roman" w:cs="Times New Roman"/>
          <w:sz w:val="24"/>
          <w:szCs w:val="24"/>
        </w:rPr>
        <w:t>skal overtages.</w:t>
      </w:r>
      <w:r w:rsidR="004D5116" w:rsidRPr="004D5116">
        <w:rPr>
          <w:rFonts w:ascii="Times New Roman" w:hAnsi="Times New Roman" w:cs="Times New Roman"/>
          <w:sz w:val="24"/>
          <w:szCs w:val="24"/>
        </w:rPr>
        <w:t xml:space="preserve"> </w:t>
      </w:r>
    </w:p>
    <w:p w14:paraId="01AEAEB8" w14:textId="77777777" w:rsidR="004D5116" w:rsidRPr="004D5116" w:rsidRDefault="004D5116" w:rsidP="00336FD8">
      <w:pPr>
        <w:jc w:val="both"/>
        <w:rPr>
          <w:rFonts w:ascii="Times New Roman" w:hAnsi="Times New Roman" w:cs="Times New Roman"/>
          <w:sz w:val="24"/>
          <w:szCs w:val="24"/>
        </w:rPr>
      </w:pPr>
    </w:p>
    <w:p w14:paraId="25718D2E" w14:textId="726DF0CC" w:rsidR="003A5A4F" w:rsidRDefault="004D5116" w:rsidP="00336FD8">
      <w:pPr>
        <w:jc w:val="both"/>
        <w:rPr>
          <w:rFonts w:ascii="Times New Roman" w:hAnsi="Times New Roman" w:cs="Times New Roman"/>
          <w:sz w:val="24"/>
          <w:szCs w:val="24"/>
        </w:rPr>
      </w:pPr>
      <w:r w:rsidRPr="004D5116">
        <w:rPr>
          <w:rFonts w:ascii="Times New Roman" w:hAnsi="Times New Roman" w:cs="Times New Roman"/>
          <w:sz w:val="24"/>
          <w:szCs w:val="24"/>
        </w:rPr>
        <w:t>Den foreslåede ændring af § 45, stk. 1,</w:t>
      </w:r>
      <w:r w:rsidR="00B73784">
        <w:rPr>
          <w:rFonts w:ascii="Times New Roman" w:hAnsi="Times New Roman" w:cs="Times New Roman"/>
          <w:sz w:val="24"/>
          <w:szCs w:val="24"/>
        </w:rPr>
        <w:t xml:space="preserve"> </w:t>
      </w:r>
      <w:r w:rsidR="003C6A76">
        <w:rPr>
          <w:rFonts w:ascii="Times New Roman" w:hAnsi="Times New Roman" w:cs="Times New Roman"/>
          <w:sz w:val="24"/>
          <w:szCs w:val="24"/>
        </w:rPr>
        <w:t xml:space="preserve">hvorved der indsættes en </w:t>
      </w:r>
      <w:r w:rsidR="00B73784">
        <w:rPr>
          <w:rFonts w:ascii="Times New Roman" w:hAnsi="Times New Roman" w:cs="Times New Roman"/>
          <w:sz w:val="24"/>
          <w:szCs w:val="24"/>
        </w:rPr>
        <w:t xml:space="preserve">reference til den foreslåede indsættelse af et vejlovens § 98, stk. 4, </w:t>
      </w:r>
      <w:r w:rsidRPr="004D5116">
        <w:rPr>
          <w:rFonts w:ascii="Times New Roman" w:hAnsi="Times New Roman" w:cs="Times New Roman"/>
          <w:sz w:val="24"/>
          <w:szCs w:val="24"/>
        </w:rPr>
        <w:t xml:space="preserve">vil indebære, at der også i sager om fremrykket overtagelse i videre omfang end i dag vil skulle </w:t>
      </w:r>
      <w:r w:rsidRPr="004D5116">
        <w:rPr>
          <w:rFonts w:ascii="Times New Roman" w:hAnsi="Times New Roman" w:cs="Times New Roman"/>
          <w:sz w:val="24"/>
          <w:szCs w:val="24"/>
        </w:rPr>
        <w:lastRenderedPageBreak/>
        <w:t xml:space="preserve">kunne inddrages andre forhold end den nødvendige arealafståelse i vurderingen af, hvorvidt hele ejendommen skal overtages. </w:t>
      </w:r>
    </w:p>
    <w:p w14:paraId="1041EA5E" w14:textId="77777777" w:rsidR="003A5A4F" w:rsidRDefault="003A5A4F" w:rsidP="00336FD8">
      <w:pPr>
        <w:jc w:val="both"/>
        <w:rPr>
          <w:rFonts w:ascii="Times New Roman" w:hAnsi="Times New Roman" w:cs="Times New Roman"/>
          <w:color w:val="212529"/>
          <w:sz w:val="24"/>
          <w:szCs w:val="24"/>
        </w:rPr>
      </w:pPr>
    </w:p>
    <w:p w14:paraId="500E121A"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Afgørelse om fremrykket overtagelse vil efter den foreslåede bestemmelse i første instans skulle træffes af transportministeren på samme måde som efter de gældende regler.</w:t>
      </w:r>
    </w:p>
    <w:p w14:paraId="46D94131" w14:textId="77777777" w:rsidR="001A6FEE" w:rsidRDefault="001A6FEE" w:rsidP="00336FD8">
      <w:pPr>
        <w:jc w:val="both"/>
        <w:rPr>
          <w:rFonts w:ascii="Times New Roman" w:hAnsi="Times New Roman" w:cs="Times New Roman"/>
          <w:sz w:val="24"/>
          <w:szCs w:val="24"/>
        </w:rPr>
      </w:pPr>
    </w:p>
    <w:p w14:paraId="17A6D529" w14:textId="77777777" w:rsidR="003A5A4F"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Transportministeren vil efter de almindeligt gældende forvaltningsretlige regler – som det er sket i dag – kunne delegere sin </w:t>
      </w:r>
      <w:r w:rsidR="00713092">
        <w:rPr>
          <w:rFonts w:ascii="Times New Roman" w:hAnsi="Times New Roman" w:cs="Times New Roman"/>
          <w:sz w:val="24"/>
          <w:szCs w:val="24"/>
        </w:rPr>
        <w:t>afgørelses</w:t>
      </w:r>
      <w:r>
        <w:rPr>
          <w:rFonts w:ascii="Times New Roman" w:hAnsi="Times New Roman" w:cs="Times New Roman"/>
          <w:sz w:val="24"/>
          <w:szCs w:val="24"/>
        </w:rPr>
        <w:t xml:space="preserve">kompetence til en underordnet myndighed på ministerområdet. </w:t>
      </w:r>
    </w:p>
    <w:p w14:paraId="764C4FFF" w14:textId="1585EC55" w:rsidR="001A6FEE" w:rsidRDefault="001A6FEE" w:rsidP="001A6FEE">
      <w:pPr>
        <w:rPr>
          <w:rFonts w:ascii="Times New Roman" w:hAnsi="Times New Roman" w:cs="Times New Roman"/>
          <w:sz w:val="24"/>
          <w:szCs w:val="24"/>
        </w:rPr>
      </w:pPr>
    </w:p>
    <w:p w14:paraId="172EA4A2" w14:textId="23C06F51" w:rsidR="0000519B" w:rsidRPr="004D5116" w:rsidRDefault="0000519B" w:rsidP="0000519B">
      <w:pPr>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Det bemærkes, at den foreslåede ændring af § 45, stk. 1 – forudsat at betingelserne herfor i øvrigt er opfyldt, jf. forslaget til en ny § 45, stk. 5, i vejloven (forslagets § 1, nr. 8), om krav om bevillingsmæssig hjemmel – vil finde anvendelse uanset at der i lovgivningen om det pågældende anlæg måtte være fastsat særlige bestemmelser om fremrykket overtagelse.  </w:t>
      </w:r>
      <w:r w:rsidRPr="004D5116">
        <w:rPr>
          <w:rFonts w:ascii="Times New Roman" w:hAnsi="Times New Roman" w:cs="Times New Roman"/>
          <w:color w:val="212529"/>
          <w:sz w:val="24"/>
          <w:szCs w:val="24"/>
        </w:rPr>
        <w:t xml:space="preserve"> </w:t>
      </w:r>
    </w:p>
    <w:p w14:paraId="516B1EB5" w14:textId="77777777" w:rsidR="0000519B" w:rsidRDefault="0000519B" w:rsidP="001A6FEE">
      <w:pPr>
        <w:rPr>
          <w:rFonts w:ascii="Times New Roman" w:hAnsi="Times New Roman" w:cs="Times New Roman"/>
          <w:sz w:val="24"/>
          <w:szCs w:val="24"/>
        </w:rPr>
      </w:pPr>
    </w:p>
    <w:p w14:paraId="68A5DC20" w14:textId="287B4BC5" w:rsidR="001A6FEE" w:rsidRDefault="001A6FEE" w:rsidP="001A6FEE">
      <w:pPr>
        <w:rPr>
          <w:rFonts w:ascii="Times New Roman" w:hAnsi="Times New Roman" w:cs="Times New Roman"/>
          <w:sz w:val="24"/>
          <w:szCs w:val="24"/>
        </w:rPr>
      </w:pPr>
      <w:r w:rsidRPr="003D6DEB">
        <w:rPr>
          <w:rFonts w:ascii="Times New Roman" w:hAnsi="Times New Roman" w:cs="Times New Roman"/>
          <w:sz w:val="24"/>
          <w:szCs w:val="24"/>
        </w:rPr>
        <w:t xml:space="preserve">Til nr. 5 </w:t>
      </w:r>
    </w:p>
    <w:p w14:paraId="3DFAA672" w14:textId="77777777" w:rsidR="001A6FEE" w:rsidRPr="003D6DEB" w:rsidRDefault="001A6FEE" w:rsidP="001A6FEE">
      <w:pPr>
        <w:rPr>
          <w:rFonts w:ascii="Times New Roman" w:hAnsi="Times New Roman" w:cs="Times New Roman"/>
          <w:sz w:val="24"/>
          <w:szCs w:val="24"/>
          <w:highlight w:val="yellow"/>
        </w:rPr>
      </w:pPr>
    </w:p>
    <w:p w14:paraId="53D02FB1"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Det er i vejlovens § 45, stk. 2, fastsat, at en sag henvises til ekspropriations- og taksationsmyndighederne i henhold til lov om fremgangsmåden ved ekspropriation vedrørende fast ejendom, hvis transportministeren afslår ejerens anmodning efter om fremrykket overtagelse efter § 45, stk. 1, eller hvis der ikke kan opnås enighed om prisen for ejendommens overtagelse.</w:t>
      </w:r>
    </w:p>
    <w:p w14:paraId="74C26FB1" w14:textId="77777777" w:rsidR="001A6FEE" w:rsidRDefault="001A6FEE" w:rsidP="00336FD8">
      <w:pPr>
        <w:jc w:val="both"/>
        <w:rPr>
          <w:rFonts w:ascii="Times New Roman" w:hAnsi="Times New Roman" w:cs="Times New Roman"/>
          <w:sz w:val="24"/>
          <w:szCs w:val="24"/>
        </w:rPr>
      </w:pPr>
    </w:p>
    <w:p w14:paraId="6243C3B2"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I praksis henvises sådanne sager alene til ekspropriations- og taksationskommissionsmyndighederne, hvis ejeren ønsker dette.</w:t>
      </w:r>
    </w:p>
    <w:p w14:paraId="5CB7812B" w14:textId="77777777" w:rsidR="001A6FEE" w:rsidRDefault="001A6FEE" w:rsidP="00336FD8">
      <w:pPr>
        <w:jc w:val="both"/>
        <w:rPr>
          <w:rFonts w:ascii="Times New Roman" w:hAnsi="Times New Roman" w:cs="Times New Roman"/>
          <w:sz w:val="24"/>
          <w:szCs w:val="24"/>
        </w:rPr>
      </w:pPr>
    </w:p>
    <w:p w14:paraId="06E331FB" w14:textId="1D169A23" w:rsidR="00906B97" w:rsidRDefault="001A6FEE" w:rsidP="00336FD8">
      <w:pPr>
        <w:jc w:val="both"/>
        <w:rPr>
          <w:rFonts w:ascii="Times New Roman" w:hAnsi="Times New Roman" w:cs="Times New Roman"/>
          <w:sz w:val="24"/>
          <w:szCs w:val="24"/>
        </w:rPr>
      </w:pPr>
      <w:r>
        <w:rPr>
          <w:rFonts w:ascii="Times New Roman" w:hAnsi="Times New Roman" w:cs="Times New Roman"/>
          <w:sz w:val="24"/>
          <w:szCs w:val="24"/>
        </w:rPr>
        <w:t>Det foreslås</w:t>
      </w:r>
      <w:r w:rsidR="00906B97">
        <w:rPr>
          <w:rFonts w:ascii="Times New Roman" w:hAnsi="Times New Roman" w:cs="Times New Roman"/>
          <w:sz w:val="24"/>
          <w:szCs w:val="24"/>
        </w:rPr>
        <w:t xml:space="preserve"> i </w:t>
      </w:r>
      <w:r w:rsidR="00906B97" w:rsidRPr="00517112">
        <w:rPr>
          <w:rFonts w:ascii="Times New Roman" w:hAnsi="Times New Roman" w:cs="Times New Roman"/>
          <w:i/>
          <w:sz w:val="24"/>
          <w:szCs w:val="24"/>
        </w:rPr>
        <w:t>§ 45, stk. 2</w:t>
      </w:r>
      <w:r w:rsidRPr="00517112">
        <w:rPr>
          <w:rFonts w:ascii="Times New Roman" w:hAnsi="Times New Roman" w:cs="Times New Roman"/>
          <w:i/>
          <w:sz w:val="24"/>
          <w:szCs w:val="24"/>
        </w:rPr>
        <w:t>,</w:t>
      </w:r>
      <w:r>
        <w:rPr>
          <w:rFonts w:ascii="Times New Roman" w:hAnsi="Times New Roman" w:cs="Times New Roman"/>
          <w:sz w:val="24"/>
          <w:szCs w:val="24"/>
        </w:rPr>
        <w:t xml:space="preserve"> at ordene »henvises sagen« ændres til »kan ejeren kræve sagen henvist«.  </w:t>
      </w:r>
    </w:p>
    <w:p w14:paraId="5501181D" w14:textId="77777777" w:rsidR="00906B97" w:rsidRDefault="00906B97" w:rsidP="00336FD8">
      <w:pPr>
        <w:jc w:val="both"/>
        <w:rPr>
          <w:rFonts w:ascii="Times New Roman" w:hAnsi="Times New Roman" w:cs="Times New Roman"/>
          <w:sz w:val="24"/>
          <w:szCs w:val="24"/>
        </w:rPr>
      </w:pPr>
    </w:p>
    <w:p w14:paraId="2606F7A3" w14:textId="097420C4" w:rsidR="001A6FEE" w:rsidRDefault="00906B97" w:rsidP="00336FD8">
      <w:pPr>
        <w:jc w:val="both"/>
        <w:rPr>
          <w:rFonts w:ascii="Times New Roman" w:hAnsi="Times New Roman" w:cs="Times New Roman"/>
          <w:sz w:val="24"/>
          <w:szCs w:val="24"/>
        </w:rPr>
      </w:pPr>
      <w:r>
        <w:rPr>
          <w:rFonts w:ascii="Times New Roman" w:hAnsi="Times New Roman" w:cs="Times New Roman"/>
          <w:sz w:val="24"/>
          <w:szCs w:val="24"/>
        </w:rPr>
        <w:t xml:space="preserve">Det foreslåede vil </w:t>
      </w:r>
      <w:r w:rsidR="001A6FEE">
        <w:rPr>
          <w:rFonts w:ascii="Times New Roman" w:hAnsi="Times New Roman" w:cs="Times New Roman"/>
          <w:sz w:val="24"/>
          <w:szCs w:val="24"/>
        </w:rPr>
        <w:t>indebære, at bestemmelsens ordlyd bringes i overensstemmelse med gældende praksis.</w:t>
      </w:r>
    </w:p>
    <w:p w14:paraId="7456FFA7" w14:textId="77777777" w:rsidR="004E02A5" w:rsidRDefault="004E02A5" w:rsidP="00336FD8">
      <w:pPr>
        <w:jc w:val="both"/>
        <w:rPr>
          <w:rFonts w:ascii="Times New Roman" w:hAnsi="Times New Roman" w:cs="Times New Roman"/>
          <w:sz w:val="24"/>
          <w:szCs w:val="24"/>
        </w:rPr>
      </w:pPr>
    </w:p>
    <w:p w14:paraId="489AA8E5" w14:textId="4719B813" w:rsidR="004426A2" w:rsidRDefault="004426A2" w:rsidP="00336FD8">
      <w:pPr>
        <w:jc w:val="both"/>
        <w:rPr>
          <w:rFonts w:ascii="Times New Roman" w:hAnsi="Times New Roman" w:cs="Times New Roman"/>
          <w:sz w:val="24"/>
          <w:szCs w:val="24"/>
        </w:rPr>
      </w:pPr>
      <w:r>
        <w:rPr>
          <w:rFonts w:ascii="Times New Roman" w:hAnsi="Times New Roman" w:cs="Times New Roman"/>
          <w:sz w:val="24"/>
          <w:szCs w:val="24"/>
        </w:rPr>
        <w:t xml:space="preserve">Til nr. 6 </w:t>
      </w:r>
    </w:p>
    <w:p w14:paraId="704E4383" w14:textId="77777777" w:rsidR="004426A2" w:rsidRDefault="004426A2" w:rsidP="00336FD8">
      <w:pPr>
        <w:jc w:val="both"/>
        <w:rPr>
          <w:rFonts w:ascii="Times New Roman" w:hAnsi="Times New Roman" w:cs="Times New Roman"/>
          <w:sz w:val="24"/>
          <w:szCs w:val="24"/>
        </w:rPr>
      </w:pPr>
    </w:p>
    <w:p w14:paraId="0580EF21" w14:textId="77777777" w:rsidR="00CF7D82" w:rsidRDefault="00CF7D82" w:rsidP="00CF7D8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E628640" w14:textId="77777777" w:rsidR="00856529" w:rsidRDefault="00856529" w:rsidP="00CF7D82">
      <w:pPr>
        <w:rPr>
          <w:rFonts w:ascii="Times New Roman" w:hAnsi="Times New Roman" w:cs="Times New Roman"/>
          <w:sz w:val="24"/>
          <w:szCs w:val="24"/>
        </w:rPr>
      </w:pPr>
    </w:p>
    <w:p w14:paraId="64C5271B" w14:textId="40B78592" w:rsidR="001A6FEE" w:rsidRDefault="001A6FEE" w:rsidP="00CF7D82">
      <w:pPr>
        <w:rPr>
          <w:rFonts w:ascii="Times New Roman" w:hAnsi="Times New Roman" w:cs="Times New Roman"/>
          <w:sz w:val="24"/>
          <w:szCs w:val="24"/>
        </w:rPr>
      </w:pPr>
      <w:r w:rsidRPr="003D6DEB">
        <w:rPr>
          <w:rFonts w:ascii="Times New Roman" w:hAnsi="Times New Roman" w:cs="Times New Roman"/>
          <w:sz w:val="24"/>
          <w:szCs w:val="24"/>
        </w:rPr>
        <w:t xml:space="preserve">Til nr. </w:t>
      </w:r>
      <w:r w:rsidR="00CF7D82">
        <w:rPr>
          <w:rFonts w:ascii="Times New Roman" w:hAnsi="Times New Roman" w:cs="Times New Roman"/>
          <w:sz w:val="24"/>
          <w:szCs w:val="24"/>
        </w:rPr>
        <w:t>7</w:t>
      </w:r>
      <w:r w:rsidRPr="003D6DEB">
        <w:rPr>
          <w:rFonts w:ascii="Times New Roman" w:hAnsi="Times New Roman" w:cs="Times New Roman"/>
          <w:sz w:val="24"/>
          <w:szCs w:val="24"/>
        </w:rPr>
        <w:t xml:space="preserve"> </w:t>
      </w:r>
    </w:p>
    <w:p w14:paraId="7A7A1930" w14:textId="77777777" w:rsidR="001A6FEE" w:rsidRPr="003D6DEB" w:rsidRDefault="001A6FEE" w:rsidP="001A6FEE">
      <w:pPr>
        <w:rPr>
          <w:rFonts w:ascii="Times New Roman" w:hAnsi="Times New Roman" w:cs="Times New Roman"/>
          <w:sz w:val="24"/>
          <w:szCs w:val="24"/>
        </w:rPr>
      </w:pPr>
    </w:p>
    <w:p w14:paraId="3925333C"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Det er i vejlovens § 45, stk. </w:t>
      </w:r>
      <w:r w:rsidR="004E02A5">
        <w:rPr>
          <w:rFonts w:ascii="Times New Roman" w:hAnsi="Times New Roman" w:cs="Times New Roman"/>
          <w:sz w:val="24"/>
          <w:szCs w:val="24"/>
        </w:rPr>
        <w:t>3</w:t>
      </w:r>
      <w:r>
        <w:rPr>
          <w:rFonts w:ascii="Times New Roman" w:hAnsi="Times New Roman" w:cs="Times New Roman"/>
          <w:sz w:val="24"/>
          <w:szCs w:val="24"/>
        </w:rPr>
        <w:t>, fastsat, at vejlovens § 103 finder anvendelse ved erstatningsfastsættelse efter vejlovens § 45, stk. 2.</w:t>
      </w:r>
    </w:p>
    <w:p w14:paraId="632B54BE" w14:textId="77777777" w:rsidR="001A6FEE" w:rsidRDefault="001A6FEE" w:rsidP="00336FD8">
      <w:pPr>
        <w:jc w:val="both"/>
        <w:rPr>
          <w:rFonts w:ascii="Times New Roman" w:hAnsi="Times New Roman" w:cs="Times New Roman"/>
          <w:sz w:val="24"/>
          <w:szCs w:val="24"/>
        </w:rPr>
      </w:pPr>
    </w:p>
    <w:p w14:paraId="105EF5F6"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Det beror på en fejl, at bestemmelsen ikke også henviser til § 45, stk. 1, der også indeholder bestemmelser om erstatningsfastsættelse. I praksis finder </w:t>
      </w:r>
      <w:r>
        <w:rPr>
          <w:rFonts w:ascii="Times New Roman" w:hAnsi="Times New Roman" w:cs="Times New Roman"/>
          <w:sz w:val="24"/>
          <w:szCs w:val="24"/>
        </w:rPr>
        <w:lastRenderedPageBreak/>
        <w:t>vejlovens § 103 også anvendelse ved erstatningsfastsættelse efter vejlovens § 45, stk. 1.</w:t>
      </w:r>
    </w:p>
    <w:p w14:paraId="260E984A" w14:textId="77777777" w:rsidR="001A6FEE" w:rsidRDefault="001A6FEE" w:rsidP="00336FD8">
      <w:pPr>
        <w:jc w:val="both"/>
        <w:rPr>
          <w:rFonts w:ascii="Times New Roman" w:hAnsi="Times New Roman" w:cs="Times New Roman"/>
          <w:sz w:val="24"/>
          <w:szCs w:val="24"/>
        </w:rPr>
      </w:pPr>
    </w:p>
    <w:p w14:paraId="18F51205" w14:textId="30DCF93C" w:rsidR="005D451C" w:rsidRDefault="00C955A3" w:rsidP="00C955A3">
      <w:pPr>
        <w:jc w:val="both"/>
        <w:rPr>
          <w:rFonts w:ascii="Times New Roman" w:hAnsi="Times New Roman" w:cs="Times New Roman"/>
          <w:sz w:val="24"/>
          <w:szCs w:val="24"/>
        </w:rPr>
      </w:pPr>
      <w:r>
        <w:rPr>
          <w:rFonts w:ascii="Times New Roman" w:hAnsi="Times New Roman" w:cs="Times New Roman"/>
          <w:sz w:val="24"/>
          <w:szCs w:val="24"/>
        </w:rPr>
        <w:t xml:space="preserve">Det foreslås, </w:t>
      </w:r>
      <w:r w:rsidR="005D451C">
        <w:rPr>
          <w:rFonts w:ascii="Times New Roman" w:hAnsi="Times New Roman" w:cs="Times New Roman"/>
          <w:sz w:val="24"/>
          <w:szCs w:val="24"/>
        </w:rPr>
        <w:t xml:space="preserve">i </w:t>
      </w:r>
      <w:r w:rsidRPr="00517112">
        <w:rPr>
          <w:rFonts w:ascii="Times New Roman" w:hAnsi="Times New Roman" w:cs="Times New Roman"/>
          <w:i/>
          <w:sz w:val="24"/>
          <w:szCs w:val="24"/>
        </w:rPr>
        <w:t>§ 45, stk. 3,</w:t>
      </w:r>
      <w:r>
        <w:rPr>
          <w:rFonts w:ascii="Times New Roman" w:hAnsi="Times New Roman" w:cs="Times New Roman"/>
          <w:sz w:val="24"/>
          <w:szCs w:val="24"/>
        </w:rPr>
        <w:t xml:space="preserve"> at </w:t>
      </w:r>
      <w:r w:rsidR="00D22F9A">
        <w:rPr>
          <w:rFonts w:ascii="Times New Roman" w:hAnsi="Times New Roman" w:cs="Times New Roman"/>
          <w:sz w:val="24"/>
          <w:szCs w:val="24"/>
        </w:rPr>
        <w:t xml:space="preserve">ændre </w:t>
      </w:r>
      <w:r>
        <w:rPr>
          <w:rFonts w:ascii="Times New Roman" w:hAnsi="Times New Roman" w:cs="Times New Roman"/>
          <w:sz w:val="24"/>
          <w:szCs w:val="24"/>
        </w:rPr>
        <w:t xml:space="preserve">»efter stk. 2« til »efter stk. 1 og 2«.  </w:t>
      </w:r>
    </w:p>
    <w:p w14:paraId="0CC11A11" w14:textId="77777777" w:rsidR="005D451C" w:rsidRDefault="005D451C" w:rsidP="00C955A3">
      <w:pPr>
        <w:jc w:val="both"/>
        <w:rPr>
          <w:rFonts w:ascii="Times New Roman" w:hAnsi="Times New Roman" w:cs="Times New Roman"/>
          <w:sz w:val="24"/>
          <w:szCs w:val="24"/>
        </w:rPr>
      </w:pPr>
    </w:p>
    <w:p w14:paraId="6711C641" w14:textId="18BEE65D" w:rsidR="00C955A3" w:rsidRDefault="005D451C" w:rsidP="00C955A3">
      <w:pPr>
        <w:jc w:val="both"/>
        <w:rPr>
          <w:rFonts w:ascii="Times New Roman" w:hAnsi="Times New Roman" w:cs="Times New Roman"/>
          <w:sz w:val="24"/>
          <w:szCs w:val="24"/>
        </w:rPr>
      </w:pPr>
      <w:r>
        <w:rPr>
          <w:rFonts w:ascii="Times New Roman" w:hAnsi="Times New Roman" w:cs="Times New Roman"/>
          <w:sz w:val="24"/>
          <w:szCs w:val="24"/>
        </w:rPr>
        <w:t xml:space="preserve">Det foreslåede vil </w:t>
      </w:r>
      <w:r w:rsidR="00C955A3">
        <w:rPr>
          <w:rFonts w:ascii="Times New Roman" w:hAnsi="Times New Roman" w:cs="Times New Roman"/>
          <w:sz w:val="24"/>
          <w:szCs w:val="24"/>
        </w:rPr>
        <w:t xml:space="preserve">indebære, at det udtrykkeligt fastsættes, at vejlovens § 103 finder anvendelse ved erstatningsfastsættelse efter vejlovens § 45, stk. 1 og 2. </w:t>
      </w:r>
    </w:p>
    <w:p w14:paraId="2FEFA1C7" w14:textId="77777777" w:rsidR="001A6FEE" w:rsidRDefault="001A6FEE" w:rsidP="00336FD8">
      <w:pPr>
        <w:jc w:val="both"/>
        <w:rPr>
          <w:rFonts w:ascii="Times New Roman" w:hAnsi="Times New Roman" w:cs="Times New Roman"/>
          <w:sz w:val="24"/>
          <w:szCs w:val="24"/>
        </w:rPr>
      </w:pPr>
    </w:p>
    <w:p w14:paraId="171E13EE" w14:textId="5E95954C"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Bestemmelsens ordlyd </w:t>
      </w:r>
      <w:r w:rsidR="005D451C">
        <w:rPr>
          <w:rFonts w:ascii="Times New Roman" w:hAnsi="Times New Roman" w:cs="Times New Roman"/>
          <w:sz w:val="24"/>
          <w:szCs w:val="24"/>
        </w:rPr>
        <w:t xml:space="preserve">vil </w:t>
      </w:r>
      <w:r>
        <w:rPr>
          <w:rFonts w:ascii="Times New Roman" w:hAnsi="Times New Roman" w:cs="Times New Roman"/>
          <w:sz w:val="24"/>
          <w:szCs w:val="24"/>
        </w:rPr>
        <w:t>dermed</w:t>
      </w:r>
      <w:r w:rsidR="005D451C">
        <w:rPr>
          <w:rFonts w:ascii="Times New Roman" w:hAnsi="Times New Roman" w:cs="Times New Roman"/>
          <w:sz w:val="24"/>
          <w:szCs w:val="24"/>
        </w:rPr>
        <w:t xml:space="preserve"> blive bragt</w:t>
      </w:r>
      <w:r>
        <w:rPr>
          <w:rFonts w:ascii="Times New Roman" w:hAnsi="Times New Roman" w:cs="Times New Roman"/>
          <w:sz w:val="24"/>
          <w:szCs w:val="24"/>
        </w:rPr>
        <w:t xml:space="preserve"> i overensstemmelse med gældende praksis. </w:t>
      </w:r>
    </w:p>
    <w:p w14:paraId="77EF539F" w14:textId="77777777" w:rsidR="001A6FEE" w:rsidRDefault="001A6FEE" w:rsidP="001A6FEE">
      <w:pPr>
        <w:rPr>
          <w:rFonts w:ascii="Times New Roman" w:hAnsi="Times New Roman" w:cs="Times New Roman"/>
          <w:i/>
          <w:sz w:val="24"/>
          <w:szCs w:val="24"/>
        </w:rPr>
      </w:pPr>
    </w:p>
    <w:p w14:paraId="3367E383" w14:textId="6A8CA684" w:rsidR="001A6FEE" w:rsidRDefault="001A6FEE" w:rsidP="001A6FEE">
      <w:pPr>
        <w:rPr>
          <w:rFonts w:ascii="Times New Roman" w:hAnsi="Times New Roman" w:cs="Times New Roman"/>
          <w:sz w:val="24"/>
          <w:szCs w:val="24"/>
        </w:rPr>
      </w:pPr>
      <w:r w:rsidRPr="003D6DEB">
        <w:rPr>
          <w:rFonts w:ascii="Times New Roman" w:hAnsi="Times New Roman" w:cs="Times New Roman"/>
          <w:sz w:val="24"/>
          <w:szCs w:val="24"/>
        </w:rPr>
        <w:t xml:space="preserve">Til nr. </w:t>
      </w:r>
      <w:r w:rsidR="00CF7D82">
        <w:rPr>
          <w:rFonts w:ascii="Times New Roman" w:hAnsi="Times New Roman" w:cs="Times New Roman"/>
          <w:sz w:val="24"/>
          <w:szCs w:val="24"/>
        </w:rPr>
        <w:t>8</w:t>
      </w:r>
      <w:r w:rsidRPr="003D6DEB">
        <w:rPr>
          <w:rFonts w:ascii="Times New Roman" w:hAnsi="Times New Roman" w:cs="Times New Roman"/>
          <w:sz w:val="24"/>
          <w:szCs w:val="24"/>
        </w:rPr>
        <w:t xml:space="preserve"> </w:t>
      </w:r>
    </w:p>
    <w:p w14:paraId="338FF008" w14:textId="77777777" w:rsidR="001A6FEE" w:rsidRPr="003D6DEB" w:rsidRDefault="001A6FEE" w:rsidP="001A6FEE">
      <w:pPr>
        <w:rPr>
          <w:rFonts w:ascii="Times New Roman" w:hAnsi="Times New Roman" w:cs="Times New Roman"/>
          <w:sz w:val="24"/>
          <w:szCs w:val="24"/>
        </w:rPr>
      </w:pPr>
    </w:p>
    <w:p w14:paraId="33F83BC6"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Det foreslås, at det i vejlovens </w:t>
      </w:r>
      <w:r>
        <w:rPr>
          <w:rFonts w:ascii="Times New Roman" w:hAnsi="Times New Roman" w:cs="Times New Roman"/>
          <w:i/>
          <w:sz w:val="24"/>
          <w:szCs w:val="24"/>
        </w:rPr>
        <w:t>§ 45, stk. 4,</w:t>
      </w:r>
      <w:r>
        <w:rPr>
          <w:rFonts w:ascii="Times New Roman" w:hAnsi="Times New Roman" w:cs="Times New Roman"/>
          <w:sz w:val="24"/>
          <w:szCs w:val="24"/>
        </w:rPr>
        <w:t xml:space="preserve"> som noget nyt fastsættes, at realitetsbehandling af anmodninger efter § 45, stk. 1, om fremrykket overtagelse alene kan ske, hvis der foreligger konkret bevillingsmæssig hjemmel til afholdelse af udgifter til overtagelse af ejendomme i forbindelse med det pågældende anlæg. </w:t>
      </w:r>
    </w:p>
    <w:p w14:paraId="5519DEBD" w14:textId="209C58F7" w:rsidR="001A6FEE" w:rsidRDefault="001A6FEE" w:rsidP="00336FD8">
      <w:pPr>
        <w:jc w:val="both"/>
        <w:rPr>
          <w:rFonts w:ascii="Times New Roman" w:hAnsi="Times New Roman" w:cs="Times New Roman"/>
          <w:sz w:val="24"/>
          <w:szCs w:val="24"/>
        </w:rPr>
      </w:pPr>
    </w:p>
    <w:p w14:paraId="1E6FA033" w14:textId="12A9F604" w:rsidR="008A3832" w:rsidRDefault="008A3832" w:rsidP="00336FD8">
      <w:pPr>
        <w:jc w:val="both"/>
        <w:rPr>
          <w:rFonts w:ascii="Times New Roman" w:hAnsi="Times New Roman" w:cs="Times New Roman"/>
          <w:sz w:val="24"/>
          <w:szCs w:val="24"/>
        </w:rPr>
      </w:pPr>
      <w:r>
        <w:rPr>
          <w:rFonts w:ascii="Times New Roman" w:hAnsi="Times New Roman" w:cs="Times New Roman"/>
          <w:sz w:val="24"/>
          <w:szCs w:val="24"/>
        </w:rPr>
        <w:t xml:space="preserve">Det vil indebære, at fremrykket overtagelse vil kunne ske tidligere end i dag, da det vil være en politisk beslutning, hvornår ejere vil kunne anmode om fremrykket overtagelse i forbindelse med et konkret projekt. Det forudsættes, at dette tidligst kan ske samtidig med afsættelsen af midler til at gennemføre en miljøkonsekvensundersøgelse af det pågældende projekt.   </w:t>
      </w:r>
    </w:p>
    <w:p w14:paraId="06973F08" w14:textId="77777777" w:rsidR="008A3832" w:rsidRDefault="008A3832" w:rsidP="00336FD8">
      <w:pPr>
        <w:jc w:val="both"/>
        <w:rPr>
          <w:rFonts w:ascii="Times New Roman" w:hAnsi="Times New Roman" w:cs="Times New Roman"/>
          <w:sz w:val="24"/>
          <w:szCs w:val="24"/>
        </w:rPr>
      </w:pPr>
    </w:p>
    <w:p w14:paraId="5C82E142"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Forslaget indebærer, at det vil være en betingelse for, at der kan træffes afgørelse om fremrykket overtagelse i forbindelse med et konkret anlæg, at der foreligger en konkret bevillingsmæssig hjemmel til at afholde udgifter til fremrykket overtagelse i forbindelse med det konkrete projekt. </w:t>
      </w:r>
    </w:p>
    <w:p w14:paraId="240890B2" w14:textId="77777777" w:rsidR="001A6FEE" w:rsidRDefault="001A6FEE" w:rsidP="00336FD8">
      <w:pPr>
        <w:jc w:val="both"/>
        <w:rPr>
          <w:rFonts w:ascii="Times New Roman" w:hAnsi="Times New Roman" w:cs="Times New Roman"/>
          <w:sz w:val="24"/>
          <w:szCs w:val="24"/>
        </w:rPr>
      </w:pPr>
    </w:p>
    <w:p w14:paraId="77A3CFD5"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Det vil dermed være Folketinget, der vil skulle beslutte, </w:t>
      </w:r>
      <w:r w:rsidR="00713092">
        <w:rPr>
          <w:rFonts w:ascii="Times New Roman" w:hAnsi="Times New Roman" w:cs="Times New Roman"/>
          <w:sz w:val="24"/>
          <w:szCs w:val="24"/>
        </w:rPr>
        <w:t xml:space="preserve">fra </w:t>
      </w:r>
      <w:r>
        <w:rPr>
          <w:rFonts w:ascii="Times New Roman" w:hAnsi="Times New Roman" w:cs="Times New Roman"/>
          <w:sz w:val="24"/>
          <w:szCs w:val="24"/>
        </w:rPr>
        <w:t xml:space="preserve">hvornår </w:t>
      </w:r>
      <w:r w:rsidR="00247020">
        <w:rPr>
          <w:rFonts w:ascii="Times New Roman" w:hAnsi="Times New Roman" w:cs="Times New Roman"/>
          <w:sz w:val="24"/>
          <w:szCs w:val="24"/>
        </w:rPr>
        <w:t xml:space="preserve">og i hvilken periode </w:t>
      </w:r>
      <w:r>
        <w:rPr>
          <w:rFonts w:ascii="Times New Roman" w:hAnsi="Times New Roman" w:cs="Times New Roman"/>
          <w:sz w:val="24"/>
          <w:szCs w:val="24"/>
        </w:rPr>
        <w:t>borgerne kan anmode om fremrykket overtagelse i forbindelse med et konkret projekt. Den bevillingsmæssige hjemmel vil kunne tilvejebringes ved finanslov eller ved Folketingets Finansudvalgs tiltræd</w:t>
      </w:r>
      <w:r w:rsidR="00247020">
        <w:rPr>
          <w:rFonts w:ascii="Times New Roman" w:hAnsi="Times New Roman" w:cs="Times New Roman"/>
          <w:sz w:val="24"/>
          <w:szCs w:val="24"/>
        </w:rPr>
        <w:t>else</w:t>
      </w:r>
      <w:r>
        <w:rPr>
          <w:rFonts w:ascii="Times New Roman" w:hAnsi="Times New Roman" w:cs="Times New Roman"/>
          <w:sz w:val="24"/>
          <w:szCs w:val="24"/>
        </w:rPr>
        <w:t xml:space="preserve"> af en bevillingsansøgning (aktstykke).</w:t>
      </w:r>
    </w:p>
    <w:p w14:paraId="6269100B" w14:textId="77777777" w:rsidR="00247020" w:rsidRDefault="00247020" w:rsidP="00336FD8">
      <w:pPr>
        <w:jc w:val="both"/>
        <w:rPr>
          <w:rFonts w:ascii="Times New Roman" w:hAnsi="Times New Roman" w:cs="Times New Roman"/>
          <w:sz w:val="24"/>
          <w:szCs w:val="24"/>
        </w:rPr>
      </w:pPr>
    </w:p>
    <w:p w14:paraId="739964F6" w14:textId="77777777" w:rsidR="00247020" w:rsidRDefault="00247020" w:rsidP="00336FD8">
      <w:pPr>
        <w:jc w:val="both"/>
        <w:rPr>
          <w:rFonts w:ascii="Times New Roman" w:hAnsi="Times New Roman" w:cs="Times New Roman"/>
          <w:sz w:val="24"/>
          <w:szCs w:val="24"/>
        </w:rPr>
      </w:pPr>
      <w:r>
        <w:rPr>
          <w:rFonts w:ascii="Times New Roman" w:hAnsi="Times New Roman" w:cs="Times New Roman"/>
          <w:sz w:val="24"/>
          <w:szCs w:val="24"/>
        </w:rPr>
        <w:t>Det vil i medfør af den foreslåede bestemmelse bl.a. kunne besluttes at igangsætte behandlingen af sager om fremrykket overtagelse, selv om flere linjeføringer er i spil, uanset at dette vil betyde, at der overtages ejendomme, som staten ikke vil have brug for i forbindelse med gennemførelsen af det pågældende projekt.</w:t>
      </w:r>
    </w:p>
    <w:p w14:paraId="5EC331F1" w14:textId="77777777" w:rsidR="001A6FEE" w:rsidRDefault="001A6FEE" w:rsidP="00336FD8">
      <w:pPr>
        <w:jc w:val="both"/>
        <w:rPr>
          <w:rFonts w:ascii="Times New Roman" w:hAnsi="Times New Roman" w:cs="Times New Roman"/>
          <w:sz w:val="24"/>
          <w:szCs w:val="24"/>
        </w:rPr>
      </w:pPr>
    </w:p>
    <w:p w14:paraId="015FDF12" w14:textId="28524020"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Ændres planerne vedrørende et projekt, og skal der på den baggrund ske udvidelse eller indskrænkning af muligheden for at gennemføre fremrykkede overtagelser, vil der skulle tilvejebringes en ny eller ændret bevillingsmæssig hjemmel. </w:t>
      </w:r>
    </w:p>
    <w:p w14:paraId="7672D07B" w14:textId="2F671DF7" w:rsidR="0000519B" w:rsidRDefault="0000519B" w:rsidP="00336FD8">
      <w:pPr>
        <w:jc w:val="both"/>
        <w:rPr>
          <w:rFonts w:ascii="Times New Roman" w:hAnsi="Times New Roman" w:cs="Times New Roman"/>
          <w:sz w:val="24"/>
          <w:szCs w:val="24"/>
        </w:rPr>
      </w:pPr>
    </w:p>
    <w:p w14:paraId="5AD20A39" w14:textId="58BF7EA5" w:rsidR="00D80CC8" w:rsidRDefault="00D80CC8" w:rsidP="00D80CC8">
      <w:pPr>
        <w:jc w:val="both"/>
        <w:rPr>
          <w:rFonts w:ascii="Times New Roman" w:hAnsi="Times New Roman" w:cs="Times New Roman"/>
          <w:sz w:val="24"/>
          <w:szCs w:val="24"/>
        </w:rPr>
      </w:pPr>
      <w:r w:rsidRPr="00D80CC8">
        <w:rPr>
          <w:rFonts w:ascii="Times New Roman" w:hAnsi="Times New Roman" w:cs="Times New Roman"/>
          <w:sz w:val="24"/>
          <w:szCs w:val="24"/>
        </w:rPr>
        <w:t xml:space="preserve">Indførelsen af denne ordning, hvor det vil være op til en politisk beslutning, fra hvornår og i hvilken periode der kan behandles anmodninger om fremrykket overtagelse, vil erstatte det gældende kriterium om ”fornøden fasthed” for det pågældende anlægsprojekt, som i dag vurderes administrativt af transportministeren.  </w:t>
      </w:r>
    </w:p>
    <w:p w14:paraId="2CFB7AAA" w14:textId="469DA4D9" w:rsidR="00D80CC8" w:rsidRDefault="00D80CC8" w:rsidP="00336FD8">
      <w:pPr>
        <w:jc w:val="both"/>
        <w:rPr>
          <w:rFonts w:ascii="Times New Roman" w:hAnsi="Times New Roman" w:cs="Times New Roman"/>
          <w:sz w:val="24"/>
          <w:szCs w:val="24"/>
        </w:rPr>
      </w:pPr>
    </w:p>
    <w:p w14:paraId="728AD477" w14:textId="56CADF0F"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Det foreslås i vejlovens </w:t>
      </w:r>
      <w:r>
        <w:rPr>
          <w:rFonts w:ascii="Times New Roman" w:hAnsi="Times New Roman" w:cs="Times New Roman"/>
          <w:i/>
          <w:sz w:val="24"/>
          <w:szCs w:val="24"/>
        </w:rPr>
        <w:t>§ 45, stk. 5</w:t>
      </w:r>
      <w:r w:rsidR="0000519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som noget nyt fastsat, at </w:t>
      </w:r>
      <w:r w:rsidR="00F6454F">
        <w:rPr>
          <w:rFonts w:ascii="Times New Roman" w:hAnsi="Times New Roman" w:cs="Times New Roman"/>
          <w:sz w:val="24"/>
          <w:szCs w:val="24"/>
        </w:rPr>
        <w:t xml:space="preserve">anlægsmyndigheden kun i særlige tilfælde kan indbringe </w:t>
      </w:r>
      <w:r>
        <w:rPr>
          <w:rFonts w:ascii="Times New Roman" w:hAnsi="Times New Roman" w:cs="Times New Roman"/>
          <w:sz w:val="24"/>
          <w:szCs w:val="24"/>
        </w:rPr>
        <w:t>en afgørelse om, at en ejendom</w:t>
      </w:r>
      <w:r w:rsidR="0000519B">
        <w:rPr>
          <w:rFonts w:ascii="Times New Roman" w:hAnsi="Times New Roman" w:cs="Times New Roman"/>
          <w:sz w:val="24"/>
          <w:szCs w:val="24"/>
        </w:rPr>
        <w:t xml:space="preserve"> </w:t>
      </w:r>
      <w:r>
        <w:rPr>
          <w:rFonts w:ascii="Times New Roman" w:hAnsi="Times New Roman" w:cs="Times New Roman"/>
          <w:sz w:val="24"/>
          <w:szCs w:val="24"/>
        </w:rPr>
        <w:t xml:space="preserve">skal overtages </w:t>
      </w:r>
      <w:r w:rsidR="00364EE1">
        <w:rPr>
          <w:rFonts w:ascii="Times New Roman" w:hAnsi="Times New Roman" w:cs="Times New Roman"/>
          <w:sz w:val="24"/>
          <w:szCs w:val="24"/>
        </w:rPr>
        <w:t xml:space="preserve">efter </w:t>
      </w:r>
      <w:r w:rsidR="0003134A">
        <w:rPr>
          <w:rFonts w:ascii="Times New Roman" w:hAnsi="Times New Roman" w:cs="Times New Roman"/>
          <w:sz w:val="24"/>
          <w:szCs w:val="24"/>
        </w:rPr>
        <w:t xml:space="preserve">bestemmelsens </w:t>
      </w:r>
      <w:r w:rsidR="00364EE1">
        <w:rPr>
          <w:rFonts w:ascii="Times New Roman" w:hAnsi="Times New Roman" w:cs="Times New Roman"/>
          <w:sz w:val="24"/>
          <w:szCs w:val="24"/>
        </w:rPr>
        <w:t>stk. 1,</w:t>
      </w:r>
      <w:r>
        <w:rPr>
          <w:rFonts w:ascii="Times New Roman" w:hAnsi="Times New Roman" w:cs="Times New Roman"/>
          <w:sz w:val="24"/>
          <w:szCs w:val="24"/>
        </w:rPr>
        <w:t xml:space="preserve"> for </w:t>
      </w:r>
      <w:r w:rsidR="000851D2" w:rsidRPr="00284C1C">
        <w:rPr>
          <w:rFonts w:ascii="Times New Roman" w:hAnsi="Times New Roman" w:cs="Times New Roman"/>
          <w:sz w:val="24"/>
          <w:szCs w:val="24"/>
        </w:rPr>
        <w:t xml:space="preserve">en administrativ klageinstans </w:t>
      </w:r>
      <w:r w:rsidRPr="00284C1C">
        <w:rPr>
          <w:rFonts w:ascii="Times New Roman" w:hAnsi="Times New Roman" w:cs="Times New Roman"/>
          <w:sz w:val="24"/>
          <w:szCs w:val="24"/>
        </w:rPr>
        <w:t>eller domstolene, og at beslutning herom træffes af transportministeren.</w:t>
      </w:r>
    </w:p>
    <w:p w14:paraId="5305C534" w14:textId="77777777" w:rsidR="00493923" w:rsidRDefault="00493923" w:rsidP="00336FD8">
      <w:pPr>
        <w:jc w:val="both"/>
        <w:rPr>
          <w:rFonts w:ascii="Times New Roman" w:hAnsi="Times New Roman" w:cs="Times New Roman"/>
          <w:sz w:val="24"/>
          <w:szCs w:val="24"/>
        </w:rPr>
      </w:pPr>
    </w:p>
    <w:p w14:paraId="1F6B2BFE" w14:textId="77777777" w:rsidR="00493923" w:rsidRDefault="00493923" w:rsidP="00336FD8">
      <w:pPr>
        <w:jc w:val="both"/>
        <w:rPr>
          <w:rFonts w:ascii="Times New Roman" w:hAnsi="Times New Roman" w:cs="Times New Roman"/>
          <w:sz w:val="24"/>
          <w:szCs w:val="24"/>
        </w:rPr>
      </w:pPr>
      <w:r>
        <w:rPr>
          <w:rFonts w:ascii="Times New Roman" w:hAnsi="Times New Roman" w:cs="Times New Roman"/>
          <w:sz w:val="24"/>
          <w:szCs w:val="24"/>
        </w:rPr>
        <w:t xml:space="preserve">Det er forudsat, at transportministeren ikke kan delegere sin beslutningskompetence til en underordnet myndighed. </w:t>
      </w:r>
    </w:p>
    <w:p w14:paraId="6D83696A" w14:textId="77777777" w:rsidR="0003134A" w:rsidRDefault="0003134A" w:rsidP="00336FD8">
      <w:pPr>
        <w:jc w:val="both"/>
        <w:rPr>
          <w:rFonts w:ascii="Times New Roman" w:hAnsi="Times New Roman" w:cs="Times New Roman"/>
          <w:sz w:val="24"/>
          <w:szCs w:val="24"/>
        </w:rPr>
      </w:pPr>
    </w:p>
    <w:p w14:paraId="657005E9"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A</w:t>
      </w:r>
      <w:r w:rsidR="00364EE1">
        <w:rPr>
          <w:rFonts w:ascii="Times New Roman" w:hAnsi="Times New Roman" w:cs="Times New Roman"/>
          <w:sz w:val="24"/>
          <w:szCs w:val="24"/>
        </w:rPr>
        <w:t>t</w:t>
      </w:r>
      <w:r>
        <w:rPr>
          <w:rFonts w:ascii="Times New Roman" w:hAnsi="Times New Roman" w:cs="Times New Roman"/>
          <w:sz w:val="24"/>
          <w:szCs w:val="24"/>
        </w:rPr>
        <w:t xml:space="preserve"> </w:t>
      </w:r>
      <w:r w:rsidR="0003134A">
        <w:rPr>
          <w:rFonts w:ascii="Times New Roman" w:hAnsi="Times New Roman" w:cs="Times New Roman"/>
          <w:sz w:val="24"/>
          <w:szCs w:val="24"/>
        </w:rPr>
        <w:t xml:space="preserve">en sag alene vil kunne påklages eller indbringes for domstolene </w:t>
      </w:r>
      <w:r w:rsidR="00364EE1">
        <w:rPr>
          <w:rFonts w:ascii="Times New Roman" w:hAnsi="Times New Roman" w:cs="Times New Roman"/>
          <w:sz w:val="24"/>
          <w:szCs w:val="24"/>
        </w:rPr>
        <w:t>i særlige tilfælde, indebærer, at der skal være tale om en principiel sag</w:t>
      </w:r>
      <w:r>
        <w:rPr>
          <w:rFonts w:ascii="Times New Roman" w:hAnsi="Times New Roman" w:cs="Times New Roman"/>
          <w:sz w:val="24"/>
          <w:szCs w:val="24"/>
        </w:rPr>
        <w:t xml:space="preserve">. Det vil således ikke være tilstrækkeligt til at begrunde en klage, at den myndighed, der har truffet afgørelsen, i det konkrete tilfælde har afveget fra gældende praksis i mindre omfang, uden at der dermed er tale om en principielt forkert eller i øvrigt åbenbart urigtig retsanvendelse, f.eks. ved at fastsætte en overtagelsessum, der i mindre grad afviger fra gældende praksis i det pågældende område. </w:t>
      </w:r>
    </w:p>
    <w:p w14:paraId="159FA5F8" w14:textId="77777777" w:rsidR="001A6FEE" w:rsidRDefault="001A6FEE" w:rsidP="00336FD8">
      <w:pPr>
        <w:jc w:val="both"/>
        <w:rPr>
          <w:rFonts w:ascii="Times New Roman" w:hAnsi="Times New Roman" w:cs="Times New Roman"/>
          <w:sz w:val="24"/>
          <w:szCs w:val="24"/>
        </w:rPr>
      </w:pPr>
    </w:p>
    <w:p w14:paraId="28AEEB45"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Bestemmelsen om begrænsning af klageadgangen er alene møntet på anlægsmyndighederne. Bestemmelsen vil således ikke begrænse en ejers mulighed for at indbringe afgørelser, der går </w:t>
      </w:r>
      <w:r w:rsidR="0003134A">
        <w:rPr>
          <w:rFonts w:ascii="Times New Roman" w:hAnsi="Times New Roman" w:cs="Times New Roman"/>
          <w:sz w:val="24"/>
          <w:szCs w:val="24"/>
        </w:rPr>
        <w:t xml:space="preserve">ejeren </w:t>
      </w:r>
      <w:r>
        <w:rPr>
          <w:rFonts w:ascii="Times New Roman" w:hAnsi="Times New Roman" w:cs="Times New Roman"/>
          <w:sz w:val="24"/>
          <w:szCs w:val="24"/>
        </w:rPr>
        <w:t>imod, for anden administrativ myndighed eller domstolene.</w:t>
      </w:r>
    </w:p>
    <w:p w14:paraId="5984772E" w14:textId="77777777" w:rsidR="001A6FEE" w:rsidRDefault="001A6FEE" w:rsidP="00336FD8">
      <w:pPr>
        <w:jc w:val="both"/>
        <w:rPr>
          <w:rFonts w:ascii="Times New Roman" w:hAnsi="Times New Roman" w:cs="Times New Roman"/>
          <w:sz w:val="24"/>
          <w:szCs w:val="24"/>
        </w:rPr>
      </w:pPr>
    </w:p>
    <w:p w14:paraId="49DCF3A1" w14:textId="77777777" w:rsidR="001A6FEE"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I tilfælde, hvor kompetencen til at træffe afgørelse om fremrykket overtagelse delegeres til en underordnet myndighed, vil denne myndighed ikke kunne </w:t>
      </w:r>
      <w:r w:rsidR="00493923">
        <w:rPr>
          <w:rFonts w:ascii="Times New Roman" w:hAnsi="Times New Roman" w:cs="Times New Roman"/>
          <w:sz w:val="24"/>
          <w:szCs w:val="24"/>
        </w:rPr>
        <w:t xml:space="preserve">indbringe </w:t>
      </w:r>
      <w:r>
        <w:rPr>
          <w:rFonts w:ascii="Times New Roman" w:hAnsi="Times New Roman" w:cs="Times New Roman"/>
          <w:sz w:val="24"/>
          <w:szCs w:val="24"/>
        </w:rPr>
        <w:t xml:space="preserve">afgørelser, der er til gunst for ejeren, uden transportministerens godkendelse.  </w:t>
      </w:r>
    </w:p>
    <w:p w14:paraId="3C7B521D" w14:textId="77777777" w:rsidR="001A6FEE" w:rsidRDefault="001A6FEE" w:rsidP="001A6FEE">
      <w:pPr>
        <w:rPr>
          <w:rFonts w:ascii="Times New Roman" w:hAnsi="Times New Roman" w:cs="Times New Roman"/>
          <w:sz w:val="24"/>
          <w:szCs w:val="24"/>
        </w:rPr>
      </w:pPr>
    </w:p>
    <w:p w14:paraId="6209E837" w14:textId="77777777" w:rsidR="001A6FEE"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CF7D82">
        <w:rPr>
          <w:rFonts w:ascii="Times New Roman" w:hAnsi="Times New Roman" w:cs="Times New Roman"/>
          <w:sz w:val="24"/>
          <w:szCs w:val="24"/>
        </w:rPr>
        <w:t>9</w:t>
      </w:r>
    </w:p>
    <w:p w14:paraId="311E8356" w14:textId="77777777" w:rsidR="001A6FEE" w:rsidRPr="00F056F3" w:rsidRDefault="001A6FEE" w:rsidP="001A6FEE">
      <w:pPr>
        <w:rPr>
          <w:rFonts w:ascii="Times New Roman" w:hAnsi="Times New Roman" w:cs="Times New Roman"/>
          <w:sz w:val="24"/>
          <w:szCs w:val="24"/>
        </w:rPr>
      </w:pPr>
    </w:p>
    <w:p w14:paraId="7AA14FA8"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1979E2EF" w14:textId="77777777" w:rsidR="001A6FEE" w:rsidRDefault="001A6FEE" w:rsidP="001A6FEE">
      <w:pPr>
        <w:rPr>
          <w:rFonts w:ascii="Times New Roman" w:hAnsi="Times New Roman" w:cs="Times New Roman"/>
          <w:sz w:val="24"/>
          <w:szCs w:val="24"/>
          <w:highlight w:val="yellow"/>
        </w:rPr>
      </w:pPr>
    </w:p>
    <w:p w14:paraId="7403AAE3" w14:textId="77777777" w:rsidR="001A6FEE"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CF7D82">
        <w:rPr>
          <w:rFonts w:ascii="Times New Roman" w:hAnsi="Times New Roman" w:cs="Times New Roman"/>
          <w:sz w:val="24"/>
          <w:szCs w:val="24"/>
        </w:rPr>
        <w:t>10</w:t>
      </w:r>
    </w:p>
    <w:p w14:paraId="4BBFABEB" w14:textId="77777777" w:rsidR="000F56CD" w:rsidRDefault="000F56CD" w:rsidP="000F56CD">
      <w:pPr>
        <w:jc w:val="both"/>
        <w:rPr>
          <w:rFonts w:ascii="Times New Roman" w:hAnsi="Times New Roman" w:cs="Times New Roman"/>
          <w:sz w:val="24"/>
          <w:szCs w:val="24"/>
        </w:rPr>
      </w:pPr>
    </w:p>
    <w:p w14:paraId="13332E1D" w14:textId="77777777" w:rsidR="000F56CD" w:rsidRDefault="000F56CD" w:rsidP="000F5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D7CDCE9" w14:textId="77777777" w:rsidR="000F56CD" w:rsidRDefault="000F56CD" w:rsidP="001A6FEE">
      <w:pPr>
        <w:rPr>
          <w:rFonts w:ascii="Times New Roman" w:hAnsi="Times New Roman" w:cs="Times New Roman"/>
          <w:sz w:val="24"/>
          <w:szCs w:val="24"/>
        </w:rPr>
      </w:pPr>
    </w:p>
    <w:p w14:paraId="2A33B056" w14:textId="77777777" w:rsidR="000F56CD" w:rsidRPr="00F056F3" w:rsidRDefault="000F56CD" w:rsidP="001A6FEE">
      <w:pPr>
        <w:rPr>
          <w:rFonts w:ascii="Times New Roman" w:hAnsi="Times New Roman" w:cs="Times New Roman"/>
          <w:sz w:val="24"/>
          <w:szCs w:val="24"/>
        </w:rPr>
      </w:pPr>
      <w:r>
        <w:rPr>
          <w:rFonts w:ascii="Times New Roman" w:hAnsi="Times New Roman" w:cs="Times New Roman"/>
          <w:sz w:val="24"/>
          <w:szCs w:val="24"/>
        </w:rPr>
        <w:t>Til nr. 11</w:t>
      </w:r>
    </w:p>
    <w:p w14:paraId="1C0096FB" w14:textId="77777777" w:rsidR="001A6FEE" w:rsidRDefault="001A6FEE" w:rsidP="001A6FEE">
      <w:pPr>
        <w:rPr>
          <w:rFonts w:ascii="Times New Roman" w:hAnsi="Times New Roman" w:cs="Times New Roman"/>
          <w:sz w:val="24"/>
          <w:szCs w:val="24"/>
          <w:highlight w:val="yellow"/>
        </w:rPr>
      </w:pPr>
    </w:p>
    <w:p w14:paraId="5DACD673"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w:t>
      </w:r>
      <w:r w:rsidR="001A6FEE">
        <w:rPr>
          <w:rFonts w:ascii="Times New Roman" w:hAnsi="Times New Roman" w:cs="Times New Roman"/>
          <w:sz w:val="24"/>
          <w:szCs w:val="24"/>
        </w:rPr>
        <w:t xml:space="preserve"> jf. pkt. 3 i lovforslagets almindelige bemærkninger.</w:t>
      </w:r>
    </w:p>
    <w:p w14:paraId="4AABED9E" w14:textId="77777777" w:rsidR="001A6FEE" w:rsidRDefault="001A6FEE" w:rsidP="001A6FEE">
      <w:pPr>
        <w:rPr>
          <w:rFonts w:ascii="Times New Roman" w:hAnsi="Times New Roman" w:cs="Times New Roman"/>
          <w:i/>
          <w:sz w:val="24"/>
          <w:szCs w:val="24"/>
        </w:rPr>
      </w:pPr>
    </w:p>
    <w:p w14:paraId="40C79932" w14:textId="1E0CE7AE" w:rsidR="001A6FEE"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CF7D82">
        <w:rPr>
          <w:rFonts w:ascii="Times New Roman" w:hAnsi="Times New Roman" w:cs="Times New Roman"/>
          <w:sz w:val="24"/>
          <w:szCs w:val="24"/>
        </w:rPr>
        <w:t>1</w:t>
      </w:r>
      <w:r w:rsidR="000F56CD">
        <w:rPr>
          <w:rFonts w:ascii="Times New Roman" w:hAnsi="Times New Roman" w:cs="Times New Roman"/>
          <w:sz w:val="24"/>
          <w:szCs w:val="24"/>
        </w:rPr>
        <w:t>2</w:t>
      </w:r>
    </w:p>
    <w:p w14:paraId="444CE1FD" w14:textId="77777777" w:rsidR="001A6FEE" w:rsidRPr="00F056F3" w:rsidRDefault="001A6FEE" w:rsidP="001A6FEE">
      <w:pPr>
        <w:rPr>
          <w:rFonts w:ascii="Times New Roman" w:hAnsi="Times New Roman" w:cs="Times New Roman"/>
          <w:sz w:val="24"/>
          <w:szCs w:val="24"/>
        </w:rPr>
      </w:pPr>
    </w:p>
    <w:p w14:paraId="5486840C"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478491BB" w14:textId="77777777" w:rsidR="001A6FEE" w:rsidRDefault="001A6FEE" w:rsidP="001A6FEE">
      <w:pPr>
        <w:rPr>
          <w:rFonts w:ascii="Times New Roman" w:hAnsi="Times New Roman" w:cs="Times New Roman"/>
          <w:i/>
          <w:sz w:val="24"/>
          <w:szCs w:val="24"/>
        </w:rPr>
      </w:pPr>
    </w:p>
    <w:p w14:paraId="43D796D0" w14:textId="7020B7E7" w:rsidR="001A6FEE"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CF7D82">
        <w:rPr>
          <w:rFonts w:ascii="Times New Roman" w:hAnsi="Times New Roman" w:cs="Times New Roman"/>
          <w:sz w:val="24"/>
          <w:szCs w:val="24"/>
        </w:rPr>
        <w:t>1</w:t>
      </w:r>
      <w:r w:rsidR="000F56CD">
        <w:rPr>
          <w:rFonts w:ascii="Times New Roman" w:hAnsi="Times New Roman" w:cs="Times New Roman"/>
          <w:sz w:val="24"/>
          <w:szCs w:val="24"/>
        </w:rPr>
        <w:t>3</w:t>
      </w:r>
    </w:p>
    <w:p w14:paraId="40C18846" w14:textId="77777777" w:rsidR="001A6FEE" w:rsidRPr="00F056F3" w:rsidRDefault="001A6FEE" w:rsidP="001A6FEE">
      <w:pPr>
        <w:rPr>
          <w:rFonts w:ascii="Times New Roman" w:hAnsi="Times New Roman" w:cs="Times New Roman"/>
          <w:sz w:val="24"/>
          <w:szCs w:val="24"/>
        </w:rPr>
      </w:pPr>
    </w:p>
    <w:p w14:paraId="5B95AFAF"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1881A6A4" w14:textId="77777777" w:rsidR="001A6FEE" w:rsidRDefault="001A6FEE" w:rsidP="001A6FEE">
      <w:pPr>
        <w:rPr>
          <w:rFonts w:ascii="Times New Roman" w:hAnsi="Times New Roman" w:cs="Times New Roman"/>
          <w:i/>
          <w:sz w:val="24"/>
          <w:szCs w:val="24"/>
        </w:rPr>
      </w:pPr>
    </w:p>
    <w:p w14:paraId="40E2A1CB" w14:textId="323C13E0" w:rsidR="001A6FEE" w:rsidRPr="00F056F3"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CF7D82">
        <w:rPr>
          <w:rFonts w:ascii="Times New Roman" w:hAnsi="Times New Roman" w:cs="Times New Roman"/>
          <w:sz w:val="24"/>
          <w:szCs w:val="24"/>
        </w:rPr>
        <w:t>1</w:t>
      </w:r>
      <w:r w:rsidR="000F56CD">
        <w:rPr>
          <w:rFonts w:ascii="Times New Roman" w:hAnsi="Times New Roman" w:cs="Times New Roman"/>
          <w:sz w:val="24"/>
          <w:szCs w:val="24"/>
        </w:rPr>
        <w:t>4</w:t>
      </w:r>
    </w:p>
    <w:p w14:paraId="5165B5C6" w14:textId="77777777" w:rsidR="001A6FEE" w:rsidRDefault="001A6FEE" w:rsidP="001A6FEE">
      <w:pPr>
        <w:rPr>
          <w:rFonts w:ascii="Times New Roman" w:hAnsi="Times New Roman" w:cs="Times New Roman"/>
          <w:sz w:val="24"/>
          <w:szCs w:val="24"/>
          <w:highlight w:val="yellow"/>
        </w:rPr>
      </w:pPr>
    </w:p>
    <w:p w14:paraId="45FB3C47"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52445758" w14:textId="77777777" w:rsidR="001A6FEE" w:rsidRDefault="001A6FEE" w:rsidP="001A6FEE">
      <w:pPr>
        <w:rPr>
          <w:rFonts w:ascii="Times New Roman" w:hAnsi="Times New Roman" w:cs="Times New Roman"/>
          <w:i/>
          <w:sz w:val="24"/>
          <w:szCs w:val="24"/>
        </w:rPr>
      </w:pPr>
    </w:p>
    <w:p w14:paraId="22D7A5DC" w14:textId="45D35510" w:rsidR="001A6FEE" w:rsidRPr="00F056F3"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CF7D82">
        <w:rPr>
          <w:rFonts w:ascii="Times New Roman" w:hAnsi="Times New Roman" w:cs="Times New Roman"/>
          <w:sz w:val="24"/>
          <w:szCs w:val="24"/>
        </w:rPr>
        <w:t>1</w:t>
      </w:r>
      <w:r w:rsidR="000F56CD">
        <w:rPr>
          <w:rFonts w:ascii="Times New Roman" w:hAnsi="Times New Roman" w:cs="Times New Roman"/>
          <w:sz w:val="24"/>
          <w:szCs w:val="24"/>
        </w:rPr>
        <w:t>5</w:t>
      </w:r>
    </w:p>
    <w:p w14:paraId="4602A90F" w14:textId="77777777" w:rsidR="001A6FEE" w:rsidRDefault="001A6FEE" w:rsidP="001A6FEE">
      <w:pPr>
        <w:rPr>
          <w:rFonts w:ascii="Times New Roman" w:hAnsi="Times New Roman" w:cs="Times New Roman"/>
          <w:sz w:val="24"/>
          <w:szCs w:val="24"/>
          <w:highlight w:val="yellow"/>
        </w:rPr>
      </w:pPr>
    </w:p>
    <w:p w14:paraId="6F1C90DE"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35EE8E7C" w14:textId="77777777" w:rsidR="001A6FEE" w:rsidRDefault="001A6FEE" w:rsidP="001A6FEE">
      <w:pPr>
        <w:rPr>
          <w:rFonts w:ascii="Times New Roman" w:hAnsi="Times New Roman" w:cs="Times New Roman"/>
          <w:i/>
          <w:sz w:val="24"/>
          <w:szCs w:val="24"/>
        </w:rPr>
      </w:pPr>
    </w:p>
    <w:p w14:paraId="1BDCEC03" w14:textId="577314BD" w:rsidR="001A6FEE" w:rsidRPr="00F056F3"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CF7D82">
        <w:rPr>
          <w:rFonts w:ascii="Times New Roman" w:hAnsi="Times New Roman" w:cs="Times New Roman"/>
          <w:sz w:val="24"/>
          <w:szCs w:val="24"/>
        </w:rPr>
        <w:t>1</w:t>
      </w:r>
      <w:r w:rsidR="000F56CD">
        <w:rPr>
          <w:rFonts w:ascii="Times New Roman" w:hAnsi="Times New Roman" w:cs="Times New Roman"/>
          <w:sz w:val="24"/>
          <w:szCs w:val="24"/>
        </w:rPr>
        <w:t>6</w:t>
      </w:r>
    </w:p>
    <w:p w14:paraId="0556F514" w14:textId="77777777" w:rsidR="001A6FEE" w:rsidRDefault="001A6FEE" w:rsidP="001A6FEE">
      <w:pPr>
        <w:rPr>
          <w:rFonts w:ascii="Times New Roman" w:hAnsi="Times New Roman" w:cs="Times New Roman"/>
          <w:i/>
          <w:sz w:val="24"/>
          <w:szCs w:val="24"/>
        </w:rPr>
      </w:pPr>
    </w:p>
    <w:p w14:paraId="7404A667" w14:textId="74EF6CE6"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2031B662" w14:textId="2E2E86C6" w:rsidR="00D80CC8" w:rsidRDefault="00D80CC8" w:rsidP="00336FD8">
      <w:pPr>
        <w:jc w:val="both"/>
        <w:rPr>
          <w:rFonts w:ascii="Times New Roman" w:hAnsi="Times New Roman" w:cs="Times New Roman"/>
          <w:sz w:val="24"/>
          <w:szCs w:val="24"/>
        </w:rPr>
      </w:pPr>
    </w:p>
    <w:p w14:paraId="0A055285" w14:textId="03EC4AE2" w:rsidR="001A6FEE"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CF7D82" w:rsidRPr="00F056F3">
        <w:rPr>
          <w:rFonts w:ascii="Times New Roman" w:hAnsi="Times New Roman" w:cs="Times New Roman"/>
          <w:sz w:val="24"/>
          <w:szCs w:val="24"/>
        </w:rPr>
        <w:t>1</w:t>
      </w:r>
      <w:r w:rsidR="000F56CD">
        <w:rPr>
          <w:rFonts w:ascii="Times New Roman" w:hAnsi="Times New Roman" w:cs="Times New Roman"/>
          <w:sz w:val="24"/>
          <w:szCs w:val="24"/>
        </w:rPr>
        <w:t>7</w:t>
      </w:r>
      <w:r w:rsidR="00CF7D82" w:rsidRPr="00F056F3">
        <w:rPr>
          <w:rFonts w:ascii="Times New Roman" w:hAnsi="Times New Roman" w:cs="Times New Roman"/>
          <w:sz w:val="24"/>
          <w:szCs w:val="24"/>
        </w:rPr>
        <w:t xml:space="preserve"> </w:t>
      </w:r>
    </w:p>
    <w:p w14:paraId="093B6A4C" w14:textId="77777777" w:rsidR="001A6FEE" w:rsidRPr="00F056F3" w:rsidRDefault="001A6FEE" w:rsidP="001A6FEE">
      <w:pPr>
        <w:rPr>
          <w:rFonts w:ascii="Times New Roman" w:hAnsi="Times New Roman" w:cs="Times New Roman"/>
          <w:sz w:val="24"/>
          <w:szCs w:val="24"/>
        </w:rPr>
      </w:pPr>
    </w:p>
    <w:p w14:paraId="47699F01" w14:textId="5BDDCEB5" w:rsidR="00835205" w:rsidRDefault="007D59B0" w:rsidP="004F18E5">
      <w:pPr>
        <w:jc w:val="both"/>
        <w:rPr>
          <w:rFonts w:ascii="Times New Roman" w:hAnsi="Times New Roman" w:cs="Times New Roman"/>
          <w:sz w:val="24"/>
          <w:szCs w:val="24"/>
        </w:rPr>
      </w:pPr>
      <w:bookmarkStart w:id="370" w:name="_Hlk210230494"/>
      <w:r>
        <w:rPr>
          <w:rFonts w:ascii="Times New Roman" w:hAnsi="Times New Roman" w:cs="Times New Roman"/>
          <w:sz w:val="24"/>
          <w:szCs w:val="24"/>
        </w:rPr>
        <w:t xml:space="preserve">Efter ekspropriationsproceslovens § 16 og vejlovens § 104 kan </w:t>
      </w:r>
      <w:r w:rsidR="004F18E5">
        <w:rPr>
          <w:rFonts w:ascii="Times New Roman" w:hAnsi="Times New Roman" w:cs="Times New Roman"/>
          <w:sz w:val="24"/>
          <w:szCs w:val="24"/>
        </w:rPr>
        <w:t>en ejer</w:t>
      </w:r>
      <w:r w:rsidR="00835205">
        <w:rPr>
          <w:rFonts w:ascii="Times New Roman" w:hAnsi="Times New Roman" w:cs="Times New Roman"/>
          <w:sz w:val="24"/>
          <w:szCs w:val="24"/>
        </w:rPr>
        <w:t xml:space="preserve"> af en ejendom</w:t>
      </w:r>
      <w:r w:rsidR="004F18E5">
        <w:rPr>
          <w:rFonts w:ascii="Times New Roman" w:hAnsi="Times New Roman" w:cs="Times New Roman"/>
          <w:sz w:val="24"/>
          <w:szCs w:val="24"/>
        </w:rPr>
        <w:t xml:space="preserve"> </w:t>
      </w:r>
      <w:r w:rsidR="00EC5E81">
        <w:rPr>
          <w:rFonts w:ascii="Times New Roman" w:hAnsi="Times New Roman" w:cs="Times New Roman"/>
          <w:sz w:val="24"/>
          <w:szCs w:val="24"/>
        </w:rPr>
        <w:t xml:space="preserve">under visse betingelser </w:t>
      </w:r>
      <w:r w:rsidR="004F18E5">
        <w:rPr>
          <w:rFonts w:ascii="Times New Roman" w:hAnsi="Times New Roman" w:cs="Times New Roman"/>
          <w:sz w:val="24"/>
          <w:szCs w:val="24"/>
        </w:rPr>
        <w:t xml:space="preserve">kræve, at anlægsmyndigheden ved de ordinære ekspropriationer overtager hele vedkommendes ejendom, uanset at kun en del af denne er nødvendig for gennemførelsen af det pågældende anlæg. </w:t>
      </w:r>
    </w:p>
    <w:p w14:paraId="3A05C873" w14:textId="77777777" w:rsidR="00835205" w:rsidRDefault="00835205" w:rsidP="004F18E5">
      <w:pPr>
        <w:jc w:val="both"/>
        <w:rPr>
          <w:rFonts w:ascii="Times New Roman" w:hAnsi="Times New Roman" w:cs="Times New Roman"/>
          <w:sz w:val="24"/>
          <w:szCs w:val="24"/>
        </w:rPr>
      </w:pPr>
    </w:p>
    <w:p w14:paraId="0AE7AA83" w14:textId="0E2C726D" w:rsidR="004F18E5" w:rsidRDefault="00835205" w:rsidP="004F18E5">
      <w:pPr>
        <w:jc w:val="both"/>
        <w:rPr>
          <w:rFonts w:ascii="Times New Roman" w:hAnsi="Times New Roman" w:cs="Times New Roman"/>
          <w:sz w:val="24"/>
          <w:szCs w:val="24"/>
        </w:rPr>
      </w:pPr>
      <w:r>
        <w:rPr>
          <w:rFonts w:ascii="Times New Roman" w:hAnsi="Times New Roman" w:cs="Times New Roman"/>
          <w:sz w:val="24"/>
          <w:szCs w:val="24"/>
        </w:rPr>
        <w:t>B</w:t>
      </w:r>
      <w:r w:rsidR="004F18E5">
        <w:rPr>
          <w:rFonts w:ascii="Times New Roman" w:hAnsi="Times New Roman" w:cs="Times New Roman"/>
          <w:sz w:val="24"/>
          <w:szCs w:val="24"/>
        </w:rPr>
        <w:t>estemmelser</w:t>
      </w:r>
      <w:r>
        <w:rPr>
          <w:rFonts w:ascii="Times New Roman" w:hAnsi="Times New Roman" w:cs="Times New Roman"/>
          <w:sz w:val="24"/>
          <w:szCs w:val="24"/>
        </w:rPr>
        <w:t>ne</w:t>
      </w:r>
      <w:r w:rsidR="004F18E5">
        <w:rPr>
          <w:rFonts w:ascii="Times New Roman" w:hAnsi="Times New Roman" w:cs="Times New Roman"/>
          <w:sz w:val="24"/>
          <w:szCs w:val="24"/>
        </w:rPr>
        <w:t xml:space="preserve"> for</w:t>
      </w:r>
      <w:r>
        <w:rPr>
          <w:rFonts w:ascii="Times New Roman" w:hAnsi="Times New Roman" w:cs="Times New Roman"/>
          <w:sz w:val="24"/>
          <w:szCs w:val="24"/>
        </w:rPr>
        <w:t>e</w:t>
      </w:r>
      <w:r w:rsidR="004F18E5">
        <w:rPr>
          <w:rFonts w:ascii="Times New Roman" w:hAnsi="Times New Roman" w:cs="Times New Roman"/>
          <w:sz w:val="24"/>
          <w:szCs w:val="24"/>
        </w:rPr>
        <w:t xml:space="preserve">slås i det samtidig fremsatte forslag til ekspropriationsproceslov </w:t>
      </w:r>
      <w:r w:rsidR="004F18E5" w:rsidRPr="00A66FFC">
        <w:rPr>
          <w:rFonts w:ascii="Times New Roman" w:hAnsi="Times New Roman" w:cs="Times New Roman"/>
          <w:sz w:val="24"/>
          <w:szCs w:val="24"/>
        </w:rPr>
        <w:t>(</w:t>
      </w:r>
      <w:r w:rsidR="003C6A76">
        <w:rPr>
          <w:rFonts w:ascii="Times New Roman" w:hAnsi="Times New Roman" w:cs="Times New Roman"/>
          <w:sz w:val="24"/>
          <w:szCs w:val="24"/>
        </w:rPr>
        <w:t xml:space="preserve">nr. </w:t>
      </w:r>
      <w:r w:rsidR="004F18E5" w:rsidRPr="00A66FFC">
        <w:rPr>
          <w:rFonts w:ascii="Times New Roman" w:hAnsi="Times New Roman" w:cs="Times New Roman"/>
          <w:sz w:val="24"/>
          <w:szCs w:val="24"/>
        </w:rPr>
        <w:t xml:space="preserve">L </w:t>
      </w:r>
      <w:r w:rsidR="003C6A76">
        <w:rPr>
          <w:rFonts w:ascii="Times New Roman" w:hAnsi="Times New Roman" w:cs="Times New Roman"/>
          <w:sz w:val="24"/>
          <w:szCs w:val="24"/>
        </w:rPr>
        <w:t>x</w:t>
      </w:r>
      <w:r w:rsidR="004F18E5" w:rsidRPr="00A66FFC">
        <w:rPr>
          <w:rFonts w:ascii="Times New Roman" w:hAnsi="Times New Roman" w:cs="Times New Roman"/>
          <w:sz w:val="24"/>
          <w:szCs w:val="24"/>
        </w:rPr>
        <w:t>x)</w:t>
      </w:r>
      <w:r w:rsidR="004F18E5">
        <w:rPr>
          <w:rFonts w:ascii="Times New Roman" w:hAnsi="Times New Roman" w:cs="Times New Roman"/>
          <w:sz w:val="24"/>
          <w:szCs w:val="24"/>
        </w:rPr>
        <w:t xml:space="preserve"> samlet i den foreslåede ekspropriationsproceslovs § 3.</w:t>
      </w:r>
    </w:p>
    <w:p w14:paraId="7485290C" w14:textId="77777777" w:rsidR="004F18E5" w:rsidRDefault="004F18E5" w:rsidP="004F18E5">
      <w:pPr>
        <w:jc w:val="both"/>
        <w:rPr>
          <w:rFonts w:ascii="Times New Roman" w:hAnsi="Times New Roman" w:cs="Times New Roman"/>
          <w:sz w:val="24"/>
          <w:szCs w:val="24"/>
        </w:rPr>
      </w:pPr>
    </w:p>
    <w:p w14:paraId="338499CF" w14:textId="5EFA4644" w:rsidR="004F18E5" w:rsidRDefault="004F18E5" w:rsidP="004F18E5">
      <w:pPr>
        <w:jc w:val="both"/>
        <w:rPr>
          <w:rFonts w:ascii="Times New Roman" w:eastAsia="Times New Roman" w:hAnsi="Times New Roman" w:cs="Times New Roman"/>
          <w:sz w:val="24"/>
          <w:szCs w:val="24"/>
          <w:lang w:eastAsia="da-DK"/>
        </w:rPr>
      </w:pPr>
      <w:r w:rsidRPr="00DB67A8">
        <w:rPr>
          <w:rFonts w:ascii="Times New Roman" w:hAnsi="Times New Roman" w:cs="Times New Roman"/>
          <w:sz w:val="24"/>
          <w:szCs w:val="24"/>
        </w:rPr>
        <w:t>Ifølge forslaget til ekspropriationsproceslovens § 3</w:t>
      </w:r>
      <w:r w:rsidR="00835205">
        <w:rPr>
          <w:rFonts w:ascii="Times New Roman" w:hAnsi="Times New Roman" w:cs="Times New Roman"/>
          <w:sz w:val="24"/>
          <w:szCs w:val="24"/>
        </w:rPr>
        <w:t xml:space="preserve"> </w:t>
      </w:r>
      <w:r w:rsidR="00DB67A8" w:rsidRPr="007D59B0">
        <w:rPr>
          <w:rFonts w:ascii="Times New Roman" w:hAnsi="Times New Roman" w:cs="Times New Roman"/>
          <w:sz w:val="24"/>
          <w:szCs w:val="24"/>
        </w:rPr>
        <w:t>vil en ejer</w:t>
      </w:r>
      <w:r w:rsidR="00DB67A8" w:rsidRPr="00DB67A8">
        <w:rPr>
          <w:rFonts w:ascii="Times New Roman" w:eastAsia="Times New Roman" w:hAnsi="Times New Roman" w:cs="Times New Roman"/>
          <w:sz w:val="24"/>
          <w:szCs w:val="24"/>
          <w:lang w:eastAsia="da-DK"/>
        </w:rPr>
        <w:t xml:space="preserve"> af en ejendom ved de ordinære ekspropriationer kunne kræve, at hele ejendommen overtages af anlægsmyndigheden, hvis afståelse af en del ejendom</w:t>
      </w:r>
      <w:r w:rsidR="00835205">
        <w:rPr>
          <w:rFonts w:ascii="Times New Roman" w:eastAsia="Times New Roman" w:hAnsi="Times New Roman" w:cs="Times New Roman"/>
          <w:sz w:val="24"/>
          <w:szCs w:val="24"/>
          <w:lang w:eastAsia="da-DK"/>
        </w:rPr>
        <w:t>men</w:t>
      </w:r>
      <w:r w:rsidR="00DB67A8" w:rsidRPr="00DB67A8">
        <w:rPr>
          <w:rFonts w:ascii="Times New Roman" w:eastAsia="Times New Roman" w:hAnsi="Times New Roman" w:cs="Times New Roman"/>
          <w:sz w:val="24"/>
          <w:szCs w:val="24"/>
          <w:lang w:eastAsia="da-DK"/>
        </w:rPr>
        <w:t xml:space="preserve"> medfører, at den tilbageblivende del af ejendommen bliver så lille eller får en sådan indretning, at den ikke hensigtsmæssigt kan bevares som selvstændig ejendom eller udnyttes på rimelig måde. </w:t>
      </w:r>
    </w:p>
    <w:p w14:paraId="42669AB6" w14:textId="754A0331" w:rsidR="007A5029" w:rsidRDefault="007A5029" w:rsidP="004F18E5">
      <w:pPr>
        <w:jc w:val="both"/>
        <w:rPr>
          <w:rFonts w:ascii="Times New Roman" w:eastAsia="Times New Roman" w:hAnsi="Times New Roman" w:cs="Times New Roman"/>
          <w:sz w:val="24"/>
          <w:szCs w:val="24"/>
          <w:lang w:eastAsia="da-DK"/>
        </w:rPr>
      </w:pPr>
    </w:p>
    <w:p w14:paraId="1E54C51D" w14:textId="2825BD93" w:rsidR="007A5029" w:rsidRPr="001B2B0E" w:rsidRDefault="001A6FEE" w:rsidP="007A5029">
      <w:pPr>
        <w:jc w:val="both"/>
        <w:rPr>
          <w:rFonts w:ascii="Times New Roman" w:eastAsiaTheme="minorHAnsi" w:hAnsi="Times New Roman" w:cs="Times New Roman"/>
          <w:color w:val="auto"/>
          <w:sz w:val="24"/>
          <w:szCs w:val="24"/>
        </w:rPr>
      </w:pPr>
      <w:r>
        <w:rPr>
          <w:rFonts w:ascii="Times New Roman" w:hAnsi="Times New Roman" w:cs="Times New Roman"/>
          <w:sz w:val="24"/>
          <w:szCs w:val="24"/>
        </w:rPr>
        <w:lastRenderedPageBreak/>
        <w:t xml:space="preserve">Det foreslås i vejlovens </w:t>
      </w:r>
      <w:r w:rsidRPr="00494159">
        <w:rPr>
          <w:rFonts w:ascii="Times New Roman" w:hAnsi="Times New Roman" w:cs="Times New Roman"/>
          <w:i/>
          <w:sz w:val="24"/>
          <w:szCs w:val="24"/>
        </w:rPr>
        <w:t>§ 98, stk. 4,</w:t>
      </w:r>
      <w:r>
        <w:rPr>
          <w:rFonts w:ascii="Times New Roman" w:hAnsi="Times New Roman" w:cs="Times New Roman"/>
          <w:sz w:val="24"/>
          <w:szCs w:val="24"/>
        </w:rPr>
        <w:t xml:space="preserve"> </w:t>
      </w:r>
      <w:r w:rsidR="00EC5E81">
        <w:rPr>
          <w:rFonts w:ascii="Times New Roman" w:hAnsi="Times New Roman" w:cs="Times New Roman"/>
          <w:sz w:val="24"/>
          <w:szCs w:val="24"/>
        </w:rPr>
        <w:t>som noget nyt, a</w:t>
      </w:r>
      <w:r>
        <w:rPr>
          <w:rFonts w:ascii="Times New Roman" w:hAnsi="Times New Roman" w:cs="Times New Roman"/>
          <w:sz w:val="24"/>
          <w:szCs w:val="24"/>
        </w:rPr>
        <w:t xml:space="preserve">t </w:t>
      </w:r>
      <w:r w:rsidR="007A5029" w:rsidRPr="00EC5E81">
        <w:rPr>
          <w:rFonts w:ascii="Times New Roman" w:hAnsi="Times New Roman" w:cs="Times New Roman"/>
          <w:iCs/>
          <w:sz w:val="24"/>
          <w:szCs w:val="24"/>
        </w:rPr>
        <w:t>v</w:t>
      </w:r>
      <w:r w:rsidR="007A5029" w:rsidRPr="001B2B0E">
        <w:rPr>
          <w:rFonts w:ascii="Times New Roman" w:hAnsi="Times New Roman" w:cs="Times New Roman"/>
          <w:sz w:val="24"/>
          <w:szCs w:val="24"/>
        </w:rPr>
        <w:t xml:space="preserve">ed ekspropriation til statslige vejanlæg skal en ejendom overtages i sin helhed efter anmodning fra ejeren, hvis ejendommen samlet set vurderes at blive særligt indgribende berørt, herunder som følge af </w:t>
      </w:r>
      <w:r w:rsidR="007A5029" w:rsidRPr="001B2B0E">
        <w:rPr>
          <w:rFonts w:ascii="Times New Roman" w:hAnsi="Times New Roman" w:cs="Times New Roman"/>
          <w:sz w:val="24"/>
          <w:szCs w:val="24"/>
          <w:lang w:eastAsia="da-DK"/>
        </w:rPr>
        <w:t xml:space="preserve">gener, som vil blive påført en beboelse på ejendommen, på grund af det samlede værditab, som skønnes at blive påført ejendommen, eller fordi </w:t>
      </w:r>
      <w:r w:rsidR="007A5029" w:rsidRPr="001B2B0E">
        <w:rPr>
          <w:rFonts w:ascii="Times New Roman" w:hAnsi="Times New Roman" w:cs="Times New Roman"/>
          <w:sz w:val="24"/>
          <w:szCs w:val="24"/>
        </w:rPr>
        <w:t xml:space="preserve">den tilbageblivende del af ejendommen bliver så lille eller får en sådan indretning, at den ikke hensigtsmæssigt kan bevares som selvstændig ejendom eller udnyttes på rimelig måde. </w:t>
      </w:r>
    </w:p>
    <w:p w14:paraId="62670799" w14:textId="77777777" w:rsidR="003C6A76" w:rsidRDefault="003C6A76" w:rsidP="00336FD8">
      <w:pPr>
        <w:jc w:val="both"/>
        <w:rPr>
          <w:rFonts w:ascii="Times New Roman" w:hAnsi="Times New Roman" w:cs="Times New Roman"/>
          <w:sz w:val="24"/>
          <w:szCs w:val="24"/>
        </w:rPr>
      </w:pPr>
    </w:p>
    <w:p w14:paraId="648E222B" w14:textId="77777777" w:rsidR="00EC5E81" w:rsidRDefault="00835205" w:rsidP="00336FD8">
      <w:pPr>
        <w:jc w:val="both"/>
        <w:rPr>
          <w:rFonts w:ascii="Times New Roman" w:hAnsi="Times New Roman" w:cs="Times New Roman"/>
          <w:sz w:val="24"/>
          <w:szCs w:val="24"/>
        </w:rPr>
      </w:pPr>
      <w:r>
        <w:rPr>
          <w:rFonts w:ascii="Times New Roman" w:hAnsi="Times New Roman" w:cs="Times New Roman"/>
          <w:sz w:val="24"/>
          <w:szCs w:val="24"/>
        </w:rPr>
        <w:t xml:space="preserve">Den foreslåede bestemmelse vil </w:t>
      </w:r>
      <w:r w:rsidR="00DB67A8">
        <w:rPr>
          <w:rFonts w:ascii="Times New Roman" w:hAnsi="Times New Roman" w:cs="Times New Roman"/>
          <w:sz w:val="24"/>
          <w:szCs w:val="24"/>
        </w:rPr>
        <w:t xml:space="preserve">indebære, at </w:t>
      </w:r>
      <w:r w:rsidR="00EA2395">
        <w:rPr>
          <w:rFonts w:ascii="Times New Roman" w:hAnsi="Times New Roman" w:cs="Times New Roman"/>
          <w:sz w:val="24"/>
          <w:szCs w:val="24"/>
        </w:rPr>
        <w:t>det i forhold til ejendomme, der i forbindelse med de ordinære ekspropriationer, står til at blive deleksproprieret (dvs. hvor blot en del af ejendom</w:t>
      </w:r>
      <w:r w:rsidR="007643A4">
        <w:rPr>
          <w:rFonts w:ascii="Times New Roman" w:hAnsi="Times New Roman" w:cs="Times New Roman"/>
          <w:sz w:val="24"/>
          <w:szCs w:val="24"/>
        </w:rPr>
        <w:t>mens areal</w:t>
      </w:r>
      <w:r w:rsidR="00EA2395">
        <w:rPr>
          <w:rFonts w:ascii="Times New Roman" w:hAnsi="Times New Roman" w:cs="Times New Roman"/>
          <w:sz w:val="24"/>
          <w:szCs w:val="24"/>
        </w:rPr>
        <w:t xml:space="preserve"> er nødvendig</w:t>
      </w:r>
      <w:r w:rsidR="007643A4">
        <w:rPr>
          <w:rFonts w:ascii="Times New Roman" w:hAnsi="Times New Roman" w:cs="Times New Roman"/>
          <w:sz w:val="24"/>
          <w:szCs w:val="24"/>
        </w:rPr>
        <w:t>t</w:t>
      </w:r>
      <w:r w:rsidR="00EA2395">
        <w:rPr>
          <w:rFonts w:ascii="Times New Roman" w:hAnsi="Times New Roman" w:cs="Times New Roman"/>
          <w:sz w:val="24"/>
          <w:szCs w:val="24"/>
        </w:rPr>
        <w:t xml:space="preserve"> til gennemførelsen af anlægsprojektet), efter anmodning fra ejeren skal vurderes, om ejendommen samlet set vurderes at blive s</w:t>
      </w:r>
      <w:r w:rsidR="00EA2395" w:rsidRPr="001B2B0E">
        <w:rPr>
          <w:rFonts w:ascii="Times New Roman" w:hAnsi="Times New Roman" w:cs="Times New Roman"/>
          <w:sz w:val="24"/>
          <w:szCs w:val="24"/>
        </w:rPr>
        <w:t>ærligt indgribende berørt</w:t>
      </w:r>
      <w:r w:rsidR="00EC5E81">
        <w:rPr>
          <w:rFonts w:ascii="Times New Roman" w:hAnsi="Times New Roman" w:cs="Times New Roman"/>
          <w:sz w:val="24"/>
          <w:szCs w:val="24"/>
        </w:rPr>
        <w:t xml:space="preserve">. </w:t>
      </w:r>
    </w:p>
    <w:p w14:paraId="11D8304E" w14:textId="77777777" w:rsidR="00EC5E81" w:rsidRDefault="00EC5E81" w:rsidP="00336FD8">
      <w:pPr>
        <w:jc w:val="both"/>
        <w:rPr>
          <w:rFonts w:ascii="Times New Roman" w:hAnsi="Times New Roman" w:cs="Times New Roman"/>
          <w:sz w:val="24"/>
          <w:szCs w:val="24"/>
        </w:rPr>
      </w:pPr>
    </w:p>
    <w:p w14:paraId="64C5E205" w14:textId="4A416B49" w:rsidR="00EA2395" w:rsidRDefault="00EC5E81" w:rsidP="00336FD8">
      <w:pPr>
        <w:jc w:val="both"/>
        <w:rPr>
          <w:rFonts w:ascii="Times New Roman" w:hAnsi="Times New Roman" w:cs="Times New Roman"/>
          <w:sz w:val="24"/>
          <w:szCs w:val="24"/>
        </w:rPr>
      </w:pPr>
      <w:r>
        <w:rPr>
          <w:rFonts w:ascii="Times New Roman" w:hAnsi="Times New Roman" w:cs="Times New Roman"/>
          <w:sz w:val="24"/>
          <w:szCs w:val="24"/>
        </w:rPr>
        <w:t xml:space="preserve">En ejendom kan både være særligt indgribende berørt </w:t>
      </w:r>
      <w:r w:rsidR="00EA2395" w:rsidRPr="001B2B0E">
        <w:rPr>
          <w:rFonts w:ascii="Times New Roman" w:hAnsi="Times New Roman" w:cs="Times New Roman"/>
          <w:sz w:val="24"/>
          <w:szCs w:val="24"/>
        </w:rPr>
        <w:t xml:space="preserve">som følge af </w:t>
      </w:r>
      <w:r w:rsidR="00EA2395" w:rsidRPr="001B2B0E">
        <w:rPr>
          <w:rFonts w:ascii="Times New Roman" w:hAnsi="Times New Roman" w:cs="Times New Roman"/>
          <w:sz w:val="24"/>
          <w:szCs w:val="24"/>
          <w:lang w:eastAsia="da-DK"/>
        </w:rPr>
        <w:t xml:space="preserve">gener, som vil blive påført en beboelse på ejendommen, på grund af det samlede værditab, som skønnes at blive påført ejendommen, </w:t>
      </w:r>
      <w:r>
        <w:rPr>
          <w:rFonts w:ascii="Times New Roman" w:hAnsi="Times New Roman" w:cs="Times New Roman"/>
          <w:sz w:val="24"/>
          <w:szCs w:val="24"/>
          <w:lang w:eastAsia="da-DK"/>
        </w:rPr>
        <w:t xml:space="preserve">eller </w:t>
      </w:r>
      <w:r w:rsidR="00EA2395" w:rsidRPr="001B2B0E">
        <w:rPr>
          <w:rFonts w:ascii="Times New Roman" w:hAnsi="Times New Roman" w:cs="Times New Roman"/>
          <w:sz w:val="24"/>
          <w:szCs w:val="24"/>
          <w:lang w:eastAsia="da-DK"/>
        </w:rPr>
        <w:t xml:space="preserve">fordi </w:t>
      </w:r>
      <w:r w:rsidR="00EA2395" w:rsidRPr="001B2B0E">
        <w:rPr>
          <w:rFonts w:ascii="Times New Roman" w:hAnsi="Times New Roman" w:cs="Times New Roman"/>
          <w:sz w:val="24"/>
          <w:szCs w:val="24"/>
        </w:rPr>
        <w:t>den tilbageblivende del af ejendommen bliver så lille eller får en sådan indretning, at den ikke hensigtsmæssigt kan bevares som selvstændig ejendom eller udnyttes på rimelig måde</w:t>
      </w:r>
      <w:r w:rsidR="00EA2395">
        <w:rPr>
          <w:rFonts w:ascii="Times New Roman" w:hAnsi="Times New Roman" w:cs="Times New Roman"/>
          <w:sz w:val="24"/>
          <w:szCs w:val="24"/>
        </w:rPr>
        <w:t xml:space="preserve">. </w:t>
      </w:r>
      <w:r w:rsidR="007643A4">
        <w:rPr>
          <w:rFonts w:ascii="Times New Roman" w:hAnsi="Times New Roman" w:cs="Times New Roman"/>
          <w:sz w:val="24"/>
          <w:szCs w:val="24"/>
        </w:rPr>
        <w:t xml:space="preserve">Vurderes dette at være tilfældet, skal ejendommen efter ejerens anmodning overtages </w:t>
      </w:r>
      <w:r w:rsidR="00BE3015">
        <w:rPr>
          <w:rFonts w:ascii="Times New Roman" w:hAnsi="Times New Roman" w:cs="Times New Roman"/>
          <w:sz w:val="24"/>
          <w:szCs w:val="24"/>
        </w:rPr>
        <w:t xml:space="preserve">af anlægsmyndigheden </w:t>
      </w:r>
      <w:r w:rsidR="007643A4">
        <w:rPr>
          <w:rFonts w:ascii="Times New Roman" w:hAnsi="Times New Roman" w:cs="Times New Roman"/>
          <w:sz w:val="24"/>
          <w:szCs w:val="24"/>
        </w:rPr>
        <w:t xml:space="preserve">i sin helhed. </w:t>
      </w:r>
    </w:p>
    <w:p w14:paraId="4A13398C" w14:textId="77777777" w:rsidR="00EA2395" w:rsidRDefault="00EA2395" w:rsidP="00336FD8">
      <w:pPr>
        <w:jc w:val="both"/>
        <w:rPr>
          <w:rFonts w:ascii="Times New Roman" w:hAnsi="Times New Roman" w:cs="Times New Roman"/>
          <w:sz w:val="24"/>
          <w:szCs w:val="24"/>
        </w:rPr>
      </w:pPr>
    </w:p>
    <w:p w14:paraId="709A1135" w14:textId="51AD4A85" w:rsidR="00DB67A8" w:rsidRDefault="007643A4" w:rsidP="00336FD8">
      <w:pPr>
        <w:jc w:val="both"/>
        <w:rPr>
          <w:rFonts w:ascii="Times New Roman" w:hAnsi="Times New Roman" w:cs="Times New Roman"/>
          <w:sz w:val="24"/>
          <w:szCs w:val="24"/>
        </w:rPr>
      </w:pPr>
      <w:r>
        <w:rPr>
          <w:rFonts w:ascii="Times New Roman" w:hAnsi="Times New Roman" w:cs="Times New Roman"/>
          <w:sz w:val="24"/>
          <w:szCs w:val="24"/>
        </w:rPr>
        <w:t xml:space="preserve">Gener kan eksempelvis være støjgener, som </w:t>
      </w:r>
      <w:r w:rsidR="00CA4696" w:rsidRPr="00CA4696">
        <w:rPr>
          <w:rFonts w:ascii="Times New Roman" w:hAnsi="Times New Roman" w:cs="Times New Roman"/>
          <w:sz w:val="24"/>
          <w:szCs w:val="24"/>
        </w:rPr>
        <w:t>vil blive påført en beboelse på ejendommen, og det samlede værditab, som skønnes at blive påført ejendommen</w:t>
      </w:r>
      <w:r w:rsidR="00CA4696">
        <w:rPr>
          <w:rFonts w:ascii="Times New Roman" w:hAnsi="Times New Roman" w:cs="Times New Roman"/>
          <w:sz w:val="24"/>
          <w:szCs w:val="24"/>
        </w:rPr>
        <w:t>.</w:t>
      </w:r>
      <w:r w:rsidR="00EA5A66">
        <w:rPr>
          <w:rFonts w:ascii="Times New Roman" w:hAnsi="Times New Roman" w:cs="Times New Roman"/>
          <w:sz w:val="24"/>
          <w:szCs w:val="24"/>
        </w:rPr>
        <w:t xml:space="preserve"> Som andre gener en</w:t>
      </w:r>
      <w:r w:rsidR="004064D1">
        <w:rPr>
          <w:rFonts w:ascii="Times New Roman" w:hAnsi="Times New Roman" w:cs="Times New Roman"/>
          <w:sz w:val="24"/>
          <w:szCs w:val="24"/>
        </w:rPr>
        <w:t>d</w:t>
      </w:r>
      <w:r w:rsidR="00EA5A66">
        <w:rPr>
          <w:rFonts w:ascii="Times New Roman" w:hAnsi="Times New Roman" w:cs="Times New Roman"/>
          <w:sz w:val="24"/>
          <w:szCs w:val="24"/>
        </w:rPr>
        <w:t xml:space="preserve"> støj, der vil kunne indgå i vurderingen</w:t>
      </w:r>
      <w:r w:rsidR="004064D1">
        <w:rPr>
          <w:rFonts w:ascii="Times New Roman" w:hAnsi="Times New Roman" w:cs="Times New Roman"/>
          <w:sz w:val="24"/>
          <w:szCs w:val="24"/>
        </w:rPr>
        <w:t>,</w:t>
      </w:r>
      <w:r w:rsidR="00EA5A66">
        <w:rPr>
          <w:rFonts w:ascii="Times New Roman" w:hAnsi="Times New Roman" w:cs="Times New Roman"/>
          <w:sz w:val="24"/>
          <w:szCs w:val="24"/>
        </w:rPr>
        <w:t xml:space="preserve"> kan nævnes </w:t>
      </w:r>
      <w:r w:rsidR="00EA5A66" w:rsidRPr="00C84242">
        <w:rPr>
          <w:rFonts w:ascii="Times New Roman" w:hAnsi="Times New Roman" w:cs="Times New Roman"/>
          <w:sz w:val="24"/>
          <w:szCs w:val="24"/>
        </w:rPr>
        <w:t>vibrationer og såkaldt dominans</w:t>
      </w:r>
      <w:r w:rsidR="00951D1E">
        <w:rPr>
          <w:rFonts w:ascii="Times New Roman" w:hAnsi="Times New Roman" w:cs="Times New Roman"/>
          <w:sz w:val="24"/>
          <w:szCs w:val="24"/>
        </w:rPr>
        <w:t xml:space="preserve"> (det forhold</w:t>
      </w:r>
      <w:r w:rsidR="00BE3015">
        <w:rPr>
          <w:rFonts w:ascii="Times New Roman" w:hAnsi="Times New Roman" w:cs="Times New Roman"/>
          <w:sz w:val="24"/>
          <w:szCs w:val="24"/>
        </w:rPr>
        <w:t>,</w:t>
      </w:r>
      <w:r w:rsidR="00951D1E">
        <w:rPr>
          <w:rFonts w:ascii="Times New Roman" w:hAnsi="Times New Roman" w:cs="Times New Roman"/>
          <w:sz w:val="24"/>
          <w:szCs w:val="24"/>
        </w:rPr>
        <w:t xml:space="preserve"> at et a</w:t>
      </w:r>
      <w:r w:rsidR="00951D1E" w:rsidRPr="00951D1E">
        <w:rPr>
          <w:rFonts w:ascii="Times New Roman" w:hAnsi="Times New Roman" w:cs="Times New Roman"/>
          <w:sz w:val="24"/>
          <w:szCs w:val="24"/>
        </w:rPr>
        <w:t>nlægsprojekt bliver så dominerende eller har en så væsentlig negativ indvirkning på ejendommen</w:t>
      </w:r>
      <w:r w:rsidR="00951D1E">
        <w:rPr>
          <w:rFonts w:ascii="Times New Roman" w:hAnsi="Times New Roman" w:cs="Times New Roman"/>
          <w:sz w:val="24"/>
          <w:szCs w:val="24"/>
        </w:rPr>
        <w:t>, at det kan begrunde ekspropriation).</w:t>
      </w:r>
      <w:r w:rsidR="00EA5A66">
        <w:rPr>
          <w:rFonts w:ascii="Times New Roman" w:hAnsi="Times New Roman" w:cs="Times New Roman"/>
          <w:sz w:val="24"/>
          <w:szCs w:val="24"/>
        </w:rPr>
        <w:t xml:space="preserve"> </w:t>
      </w:r>
    </w:p>
    <w:p w14:paraId="61931D55" w14:textId="514EC9A8" w:rsidR="00DB67A8" w:rsidRDefault="00DB67A8" w:rsidP="00336FD8">
      <w:pPr>
        <w:jc w:val="both"/>
        <w:rPr>
          <w:rFonts w:ascii="Times New Roman" w:hAnsi="Times New Roman" w:cs="Times New Roman"/>
          <w:sz w:val="24"/>
          <w:szCs w:val="24"/>
        </w:rPr>
      </w:pPr>
    </w:p>
    <w:p w14:paraId="63D9221D" w14:textId="52FFA184" w:rsidR="001A6FEE" w:rsidRPr="00C84242" w:rsidRDefault="001A6FEE" w:rsidP="00336FD8">
      <w:pPr>
        <w:jc w:val="both"/>
        <w:rPr>
          <w:rFonts w:ascii="Times New Roman" w:hAnsi="Times New Roman" w:cs="Times New Roman"/>
          <w:sz w:val="24"/>
          <w:szCs w:val="24"/>
        </w:rPr>
      </w:pPr>
      <w:r>
        <w:rPr>
          <w:rFonts w:ascii="Times New Roman" w:hAnsi="Times New Roman" w:cs="Times New Roman"/>
          <w:sz w:val="24"/>
          <w:szCs w:val="24"/>
        </w:rPr>
        <w:t xml:space="preserve">Det vil skulle bero på en konkret vurdering, om en arealafståelse enten alene eller i kombination med de forventede gener fra det kommende anlæg har en sådan intensitet, at det kan begrunde </w:t>
      </w:r>
      <w:r w:rsidR="006A1AB7">
        <w:rPr>
          <w:rFonts w:ascii="Times New Roman" w:hAnsi="Times New Roman" w:cs="Times New Roman"/>
          <w:sz w:val="24"/>
          <w:szCs w:val="24"/>
        </w:rPr>
        <w:t>overtagelse af en ejendom i dens helhed</w:t>
      </w:r>
      <w:r>
        <w:rPr>
          <w:rFonts w:ascii="Times New Roman" w:hAnsi="Times New Roman" w:cs="Times New Roman"/>
          <w:sz w:val="24"/>
          <w:szCs w:val="24"/>
        </w:rPr>
        <w:t xml:space="preserve">. I vurderingen kan bl.a. indgå et skøn over det værditab, som en delekspropriation i kombination med de forventede naboretlige gener vil have for restejendommen. </w:t>
      </w:r>
    </w:p>
    <w:p w14:paraId="1BFEA361" w14:textId="77777777" w:rsidR="001A6FEE" w:rsidRDefault="001A6FEE" w:rsidP="00336FD8">
      <w:pPr>
        <w:jc w:val="both"/>
        <w:rPr>
          <w:rFonts w:ascii="Times New Roman" w:hAnsi="Times New Roman" w:cs="Times New Roman"/>
          <w:sz w:val="24"/>
          <w:szCs w:val="24"/>
        </w:rPr>
      </w:pPr>
    </w:p>
    <w:p w14:paraId="12CE88D9" w14:textId="77777777" w:rsidR="001A6FEE" w:rsidRDefault="001A6FEE" w:rsidP="00336FD8">
      <w:pPr>
        <w:jc w:val="both"/>
        <w:rPr>
          <w:rFonts w:ascii="Times New Roman" w:hAnsi="Times New Roman" w:cs="Times New Roman"/>
          <w:sz w:val="24"/>
          <w:szCs w:val="24"/>
        </w:rPr>
      </w:pPr>
      <w:r w:rsidRPr="00C84242">
        <w:rPr>
          <w:rFonts w:ascii="Times New Roman" w:hAnsi="Times New Roman" w:cs="Times New Roman"/>
          <w:sz w:val="24"/>
          <w:szCs w:val="24"/>
        </w:rPr>
        <w:t xml:space="preserve">Et værditab, som skal kunne begrunde overtagelse af hele ejendommen, vil skulle være væsentligt. </w:t>
      </w:r>
      <w:r w:rsidRPr="00A87756">
        <w:rPr>
          <w:rFonts w:ascii="Times New Roman" w:hAnsi="Times New Roman" w:cs="Times New Roman"/>
          <w:sz w:val="24"/>
          <w:szCs w:val="24"/>
        </w:rPr>
        <w:t xml:space="preserve">Værdien skal vurderes efter en eventuel jordfordeling. </w:t>
      </w:r>
    </w:p>
    <w:p w14:paraId="1864A0AF" w14:textId="77777777" w:rsidR="001A6FEE" w:rsidRDefault="001A6FEE" w:rsidP="00336FD8">
      <w:pPr>
        <w:jc w:val="both"/>
        <w:rPr>
          <w:rFonts w:ascii="Times New Roman" w:hAnsi="Times New Roman" w:cs="Times New Roman"/>
          <w:sz w:val="24"/>
          <w:szCs w:val="24"/>
        </w:rPr>
      </w:pPr>
    </w:p>
    <w:p w14:paraId="677527B9" w14:textId="77777777" w:rsidR="001A6FEE" w:rsidRPr="00C84242" w:rsidRDefault="001A6FEE" w:rsidP="00336FD8">
      <w:pPr>
        <w:jc w:val="both"/>
        <w:rPr>
          <w:rFonts w:ascii="Times New Roman" w:hAnsi="Times New Roman" w:cs="Times New Roman"/>
          <w:sz w:val="24"/>
          <w:szCs w:val="24"/>
        </w:rPr>
      </w:pPr>
      <w:r w:rsidRPr="00A87756">
        <w:rPr>
          <w:rFonts w:ascii="Times New Roman" w:hAnsi="Times New Roman" w:cs="Times New Roman"/>
          <w:sz w:val="24"/>
          <w:szCs w:val="24"/>
        </w:rPr>
        <w:t>Der vil skulle foretages en samlet vurdering af de skønnede konsekvenser vedrøre</w:t>
      </w:r>
      <w:r>
        <w:rPr>
          <w:rFonts w:ascii="Times New Roman" w:hAnsi="Times New Roman" w:cs="Times New Roman"/>
          <w:sz w:val="24"/>
          <w:szCs w:val="24"/>
        </w:rPr>
        <w:t xml:space="preserve">nde den pågældende ejendom. Som eksempel på et forhold, der kan indgå i denne samlede vurdering, kan nævnes et værditab på 25 pct. af ejendommens samlede værdi uden det påtænkte anlæg. Et andet eksempel </w:t>
      </w:r>
      <w:r>
        <w:rPr>
          <w:rFonts w:ascii="Times New Roman" w:hAnsi="Times New Roman" w:cs="Times New Roman"/>
          <w:sz w:val="24"/>
          <w:szCs w:val="24"/>
        </w:rPr>
        <w:lastRenderedPageBreak/>
        <w:t>kan være forventede væsentlige støjgener som følge af det påtænkte anlæg, herunder</w:t>
      </w:r>
      <w:r w:rsidRPr="00C84242">
        <w:rPr>
          <w:rFonts w:ascii="Times New Roman" w:hAnsi="Times New Roman" w:cs="Times New Roman"/>
          <w:sz w:val="24"/>
          <w:szCs w:val="24"/>
        </w:rPr>
        <w:t xml:space="preserve"> </w:t>
      </w:r>
      <w:r>
        <w:rPr>
          <w:rFonts w:ascii="Times New Roman" w:hAnsi="Times New Roman" w:cs="Times New Roman"/>
          <w:sz w:val="24"/>
          <w:szCs w:val="24"/>
        </w:rPr>
        <w:t xml:space="preserve">også yderligere gener for så vidt angår allerede støjramte ejendomme. </w:t>
      </w:r>
      <w:r w:rsidRPr="00C84242">
        <w:rPr>
          <w:rFonts w:ascii="Times New Roman" w:hAnsi="Times New Roman" w:cs="Times New Roman"/>
          <w:sz w:val="24"/>
          <w:szCs w:val="24"/>
        </w:rPr>
        <w:t xml:space="preserve">Det vil være op til de myndigheder, der behandler sager om overtagelse af hele ejendomme, dvs. anlægsmyndighederne, ekspropriationskommissioner, </w:t>
      </w:r>
      <w:r>
        <w:rPr>
          <w:rFonts w:ascii="Times New Roman" w:hAnsi="Times New Roman" w:cs="Times New Roman"/>
          <w:sz w:val="24"/>
          <w:szCs w:val="24"/>
        </w:rPr>
        <w:t xml:space="preserve">de </w:t>
      </w:r>
      <w:r w:rsidRPr="00C84242">
        <w:rPr>
          <w:rFonts w:ascii="Times New Roman" w:hAnsi="Times New Roman" w:cs="Times New Roman"/>
          <w:sz w:val="24"/>
          <w:szCs w:val="24"/>
        </w:rPr>
        <w:t>taksationsklagenævn</w:t>
      </w:r>
      <w:r>
        <w:rPr>
          <w:rFonts w:ascii="Times New Roman" w:hAnsi="Times New Roman" w:cs="Times New Roman"/>
          <w:sz w:val="24"/>
          <w:szCs w:val="24"/>
        </w:rPr>
        <w:t>, der foreslås nedsat efter den foreslåede nye ekspropriationsproceslov,</w:t>
      </w:r>
      <w:r w:rsidRPr="00C84242">
        <w:rPr>
          <w:rFonts w:ascii="Times New Roman" w:hAnsi="Times New Roman" w:cs="Times New Roman"/>
          <w:sz w:val="24"/>
          <w:szCs w:val="24"/>
        </w:rPr>
        <w:t xml:space="preserve"> og domstolene, at foretage en samlet vurdering af, om en ejendom efter anmodning vil skulle overtages i sin helhed. </w:t>
      </w:r>
    </w:p>
    <w:p w14:paraId="1481CF5C" w14:textId="77777777" w:rsidR="001A6FEE" w:rsidRPr="00C84242" w:rsidRDefault="001A6FEE" w:rsidP="00336FD8">
      <w:pPr>
        <w:jc w:val="both"/>
        <w:rPr>
          <w:rFonts w:ascii="Times New Roman" w:hAnsi="Times New Roman" w:cs="Times New Roman"/>
          <w:sz w:val="24"/>
          <w:szCs w:val="24"/>
        </w:rPr>
      </w:pPr>
    </w:p>
    <w:p w14:paraId="52FCA628" w14:textId="5F4EE737" w:rsidR="001A6FEE" w:rsidRPr="00284C1C" w:rsidRDefault="001A6FEE" w:rsidP="00336FD8">
      <w:pPr>
        <w:jc w:val="both"/>
        <w:rPr>
          <w:rFonts w:ascii="Times New Roman" w:hAnsi="Times New Roman" w:cs="Times New Roman"/>
          <w:sz w:val="24"/>
          <w:szCs w:val="24"/>
        </w:rPr>
      </w:pPr>
      <w:r w:rsidRPr="00C84242">
        <w:rPr>
          <w:rFonts w:ascii="Times New Roman" w:hAnsi="Times New Roman" w:cs="Times New Roman"/>
          <w:sz w:val="24"/>
          <w:szCs w:val="24"/>
        </w:rPr>
        <w:t xml:space="preserve">Ændringen vil også </w:t>
      </w:r>
      <w:r w:rsidR="00830B11">
        <w:rPr>
          <w:rFonts w:ascii="Times New Roman" w:hAnsi="Times New Roman" w:cs="Times New Roman"/>
          <w:sz w:val="24"/>
          <w:szCs w:val="24"/>
        </w:rPr>
        <w:t>få</w:t>
      </w:r>
      <w:r w:rsidR="00830B11" w:rsidRPr="00C84242">
        <w:rPr>
          <w:rFonts w:ascii="Times New Roman" w:hAnsi="Times New Roman" w:cs="Times New Roman"/>
          <w:sz w:val="24"/>
          <w:szCs w:val="24"/>
        </w:rPr>
        <w:t xml:space="preserve"> </w:t>
      </w:r>
      <w:r w:rsidRPr="00C84242">
        <w:rPr>
          <w:rFonts w:ascii="Times New Roman" w:hAnsi="Times New Roman" w:cs="Times New Roman"/>
          <w:sz w:val="24"/>
          <w:szCs w:val="24"/>
        </w:rPr>
        <w:t>betydning i sager om</w:t>
      </w:r>
      <w:r w:rsidRPr="00336FD8">
        <w:rPr>
          <w:rFonts w:ascii="Times New Roman" w:hAnsi="Times New Roman" w:cs="Times New Roman"/>
          <w:sz w:val="24"/>
          <w:szCs w:val="24"/>
        </w:rPr>
        <w:t xml:space="preserve"> fremrykket overtagelse i forbindelse med statslige vejanlæg, idet de</w:t>
      </w:r>
      <w:r w:rsidRPr="00C84242">
        <w:rPr>
          <w:rFonts w:ascii="Times New Roman" w:hAnsi="Times New Roman" w:cs="Times New Roman"/>
          <w:sz w:val="24"/>
          <w:szCs w:val="24"/>
        </w:rPr>
        <w:t xml:space="preserve">t samtidig foreslås, at bestemmelserne derom </w:t>
      </w:r>
      <w:r>
        <w:rPr>
          <w:rFonts w:ascii="Times New Roman" w:hAnsi="Times New Roman" w:cs="Times New Roman"/>
          <w:sz w:val="24"/>
          <w:szCs w:val="24"/>
        </w:rPr>
        <w:t xml:space="preserve">i vejlovens § 45, stk. 1, </w:t>
      </w:r>
      <w:r w:rsidRPr="00C84242">
        <w:rPr>
          <w:rFonts w:ascii="Times New Roman" w:hAnsi="Times New Roman" w:cs="Times New Roman"/>
          <w:sz w:val="24"/>
          <w:szCs w:val="24"/>
        </w:rPr>
        <w:t>ændres,</w:t>
      </w:r>
      <w:r>
        <w:rPr>
          <w:rFonts w:ascii="Times New Roman" w:hAnsi="Times New Roman" w:cs="Times New Roman"/>
          <w:sz w:val="24"/>
          <w:szCs w:val="24"/>
        </w:rPr>
        <w:t xml:space="preserve"> jf. lovforslagets § 1, nr. 4, og bemærkningerne til denne bestemmelse,</w:t>
      </w:r>
      <w:r w:rsidRPr="00C84242">
        <w:rPr>
          <w:rFonts w:ascii="Times New Roman" w:hAnsi="Times New Roman" w:cs="Times New Roman"/>
          <w:sz w:val="24"/>
          <w:szCs w:val="24"/>
        </w:rPr>
        <w:t xml:space="preserve"> således at det afgørende for, om der kan ske fremrykket overtagelse er, om der er udsigt til, at ejendommen ved de ordinære ekspropriationer vil blive overtaget i sin helhed</w:t>
      </w:r>
      <w:r>
        <w:rPr>
          <w:rFonts w:ascii="Times New Roman" w:hAnsi="Times New Roman" w:cs="Times New Roman"/>
          <w:sz w:val="24"/>
          <w:szCs w:val="24"/>
        </w:rPr>
        <w:t xml:space="preserve">, </w:t>
      </w:r>
      <w:r w:rsidR="00830B11">
        <w:rPr>
          <w:rFonts w:ascii="Times New Roman" w:eastAsia="Times New Roman" w:hAnsi="Times New Roman" w:cs="Times New Roman"/>
          <w:sz w:val="24"/>
          <w:szCs w:val="24"/>
          <w:lang w:eastAsia="da-DK"/>
        </w:rPr>
        <w:t>herunder fordi ejendommen vurderes at blive særligt indgribende berørt, jf. den foreslåede § 98, stk. 4</w:t>
      </w:r>
      <w:r w:rsidRPr="00C84242">
        <w:rPr>
          <w:rFonts w:ascii="Times New Roman" w:hAnsi="Times New Roman" w:cs="Times New Roman"/>
          <w:sz w:val="24"/>
          <w:szCs w:val="24"/>
        </w:rPr>
        <w:t xml:space="preserve">. </w:t>
      </w:r>
      <w:r w:rsidR="00830B11">
        <w:rPr>
          <w:rFonts w:ascii="Times New Roman" w:hAnsi="Times New Roman" w:cs="Times New Roman"/>
          <w:sz w:val="24"/>
          <w:szCs w:val="24"/>
        </w:rPr>
        <w:t>Det vil indebære, at der også i forbindelse med sager om fremryk</w:t>
      </w:r>
      <w:r w:rsidR="00830B11" w:rsidRPr="00284C1C">
        <w:rPr>
          <w:rFonts w:ascii="Times New Roman" w:hAnsi="Times New Roman" w:cs="Times New Roman"/>
          <w:sz w:val="24"/>
          <w:szCs w:val="24"/>
        </w:rPr>
        <w:t xml:space="preserve">ket overtagelse i videre omfang end i dag vil </w:t>
      </w:r>
      <w:r w:rsidR="00951D1E" w:rsidRPr="00284C1C">
        <w:rPr>
          <w:rFonts w:ascii="Times New Roman" w:hAnsi="Times New Roman" w:cs="Times New Roman"/>
          <w:sz w:val="24"/>
          <w:szCs w:val="24"/>
        </w:rPr>
        <w:t>skulle inddrages</w:t>
      </w:r>
      <w:r w:rsidR="00830B11" w:rsidRPr="00284C1C">
        <w:rPr>
          <w:rFonts w:ascii="Times New Roman" w:hAnsi="Times New Roman" w:cs="Times New Roman"/>
          <w:sz w:val="24"/>
          <w:szCs w:val="24"/>
        </w:rPr>
        <w:t xml:space="preserve"> andre forhold end den nødvendige arealafståelse i vurderingen af, hvorvidt hele ejendommen skal overtages</w:t>
      </w:r>
      <w:r w:rsidR="00DC705F" w:rsidRPr="00284C1C">
        <w:rPr>
          <w:rFonts w:ascii="Times New Roman" w:hAnsi="Times New Roman" w:cs="Times New Roman"/>
          <w:sz w:val="24"/>
          <w:szCs w:val="24"/>
        </w:rPr>
        <w:t>.</w:t>
      </w:r>
      <w:r w:rsidR="00830B11" w:rsidRPr="00284C1C">
        <w:rPr>
          <w:rFonts w:ascii="Times New Roman" w:hAnsi="Times New Roman" w:cs="Times New Roman"/>
          <w:sz w:val="24"/>
          <w:szCs w:val="24"/>
        </w:rPr>
        <w:t xml:space="preserve"> </w:t>
      </w:r>
    </w:p>
    <w:p w14:paraId="7C4DFAB6" w14:textId="56981BC4" w:rsidR="004064D1" w:rsidRPr="00284C1C" w:rsidRDefault="004064D1" w:rsidP="00336FD8">
      <w:pPr>
        <w:jc w:val="both"/>
        <w:rPr>
          <w:rFonts w:ascii="Times New Roman" w:hAnsi="Times New Roman" w:cs="Times New Roman"/>
          <w:sz w:val="24"/>
          <w:szCs w:val="24"/>
        </w:rPr>
      </w:pPr>
    </w:p>
    <w:p w14:paraId="417F2D0A" w14:textId="77777777" w:rsidR="001A6FEE" w:rsidRDefault="001A6FEE" w:rsidP="001A6FEE">
      <w:pPr>
        <w:rPr>
          <w:rFonts w:ascii="Times New Roman" w:hAnsi="Times New Roman" w:cs="Times New Roman"/>
          <w:sz w:val="24"/>
          <w:szCs w:val="24"/>
        </w:rPr>
      </w:pPr>
    </w:p>
    <w:bookmarkEnd w:id="370"/>
    <w:p w14:paraId="46EFB0AC" w14:textId="2D340FB6" w:rsidR="00CF7D82" w:rsidRDefault="00CF7D82" w:rsidP="001A6FEE">
      <w:pPr>
        <w:rPr>
          <w:rFonts w:ascii="Times New Roman" w:hAnsi="Times New Roman" w:cs="Times New Roman"/>
          <w:sz w:val="24"/>
          <w:szCs w:val="24"/>
        </w:rPr>
      </w:pPr>
      <w:r>
        <w:rPr>
          <w:rFonts w:ascii="Times New Roman" w:hAnsi="Times New Roman" w:cs="Times New Roman"/>
          <w:sz w:val="24"/>
          <w:szCs w:val="24"/>
        </w:rPr>
        <w:t>Til nr. 1</w:t>
      </w:r>
      <w:r w:rsidR="000F56CD">
        <w:rPr>
          <w:rFonts w:ascii="Times New Roman" w:hAnsi="Times New Roman" w:cs="Times New Roman"/>
          <w:sz w:val="24"/>
          <w:szCs w:val="24"/>
        </w:rPr>
        <w:t>8</w:t>
      </w:r>
    </w:p>
    <w:p w14:paraId="7459A0BB" w14:textId="77777777" w:rsidR="00CF7D82" w:rsidRDefault="00CF7D82" w:rsidP="00CF7D82">
      <w:pPr>
        <w:jc w:val="both"/>
        <w:rPr>
          <w:rFonts w:ascii="Times New Roman" w:hAnsi="Times New Roman" w:cs="Times New Roman"/>
          <w:sz w:val="24"/>
          <w:szCs w:val="24"/>
        </w:rPr>
      </w:pPr>
    </w:p>
    <w:p w14:paraId="2D781581" w14:textId="77777777" w:rsidR="00CF7D82" w:rsidDel="00CF7D82" w:rsidRDefault="00CF7D82" w:rsidP="00CF7D82">
      <w:pPr>
        <w:jc w:val="both"/>
        <w:rPr>
          <w:rFonts w:ascii="Times New Roman" w:hAnsi="Times New Roman" w:cs="Times New Roman"/>
          <w:sz w:val="24"/>
          <w:szCs w:val="24"/>
        </w:rPr>
      </w:pPr>
      <w:r w:rsidDel="00CF7D82">
        <w:rPr>
          <w:rFonts w:ascii="Times New Roman" w:hAnsi="Times New Roman" w:cs="Times New Roman"/>
          <w:sz w:val="24"/>
          <w:szCs w:val="24"/>
        </w:rPr>
        <w:t>Der er tale om en konsekvensændring, jf. pkt. 3 i lovforslagets almindelige bemærkninger.</w:t>
      </w:r>
    </w:p>
    <w:p w14:paraId="72DDBB2B" w14:textId="77777777" w:rsidR="00CF7D82" w:rsidRDefault="00CF7D82" w:rsidP="001A6FEE">
      <w:pPr>
        <w:rPr>
          <w:rFonts w:ascii="Times New Roman" w:hAnsi="Times New Roman" w:cs="Times New Roman"/>
          <w:sz w:val="24"/>
          <w:szCs w:val="24"/>
        </w:rPr>
      </w:pPr>
    </w:p>
    <w:p w14:paraId="3F626180" w14:textId="414B8C10" w:rsidR="001A6FEE"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Til nr. 1</w:t>
      </w:r>
      <w:r w:rsidR="000F56CD">
        <w:rPr>
          <w:rFonts w:ascii="Times New Roman" w:hAnsi="Times New Roman" w:cs="Times New Roman"/>
          <w:sz w:val="24"/>
          <w:szCs w:val="24"/>
        </w:rPr>
        <w:t>9</w:t>
      </w:r>
    </w:p>
    <w:p w14:paraId="3C432F29" w14:textId="77777777" w:rsidR="001A6FEE" w:rsidRPr="00F056F3" w:rsidRDefault="001A6FEE" w:rsidP="001A6FEE">
      <w:pPr>
        <w:rPr>
          <w:rFonts w:ascii="Times New Roman" w:hAnsi="Times New Roman" w:cs="Times New Roman"/>
          <w:sz w:val="24"/>
          <w:szCs w:val="24"/>
        </w:rPr>
      </w:pPr>
    </w:p>
    <w:p w14:paraId="7875128E" w14:textId="77777777" w:rsidR="001A6FEE" w:rsidDel="00CF7D82" w:rsidRDefault="00CE2069" w:rsidP="00336FD8">
      <w:pPr>
        <w:jc w:val="both"/>
        <w:rPr>
          <w:rFonts w:ascii="Times New Roman" w:hAnsi="Times New Roman" w:cs="Times New Roman"/>
          <w:sz w:val="24"/>
          <w:szCs w:val="24"/>
        </w:rPr>
      </w:pPr>
      <w:r w:rsidDel="00CF7D82">
        <w:rPr>
          <w:rFonts w:ascii="Times New Roman" w:hAnsi="Times New Roman" w:cs="Times New Roman"/>
          <w:sz w:val="24"/>
          <w:szCs w:val="24"/>
        </w:rPr>
        <w:t>Der er tale om en konsekvensændring,</w:t>
      </w:r>
      <w:r w:rsidR="001A6FEE" w:rsidDel="00CF7D82">
        <w:rPr>
          <w:rFonts w:ascii="Times New Roman" w:hAnsi="Times New Roman" w:cs="Times New Roman"/>
          <w:sz w:val="24"/>
          <w:szCs w:val="24"/>
        </w:rPr>
        <w:t xml:space="preserve"> jf. pkt. 3 i lovforslagets almindelige bemærkninger.</w:t>
      </w:r>
    </w:p>
    <w:p w14:paraId="3E55C98C" w14:textId="77777777" w:rsidR="001A6FEE" w:rsidRDefault="001A6FEE" w:rsidP="001A6FEE">
      <w:pPr>
        <w:rPr>
          <w:i/>
          <w:lang w:eastAsia="da-DK"/>
        </w:rPr>
      </w:pPr>
    </w:p>
    <w:p w14:paraId="7C21D25A" w14:textId="3226C24C" w:rsidR="001A6FEE"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0F56CD">
        <w:rPr>
          <w:rFonts w:ascii="Times New Roman" w:hAnsi="Times New Roman" w:cs="Times New Roman"/>
          <w:sz w:val="24"/>
          <w:szCs w:val="24"/>
        </w:rPr>
        <w:t>20</w:t>
      </w:r>
    </w:p>
    <w:p w14:paraId="388FC660" w14:textId="77777777" w:rsidR="001A6FEE" w:rsidRPr="00F056F3" w:rsidRDefault="001A6FEE" w:rsidP="001A6FEE">
      <w:pPr>
        <w:rPr>
          <w:rFonts w:ascii="Times New Roman" w:hAnsi="Times New Roman" w:cs="Times New Roman"/>
          <w:sz w:val="24"/>
          <w:szCs w:val="24"/>
        </w:rPr>
      </w:pPr>
    </w:p>
    <w:p w14:paraId="7EBA1821" w14:textId="77777777" w:rsidR="001A6FEE" w:rsidRDefault="00CE2069" w:rsidP="00336FD8">
      <w:pPr>
        <w:jc w:val="both"/>
        <w:rPr>
          <w:rFonts w:ascii="Times New Roman" w:hAnsi="Times New Roman" w:cs="Times New Roman"/>
          <w:sz w:val="24"/>
          <w:szCs w:val="24"/>
        </w:rPr>
      </w:pPr>
      <w:r>
        <w:rPr>
          <w:rFonts w:ascii="Times New Roman" w:hAnsi="Times New Roman" w:cs="Times New Roman"/>
          <w:sz w:val="24"/>
          <w:szCs w:val="24"/>
        </w:rPr>
        <w:t>Der er tale om en konsekvensændring,</w:t>
      </w:r>
      <w:r w:rsidR="001A6FEE">
        <w:rPr>
          <w:rFonts w:ascii="Times New Roman" w:hAnsi="Times New Roman" w:cs="Times New Roman"/>
          <w:sz w:val="24"/>
          <w:szCs w:val="24"/>
        </w:rPr>
        <w:t xml:space="preserve"> jf. pkt. 3 i lovforslagets almindelige bemærkninger.</w:t>
      </w:r>
    </w:p>
    <w:p w14:paraId="443CA03A" w14:textId="77777777" w:rsidR="001A6FEE" w:rsidRDefault="001A6FEE" w:rsidP="001A6FEE">
      <w:pPr>
        <w:rPr>
          <w:i/>
          <w:lang w:eastAsia="da-DK"/>
        </w:rPr>
      </w:pPr>
    </w:p>
    <w:p w14:paraId="64DB9CD2" w14:textId="13F8AFBC" w:rsidR="001A6FEE" w:rsidRPr="00F056F3" w:rsidRDefault="001A6FEE" w:rsidP="001A6FEE">
      <w:pPr>
        <w:rPr>
          <w:rFonts w:ascii="Times New Roman" w:hAnsi="Times New Roman" w:cs="Times New Roman"/>
          <w:sz w:val="24"/>
          <w:szCs w:val="24"/>
        </w:rPr>
      </w:pPr>
      <w:r w:rsidRPr="00F056F3">
        <w:rPr>
          <w:rFonts w:ascii="Times New Roman" w:hAnsi="Times New Roman" w:cs="Times New Roman"/>
          <w:sz w:val="24"/>
          <w:szCs w:val="24"/>
        </w:rPr>
        <w:t xml:space="preserve">Til nr. </w:t>
      </w:r>
      <w:r w:rsidR="000F56CD">
        <w:rPr>
          <w:rFonts w:ascii="Times New Roman" w:hAnsi="Times New Roman" w:cs="Times New Roman"/>
          <w:sz w:val="24"/>
          <w:szCs w:val="24"/>
        </w:rPr>
        <w:t>21</w:t>
      </w:r>
    </w:p>
    <w:p w14:paraId="581C16A1" w14:textId="77777777" w:rsidR="001A6FEE" w:rsidRDefault="001A6FEE" w:rsidP="001A6FEE">
      <w:pPr>
        <w:rPr>
          <w:rFonts w:ascii="Times New Roman" w:hAnsi="Times New Roman" w:cs="Times New Roman"/>
          <w:sz w:val="24"/>
          <w:szCs w:val="24"/>
        </w:rPr>
      </w:pPr>
    </w:p>
    <w:p w14:paraId="489CFF5F" w14:textId="77777777" w:rsidR="001A6FEE" w:rsidRPr="00A6196D" w:rsidRDefault="00CE2069" w:rsidP="00336FD8">
      <w:pPr>
        <w:jc w:val="both"/>
        <w:rPr>
          <w:rFonts w:ascii="Times New Roman" w:hAnsi="Times New Roman" w:cs="Times New Roman"/>
          <w:sz w:val="24"/>
          <w:szCs w:val="24"/>
        </w:rPr>
      </w:pPr>
      <w:r w:rsidRPr="00A6196D">
        <w:rPr>
          <w:rFonts w:ascii="Times New Roman" w:hAnsi="Times New Roman" w:cs="Times New Roman"/>
          <w:sz w:val="24"/>
          <w:szCs w:val="24"/>
        </w:rPr>
        <w:t>Der er tale om en konsekvensændring,</w:t>
      </w:r>
      <w:r w:rsidR="001A6FEE" w:rsidRPr="00A6196D">
        <w:rPr>
          <w:rFonts w:ascii="Times New Roman" w:hAnsi="Times New Roman" w:cs="Times New Roman"/>
          <w:sz w:val="24"/>
          <w:szCs w:val="24"/>
        </w:rPr>
        <w:t xml:space="preserve"> jf. pkt. 3 i lovforslagets almindelige bemærkninger.</w:t>
      </w:r>
    </w:p>
    <w:p w14:paraId="49FDB408" w14:textId="77777777" w:rsidR="001A6FEE" w:rsidRPr="00A6196D" w:rsidRDefault="001A6FEE" w:rsidP="001A6FEE">
      <w:pPr>
        <w:rPr>
          <w:rFonts w:ascii="Times New Roman" w:hAnsi="Times New Roman" w:cs="Times New Roman"/>
          <w:sz w:val="24"/>
          <w:szCs w:val="24"/>
        </w:rPr>
      </w:pPr>
    </w:p>
    <w:p w14:paraId="24F06C8D" w14:textId="77777777" w:rsidR="00F72ADB" w:rsidRPr="00A6196D" w:rsidRDefault="00F72ADB" w:rsidP="00F72ADB">
      <w:pPr>
        <w:jc w:val="center"/>
        <w:rPr>
          <w:rFonts w:ascii="Times New Roman" w:eastAsia="Times New Roman" w:hAnsi="Times New Roman" w:cs="Times New Roman"/>
          <w:i/>
          <w:sz w:val="24"/>
          <w:szCs w:val="24"/>
          <w:lang w:eastAsia="da-DK"/>
        </w:rPr>
      </w:pPr>
      <w:r w:rsidRPr="00A6196D">
        <w:rPr>
          <w:rFonts w:ascii="Times New Roman" w:eastAsia="Times New Roman" w:hAnsi="Times New Roman" w:cs="Times New Roman"/>
          <w:i/>
          <w:sz w:val="24"/>
          <w:szCs w:val="24"/>
          <w:lang w:eastAsia="da-DK"/>
        </w:rPr>
        <w:t xml:space="preserve">Til § 2 </w:t>
      </w:r>
    </w:p>
    <w:p w14:paraId="3681284D" w14:textId="77777777" w:rsidR="00F72ADB" w:rsidRPr="00A6196D" w:rsidRDefault="00F72ADB" w:rsidP="00F72ADB">
      <w:pPr>
        <w:jc w:val="center"/>
        <w:rPr>
          <w:rFonts w:ascii="Times New Roman" w:eastAsia="Times New Roman" w:hAnsi="Times New Roman" w:cs="Times New Roman"/>
          <w:i/>
          <w:sz w:val="24"/>
          <w:szCs w:val="24"/>
          <w:lang w:eastAsia="da-DK"/>
        </w:rPr>
      </w:pPr>
    </w:p>
    <w:p w14:paraId="0FB01BFB" w14:textId="77777777" w:rsidR="00F72ADB" w:rsidRPr="00A6196D" w:rsidRDefault="00F72ADB" w:rsidP="00F72ADB">
      <w:pPr>
        <w:jc w:val="center"/>
        <w:rPr>
          <w:rFonts w:ascii="Times New Roman" w:eastAsia="Times New Roman" w:hAnsi="Times New Roman" w:cs="Times New Roman"/>
          <w:i/>
          <w:sz w:val="24"/>
          <w:szCs w:val="24"/>
          <w:lang w:eastAsia="da-DK"/>
        </w:rPr>
      </w:pPr>
    </w:p>
    <w:p w14:paraId="722E16F7" w14:textId="77777777" w:rsidR="00F72ADB" w:rsidRPr="00A6196D" w:rsidRDefault="00F72ADB" w:rsidP="00F72ADB">
      <w:pPr>
        <w:rPr>
          <w:rFonts w:ascii="Times New Roman" w:hAnsi="Times New Roman" w:cs="Times New Roman"/>
          <w:sz w:val="24"/>
          <w:szCs w:val="24"/>
        </w:rPr>
      </w:pPr>
      <w:r w:rsidRPr="00A6196D">
        <w:rPr>
          <w:rFonts w:ascii="Times New Roman" w:hAnsi="Times New Roman" w:cs="Times New Roman"/>
          <w:sz w:val="24"/>
          <w:szCs w:val="24"/>
        </w:rPr>
        <w:t>Til nr. 1</w:t>
      </w:r>
    </w:p>
    <w:p w14:paraId="6D33F711" w14:textId="77777777" w:rsidR="007117C3" w:rsidRPr="00A6196D" w:rsidRDefault="007117C3" w:rsidP="00F72ADB">
      <w:pPr>
        <w:jc w:val="both"/>
        <w:rPr>
          <w:rFonts w:ascii="Times New Roman" w:hAnsi="Times New Roman" w:cs="Times New Roman"/>
          <w:sz w:val="24"/>
          <w:szCs w:val="24"/>
        </w:rPr>
      </w:pPr>
    </w:p>
    <w:p w14:paraId="7D9A3265" w14:textId="77777777" w:rsidR="00F72ADB" w:rsidRPr="00A6196D" w:rsidRDefault="00F72ADB" w:rsidP="00F72ADB">
      <w:pPr>
        <w:jc w:val="both"/>
        <w:rPr>
          <w:rFonts w:ascii="Times New Roman" w:hAnsi="Times New Roman" w:cs="Times New Roman"/>
          <w:sz w:val="24"/>
          <w:szCs w:val="24"/>
        </w:rPr>
      </w:pPr>
      <w:r w:rsidRPr="00A6196D">
        <w:rPr>
          <w:rFonts w:ascii="Times New Roman" w:hAnsi="Times New Roman" w:cs="Times New Roman"/>
          <w:sz w:val="24"/>
          <w:szCs w:val="24"/>
        </w:rPr>
        <w:lastRenderedPageBreak/>
        <w:t>Der er tale om en konsekvensændring, jf. pkt. 3 i lovforslagets almindelige bemærkninger.</w:t>
      </w:r>
    </w:p>
    <w:p w14:paraId="1F8C4A33" w14:textId="77777777" w:rsidR="00F72ADB" w:rsidRPr="00A6196D" w:rsidRDefault="00F72ADB" w:rsidP="00F72ADB">
      <w:pPr>
        <w:rPr>
          <w:rFonts w:ascii="Times New Roman" w:eastAsia="Times New Roman" w:hAnsi="Times New Roman" w:cs="Times New Roman"/>
          <w:i/>
          <w:sz w:val="24"/>
          <w:szCs w:val="24"/>
          <w:lang w:eastAsia="da-DK"/>
        </w:rPr>
      </w:pPr>
    </w:p>
    <w:p w14:paraId="64074398" w14:textId="77777777" w:rsidR="00F72ADB" w:rsidRPr="00A6196D" w:rsidRDefault="00F72ADB" w:rsidP="00F72ADB">
      <w:pPr>
        <w:rPr>
          <w:rFonts w:ascii="Times New Roman" w:hAnsi="Times New Roman" w:cs="Times New Roman"/>
          <w:sz w:val="24"/>
          <w:szCs w:val="24"/>
        </w:rPr>
      </w:pPr>
      <w:r w:rsidRPr="00A6196D">
        <w:rPr>
          <w:rFonts w:ascii="Times New Roman" w:hAnsi="Times New Roman" w:cs="Times New Roman"/>
          <w:sz w:val="24"/>
          <w:szCs w:val="24"/>
        </w:rPr>
        <w:t>Til nr. 2</w:t>
      </w:r>
    </w:p>
    <w:p w14:paraId="05B8F97C" w14:textId="77777777" w:rsidR="007117C3" w:rsidRPr="00A6196D" w:rsidRDefault="007117C3" w:rsidP="00F72ADB">
      <w:pPr>
        <w:jc w:val="both"/>
        <w:rPr>
          <w:rFonts w:ascii="Times New Roman" w:hAnsi="Times New Roman" w:cs="Times New Roman"/>
          <w:sz w:val="24"/>
          <w:szCs w:val="24"/>
        </w:rPr>
      </w:pPr>
    </w:p>
    <w:p w14:paraId="2447C6AA" w14:textId="77777777" w:rsidR="00F72ADB" w:rsidRPr="00A6196D" w:rsidRDefault="00F72ADB" w:rsidP="00F72ADB">
      <w:pPr>
        <w:jc w:val="both"/>
        <w:rPr>
          <w:rFonts w:ascii="Times New Roman" w:hAnsi="Times New Roman" w:cs="Times New Roman"/>
          <w:sz w:val="24"/>
          <w:szCs w:val="24"/>
        </w:rPr>
      </w:pPr>
      <w:r w:rsidRPr="00A6196D">
        <w:rPr>
          <w:rFonts w:ascii="Times New Roman" w:hAnsi="Times New Roman" w:cs="Times New Roman"/>
          <w:sz w:val="24"/>
          <w:szCs w:val="24"/>
        </w:rPr>
        <w:t>Der er tale om en konsekvensændring, jf. pkt. 3 i lovforslagets almindelige bemærkninger.</w:t>
      </w:r>
    </w:p>
    <w:p w14:paraId="709D3F92" w14:textId="77777777" w:rsidR="00F72ADB" w:rsidRPr="00A6196D" w:rsidRDefault="00F72ADB" w:rsidP="00F72ADB">
      <w:pPr>
        <w:rPr>
          <w:rFonts w:ascii="Times New Roman" w:eastAsia="Times New Roman" w:hAnsi="Times New Roman" w:cs="Times New Roman"/>
          <w:i/>
          <w:sz w:val="24"/>
          <w:szCs w:val="24"/>
          <w:lang w:eastAsia="da-DK"/>
        </w:rPr>
      </w:pPr>
    </w:p>
    <w:p w14:paraId="5B9CBFBF" w14:textId="77777777" w:rsidR="00F72ADB" w:rsidRPr="00A6196D" w:rsidRDefault="00F72ADB" w:rsidP="00F72ADB">
      <w:pPr>
        <w:rPr>
          <w:rFonts w:ascii="Times New Roman" w:hAnsi="Times New Roman" w:cs="Times New Roman"/>
          <w:sz w:val="24"/>
          <w:szCs w:val="24"/>
        </w:rPr>
      </w:pPr>
      <w:r w:rsidRPr="00A6196D">
        <w:rPr>
          <w:rFonts w:ascii="Times New Roman" w:hAnsi="Times New Roman" w:cs="Times New Roman"/>
          <w:sz w:val="24"/>
          <w:szCs w:val="24"/>
        </w:rPr>
        <w:t>Til nr. 3</w:t>
      </w:r>
    </w:p>
    <w:p w14:paraId="176E784B" w14:textId="77777777" w:rsidR="00A6196D" w:rsidRPr="00A6196D" w:rsidRDefault="00A6196D" w:rsidP="00F72ADB">
      <w:pPr>
        <w:jc w:val="both"/>
        <w:rPr>
          <w:rFonts w:ascii="Times New Roman" w:hAnsi="Times New Roman" w:cs="Times New Roman"/>
          <w:sz w:val="24"/>
          <w:szCs w:val="24"/>
        </w:rPr>
      </w:pPr>
    </w:p>
    <w:p w14:paraId="79A02D24" w14:textId="1AC9F253" w:rsidR="00A6196D" w:rsidRDefault="00A6196D" w:rsidP="00A6196D">
      <w:pPr>
        <w:jc w:val="both"/>
        <w:rPr>
          <w:rFonts w:ascii="Times New Roman" w:hAnsi="Times New Roman" w:cs="Times New Roman"/>
          <w:sz w:val="24"/>
          <w:szCs w:val="24"/>
        </w:rPr>
      </w:pPr>
      <w:r>
        <w:rPr>
          <w:rFonts w:ascii="Times New Roman" w:hAnsi="Times New Roman" w:cs="Times New Roman"/>
          <w:sz w:val="24"/>
          <w:szCs w:val="24"/>
        </w:rPr>
        <w:t xml:space="preserve">Efter ekspropriationsproceslovens § 16 kan en ejer af en ejendom under visse betingelser kræve, at anlægsmyndigheden ved de ordinære ekspropriationer overtager hele vedkommendes ejendom, uanset at kun en del af denne er nødvendig for gennemførelsen af det pågældende anlæg. </w:t>
      </w:r>
    </w:p>
    <w:p w14:paraId="10F0C1E1" w14:textId="77777777" w:rsidR="00A6196D" w:rsidRDefault="00A6196D" w:rsidP="00A6196D">
      <w:pPr>
        <w:jc w:val="both"/>
        <w:rPr>
          <w:rFonts w:ascii="Times New Roman" w:hAnsi="Times New Roman" w:cs="Times New Roman"/>
          <w:sz w:val="24"/>
          <w:szCs w:val="24"/>
        </w:rPr>
      </w:pPr>
    </w:p>
    <w:p w14:paraId="7F4A9BB1" w14:textId="7A5DC1DF" w:rsidR="00A6196D" w:rsidRDefault="00A6196D" w:rsidP="00A6196D">
      <w:pPr>
        <w:jc w:val="both"/>
        <w:rPr>
          <w:rFonts w:ascii="Times New Roman" w:hAnsi="Times New Roman" w:cs="Times New Roman"/>
          <w:sz w:val="24"/>
          <w:szCs w:val="24"/>
        </w:rPr>
      </w:pPr>
      <w:r>
        <w:rPr>
          <w:rFonts w:ascii="Times New Roman" w:hAnsi="Times New Roman" w:cs="Times New Roman"/>
          <w:sz w:val="24"/>
          <w:szCs w:val="24"/>
        </w:rPr>
        <w:t xml:space="preserve">Bestemmelsen foreslås i det samtidig fremsatte forslag til ekspropriationsproceslov </w:t>
      </w:r>
      <w:r w:rsidRPr="00A66FFC">
        <w:rPr>
          <w:rFonts w:ascii="Times New Roman" w:hAnsi="Times New Roman" w:cs="Times New Roman"/>
          <w:sz w:val="24"/>
          <w:szCs w:val="24"/>
        </w:rPr>
        <w:t>(</w:t>
      </w:r>
      <w:r>
        <w:rPr>
          <w:rFonts w:ascii="Times New Roman" w:hAnsi="Times New Roman" w:cs="Times New Roman"/>
          <w:sz w:val="24"/>
          <w:szCs w:val="24"/>
        </w:rPr>
        <w:t xml:space="preserve">nr. </w:t>
      </w:r>
      <w:r w:rsidRPr="00A66FFC">
        <w:rPr>
          <w:rFonts w:ascii="Times New Roman" w:hAnsi="Times New Roman" w:cs="Times New Roman"/>
          <w:sz w:val="24"/>
          <w:szCs w:val="24"/>
        </w:rPr>
        <w:t xml:space="preserve">L </w:t>
      </w:r>
      <w:r>
        <w:rPr>
          <w:rFonts w:ascii="Times New Roman" w:hAnsi="Times New Roman" w:cs="Times New Roman"/>
          <w:sz w:val="24"/>
          <w:szCs w:val="24"/>
        </w:rPr>
        <w:t>x</w:t>
      </w:r>
      <w:r w:rsidRPr="00A66FFC">
        <w:rPr>
          <w:rFonts w:ascii="Times New Roman" w:hAnsi="Times New Roman" w:cs="Times New Roman"/>
          <w:sz w:val="24"/>
          <w:szCs w:val="24"/>
        </w:rPr>
        <w:t>x)</w:t>
      </w:r>
      <w:r>
        <w:rPr>
          <w:rFonts w:ascii="Times New Roman" w:hAnsi="Times New Roman" w:cs="Times New Roman"/>
          <w:sz w:val="24"/>
          <w:szCs w:val="24"/>
        </w:rPr>
        <w:t xml:space="preserve"> </w:t>
      </w:r>
      <w:r w:rsidR="00925E65">
        <w:rPr>
          <w:rFonts w:ascii="Times New Roman" w:hAnsi="Times New Roman" w:cs="Times New Roman"/>
          <w:sz w:val="24"/>
          <w:szCs w:val="24"/>
        </w:rPr>
        <w:t xml:space="preserve">videreført </w:t>
      </w:r>
      <w:r>
        <w:rPr>
          <w:rFonts w:ascii="Times New Roman" w:hAnsi="Times New Roman" w:cs="Times New Roman"/>
          <w:sz w:val="24"/>
          <w:szCs w:val="24"/>
        </w:rPr>
        <w:t>i den foreslåede ekspropriationsproceslovs § 3.</w:t>
      </w:r>
    </w:p>
    <w:p w14:paraId="6C43D606" w14:textId="77777777" w:rsidR="00A6196D" w:rsidRDefault="00A6196D" w:rsidP="00A6196D">
      <w:pPr>
        <w:jc w:val="both"/>
        <w:rPr>
          <w:rFonts w:ascii="Times New Roman" w:hAnsi="Times New Roman" w:cs="Times New Roman"/>
          <w:sz w:val="24"/>
          <w:szCs w:val="24"/>
        </w:rPr>
      </w:pPr>
    </w:p>
    <w:p w14:paraId="0176A6C9" w14:textId="77777777" w:rsidR="00A6196D" w:rsidRDefault="00A6196D" w:rsidP="00A6196D">
      <w:pPr>
        <w:jc w:val="both"/>
        <w:rPr>
          <w:rFonts w:ascii="Times New Roman" w:eastAsia="Times New Roman" w:hAnsi="Times New Roman" w:cs="Times New Roman"/>
          <w:sz w:val="24"/>
          <w:szCs w:val="24"/>
          <w:lang w:eastAsia="da-DK"/>
        </w:rPr>
      </w:pPr>
      <w:r w:rsidRPr="00DB67A8">
        <w:rPr>
          <w:rFonts w:ascii="Times New Roman" w:hAnsi="Times New Roman" w:cs="Times New Roman"/>
          <w:sz w:val="24"/>
          <w:szCs w:val="24"/>
        </w:rPr>
        <w:t>Ifølge forslaget til ekspropriationsproceslovens § 3</w:t>
      </w:r>
      <w:r>
        <w:rPr>
          <w:rFonts w:ascii="Times New Roman" w:hAnsi="Times New Roman" w:cs="Times New Roman"/>
          <w:sz w:val="24"/>
          <w:szCs w:val="24"/>
        </w:rPr>
        <w:t xml:space="preserve"> </w:t>
      </w:r>
      <w:r w:rsidRPr="007D59B0">
        <w:rPr>
          <w:rFonts w:ascii="Times New Roman" w:hAnsi="Times New Roman" w:cs="Times New Roman"/>
          <w:sz w:val="24"/>
          <w:szCs w:val="24"/>
        </w:rPr>
        <w:t>vil en ejer</w:t>
      </w:r>
      <w:r w:rsidRPr="00DB67A8">
        <w:rPr>
          <w:rFonts w:ascii="Times New Roman" w:eastAsia="Times New Roman" w:hAnsi="Times New Roman" w:cs="Times New Roman"/>
          <w:sz w:val="24"/>
          <w:szCs w:val="24"/>
          <w:lang w:eastAsia="da-DK"/>
        </w:rPr>
        <w:t xml:space="preserve"> af en ejendom ved de ordinære ekspropriationer kunne kræve, at hele ejendommen overtages af anlægsmyndigheden, hvis afståelse af en del ejendom</w:t>
      </w:r>
      <w:r>
        <w:rPr>
          <w:rFonts w:ascii="Times New Roman" w:eastAsia="Times New Roman" w:hAnsi="Times New Roman" w:cs="Times New Roman"/>
          <w:sz w:val="24"/>
          <w:szCs w:val="24"/>
          <w:lang w:eastAsia="da-DK"/>
        </w:rPr>
        <w:t>men</w:t>
      </w:r>
      <w:r w:rsidRPr="00DB67A8">
        <w:rPr>
          <w:rFonts w:ascii="Times New Roman" w:eastAsia="Times New Roman" w:hAnsi="Times New Roman" w:cs="Times New Roman"/>
          <w:sz w:val="24"/>
          <w:szCs w:val="24"/>
          <w:lang w:eastAsia="da-DK"/>
        </w:rPr>
        <w:t xml:space="preserve"> medfører, at den tilbageblivende del af ejendommen bliver så lille eller får en sådan indretning, at den ikke hensigtsmæssigt kan bevares som selvstændig ejendom eller udnyttes på rimelig måde. </w:t>
      </w:r>
    </w:p>
    <w:p w14:paraId="3FE91136" w14:textId="77777777" w:rsidR="00A6196D" w:rsidRDefault="00A6196D" w:rsidP="00A6196D">
      <w:pPr>
        <w:jc w:val="both"/>
        <w:rPr>
          <w:rFonts w:ascii="Times New Roman" w:eastAsia="Times New Roman" w:hAnsi="Times New Roman" w:cs="Times New Roman"/>
          <w:sz w:val="24"/>
          <w:szCs w:val="24"/>
          <w:lang w:eastAsia="da-DK"/>
        </w:rPr>
      </w:pPr>
    </w:p>
    <w:p w14:paraId="6B461431" w14:textId="2223EE47" w:rsidR="00A6196D" w:rsidRPr="001B2B0E" w:rsidRDefault="00A6196D" w:rsidP="00A6196D">
      <w:pPr>
        <w:jc w:val="both"/>
        <w:rPr>
          <w:rFonts w:ascii="Times New Roman" w:eastAsiaTheme="minorHAnsi" w:hAnsi="Times New Roman" w:cs="Times New Roman"/>
          <w:color w:val="auto"/>
          <w:sz w:val="24"/>
          <w:szCs w:val="24"/>
        </w:rPr>
      </w:pPr>
      <w:r>
        <w:rPr>
          <w:rFonts w:ascii="Times New Roman" w:hAnsi="Times New Roman" w:cs="Times New Roman"/>
          <w:sz w:val="24"/>
          <w:szCs w:val="24"/>
        </w:rPr>
        <w:t xml:space="preserve">Det foreslås i jernbanelovens </w:t>
      </w:r>
      <w:r w:rsidRPr="00A6196D">
        <w:rPr>
          <w:rFonts w:ascii="Times New Roman" w:hAnsi="Times New Roman" w:cs="Times New Roman"/>
          <w:i/>
          <w:iCs/>
          <w:sz w:val="24"/>
          <w:szCs w:val="24"/>
        </w:rPr>
        <w:t>§ 30, stk. 6</w:t>
      </w:r>
      <w:r>
        <w:rPr>
          <w:rFonts w:ascii="Times New Roman" w:hAnsi="Times New Roman" w:cs="Times New Roman"/>
          <w:sz w:val="24"/>
          <w:szCs w:val="24"/>
        </w:rPr>
        <w:t xml:space="preserve">, som noget nyt, at </w:t>
      </w:r>
      <w:r w:rsidRPr="00EC5E81">
        <w:rPr>
          <w:rFonts w:ascii="Times New Roman" w:hAnsi="Times New Roman" w:cs="Times New Roman"/>
          <w:iCs/>
          <w:sz w:val="24"/>
          <w:szCs w:val="24"/>
        </w:rPr>
        <w:t>v</w:t>
      </w:r>
      <w:r w:rsidRPr="001B2B0E">
        <w:rPr>
          <w:rFonts w:ascii="Times New Roman" w:hAnsi="Times New Roman" w:cs="Times New Roman"/>
          <w:sz w:val="24"/>
          <w:szCs w:val="24"/>
        </w:rPr>
        <w:t xml:space="preserve">ed ekspropriation til statslige </w:t>
      </w:r>
      <w:r>
        <w:rPr>
          <w:rFonts w:ascii="Times New Roman" w:hAnsi="Times New Roman" w:cs="Times New Roman"/>
          <w:sz w:val="24"/>
          <w:szCs w:val="24"/>
        </w:rPr>
        <w:t>jernbane</w:t>
      </w:r>
      <w:r w:rsidRPr="001B2B0E">
        <w:rPr>
          <w:rFonts w:ascii="Times New Roman" w:hAnsi="Times New Roman" w:cs="Times New Roman"/>
          <w:sz w:val="24"/>
          <w:szCs w:val="24"/>
        </w:rPr>
        <w:t xml:space="preserve">anlæg skal en ejendom overtages i sin helhed efter anmodning fra ejeren, hvis ejendommen samlet set vurderes at blive særligt indgribende berørt, herunder som følge af </w:t>
      </w:r>
      <w:r w:rsidRPr="001B2B0E">
        <w:rPr>
          <w:rFonts w:ascii="Times New Roman" w:hAnsi="Times New Roman" w:cs="Times New Roman"/>
          <w:sz w:val="24"/>
          <w:szCs w:val="24"/>
          <w:lang w:eastAsia="da-DK"/>
        </w:rPr>
        <w:t xml:space="preserve">gener, som vil blive påført en beboelse på ejendommen, på grund af det samlede værditab, som skønnes at blive påført ejendommen, eller fordi </w:t>
      </w:r>
      <w:r w:rsidRPr="001B2B0E">
        <w:rPr>
          <w:rFonts w:ascii="Times New Roman" w:hAnsi="Times New Roman" w:cs="Times New Roman"/>
          <w:sz w:val="24"/>
          <w:szCs w:val="24"/>
        </w:rPr>
        <w:t xml:space="preserve">den tilbageblivende del af ejendommen bliver så lille eller får en sådan indretning, at den ikke hensigtsmæssigt kan bevares som selvstændig ejendom eller udnyttes på rimelig måde. </w:t>
      </w:r>
    </w:p>
    <w:p w14:paraId="7A817D5B" w14:textId="77777777" w:rsidR="00A6196D" w:rsidRDefault="00A6196D" w:rsidP="00A6196D">
      <w:pPr>
        <w:jc w:val="both"/>
        <w:rPr>
          <w:rFonts w:ascii="Times New Roman" w:hAnsi="Times New Roman" w:cs="Times New Roman"/>
          <w:sz w:val="24"/>
          <w:szCs w:val="24"/>
        </w:rPr>
      </w:pPr>
    </w:p>
    <w:p w14:paraId="54B2F914" w14:textId="77777777" w:rsidR="00A6196D" w:rsidRDefault="00A6196D" w:rsidP="00A6196D">
      <w:pPr>
        <w:jc w:val="both"/>
        <w:rPr>
          <w:rFonts w:ascii="Times New Roman" w:hAnsi="Times New Roman" w:cs="Times New Roman"/>
          <w:sz w:val="24"/>
          <w:szCs w:val="24"/>
        </w:rPr>
      </w:pPr>
      <w:r>
        <w:rPr>
          <w:rFonts w:ascii="Times New Roman" w:hAnsi="Times New Roman" w:cs="Times New Roman"/>
          <w:sz w:val="24"/>
          <w:szCs w:val="24"/>
        </w:rPr>
        <w:t>Den foreslåede bestemmelse vil indebære, at det i forhold til ejendomme, der i forbindelse med de ordinære ekspropriationer, står til at blive deleksproprieret (dvs. hvor blot en del af ejendommens areal er nødvendigt til gennemførelsen af anlægsprojektet), efter anmodning fra ejeren skal vurderes, om ejendommen samlet set vurderes at blive s</w:t>
      </w:r>
      <w:r w:rsidRPr="001B2B0E">
        <w:rPr>
          <w:rFonts w:ascii="Times New Roman" w:hAnsi="Times New Roman" w:cs="Times New Roman"/>
          <w:sz w:val="24"/>
          <w:szCs w:val="24"/>
        </w:rPr>
        <w:t>ærligt indgribende berørt</w:t>
      </w:r>
      <w:r>
        <w:rPr>
          <w:rFonts w:ascii="Times New Roman" w:hAnsi="Times New Roman" w:cs="Times New Roman"/>
          <w:sz w:val="24"/>
          <w:szCs w:val="24"/>
        </w:rPr>
        <w:t xml:space="preserve">. </w:t>
      </w:r>
    </w:p>
    <w:p w14:paraId="710A5931" w14:textId="77777777" w:rsidR="00A6196D" w:rsidRDefault="00A6196D" w:rsidP="00A6196D">
      <w:pPr>
        <w:jc w:val="both"/>
        <w:rPr>
          <w:rFonts w:ascii="Times New Roman" w:hAnsi="Times New Roman" w:cs="Times New Roman"/>
          <w:sz w:val="24"/>
          <w:szCs w:val="24"/>
        </w:rPr>
      </w:pPr>
    </w:p>
    <w:p w14:paraId="350CA057" w14:textId="77777777" w:rsidR="00A6196D" w:rsidRDefault="00A6196D" w:rsidP="00A6196D">
      <w:pPr>
        <w:jc w:val="both"/>
        <w:rPr>
          <w:rFonts w:ascii="Times New Roman" w:hAnsi="Times New Roman" w:cs="Times New Roman"/>
          <w:sz w:val="24"/>
          <w:szCs w:val="24"/>
        </w:rPr>
      </w:pPr>
      <w:r>
        <w:rPr>
          <w:rFonts w:ascii="Times New Roman" w:hAnsi="Times New Roman" w:cs="Times New Roman"/>
          <w:sz w:val="24"/>
          <w:szCs w:val="24"/>
        </w:rPr>
        <w:t xml:space="preserve">En ejendom kan både være særligt indgribende berørt </w:t>
      </w:r>
      <w:r w:rsidRPr="001B2B0E">
        <w:rPr>
          <w:rFonts w:ascii="Times New Roman" w:hAnsi="Times New Roman" w:cs="Times New Roman"/>
          <w:sz w:val="24"/>
          <w:szCs w:val="24"/>
        </w:rPr>
        <w:t xml:space="preserve">som følge af </w:t>
      </w:r>
      <w:r w:rsidRPr="001B2B0E">
        <w:rPr>
          <w:rFonts w:ascii="Times New Roman" w:hAnsi="Times New Roman" w:cs="Times New Roman"/>
          <w:sz w:val="24"/>
          <w:szCs w:val="24"/>
          <w:lang w:eastAsia="da-DK"/>
        </w:rPr>
        <w:t xml:space="preserve">gener, som vil blive påført en beboelse på ejendommen, på grund af det samlede værditab, som skønnes at blive påført ejendommen, </w:t>
      </w:r>
      <w:r>
        <w:rPr>
          <w:rFonts w:ascii="Times New Roman" w:hAnsi="Times New Roman" w:cs="Times New Roman"/>
          <w:sz w:val="24"/>
          <w:szCs w:val="24"/>
          <w:lang w:eastAsia="da-DK"/>
        </w:rPr>
        <w:t xml:space="preserve">eller </w:t>
      </w:r>
      <w:r w:rsidRPr="001B2B0E">
        <w:rPr>
          <w:rFonts w:ascii="Times New Roman" w:hAnsi="Times New Roman" w:cs="Times New Roman"/>
          <w:sz w:val="24"/>
          <w:szCs w:val="24"/>
          <w:lang w:eastAsia="da-DK"/>
        </w:rPr>
        <w:t xml:space="preserve">fordi </w:t>
      </w:r>
      <w:r w:rsidRPr="001B2B0E">
        <w:rPr>
          <w:rFonts w:ascii="Times New Roman" w:hAnsi="Times New Roman" w:cs="Times New Roman"/>
          <w:sz w:val="24"/>
          <w:szCs w:val="24"/>
        </w:rPr>
        <w:t xml:space="preserve">den tilbageblivende del af ejendommen bliver så lille eller får en sådan </w:t>
      </w:r>
      <w:r w:rsidRPr="001B2B0E">
        <w:rPr>
          <w:rFonts w:ascii="Times New Roman" w:hAnsi="Times New Roman" w:cs="Times New Roman"/>
          <w:sz w:val="24"/>
          <w:szCs w:val="24"/>
        </w:rPr>
        <w:lastRenderedPageBreak/>
        <w:t>indretning, at den ikke hensigtsmæssigt kan bevares som selvstændig ejendom eller udnyttes på rimelig måde</w:t>
      </w:r>
      <w:r>
        <w:rPr>
          <w:rFonts w:ascii="Times New Roman" w:hAnsi="Times New Roman" w:cs="Times New Roman"/>
          <w:sz w:val="24"/>
          <w:szCs w:val="24"/>
        </w:rPr>
        <w:t xml:space="preserve">. Vurderes dette at være tilfældet, skal ejendommen efter ejerens anmodning overtages af anlægsmyndigheden i sin helhed. </w:t>
      </w:r>
    </w:p>
    <w:p w14:paraId="4070070B" w14:textId="77777777" w:rsidR="00A6196D" w:rsidRDefault="00A6196D" w:rsidP="00A6196D">
      <w:pPr>
        <w:jc w:val="both"/>
        <w:rPr>
          <w:rFonts w:ascii="Times New Roman" w:hAnsi="Times New Roman" w:cs="Times New Roman"/>
          <w:sz w:val="24"/>
          <w:szCs w:val="24"/>
        </w:rPr>
      </w:pPr>
    </w:p>
    <w:p w14:paraId="24CAF7E1" w14:textId="77777777" w:rsidR="00A6196D" w:rsidRDefault="00A6196D" w:rsidP="00A6196D">
      <w:pPr>
        <w:jc w:val="both"/>
        <w:rPr>
          <w:rFonts w:ascii="Times New Roman" w:hAnsi="Times New Roman" w:cs="Times New Roman"/>
          <w:sz w:val="24"/>
          <w:szCs w:val="24"/>
        </w:rPr>
      </w:pPr>
      <w:r>
        <w:rPr>
          <w:rFonts w:ascii="Times New Roman" w:hAnsi="Times New Roman" w:cs="Times New Roman"/>
          <w:sz w:val="24"/>
          <w:szCs w:val="24"/>
        </w:rPr>
        <w:t xml:space="preserve">Gener kan eksempelvis være støjgener, som </w:t>
      </w:r>
      <w:r w:rsidRPr="00CA4696">
        <w:rPr>
          <w:rFonts w:ascii="Times New Roman" w:hAnsi="Times New Roman" w:cs="Times New Roman"/>
          <w:sz w:val="24"/>
          <w:szCs w:val="24"/>
        </w:rPr>
        <w:t>vil blive påført en beboelse på ejendommen, og det samlede værditab, som skønnes at blive påført ejendommen</w:t>
      </w:r>
      <w:r>
        <w:rPr>
          <w:rFonts w:ascii="Times New Roman" w:hAnsi="Times New Roman" w:cs="Times New Roman"/>
          <w:sz w:val="24"/>
          <w:szCs w:val="24"/>
        </w:rPr>
        <w:t xml:space="preserve">. Som andre gener end støj, der vil kunne indgå i vurderingen, kan nævnes </w:t>
      </w:r>
      <w:r w:rsidRPr="00C84242">
        <w:rPr>
          <w:rFonts w:ascii="Times New Roman" w:hAnsi="Times New Roman" w:cs="Times New Roman"/>
          <w:sz w:val="24"/>
          <w:szCs w:val="24"/>
        </w:rPr>
        <w:t>vibrationer og såkaldt dominans</w:t>
      </w:r>
      <w:r>
        <w:rPr>
          <w:rFonts w:ascii="Times New Roman" w:hAnsi="Times New Roman" w:cs="Times New Roman"/>
          <w:sz w:val="24"/>
          <w:szCs w:val="24"/>
        </w:rPr>
        <w:t xml:space="preserve"> (det forhold, at et a</w:t>
      </w:r>
      <w:r w:rsidRPr="00951D1E">
        <w:rPr>
          <w:rFonts w:ascii="Times New Roman" w:hAnsi="Times New Roman" w:cs="Times New Roman"/>
          <w:sz w:val="24"/>
          <w:szCs w:val="24"/>
        </w:rPr>
        <w:t>nlægsprojekt bliver så dominerende eller har en så væsentlig negativ indvirkning på ejendommen</w:t>
      </w:r>
      <w:r>
        <w:rPr>
          <w:rFonts w:ascii="Times New Roman" w:hAnsi="Times New Roman" w:cs="Times New Roman"/>
          <w:sz w:val="24"/>
          <w:szCs w:val="24"/>
        </w:rPr>
        <w:t xml:space="preserve">, at det kan begrunde ekspropriation). </w:t>
      </w:r>
    </w:p>
    <w:p w14:paraId="19944623" w14:textId="77777777" w:rsidR="00A6196D" w:rsidRDefault="00A6196D" w:rsidP="00A6196D">
      <w:pPr>
        <w:jc w:val="both"/>
        <w:rPr>
          <w:rFonts w:ascii="Times New Roman" w:hAnsi="Times New Roman" w:cs="Times New Roman"/>
          <w:sz w:val="24"/>
          <w:szCs w:val="24"/>
        </w:rPr>
      </w:pPr>
    </w:p>
    <w:p w14:paraId="6853668F" w14:textId="77777777" w:rsidR="00A6196D" w:rsidRPr="00C84242" w:rsidRDefault="00A6196D" w:rsidP="00A6196D">
      <w:pPr>
        <w:jc w:val="both"/>
        <w:rPr>
          <w:rFonts w:ascii="Times New Roman" w:hAnsi="Times New Roman" w:cs="Times New Roman"/>
          <w:sz w:val="24"/>
          <w:szCs w:val="24"/>
        </w:rPr>
      </w:pPr>
      <w:r>
        <w:rPr>
          <w:rFonts w:ascii="Times New Roman" w:hAnsi="Times New Roman" w:cs="Times New Roman"/>
          <w:sz w:val="24"/>
          <w:szCs w:val="24"/>
        </w:rPr>
        <w:t xml:space="preserve">Det vil skulle bero på en konkret vurdering, om en arealafståelse enten alene eller i kombination med de forventede gener fra det kommende anlæg har en sådan intensitet, at det kan begrunde overtagelse af en ejendom i dens helhed. I vurderingen kan bl.a. indgå et skøn over det værditab, som en delekspropriation i kombination med de forventede naboretlige gener vil have for restejendommen. </w:t>
      </w:r>
    </w:p>
    <w:p w14:paraId="62925E7A" w14:textId="77777777" w:rsidR="00A6196D" w:rsidRDefault="00A6196D" w:rsidP="00A6196D">
      <w:pPr>
        <w:jc w:val="both"/>
        <w:rPr>
          <w:rFonts w:ascii="Times New Roman" w:hAnsi="Times New Roman" w:cs="Times New Roman"/>
          <w:sz w:val="24"/>
          <w:szCs w:val="24"/>
        </w:rPr>
      </w:pPr>
    </w:p>
    <w:p w14:paraId="243F690E" w14:textId="77777777" w:rsidR="00A6196D" w:rsidRDefault="00A6196D" w:rsidP="00A6196D">
      <w:pPr>
        <w:jc w:val="both"/>
        <w:rPr>
          <w:rFonts w:ascii="Times New Roman" w:hAnsi="Times New Roman" w:cs="Times New Roman"/>
          <w:sz w:val="24"/>
          <w:szCs w:val="24"/>
        </w:rPr>
      </w:pPr>
      <w:r w:rsidRPr="00C84242">
        <w:rPr>
          <w:rFonts w:ascii="Times New Roman" w:hAnsi="Times New Roman" w:cs="Times New Roman"/>
          <w:sz w:val="24"/>
          <w:szCs w:val="24"/>
        </w:rPr>
        <w:t xml:space="preserve">Et værditab, som skal kunne begrunde overtagelse af hele ejendommen, vil skulle være væsentligt. </w:t>
      </w:r>
      <w:r w:rsidRPr="00A87756">
        <w:rPr>
          <w:rFonts w:ascii="Times New Roman" w:hAnsi="Times New Roman" w:cs="Times New Roman"/>
          <w:sz w:val="24"/>
          <w:szCs w:val="24"/>
        </w:rPr>
        <w:t xml:space="preserve">Værdien skal vurderes efter en eventuel jordfordeling. </w:t>
      </w:r>
    </w:p>
    <w:p w14:paraId="2FAE05CB" w14:textId="77777777" w:rsidR="00A6196D" w:rsidRDefault="00A6196D" w:rsidP="00A6196D">
      <w:pPr>
        <w:jc w:val="both"/>
        <w:rPr>
          <w:rFonts w:ascii="Times New Roman" w:hAnsi="Times New Roman" w:cs="Times New Roman"/>
          <w:sz w:val="24"/>
          <w:szCs w:val="24"/>
        </w:rPr>
      </w:pPr>
    </w:p>
    <w:p w14:paraId="42211011" w14:textId="77777777" w:rsidR="00A6196D" w:rsidRPr="00C84242" w:rsidRDefault="00A6196D" w:rsidP="00A6196D">
      <w:pPr>
        <w:jc w:val="both"/>
        <w:rPr>
          <w:rFonts w:ascii="Times New Roman" w:hAnsi="Times New Roman" w:cs="Times New Roman"/>
          <w:sz w:val="24"/>
          <w:szCs w:val="24"/>
        </w:rPr>
      </w:pPr>
      <w:r w:rsidRPr="00A87756">
        <w:rPr>
          <w:rFonts w:ascii="Times New Roman" w:hAnsi="Times New Roman" w:cs="Times New Roman"/>
          <w:sz w:val="24"/>
          <w:szCs w:val="24"/>
        </w:rPr>
        <w:t>Der vil skulle foretages en samlet vurdering af de skønnede konsekvenser vedrøre</w:t>
      </w:r>
      <w:r>
        <w:rPr>
          <w:rFonts w:ascii="Times New Roman" w:hAnsi="Times New Roman" w:cs="Times New Roman"/>
          <w:sz w:val="24"/>
          <w:szCs w:val="24"/>
        </w:rPr>
        <w:t>nde den pågældende ejendom. Som eksempel på et forhold, der kan indgå i denne samlede vurdering, kan nævnes et værditab på 25 pct. af ejendommens samlede værdi uden det påtænkte anlæg. Et andet eksempel kan være forventede væsentlige støjgener som følge af det påtænkte anlæg, herunder</w:t>
      </w:r>
      <w:r w:rsidRPr="00C84242">
        <w:rPr>
          <w:rFonts w:ascii="Times New Roman" w:hAnsi="Times New Roman" w:cs="Times New Roman"/>
          <w:sz w:val="24"/>
          <w:szCs w:val="24"/>
        </w:rPr>
        <w:t xml:space="preserve"> </w:t>
      </w:r>
      <w:r>
        <w:rPr>
          <w:rFonts w:ascii="Times New Roman" w:hAnsi="Times New Roman" w:cs="Times New Roman"/>
          <w:sz w:val="24"/>
          <w:szCs w:val="24"/>
        </w:rPr>
        <w:t xml:space="preserve">også yderligere gener for så vidt angår allerede støjramte ejendomme. </w:t>
      </w:r>
      <w:r w:rsidRPr="00C84242">
        <w:rPr>
          <w:rFonts w:ascii="Times New Roman" w:hAnsi="Times New Roman" w:cs="Times New Roman"/>
          <w:sz w:val="24"/>
          <w:szCs w:val="24"/>
        </w:rPr>
        <w:t xml:space="preserve">Det vil være op til de myndigheder, der behandler sager om overtagelse af hele ejendomme, dvs. anlægsmyndighederne, ekspropriationskommissioner, </w:t>
      </w:r>
      <w:r>
        <w:rPr>
          <w:rFonts w:ascii="Times New Roman" w:hAnsi="Times New Roman" w:cs="Times New Roman"/>
          <w:sz w:val="24"/>
          <w:szCs w:val="24"/>
        </w:rPr>
        <w:t xml:space="preserve">de </w:t>
      </w:r>
      <w:r w:rsidRPr="00C84242">
        <w:rPr>
          <w:rFonts w:ascii="Times New Roman" w:hAnsi="Times New Roman" w:cs="Times New Roman"/>
          <w:sz w:val="24"/>
          <w:szCs w:val="24"/>
        </w:rPr>
        <w:t>taksationsklagenævn</w:t>
      </w:r>
      <w:r>
        <w:rPr>
          <w:rFonts w:ascii="Times New Roman" w:hAnsi="Times New Roman" w:cs="Times New Roman"/>
          <w:sz w:val="24"/>
          <w:szCs w:val="24"/>
        </w:rPr>
        <w:t>, der foreslås nedsat efter den foreslåede nye ekspropriationsproceslov,</w:t>
      </w:r>
      <w:r w:rsidRPr="00C84242">
        <w:rPr>
          <w:rFonts w:ascii="Times New Roman" w:hAnsi="Times New Roman" w:cs="Times New Roman"/>
          <w:sz w:val="24"/>
          <w:szCs w:val="24"/>
        </w:rPr>
        <w:t xml:space="preserve"> og domstolene, at foretage en samlet vurdering af, om en ejendom efter anmodning vil skulle overtages i sin helhed. </w:t>
      </w:r>
    </w:p>
    <w:p w14:paraId="0972356B" w14:textId="77777777" w:rsidR="00A6196D" w:rsidRPr="00C84242" w:rsidRDefault="00A6196D" w:rsidP="00A6196D">
      <w:pPr>
        <w:jc w:val="both"/>
        <w:rPr>
          <w:rFonts w:ascii="Times New Roman" w:hAnsi="Times New Roman" w:cs="Times New Roman"/>
          <w:sz w:val="24"/>
          <w:szCs w:val="24"/>
        </w:rPr>
      </w:pPr>
    </w:p>
    <w:p w14:paraId="7D780A28" w14:textId="174DD87E" w:rsidR="00A6196D" w:rsidRPr="00284C1C" w:rsidRDefault="00A6196D" w:rsidP="00A6196D">
      <w:pPr>
        <w:jc w:val="both"/>
        <w:rPr>
          <w:rFonts w:ascii="Times New Roman" w:hAnsi="Times New Roman" w:cs="Times New Roman"/>
          <w:sz w:val="24"/>
          <w:szCs w:val="24"/>
        </w:rPr>
      </w:pPr>
      <w:r w:rsidRPr="00C84242">
        <w:rPr>
          <w:rFonts w:ascii="Times New Roman" w:hAnsi="Times New Roman" w:cs="Times New Roman"/>
          <w:sz w:val="24"/>
          <w:szCs w:val="24"/>
        </w:rPr>
        <w:t xml:space="preserve">Ændringen vil også </w:t>
      </w:r>
      <w:r>
        <w:rPr>
          <w:rFonts w:ascii="Times New Roman" w:hAnsi="Times New Roman" w:cs="Times New Roman"/>
          <w:sz w:val="24"/>
          <w:szCs w:val="24"/>
        </w:rPr>
        <w:t>få</w:t>
      </w:r>
      <w:r w:rsidRPr="00C84242">
        <w:rPr>
          <w:rFonts w:ascii="Times New Roman" w:hAnsi="Times New Roman" w:cs="Times New Roman"/>
          <w:sz w:val="24"/>
          <w:szCs w:val="24"/>
        </w:rPr>
        <w:t xml:space="preserve"> betydning i sager om</w:t>
      </w:r>
      <w:r w:rsidRPr="00336FD8">
        <w:rPr>
          <w:rFonts w:ascii="Times New Roman" w:hAnsi="Times New Roman" w:cs="Times New Roman"/>
          <w:sz w:val="24"/>
          <w:szCs w:val="24"/>
        </w:rPr>
        <w:t xml:space="preserve"> fremrykket overtagelse i forbindelse med statslige </w:t>
      </w:r>
      <w:r>
        <w:rPr>
          <w:rFonts w:ascii="Times New Roman" w:hAnsi="Times New Roman" w:cs="Times New Roman"/>
          <w:sz w:val="24"/>
          <w:szCs w:val="24"/>
        </w:rPr>
        <w:t>jernbane</w:t>
      </w:r>
      <w:r w:rsidRPr="00336FD8">
        <w:rPr>
          <w:rFonts w:ascii="Times New Roman" w:hAnsi="Times New Roman" w:cs="Times New Roman"/>
          <w:sz w:val="24"/>
          <w:szCs w:val="24"/>
        </w:rPr>
        <w:t>anlæg, idet de</w:t>
      </w:r>
      <w:r w:rsidRPr="00C84242">
        <w:rPr>
          <w:rFonts w:ascii="Times New Roman" w:hAnsi="Times New Roman" w:cs="Times New Roman"/>
          <w:sz w:val="24"/>
          <w:szCs w:val="24"/>
        </w:rPr>
        <w:t xml:space="preserve">t samtidig foreslås, at bestemmelserne derom </w:t>
      </w:r>
      <w:r>
        <w:rPr>
          <w:rFonts w:ascii="Times New Roman" w:hAnsi="Times New Roman" w:cs="Times New Roman"/>
          <w:sz w:val="24"/>
          <w:szCs w:val="24"/>
        </w:rPr>
        <w:t xml:space="preserve">i jernbanelovens § 33, stk. 1, 1. pkt., </w:t>
      </w:r>
      <w:r w:rsidRPr="00C84242">
        <w:rPr>
          <w:rFonts w:ascii="Times New Roman" w:hAnsi="Times New Roman" w:cs="Times New Roman"/>
          <w:sz w:val="24"/>
          <w:szCs w:val="24"/>
        </w:rPr>
        <w:t>ændres,</w:t>
      </w:r>
      <w:r>
        <w:rPr>
          <w:rFonts w:ascii="Times New Roman" w:hAnsi="Times New Roman" w:cs="Times New Roman"/>
          <w:sz w:val="24"/>
          <w:szCs w:val="24"/>
        </w:rPr>
        <w:t xml:space="preserve"> jf. lovforslagets § 2, nr. 3, og bemærkningerne til denne bestemmelse,</w:t>
      </w:r>
      <w:r w:rsidRPr="00C84242">
        <w:rPr>
          <w:rFonts w:ascii="Times New Roman" w:hAnsi="Times New Roman" w:cs="Times New Roman"/>
          <w:sz w:val="24"/>
          <w:szCs w:val="24"/>
        </w:rPr>
        <w:t xml:space="preserve"> således at det afgørende for, om der kan ske fremrykket overtagelse er, om der er udsigt til, at ejendommen ved de ordinære ekspropriationer vil blive overtaget i sin helhed</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da-DK"/>
        </w:rPr>
        <w:t>herunder fordi ejendommen vurderes at blive særligt indgribende berørt, jf. den foreslåede § 30, stk. 6</w:t>
      </w:r>
      <w:r w:rsidRPr="00C84242">
        <w:rPr>
          <w:rFonts w:ascii="Times New Roman" w:hAnsi="Times New Roman" w:cs="Times New Roman"/>
          <w:sz w:val="24"/>
          <w:szCs w:val="24"/>
        </w:rPr>
        <w:t xml:space="preserve">. </w:t>
      </w:r>
      <w:r>
        <w:rPr>
          <w:rFonts w:ascii="Times New Roman" w:hAnsi="Times New Roman" w:cs="Times New Roman"/>
          <w:sz w:val="24"/>
          <w:szCs w:val="24"/>
        </w:rPr>
        <w:t>Det vil indebære, at der også i forbindelse med sager om fremryk</w:t>
      </w:r>
      <w:r w:rsidRPr="00284C1C">
        <w:rPr>
          <w:rFonts w:ascii="Times New Roman" w:hAnsi="Times New Roman" w:cs="Times New Roman"/>
          <w:sz w:val="24"/>
          <w:szCs w:val="24"/>
        </w:rPr>
        <w:t xml:space="preserve">ket overtagelse i videre omfang end i dag vil skulle inddrages andre forhold end den nødvendige arealafståelse i vurderingen af, hvorvidt hele ejendommen skal overtages. </w:t>
      </w:r>
    </w:p>
    <w:p w14:paraId="012A9AE5" w14:textId="77777777" w:rsidR="00A6196D" w:rsidRPr="00284C1C" w:rsidRDefault="00A6196D" w:rsidP="00A6196D">
      <w:pPr>
        <w:jc w:val="both"/>
        <w:rPr>
          <w:rFonts w:ascii="Times New Roman" w:hAnsi="Times New Roman" w:cs="Times New Roman"/>
          <w:sz w:val="24"/>
          <w:szCs w:val="24"/>
        </w:rPr>
      </w:pPr>
    </w:p>
    <w:p w14:paraId="1462ECC4" w14:textId="77777777" w:rsidR="00F72ADB" w:rsidRDefault="00F72ADB" w:rsidP="00F72ADB">
      <w:pPr>
        <w:rPr>
          <w:rFonts w:ascii="Times New Roman" w:eastAsia="Times New Roman" w:hAnsi="Times New Roman" w:cs="Times New Roman"/>
          <w:i/>
          <w:sz w:val="24"/>
          <w:szCs w:val="24"/>
          <w:lang w:eastAsia="da-DK"/>
        </w:rPr>
      </w:pPr>
    </w:p>
    <w:p w14:paraId="3221DD24" w14:textId="77777777" w:rsidR="00F72ADB" w:rsidRDefault="00F72ADB" w:rsidP="00F72ADB">
      <w:pPr>
        <w:rPr>
          <w:rFonts w:ascii="Times New Roman" w:hAnsi="Times New Roman" w:cs="Times New Roman"/>
          <w:sz w:val="24"/>
          <w:szCs w:val="24"/>
        </w:rPr>
      </w:pPr>
      <w:r w:rsidRPr="00F056F3">
        <w:rPr>
          <w:rFonts w:ascii="Times New Roman" w:hAnsi="Times New Roman" w:cs="Times New Roman"/>
          <w:sz w:val="24"/>
          <w:szCs w:val="24"/>
        </w:rPr>
        <w:t>Til nr.</w:t>
      </w:r>
      <w:r>
        <w:rPr>
          <w:rFonts w:ascii="Times New Roman" w:hAnsi="Times New Roman" w:cs="Times New Roman"/>
          <w:sz w:val="24"/>
          <w:szCs w:val="24"/>
        </w:rPr>
        <w:t xml:space="preserve"> 4</w:t>
      </w:r>
    </w:p>
    <w:p w14:paraId="582D81EC" w14:textId="77777777" w:rsidR="007117C3" w:rsidRDefault="007117C3" w:rsidP="00F72ADB">
      <w:pPr>
        <w:jc w:val="both"/>
        <w:rPr>
          <w:rFonts w:ascii="Times New Roman" w:hAnsi="Times New Roman" w:cs="Times New Roman"/>
          <w:sz w:val="24"/>
          <w:szCs w:val="24"/>
        </w:rPr>
      </w:pPr>
    </w:p>
    <w:p w14:paraId="64DE1E63"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840AC22" w14:textId="77777777" w:rsidR="00F72ADB" w:rsidRDefault="00F72ADB" w:rsidP="00F72ADB">
      <w:pPr>
        <w:rPr>
          <w:rFonts w:ascii="Times New Roman" w:eastAsia="Times New Roman" w:hAnsi="Times New Roman" w:cs="Times New Roman"/>
          <w:i/>
          <w:sz w:val="24"/>
          <w:szCs w:val="24"/>
          <w:lang w:eastAsia="da-DK"/>
        </w:rPr>
      </w:pPr>
    </w:p>
    <w:p w14:paraId="24186AF8" w14:textId="77777777" w:rsidR="00F72ADB" w:rsidRDefault="00F72ADB" w:rsidP="00F72ADB">
      <w:pPr>
        <w:rPr>
          <w:rFonts w:ascii="Times New Roman" w:hAnsi="Times New Roman" w:cs="Times New Roman"/>
          <w:sz w:val="24"/>
          <w:szCs w:val="24"/>
        </w:rPr>
      </w:pPr>
      <w:r w:rsidRPr="00F056F3">
        <w:rPr>
          <w:rFonts w:ascii="Times New Roman" w:hAnsi="Times New Roman" w:cs="Times New Roman"/>
          <w:sz w:val="24"/>
          <w:szCs w:val="24"/>
        </w:rPr>
        <w:t>Til nr.</w:t>
      </w:r>
      <w:r>
        <w:rPr>
          <w:rFonts w:ascii="Times New Roman" w:hAnsi="Times New Roman" w:cs="Times New Roman"/>
          <w:sz w:val="24"/>
          <w:szCs w:val="24"/>
        </w:rPr>
        <w:t xml:space="preserve"> 5</w:t>
      </w:r>
    </w:p>
    <w:p w14:paraId="57CC8508" w14:textId="77777777" w:rsidR="007117C3" w:rsidRDefault="007117C3" w:rsidP="005766B7">
      <w:pPr>
        <w:jc w:val="both"/>
        <w:rPr>
          <w:rFonts w:ascii="Times New Roman" w:hAnsi="Times New Roman" w:cs="Times New Roman"/>
          <w:sz w:val="24"/>
          <w:szCs w:val="24"/>
        </w:rPr>
      </w:pPr>
    </w:p>
    <w:p w14:paraId="5C18750C" w14:textId="77777777" w:rsidR="005766B7" w:rsidRDefault="005766B7" w:rsidP="005766B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14F31D7" w14:textId="77777777" w:rsidR="005766B7" w:rsidRDefault="005766B7" w:rsidP="00F72ADB">
      <w:pPr>
        <w:rPr>
          <w:rFonts w:ascii="Times New Roman" w:hAnsi="Times New Roman" w:cs="Times New Roman"/>
          <w:sz w:val="24"/>
          <w:szCs w:val="24"/>
        </w:rPr>
      </w:pPr>
    </w:p>
    <w:p w14:paraId="4637CED6" w14:textId="77777777" w:rsidR="005766B7" w:rsidRPr="00925E65" w:rsidRDefault="005766B7" w:rsidP="00F72ADB">
      <w:pPr>
        <w:rPr>
          <w:rFonts w:ascii="Times New Roman" w:hAnsi="Times New Roman" w:cs="Times New Roman"/>
          <w:sz w:val="24"/>
          <w:szCs w:val="24"/>
        </w:rPr>
      </w:pPr>
      <w:r w:rsidRPr="00925E65">
        <w:rPr>
          <w:rFonts w:ascii="Times New Roman" w:hAnsi="Times New Roman" w:cs="Times New Roman"/>
          <w:sz w:val="24"/>
          <w:szCs w:val="24"/>
        </w:rPr>
        <w:t>Til nr. 6</w:t>
      </w:r>
    </w:p>
    <w:p w14:paraId="6606B764" w14:textId="2E15F5AC" w:rsidR="007117C3" w:rsidRPr="00925E65" w:rsidRDefault="007117C3" w:rsidP="00F72ADB">
      <w:pPr>
        <w:jc w:val="both"/>
        <w:rPr>
          <w:rFonts w:ascii="Times New Roman" w:hAnsi="Times New Roman" w:cs="Times New Roman"/>
          <w:sz w:val="24"/>
          <w:szCs w:val="24"/>
        </w:rPr>
      </w:pPr>
    </w:p>
    <w:p w14:paraId="1368C0B4" w14:textId="77777777" w:rsidR="00925E65" w:rsidRPr="00925E65" w:rsidRDefault="00925E65" w:rsidP="00925E65">
      <w:pPr>
        <w:jc w:val="both"/>
        <w:rPr>
          <w:rFonts w:ascii="Times New Roman" w:hAnsi="Times New Roman" w:cs="Times New Roman"/>
          <w:sz w:val="24"/>
          <w:szCs w:val="24"/>
        </w:rPr>
      </w:pPr>
      <w:r w:rsidRPr="00925E65">
        <w:rPr>
          <w:rFonts w:ascii="Times New Roman" w:hAnsi="Times New Roman" w:cs="Times New Roman"/>
          <w:sz w:val="24"/>
          <w:szCs w:val="24"/>
        </w:rPr>
        <w:t>Jernbanelovens § 33 vedrører fremrykket overtagelse af ejendomme i forbindelse med statslige jernbaneprojekter på et tidspunkt forud for de ordinære ekspropriationer – såkaldt fremrykket overtagelse.</w:t>
      </w:r>
    </w:p>
    <w:p w14:paraId="34B56EBE" w14:textId="77777777" w:rsidR="00925E65" w:rsidRPr="00925E65" w:rsidRDefault="00925E65" w:rsidP="00925E65">
      <w:pPr>
        <w:jc w:val="both"/>
        <w:rPr>
          <w:rFonts w:ascii="Times New Roman" w:hAnsi="Times New Roman" w:cs="Times New Roman"/>
          <w:sz w:val="24"/>
          <w:szCs w:val="24"/>
        </w:rPr>
      </w:pPr>
    </w:p>
    <w:p w14:paraId="2F662F17" w14:textId="77777777" w:rsidR="00925E65" w:rsidRPr="00925E65" w:rsidRDefault="00925E65" w:rsidP="00925E65">
      <w:pPr>
        <w:jc w:val="both"/>
        <w:rPr>
          <w:rFonts w:ascii="Times New Roman" w:hAnsi="Times New Roman" w:cs="Times New Roman"/>
          <w:sz w:val="24"/>
          <w:szCs w:val="24"/>
        </w:rPr>
      </w:pPr>
      <w:r w:rsidRPr="00925E65">
        <w:rPr>
          <w:rFonts w:ascii="Times New Roman" w:hAnsi="Times New Roman" w:cs="Times New Roman"/>
          <w:sz w:val="24"/>
          <w:szCs w:val="24"/>
        </w:rPr>
        <w:t>Efter jernbanelovens § 33, stk. 1, 1. pkt., kan transportministeren efter anmodning fra ejeren i særlige tilfælde overtage en ejendom, der berøres særligt indgribende af en projekterings- eller anlægsaktivitet i forbindelse med projekteringen eller anlægget af nye statslige baneanlæg eller ændring af eksisterende statslige baneanlæg, før tidspunktet for de ordinære ekspropriationer, hvis ejendommen ikke kan afhændes på normale vilkår.</w:t>
      </w:r>
    </w:p>
    <w:p w14:paraId="7E294471" w14:textId="77777777" w:rsidR="00925E65" w:rsidRPr="00925E65" w:rsidRDefault="00925E65" w:rsidP="00925E65">
      <w:pPr>
        <w:jc w:val="both"/>
        <w:rPr>
          <w:rFonts w:ascii="Times New Roman" w:hAnsi="Times New Roman" w:cs="Times New Roman"/>
          <w:sz w:val="24"/>
          <w:szCs w:val="24"/>
        </w:rPr>
      </w:pPr>
    </w:p>
    <w:p w14:paraId="1033A102" w14:textId="77777777" w:rsidR="00925E65" w:rsidRPr="00925E65" w:rsidRDefault="00925E65" w:rsidP="00925E65">
      <w:pPr>
        <w:jc w:val="both"/>
        <w:rPr>
          <w:rFonts w:ascii="Times New Roman" w:hAnsi="Times New Roman" w:cs="Times New Roman"/>
          <w:sz w:val="24"/>
          <w:szCs w:val="24"/>
        </w:rPr>
      </w:pPr>
      <w:r w:rsidRPr="00925E65">
        <w:rPr>
          <w:rFonts w:ascii="Times New Roman" w:hAnsi="Times New Roman" w:cs="Times New Roman"/>
          <w:sz w:val="24"/>
          <w:szCs w:val="24"/>
        </w:rPr>
        <w:t>Efter bestemmelsen skal tre betingelser således være opfyldt: Der skal 1) være tale om et særligt tilfælde, 2) ejendommen skal berøres særligt indgribende, og 3) ejendommen må ikke kunne afhændes på normale vilkår.</w:t>
      </w:r>
    </w:p>
    <w:p w14:paraId="54282F0F" w14:textId="77777777" w:rsidR="00925E65" w:rsidRDefault="00925E65" w:rsidP="00925E65">
      <w:pPr>
        <w:jc w:val="both"/>
        <w:rPr>
          <w:rFonts w:ascii="Times New Roman" w:hAnsi="Times New Roman" w:cs="Times New Roman"/>
          <w:sz w:val="24"/>
          <w:szCs w:val="24"/>
        </w:rPr>
      </w:pPr>
    </w:p>
    <w:p w14:paraId="74C061F8" w14:textId="77777777" w:rsidR="00925E65" w:rsidRPr="00076709" w:rsidRDefault="00925E65" w:rsidP="00925E65">
      <w:pPr>
        <w:jc w:val="both"/>
        <w:rPr>
          <w:rFonts w:ascii="Times New Roman" w:eastAsia="Times New Roman" w:hAnsi="Times New Roman" w:cs="Times New Roman"/>
          <w:sz w:val="24"/>
          <w:szCs w:val="24"/>
          <w:lang w:eastAsia="da-DK"/>
        </w:rPr>
      </w:pPr>
      <w:r>
        <w:rPr>
          <w:rFonts w:ascii="Times New Roman" w:hAnsi="Times New Roman" w:cs="Times New Roman"/>
          <w:sz w:val="24"/>
          <w:szCs w:val="24"/>
        </w:rPr>
        <w:t xml:space="preserve">Det foreslås i </w:t>
      </w:r>
      <w:r w:rsidRPr="00517112">
        <w:rPr>
          <w:rFonts w:ascii="Times New Roman" w:hAnsi="Times New Roman" w:cs="Times New Roman"/>
          <w:i/>
          <w:sz w:val="24"/>
          <w:szCs w:val="24"/>
        </w:rPr>
        <w:t xml:space="preserve">§ </w:t>
      </w:r>
      <w:r>
        <w:rPr>
          <w:rFonts w:ascii="Times New Roman" w:hAnsi="Times New Roman" w:cs="Times New Roman"/>
          <w:i/>
          <w:sz w:val="24"/>
          <w:szCs w:val="24"/>
        </w:rPr>
        <w:t>33</w:t>
      </w:r>
      <w:r w:rsidRPr="00517112">
        <w:rPr>
          <w:rFonts w:ascii="Times New Roman" w:hAnsi="Times New Roman" w:cs="Times New Roman"/>
          <w:i/>
          <w:sz w:val="24"/>
          <w:szCs w:val="24"/>
        </w:rPr>
        <w:t xml:space="preserve">, stk. 1, </w:t>
      </w:r>
      <w:r>
        <w:rPr>
          <w:rFonts w:ascii="Times New Roman" w:hAnsi="Times New Roman" w:cs="Times New Roman"/>
          <w:i/>
          <w:sz w:val="24"/>
          <w:szCs w:val="24"/>
        </w:rPr>
        <w:t xml:space="preserve">1. pkt., </w:t>
      </w:r>
      <w:r>
        <w:rPr>
          <w:rFonts w:ascii="Times New Roman" w:hAnsi="Times New Roman" w:cs="Times New Roman"/>
          <w:sz w:val="24"/>
          <w:szCs w:val="24"/>
        </w:rPr>
        <w:t xml:space="preserve">at formuleringen </w:t>
      </w:r>
      <w:r w:rsidRPr="00CA4CFE">
        <w:rPr>
          <w:rFonts w:ascii="Times New Roman" w:hAnsi="Times New Roman" w:cs="Times New Roman"/>
          <w:sz w:val="24"/>
          <w:szCs w:val="24"/>
        </w:rPr>
        <w:t>»</w:t>
      </w:r>
      <w:r w:rsidRPr="00CA4CFE">
        <w:rPr>
          <w:rFonts w:ascii="Times New Roman" w:eastAsia="Times New Roman" w:hAnsi="Times New Roman" w:cs="Times New Roman"/>
          <w:color w:val="212529"/>
          <w:sz w:val="24"/>
          <w:szCs w:val="24"/>
          <w:lang w:eastAsia="da-DK"/>
        </w:rPr>
        <w:t>i særlige tilfælde overtage en ejendom, der berøres særligt indgribende af en</w:t>
      </w:r>
      <w:r w:rsidRPr="00076709">
        <w:rPr>
          <w:rFonts w:ascii="Times New Roman" w:eastAsia="Times New Roman" w:hAnsi="Times New Roman" w:cs="Times New Roman"/>
          <w:color w:val="212529"/>
          <w:sz w:val="24"/>
          <w:szCs w:val="24"/>
          <w:lang w:eastAsia="da-DK"/>
        </w:rPr>
        <w:t xml:space="preserve"> projekterings- eller anlægsaktivitet i forbindelse med projekteringen eller anlægget af nye stats</w:t>
      </w:r>
      <w:r>
        <w:rPr>
          <w:rFonts w:ascii="Times New Roman" w:eastAsia="Times New Roman" w:hAnsi="Times New Roman" w:cs="Times New Roman"/>
          <w:color w:val="212529"/>
          <w:sz w:val="24"/>
          <w:szCs w:val="24"/>
          <w:lang w:eastAsia="da-DK"/>
        </w:rPr>
        <w:t>lige jernbaneanlæg</w:t>
      </w:r>
      <w:r w:rsidRPr="00076709">
        <w:rPr>
          <w:rFonts w:ascii="Times New Roman" w:eastAsia="Times New Roman" w:hAnsi="Times New Roman" w:cs="Times New Roman"/>
          <w:color w:val="212529"/>
          <w:sz w:val="24"/>
          <w:szCs w:val="24"/>
          <w:lang w:eastAsia="da-DK"/>
        </w:rPr>
        <w:t xml:space="preserve"> eller ændring af bestående stats</w:t>
      </w:r>
      <w:r>
        <w:rPr>
          <w:rFonts w:ascii="Times New Roman" w:eastAsia="Times New Roman" w:hAnsi="Times New Roman" w:cs="Times New Roman"/>
          <w:color w:val="212529"/>
          <w:sz w:val="24"/>
          <w:szCs w:val="24"/>
          <w:lang w:eastAsia="da-DK"/>
        </w:rPr>
        <w:t>lige jernbane</w:t>
      </w:r>
      <w:r w:rsidRPr="00076709">
        <w:rPr>
          <w:rFonts w:ascii="Times New Roman" w:eastAsia="Times New Roman" w:hAnsi="Times New Roman" w:cs="Times New Roman"/>
          <w:color w:val="212529"/>
          <w:sz w:val="24"/>
          <w:szCs w:val="24"/>
          <w:lang w:eastAsia="da-DK"/>
        </w:rPr>
        <w:t>anlæg, før tidspunktet for de ordinære ekspropriationer, hvis ejendommen ikke kan afhændes på normale vilkår</w:t>
      </w:r>
      <w:r w:rsidRPr="00076709">
        <w:rPr>
          <w:rFonts w:ascii="Times New Roman" w:hAnsi="Times New Roman" w:cs="Times New Roman"/>
          <w:sz w:val="24"/>
          <w:szCs w:val="24"/>
        </w:rPr>
        <w:t>«</w:t>
      </w:r>
      <w:r w:rsidRPr="00076709">
        <w:rPr>
          <w:rFonts w:ascii="Times New Roman" w:eastAsia="Times New Roman" w:hAnsi="Times New Roman" w:cs="Times New Roman"/>
          <w:sz w:val="24"/>
          <w:szCs w:val="24"/>
          <w:lang w:eastAsia="da-DK"/>
        </w:rPr>
        <w:t xml:space="preserve"> til: </w:t>
      </w:r>
      <w:r w:rsidRPr="00076709">
        <w:rPr>
          <w:rFonts w:ascii="Times New Roman" w:hAnsi="Times New Roman" w:cs="Times New Roman"/>
          <w:sz w:val="24"/>
          <w:szCs w:val="24"/>
        </w:rPr>
        <w:t>»</w:t>
      </w:r>
      <w:r w:rsidRPr="00076709">
        <w:rPr>
          <w:rFonts w:ascii="Times New Roman" w:eastAsia="Times New Roman" w:hAnsi="Times New Roman" w:cs="Times New Roman"/>
          <w:sz w:val="24"/>
          <w:szCs w:val="24"/>
          <w:lang w:eastAsia="da-DK"/>
        </w:rPr>
        <w:t>f</w:t>
      </w:r>
      <w:r w:rsidRPr="00076709">
        <w:rPr>
          <w:rFonts w:ascii="Times New Roman" w:eastAsia="Times New Roman" w:hAnsi="Times New Roman" w:cs="Times New Roman"/>
          <w:color w:val="212529"/>
          <w:sz w:val="24"/>
          <w:szCs w:val="24"/>
          <w:lang w:eastAsia="da-DK"/>
        </w:rPr>
        <w:t xml:space="preserve">ør tidspunktet for de ordinære ekspropriationer i forbindelse med statslige </w:t>
      </w:r>
      <w:r>
        <w:rPr>
          <w:rFonts w:ascii="Times New Roman" w:eastAsia="Times New Roman" w:hAnsi="Times New Roman" w:cs="Times New Roman"/>
          <w:color w:val="212529"/>
          <w:sz w:val="24"/>
          <w:szCs w:val="24"/>
          <w:lang w:eastAsia="da-DK"/>
        </w:rPr>
        <w:t>jernbaneanlæg</w:t>
      </w:r>
      <w:r w:rsidRPr="00076709">
        <w:rPr>
          <w:rFonts w:ascii="Times New Roman" w:eastAsia="Times New Roman" w:hAnsi="Times New Roman" w:cs="Times New Roman"/>
          <w:color w:val="212529"/>
          <w:sz w:val="24"/>
          <w:szCs w:val="24"/>
          <w:lang w:eastAsia="da-DK"/>
        </w:rPr>
        <w:t xml:space="preserve"> overtage en ejendom, når der er udsigt til, at ejendommen vil blive overtaget i sin helhed ved de ordinære ekspropriationer</w:t>
      </w:r>
      <w:r>
        <w:rPr>
          <w:rFonts w:ascii="Times New Roman" w:eastAsia="Times New Roman" w:hAnsi="Times New Roman" w:cs="Times New Roman"/>
          <w:sz w:val="24"/>
          <w:szCs w:val="24"/>
          <w:lang w:eastAsia="da-DK"/>
        </w:rPr>
        <w:t>, herunder fordi ejendommen vurderes at blive særligt indgribende berørt, jf. § 30, stk. 6</w:t>
      </w:r>
      <w:r w:rsidRPr="00076709">
        <w:rPr>
          <w:rFonts w:ascii="Times New Roman" w:hAnsi="Times New Roman" w:cs="Times New Roman"/>
          <w:sz w:val="24"/>
          <w:szCs w:val="24"/>
        </w:rPr>
        <w:t>«</w:t>
      </w:r>
      <w:r w:rsidRPr="00076709">
        <w:rPr>
          <w:rFonts w:ascii="Times New Roman" w:eastAsia="Times New Roman" w:hAnsi="Times New Roman" w:cs="Times New Roman"/>
          <w:sz w:val="24"/>
          <w:szCs w:val="24"/>
          <w:lang w:eastAsia="da-DK"/>
        </w:rPr>
        <w:t>.</w:t>
      </w:r>
    </w:p>
    <w:p w14:paraId="60D59330" w14:textId="77777777" w:rsidR="00925E65" w:rsidRDefault="00925E65" w:rsidP="00925E65">
      <w:pPr>
        <w:jc w:val="both"/>
        <w:rPr>
          <w:rFonts w:ascii="Times New Roman" w:hAnsi="Times New Roman" w:cs="Times New Roman"/>
          <w:sz w:val="24"/>
          <w:szCs w:val="24"/>
        </w:rPr>
      </w:pPr>
    </w:p>
    <w:p w14:paraId="0D93E71D" w14:textId="532BFE1A" w:rsidR="00925E65" w:rsidRDefault="00925E65" w:rsidP="00925E65">
      <w:pPr>
        <w:jc w:val="both"/>
        <w:rPr>
          <w:rFonts w:ascii="Times New Roman" w:hAnsi="Times New Roman" w:cs="Times New Roman"/>
          <w:color w:val="212529"/>
          <w:sz w:val="24"/>
          <w:szCs w:val="24"/>
        </w:rPr>
      </w:pPr>
      <w:r>
        <w:rPr>
          <w:rFonts w:ascii="Times New Roman" w:hAnsi="Times New Roman" w:cs="Times New Roman"/>
          <w:sz w:val="24"/>
          <w:szCs w:val="24"/>
        </w:rPr>
        <w:t xml:space="preserve">Den foreslåede ændring vil indebære, at det alene vil være en betingelse for, at transportministeren efter ejerens anmodning kan </w:t>
      </w:r>
      <w:r w:rsidRPr="003C6A76">
        <w:rPr>
          <w:rFonts w:ascii="Times New Roman" w:hAnsi="Times New Roman" w:cs="Times New Roman"/>
          <w:sz w:val="24"/>
          <w:szCs w:val="24"/>
        </w:rPr>
        <w:t xml:space="preserve">overtage en ejendom ved fremrykket overtagelse, at der er udsigt til, at </w:t>
      </w:r>
      <w:r w:rsidRPr="003C6A76">
        <w:rPr>
          <w:rFonts w:ascii="Times New Roman" w:hAnsi="Times New Roman" w:cs="Times New Roman"/>
          <w:color w:val="212529"/>
          <w:sz w:val="24"/>
          <w:szCs w:val="24"/>
        </w:rPr>
        <w:t xml:space="preserve">ejendommen vil blive overtaget i sin helhed ved de ordinære ekspropriationer – enten fordi hele ejendommens areal skal anvendes som led i gennemførelsen af </w:t>
      </w:r>
      <w:r>
        <w:rPr>
          <w:rFonts w:ascii="Times New Roman" w:hAnsi="Times New Roman" w:cs="Times New Roman"/>
          <w:color w:val="212529"/>
          <w:sz w:val="24"/>
          <w:szCs w:val="24"/>
        </w:rPr>
        <w:t>jernbane</w:t>
      </w:r>
      <w:r w:rsidRPr="003C6A76">
        <w:rPr>
          <w:rFonts w:ascii="Times New Roman" w:hAnsi="Times New Roman" w:cs="Times New Roman"/>
          <w:color w:val="212529"/>
          <w:sz w:val="24"/>
          <w:szCs w:val="24"/>
        </w:rPr>
        <w:t>anlægget, eller fordi ejendommen i øvrigt vurderes at blive særligt indgribende berørt.</w:t>
      </w:r>
      <w:r>
        <w:rPr>
          <w:rFonts w:ascii="Times New Roman" w:hAnsi="Times New Roman" w:cs="Times New Roman"/>
          <w:color w:val="212529"/>
          <w:sz w:val="24"/>
          <w:szCs w:val="24"/>
        </w:rPr>
        <w:t xml:space="preserve"> </w:t>
      </w:r>
    </w:p>
    <w:p w14:paraId="7E1601B9" w14:textId="77777777" w:rsidR="00925E65" w:rsidRDefault="00925E65" w:rsidP="00925E65">
      <w:pPr>
        <w:jc w:val="both"/>
        <w:rPr>
          <w:rFonts w:ascii="Times New Roman" w:hAnsi="Times New Roman" w:cs="Times New Roman"/>
          <w:color w:val="212529"/>
          <w:sz w:val="24"/>
          <w:szCs w:val="24"/>
        </w:rPr>
      </w:pPr>
    </w:p>
    <w:p w14:paraId="2D4D0D45" w14:textId="77777777" w:rsidR="00925E65" w:rsidRDefault="00925E65" w:rsidP="00925E65">
      <w:pPr>
        <w:jc w:val="both"/>
        <w:rPr>
          <w:rFonts w:ascii="Times New Roman" w:hAnsi="Times New Roman" w:cs="Times New Roman"/>
          <w:color w:val="212529"/>
          <w:sz w:val="24"/>
          <w:szCs w:val="24"/>
        </w:rPr>
      </w:pPr>
      <w:r>
        <w:rPr>
          <w:rFonts w:ascii="Times New Roman" w:hAnsi="Times New Roman" w:cs="Times New Roman"/>
          <w:color w:val="212529"/>
          <w:sz w:val="24"/>
          <w:szCs w:val="24"/>
        </w:rPr>
        <w:t>Det vil således efter forslaget ikke længere være en betingelse, at der er tale om et særligt tilfælde, ligesom det heller ikke vil være en betingelse, at ejendommen ikke kan afhændes på normale vilkår.</w:t>
      </w:r>
    </w:p>
    <w:p w14:paraId="0002DBAC" w14:textId="77777777" w:rsidR="00925E65" w:rsidRDefault="00925E65" w:rsidP="00925E65">
      <w:pPr>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p>
    <w:p w14:paraId="08B21387" w14:textId="4E85E38D" w:rsidR="00925E65" w:rsidRPr="004D5116" w:rsidRDefault="00925E65" w:rsidP="00925E65">
      <w:pPr>
        <w:jc w:val="both"/>
        <w:rPr>
          <w:rFonts w:ascii="Times New Roman" w:hAnsi="Times New Roman" w:cs="Times New Roman"/>
          <w:sz w:val="24"/>
          <w:szCs w:val="24"/>
        </w:rPr>
      </w:pPr>
      <w:r>
        <w:rPr>
          <w:rFonts w:ascii="Times New Roman" w:hAnsi="Times New Roman" w:cs="Times New Roman"/>
          <w:color w:val="212529"/>
          <w:sz w:val="24"/>
          <w:szCs w:val="24"/>
        </w:rPr>
        <w:t xml:space="preserve">Vurderingen af, om ejendommen </w:t>
      </w:r>
      <w:r w:rsidRPr="009E0819">
        <w:rPr>
          <w:rFonts w:ascii="Times New Roman" w:eastAsia="Times New Roman" w:hAnsi="Times New Roman" w:cs="Times New Roman"/>
          <w:sz w:val="24"/>
          <w:szCs w:val="24"/>
          <w:lang w:eastAsia="da-DK"/>
        </w:rPr>
        <w:t>vil blive overtaget i sin helhed ved de ordinære ekspropriationer</w:t>
      </w:r>
      <w:r>
        <w:rPr>
          <w:rFonts w:ascii="Times New Roman" w:eastAsia="Times New Roman" w:hAnsi="Times New Roman" w:cs="Times New Roman"/>
          <w:sz w:val="24"/>
          <w:szCs w:val="24"/>
          <w:lang w:eastAsia="da-DK"/>
        </w:rPr>
        <w:t>,</w:t>
      </w:r>
      <w:r>
        <w:rPr>
          <w:rFonts w:ascii="Times New Roman" w:hAnsi="Times New Roman" w:cs="Times New Roman"/>
          <w:color w:val="212529"/>
          <w:sz w:val="24"/>
          <w:szCs w:val="24"/>
        </w:rPr>
        <w:t xml:space="preserve"> vil skulle ske på baggrund </w:t>
      </w:r>
      <w:r w:rsidRPr="00B73784">
        <w:rPr>
          <w:rFonts w:ascii="Times New Roman" w:hAnsi="Times New Roman" w:cs="Times New Roman"/>
          <w:color w:val="212529"/>
          <w:sz w:val="24"/>
          <w:szCs w:val="24"/>
        </w:rPr>
        <w:t xml:space="preserve">af de foreslåede regler i den foreslåede bestemmelse i </w:t>
      </w:r>
      <w:r>
        <w:rPr>
          <w:rFonts w:ascii="Times New Roman" w:hAnsi="Times New Roman" w:cs="Times New Roman"/>
          <w:color w:val="212529"/>
          <w:sz w:val="24"/>
          <w:szCs w:val="24"/>
        </w:rPr>
        <w:t xml:space="preserve">jernbanelovens </w:t>
      </w:r>
      <w:r w:rsidRPr="00B73784">
        <w:rPr>
          <w:rFonts w:ascii="Times New Roman" w:hAnsi="Times New Roman" w:cs="Times New Roman"/>
          <w:color w:val="212529"/>
          <w:sz w:val="24"/>
          <w:szCs w:val="24"/>
        </w:rPr>
        <w:t xml:space="preserve">§ </w:t>
      </w:r>
      <w:r>
        <w:rPr>
          <w:rFonts w:ascii="Times New Roman" w:hAnsi="Times New Roman" w:cs="Times New Roman"/>
          <w:color w:val="212529"/>
          <w:sz w:val="24"/>
          <w:szCs w:val="24"/>
        </w:rPr>
        <w:t>30</w:t>
      </w:r>
      <w:r w:rsidRPr="00B73784">
        <w:rPr>
          <w:rFonts w:ascii="Times New Roman" w:hAnsi="Times New Roman" w:cs="Times New Roman"/>
          <w:color w:val="212529"/>
          <w:sz w:val="24"/>
          <w:szCs w:val="24"/>
        </w:rPr>
        <w:t>, stk.</w:t>
      </w:r>
      <w:r>
        <w:rPr>
          <w:rFonts w:ascii="Times New Roman" w:hAnsi="Times New Roman" w:cs="Times New Roman"/>
          <w:color w:val="212529"/>
          <w:sz w:val="24"/>
          <w:szCs w:val="24"/>
        </w:rPr>
        <w:t xml:space="preserve"> 6</w:t>
      </w:r>
      <w:r w:rsidRPr="00B73784">
        <w:rPr>
          <w:rFonts w:ascii="Times New Roman" w:hAnsi="Times New Roman" w:cs="Times New Roman"/>
          <w:color w:val="212529"/>
          <w:sz w:val="24"/>
          <w:szCs w:val="24"/>
        </w:rPr>
        <w:t xml:space="preserve">, jf. nærværende lovforslags § </w:t>
      </w:r>
      <w:r>
        <w:rPr>
          <w:rFonts w:ascii="Times New Roman" w:hAnsi="Times New Roman" w:cs="Times New Roman"/>
          <w:color w:val="212529"/>
          <w:sz w:val="24"/>
          <w:szCs w:val="24"/>
        </w:rPr>
        <w:t>2</w:t>
      </w:r>
      <w:r w:rsidRPr="00B73784">
        <w:rPr>
          <w:rFonts w:ascii="Times New Roman" w:hAnsi="Times New Roman" w:cs="Times New Roman"/>
          <w:color w:val="212529"/>
          <w:sz w:val="24"/>
          <w:szCs w:val="24"/>
        </w:rPr>
        <w:t xml:space="preserve">, nr. </w:t>
      </w:r>
      <w:r>
        <w:rPr>
          <w:rFonts w:ascii="Times New Roman" w:hAnsi="Times New Roman" w:cs="Times New Roman"/>
          <w:color w:val="212529"/>
          <w:sz w:val="24"/>
          <w:szCs w:val="24"/>
        </w:rPr>
        <w:t>3</w:t>
      </w:r>
      <w:r w:rsidRPr="00B73784">
        <w:rPr>
          <w:rFonts w:ascii="Times New Roman" w:hAnsi="Times New Roman" w:cs="Times New Roman"/>
          <w:color w:val="212529"/>
          <w:sz w:val="24"/>
          <w:szCs w:val="24"/>
        </w:rPr>
        <w:t>, og bemærkningerne til denne bestemmelse, hvortil der henvises. Det skal dog fremhæves</w:t>
      </w:r>
      <w:r>
        <w:rPr>
          <w:rFonts w:ascii="Times New Roman" w:hAnsi="Times New Roman" w:cs="Times New Roman"/>
          <w:color w:val="212529"/>
          <w:sz w:val="24"/>
          <w:szCs w:val="24"/>
        </w:rPr>
        <w:t xml:space="preserve"> i denne forbindelse</w:t>
      </w:r>
      <w:r w:rsidRPr="00B73784">
        <w:rPr>
          <w:rFonts w:ascii="Times New Roman" w:hAnsi="Times New Roman" w:cs="Times New Roman"/>
          <w:color w:val="212529"/>
          <w:sz w:val="24"/>
          <w:szCs w:val="24"/>
        </w:rPr>
        <w:t xml:space="preserve">, at det foreslåede </w:t>
      </w:r>
      <w:r w:rsidRPr="00B73784">
        <w:rPr>
          <w:rFonts w:ascii="Times New Roman" w:hAnsi="Times New Roman" w:cs="Times New Roman"/>
          <w:sz w:val="24"/>
          <w:szCs w:val="24"/>
        </w:rPr>
        <w:t>vil indebære, at der ved de ordinære ekspropriationer til statslige anlæg i videre omfang end i dag vil skulle inddrages andre forhold end den nødvendige arealafståelse i vurderingen af, hvorvidt hele ejendommen efter ejerens anmodning skal overtages.</w:t>
      </w:r>
      <w:r w:rsidRPr="004D5116">
        <w:rPr>
          <w:rFonts w:ascii="Times New Roman" w:hAnsi="Times New Roman" w:cs="Times New Roman"/>
          <w:sz w:val="24"/>
          <w:szCs w:val="24"/>
        </w:rPr>
        <w:t xml:space="preserve"> </w:t>
      </w:r>
    </w:p>
    <w:p w14:paraId="32A3E4CE" w14:textId="77777777" w:rsidR="00925E65" w:rsidRPr="004D5116" w:rsidRDefault="00925E65" w:rsidP="00925E65">
      <w:pPr>
        <w:jc w:val="both"/>
        <w:rPr>
          <w:rFonts w:ascii="Times New Roman" w:hAnsi="Times New Roman" w:cs="Times New Roman"/>
          <w:sz w:val="24"/>
          <w:szCs w:val="24"/>
        </w:rPr>
      </w:pPr>
    </w:p>
    <w:p w14:paraId="548D9470" w14:textId="62821238" w:rsidR="00925E65" w:rsidRDefault="00925E65" w:rsidP="00925E65">
      <w:pPr>
        <w:jc w:val="both"/>
        <w:rPr>
          <w:rFonts w:ascii="Times New Roman" w:hAnsi="Times New Roman" w:cs="Times New Roman"/>
          <w:sz w:val="24"/>
          <w:szCs w:val="24"/>
        </w:rPr>
      </w:pPr>
      <w:r w:rsidRPr="004D5116">
        <w:rPr>
          <w:rFonts w:ascii="Times New Roman" w:hAnsi="Times New Roman" w:cs="Times New Roman"/>
          <w:sz w:val="24"/>
          <w:szCs w:val="24"/>
        </w:rPr>
        <w:t xml:space="preserve">Den foreslåede ændring af § </w:t>
      </w:r>
      <w:r>
        <w:rPr>
          <w:rFonts w:ascii="Times New Roman" w:hAnsi="Times New Roman" w:cs="Times New Roman"/>
          <w:sz w:val="24"/>
          <w:szCs w:val="24"/>
        </w:rPr>
        <w:t>33</w:t>
      </w:r>
      <w:r w:rsidRPr="004D5116">
        <w:rPr>
          <w:rFonts w:ascii="Times New Roman" w:hAnsi="Times New Roman" w:cs="Times New Roman"/>
          <w:sz w:val="24"/>
          <w:szCs w:val="24"/>
        </w:rPr>
        <w:t>, stk. 1,</w:t>
      </w:r>
      <w:r>
        <w:rPr>
          <w:rFonts w:ascii="Times New Roman" w:hAnsi="Times New Roman" w:cs="Times New Roman"/>
          <w:sz w:val="24"/>
          <w:szCs w:val="24"/>
        </w:rPr>
        <w:t xml:space="preserve"> 1. pkt., hvorved der indsættes en reference til den foreslåede indsættelse </w:t>
      </w:r>
      <w:r w:rsidR="0053553B">
        <w:rPr>
          <w:rFonts w:ascii="Times New Roman" w:hAnsi="Times New Roman" w:cs="Times New Roman"/>
          <w:sz w:val="24"/>
          <w:szCs w:val="24"/>
        </w:rPr>
        <w:t>af</w:t>
      </w:r>
      <w:r>
        <w:rPr>
          <w:rFonts w:ascii="Times New Roman" w:hAnsi="Times New Roman" w:cs="Times New Roman"/>
          <w:sz w:val="24"/>
          <w:szCs w:val="24"/>
        </w:rPr>
        <w:t xml:space="preserve"> jernbanelovens § 30, stk. 6, </w:t>
      </w:r>
      <w:r w:rsidRPr="004D5116">
        <w:rPr>
          <w:rFonts w:ascii="Times New Roman" w:hAnsi="Times New Roman" w:cs="Times New Roman"/>
          <w:sz w:val="24"/>
          <w:szCs w:val="24"/>
        </w:rPr>
        <w:t xml:space="preserve">vil indebære, at der også i sager om fremrykket overtagelse i videre omfang end i dag vil skulle inddrages andre forhold end den nødvendige arealafståelse i vurderingen af, hvorvidt hele ejendommen skal overtages. </w:t>
      </w:r>
    </w:p>
    <w:p w14:paraId="5684791C" w14:textId="77777777" w:rsidR="00925E65" w:rsidRDefault="00925E65" w:rsidP="00925E65">
      <w:pPr>
        <w:jc w:val="both"/>
        <w:rPr>
          <w:rFonts w:ascii="Times New Roman" w:hAnsi="Times New Roman" w:cs="Times New Roman"/>
          <w:color w:val="212529"/>
          <w:sz w:val="24"/>
          <w:szCs w:val="24"/>
        </w:rPr>
      </w:pPr>
    </w:p>
    <w:p w14:paraId="3326FAA5" w14:textId="77777777" w:rsidR="00925E65" w:rsidRDefault="00925E65" w:rsidP="00925E65">
      <w:pPr>
        <w:jc w:val="both"/>
        <w:rPr>
          <w:rFonts w:ascii="Times New Roman" w:hAnsi="Times New Roman" w:cs="Times New Roman"/>
          <w:sz w:val="24"/>
          <w:szCs w:val="24"/>
        </w:rPr>
      </w:pPr>
      <w:r>
        <w:rPr>
          <w:rFonts w:ascii="Times New Roman" w:hAnsi="Times New Roman" w:cs="Times New Roman"/>
          <w:sz w:val="24"/>
          <w:szCs w:val="24"/>
        </w:rPr>
        <w:t>Afgørelse om fremrykket overtagelse vil efter den foreslåede bestemmelse i første instans skulle træffes af transportministeren på samme måde som efter de gældende regler.</w:t>
      </w:r>
    </w:p>
    <w:p w14:paraId="796A4CC0" w14:textId="77777777" w:rsidR="00925E65" w:rsidRDefault="00925E65" w:rsidP="00925E65">
      <w:pPr>
        <w:jc w:val="both"/>
        <w:rPr>
          <w:rFonts w:ascii="Times New Roman" w:hAnsi="Times New Roman" w:cs="Times New Roman"/>
          <w:sz w:val="24"/>
          <w:szCs w:val="24"/>
        </w:rPr>
      </w:pPr>
    </w:p>
    <w:p w14:paraId="7E0F6685" w14:textId="77777777" w:rsidR="00925E65" w:rsidRDefault="00925E65" w:rsidP="00925E65">
      <w:pPr>
        <w:jc w:val="both"/>
        <w:rPr>
          <w:rFonts w:ascii="Times New Roman" w:hAnsi="Times New Roman" w:cs="Times New Roman"/>
          <w:sz w:val="24"/>
          <w:szCs w:val="24"/>
        </w:rPr>
      </w:pPr>
      <w:r>
        <w:rPr>
          <w:rFonts w:ascii="Times New Roman" w:hAnsi="Times New Roman" w:cs="Times New Roman"/>
          <w:sz w:val="24"/>
          <w:szCs w:val="24"/>
        </w:rPr>
        <w:t xml:space="preserve">Transportministeren vil efter de almindeligt gældende forvaltningsretlige regler – som det er sket i dag – kunne delegere sin afgørelseskompetence til en underordnet myndighed på ministerområdet. </w:t>
      </w:r>
    </w:p>
    <w:p w14:paraId="2FDCF76D" w14:textId="77777777" w:rsidR="00925E65" w:rsidRDefault="00925E65" w:rsidP="00925E65">
      <w:pPr>
        <w:rPr>
          <w:rFonts w:ascii="Times New Roman" w:hAnsi="Times New Roman" w:cs="Times New Roman"/>
          <w:sz w:val="24"/>
          <w:szCs w:val="24"/>
        </w:rPr>
      </w:pPr>
    </w:p>
    <w:p w14:paraId="5B3E64DF" w14:textId="6705D32C" w:rsidR="00F72ADB" w:rsidRDefault="00F72ADB" w:rsidP="00F72ADB">
      <w:pPr>
        <w:rPr>
          <w:rFonts w:ascii="Times New Roman" w:hAnsi="Times New Roman" w:cs="Times New Roman"/>
          <w:sz w:val="24"/>
          <w:szCs w:val="24"/>
        </w:rPr>
      </w:pPr>
      <w:r w:rsidRPr="00F056F3">
        <w:rPr>
          <w:rFonts w:ascii="Times New Roman" w:hAnsi="Times New Roman" w:cs="Times New Roman"/>
          <w:sz w:val="24"/>
          <w:szCs w:val="24"/>
        </w:rPr>
        <w:t>Til nr.</w:t>
      </w:r>
      <w:r>
        <w:rPr>
          <w:rFonts w:ascii="Times New Roman" w:hAnsi="Times New Roman" w:cs="Times New Roman"/>
          <w:sz w:val="24"/>
          <w:szCs w:val="24"/>
        </w:rPr>
        <w:t xml:space="preserve"> </w:t>
      </w:r>
      <w:r w:rsidR="005766B7">
        <w:rPr>
          <w:rFonts w:ascii="Times New Roman" w:hAnsi="Times New Roman" w:cs="Times New Roman"/>
          <w:sz w:val="24"/>
          <w:szCs w:val="24"/>
        </w:rPr>
        <w:t>7</w:t>
      </w:r>
    </w:p>
    <w:p w14:paraId="03B096FB" w14:textId="77777777" w:rsidR="007117C3" w:rsidRDefault="007117C3" w:rsidP="00F72ADB">
      <w:pPr>
        <w:jc w:val="both"/>
        <w:rPr>
          <w:rFonts w:ascii="Times New Roman" w:hAnsi="Times New Roman" w:cs="Times New Roman"/>
          <w:sz w:val="24"/>
          <w:szCs w:val="24"/>
        </w:rPr>
      </w:pPr>
    </w:p>
    <w:p w14:paraId="289CD81A"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Det er i jernbanelovens § 33, stk. 2, fastsat, at en sag henvises til ekspropriations- og taksationsmyndighederne i henhold til lov om fremgangsmåden ved ekspropriation vedrørende fast ejendom, hvis transportministeren afslår ejerens anmodning efter om fremrykket overtagelse efter § 30, stk. 1, eller hvis der ikke kan opnås enighed om prisen for ejendommens overtagelse.</w:t>
      </w:r>
    </w:p>
    <w:p w14:paraId="241B2AC6" w14:textId="77777777" w:rsidR="00F72ADB" w:rsidRDefault="00F72ADB" w:rsidP="00F72ADB">
      <w:pPr>
        <w:jc w:val="both"/>
        <w:rPr>
          <w:rFonts w:ascii="Times New Roman" w:hAnsi="Times New Roman" w:cs="Times New Roman"/>
          <w:sz w:val="24"/>
          <w:szCs w:val="24"/>
        </w:rPr>
      </w:pPr>
    </w:p>
    <w:p w14:paraId="4144B2CA"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I praksis henvises sådanne sager alene til ekspropriations- og taksationskommissionsmyndighederne, hvis ejeren ønsker dette.</w:t>
      </w:r>
    </w:p>
    <w:p w14:paraId="038BC674" w14:textId="77777777" w:rsidR="00F72ADB" w:rsidRDefault="00F72ADB" w:rsidP="00F72ADB">
      <w:pPr>
        <w:jc w:val="both"/>
        <w:rPr>
          <w:rFonts w:ascii="Times New Roman" w:hAnsi="Times New Roman" w:cs="Times New Roman"/>
          <w:sz w:val="24"/>
          <w:szCs w:val="24"/>
        </w:rPr>
      </w:pPr>
    </w:p>
    <w:p w14:paraId="2449062A" w14:textId="3301E6C1"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Det foreslås, at ordene »henvises sagen« i vejlovens § 30, stk. 2, ændres til »kan ejeren kræve sagen henvist«. Forslaget indebærer, at bestemmelsens ordlyd bringes i overensstemmelse med gældende praksis.</w:t>
      </w:r>
    </w:p>
    <w:p w14:paraId="207E51AD" w14:textId="77777777" w:rsidR="004426A2" w:rsidRDefault="004426A2" w:rsidP="00F72ADB">
      <w:pPr>
        <w:rPr>
          <w:rFonts w:ascii="Times New Roman" w:eastAsia="Times New Roman" w:hAnsi="Times New Roman" w:cs="Times New Roman"/>
          <w:sz w:val="24"/>
          <w:szCs w:val="24"/>
          <w:lang w:eastAsia="da-DK"/>
        </w:rPr>
      </w:pPr>
    </w:p>
    <w:p w14:paraId="29101A36" w14:textId="65833E10" w:rsidR="00F72ADB" w:rsidRDefault="00F72ADB" w:rsidP="00F72ADB">
      <w:pPr>
        <w:rPr>
          <w:rFonts w:ascii="Times New Roman" w:hAnsi="Times New Roman" w:cs="Times New Roman"/>
          <w:sz w:val="24"/>
          <w:szCs w:val="24"/>
        </w:rPr>
      </w:pPr>
      <w:r w:rsidRPr="00F056F3">
        <w:rPr>
          <w:rFonts w:ascii="Times New Roman" w:hAnsi="Times New Roman" w:cs="Times New Roman"/>
          <w:sz w:val="24"/>
          <w:szCs w:val="24"/>
        </w:rPr>
        <w:t>Til nr.</w:t>
      </w:r>
      <w:r>
        <w:rPr>
          <w:rFonts w:ascii="Times New Roman" w:hAnsi="Times New Roman" w:cs="Times New Roman"/>
          <w:sz w:val="24"/>
          <w:szCs w:val="24"/>
        </w:rPr>
        <w:t xml:space="preserve"> </w:t>
      </w:r>
      <w:r w:rsidR="005766B7">
        <w:rPr>
          <w:rFonts w:ascii="Times New Roman" w:hAnsi="Times New Roman" w:cs="Times New Roman"/>
          <w:sz w:val="24"/>
          <w:szCs w:val="24"/>
        </w:rPr>
        <w:t>8</w:t>
      </w:r>
    </w:p>
    <w:p w14:paraId="69CA6494" w14:textId="77777777" w:rsidR="007117C3" w:rsidRDefault="007117C3" w:rsidP="00F72ADB">
      <w:pPr>
        <w:jc w:val="both"/>
        <w:rPr>
          <w:rFonts w:ascii="Times New Roman" w:hAnsi="Times New Roman" w:cs="Times New Roman"/>
          <w:sz w:val="24"/>
          <w:szCs w:val="24"/>
        </w:rPr>
      </w:pPr>
    </w:p>
    <w:p w14:paraId="14816F3D"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44953919" w14:textId="77777777" w:rsidR="00CF7D82" w:rsidRDefault="00CF7D82" w:rsidP="00F72ADB">
      <w:pPr>
        <w:rPr>
          <w:rFonts w:ascii="Times New Roman" w:eastAsia="Times New Roman" w:hAnsi="Times New Roman" w:cs="Times New Roman"/>
          <w:sz w:val="24"/>
          <w:szCs w:val="24"/>
          <w:lang w:eastAsia="da-DK"/>
        </w:rPr>
      </w:pPr>
    </w:p>
    <w:p w14:paraId="2BBC47EE" w14:textId="76F0C80C" w:rsidR="00F72ADB" w:rsidRDefault="00F72ADB" w:rsidP="00F72ADB">
      <w:pPr>
        <w:rPr>
          <w:rFonts w:ascii="Times New Roman" w:hAnsi="Times New Roman" w:cs="Times New Roman"/>
          <w:sz w:val="24"/>
          <w:szCs w:val="24"/>
        </w:rPr>
      </w:pPr>
      <w:r w:rsidRPr="00F056F3">
        <w:rPr>
          <w:rFonts w:ascii="Times New Roman" w:hAnsi="Times New Roman" w:cs="Times New Roman"/>
          <w:sz w:val="24"/>
          <w:szCs w:val="24"/>
        </w:rPr>
        <w:t>Til nr.</w:t>
      </w:r>
      <w:r>
        <w:rPr>
          <w:rFonts w:ascii="Times New Roman" w:hAnsi="Times New Roman" w:cs="Times New Roman"/>
          <w:sz w:val="24"/>
          <w:szCs w:val="24"/>
        </w:rPr>
        <w:t xml:space="preserve"> </w:t>
      </w:r>
      <w:r w:rsidR="005766B7">
        <w:rPr>
          <w:rFonts w:ascii="Times New Roman" w:hAnsi="Times New Roman" w:cs="Times New Roman"/>
          <w:sz w:val="24"/>
          <w:szCs w:val="24"/>
        </w:rPr>
        <w:t>9</w:t>
      </w:r>
    </w:p>
    <w:p w14:paraId="712032C0" w14:textId="77777777" w:rsidR="007117C3" w:rsidRDefault="007117C3" w:rsidP="00F72ADB">
      <w:pPr>
        <w:jc w:val="both"/>
        <w:rPr>
          <w:rFonts w:ascii="Times New Roman" w:hAnsi="Times New Roman" w:cs="Times New Roman"/>
          <w:sz w:val="24"/>
          <w:szCs w:val="24"/>
        </w:rPr>
      </w:pPr>
    </w:p>
    <w:p w14:paraId="7B47DFEA"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Det er i jernbanelovens § 33, stk. 3, fastsat, at vejlovens § 103 finder anvendelse ved erstatningsfastsættelse efter vejlovens § 33, stk. 2.</w:t>
      </w:r>
    </w:p>
    <w:p w14:paraId="0F661111" w14:textId="77777777" w:rsidR="00F72ADB" w:rsidRDefault="00F72ADB" w:rsidP="00F72ADB">
      <w:pPr>
        <w:jc w:val="both"/>
        <w:rPr>
          <w:rFonts w:ascii="Times New Roman" w:hAnsi="Times New Roman" w:cs="Times New Roman"/>
          <w:sz w:val="24"/>
          <w:szCs w:val="24"/>
        </w:rPr>
      </w:pPr>
    </w:p>
    <w:p w14:paraId="59A972CB"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Det beror på en fejl, at bestemmelsen ikke også henviser til § 33, stk. 1, der også indeholder bestemmelser om erstatningsfastsættelse. I praksis finder vejlovens § 103 også anvendelse ved erstatningsfastsættelse efter vejlovens § 33, stk. 1.</w:t>
      </w:r>
    </w:p>
    <w:p w14:paraId="54A5C9BC" w14:textId="77777777" w:rsidR="00F72ADB" w:rsidRDefault="00F72ADB" w:rsidP="00F72ADB">
      <w:pPr>
        <w:jc w:val="both"/>
        <w:rPr>
          <w:rFonts w:ascii="Times New Roman" w:hAnsi="Times New Roman" w:cs="Times New Roman"/>
          <w:sz w:val="24"/>
          <w:szCs w:val="24"/>
        </w:rPr>
      </w:pPr>
    </w:p>
    <w:p w14:paraId="77391207" w14:textId="77777777" w:rsidR="008F5D0F" w:rsidRDefault="008F5D0F" w:rsidP="008F5D0F">
      <w:pPr>
        <w:jc w:val="both"/>
        <w:rPr>
          <w:rFonts w:ascii="Times New Roman" w:hAnsi="Times New Roman" w:cs="Times New Roman"/>
          <w:sz w:val="24"/>
          <w:szCs w:val="24"/>
        </w:rPr>
      </w:pPr>
      <w:r>
        <w:rPr>
          <w:rFonts w:ascii="Times New Roman" w:hAnsi="Times New Roman" w:cs="Times New Roman"/>
          <w:sz w:val="24"/>
          <w:szCs w:val="24"/>
        </w:rPr>
        <w:t xml:space="preserve">Det foreslås, at § 33, stk. 3, ændres, således at »efter stk. 2« ændres til »efter stk. 1 og 2«.  Dette indebærer, at det udtrykkeligt fastsættes, at vejlovens § 103 finder anvendelse ved erstatningsfastsættelse efter jernbanelovens § 33, stk. 1 og 2. </w:t>
      </w:r>
    </w:p>
    <w:p w14:paraId="6375837D" w14:textId="77777777" w:rsidR="00F72ADB" w:rsidRDefault="00F72ADB" w:rsidP="00F72ADB">
      <w:pPr>
        <w:jc w:val="both"/>
        <w:rPr>
          <w:rFonts w:ascii="Times New Roman" w:hAnsi="Times New Roman" w:cs="Times New Roman"/>
          <w:sz w:val="24"/>
          <w:szCs w:val="24"/>
        </w:rPr>
      </w:pPr>
    </w:p>
    <w:p w14:paraId="2E423072"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 xml:space="preserve">Bestemmelsens ordlyd bringes dermed i overensstemmelse med gældende praksis. </w:t>
      </w:r>
    </w:p>
    <w:p w14:paraId="3C495DAE" w14:textId="77777777" w:rsidR="00F72ADB" w:rsidRDefault="00F72ADB" w:rsidP="00F72ADB">
      <w:pPr>
        <w:rPr>
          <w:rFonts w:ascii="Times New Roman" w:hAnsi="Times New Roman" w:cs="Times New Roman"/>
          <w:sz w:val="24"/>
          <w:szCs w:val="24"/>
        </w:rPr>
      </w:pPr>
    </w:p>
    <w:p w14:paraId="659BB500" w14:textId="0E376534" w:rsidR="00F72ADB" w:rsidRDefault="00F72ADB" w:rsidP="00F72ADB">
      <w:pPr>
        <w:rPr>
          <w:rFonts w:ascii="Times New Roman" w:hAnsi="Times New Roman" w:cs="Times New Roman"/>
          <w:sz w:val="24"/>
          <w:szCs w:val="24"/>
        </w:rPr>
      </w:pPr>
      <w:r w:rsidRPr="00F056F3">
        <w:rPr>
          <w:rFonts w:ascii="Times New Roman" w:hAnsi="Times New Roman" w:cs="Times New Roman"/>
          <w:sz w:val="24"/>
          <w:szCs w:val="24"/>
        </w:rPr>
        <w:t>Til nr.</w:t>
      </w:r>
      <w:r>
        <w:rPr>
          <w:rFonts w:ascii="Times New Roman" w:hAnsi="Times New Roman" w:cs="Times New Roman"/>
          <w:sz w:val="24"/>
          <w:szCs w:val="24"/>
        </w:rPr>
        <w:t xml:space="preserve"> </w:t>
      </w:r>
      <w:r w:rsidR="005766B7">
        <w:rPr>
          <w:rFonts w:ascii="Times New Roman" w:hAnsi="Times New Roman" w:cs="Times New Roman"/>
          <w:sz w:val="24"/>
          <w:szCs w:val="24"/>
        </w:rPr>
        <w:t>10</w:t>
      </w:r>
    </w:p>
    <w:p w14:paraId="217BA435" w14:textId="77777777" w:rsidR="007117C3" w:rsidRDefault="007117C3" w:rsidP="00F72ADB">
      <w:pPr>
        <w:jc w:val="both"/>
        <w:rPr>
          <w:rFonts w:ascii="Times New Roman" w:hAnsi="Times New Roman" w:cs="Times New Roman"/>
          <w:sz w:val="24"/>
          <w:szCs w:val="24"/>
        </w:rPr>
      </w:pPr>
    </w:p>
    <w:p w14:paraId="1F574B9D"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 xml:space="preserve">Det foreslås, at det i jernbanelovens </w:t>
      </w:r>
      <w:r>
        <w:rPr>
          <w:rFonts w:ascii="Times New Roman" w:hAnsi="Times New Roman" w:cs="Times New Roman"/>
          <w:i/>
          <w:sz w:val="24"/>
          <w:szCs w:val="24"/>
        </w:rPr>
        <w:t>§ 33, stk. 4,</w:t>
      </w:r>
      <w:r>
        <w:rPr>
          <w:rFonts w:ascii="Times New Roman" w:hAnsi="Times New Roman" w:cs="Times New Roman"/>
          <w:sz w:val="24"/>
          <w:szCs w:val="24"/>
        </w:rPr>
        <w:t xml:space="preserve"> som noget nyt fastsættes, at realitetsbehandling af anmodninger efter § 33, stk. 1, 1. pkt., om fremrykket overtagelse alene kan ske, hvis der foreligger konkret bevillingsmæssig hjemmel til afholdelse af udgifter til overtagelse af ejendomme i forbindelse med det pågældende anlæg. </w:t>
      </w:r>
    </w:p>
    <w:p w14:paraId="72FC8F03" w14:textId="77777777" w:rsidR="00F72ADB" w:rsidRDefault="00F72ADB" w:rsidP="00F72ADB">
      <w:pPr>
        <w:jc w:val="both"/>
        <w:rPr>
          <w:rFonts w:ascii="Times New Roman" w:hAnsi="Times New Roman" w:cs="Times New Roman"/>
          <w:sz w:val="24"/>
          <w:szCs w:val="24"/>
        </w:rPr>
      </w:pPr>
    </w:p>
    <w:p w14:paraId="5E076325"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 xml:space="preserve">Forslaget indebærer, at det vil være en betingelse for, at der kan træffes afgørelse om fremrykket overtagelse i forbindelse med et konkret anlæg, at der foreligger en konkret bevillingsmæssig hjemmel til at afholde udgifter til fremrykket overtagelse i forbindelse med det konkrete projekt. </w:t>
      </w:r>
    </w:p>
    <w:p w14:paraId="5C73626C" w14:textId="77777777" w:rsidR="00F72ADB" w:rsidRDefault="00F72ADB" w:rsidP="00F72ADB">
      <w:pPr>
        <w:jc w:val="both"/>
        <w:rPr>
          <w:rFonts w:ascii="Times New Roman" w:hAnsi="Times New Roman" w:cs="Times New Roman"/>
          <w:sz w:val="24"/>
          <w:szCs w:val="24"/>
        </w:rPr>
      </w:pPr>
    </w:p>
    <w:p w14:paraId="5193BD39"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Det vil dermed være Folketinget, der vil skulle beslutte, fra hvornår og i hvilken periode borgerne kan anmode om fremrykket overtagelse i forbindelse med et konkret projekt. Den bevillingsmæssige hjemmel vil kunne tilvejebringes ved finanslov eller ved Folketingets Finansudvalgs tiltrædelse af en bevillingsansøgning (aktstykke).</w:t>
      </w:r>
    </w:p>
    <w:p w14:paraId="2BCF1471" w14:textId="77777777" w:rsidR="00F72ADB" w:rsidRDefault="00F72ADB" w:rsidP="00F72ADB">
      <w:pPr>
        <w:jc w:val="both"/>
        <w:rPr>
          <w:rFonts w:ascii="Times New Roman" w:hAnsi="Times New Roman" w:cs="Times New Roman"/>
          <w:sz w:val="24"/>
          <w:szCs w:val="24"/>
        </w:rPr>
      </w:pPr>
    </w:p>
    <w:p w14:paraId="424FF9A2"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Det vil i medfør af den foreslåede bestemmelse bl.a. kunne besluttes at igangsætte behandlingen af sager om fremrykket overtagelse, selv om flere linjeføringer er i spil, uanset at dette vil betyde, at der overtages ejendomme, som staten ikke vil have brug for i forbindelse med gennemførelsen af det pågældende projekt.</w:t>
      </w:r>
    </w:p>
    <w:p w14:paraId="112899BD" w14:textId="77777777" w:rsidR="00F72ADB" w:rsidRDefault="00F72ADB" w:rsidP="00F72ADB">
      <w:pPr>
        <w:jc w:val="both"/>
        <w:rPr>
          <w:rFonts w:ascii="Times New Roman" w:hAnsi="Times New Roman" w:cs="Times New Roman"/>
          <w:sz w:val="24"/>
          <w:szCs w:val="24"/>
        </w:rPr>
      </w:pPr>
    </w:p>
    <w:p w14:paraId="5D9EB1FD"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Ændres planerne vedrørende et projekt, og skal der på den baggrund ske udvidelse eller indskrænkning af muligheden for at gennemføre fremrykkede overtagelser, vil der skulle tilvejebringes en ny eller ændret bevillingsmæssig hjemmel. </w:t>
      </w:r>
    </w:p>
    <w:p w14:paraId="2C1F17F2" w14:textId="77777777" w:rsidR="00F72ADB" w:rsidRDefault="00F72ADB" w:rsidP="00F72ADB">
      <w:pPr>
        <w:jc w:val="both"/>
        <w:rPr>
          <w:rFonts w:ascii="Times New Roman" w:hAnsi="Times New Roman" w:cs="Times New Roman"/>
          <w:sz w:val="24"/>
          <w:szCs w:val="24"/>
        </w:rPr>
      </w:pPr>
    </w:p>
    <w:p w14:paraId="3FE65B02" w14:textId="1F27E635" w:rsidR="00F72ADB" w:rsidRDefault="00F72ADB" w:rsidP="00F72ADB">
      <w:pPr>
        <w:jc w:val="both"/>
        <w:rPr>
          <w:rFonts w:ascii="Times New Roman" w:hAnsi="Times New Roman" w:cs="Times New Roman"/>
          <w:sz w:val="24"/>
          <w:szCs w:val="24"/>
        </w:rPr>
      </w:pPr>
      <w:r w:rsidRPr="000851D2">
        <w:rPr>
          <w:rFonts w:ascii="Times New Roman" w:hAnsi="Times New Roman" w:cs="Times New Roman"/>
          <w:sz w:val="24"/>
          <w:szCs w:val="24"/>
        </w:rPr>
        <w:t xml:space="preserve">Det foreslås i vejlovens </w:t>
      </w:r>
      <w:r w:rsidRPr="000851D2">
        <w:rPr>
          <w:rFonts w:ascii="Times New Roman" w:hAnsi="Times New Roman" w:cs="Times New Roman"/>
          <w:i/>
          <w:sz w:val="24"/>
          <w:szCs w:val="24"/>
        </w:rPr>
        <w:t>§ 33, stk. 5</w:t>
      </w:r>
      <w:r w:rsidR="004064D1" w:rsidRPr="000851D2">
        <w:rPr>
          <w:rFonts w:ascii="Times New Roman" w:hAnsi="Times New Roman" w:cs="Times New Roman"/>
          <w:i/>
          <w:sz w:val="24"/>
          <w:szCs w:val="24"/>
        </w:rPr>
        <w:t>,</w:t>
      </w:r>
      <w:r w:rsidRPr="000851D2">
        <w:rPr>
          <w:rFonts w:ascii="Times New Roman" w:hAnsi="Times New Roman" w:cs="Times New Roman"/>
          <w:i/>
          <w:sz w:val="24"/>
          <w:szCs w:val="24"/>
        </w:rPr>
        <w:t xml:space="preserve"> </w:t>
      </w:r>
      <w:r w:rsidRPr="000851D2">
        <w:rPr>
          <w:rFonts w:ascii="Times New Roman" w:hAnsi="Times New Roman" w:cs="Times New Roman"/>
          <w:sz w:val="24"/>
          <w:szCs w:val="24"/>
        </w:rPr>
        <w:t xml:space="preserve">som noget nyt fastsat, at </w:t>
      </w:r>
      <w:r w:rsidR="00F6454F" w:rsidRPr="000851D2">
        <w:rPr>
          <w:rFonts w:ascii="Times New Roman" w:hAnsi="Times New Roman" w:cs="Times New Roman"/>
          <w:sz w:val="24"/>
          <w:szCs w:val="24"/>
        </w:rPr>
        <w:t xml:space="preserve">anlægsmyndigheden kun i særlige tilfælde kan indbringe </w:t>
      </w:r>
      <w:r w:rsidRPr="000851D2">
        <w:rPr>
          <w:rFonts w:ascii="Times New Roman" w:hAnsi="Times New Roman" w:cs="Times New Roman"/>
          <w:sz w:val="24"/>
          <w:szCs w:val="24"/>
        </w:rPr>
        <w:t xml:space="preserve">en afgørelse om, at en ejendom skal overtages efter bestemmelsens stk. 1, 1. pkt., for </w:t>
      </w:r>
      <w:r w:rsidR="000851D2" w:rsidRPr="000851D2">
        <w:rPr>
          <w:rFonts w:ascii="Times New Roman" w:hAnsi="Times New Roman" w:cs="Times New Roman"/>
          <w:sz w:val="24"/>
          <w:szCs w:val="24"/>
        </w:rPr>
        <w:t xml:space="preserve">en administrativ klageinstans </w:t>
      </w:r>
      <w:r w:rsidRPr="000851D2">
        <w:rPr>
          <w:rFonts w:ascii="Times New Roman" w:hAnsi="Times New Roman" w:cs="Times New Roman"/>
          <w:sz w:val="24"/>
          <w:szCs w:val="24"/>
        </w:rPr>
        <w:t>eller domstolene, og at beslutning herom træ</w:t>
      </w:r>
      <w:r>
        <w:rPr>
          <w:rFonts w:ascii="Times New Roman" w:hAnsi="Times New Roman" w:cs="Times New Roman"/>
          <w:sz w:val="24"/>
          <w:szCs w:val="24"/>
        </w:rPr>
        <w:t>ffes af transportministeren.</w:t>
      </w:r>
    </w:p>
    <w:p w14:paraId="033E2922" w14:textId="77777777" w:rsidR="00F72ADB" w:rsidRDefault="00F72ADB" w:rsidP="00F72ADB">
      <w:pPr>
        <w:jc w:val="both"/>
        <w:rPr>
          <w:rFonts w:ascii="Times New Roman" w:hAnsi="Times New Roman" w:cs="Times New Roman"/>
          <w:sz w:val="24"/>
          <w:szCs w:val="24"/>
        </w:rPr>
      </w:pPr>
    </w:p>
    <w:p w14:paraId="02BCA2D2"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 xml:space="preserve">Det er forudsat, at transportministeren ikke kan delegere sin beslutningskompetence til en underordnet myndighed. </w:t>
      </w:r>
    </w:p>
    <w:p w14:paraId="19BEFEE0" w14:textId="77777777" w:rsidR="00F72ADB" w:rsidRDefault="00F72ADB" w:rsidP="00F72ADB">
      <w:pPr>
        <w:jc w:val="both"/>
        <w:rPr>
          <w:rFonts w:ascii="Times New Roman" w:hAnsi="Times New Roman" w:cs="Times New Roman"/>
          <w:sz w:val="24"/>
          <w:szCs w:val="24"/>
        </w:rPr>
      </w:pPr>
    </w:p>
    <w:p w14:paraId="4F44A4C5"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 xml:space="preserve">At en sag alene vil kunne påklages eller indbringes for domstolene i særlige tilfælde, indebærer, at der skal være tale om en principiel sag. Det vil således ikke være tilstrækkeligt til at begrunde en klage, at den myndighed, der har truffet afgørelsen, i det konkrete tilfælde har afveget fra gældende praksis i mindre omfang, uden at der dermed er tale om en principielt forkert eller i øvrigt åbenbart urigtig retsanvendelse, f.eks. ved at fastsætte en overtagelsessum, der i mindre grad afviger fra gældende praksis i det pågældende område. </w:t>
      </w:r>
    </w:p>
    <w:p w14:paraId="17720423" w14:textId="77777777" w:rsidR="00F72ADB" w:rsidRDefault="00F72ADB" w:rsidP="00F72ADB">
      <w:pPr>
        <w:jc w:val="both"/>
        <w:rPr>
          <w:rFonts w:ascii="Times New Roman" w:hAnsi="Times New Roman" w:cs="Times New Roman"/>
          <w:sz w:val="24"/>
          <w:szCs w:val="24"/>
        </w:rPr>
      </w:pPr>
    </w:p>
    <w:p w14:paraId="0C156991"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Bestemmelsen om begrænsning af klageadgangen er alene møntet på anlægsmyndighederne. Bestemmelsen vil således ikke begrænse en ejers mulighed for at indbringe afgørelser, der går ejeren imod, for anden administrativ myndighed eller domstolene.</w:t>
      </w:r>
    </w:p>
    <w:p w14:paraId="2C7F91A8" w14:textId="77777777" w:rsidR="00F72ADB" w:rsidRDefault="00F72ADB" w:rsidP="00F72ADB">
      <w:pPr>
        <w:jc w:val="both"/>
        <w:rPr>
          <w:rFonts w:ascii="Times New Roman" w:hAnsi="Times New Roman" w:cs="Times New Roman"/>
          <w:sz w:val="24"/>
          <w:szCs w:val="24"/>
        </w:rPr>
      </w:pPr>
    </w:p>
    <w:p w14:paraId="3503936D" w14:textId="3D6DFED2"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 xml:space="preserve">I tilfælde, hvor kompetencen til at træffe afgørelse om fremrykket overtagelse delegeres til en underordnet myndighed, vil denne myndighed ikke kunne indbringe afgørelser, der er til gunst for ejeren, </w:t>
      </w:r>
      <w:r w:rsidR="009C032D">
        <w:rPr>
          <w:rFonts w:ascii="Times New Roman" w:hAnsi="Times New Roman" w:cs="Times New Roman"/>
          <w:sz w:val="24"/>
          <w:szCs w:val="24"/>
        </w:rPr>
        <w:t xml:space="preserve">for en </w:t>
      </w:r>
      <w:r w:rsidR="009C032D" w:rsidRPr="000851D2">
        <w:rPr>
          <w:rFonts w:ascii="Times New Roman" w:hAnsi="Times New Roman" w:cs="Times New Roman"/>
          <w:sz w:val="24"/>
          <w:szCs w:val="24"/>
        </w:rPr>
        <w:t>administrativ klageinstans eller domstolene</w:t>
      </w:r>
      <w:r w:rsidR="009C032D">
        <w:rPr>
          <w:rFonts w:ascii="Times New Roman" w:hAnsi="Times New Roman" w:cs="Times New Roman"/>
          <w:sz w:val="24"/>
          <w:szCs w:val="24"/>
        </w:rPr>
        <w:t xml:space="preserve"> </w:t>
      </w:r>
      <w:r>
        <w:rPr>
          <w:rFonts w:ascii="Times New Roman" w:hAnsi="Times New Roman" w:cs="Times New Roman"/>
          <w:sz w:val="24"/>
          <w:szCs w:val="24"/>
        </w:rPr>
        <w:t xml:space="preserve">uden transportministerens godkendelse.  </w:t>
      </w:r>
    </w:p>
    <w:p w14:paraId="653B9BAE" w14:textId="77777777" w:rsidR="00F72ADB" w:rsidRDefault="00F72ADB" w:rsidP="00F72ADB">
      <w:pPr>
        <w:rPr>
          <w:rFonts w:ascii="Times New Roman" w:hAnsi="Times New Roman" w:cs="Times New Roman"/>
          <w:sz w:val="24"/>
          <w:szCs w:val="24"/>
        </w:rPr>
      </w:pPr>
    </w:p>
    <w:p w14:paraId="3AD04F4F" w14:textId="6449AFD2" w:rsidR="00F72ADB" w:rsidRDefault="00F72ADB" w:rsidP="00F72ADB">
      <w:pPr>
        <w:rPr>
          <w:rFonts w:ascii="Times New Roman" w:hAnsi="Times New Roman" w:cs="Times New Roman"/>
          <w:sz w:val="24"/>
          <w:szCs w:val="24"/>
        </w:rPr>
      </w:pPr>
      <w:r w:rsidRPr="00F056F3">
        <w:rPr>
          <w:rFonts w:ascii="Times New Roman" w:hAnsi="Times New Roman" w:cs="Times New Roman"/>
          <w:sz w:val="24"/>
          <w:szCs w:val="24"/>
        </w:rPr>
        <w:t>Til nr.</w:t>
      </w:r>
      <w:r w:rsidR="00CF7D82">
        <w:rPr>
          <w:rFonts w:ascii="Times New Roman" w:hAnsi="Times New Roman" w:cs="Times New Roman"/>
          <w:sz w:val="24"/>
          <w:szCs w:val="24"/>
        </w:rPr>
        <w:t xml:space="preserve"> 1</w:t>
      </w:r>
      <w:r w:rsidR="005766B7">
        <w:rPr>
          <w:rFonts w:ascii="Times New Roman" w:hAnsi="Times New Roman" w:cs="Times New Roman"/>
          <w:sz w:val="24"/>
          <w:szCs w:val="24"/>
        </w:rPr>
        <w:t>1</w:t>
      </w:r>
    </w:p>
    <w:p w14:paraId="647F4F28" w14:textId="77777777" w:rsidR="007117C3" w:rsidRDefault="007117C3" w:rsidP="00F72ADB">
      <w:pPr>
        <w:jc w:val="both"/>
        <w:rPr>
          <w:rFonts w:ascii="Times New Roman" w:hAnsi="Times New Roman" w:cs="Times New Roman"/>
          <w:sz w:val="24"/>
          <w:szCs w:val="24"/>
        </w:rPr>
      </w:pPr>
    </w:p>
    <w:p w14:paraId="030C99FC" w14:textId="6AFE4FFB"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Det er i jernbanelovens § 37, stk. 4, fastsat, at en sag henvises til ekspropriations- og taksationsmyndighederne i henhold til lov om fremgangsmåden ved ekspropriation vedrørende fast ejendom, hvis transportministeren afslår en ejers anmodning om overtagelse af en ejendom efter § 37, stk. 1, eller hvis der ikke kan opnås enighed om prisen for ejendommens overtagelse.</w:t>
      </w:r>
    </w:p>
    <w:p w14:paraId="157C13F8" w14:textId="77777777" w:rsidR="00F72ADB" w:rsidRDefault="00F72ADB" w:rsidP="00F72ADB">
      <w:pPr>
        <w:jc w:val="both"/>
        <w:rPr>
          <w:rFonts w:ascii="Times New Roman" w:hAnsi="Times New Roman" w:cs="Times New Roman"/>
          <w:sz w:val="24"/>
          <w:szCs w:val="24"/>
        </w:rPr>
      </w:pPr>
    </w:p>
    <w:p w14:paraId="5416C625"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t>I praksis henvises sådanne sager alene til ekspropriations- og taksationskommissionsmyndighederne, hvis ejeren ønsker dette.</w:t>
      </w:r>
    </w:p>
    <w:p w14:paraId="08BC5B00" w14:textId="77777777" w:rsidR="00F72ADB" w:rsidRDefault="00F72ADB" w:rsidP="00F72ADB">
      <w:pPr>
        <w:jc w:val="both"/>
        <w:rPr>
          <w:rFonts w:ascii="Times New Roman" w:hAnsi="Times New Roman" w:cs="Times New Roman"/>
          <w:sz w:val="24"/>
          <w:szCs w:val="24"/>
        </w:rPr>
      </w:pPr>
    </w:p>
    <w:p w14:paraId="3CFBD582" w14:textId="77777777" w:rsidR="00F72ADB" w:rsidRDefault="00F72ADB" w:rsidP="00F72ADB">
      <w:pPr>
        <w:jc w:val="both"/>
        <w:rPr>
          <w:rFonts w:ascii="Times New Roman" w:hAnsi="Times New Roman" w:cs="Times New Roman"/>
          <w:sz w:val="24"/>
          <w:szCs w:val="24"/>
        </w:rPr>
      </w:pPr>
      <w:r>
        <w:rPr>
          <w:rFonts w:ascii="Times New Roman" w:hAnsi="Times New Roman" w:cs="Times New Roman"/>
          <w:sz w:val="24"/>
          <w:szCs w:val="24"/>
        </w:rPr>
        <w:lastRenderedPageBreak/>
        <w:t>Det foreslås, at ordene »henvises sagen« i jernbanelovens § 37, stk. 4, ændres til »kan ejeren kræve sagen henvist«.  Forslaget indebærer, at bestemmelsens ordlyd bringes i overensstemmelse med gældende praksis.</w:t>
      </w:r>
    </w:p>
    <w:p w14:paraId="243AB325" w14:textId="77777777" w:rsidR="004426A2" w:rsidRDefault="004426A2" w:rsidP="00F72ADB">
      <w:pPr>
        <w:rPr>
          <w:rFonts w:ascii="Times New Roman" w:eastAsia="Times New Roman" w:hAnsi="Times New Roman" w:cs="Times New Roman"/>
          <w:sz w:val="24"/>
          <w:szCs w:val="24"/>
          <w:lang w:eastAsia="da-DK"/>
        </w:rPr>
      </w:pPr>
    </w:p>
    <w:p w14:paraId="7AF760E3" w14:textId="3DDFB6F6" w:rsidR="004426A2" w:rsidRDefault="004426A2" w:rsidP="00F72ADB">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Til nr. 1</w:t>
      </w:r>
      <w:r w:rsidR="005766B7">
        <w:rPr>
          <w:rFonts w:ascii="Times New Roman" w:eastAsia="Times New Roman" w:hAnsi="Times New Roman" w:cs="Times New Roman"/>
          <w:sz w:val="24"/>
          <w:szCs w:val="24"/>
          <w:lang w:eastAsia="da-DK"/>
        </w:rPr>
        <w:t>2</w:t>
      </w:r>
      <w:r>
        <w:rPr>
          <w:rFonts w:ascii="Times New Roman" w:eastAsia="Times New Roman" w:hAnsi="Times New Roman" w:cs="Times New Roman"/>
          <w:sz w:val="24"/>
          <w:szCs w:val="24"/>
          <w:lang w:eastAsia="da-DK"/>
        </w:rPr>
        <w:t xml:space="preserve"> </w:t>
      </w:r>
    </w:p>
    <w:p w14:paraId="7F4CEB7B" w14:textId="77777777" w:rsidR="004426A2" w:rsidRDefault="004426A2" w:rsidP="00F72ADB">
      <w:pPr>
        <w:rPr>
          <w:rFonts w:ascii="Times New Roman" w:eastAsia="Times New Roman" w:hAnsi="Times New Roman" w:cs="Times New Roman"/>
          <w:sz w:val="24"/>
          <w:szCs w:val="24"/>
          <w:lang w:eastAsia="da-DK"/>
        </w:rPr>
      </w:pPr>
    </w:p>
    <w:p w14:paraId="44F2DA2D" w14:textId="77777777" w:rsidR="004426A2" w:rsidRDefault="004426A2" w:rsidP="004426A2">
      <w:pPr>
        <w:jc w:val="both"/>
        <w:rPr>
          <w:rFonts w:ascii="Times New Roman" w:hAnsi="Times New Roman" w:cs="Times New Roman"/>
          <w:sz w:val="24"/>
          <w:szCs w:val="24"/>
        </w:rPr>
      </w:pPr>
      <w:r>
        <w:rPr>
          <w:rFonts w:ascii="Times New Roman" w:hAnsi="Times New Roman" w:cs="Times New Roman"/>
          <w:sz w:val="24"/>
          <w:szCs w:val="24"/>
        </w:rPr>
        <w:t xml:space="preserve">Der er </w:t>
      </w:r>
      <w:r w:rsidR="004C7BCD">
        <w:rPr>
          <w:rFonts w:ascii="Times New Roman" w:hAnsi="Times New Roman" w:cs="Times New Roman"/>
          <w:sz w:val="24"/>
          <w:szCs w:val="24"/>
        </w:rPr>
        <w:t>tale</w:t>
      </w:r>
      <w:r>
        <w:rPr>
          <w:rFonts w:ascii="Times New Roman" w:hAnsi="Times New Roman" w:cs="Times New Roman"/>
          <w:sz w:val="24"/>
          <w:szCs w:val="24"/>
        </w:rPr>
        <w:t xml:space="preserve"> om </w:t>
      </w:r>
      <w:r w:rsidR="00124C52">
        <w:rPr>
          <w:rFonts w:ascii="Times New Roman" w:hAnsi="Times New Roman" w:cs="Times New Roman"/>
          <w:sz w:val="24"/>
          <w:szCs w:val="24"/>
        </w:rPr>
        <w:t xml:space="preserve">en </w:t>
      </w:r>
      <w:r>
        <w:rPr>
          <w:rFonts w:ascii="Times New Roman" w:hAnsi="Times New Roman" w:cs="Times New Roman"/>
          <w:sz w:val="24"/>
          <w:szCs w:val="24"/>
        </w:rPr>
        <w:t>konsekvensændring, jf. pkt. 3 i lovforslagets almindelige bemærkninger.</w:t>
      </w:r>
    </w:p>
    <w:p w14:paraId="33A8BA01" w14:textId="77777777" w:rsidR="00124C52" w:rsidRDefault="00124C52" w:rsidP="004426A2">
      <w:pPr>
        <w:jc w:val="both"/>
        <w:rPr>
          <w:rFonts w:ascii="Times New Roman" w:hAnsi="Times New Roman" w:cs="Times New Roman"/>
          <w:sz w:val="24"/>
          <w:szCs w:val="24"/>
        </w:rPr>
      </w:pPr>
    </w:p>
    <w:p w14:paraId="6AF4810B" w14:textId="4A7ACE50" w:rsidR="00124C52" w:rsidRDefault="00124C52" w:rsidP="004426A2">
      <w:pPr>
        <w:jc w:val="both"/>
        <w:rPr>
          <w:rFonts w:ascii="Times New Roman" w:hAnsi="Times New Roman" w:cs="Times New Roman"/>
          <w:sz w:val="24"/>
          <w:szCs w:val="24"/>
        </w:rPr>
      </w:pPr>
      <w:r>
        <w:rPr>
          <w:rFonts w:ascii="Times New Roman" w:hAnsi="Times New Roman" w:cs="Times New Roman"/>
          <w:sz w:val="24"/>
          <w:szCs w:val="24"/>
        </w:rPr>
        <w:t>Til nr. 1</w:t>
      </w:r>
      <w:r w:rsidR="005766B7">
        <w:rPr>
          <w:rFonts w:ascii="Times New Roman" w:hAnsi="Times New Roman" w:cs="Times New Roman"/>
          <w:sz w:val="24"/>
          <w:szCs w:val="24"/>
        </w:rPr>
        <w:t>3</w:t>
      </w:r>
    </w:p>
    <w:p w14:paraId="4107642E" w14:textId="77777777" w:rsidR="00F06A6A" w:rsidRDefault="00F06A6A" w:rsidP="004426A2">
      <w:pPr>
        <w:jc w:val="both"/>
        <w:rPr>
          <w:rFonts w:ascii="Times New Roman" w:hAnsi="Times New Roman" w:cs="Times New Roman"/>
          <w:sz w:val="24"/>
          <w:szCs w:val="24"/>
        </w:rPr>
      </w:pPr>
    </w:p>
    <w:p w14:paraId="539B02D0" w14:textId="77777777" w:rsidR="008F5D0F" w:rsidRDefault="008F5D0F" w:rsidP="008F5D0F">
      <w:pPr>
        <w:jc w:val="both"/>
        <w:rPr>
          <w:rFonts w:ascii="Times New Roman" w:hAnsi="Times New Roman" w:cs="Times New Roman"/>
          <w:sz w:val="24"/>
          <w:szCs w:val="24"/>
        </w:rPr>
      </w:pPr>
      <w:r>
        <w:rPr>
          <w:rFonts w:ascii="Times New Roman" w:hAnsi="Times New Roman" w:cs="Times New Roman"/>
          <w:sz w:val="24"/>
          <w:szCs w:val="24"/>
        </w:rPr>
        <w:t>Det er i jernbanelovens § 37, stk. 5, fastsat, et vejlovens § 103 finder anvendelse i forbindelse med erstatningsfastsættelse efter bestemmelsen i jernbanelovens § 37, stk. 4.</w:t>
      </w:r>
    </w:p>
    <w:p w14:paraId="7CC7D80D" w14:textId="77777777" w:rsidR="008F5D0F" w:rsidRDefault="008F5D0F" w:rsidP="008F5D0F">
      <w:pPr>
        <w:jc w:val="both"/>
        <w:rPr>
          <w:rFonts w:ascii="Times New Roman" w:hAnsi="Times New Roman" w:cs="Times New Roman"/>
          <w:sz w:val="24"/>
          <w:szCs w:val="24"/>
        </w:rPr>
      </w:pPr>
    </w:p>
    <w:p w14:paraId="19B8598B" w14:textId="77777777" w:rsidR="008F5D0F" w:rsidRDefault="008F5D0F" w:rsidP="008F5D0F">
      <w:pPr>
        <w:jc w:val="both"/>
        <w:rPr>
          <w:rFonts w:ascii="Times New Roman" w:hAnsi="Times New Roman" w:cs="Times New Roman"/>
          <w:sz w:val="24"/>
          <w:szCs w:val="24"/>
        </w:rPr>
      </w:pPr>
      <w:r>
        <w:rPr>
          <w:rFonts w:ascii="Times New Roman" w:hAnsi="Times New Roman" w:cs="Times New Roman"/>
          <w:sz w:val="24"/>
          <w:szCs w:val="24"/>
        </w:rPr>
        <w:t>Det beror på en fejl, at bestemmelsen ikke udtrykkeligt vedrører al erstatningsfastsættelse efter § 37, hvilket den gør i praksis.</w:t>
      </w:r>
    </w:p>
    <w:p w14:paraId="504FF5D9" w14:textId="77777777" w:rsidR="008F5D0F" w:rsidRDefault="008F5D0F" w:rsidP="008F5D0F">
      <w:pPr>
        <w:jc w:val="both"/>
        <w:rPr>
          <w:rFonts w:ascii="Times New Roman" w:hAnsi="Times New Roman" w:cs="Times New Roman"/>
          <w:sz w:val="24"/>
          <w:szCs w:val="24"/>
        </w:rPr>
      </w:pPr>
    </w:p>
    <w:p w14:paraId="26976332" w14:textId="7E3244A4" w:rsidR="008F5D0F" w:rsidRDefault="008F5D0F" w:rsidP="008F5D0F">
      <w:pPr>
        <w:jc w:val="both"/>
        <w:rPr>
          <w:rFonts w:ascii="Times New Roman" w:hAnsi="Times New Roman" w:cs="Times New Roman"/>
          <w:sz w:val="24"/>
          <w:szCs w:val="24"/>
        </w:rPr>
      </w:pPr>
      <w:r>
        <w:rPr>
          <w:rFonts w:ascii="Times New Roman" w:hAnsi="Times New Roman" w:cs="Times New Roman"/>
          <w:sz w:val="24"/>
          <w:szCs w:val="24"/>
        </w:rPr>
        <w:t>Det foreslå</w:t>
      </w:r>
      <w:r w:rsidR="004064D1">
        <w:rPr>
          <w:rFonts w:ascii="Times New Roman" w:hAnsi="Times New Roman" w:cs="Times New Roman"/>
          <w:sz w:val="24"/>
          <w:szCs w:val="24"/>
        </w:rPr>
        <w:t>s</w:t>
      </w:r>
      <w:r>
        <w:rPr>
          <w:rFonts w:ascii="Times New Roman" w:hAnsi="Times New Roman" w:cs="Times New Roman"/>
          <w:sz w:val="24"/>
          <w:szCs w:val="24"/>
        </w:rPr>
        <w:t xml:space="preserve"> derfor, at ordene »efter stk. 4« udgår. Dermed vil bestemmelsen komme til at vedrøre hele § 37.</w:t>
      </w:r>
    </w:p>
    <w:p w14:paraId="18C53515" w14:textId="77777777" w:rsidR="008F5D0F" w:rsidRDefault="008F5D0F" w:rsidP="008F5D0F">
      <w:pPr>
        <w:jc w:val="both"/>
        <w:rPr>
          <w:rFonts w:ascii="Times New Roman" w:hAnsi="Times New Roman" w:cs="Times New Roman"/>
          <w:sz w:val="24"/>
          <w:szCs w:val="24"/>
        </w:rPr>
      </w:pPr>
    </w:p>
    <w:p w14:paraId="609217C8" w14:textId="77777777" w:rsidR="008F5D0F" w:rsidRDefault="008F5D0F" w:rsidP="008F5D0F">
      <w:pPr>
        <w:jc w:val="both"/>
        <w:rPr>
          <w:rFonts w:ascii="Times New Roman" w:hAnsi="Times New Roman" w:cs="Times New Roman"/>
          <w:sz w:val="24"/>
          <w:szCs w:val="24"/>
        </w:rPr>
      </w:pPr>
      <w:r>
        <w:rPr>
          <w:rFonts w:ascii="Times New Roman" w:hAnsi="Times New Roman" w:cs="Times New Roman"/>
          <w:sz w:val="24"/>
          <w:szCs w:val="24"/>
        </w:rPr>
        <w:t>Forslaget indebærer, at bestemmelsens ordlyd bringes i overensstemmelse med gældende praksis.</w:t>
      </w:r>
    </w:p>
    <w:p w14:paraId="5FA7337D" w14:textId="77777777" w:rsidR="00E50B1D" w:rsidRDefault="00E50B1D" w:rsidP="008F5D0F">
      <w:pPr>
        <w:jc w:val="both"/>
        <w:rPr>
          <w:rFonts w:ascii="Times New Roman" w:hAnsi="Times New Roman" w:cs="Times New Roman"/>
          <w:sz w:val="24"/>
          <w:szCs w:val="24"/>
        </w:rPr>
      </w:pPr>
    </w:p>
    <w:p w14:paraId="2C6F2877" w14:textId="77777777" w:rsidR="00E50B1D" w:rsidRDefault="00E50B1D" w:rsidP="00E50B1D">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Til nr. 14 </w:t>
      </w:r>
    </w:p>
    <w:p w14:paraId="3F701FD8" w14:textId="77777777" w:rsidR="00E50B1D" w:rsidRDefault="00E50B1D" w:rsidP="00E50B1D">
      <w:pPr>
        <w:rPr>
          <w:rFonts w:ascii="Times New Roman" w:eastAsia="Times New Roman" w:hAnsi="Times New Roman" w:cs="Times New Roman"/>
          <w:sz w:val="24"/>
          <w:szCs w:val="24"/>
          <w:lang w:eastAsia="da-DK"/>
        </w:rPr>
      </w:pPr>
    </w:p>
    <w:p w14:paraId="4B82674D" w14:textId="77777777" w:rsidR="00E50B1D" w:rsidRDefault="00E50B1D" w:rsidP="00E50B1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4C1D9E6" w14:textId="77777777" w:rsidR="00E50B1D" w:rsidRDefault="00E50B1D" w:rsidP="00E50B1D">
      <w:pPr>
        <w:jc w:val="both"/>
        <w:rPr>
          <w:rFonts w:ascii="Times New Roman" w:hAnsi="Times New Roman" w:cs="Times New Roman"/>
          <w:sz w:val="24"/>
          <w:szCs w:val="24"/>
        </w:rPr>
      </w:pPr>
    </w:p>
    <w:p w14:paraId="7BD14017" w14:textId="77777777" w:rsidR="00E50B1D" w:rsidRDefault="00E50B1D" w:rsidP="008F5D0F">
      <w:pPr>
        <w:jc w:val="both"/>
        <w:rPr>
          <w:rFonts w:ascii="Times New Roman" w:hAnsi="Times New Roman" w:cs="Times New Roman"/>
          <w:sz w:val="24"/>
          <w:szCs w:val="24"/>
        </w:rPr>
      </w:pPr>
    </w:p>
    <w:p w14:paraId="2594B602"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3</w:t>
      </w:r>
    </w:p>
    <w:p w14:paraId="551723BF" w14:textId="77777777" w:rsidR="00AE4672" w:rsidRDefault="00AE4672" w:rsidP="00AE4672">
      <w:pPr>
        <w:rPr>
          <w:rFonts w:ascii="Times New Roman" w:hAnsi="Times New Roman" w:cs="Times New Roman"/>
          <w:sz w:val="24"/>
          <w:szCs w:val="24"/>
        </w:rPr>
      </w:pPr>
      <w:r w:rsidRPr="00F056F3">
        <w:rPr>
          <w:rFonts w:ascii="Times New Roman" w:hAnsi="Times New Roman" w:cs="Times New Roman"/>
          <w:sz w:val="24"/>
          <w:szCs w:val="24"/>
        </w:rPr>
        <w:t>Til nr.</w:t>
      </w:r>
      <w:r>
        <w:rPr>
          <w:rFonts w:ascii="Times New Roman" w:hAnsi="Times New Roman" w:cs="Times New Roman"/>
          <w:sz w:val="24"/>
          <w:szCs w:val="24"/>
        </w:rPr>
        <w:t xml:space="preserve"> 1</w:t>
      </w:r>
    </w:p>
    <w:p w14:paraId="73C338FD" w14:textId="77777777" w:rsidR="0095047F" w:rsidRDefault="0095047F" w:rsidP="00AE4672">
      <w:pPr>
        <w:jc w:val="both"/>
        <w:rPr>
          <w:rFonts w:ascii="Times New Roman" w:hAnsi="Times New Roman" w:cs="Times New Roman"/>
          <w:sz w:val="24"/>
          <w:szCs w:val="24"/>
        </w:rPr>
      </w:pPr>
    </w:p>
    <w:p w14:paraId="236E439D" w14:textId="77777777" w:rsidR="00AE4672" w:rsidRDefault="00AE4672" w:rsidP="00AE4672">
      <w:pPr>
        <w:jc w:val="both"/>
        <w:rPr>
          <w:rFonts w:ascii="Times New Roman" w:hAnsi="Times New Roman" w:cs="Times New Roman"/>
          <w:sz w:val="24"/>
          <w:szCs w:val="24"/>
        </w:rPr>
      </w:pPr>
      <w:r>
        <w:rPr>
          <w:rFonts w:ascii="Times New Roman" w:hAnsi="Times New Roman" w:cs="Times New Roman"/>
          <w:sz w:val="24"/>
          <w:szCs w:val="24"/>
        </w:rPr>
        <w:t>Der er</w:t>
      </w:r>
      <w:r w:rsidR="004C7BCD">
        <w:rPr>
          <w:rFonts w:ascii="Times New Roman" w:hAnsi="Times New Roman" w:cs="Times New Roman"/>
          <w:sz w:val="24"/>
          <w:szCs w:val="24"/>
        </w:rPr>
        <w:t xml:space="preserve"> tale</w:t>
      </w:r>
      <w:r>
        <w:rPr>
          <w:rFonts w:ascii="Times New Roman" w:hAnsi="Times New Roman" w:cs="Times New Roman"/>
          <w:sz w:val="24"/>
          <w:szCs w:val="24"/>
        </w:rPr>
        <w:t xml:space="preserve"> om en konsekvensændring, jf. pkt. 3 i lovforslagets almindelige bemærkninger.</w:t>
      </w:r>
    </w:p>
    <w:p w14:paraId="5824A1B2" w14:textId="77777777" w:rsidR="00AE4672" w:rsidRDefault="00AE4672" w:rsidP="00AE4672">
      <w:pPr>
        <w:jc w:val="both"/>
        <w:rPr>
          <w:rFonts w:ascii="Times New Roman" w:hAnsi="Times New Roman" w:cs="Times New Roman"/>
          <w:sz w:val="24"/>
          <w:szCs w:val="24"/>
        </w:rPr>
      </w:pPr>
    </w:p>
    <w:p w14:paraId="105C0455" w14:textId="77777777" w:rsidR="00AE4672" w:rsidRDefault="00AE4672" w:rsidP="00AE4672">
      <w:pPr>
        <w:rPr>
          <w:rFonts w:ascii="Times New Roman" w:hAnsi="Times New Roman" w:cs="Times New Roman"/>
          <w:sz w:val="24"/>
          <w:szCs w:val="24"/>
        </w:rPr>
      </w:pPr>
      <w:r w:rsidRPr="00F056F3">
        <w:rPr>
          <w:rFonts w:ascii="Times New Roman" w:hAnsi="Times New Roman" w:cs="Times New Roman"/>
          <w:sz w:val="24"/>
          <w:szCs w:val="24"/>
        </w:rPr>
        <w:t>Til nr.</w:t>
      </w:r>
      <w:r>
        <w:rPr>
          <w:rFonts w:ascii="Times New Roman" w:hAnsi="Times New Roman" w:cs="Times New Roman"/>
          <w:sz w:val="24"/>
          <w:szCs w:val="24"/>
        </w:rPr>
        <w:t xml:space="preserve"> 2</w:t>
      </w:r>
    </w:p>
    <w:p w14:paraId="351EDC1D" w14:textId="77777777" w:rsidR="00AE4672" w:rsidRDefault="00AE4672" w:rsidP="00AE4672">
      <w:pPr>
        <w:rPr>
          <w:rFonts w:ascii="Times New Roman" w:hAnsi="Times New Roman" w:cs="Times New Roman"/>
          <w:sz w:val="24"/>
          <w:szCs w:val="24"/>
        </w:rPr>
      </w:pPr>
    </w:p>
    <w:p w14:paraId="7BEF16F4" w14:textId="77777777" w:rsidR="0095047F" w:rsidRDefault="0095047F" w:rsidP="0095047F">
      <w:pPr>
        <w:jc w:val="both"/>
        <w:rPr>
          <w:rFonts w:ascii="Times New Roman" w:hAnsi="Times New Roman" w:cs="Times New Roman"/>
          <w:sz w:val="24"/>
          <w:szCs w:val="24"/>
        </w:rPr>
      </w:pPr>
      <w:r>
        <w:rPr>
          <w:rFonts w:ascii="Times New Roman" w:hAnsi="Times New Roman" w:cs="Times New Roman"/>
          <w:sz w:val="24"/>
          <w:szCs w:val="24"/>
        </w:rPr>
        <w:t xml:space="preserve">Der er </w:t>
      </w:r>
      <w:r w:rsidR="004C7BCD">
        <w:rPr>
          <w:rFonts w:ascii="Times New Roman" w:hAnsi="Times New Roman" w:cs="Times New Roman"/>
          <w:sz w:val="24"/>
          <w:szCs w:val="24"/>
        </w:rPr>
        <w:t>tale</w:t>
      </w:r>
      <w:r>
        <w:rPr>
          <w:rFonts w:ascii="Times New Roman" w:hAnsi="Times New Roman" w:cs="Times New Roman"/>
          <w:sz w:val="24"/>
          <w:szCs w:val="24"/>
        </w:rPr>
        <w:t xml:space="preserve"> om en konsekvensændring, jf. pkt. 3 i lovforslagets almindelige bemærkninger.</w:t>
      </w:r>
    </w:p>
    <w:p w14:paraId="1E50875A"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12655327" w14:textId="77777777" w:rsidR="00417647" w:rsidRDefault="00BB13C5" w:rsidP="00417647">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4</w:t>
      </w:r>
    </w:p>
    <w:p w14:paraId="5433AF45" w14:textId="77777777" w:rsidR="00BB13C5"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DD7DB6E" w14:textId="77777777" w:rsidR="00417647" w:rsidRDefault="00417647" w:rsidP="0041764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Der er </w:t>
      </w:r>
      <w:r w:rsidR="004C7BCD">
        <w:rPr>
          <w:rFonts w:ascii="Times New Roman" w:hAnsi="Times New Roman" w:cs="Times New Roman"/>
          <w:sz w:val="24"/>
          <w:szCs w:val="24"/>
        </w:rPr>
        <w:t>tale</w:t>
      </w:r>
      <w:r>
        <w:rPr>
          <w:rFonts w:ascii="Times New Roman" w:hAnsi="Times New Roman" w:cs="Times New Roman"/>
          <w:sz w:val="24"/>
          <w:szCs w:val="24"/>
        </w:rPr>
        <w:t xml:space="preserve"> om en konsekvensændring, jf. pkt. 3 i lovforslagets almindelige bemærkninger.</w:t>
      </w:r>
    </w:p>
    <w:p w14:paraId="3D0A0458"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445587B3"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5</w:t>
      </w:r>
    </w:p>
    <w:p w14:paraId="2043AECD"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F95C0F8" w14:textId="77777777" w:rsidR="00417647" w:rsidRDefault="00417647" w:rsidP="00417647">
      <w:pPr>
        <w:jc w:val="both"/>
        <w:rPr>
          <w:rFonts w:ascii="Times New Roman" w:hAnsi="Times New Roman" w:cs="Times New Roman"/>
          <w:sz w:val="24"/>
          <w:szCs w:val="24"/>
        </w:rPr>
      </w:pPr>
      <w:r>
        <w:rPr>
          <w:rFonts w:ascii="Times New Roman" w:hAnsi="Times New Roman" w:cs="Times New Roman"/>
          <w:sz w:val="24"/>
          <w:szCs w:val="24"/>
        </w:rPr>
        <w:t xml:space="preserve">Der er </w:t>
      </w:r>
      <w:r w:rsidR="004C7BCD">
        <w:rPr>
          <w:rFonts w:ascii="Times New Roman" w:hAnsi="Times New Roman" w:cs="Times New Roman"/>
          <w:sz w:val="24"/>
          <w:szCs w:val="24"/>
        </w:rPr>
        <w:t>tale</w:t>
      </w:r>
      <w:r>
        <w:rPr>
          <w:rFonts w:ascii="Times New Roman" w:hAnsi="Times New Roman" w:cs="Times New Roman"/>
          <w:sz w:val="24"/>
          <w:szCs w:val="24"/>
        </w:rPr>
        <w:t xml:space="preserve"> om en konsekvensændring, jf. pkt. 3 i lovforslagets almindelige bemærkninger.</w:t>
      </w:r>
    </w:p>
    <w:p w14:paraId="0F18C369" w14:textId="77777777" w:rsidR="00BB13C5" w:rsidRDefault="00BB13C5" w:rsidP="00417647">
      <w:pPr>
        <w:spacing w:after="240"/>
        <w:outlineLvl w:val="0"/>
        <w:rPr>
          <w:rFonts w:ascii="Times New Roman" w:eastAsia="Calibri" w:hAnsi="Times New Roman" w:cs="Times New Roman"/>
          <w:sz w:val="24"/>
          <w:szCs w:val="24"/>
          <w:lang w:eastAsia="da-DK"/>
        </w:rPr>
      </w:pPr>
    </w:p>
    <w:p w14:paraId="440D5A67"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4F51F14A" w14:textId="77777777" w:rsidR="00417647" w:rsidRDefault="00417647" w:rsidP="00417647">
      <w:pPr>
        <w:jc w:val="both"/>
        <w:rPr>
          <w:rFonts w:ascii="Times New Roman" w:hAnsi="Times New Roman" w:cs="Times New Roman"/>
          <w:sz w:val="24"/>
          <w:szCs w:val="24"/>
        </w:rPr>
      </w:pPr>
      <w:r>
        <w:rPr>
          <w:rFonts w:ascii="Times New Roman" w:hAnsi="Times New Roman" w:cs="Times New Roman"/>
          <w:sz w:val="24"/>
          <w:szCs w:val="24"/>
        </w:rPr>
        <w:t xml:space="preserve">Der er </w:t>
      </w:r>
      <w:r w:rsidR="004C7BCD">
        <w:rPr>
          <w:rFonts w:ascii="Times New Roman" w:hAnsi="Times New Roman" w:cs="Times New Roman"/>
          <w:sz w:val="24"/>
          <w:szCs w:val="24"/>
        </w:rPr>
        <w:t>tale</w:t>
      </w:r>
      <w:r>
        <w:rPr>
          <w:rFonts w:ascii="Times New Roman" w:hAnsi="Times New Roman" w:cs="Times New Roman"/>
          <w:sz w:val="24"/>
          <w:szCs w:val="24"/>
        </w:rPr>
        <w:t xml:space="preserve"> om en konsekvensændring, jf. pkt. 3 i lovforslagets almindelige bemærkninger.</w:t>
      </w:r>
    </w:p>
    <w:p w14:paraId="15A295DA" w14:textId="77777777" w:rsidR="00417647" w:rsidRDefault="00417647" w:rsidP="00417647">
      <w:pPr>
        <w:jc w:val="both"/>
        <w:rPr>
          <w:rFonts w:ascii="Times New Roman" w:hAnsi="Times New Roman" w:cs="Times New Roman"/>
          <w:sz w:val="24"/>
          <w:szCs w:val="24"/>
        </w:rPr>
      </w:pPr>
    </w:p>
    <w:p w14:paraId="195B8A3D"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67D308EB" w14:textId="77777777" w:rsidR="00417647" w:rsidRDefault="00417647" w:rsidP="00417647">
      <w:pPr>
        <w:jc w:val="both"/>
        <w:rPr>
          <w:rFonts w:ascii="Times New Roman" w:hAnsi="Times New Roman" w:cs="Times New Roman"/>
          <w:sz w:val="24"/>
          <w:szCs w:val="24"/>
        </w:rPr>
      </w:pPr>
      <w:r>
        <w:rPr>
          <w:rFonts w:ascii="Times New Roman" w:hAnsi="Times New Roman" w:cs="Times New Roman"/>
          <w:sz w:val="24"/>
          <w:szCs w:val="24"/>
        </w:rPr>
        <w:t xml:space="preserve">Der er </w:t>
      </w:r>
      <w:r w:rsidR="004C7BCD">
        <w:rPr>
          <w:rFonts w:ascii="Times New Roman" w:hAnsi="Times New Roman" w:cs="Times New Roman"/>
          <w:sz w:val="24"/>
          <w:szCs w:val="24"/>
        </w:rPr>
        <w:t>tale</w:t>
      </w:r>
      <w:r>
        <w:rPr>
          <w:rFonts w:ascii="Times New Roman" w:hAnsi="Times New Roman" w:cs="Times New Roman"/>
          <w:sz w:val="24"/>
          <w:szCs w:val="24"/>
        </w:rPr>
        <w:t xml:space="preserve"> om en konsekvensændring, jf. pkt. 3 i lovforslagets almindelige bemærkninger.</w:t>
      </w:r>
    </w:p>
    <w:p w14:paraId="260A1982" w14:textId="77777777" w:rsidR="00417647" w:rsidRDefault="00417647" w:rsidP="00417647">
      <w:pPr>
        <w:jc w:val="both"/>
        <w:rPr>
          <w:rFonts w:ascii="Times New Roman" w:hAnsi="Times New Roman" w:cs="Times New Roman"/>
          <w:sz w:val="24"/>
          <w:szCs w:val="24"/>
        </w:rPr>
      </w:pPr>
    </w:p>
    <w:p w14:paraId="6C81468C"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367C5D26" w14:textId="77777777" w:rsidR="00417647" w:rsidRDefault="00417647" w:rsidP="00417647">
      <w:pPr>
        <w:jc w:val="both"/>
        <w:rPr>
          <w:rFonts w:ascii="Times New Roman" w:hAnsi="Times New Roman" w:cs="Times New Roman"/>
          <w:sz w:val="24"/>
          <w:szCs w:val="24"/>
        </w:rPr>
      </w:pPr>
      <w:r>
        <w:rPr>
          <w:rFonts w:ascii="Times New Roman" w:hAnsi="Times New Roman" w:cs="Times New Roman"/>
          <w:sz w:val="24"/>
          <w:szCs w:val="24"/>
        </w:rPr>
        <w:t xml:space="preserve">Der er </w:t>
      </w:r>
      <w:r w:rsidR="004C7BCD">
        <w:rPr>
          <w:rFonts w:ascii="Times New Roman" w:hAnsi="Times New Roman" w:cs="Times New Roman"/>
          <w:sz w:val="24"/>
          <w:szCs w:val="24"/>
        </w:rPr>
        <w:t>tale</w:t>
      </w:r>
      <w:r>
        <w:rPr>
          <w:rFonts w:ascii="Times New Roman" w:hAnsi="Times New Roman" w:cs="Times New Roman"/>
          <w:sz w:val="24"/>
          <w:szCs w:val="24"/>
        </w:rPr>
        <w:t xml:space="preserve"> om en konsekvensændring, jf. pkt. 3 i lovforslagets almindelige bemærkninger.</w:t>
      </w:r>
    </w:p>
    <w:p w14:paraId="5C0E510C" w14:textId="77777777" w:rsidR="00417647" w:rsidRDefault="00417647" w:rsidP="00417647">
      <w:pPr>
        <w:jc w:val="both"/>
        <w:rPr>
          <w:rFonts w:ascii="Times New Roman" w:hAnsi="Times New Roman" w:cs="Times New Roman"/>
          <w:sz w:val="24"/>
          <w:szCs w:val="24"/>
        </w:rPr>
      </w:pPr>
    </w:p>
    <w:p w14:paraId="2C4815D3"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6479F8AC" w14:textId="77777777" w:rsidR="00417647" w:rsidRDefault="00417647" w:rsidP="00417647">
      <w:pPr>
        <w:jc w:val="both"/>
        <w:rPr>
          <w:rFonts w:ascii="Times New Roman" w:hAnsi="Times New Roman" w:cs="Times New Roman"/>
          <w:sz w:val="24"/>
          <w:szCs w:val="24"/>
        </w:rPr>
      </w:pPr>
      <w:r>
        <w:rPr>
          <w:rFonts w:ascii="Times New Roman" w:hAnsi="Times New Roman" w:cs="Times New Roman"/>
          <w:sz w:val="24"/>
          <w:szCs w:val="24"/>
        </w:rPr>
        <w:t xml:space="preserve">Der er </w:t>
      </w:r>
      <w:r w:rsidR="004C7BCD">
        <w:rPr>
          <w:rFonts w:ascii="Times New Roman" w:hAnsi="Times New Roman" w:cs="Times New Roman"/>
          <w:sz w:val="24"/>
          <w:szCs w:val="24"/>
        </w:rPr>
        <w:t>tale</w:t>
      </w:r>
      <w:r>
        <w:rPr>
          <w:rFonts w:ascii="Times New Roman" w:hAnsi="Times New Roman" w:cs="Times New Roman"/>
          <w:sz w:val="24"/>
          <w:szCs w:val="24"/>
        </w:rPr>
        <w:t xml:space="preserve"> om en konsekvensændring, jf. pkt. 3 i lovforslagets almindelige bemærkninger.</w:t>
      </w:r>
    </w:p>
    <w:p w14:paraId="3645C117" w14:textId="77777777" w:rsidR="00417647" w:rsidRDefault="00417647" w:rsidP="00417647">
      <w:pPr>
        <w:jc w:val="both"/>
        <w:rPr>
          <w:rFonts w:ascii="Times New Roman" w:hAnsi="Times New Roman" w:cs="Times New Roman"/>
          <w:sz w:val="24"/>
          <w:szCs w:val="24"/>
        </w:rPr>
      </w:pPr>
    </w:p>
    <w:p w14:paraId="2D0D6AB2"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76C2F23F"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FD454F2" w14:textId="77777777" w:rsidR="00417647" w:rsidRDefault="00417647" w:rsidP="00417647">
      <w:pPr>
        <w:spacing w:after="240"/>
        <w:outlineLvl w:val="0"/>
        <w:rPr>
          <w:rFonts w:ascii="Times New Roman" w:eastAsia="Calibri" w:hAnsi="Times New Roman" w:cs="Times New Roman"/>
          <w:sz w:val="24"/>
          <w:szCs w:val="24"/>
          <w:lang w:eastAsia="da-DK"/>
        </w:rPr>
      </w:pPr>
    </w:p>
    <w:p w14:paraId="7FCB9DB4"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416E01C5"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446B450" w14:textId="77777777" w:rsidR="00417647" w:rsidRDefault="00417647" w:rsidP="00417647">
      <w:pPr>
        <w:spacing w:after="240"/>
        <w:outlineLvl w:val="0"/>
        <w:rPr>
          <w:rFonts w:ascii="Times New Roman" w:eastAsia="Calibri" w:hAnsi="Times New Roman" w:cs="Times New Roman"/>
          <w:sz w:val="24"/>
          <w:szCs w:val="24"/>
          <w:lang w:eastAsia="da-DK"/>
        </w:rPr>
      </w:pPr>
    </w:p>
    <w:p w14:paraId="1780416C"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8</w:t>
      </w:r>
    </w:p>
    <w:p w14:paraId="2E5A9657"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44653BB" w14:textId="77777777" w:rsidR="00417647" w:rsidRDefault="00417647" w:rsidP="00417647">
      <w:pPr>
        <w:spacing w:after="240"/>
        <w:outlineLvl w:val="0"/>
        <w:rPr>
          <w:rFonts w:ascii="Times New Roman" w:eastAsia="Calibri" w:hAnsi="Times New Roman" w:cs="Times New Roman"/>
          <w:sz w:val="24"/>
          <w:szCs w:val="24"/>
          <w:lang w:eastAsia="da-DK"/>
        </w:rPr>
      </w:pPr>
    </w:p>
    <w:p w14:paraId="79071BC0" w14:textId="77777777" w:rsidR="00417647" w:rsidRDefault="00417647" w:rsidP="0041764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 xml:space="preserve">Til nr. </w:t>
      </w:r>
      <w:r w:rsidR="009D6E57">
        <w:rPr>
          <w:rFonts w:ascii="Times New Roman" w:eastAsia="Calibri" w:hAnsi="Times New Roman" w:cs="Times New Roman"/>
          <w:sz w:val="24"/>
          <w:szCs w:val="24"/>
          <w:lang w:eastAsia="da-DK"/>
        </w:rPr>
        <w:t>9</w:t>
      </w:r>
    </w:p>
    <w:p w14:paraId="20C08764"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516DDE0" w14:textId="77777777" w:rsidR="00417647" w:rsidRDefault="00417647" w:rsidP="00417647">
      <w:pPr>
        <w:spacing w:after="240"/>
        <w:outlineLvl w:val="0"/>
        <w:rPr>
          <w:rFonts w:ascii="Times New Roman" w:eastAsia="Calibri" w:hAnsi="Times New Roman" w:cs="Times New Roman"/>
          <w:sz w:val="24"/>
          <w:szCs w:val="24"/>
          <w:lang w:eastAsia="da-DK"/>
        </w:rPr>
      </w:pPr>
    </w:p>
    <w:p w14:paraId="294A85FC"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10</w:t>
      </w:r>
    </w:p>
    <w:p w14:paraId="2B02E373"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8DC7085" w14:textId="77777777" w:rsidR="009D6E57" w:rsidRDefault="009D6E57" w:rsidP="00417647">
      <w:pPr>
        <w:spacing w:after="240"/>
        <w:outlineLvl w:val="0"/>
        <w:rPr>
          <w:rFonts w:ascii="Times New Roman" w:eastAsia="Calibri" w:hAnsi="Times New Roman" w:cs="Times New Roman"/>
          <w:sz w:val="24"/>
          <w:szCs w:val="24"/>
          <w:lang w:eastAsia="da-DK"/>
        </w:rPr>
      </w:pPr>
    </w:p>
    <w:p w14:paraId="2BD56B92"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11</w:t>
      </w:r>
    </w:p>
    <w:p w14:paraId="358C7DEE"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9C7EEA5" w14:textId="77777777" w:rsidR="009D6E57" w:rsidRDefault="009D6E57" w:rsidP="009D6E57">
      <w:pPr>
        <w:jc w:val="both"/>
        <w:rPr>
          <w:rFonts w:ascii="Times New Roman" w:hAnsi="Times New Roman" w:cs="Times New Roman"/>
          <w:sz w:val="24"/>
          <w:szCs w:val="24"/>
        </w:rPr>
      </w:pPr>
    </w:p>
    <w:p w14:paraId="361B3251"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12</w:t>
      </w:r>
    </w:p>
    <w:p w14:paraId="4C66295D"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64DA9C2" w14:textId="77777777" w:rsidR="009D6E57" w:rsidRDefault="009D6E57" w:rsidP="00BB13C5">
      <w:pPr>
        <w:spacing w:after="240"/>
        <w:ind w:firstLine="238"/>
        <w:jc w:val="center"/>
        <w:outlineLvl w:val="0"/>
        <w:rPr>
          <w:rFonts w:ascii="Times New Roman" w:eastAsia="Calibri" w:hAnsi="Times New Roman" w:cs="Times New Roman"/>
          <w:i/>
          <w:sz w:val="24"/>
          <w:szCs w:val="24"/>
          <w:lang w:eastAsia="da-DK"/>
        </w:rPr>
      </w:pPr>
    </w:p>
    <w:p w14:paraId="6C762A33"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6</w:t>
      </w:r>
    </w:p>
    <w:p w14:paraId="0C3DE59C"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3D9E478C"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C2B9056" w14:textId="77777777" w:rsidR="009D6E57" w:rsidRDefault="009D6E57" w:rsidP="009D6E57">
      <w:pPr>
        <w:jc w:val="both"/>
        <w:rPr>
          <w:rFonts w:ascii="Times New Roman" w:hAnsi="Times New Roman" w:cs="Times New Roman"/>
          <w:sz w:val="24"/>
          <w:szCs w:val="24"/>
        </w:rPr>
      </w:pPr>
    </w:p>
    <w:p w14:paraId="2E4D2236"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60264BE7"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83AD867" w14:textId="77777777" w:rsidR="009D6E57" w:rsidRDefault="009D6E57" w:rsidP="009D6E57">
      <w:pPr>
        <w:jc w:val="both"/>
        <w:rPr>
          <w:rFonts w:ascii="Times New Roman" w:hAnsi="Times New Roman" w:cs="Times New Roman"/>
          <w:sz w:val="24"/>
          <w:szCs w:val="24"/>
        </w:rPr>
      </w:pPr>
    </w:p>
    <w:p w14:paraId="448CA815"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6318FE1A"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0D9086E" w14:textId="77777777" w:rsidR="009D6E57" w:rsidRDefault="009D6E57" w:rsidP="009D6E57">
      <w:pPr>
        <w:jc w:val="both"/>
        <w:rPr>
          <w:rFonts w:ascii="Times New Roman" w:hAnsi="Times New Roman" w:cs="Times New Roman"/>
          <w:sz w:val="24"/>
          <w:szCs w:val="24"/>
        </w:rPr>
      </w:pPr>
    </w:p>
    <w:p w14:paraId="31254DC3"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7F24F798"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83B868B" w14:textId="77777777" w:rsidR="009D6E57" w:rsidRDefault="009D6E57" w:rsidP="009D6E57">
      <w:pPr>
        <w:jc w:val="both"/>
        <w:rPr>
          <w:rFonts w:ascii="Times New Roman" w:hAnsi="Times New Roman" w:cs="Times New Roman"/>
          <w:sz w:val="24"/>
          <w:szCs w:val="24"/>
        </w:rPr>
      </w:pPr>
    </w:p>
    <w:p w14:paraId="2EA553F2"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17922F67"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E3136A4" w14:textId="77777777" w:rsidR="009D6E57" w:rsidRDefault="009D6E57" w:rsidP="009D6E57">
      <w:pPr>
        <w:jc w:val="both"/>
        <w:rPr>
          <w:rFonts w:ascii="Times New Roman" w:hAnsi="Times New Roman" w:cs="Times New Roman"/>
          <w:sz w:val="24"/>
          <w:szCs w:val="24"/>
        </w:rPr>
      </w:pPr>
    </w:p>
    <w:p w14:paraId="210A2292" w14:textId="77777777" w:rsidR="009D6E57" w:rsidRDefault="009D6E57" w:rsidP="009D6E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1CDD1195"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533DD28" w14:textId="77777777" w:rsidR="009D6E57" w:rsidRDefault="009D6E57" w:rsidP="009D6E57">
      <w:pPr>
        <w:jc w:val="both"/>
        <w:rPr>
          <w:rFonts w:ascii="Times New Roman" w:hAnsi="Times New Roman" w:cs="Times New Roman"/>
          <w:sz w:val="24"/>
          <w:szCs w:val="24"/>
        </w:rPr>
      </w:pPr>
    </w:p>
    <w:p w14:paraId="51B8056C"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7</w:t>
      </w:r>
    </w:p>
    <w:p w14:paraId="1BB4DB6D"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4529A40"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FF43ED2" w14:textId="77777777" w:rsidR="00BD38BF" w:rsidRDefault="00BD38BF" w:rsidP="00BD38BF">
      <w:pPr>
        <w:jc w:val="both"/>
        <w:rPr>
          <w:rFonts w:ascii="Times New Roman" w:hAnsi="Times New Roman" w:cs="Times New Roman"/>
          <w:sz w:val="24"/>
          <w:szCs w:val="24"/>
        </w:rPr>
      </w:pPr>
    </w:p>
    <w:p w14:paraId="081AF9A0"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0DE72201"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71040A6" w14:textId="77777777" w:rsidR="00BD38BF" w:rsidRDefault="00BD38BF" w:rsidP="00BD38BF">
      <w:pPr>
        <w:jc w:val="both"/>
        <w:rPr>
          <w:rFonts w:ascii="Times New Roman" w:hAnsi="Times New Roman" w:cs="Times New Roman"/>
          <w:sz w:val="24"/>
          <w:szCs w:val="24"/>
        </w:rPr>
      </w:pPr>
    </w:p>
    <w:p w14:paraId="458D1AAA"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5144B70F"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42FA958" w14:textId="77777777" w:rsidR="00BD38BF" w:rsidRDefault="00BD38BF" w:rsidP="00BD38BF">
      <w:pPr>
        <w:jc w:val="both"/>
        <w:rPr>
          <w:rFonts w:ascii="Times New Roman" w:hAnsi="Times New Roman" w:cs="Times New Roman"/>
          <w:sz w:val="24"/>
          <w:szCs w:val="24"/>
        </w:rPr>
      </w:pPr>
    </w:p>
    <w:p w14:paraId="43806837"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8</w:t>
      </w:r>
    </w:p>
    <w:p w14:paraId="302AD841"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6B6FA05"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4A28BCC" w14:textId="77777777" w:rsidR="00BD38BF" w:rsidRDefault="00BD38BF" w:rsidP="00BD38BF">
      <w:pPr>
        <w:jc w:val="both"/>
        <w:rPr>
          <w:rFonts w:ascii="Times New Roman" w:hAnsi="Times New Roman" w:cs="Times New Roman"/>
          <w:sz w:val="24"/>
          <w:szCs w:val="24"/>
        </w:rPr>
      </w:pPr>
    </w:p>
    <w:p w14:paraId="4ADA0639"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292D8EE0"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3CEFCDE" w14:textId="77777777" w:rsidR="00BD38BF" w:rsidRDefault="00BD38BF" w:rsidP="00BD38BF">
      <w:pPr>
        <w:jc w:val="both"/>
        <w:rPr>
          <w:rFonts w:ascii="Times New Roman" w:hAnsi="Times New Roman" w:cs="Times New Roman"/>
          <w:sz w:val="24"/>
          <w:szCs w:val="24"/>
        </w:rPr>
      </w:pPr>
    </w:p>
    <w:p w14:paraId="46C7B427"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9</w:t>
      </w:r>
    </w:p>
    <w:p w14:paraId="76571E65"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7360DEB"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FC0A259" w14:textId="77777777" w:rsidR="00BD38BF" w:rsidRDefault="00BD38BF" w:rsidP="00BD38BF">
      <w:pPr>
        <w:jc w:val="both"/>
        <w:rPr>
          <w:rFonts w:ascii="Times New Roman" w:hAnsi="Times New Roman" w:cs="Times New Roman"/>
          <w:sz w:val="24"/>
          <w:szCs w:val="24"/>
        </w:rPr>
      </w:pPr>
    </w:p>
    <w:p w14:paraId="5C211017"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7B732170"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AD6B2C9"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69958E7A"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10</w:t>
      </w:r>
    </w:p>
    <w:p w14:paraId="2987C6C6"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1</w:t>
      </w:r>
    </w:p>
    <w:p w14:paraId="58E15559"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79412BE" w14:textId="77777777" w:rsidR="00BD38BF" w:rsidRDefault="00BD38BF" w:rsidP="00BD38BF">
      <w:pPr>
        <w:jc w:val="both"/>
        <w:rPr>
          <w:rFonts w:ascii="Times New Roman" w:hAnsi="Times New Roman" w:cs="Times New Roman"/>
          <w:sz w:val="24"/>
          <w:szCs w:val="24"/>
        </w:rPr>
      </w:pPr>
    </w:p>
    <w:p w14:paraId="669FF3F0"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215E3420"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60285B8" w14:textId="77777777" w:rsidR="00BD38BF" w:rsidRDefault="00BD38BF" w:rsidP="00BD38BF">
      <w:pPr>
        <w:jc w:val="both"/>
        <w:rPr>
          <w:rFonts w:ascii="Times New Roman" w:hAnsi="Times New Roman" w:cs="Times New Roman"/>
          <w:sz w:val="24"/>
          <w:szCs w:val="24"/>
        </w:rPr>
      </w:pPr>
    </w:p>
    <w:p w14:paraId="19D0B25F"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7657A7C5"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BCC38CA" w14:textId="77777777" w:rsidR="00BD38BF" w:rsidRDefault="00BD38BF" w:rsidP="00BD38BF">
      <w:pPr>
        <w:jc w:val="both"/>
        <w:rPr>
          <w:rFonts w:ascii="Times New Roman" w:hAnsi="Times New Roman" w:cs="Times New Roman"/>
          <w:sz w:val="24"/>
          <w:szCs w:val="24"/>
        </w:rPr>
      </w:pPr>
    </w:p>
    <w:p w14:paraId="04AB598E" w14:textId="77777777" w:rsidR="00BD38BF" w:rsidRDefault="00BD38BF" w:rsidP="00BD38B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3C974A98" w14:textId="77777777" w:rsidR="004C7BCD" w:rsidRDefault="004C7BCD" w:rsidP="004C7B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31570EE" w14:textId="77777777" w:rsidR="00BD38BF" w:rsidRDefault="00BD38BF" w:rsidP="00BD38BF">
      <w:pPr>
        <w:jc w:val="both"/>
        <w:rPr>
          <w:rFonts w:ascii="Times New Roman" w:hAnsi="Times New Roman" w:cs="Times New Roman"/>
          <w:sz w:val="24"/>
          <w:szCs w:val="24"/>
        </w:rPr>
      </w:pPr>
    </w:p>
    <w:p w14:paraId="389A076B" w14:textId="77777777" w:rsidR="00BB13C5" w:rsidRDefault="00BB13C5" w:rsidP="00BD38BF">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11</w:t>
      </w:r>
    </w:p>
    <w:p w14:paraId="081B6D1D" w14:textId="77777777" w:rsidR="004C015C" w:rsidRDefault="004C015C" w:rsidP="004C015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1F35B1D3"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9F3BFA5" w14:textId="77777777" w:rsidR="004C015C" w:rsidRDefault="004C015C" w:rsidP="004C015C">
      <w:pPr>
        <w:jc w:val="both"/>
        <w:rPr>
          <w:rFonts w:ascii="Times New Roman" w:hAnsi="Times New Roman" w:cs="Times New Roman"/>
          <w:sz w:val="24"/>
          <w:szCs w:val="24"/>
        </w:rPr>
      </w:pPr>
    </w:p>
    <w:p w14:paraId="470C0E88" w14:textId="77777777" w:rsidR="004C015C" w:rsidRDefault="004C015C" w:rsidP="004C015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34965F55"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7D41740"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6E8C9DC8"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12</w:t>
      </w:r>
    </w:p>
    <w:p w14:paraId="238DEFF4" w14:textId="77777777" w:rsidR="004C015C" w:rsidRDefault="004C015C" w:rsidP="004C015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173B2581"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31A92BD" w14:textId="77777777" w:rsidR="004C015C" w:rsidRDefault="004C015C" w:rsidP="004C015C">
      <w:pPr>
        <w:jc w:val="both"/>
        <w:rPr>
          <w:rFonts w:ascii="Times New Roman" w:hAnsi="Times New Roman" w:cs="Times New Roman"/>
          <w:sz w:val="24"/>
          <w:szCs w:val="24"/>
        </w:rPr>
      </w:pPr>
    </w:p>
    <w:p w14:paraId="3D7C4470" w14:textId="77777777" w:rsidR="004C015C" w:rsidRDefault="004C015C" w:rsidP="004C015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635A461E"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940C70A" w14:textId="77777777" w:rsidR="00697D31" w:rsidRDefault="00697D31" w:rsidP="00697D31">
      <w:pPr>
        <w:jc w:val="both"/>
        <w:rPr>
          <w:rFonts w:ascii="Times New Roman" w:hAnsi="Times New Roman" w:cs="Times New Roman"/>
          <w:sz w:val="24"/>
          <w:szCs w:val="24"/>
        </w:rPr>
      </w:pPr>
    </w:p>
    <w:p w14:paraId="652091D0"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13</w:t>
      </w:r>
    </w:p>
    <w:p w14:paraId="2D86C7D5" w14:textId="77777777" w:rsidR="00B33A2E" w:rsidRDefault="00B33A2E" w:rsidP="00B33A2E">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6AD061B"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56CFF779" w14:textId="77777777" w:rsidR="00B33A2E" w:rsidRDefault="00B33A2E" w:rsidP="00B33A2E">
      <w:pPr>
        <w:jc w:val="both"/>
        <w:rPr>
          <w:rFonts w:ascii="Times New Roman" w:hAnsi="Times New Roman" w:cs="Times New Roman"/>
          <w:sz w:val="24"/>
          <w:szCs w:val="24"/>
        </w:rPr>
      </w:pPr>
    </w:p>
    <w:p w14:paraId="0355C99B" w14:textId="77777777" w:rsidR="00B33A2E" w:rsidRDefault="00B33A2E" w:rsidP="00B33A2E">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0D240153"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953819A" w14:textId="77777777" w:rsidR="00B33A2E" w:rsidRDefault="00B33A2E" w:rsidP="00B33A2E">
      <w:pPr>
        <w:jc w:val="both"/>
        <w:rPr>
          <w:rFonts w:ascii="Times New Roman" w:hAnsi="Times New Roman" w:cs="Times New Roman"/>
          <w:sz w:val="24"/>
          <w:szCs w:val="24"/>
        </w:rPr>
      </w:pPr>
    </w:p>
    <w:p w14:paraId="539FD07A" w14:textId="77777777" w:rsidR="00B33A2E" w:rsidRDefault="00B33A2E" w:rsidP="00B33A2E">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350DC8DD"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CDF9961" w14:textId="77777777" w:rsidR="00B33A2E" w:rsidRDefault="00B33A2E" w:rsidP="00B33A2E">
      <w:pPr>
        <w:jc w:val="both"/>
        <w:rPr>
          <w:rFonts w:ascii="Times New Roman" w:hAnsi="Times New Roman" w:cs="Times New Roman"/>
          <w:sz w:val="24"/>
          <w:szCs w:val="24"/>
        </w:rPr>
      </w:pPr>
    </w:p>
    <w:p w14:paraId="590C08EF" w14:textId="77777777" w:rsidR="00B33A2E" w:rsidRDefault="00B33A2E" w:rsidP="00B33A2E">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3DBFABD7"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D3029F9" w14:textId="77777777" w:rsidR="00B33A2E" w:rsidRDefault="00B33A2E" w:rsidP="00B33A2E">
      <w:pPr>
        <w:jc w:val="both"/>
        <w:rPr>
          <w:rFonts w:ascii="Times New Roman" w:hAnsi="Times New Roman" w:cs="Times New Roman"/>
          <w:sz w:val="24"/>
          <w:szCs w:val="24"/>
        </w:rPr>
      </w:pPr>
    </w:p>
    <w:p w14:paraId="3BC7319D" w14:textId="77777777" w:rsidR="00B33A2E" w:rsidRDefault="00B33A2E" w:rsidP="00B33A2E">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63C72D1F"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B1AFD56" w14:textId="77777777" w:rsidR="00B33A2E" w:rsidRDefault="00B33A2E" w:rsidP="00B33A2E">
      <w:pPr>
        <w:jc w:val="both"/>
        <w:rPr>
          <w:rFonts w:ascii="Times New Roman" w:hAnsi="Times New Roman" w:cs="Times New Roman"/>
          <w:sz w:val="24"/>
          <w:szCs w:val="24"/>
        </w:rPr>
      </w:pPr>
    </w:p>
    <w:p w14:paraId="0575CED9"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14</w:t>
      </w:r>
    </w:p>
    <w:p w14:paraId="138CFF07" w14:textId="77777777" w:rsidR="004C015C" w:rsidRDefault="004C015C" w:rsidP="004C015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32058C1"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AF9BA35" w14:textId="77777777" w:rsidR="004C015C" w:rsidRDefault="004C015C" w:rsidP="004C015C">
      <w:pPr>
        <w:jc w:val="both"/>
        <w:rPr>
          <w:rFonts w:ascii="Times New Roman" w:hAnsi="Times New Roman" w:cs="Times New Roman"/>
          <w:sz w:val="24"/>
          <w:szCs w:val="24"/>
        </w:rPr>
      </w:pPr>
    </w:p>
    <w:p w14:paraId="496951C7" w14:textId="77777777" w:rsidR="004C015C" w:rsidRDefault="004C015C" w:rsidP="004C015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687326EB"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4A8E73B" w14:textId="77777777" w:rsidR="00BB13C5" w:rsidRDefault="00BB13C5" w:rsidP="004C015C">
      <w:pPr>
        <w:spacing w:after="240"/>
        <w:outlineLvl w:val="0"/>
        <w:rPr>
          <w:rFonts w:ascii="Times New Roman" w:eastAsia="Calibri" w:hAnsi="Times New Roman" w:cs="Times New Roman"/>
          <w:sz w:val="24"/>
          <w:szCs w:val="24"/>
          <w:lang w:eastAsia="da-DK"/>
        </w:rPr>
      </w:pPr>
    </w:p>
    <w:p w14:paraId="7EBB7E73"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15</w:t>
      </w:r>
    </w:p>
    <w:p w14:paraId="79EEEE92" w14:textId="77777777" w:rsidR="008B2F76" w:rsidRDefault="008B2F76" w:rsidP="008B2F76">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E434D59"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6FB4857" w14:textId="77777777" w:rsidR="008B2F76" w:rsidRDefault="008B2F76" w:rsidP="008B2F76">
      <w:pPr>
        <w:jc w:val="both"/>
        <w:rPr>
          <w:rFonts w:ascii="Times New Roman" w:hAnsi="Times New Roman" w:cs="Times New Roman"/>
          <w:sz w:val="24"/>
          <w:szCs w:val="24"/>
        </w:rPr>
      </w:pPr>
    </w:p>
    <w:p w14:paraId="011318DC" w14:textId="77777777" w:rsidR="008B2F76" w:rsidRDefault="008B2F76" w:rsidP="008B2F76">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4AD6EF0"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C85BDD0" w14:textId="77777777" w:rsidR="008B2F76" w:rsidRDefault="008B2F76" w:rsidP="008B2F76">
      <w:pPr>
        <w:jc w:val="both"/>
        <w:rPr>
          <w:rFonts w:ascii="Times New Roman" w:hAnsi="Times New Roman" w:cs="Times New Roman"/>
          <w:sz w:val="24"/>
          <w:szCs w:val="24"/>
        </w:rPr>
      </w:pPr>
    </w:p>
    <w:p w14:paraId="51CFA496" w14:textId="77777777" w:rsidR="008B2F76" w:rsidRDefault="008B2F76" w:rsidP="008B2F76">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25E9E809"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19775712" w14:textId="77777777" w:rsidR="008B2F76" w:rsidRDefault="008B2F76" w:rsidP="008B2F76">
      <w:pPr>
        <w:jc w:val="both"/>
        <w:rPr>
          <w:rFonts w:ascii="Times New Roman" w:hAnsi="Times New Roman" w:cs="Times New Roman"/>
          <w:sz w:val="24"/>
          <w:szCs w:val="24"/>
        </w:rPr>
      </w:pPr>
    </w:p>
    <w:p w14:paraId="1254110D" w14:textId="77777777" w:rsidR="008B2F76" w:rsidRDefault="008B2F76" w:rsidP="008B2F76">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3E1EEC73"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361D19E" w14:textId="77777777" w:rsidR="008B2F76" w:rsidRDefault="008B2F76" w:rsidP="008B2F76">
      <w:pPr>
        <w:jc w:val="both"/>
        <w:rPr>
          <w:rFonts w:ascii="Times New Roman" w:hAnsi="Times New Roman" w:cs="Times New Roman"/>
          <w:sz w:val="24"/>
          <w:szCs w:val="24"/>
        </w:rPr>
      </w:pPr>
    </w:p>
    <w:p w14:paraId="1AB36C13" w14:textId="77777777" w:rsidR="008B2F76" w:rsidRDefault="008B2F76" w:rsidP="008B2F76">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7045C7ED"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013C3B0" w14:textId="77777777" w:rsidR="008B2F76" w:rsidRDefault="008B2F76" w:rsidP="008B2F76">
      <w:pPr>
        <w:jc w:val="both"/>
        <w:rPr>
          <w:rFonts w:ascii="Times New Roman" w:hAnsi="Times New Roman" w:cs="Times New Roman"/>
          <w:sz w:val="24"/>
          <w:szCs w:val="24"/>
        </w:rPr>
      </w:pPr>
    </w:p>
    <w:p w14:paraId="514702B0"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16</w:t>
      </w:r>
    </w:p>
    <w:p w14:paraId="2C3F0C48"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9C6E0AE"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DA6215E" w14:textId="77777777" w:rsidR="0025480B" w:rsidRDefault="0025480B" w:rsidP="0025480B">
      <w:pPr>
        <w:jc w:val="both"/>
        <w:rPr>
          <w:rFonts w:ascii="Times New Roman" w:hAnsi="Times New Roman" w:cs="Times New Roman"/>
          <w:sz w:val="24"/>
          <w:szCs w:val="24"/>
        </w:rPr>
      </w:pPr>
    </w:p>
    <w:p w14:paraId="595AE8CA"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0FA17ED4"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18B3EA4" w14:textId="77777777" w:rsidR="0025480B" w:rsidRDefault="0025480B" w:rsidP="0025480B">
      <w:pPr>
        <w:jc w:val="both"/>
        <w:rPr>
          <w:rFonts w:ascii="Times New Roman" w:hAnsi="Times New Roman" w:cs="Times New Roman"/>
          <w:sz w:val="24"/>
          <w:szCs w:val="24"/>
        </w:rPr>
      </w:pPr>
    </w:p>
    <w:p w14:paraId="15EEF931"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0BDA7797"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72A8477" w14:textId="77777777" w:rsidR="0025480B" w:rsidRDefault="0025480B" w:rsidP="0025480B">
      <w:pPr>
        <w:jc w:val="both"/>
        <w:rPr>
          <w:rFonts w:ascii="Times New Roman" w:hAnsi="Times New Roman" w:cs="Times New Roman"/>
          <w:sz w:val="24"/>
          <w:szCs w:val="24"/>
        </w:rPr>
      </w:pPr>
    </w:p>
    <w:p w14:paraId="1528B44E"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5599DD77"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AD202DD" w14:textId="77777777" w:rsidR="0025480B" w:rsidRDefault="0025480B" w:rsidP="0025480B">
      <w:pPr>
        <w:jc w:val="both"/>
        <w:rPr>
          <w:rFonts w:ascii="Times New Roman" w:hAnsi="Times New Roman" w:cs="Times New Roman"/>
          <w:sz w:val="24"/>
          <w:szCs w:val="24"/>
        </w:rPr>
      </w:pPr>
    </w:p>
    <w:p w14:paraId="35C48997"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4FDF2D43"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FD84127" w14:textId="77777777" w:rsidR="0025480B" w:rsidRDefault="0025480B" w:rsidP="0025480B">
      <w:pPr>
        <w:jc w:val="both"/>
        <w:rPr>
          <w:rFonts w:ascii="Times New Roman" w:hAnsi="Times New Roman" w:cs="Times New Roman"/>
          <w:sz w:val="24"/>
          <w:szCs w:val="24"/>
        </w:rPr>
      </w:pPr>
    </w:p>
    <w:p w14:paraId="66483887"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7BAD7831"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8E8F83F" w14:textId="77777777" w:rsidR="0025480B" w:rsidRDefault="0025480B" w:rsidP="0025480B">
      <w:pPr>
        <w:jc w:val="both"/>
        <w:rPr>
          <w:rFonts w:ascii="Times New Roman" w:hAnsi="Times New Roman" w:cs="Times New Roman"/>
          <w:sz w:val="24"/>
          <w:szCs w:val="24"/>
        </w:rPr>
      </w:pPr>
    </w:p>
    <w:p w14:paraId="2C8859E3"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05ED1A82"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41E93D0" w14:textId="77777777" w:rsidR="0025480B" w:rsidRDefault="0025480B" w:rsidP="0025480B">
      <w:pPr>
        <w:jc w:val="both"/>
        <w:rPr>
          <w:rFonts w:ascii="Times New Roman" w:hAnsi="Times New Roman" w:cs="Times New Roman"/>
          <w:sz w:val="24"/>
          <w:szCs w:val="24"/>
        </w:rPr>
      </w:pPr>
    </w:p>
    <w:p w14:paraId="5419814E"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8</w:t>
      </w:r>
    </w:p>
    <w:p w14:paraId="71827928"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56EDBFB" w14:textId="77777777" w:rsidR="0025480B" w:rsidRDefault="0025480B" w:rsidP="0025480B">
      <w:pPr>
        <w:jc w:val="both"/>
        <w:rPr>
          <w:rFonts w:ascii="Times New Roman" w:hAnsi="Times New Roman" w:cs="Times New Roman"/>
          <w:sz w:val="24"/>
          <w:szCs w:val="24"/>
        </w:rPr>
      </w:pPr>
    </w:p>
    <w:p w14:paraId="78FA0E1D"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9</w:t>
      </w:r>
    </w:p>
    <w:p w14:paraId="2BFC57E3"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AC461EE" w14:textId="77777777" w:rsidR="00BB227F" w:rsidRDefault="00BB227F" w:rsidP="0025480B">
      <w:pPr>
        <w:spacing w:after="240"/>
        <w:outlineLvl w:val="0"/>
        <w:rPr>
          <w:rFonts w:ascii="Times New Roman" w:eastAsia="Calibri" w:hAnsi="Times New Roman" w:cs="Times New Roman"/>
          <w:sz w:val="24"/>
          <w:szCs w:val="24"/>
          <w:lang w:eastAsia="da-DK"/>
        </w:rPr>
      </w:pPr>
    </w:p>
    <w:p w14:paraId="2AED9F5C" w14:textId="77777777" w:rsidR="0025480B" w:rsidRDefault="0025480B" w:rsidP="0025480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10</w:t>
      </w:r>
    </w:p>
    <w:p w14:paraId="7907533A"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910CADD" w14:textId="77777777" w:rsidR="0025480B" w:rsidRDefault="0025480B" w:rsidP="0025480B">
      <w:pPr>
        <w:jc w:val="both"/>
        <w:rPr>
          <w:rFonts w:ascii="Times New Roman" w:hAnsi="Times New Roman" w:cs="Times New Roman"/>
          <w:sz w:val="24"/>
          <w:szCs w:val="24"/>
        </w:rPr>
      </w:pPr>
    </w:p>
    <w:p w14:paraId="07CE10AD" w14:textId="77777777" w:rsidR="00697D31" w:rsidRDefault="00697D31" w:rsidP="00697D31">
      <w:pPr>
        <w:jc w:val="both"/>
        <w:rPr>
          <w:rFonts w:ascii="Times New Roman" w:hAnsi="Times New Roman" w:cs="Times New Roman"/>
          <w:sz w:val="24"/>
          <w:szCs w:val="24"/>
        </w:rPr>
      </w:pPr>
    </w:p>
    <w:p w14:paraId="076272CD"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17</w:t>
      </w:r>
    </w:p>
    <w:p w14:paraId="66DACD8E" w14:textId="77777777" w:rsidR="001307ED" w:rsidRDefault="001307ED" w:rsidP="001307E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30CAB6E"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8199BEA" w14:textId="77777777" w:rsidR="001307ED" w:rsidRDefault="001307ED" w:rsidP="001307ED">
      <w:pPr>
        <w:jc w:val="both"/>
        <w:rPr>
          <w:rFonts w:ascii="Times New Roman" w:hAnsi="Times New Roman" w:cs="Times New Roman"/>
          <w:sz w:val="24"/>
          <w:szCs w:val="24"/>
        </w:rPr>
      </w:pPr>
    </w:p>
    <w:p w14:paraId="197F2AB7" w14:textId="77777777" w:rsidR="001307ED" w:rsidRDefault="001307ED" w:rsidP="001307E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3E9665A1"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AC59F57" w14:textId="77777777" w:rsidR="001307ED" w:rsidRDefault="001307ED" w:rsidP="001307ED">
      <w:pPr>
        <w:jc w:val="both"/>
        <w:rPr>
          <w:rFonts w:ascii="Times New Roman" w:hAnsi="Times New Roman" w:cs="Times New Roman"/>
          <w:sz w:val="24"/>
          <w:szCs w:val="24"/>
        </w:rPr>
      </w:pPr>
    </w:p>
    <w:p w14:paraId="7A7E9BE0" w14:textId="77777777" w:rsidR="001307ED" w:rsidRDefault="001307ED" w:rsidP="001307E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662EE752"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06D13E0" w14:textId="77777777" w:rsidR="001307ED" w:rsidRDefault="001307ED" w:rsidP="001307ED">
      <w:pPr>
        <w:jc w:val="both"/>
        <w:rPr>
          <w:rFonts w:ascii="Times New Roman" w:hAnsi="Times New Roman" w:cs="Times New Roman"/>
          <w:sz w:val="24"/>
          <w:szCs w:val="24"/>
        </w:rPr>
      </w:pPr>
    </w:p>
    <w:p w14:paraId="63A03F1B" w14:textId="77777777" w:rsidR="001307ED" w:rsidRDefault="001307ED" w:rsidP="001307E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15A1DAA2"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D4D3AEF" w14:textId="77777777" w:rsidR="001307ED" w:rsidRDefault="001307ED" w:rsidP="001307ED">
      <w:pPr>
        <w:jc w:val="both"/>
        <w:rPr>
          <w:rFonts w:ascii="Times New Roman" w:hAnsi="Times New Roman" w:cs="Times New Roman"/>
          <w:sz w:val="24"/>
          <w:szCs w:val="24"/>
        </w:rPr>
      </w:pPr>
    </w:p>
    <w:p w14:paraId="16DAEAF9" w14:textId="77777777" w:rsidR="001307ED" w:rsidRDefault="001307ED" w:rsidP="001307E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67750794"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FB0B0A7" w14:textId="77777777" w:rsidR="001307ED" w:rsidRDefault="001307ED" w:rsidP="001307ED">
      <w:pPr>
        <w:jc w:val="both"/>
        <w:rPr>
          <w:rFonts w:ascii="Times New Roman" w:hAnsi="Times New Roman" w:cs="Times New Roman"/>
          <w:sz w:val="24"/>
          <w:szCs w:val="24"/>
        </w:rPr>
      </w:pPr>
    </w:p>
    <w:p w14:paraId="0875C220" w14:textId="77777777" w:rsidR="001307ED" w:rsidRDefault="001307ED" w:rsidP="001307E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28A4F5BB"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B73D1EF" w14:textId="77777777" w:rsidR="001307ED" w:rsidRDefault="001307ED" w:rsidP="001307ED">
      <w:pPr>
        <w:jc w:val="both"/>
        <w:rPr>
          <w:rFonts w:ascii="Times New Roman" w:hAnsi="Times New Roman" w:cs="Times New Roman"/>
          <w:sz w:val="24"/>
          <w:szCs w:val="24"/>
        </w:rPr>
      </w:pPr>
    </w:p>
    <w:p w14:paraId="0549B736" w14:textId="77777777" w:rsidR="001307ED" w:rsidRDefault="001307ED" w:rsidP="001307E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78064FFB"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5374752" w14:textId="77777777" w:rsidR="001307ED" w:rsidRDefault="001307ED" w:rsidP="001307ED">
      <w:pPr>
        <w:jc w:val="both"/>
        <w:rPr>
          <w:rFonts w:ascii="Times New Roman" w:hAnsi="Times New Roman" w:cs="Times New Roman"/>
          <w:sz w:val="24"/>
          <w:szCs w:val="24"/>
        </w:rPr>
      </w:pPr>
    </w:p>
    <w:p w14:paraId="54B7E76F"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18</w:t>
      </w:r>
    </w:p>
    <w:p w14:paraId="2E367494"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A2310C7"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E479948" w14:textId="77777777" w:rsidR="00E071EC" w:rsidRDefault="00E071EC" w:rsidP="00E071EC">
      <w:pPr>
        <w:jc w:val="both"/>
        <w:rPr>
          <w:rFonts w:ascii="Times New Roman" w:hAnsi="Times New Roman" w:cs="Times New Roman"/>
          <w:sz w:val="24"/>
          <w:szCs w:val="24"/>
        </w:rPr>
      </w:pPr>
    </w:p>
    <w:p w14:paraId="0BD023B8"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4AF70509"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1891725"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03499700"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19</w:t>
      </w:r>
    </w:p>
    <w:p w14:paraId="39328317"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61DBCF26"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8A6C277" w14:textId="77777777" w:rsidR="00E071EC" w:rsidRDefault="00E071EC" w:rsidP="00E071EC">
      <w:pPr>
        <w:jc w:val="both"/>
        <w:rPr>
          <w:rFonts w:ascii="Times New Roman" w:hAnsi="Times New Roman" w:cs="Times New Roman"/>
          <w:sz w:val="24"/>
          <w:szCs w:val="24"/>
        </w:rPr>
      </w:pPr>
    </w:p>
    <w:p w14:paraId="407F2B05"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69A225D9"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C92D72B" w14:textId="77777777" w:rsidR="00E071EC" w:rsidRDefault="00E071EC" w:rsidP="00E071EC">
      <w:pPr>
        <w:jc w:val="both"/>
        <w:rPr>
          <w:rFonts w:ascii="Times New Roman" w:hAnsi="Times New Roman" w:cs="Times New Roman"/>
          <w:sz w:val="24"/>
          <w:szCs w:val="24"/>
        </w:rPr>
      </w:pPr>
    </w:p>
    <w:p w14:paraId="78553E38"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7940F3FC"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BDCFE50"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78150EF6" w14:textId="77777777"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Til § 20</w:t>
      </w:r>
    </w:p>
    <w:p w14:paraId="5AEBF3A5"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8EED995"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E1DFE65" w14:textId="77777777" w:rsidR="00E071EC" w:rsidRDefault="00E071EC" w:rsidP="00E071EC">
      <w:pPr>
        <w:jc w:val="both"/>
        <w:rPr>
          <w:rFonts w:ascii="Times New Roman" w:hAnsi="Times New Roman" w:cs="Times New Roman"/>
          <w:sz w:val="24"/>
          <w:szCs w:val="24"/>
        </w:rPr>
      </w:pPr>
    </w:p>
    <w:p w14:paraId="0FB55DA8"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3BD6BE56"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850CDF2" w14:textId="77777777" w:rsidR="00E071EC" w:rsidRDefault="00E071EC" w:rsidP="00E071EC">
      <w:pPr>
        <w:jc w:val="both"/>
        <w:rPr>
          <w:rFonts w:ascii="Times New Roman" w:hAnsi="Times New Roman" w:cs="Times New Roman"/>
          <w:sz w:val="24"/>
          <w:szCs w:val="24"/>
        </w:rPr>
      </w:pPr>
    </w:p>
    <w:p w14:paraId="0EF99B8D"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3</w:t>
      </w:r>
    </w:p>
    <w:p w14:paraId="18D13383"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CB1E06A" w14:textId="77777777" w:rsidR="00E071EC" w:rsidRDefault="00E071EC" w:rsidP="00E071EC">
      <w:pPr>
        <w:jc w:val="both"/>
        <w:rPr>
          <w:rFonts w:ascii="Times New Roman" w:hAnsi="Times New Roman" w:cs="Times New Roman"/>
          <w:sz w:val="24"/>
          <w:szCs w:val="24"/>
        </w:rPr>
      </w:pPr>
    </w:p>
    <w:p w14:paraId="3EFB0259" w14:textId="77777777" w:rsidR="00E071EC" w:rsidRDefault="00E071EC" w:rsidP="00E071E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3E95E0E1"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6E0FBB2" w14:textId="77777777" w:rsidR="00E071EC" w:rsidRDefault="00E071EC" w:rsidP="00E071EC">
      <w:pPr>
        <w:jc w:val="both"/>
        <w:rPr>
          <w:rFonts w:ascii="Times New Roman" w:hAnsi="Times New Roman" w:cs="Times New Roman"/>
          <w:sz w:val="24"/>
          <w:szCs w:val="24"/>
        </w:rPr>
      </w:pPr>
    </w:p>
    <w:p w14:paraId="50249AFA"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21</w:t>
      </w:r>
    </w:p>
    <w:p w14:paraId="275A5551" w14:textId="77777777" w:rsidR="00DC50A9" w:rsidRDefault="00DC50A9" w:rsidP="00DC50A9">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4F87DEDD"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A7DA758" w14:textId="77777777" w:rsidR="00DC50A9" w:rsidRDefault="00DC50A9" w:rsidP="00DC50A9">
      <w:pPr>
        <w:spacing w:after="240"/>
        <w:outlineLvl w:val="0"/>
        <w:rPr>
          <w:rFonts w:ascii="Times New Roman" w:eastAsia="Calibri" w:hAnsi="Times New Roman" w:cs="Times New Roman"/>
          <w:sz w:val="24"/>
          <w:szCs w:val="24"/>
          <w:lang w:eastAsia="da-DK"/>
        </w:rPr>
      </w:pPr>
    </w:p>
    <w:p w14:paraId="31899364" w14:textId="77777777" w:rsidR="00DC50A9" w:rsidRDefault="00DC50A9" w:rsidP="00DC50A9">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05E8348E"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834DB2B" w14:textId="77777777" w:rsidR="00BB13C5" w:rsidRDefault="00BB13C5" w:rsidP="00DC50A9">
      <w:pPr>
        <w:spacing w:after="240"/>
        <w:outlineLvl w:val="0"/>
        <w:rPr>
          <w:rFonts w:ascii="Times New Roman" w:eastAsia="Calibri" w:hAnsi="Times New Roman" w:cs="Times New Roman"/>
          <w:sz w:val="24"/>
          <w:szCs w:val="24"/>
          <w:lang w:eastAsia="da-DK"/>
        </w:rPr>
      </w:pPr>
    </w:p>
    <w:p w14:paraId="5EC8C135"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22</w:t>
      </w:r>
    </w:p>
    <w:p w14:paraId="56A8FE1F" w14:textId="77777777" w:rsidR="001D7AA4" w:rsidRDefault="001D7AA4" w:rsidP="001D7AA4">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C29CC5F"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A921B92" w14:textId="77777777" w:rsidR="001D7AA4" w:rsidRDefault="001D7AA4" w:rsidP="001D7AA4">
      <w:pPr>
        <w:jc w:val="both"/>
        <w:rPr>
          <w:rFonts w:ascii="Times New Roman" w:hAnsi="Times New Roman" w:cs="Times New Roman"/>
          <w:sz w:val="24"/>
          <w:szCs w:val="24"/>
        </w:rPr>
      </w:pPr>
    </w:p>
    <w:p w14:paraId="32389FAF" w14:textId="77777777" w:rsidR="001D7AA4" w:rsidRDefault="001D7AA4" w:rsidP="001D7AA4">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4152C8C7"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FED49B8" w14:textId="77777777" w:rsidR="001D7AA4" w:rsidRDefault="001D7AA4" w:rsidP="001D7AA4">
      <w:pPr>
        <w:jc w:val="both"/>
        <w:rPr>
          <w:rFonts w:ascii="Times New Roman" w:hAnsi="Times New Roman" w:cs="Times New Roman"/>
          <w:sz w:val="24"/>
          <w:szCs w:val="24"/>
        </w:rPr>
      </w:pPr>
    </w:p>
    <w:p w14:paraId="6D31DFFF" w14:textId="77777777" w:rsidR="001D7AA4" w:rsidRDefault="001D7AA4" w:rsidP="001D7AA4">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2D6B36C5"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520E43C" w14:textId="77777777" w:rsidR="00697D31" w:rsidRDefault="00697D31" w:rsidP="00697D31">
      <w:pPr>
        <w:jc w:val="both"/>
        <w:rPr>
          <w:rFonts w:ascii="Times New Roman" w:hAnsi="Times New Roman" w:cs="Times New Roman"/>
          <w:sz w:val="24"/>
          <w:szCs w:val="24"/>
        </w:rPr>
      </w:pPr>
    </w:p>
    <w:p w14:paraId="041D5CA0" w14:textId="77777777" w:rsidR="001D7AA4" w:rsidRPr="001D7AA4" w:rsidRDefault="001D7AA4" w:rsidP="001D7AA4">
      <w:pPr>
        <w:jc w:val="both"/>
        <w:rPr>
          <w:rFonts w:ascii="Times New Roman" w:hAnsi="Times New Roman" w:cs="Times New Roman"/>
          <w:sz w:val="24"/>
          <w:szCs w:val="24"/>
        </w:rPr>
      </w:pPr>
    </w:p>
    <w:p w14:paraId="75771DB8" w14:textId="75B96BE4"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2</w:t>
      </w:r>
      <w:r w:rsidR="0016748E">
        <w:rPr>
          <w:rFonts w:ascii="Times New Roman" w:eastAsia="Calibri" w:hAnsi="Times New Roman" w:cs="Times New Roman"/>
          <w:i/>
          <w:sz w:val="24"/>
          <w:szCs w:val="24"/>
          <w:lang w:eastAsia="da-DK"/>
        </w:rPr>
        <w:t>3</w:t>
      </w:r>
    </w:p>
    <w:p w14:paraId="75BC1380" w14:textId="77777777" w:rsidR="002C42C8" w:rsidRDefault="002C42C8" w:rsidP="002C42C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4B4518D9"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4D726B5" w14:textId="77777777" w:rsidR="002C42C8" w:rsidRDefault="002C42C8" w:rsidP="002C42C8">
      <w:pPr>
        <w:jc w:val="both"/>
        <w:rPr>
          <w:rFonts w:ascii="Times New Roman" w:hAnsi="Times New Roman" w:cs="Times New Roman"/>
          <w:sz w:val="24"/>
          <w:szCs w:val="24"/>
        </w:rPr>
      </w:pPr>
    </w:p>
    <w:p w14:paraId="3CF4BA7B" w14:textId="77777777" w:rsidR="002C42C8" w:rsidRDefault="002C42C8" w:rsidP="002C42C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2</w:t>
      </w:r>
    </w:p>
    <w:p w14:paraId="13A2DA87"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9A61859"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24010E16" w14:textId="1F3B73DD"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Til § 2</w:t>
      </w:r>
      <w:r w:rsidR="0016748E">
        <w:rPr>
          <w:rFonts w:ascii="Times New Roman" w:eastAsia="Calibri" w:hAnsi="Times New Roman" w:cs="Times New Roman"/>
          <w:i/>
          <w:sz w:val="24"/>
          <w:szCs w:val="24"/>
          <w:lang w:eastAsia="da-DK"/>
        </w:rPr>
        <w:t>4</w:t>
      </w:r>
    </w:p>
    <w:p w14:paraId="57863037" w14:textId="77777777" w:rsidR="007B3C57" w:rsidRDefault="007B3C57" w:rsidP="007B3C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1F4A018"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0AEAB10" w14:textId="77777777" w:rsidR="007B3C57" w:rsidRDefault="007B3C57" w:rsidP="007B3C57">
      <w:pPr>
        <w:jc w:val="both"/>
        <w:rPr>
          <w:rFonts w:ascii="Times New Roman" w:hAnsi="Times New Roman" w:cs="Times New Roman"/>
          <w:sz w:val="24"/>
          <w:szCs w:val="24"/>
        </w:rPr>
      </w:pPr>
    </w:p>
    <w:p w14:paraId="37E53F55" w14:textId="77777777" w:rsidR="007B3C57" w:rsidRDefault="007B3C57" w:rsidP="007B3C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70BB7465"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26D42B2" w14:textId="77777777" w:rsidR="007B3C57" w:rsidRDefault="007B3C57" w:rsidP="007B3C57">
      <w:pPr>
        <w:jc w:val="both"/>
        <w:rPr>
          <w:rFonts w:ascii="Times New Roman" w:hAnsi="Times New Roman" w:cs="Times New Roman"/>
          <w:sz w:val="24"/>
          <w:szCs w:val="24"/>
        </w:rPr>
      </w:pPr>
    </w:p>
    <w:p w14:paraId="14A4982F" w14:textId="77777777" w:rsidR="007B3C57" w:rsidRDefault="007B3C57" w:rsidP="007B3C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096EFDAC"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206649D" w14:textId="77777777" w:rsidR="007B3C57" w:rsidRDefault="007B3C57" w:rsidP="007B3C57">
      <w:pPr>
        <w:jc w:val="both"/>
        <w:rPr>
          <w:rFonts w:ascii="Times New Roman" w:hAnsi="Times New Roman" w:cs="Times New Roman"/>
          <w:sz w:val="24"/>
          <w:szCs w:val="24"/>
        </w:rPr>
      </w:pPr>
    </w:p>
    <w:p w14:paraId="4A4E8632" w14:textId="77777777" w:rsidR="007B3C57" w:rsidRDefault="007B3C57" w:rsidP="007B3C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417EF79F"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EEE55DE" w14:textId="77777777" w:rsidR="007B3C57" w:rsidRDefault="007B3C57" w:rsidP="007B3C57">
      <w:pPr>
        <w:jc w:val="both"/>
        <w:rPr>
          <w:rFonts w:ascii="Times New Roman" w:hAnsi="Times New Roman" w:cs="Times New Roman"/>
          <w:sz w:val="24"/>
          <w:szCs w:val="24"/>
        </w:rPr>
      </w:pPr>
    </w:p>
    <w:p w14:paraId="58610DF3" w14:textId="77777777" w:rsidR="007B3C57" w:rsidRDefault="007B3C57" w:rsidP="007B3C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1E60F720"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8F543EC" w14:textId="77777777" w:rsidR="007B3C57" w:rsidRDefault="007B3C57" w:rsidP="007B3C57">
      <w:pPr>
        <w:jc w:val="both"/>
        <w:rPr>
          <w:rFonts w:ascii="Times New Roman" w:hAnsi="Times New Roman" w:cs="Times New Roman"/>
          <w:sz w:val="24"/>
          <w:szCs w:val="24"/>
        </w:rPr>
      </w:pPr>
    </w:p>
    <w:p w14:paraId="443B582D" w14:textId="77777777" w:rsidR="007B3C57" w:rsidRDefault="007B3C57" w:rsidP="007B3C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33B28CF7"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3D6B8AB" w14:textId="77777777" w:rsidR="007B3C57" w:rsidRDefault="007B3C57" w:rsidP="007B3C57">
      <w:pPr>
        <w:jc w:val="both"/>
        <w:rPr>
          <w:rFonts w:ascii="Times New Roman" w:hAnsi="Times New Roman" w:cs="Times New Roman"/>
          <w:sz w:val="24"/>
          <w:szCs w:val="24"/>
        </w:rPr>
      </w:pPr>
    </w:p>
    <w:p w14:paraId="3F776943" w14:textId="77777777" w:rsidR="007B3C57" w:rsidRDefault="007B3C57" w:rsidP="007B3C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630E13D1" w14:textId="77777777" w:rsidR="00697D31" w:rsidRDefault="00697D31" w:rsidP="00697D31">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E1B2905" w14:textId="77777777" w:rsidR="00BB13C5" w:rsidRDefault="00BB13C5" w:rsidP="007B3C57">
      <w:pPr>
        <w:spacing w:after="240"/>
        <w:outlineLvl w:val="0"/>
        <w:rPr>
          <w:rFonts w:ascii="Times New Roman" w:eastAsia="Calibri" w:hAnsi="Times New Roman" w:cs="Times New Roman"/>
          <w:sz w:val="24"/>
          <w:szCs w:val="24"/>
          <w:lang w:eastAsia="da-DK"/>
        </w:rPr>
      </w:pPr>
    </w:p>
    <w:p w14:paraId="63017477" w14:textId="77777777" w:rsidR="007B3C57" w:rsidRDefault="007B3C57" w:rsidP="007B3C5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8</w:t>
      </w:r>
    </w:p>
    <w:p w14:paraId="49DDD64B"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E72C5A6" w14:textId="77777777" w:rsidR="007B3C57" w:rsidRDefault="007B3C57" w:rsidP="007B3C57">
      <w:pPr>
        <w:jc w:val="both"/>
        <w:rPr>
          <w:rFonts w:ascii="Times New Roman" w:hAnsi="Times New Roman" w:cs="Times New Roman"/>
          <w:sz w:val="24"/>
          <w:szCs w:val="24"/>
        </w:rPr>
      </w:pPr>
    </w:p>
    <w:p w14:paraId="7415594D" w14:textId="03402AC7" w:rsidR="00BB13C5" w:rsidRDefault="00BB13C5" w:rsidP="00AA0FFF">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lastRenderedPageBreak/>
        <w:t>Til § 2</w:t>
      </w:r>
      <w:r w:rsidR="0016748E">
        <w:rPr>
          <w:rFonts w:ascii="Times New Roman" w:eastAsia="Calibri" w:hAnsi="Times New Roman" w:cs="Times New Roman"/>
          <w:i/>
          <w:sz w:val="24"/>
          <w:szCs w:val="24"/>
          <w:lang w:eastAsia="da-DK"/>
        </w:rPr>
        <w:t>5</w:t>
      </w:r>
    </w:p>
    <w:p w14:paraId="720FE3AB"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669E0B55"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825B197" w14:textId="77777777" w:rsidR="00AA0FFF" w:rsidRDefault="00AA0FFF" w:rsidP="00AA0FFF">
      <w:pPr>
        <w:jc w:val="both"/>
        <w:rPr>
          <w:rFonts w:ascii="Times New Roman" w:hAnsi="Times New Roman" w:cs="Times New Roman"/>
          <w:sz w:val="24"/>
          <w:szCs w:val="24"/>
        </w:rPr>
      </w:pPr>
    </w:p>
    <w:p w14:paraId="391AD568"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579D1AB"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D6D73A0" w14:textId="77777777" w:rsidR="00AA0FFF" w:rsidRDefault="00AA0FFF" w:rsidP="00AA0FFF">
      <w:pPr>
        <w:jc w:val="both"/>
        <w:rPr>
          <w:rFonts w:ascii="Times New Roman" w:hAnsi="Times New Roman" w:cs="Times New Roman"/>
          <w:sz w:val="24"/>
          <w:szCs w:val="24"/>
        </w:rPr>
      </w:pPr>
    </w:p>
    <w:p w14:paraId="2AF9872F"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41C3E98B"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3E360AD" w14:textId="77777777" w:rsidR="00AA0FFF" w:rsidRDefault="00AA0FFF" w:rsidP="00AA0FFF">
      <w:pPr>
        <w:jc w:val="both"/>
        <w:rPr>
          <w:rFonts w:ascii="Times New Roman" w:hAnsi="Times New Roman" w:cs="Times New Roman"/>
          <w:sz w:val="24"/>
          <w:szCs w:val="24"/>
        </w:rPr>
      </w:pPr>
    </w:p>
    <w:p w14:paraId="150084E6"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4FF719EF"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5AAD05F" w14:textId="77777777" w:rsidR="00AA0FFF" w:rsidRDefault="00AA0FFF" w:rsidP="00AA0FFF">
      <w:pPr>
        <w:jc w:val="both"/>
        <w:rPr>
          <w:rFonts w:ascii="Times New Roman" w:hAnsi="Times New Roman" w:cs="Times New Roman"/>
          <w:sz w:val="24"/>
          <w:szCs w:val="24"/>
        </w:rPr>
      </w:pPr>
    </w:p>
    <w:p w14:paraId="1508B198"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0991C8F9"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8D7A723" w14:textId="77777777" w:rsidR="00AA0FFF" w:rsidRDefault="00AA0FFF" w:rsidP="00AA0FFF">
      <w:pPr>
        <w:jc w:val="both"/>
        <w:rPr>
          <w:rFonts w:ascii="Times New Roman" w:hAnsi="Times New Roman" w:cs="Times New Roman"/>
          <w:sz w:val="24"/>
          <w:szCs w:val="24"/>
        </w:rPr>
      </w:pPr>
    </w:p>
    <w:p w14:paraId="4433C9C6"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11D08587"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79F424B" w14:textId="77777777" w:rsidR="00AA0FFF" w:rsidRDefault="00AA0FFF" w:rsidP="00AA0FFF">
      <w:pPr>
        <w:jc w:val="both"/>
        <w:rPr>
          <w:rFonts w:ascii="Times New Roman" w:hAnsi="Times New Roman" w:cs="Times New Roman"/>
          <w:sz w:val="24"/>
          <w:szCs w:val="24"/>
        </w:rPr>
      </w:pPr>
    </w:p>
    <w:p w14:paraId="03BEFE35" w14:textId="77777777" w:rsidR="00AA0FFF" w:rsidRDefault="00AA0FFF" w:rsidP="006E455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23C94D3D" w14:textId="52D070BC" w:rsidR="00BB13C5" w:rsidRDefault="00B6703A" w:rsidP="006E455A">
      <w:pPr>
        <w:spacing w:after="240"/>
        <w:outlineLvl w:val="0"/>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CA4EA2F" w14:textId="6FD6EBCF"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26</w:t>
      </w:r>
    </w:p>
    <w:p w14:paraId="5DB902C9"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1DACC0A6"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7675BCD" w14:textId="77777777" w:rsidR="00AA0FFF" w:rsidRDefault="00AA0FFF" w:rsidP="00AA0FFF">
      <w:pPr>
        <w:jc w:val="both"/>
        <w:rPr>
          <w:rFonts w:ascii="Times New Roman" w:hAnsi="Times New Roman" w:cs="Times New Roman"/>
          <w:sz w:val="24"/>
          <w:szCs w:val="24"/>
        </w:rPr>
      </w:pPr>
    </w:p>
    <w:p w14:paraId="2339837E"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70763F34"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ED673AF"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5420B120" w14:textId="2EA6F71E"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lastRenderedPageBreak/>
        <w:t xml:space="preserve">Til § </w:t>
      </w:r>
      <w:r w:rsidR="0016748E">
        <w:rPr>
          <w:rFonts w:ascii="Times New Roman" w:eastAsia="Calibri" w:hAnsi="Times New Roman" w:cs="Times New Roman"/>
          <w:i/>
          <w:sz w:val="24"/>
          <w:szCs w:val="24"/>
          <w:lang w:eastAsia="da-DK"/>
        </w:rPr>
        <w:t>27</w:t>
      </w:r>
    </w:p>
    <w:p w14:paraId="05380D71"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2686258"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991AFF3" w14:textId="77777777" w:rsidR="00AA0FFF" w:rsidRDefault="00AA0FFF" w:rsidP="00AA0FFF">
      <w:pPr>
        <w:jc w:val="both"/>
        <w:rPr>
          <w:rFonts w:ascii="Times New Roman" w:hAnsi="Times New Roman" w:cs="Times New Roman"/>
          <w:sz w:val="24"/>
          <w:szCs w:val="24"/>
        </w:rPr>
      </w:pPr>
    </w:p>
    <w:p w14:paraId="3517B8EC"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6A1DFFB0" w14:textId="77777777" w:rsidR="00B6703A" w:rsidRDefault="00B6703A" w:rsidP="00B6703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BE6E77E"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044B9D7A" w14:textId="011E057C"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28</w:t>
      </w:r>
    </w:p>
    <w:p w14:paraId="63E4F67C" w14:textId="77777777" w:rsidR="00AA0FFF" w:rsidRDefault="00AA0FFF" w:rsidP="00AA0FFF">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61D0D07B" w14:textId="77777777" w:rsidR="00A6411C" w:rsidRDefault="00A6411C" w:rsidP="00A6411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2DAEBEE" w14:textId="77777777" w:rsidR="00BB13C5" w:rsidRDefault="00BB13C5" w:rsidP="00AA0FFF">
      <w:pPr>
        <w:spacing w:after="240"/>
        <w:outlineLvl w:val="0"/>
        <w:rPr>
          <w:rFonts w:ascii="Times New Roman" w:eastAsia="Calibri" w:hAnsi="Times New Roman" w:cs="Times New Roman"/>
          <w:sz w:val="24"/>
          <w:szCs w:val="24"/>
          <w:lang w:eastAsia="da-DK"/>
        </w:rPr>
      </w:pPr>
    </w:p>
    <w:p w14:paraId="49828D54" w14:textId="5F7106D9"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2</w:t>
      </w:r>
      <w:r>
        <w:rPr>
          <w:rFonts w:ascii="Times New Roman" w:eastAsia="Calibri" w:hAnsi="Times New Roman" w:cs="Times New Roman"/>
          <w:i/>
          <w:sz w:val="24"/>
          <w:szCs w:val="24"/>
          <w:lang w:eastAsia="da-DK"/>
        </w:rPr>
        <w:t>9</w:t>
      </w:r>
    </w:p>
    <w:p w14:paraId="3074B186" w14:textId="77777777" w:rsidR="00A90242" w:rsidRDefault="00A90242" w:rsidP="00A9024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7CB2BA3" w14:textId="77777777" w:rsidR="00A90242" w:rsidRDefault="00A90242" w:rsidP="00A9024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855CA68" w14:textId="77777777" w:rsidR="00A90242" w:rsidRDefault="00A90242" w:rsidP="00A90242">
      <w:pPr>
        <w:jc w:val="both"/>
        <w:rPr>
          <w:rFonts w:ascii="Times New Roman" w:hAnsi="Times New Roman" w:cs="Times New Roman"/>
          <w:sz w:val="24"/>
          <w:szCs w:val="24"/>
        </w:rPr>
      </w:pPr>
    </w:p>
    <w:p w14:paraId="2E42C87B" w14:textId="77777777" w:rsidR="00A90242" w:rsidRDefault="00A90242" w:rsidP="00A9024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311E236" w14:textId="77777777" w:rsidR="00A90242" w:rsidRDefault="00A90242" w:rsidP="00A9024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0200F0D" w14:textId="77777777" w:rsidR="00A90242" w:rsidRDefault="00A90242" w:rsidP="00A90242">
      <w:pPr>
        <w:jc w:val="both"/>
        <w:rPr>
          <w:rFonts w:ascii="Times New Roman" w:hAnsi="Times New Roman" w:cs="Times New Roman"/>
          <w:sz w:val="24"/>
          <w:szCs w:val="24"/>
        </w:rPr>
      </w:pPr>
    </w:p>
    <w:p w14:paraId="18EE52F9" w14:textId="77777777" w:rsidR="00A90242" w:rsidRDefault="00A90242" w:rsidP="00A9024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09F1C7A4" w14:textId="77777777" w:rsidR="00A90242" w:rsidRDefault="00A90242" w:rsidP="00A9024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B84A65D" w14:textId="77777777" w:rsidR="00A90242" w:rsidRDefault="00A90242" w:rsidP="00A90242">
      <w:pPr>
        <w:jc w:val="both"/>
        <w:rPr>
          <w:rFonts w:ascii="Times New Roman" w:hAnsi="Times New Roman" w:cs="Times New Roman"/>
          <w:sz w:val="24"/>
          <w:szCs w:val="24"/>
        </w:rPr>
      </w:pPr>
    </w:p>
    <w:p w14:paraId="4AEEF1B6" w14:textId="77777777" w:rsidR="00A90242" w:rsidRDefault="00A90242" w:rsidP="00A9024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4BBBA83C" w14:textId="77777777" w:rsidR="00BB13C5" w:rsidRDefault="00A90242" w:rsidP="00A90242">
      <w:pPr>
        <w:spacing w:after="240"/>
        <w:outlineLvl w:val="0"/>
        <w:rPr>
          <w:rFonts w:ascii="Times New Roman" w:eastAsia="Calibri" w:hAnsi="Times New Roman" w:cs="Times New Roman"/>
          <w:sz w:val="24"/>
          <w:szCs w:val="24"/>
          <w:lang w:eastAsia="da-DK"/>
        </w:rPr>
      </w:pPr>
      <w:r>
        <w:rPr>
          <w:rFonts w:ascii="Times New Roman" w:hAnsi="Times New Roman" w:cs="Times New Roman"/>
          <w:sz w:val="24"/>
          <w:szCs w:val="24"/>
        </w:rPr>
        <w:t>Der er tale om en konsekvensændring, jf. pkt. 3 i lovforslagets almindelige bemærkninger.</w:t>
      </w:r>
    </w:p>
    <w:p w14:paraId="7931ECD2" w14:textId="26866B42"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30</w:t>
      </w:r>
    </w:p>
    <w:p w14:paraId="0B572B21" w14:textId="77777777" w:rsidR="00A90242" w:rsidRDefault="00A90242" w:rsidP="00A9024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A1E47C3" w14:textId="77777777" w:rsidR="00A90242" w:rsidRDefault="00A90242" w:rsidP="00A9024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6B3D536" w14:textId="77777777" w:rsidR="00A90242" w:rsidRDefault="00A90242" w:rsidP="00A90242">
      <w:pPr>
        <w:jc w:val="both"/>
        <w:rPr>
          <w:rFonts w:ascii="Times New Roman" w:hAnsi="Times New Roman" w:cs="Times New Roman"/>
          <w:sz w:val="24"/>
          <w:szCs w:val="24"/>
        </w:rPr>
      </w:pPr>
    </w:p>
    <w:p w14:paraId="1C075C80" w14:textId="77777777" w:rsidR="00A90242" w:rsidRDefault="00A90242" w:rsidP="00A9024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2</w:t>
      </w:r>
    </w:p>
    <w:p w14:paraId="617452D8" w14:textId="77777777" w:rsidR="00A90242" w:rsidRDefault="00A90242" w:rsidP="00A9024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69B1916" w14:textId="77777777" w:rsidR="00A90242" w:rsidRDefault="00A90242" w:rsidP="00A90242">
      <w:pPr>
        <w:jc w:val="both"/>
        <w:rPr>
          <w:rFonts w:ascii="Times New Roman" w:hAnsi="Times New Roman" w:cs="Times New Roman"/>
          <w:sz w:val="24"/>
          <w:szCs w:val="24"/>
        </w:rPr>
      </w:pPr>
    </w:p>
    <w:p w14:paraId="471E3B0E" w14:textId="77777777" w:rsidR="00A90242" w:rsidRDefault="00A90242" w:rsidP="00A9024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6DCC6EA9" w14:textId="77777777" w:rsidR="00A90242" w:rsidRDefault="00A90242" w:rsidP="00A9024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6BE3CC8" w14:textId="77777777" w:rsidR="00A90242" w:rsidRDefault="00A90242" w:rsidP="00A90242">
      <w:pPr>
        <w:jc w:val="both"/>
        <w:rPr>
          <w:rFonts w:ascii="Times New Roman" w:hAnsi="Times New Roman" w:cs="Times New Roman"/>
          <w:sz w:val="24"/>
          <w:szCs w:val="24"/>
        </w:rPr>
      </w:pPr>
    </w:p>
    <w:p w14:paraId="5B2EBA5E" w14:textId="77777777" w:rsidR="00A90242" w:rsidRDefault="00A90242" w:rsidP="00A9024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2AB08FB3" w14:textId="77777777" w:rsidR="00A90242" w:rsidRPr="00A90242" w:rsidRDefault="00A90242" w:rsidP="00A90242">
      <w:pPr>
        <w:spacing w:after="240"/>
        <w:outlineLvl w:val="0"/>
        <w:rPr>
          <w:rFonts w:ascii="Times New Roman" w:eastAsia="Calibri" w:hAnsi="Times New Roman" w:cs="Times New Roman"/>
          <w:sz w:val="24"/>
          <w:szCs w:val="24"/>
          <w:lang w:eastAsia="da-DK"/>
        </w:rPr>
      </w:pPr>
      <w:r>
        <w:rPr>
          <w:rFonts w:ascii="Times New Roman" w:hAnsi="Times New Roman" w:cs="Times New Roman"/>
          <w:sz w:val="24"/>
          <w:szCs w:val="24"/>
        </w:rPr>
        <w:t>Der er tale om en konsekvensændring, jf. pkt. 3 i lovforslagets almindelige bemærkninger.</w:t>
      </w:r>
    </w:p>
    <w:p w14:paraId="6C41C2A5" w14:textId="32B3D48A"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w:t>
      </w:r>
      <w:r>
        <w:rPr>
          <w:rFonts w:ascii="Times New Roman" w:eastAsia="Calibri" w:hAnsi="Times New Roman" w:cs="Times New Roman"/>
          <w:i/>
          <w:sz w:val="24"/>
          <w:szCs w:val="24"/>
          <w:lang w:eastAsia="da-DK"/>
        </w:rPr>
        <w:t>1</w:t>
      </w:r>
    </w:p>
    <w:p w14:paraId="31D52DDA"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A4CCC0D"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F3CEFFB" w14:textId="77777777" w:rsidR="005C53CB" w:rsidRDefault="005C53CB" w:rsidP="005C53CB">
      <w:pPr>
        <w:jc w:val="both"/>
        <w:rPr>
          <w:rFonts w:ascii="Times New Roman" w:hAnsi="Times New Roman" w:cs="Times New Roman"/>
          <w:sz w:val="24"/>
          <w:szCs w:val="24"/>
        </w:rPr>
      </w:pPr>
    </w:p>
    <w:p w14:paraId="3CD365DE" w14:textId="57650FC6"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w:t>
      </w:r>
      <w:r>
        <w:rPr>
          <w:rFonts w:ascii="Times New Roman" w:eastAsia="Calibri" w:hAnsi="Times New Roman" w:cs="Times New Roman"/>
          <w:i/>
          <w:sz w:val="24"/>
          <w:szCs w:val="24"/>
          <w:lang w:eastAsia="da-DK"/>
        </w:rPr>
        <w:t>2</w:t>
      </w:r>
    </w:p>
    <w:p w14:paraId="14F7C1EE"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FD7777D"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80FE0D0" w14:textId="77777777" w:rsidR="005C53CB" w:rsidRDefault="005C53CB" w:rsidP="005C53CB">
      <w:pPr>
        <w:jc w:val="both"/>
        <w:rPr>
          <w:rFonts w:ascii="Times New Roman" w:hAnsi="Times New Roman" w:cs="Times New Roman"/>
          <w:sz w:val="24"/>
          <w:szCs w:val="24"/>
        </w:rPr>
      </w:pPr>
    </w:p>
    <w:p w14:paraId="72E0FF7E" w14:textId="7E1AD701"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w:t>
      </w:r>
      <w:r>
        <w:rPr>
          <w:rFonts w:ascii="Times New Roman" w:eastAsia="Calibri" w:hAnsi="Times New Roman" w:cs="Times New Roman"/>
          <w:i/>
          <w:sz w:val="24"/>
          <w:szCs w:val="24"/>
          <w:lang w:eastAsia="da-DK"/>
        </w:rPr>
        <w:t>3</w:t>
      </w:r>
    </w:p>
    <w:p w14:paraId="3CB68294"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40BC40B5"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10B2A89" w14:textId="77777777" w:rsidR="005C53CB" w:rsidRDefault="005C53CB" w:rsidP="005C53CB">
      <w:pPr>
        <w:jc w:val="both"/>
        <w:rPr>
          <w:rFonts w:ascii="Times New Roman" w:hAnsi="Times New Roman" w:cs="Times New Roman"/>
          <w:sz w:val="24"/>
          <w:szCs w:val="24"/>
        </w:rPr>
      </w:pPr>
    </w:p>
    <w:p w14:paraId="746B87E2"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C48D931"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1C122CF" w14:textId="77777777" w:rsidR="004B7E7F" w:rsidRDefault="004B7E7F" w:rsidP="005C53CB">
      <w:pPr>
        <w:jc w:val="both"/>
        <w:rPr>
          <w:rFonts w:ascii="Times New Roman" w:hAnsi="Times New Roman" w:cs="Times New Roman"/>
          <w:sz w:val="24"/>
          <w:szCs w:val="24"/>
        </w:rPr>
      </w:pPr>
    </w:p>
    <w:p w14:paraId="196162A0" w14:textId="0CC09DB9" w:rsidR="004B7E7F" w:rsidRDefault="004B7E7F" w:rsidP="005C53CB">
      <w:pPr>
        <w:jc w:val="both"/>
        <w:rPr>
          <w:rFonts w:ascii="Times New Roman" w:hAnsi="Times New Roman" w:cs="Times New Roman"/>
          <w:sz w:val="24"/>
          <w:szCs w:val="24"/>
        </w:rPr>
      </w:pPr>
      <w:r>
        <w:rPr>
          <w:rFonts w:ascii="Times New Roman" w:hAnsi="Times New Roman" w:cs="Times New Roman"/>
          <w:sz w:val="24"/>
          <w:szCs w:val="24"/>
        </w:rPr>
        <w:t>Til nr. 3</w:t>
      </w:r>
    </w:p>
    <w:p w14:paraId="546F880A" w14:textId="77777777" w:rsidR="0016748E" w:rsidRDefault="0016748E" w:rsidP="005C53CB">
      <w:pPr>
        <w:jc w:val="both"/>
        <w:rPr>
          <w:rFonts w:ascii="Times New Roman" w:hAnsi="Times New Roman" w:cs="Times New Roman"/>
          <w:sz w:val="24"/>
          <w:szCs w:val="24"/>
        </w:rPr>
      </w:pPr>
    </w:p>
    <w:p w14:paraId="48115EAE" w14:textId="77777777" w:rsidR="004B7E7F" w:rsidRDefault="004B7E7F" w:rsidP="004B7E7F">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D6A08C9" w14:textId="77777777" w:rsidR="004B7E7F" w:rsidRDefault="004B7E7F" w:rsidP="005C53CB">
      <w:pPr>
        <w:jc w:val="both"/>
        <w:rPr>
          <w:rFonts w:ascii="Times New Roman" w:hAnsi="Times New Roman" w:cs="Times New Roman"/>
          <w:sz w:val="24"/>
          <w:szCs w:val="24"/>
        </w:rPr>
      </w:pPr>
    </w:p>
    <w:p w14:paraId="47DFDD1D"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7232700F" w14:textId="2D2E7D7D"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w:t>
      </w:r>
      <w:r>
        <w:rPr>
          <w:rFonts w:ascii="Times New Roman" w:eastAsia="Calibri" w:hAnsi="Times New Roman" w:cs="Times New Roman"/>
          <w:i/>
          <w:sz w:val="24"/>
          <w:szCs w:val="24"/>
          <w:lang w:eastAsia="da-DK"/>
        </w:rPr>
        <w:t>4</w:t>
      </w:r>
    </w:p>
    <w:p w14:paraId="1401D714"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1</w:t>
      </w:r>
    </w:p>
    <w:p w14:paraId="25A4D5D6"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FAC35BA" w14:textId="77777777" w:rsidR="00BB13C5" w:rsidRDefault="00BB13C5" w:rsidP="005C53CB">
      <w:pPr>
        <w:spacing w:after="240"/>
        <w:outlineLvl w:val="0"/>
        <w:rPr>
          <w:rFonts w:ascii="Times New Roman" w:eastAsia="Calibri" w:hAnsi="Times New Roman" w:cs="Times New Roman"/>
          <w:sz w:val="24"/>
          <w:szCs w:val="24"/>
          <w:lang w:eastAsia="da-DK"/>
        </w:rPr>
      </w:pPr>
    </w:p>
    <w:p w14:paraId="4C96093F" w14:textId="34FAE8F9"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w:t>
      </w:r>
      <w:r>
        <w:rPr>
          <w:rFonts w:ascii="Times New Roman" w:eastAsia="Calibri" w:hAnsi="Times New Roman" w:cs="Times New Roman"/>
          <w:i/>
          <w:sz w:val="24"/>
          <w:szCs w:val="24"/>
          <w:lang w:eastAsia="da-DK"/>
        </w:rPr>
        <w:t>5</w:t>
      </w:r>
    </w:p>
    <w:p w14:paraId="32ED8636"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D4294AA"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E4E2FCC" w14:textId="77777777" w:rsidR="005C53CB" w:rsidRDefault="005C53CB" w:rsidP="005C53CB">
      <w:pPr>
        <w:jc w:val="both"/>
        <w:rPr>
          <w:rFonts w:ascii="Times New Roman" w:hAnsi="Times New Roman" w:cs="Times New Roman"/>
          <w:sz w:val="24"/>
          <w:szCs w:val="24"/>
        </w:rPr>
      </w:pPr>
    </w:p>
    <w:p w14:paraId="788C907A"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438FA3B0"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8876B14" w14:textId="77777777" w:rsidR="005C53CB" w:rsidRDefault="005C53CB" w:rsidP="005C53CB">
      <w:pPr>
        <w:jc w:val="both"/>
        <w:rPr>
          <w:rFonts w:ascii="Times New Roman" w:hAnsi="Times New Roman" w:cs="Times New Roman"/>
          <w:sz w:val="24"/>
          <w:szCs w:val="24"/>
        </w:rPr>
      </w:pPr>
    </w:p>
    <w:p w14:paraId="7E23DDCA"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41009494"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E50D7E4" w14:textId="77777777" w:rsidR="005C53CB" w:rsidRDefault="005C53CB" w:rsidP="005C53CB">
      <w:pPr>
        <w:jc w:val="both"/>
        <w:rPr>
          <w:rFonts w:ascii="Times New Roman" w:hAnsi="Times New Roman" w:cs="Times New Roman"/>
          <w:sz w:val="24"/>
          <w:szCs w:val="24"/>
        </w:rPr>
      </w:pPr>
    </w:p>
    <w:p w14:paraId="0E7735C6"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0E56AEA5"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E76AEE2" w14:textId="77777777" w:rsidR="005C53CB" w:rsidRDefault="005C53CB" w:rsidP="005C53CB">
      <w:pPr>
        <w:jc w:val="both"/>
        <w:rPr>
          <w:rFonts w:ascii="Times New Roman" w:hAnsi="Times New Roman" w:cs="Times New Roman"/>
          <w:sz w:val="24"/>
          <w:szCs w:val="24"/>
        </w:rPr>
      </w:pPr>
    </w:p>
    <w:p w14:paraId="1A1FDDC2"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538B2428"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BF6F3B7" w14:textId="77777777" w:rsidR="005C53CB" w:rsidRDefault="005C53CB" w:rsidP="005C53CB">
      <w:pPr>
        <w:jc w:val="both"/>
        <w:rPr>
          <w:rFonts w:ascii="Times New Roman" w:hAnsi="Times New Roman" w:cs="Times New Roman"/>
          <w:sz w:val="24"/>
          <w:szCs w:val="24"/>
        </w:rPr>
      </w:pPr>
    </w:p>
    <w:p w14:paraId="6BF07D82"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040BCFC1"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42DC567" w14:textId="77777777" w:rsidR="005C53CB" w:rsidRDefault="005C53CB" w:rsidP="005C53CB">
      <w:pPr>
        <w:jc w:val="both"/>
        <w:rPr>
          <w:rFonts w:ascii="Times New Roman" w:hAnsi="Times New Roman" w:cs="Times New Roman"/>
          <w:sz w:val="24"/>
          <w:szCs w:val="24"/>
        </w:rPr>
      </w:pPr>
    </w:p>
    <w:p w14:paraId="7AFAD349"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038893AE"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9962CF0" w14:textId="77777777" w:rsidR="00BB13C5" w:rsidRDefault="00BB13C5" w:rsidP="005C53CB">
      <w:pPr>
        <w:spacing w:after="240"/>
        <w:outlineLvl w:val="0"/>
        <w:rPr>
          <w:rFonts w:ascii="Times New Roman" w:eastAsia="Calibri" w:hAnsi="Times New Roman" w:cs="Times New Roman"/>
          <w:sz w:val="24"/>
          <w:szCs w:val="24"/>
          <w:lang w:eastAsia="da-DK"/>
        </w:rPr>
      </w:pPr>
    </w:p>
    <w:p w14:paraId="0146CBE8"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8</w:t>
      </w:r>
    </w:p>
    <w:p w14:paraId="14093928"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0E27E03" w14:textId="77777777" w:rsidR="005C53CB" w:rsidRDefault="005C53CB" w:rsidP="005C53CB">
      <w:pPr>
        <w:jc w:val="both"/>
        <w:rPr>
          <w:rFonts w:ascii="Times New Roman" w:hAnsi="Times New Roman" w:cs="Times New Roman"/>
          <w:sz w:val="24"/>
          <w:szCs w:val="24"/>
        </w:rPr>
      </w:pPr>
    </w:p>
    <w:p w14:paraId="4C090D32"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9</w:t>
      </w:r>
    </w:p>
    <w:p w14:paraId="124C2011"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D76EB0B" w14:textId="77777777" w:rsidR="005C53CB" w:rsidRDefault="005C53CB" w:rsidP="005C53CB">
      <w:pPr>
        <w:jc w:val="both"/>
        <w:rPr>
          <w:rFonts w:ascii="Times New Roman" w:hAnsi="Times New Roman" w:cs="Times New Roman"/>
          <w:sz w:val="24"/>
          <w:szCs w:val="24"/>
        </w:rPr>
      </w:pPr>
    </w:p>
    <w:p w14:paraId="2623C7AF"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10</w:t>
      </w:r>
    </w:p>
    <w:p w14:paraId="45B05160"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82EB0AF" w14:textId="77777777" w:rsidR="005C53CB" w:rsidRDefault="005C53CB" w:rsidP="005C53CB">
      <w:pPr>
        <w:jc w:val="both"/>
        <w:rPr>
          <w:rFonts w:ascii="Times New Roman" w:hAnsi="Times New Roman" w:cs="Times New Roman"/>
          <w:sz w:val="24"/>
          <w:szCs w:val="24"/>
        </w:rPr>
      </w:pPr>
    </w:p>
    <w:p w14:paraId="523CF720"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11</w:t>
      </w:r>
    </w:p>
    <w:p w14:paraId="07E16065"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C3BA707" w14:textId="77777777" w:rsidR="005C53CB" w:rsidRDefault="005C53CB" w:rsidP="005C53CB">
      <w:pPr>
        <w:jc w:val="both"/>
        <w:rPr>
          <w:rFonts w:ascii="Times New Roman" w:hAnsi="Times New Roman" w:cs="Times New Roman"/>
          <w:sz w:val="24"/>
          <w:szCs w:val="24"/>
        </w:rPr>
      </w:pPr>
    </w:p>
    <w:p w14:paraId="4783BB6B"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12</w:t>
      </w:r>
    </w:p>
    <w:p w14:paraId="23B9C5B9"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8E3197C" w14:textId="77777777" w:rsidR="005C53CB" w:rsidRDefault="005C53CB" w:rsidP="005C53CB">
      <w:pPr>
        <w:jc w:val="both"/>
        <w:rPr>
          <w:rFonts w:ascii="Times New Roman" w:hAnsi="Times New Roman" w:cs="Times New Roman"/>
          <w:sz w:val="24"/>
          <w:szCs w:val="24"/>
        </w:rPr>
      </w:pPr>
    </w:p>
    <w:p w14:paraId="2B556445"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13</w:t>
      </w:r>
    </w:p>
    <w:p w14:paraId="05F463B7"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BA2233F" w14:textId="77777777" w:rsidR="005C53CB" w:rsidRDefault="005C53CB" w:rsidP="005C53CB">
      <w:pPr>
        <w:jc w:val="both"/>
        <w:rPr>
          <w:rFonts w:ascii="Times New Roman" w:hAnsi="Times New Roman" w:cs="Times New Roman"/>
          <w:sz w:val="24"/>
          <w:szCs w:val="24"/>
        </w:rPr>
      </w:pPr>
    </w:p>
    <w:p w14:paraId="662EF177" w14:textId="77777777" w:rsidR="005C53CB" w:rsidRDefault="005C53CB" w:rsidP="005C53CB">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14</w:t>
      </w:r>
    </w:p>
    <w:p w14:paraId="31F24A4F" w14:textId="77777777" w:rsidR="005C53CB" w:rsidRDefault="005C53CB" w:rsidP="005C53CB">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71977A4"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68CF1362" w14:textId="33308A8B"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w:t>
      </w:r>
      <w:r w:rsidR="00867A67">
        <w:rPr>
          <w:rFonts w:ascii="Times New Roman" w:eastAsia="Calibri" w:hAnsi="Times New Roman" w:cs="Times New Roman"/>
          <w:i/>
          <w:sz w:val="24"/>
          <w:szCs w:val="24"/>
          <w:lang w:eastAsia="da-DK"/>
        </w:rPr>
        <w:t>6</w:t>
      </w:r>
    </w:p>
    <w:p w14:paraId="6B27923B" w14:textId="77777777" w:rsidR="004B23D2" w:rsidRDefault="004B23D2" w:rsidP="004B23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6821D665" w14:textId="77777777" w:rsidR="004B23D2" w:rsidRDefault="004B23D2" w:rsidP="004B23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52ACF5C" w14:textId="77777777" w:rsidR="004B23D2" w:rsidRDefault="004B23D2" w:rsidP="004B23D2">
      <w:pPr>
        <w:jc w:val="both"/>
        <w:rPr>
          <w:rFonts w:ascii="Times New Roman" w:hAnsi="Times New Roman" w:cs="Times New Roman"/>
          <w:sz w:val="24"/>
          <w:szCs w:val="24"/>
        </w:rPr>
      </w:pPr>
    </w:p>
    <w:p w14:paraId="0661E121" w14:textId="77777777" w:rsidR="004B23D2" w:rsidRDefault="004B23D2" w:rsidP="004B23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74066742" w14:textId="77777777" w:rsidR="004B23D2" w:rsidRDefault="004B23D2" w:rsidP="004B23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4B438A0" w14:textId="77777777" w:rsidR="004B23D2" w:rsidRDefault="004B23D2" w:rsidP="004B23D2">
      <w:pPr>
        <w:jc w:val="both"/>
        <w:rPr>
          <w:rFonts w:ascii="Times New Roman" w:hAnsi="Times New Roman" w:cs="Times New Roman"/>
          <w:sz w:val="24"/>
          <w:szCs w:val="24"/>
        </w:rPr>
      </w:pPr>
    </w:p>
    <w:p w14:paraId="00ED3077" w14:textId="77777777" w:rsidR="004B23D2" w:rsidRDefault="004B23D2" w:rsidP="004B23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2668ECA5" w14:textId="77777777" w:rsidR="004B23D2" w:rsidRDefault="004B23D2" w:rsidP="004B23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24B3E40" w14:textId="77777777" w:rsidR="004B23D2" w:rsidRDefault="004B23D2" w:rsidP="004B23D2">
      <w:pPr>
        <w:jc w:val="both"/>
        <w:rPr>
          <w:rFonts w:ascii="Times New Roman" w:hAnsi="Times New Roman" w:cs="Times New Roman"/>
          <w:sz w:val="24"/>
          <w:szCs w:val="24"/>
        </w:rPr>
      </w:pPr>
    </w:p>
    <w:p w14:paraId="3B9FE718" w14:textId="77777777" w:rsidR="004B23D2" w:rsidRDefault="004B23D2" w:rsidP="004B23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00714AA5" w14:textId="77777777" w:rsidR="004B23D2" w:rsidRDefault="004B23D2" w:rsidP="004B23D2">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15493951"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352893B2" w14:textId="683FCE89"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w:t>
      </w:r>
      <w:r w:rsidR="00867A67">
        <w:rPr>
          <w:rFonts w:ascii="Times New Roman" w:eastAsia="Calibri" w:hAnsi="Times New Roman" w:cs="Times New Roman"/>
          <w:i/>
          <w:sz w:val="24"/>
          <w:szCs w:val="24"/>
          <w:lang w:eastAsia="da-DK"/>
        </w:rPr>
        <w:t>7</w:t>
      </w:r>
    </w:p>
    <w:p w14:paraId="70B6ECA4" w14:textId="77777777" w:rsidR="004B23D2" w:rsidRDefault="004B23D2" w:rsidP="004B23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34A13106" w14:textId="77777777" w:rsidR="004B23D2" w:rsidRDefault="004B23D2" w:rsidP="004B23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6E28288" w14:textId="77777777" w:rsidR="004B23D2" w:rsidRDefault="004B23D2" w:rsidP="004B23D2">
      <w:pPr>
        <w:jc w:val="both"/>
        <w:rPr>
          <w:rFonts w:ascii="Times New Roman" w:hAnsi="Times New Roman" w:cs="Times New Roman"/>
          <w:sz w:val="24"/>
          <w:szCs w:val="24"/>
        </w:rPr>
      </w:pPr>
    </w:p>
    <w:p w14:paraId="5AB65C98" w14:textId="72E34804"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3</w:t>
      </w:r>
      <w:r w:rsidR="00867A67">
        <w:rPr>
          <w:rFonts w:ascii="Times New Roman" w:eastAsia="Calibri" w:hAnsi="Times New Roman" w:cs="Times New Roman"/>
          <w:i/>
          <w:sz w:val="24"/>
          <w:szCs w:val="24"/>
          <w:lang w:eastAsia="da-DK"/>
        </w:rPr>
        <w:t>8</w:t>
      </w:r>
    </w:p>
    <w:p w14:paraId="210B0E1C"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AE1CA8A" w14:textId="77777777" w:rsidR="0016748E" w:rsidRDefault="007117C3" w:rsidP="0016748E">
      <w:pPr>
        <w:spacing w:after="240"/>
        <w:outlineLvl w:val="0"/>
        <w:rPr>
          <w:rFonts w:ascii="Times New Roman" w:hAnsi="Times New Roman" w:cs="Times New Roman"/>
          <w:i/>
          <w:iCs/>
          <w:sz w:val="24"/>
          <w:szCs w:val="24"/>
        </w:rPr>
      </w:pPr>
      <w:r w:rsidRPr="000C31A1">
        <w:rPr>
          <w:rFonts w:ascii="Times New Roman" w:hAnsi="Times New Roman" w:cs="Times New Roman"/>
          <w:sz w:val="24"/>
          <w:szCs w:val="24"/>
        </w:rPr>
        <w:t>Der er tale om en konsekvensændring, jf. pkt. 3 i lovforslagets almindelige bemærkninger</w:t>
      </w:r>
      <w:r>
        <w:rPr>
          <w:rFonts w:ascii="Times New Roman" w:hAnsi="Times New Roman" w:cs="Times New Roman"/>
          <w:sz w:val="24"/>
          <w:szCs w:val="24"/>
        </w:rPr>
        <w:t>.</w:t>
      </w:r>
      <w:r w:rsidRPr="002256FF" w:rsidDel="007117C3">
        <w:rPr>
          <w:rFonts w:ascii="Times New Roman" w:hAnsi="Times New Roman" w:cs="Times New Roman"/>
          <w:i/>
          <w:iCs/>
          <w:sz w:val="24"/>
          <w:szCs w:val="24"/>
        </w:rPr>
        <w:t xml:space="preserve"> </w:t>
      </w:r>
    </w:p>
    <w:p w14:paraId="1C30142F" w14:textId="29E9F87D"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867A67">
        <w:rPr>
          <w:rFonts w:ascii="Times New Roman" w:eastAsia="Calibri" w:hAnsi="Times New Roman" w:cs="Times New Roman"/>
          <w:i/>
          <w:sz w:val="24"/>
          <w:szCs w:val="24"/>
          <w:lang w:eastAsia="da-DK"/>
        </w:rPr>
        <w:t>39</w:t>
      </w:r>
    </w:p>
    <w:p w14:paraId="7B831EF2"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0471BE1"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3056B37" w14:textId="77777777" w:rsidR="006316CD" w:rsidRDefault="006316CD" w:rsidP="006316CD">
      <w:pPr>
        <w:jc w:val="both"/>
        <w:rPr>
          <w:rFonts w:ascii="Times New Roman" w:hAnsi="Times New Roman" w:cs="Times New Roman"/>
          <w:sz w:val="24"/>
          <w:szCs w:val="24"/>
        </w:rPr>
      </w:pPr>
    </w:p>
    <w:p w14:paraId="31EF0D26"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3AD8417F"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555850C" w14:textId="77777777" w:rsidR="006316CD" w:rsidRDefault="006316CD" w:rsidP="006316CD">
      <w:pPr>
        <w:jc w:val="both"/>
        <w:rPr>
          <w:rFonts w:ascii="Times New Roman" w:hAnsi="Times New Roman" w:cs="Times New Roman"/>
          <w:sz w:val="24"/>
          <w:szCs w:val="24"/>
        </w:rPr>
      </w:pPr>
    </w:p>
    <w:p w14:paraId="0CDDE405"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3781524F"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73F66E7" w14:textId="77777777" w:rsidR="006316CD" w:rsidRDefault="006316CD" w:rsidP="006316CD">
      <w:pPr>
        <w:jc w:val="both"/>
        <w:rPr>
          <w:rFonts w:ascii="Times New Roman" w:hAnsi="Times New Roman" w:cs="Times New Roman"/>
          <w:sz w:val="24"/>
          <w:szCs w:val="24"/>
        </w:rPr>
      </w:pPr>
    </w:p>
    <w:p w14:paraId="565BB3B0"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170945E0"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B59D580" w14:textId="77777777" w:rsidR="00BB13C5" w:rsidRDefault="00BB13C5" w:rsidP="00ED570E">
      <w:pPr>
        <w:spacing w:after="240"/>
        <w:outlineLvl w:val="0"/>
        <w:rPr>
          <w:rFonts w:ascii="Times New Roman" w:eastAsia="Calibri" w:hAnsi="Times New Roman" w:cs="Times New Roman"/>
          <w:sz w:val="24"/>
          <w:szCs w:val="24"/>
          <w:lang w:eastAsia="da-DK"/>
        </w:rPr>
      </w:pPr>
    </w:p>
    <w:p w14:paraId="506073D4" w14:textId="71A89348"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0</w:t>
      </w:r>
    </w:p>
    <w:p w14:paraId="1F486E2D"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38B765E0"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ECC1EAF" w14:textId="77777777" w:rsidR="006316CD" w:rsidRDefault="006316CD" w:rsidP="006316CD">
      <w:pPr>
        <w:jc w:val="both"/>
        <w:rPr>
          <w:rFonts w:ascii="Times New Roman" w:hAnsi="Times New Roman" w:cs="Times New Roman"/>
          <w:sz w:val="24"/>
          <w:szCs w:val="24"/>
        </w:rPr>
      </w:pPr>
    </w:p>
    <w:p w14:paraId="27C21763"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C07F586"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3862F73D" w14:textId="77777777" w:rsidR="006316CD" w:rsidRDefault="006316CD" w:rsidP="006316CD">
      <w:pPr>
        <w:jc w:val="both"/>
        <w:rPr>
          <w:rFonts w:ascii="Times New Roman" w:hAnsi="Times New Roman" w:cs="Times New Roman"/>
          <w:sz w:val="24"/>
          <w:szCs w:val="24"/>
        </w:rPr>
      </w:pPr>
    </w:p>
    <w:p w14:paraId="47B3A5AB"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51E7680A"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58F1615" w14:textId="77777777" w:rsidR="006316CD" w:rsidRDefault="006316CD" w:rsidP="006316CD">
      <w:pPr>
        <w:jc w:val="both"/>
        <w:rPr>
          <w:rFonts w:ascii="Times New Roman" w:hAnsi="Times New Roman" w:cs="Times New Roman"/>
          <w:sz w:val="24"/>
          <w:szCs w:val="24"/>
        </w:rPr>
      </w:pPr>
    </w:p>
    <w:p w14:paraId="4D4F0449"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6B644A7F"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18ACC26" w14:textId="77777777" w:rsidR="006316CD" w:rsidRDefault="006316CD" w:rsidP="006316CD">
      <w:pPr>
        <w:jc w:val="both"/>
        <w:rPr>
          <w:rFonts w:ascii="Times New Roman" w:hAnsi="Times New Roman" w:cs="Times New Roman"/>
          <w:sz w:val="24"/>
          <w:szCs w:val="24"/>
        </w:rPr>
      </w:pPr>
    </w:p>
    <w:p w14:paraId="44C67165"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0BF91440"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D8A910C" w14:textId="77777777" w:rsidR="006316CD" w:rsidRDefault="006316CD" w:rsidP="006316CD">
      <w:pPr>
        <w:jc w:val="both"/>
        <w:rPr>
          <w:rFonts w:ascii="Times New Roman" w:hAnsi="Times New Roman" w:cs="Times New Roman"/>
          <w:sz w:val="24"/>
          <w:szCs w:val="24"/>
        </w:rPr>
      </w:pPr>
    </w:p>
    <w:p w14:paraId="77EB633B"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1C4AC19A" w14:textId="464BF229"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A95EEBA" w14:textId="77777777" w:rsidR="00994CF9" w:rsidRDefault="00994CF9" w:rsidP="006316CD">
      <w:pPr>
        <w:jc w:val="both"/>
        <w:rPr>
          <w:rFonts w:ascii="Times New Roman" w:hAnsi="Times New Roman" w:cs="Times New Roman"/>
          <w:sz w:val="24"/>
          <w:szCs w:val="24"/>
        </w:rPr>
      </w:pPr>
    </w:p>
    <w:p w14:paraId="79D38364" w14:textId="77777777" w:rsidR="006316CD" w:rsidRDefault="006316CD" w:rsidP="006316CD">
      <w:pPr>
        <w:jc w:val="both"/>
        <w:rPr>
          <w:rFonts w:ascii="Times New Roman" w:hAnsi="Times New Roman" w:cs="Times New Roman"/>
          <w:sz w:val="24"/>
          <w:szCs w:val="24"/>
        </w:rPr>
      </w:pPr>
    </w:p>
    <w:p w14:paraId="426484C5"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254653B5"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8354EF9" w14:textId="77777777" w:rsidR="006316CD" w:rsidRDefault="006316CD" w:rsidP="006316CD">
      <w:pPr>
        <w:jc w:val="both"/>
        <w:rPr>
          <w:rFonts w:ascii="Times New Roman" w:hAnsi="Times New Roman" w:cs="Times New Roman"/>
          <w:sz w:val="24"/>
          <w:szCs w:val="24"/>
        </w:rPr>
      </w:pPr>
    </w:p>
    <w:p w14:paraId="402374E8" w14:textId="5C1DCE9E"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1</w:t>
      </w:r>
    </w:p>
    <w:p w14:paraId="2B48C8F1"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251852B"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C6E7E44" w14:textId="77777777" w:rsidR="006316CD" w:rsidRDefault="006316CD" w:rsidP="006316CD">
      <w:pPr>
        <w:jc w:val="both"/>
        <w:rPr>
          <w:rFonts w:ascii="Times New Roman" w:hAnsi="Times New Roman" w:cs="Times New Roman"/>
          <w:sz w:val="24"/>
          <w:szCs w:val="24"/>
        </w:rPr>
      </w:pPr>
    </w:p>
    <w:p w14:paraId="25EEC0A9"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361D196"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AB23830" w14:textId="77777777" w:rsidR="006316CD" w:rsidRDefault="006316CD" w:rsidP="006316CD">
      <w:pPr>
        <w:jc w:val="both"/>
        <w:rPr>
          <w:rFonts w:ascii="Times New Roman" w:hAnsi="Times New Roman" w:cs="Times New Roman"/>
          <w:sz w:val="24"/>
          <w:szCs w:val="24"/>
        </w:rPr>
      </w:pPr>
    </w:p>
    <w:p w14:paraId="52227B54" w14:textId="7E8C64E0"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2</w:t>
      </w:r>
    </w:p>
    <w:p w14:paraId="0FE222F4"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163B185"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89E3514"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0866FA30" w14:textId="6B06F1A3"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lastRenderedPageBreak/>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3</w:t>
      </w:r>
    </w:p>
    <w:p w14:paraId="7198C692"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D06C5A7"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7D95FD3"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493DF86B" w14:textId="0470FB9F"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4</w:t>
      </w:r>
    </w:p>
    <w:p w14:paraId="697007BF" w14:textId="77777777" w:rsidR="006316CD" w:rsidRDefault="006316CD" w:rsidP="006316CD">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9E6134A" w14:textId="77777777" w:rsidR="006316CD" w:rsidRDefault="006316CD" w:rsidP="006316CD">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A7EBCBF"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641EFEE5" w14:textId="7D71AA8C"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5</w:t>
      </w:r>
    </w:p>
    <w:p w14:paraId="142570F5"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B6B31B4"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A5ECA43"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0182608F" w14:textId="0CA8A803"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6</w:t>
      </w:r>
    </w:p>
    <w:p w14:paraId="01BEF6DD"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16113682"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D64DD5F" w14:textId="77777777" w:rsidR="00BB13C5" w:rsidRDefault="00BB13C5" w:rsidP="003101D2">
      <w:pPr>
        <w:spacing w:after="240"/>
        <w:ind w:firstLine="238"/>
        <w:outlineLvl w:val="0"/>
        <w:rPr>
          <w:rFonts w:ascii="Times New Roman" w:eastAsia="Calibri" w:hAnsi="Times New Roman" w:cs="Times New Roman"/>
          <w:sz w:val="24"/>
          <w:szCs w:val="24"/>
          <w:lang w:eastAsia="da-DK"/>
        </w:rPr>
      </w:pPr>
    </w:p>
    <w:p w14:paraId="118D634A" w14:textId="3D4224FA"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7</w:t>
      </w:r>
    </w:p>
    <w:p w14:paraId="7826BA93"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0D093CD"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CC2DB0A"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3A59F7FC" w14:textId="2D9152E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4</w:t>
      </w:r>
      <w:r w:rsidR="00867A67">
        <w:rPr>
          <w:rFonts w:ascii="Times New Roman" w:eastAsia="Calibri" w:hAnsi="Times New Roman" w:cs="Times New Roman"/>
          <w:i/>
          <w:sz w:val="24"/>
          <w:szCs w:val="24"/>
          <w:lang w:eastAsia="da-DK"/>
        </w:rPr>
        <w:t>8</w:t>
      </w:r>
    </w:p>
    <w:p w14:paraId="288B4C53"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2FBD476"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2127136"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688DDCE3" w14:textId="4434527A"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867A67">
        <w:rPr>
          <w:rFonts w:ascii="Times New Roman" w:eastAsia="Calibri" w:hAnsi="Times New Roman" w:cs="Times New Roman"/>
          <w:i/>
          <w:sz w:val="24"/>
          <w:szCs w:val="24"/>
          <w:lang w:eastAsia="da-DK"/>
        </w:rPr>
        <w:t>49</w:t>
      </w:r>
    </w:p>
    <w:p w14:paraId="255FF11E"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1</w:t>
      </w:r>
    </w:p>
    <w:p w14:paraId="6CB1E104"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F123D7A" w14:textId="77777777" w:rsidR="003101D2" w:rsidRDefault="003101D2" w:rsidP="003101D2">
      <w:pPr>
        <w:jc w:val="both"/>
        <w:rPr>
          <w:rFonts w:ascii="Times New Roman" w:hAnsi="Times New Roman" w:cs="Times New Roman"/>
          <w:sz w:val="24"/>
          <w:szCs w:val="24"/>
        </w:rPr>
      </w:pPr>
    </w:p>
    <w:p w14:paraId="79CD683A"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8248376"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BD43297"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66A593D5" w14:textId="264CFAD9"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5</w:t>
      </w:r>
      <w:r w:rsidR="00867A67">
        <w:rPr>
          <w:rFonts w:ascii="Times New Roman" w:eastAsia="Calibri" w:hAnsi="Times New Roman" w:cs="Times New Roman"/>
          <w:i/>
          <w:sz w:val="24"/>
          <w:szCs w:val="24"/>
          <w:lang w:eastAsia="da-DK"/>
        </w:rPr>
        <w:t>0</w:t>
      </w:r>
    </w:p>
    <w:p w14:paraId="79254F6E"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765353C"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0B80574" w14:textId="77777777" w:rsidR="003101D2" w:rsidRDefault="003101D2" w:rsidP="003101D2">
      <w:pPr>
        <w:jc w:val="both"/>
        <w:rPr>
          <w:rFonts w:ascii="Times New Roman" w:hAnsi="Times New Roman" w:cs="Times New Roman"/>
          <w:sz w:val="24"/>
          <w:szCs w:val="24"/>
        </w:rPr>
      </w:pPr>
    </w:p>
    <w:p w14:paraId="5EB617FE"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0AC357FF"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3139A9F" w14:textId="77777777" w:rsidR="003101D2" w:rsidRDefault="003101D2" w:rsidP="003101D2">
      <w:pPr>
        <w:jc w:val="both"/>
        <w:rPr>
          <w:rFonts w:ascii="Times New Roman" w:hAnsi="Times New Roman" w:cs="Times New Roman"/>
          <w:sz w:val="24"/>
          <w:szCs w:val="24"/>
        </w:rPr>
      </w:pPr>
    </w:p>
    <w:p w14:paraId="221F7618"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2C023044"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B027E5C"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59B69192" w14:textId="72401937"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5</w:t>
      </w:r>
      <w:r w:rsidR="00867A67">
        <w:rPr>
          <w:rFonts w:ascii="Times New Roman" w:eastAsia="Calibri" w:hAnsi="Times New Roman" w:cs="Times New Roman"/>
          <w:i/>
          <w:sz w:val="24"/>
          <w:szCs w:val="24"/>
          <w:lang w:eastAsia="da-DK"/>
        </w:rPr>
        <w:t>1</w:t>
      </w:r>
    </w:p>
    <w:p w14:paraId="4BFB7B82"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9BE1288"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BD998E3" w14:textId="77777777" w:rsidR="003101D2" w:rsidRDefault="003101D2" w:rsidP="003101D2">
      <w:pPr>
        <w:jc w:val="both"/>
        <w:rPr>
          <w:rFonts w:ascii="Times New Roman" w:hAnsi="Times New Roman" w:cs="Times New Roman"/>
          <w:sz w:val="24"/>
          <w:szCs w:val="24"/>
        </w:rPr>
      </w:pPr>
    </w:p>
    <w:p w14:paraId="45CB201F"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1C9C0F12"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9FAD5CB" w14:textId="77777777" w:rsidR="003101D2" w:rsidRDefault="003101D2" w:rsidP="003101D2">
      <w:pPr>
        <w:jc w:val="both"/>
        <w:rPr>
          <w:rFonts w:ascii="Times New Roman" w:hAnsi="Times New Roman" w:cs="Times New Roman"/>
          <w:sz w:val="24"/>
          <w:szCs w:val="24"/>
        </w:rPr>
      </w:pPr>
    </w:p>
    <w:p w14:paraId="16E8A5B0"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76291BB7"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2191FF6" w14:textId="77777777" w:rsidR="003101D2" w:rsidRDefault="003101D2" w:rsidP="003101D2">
      <w:pPr>
        <w:jc w:val="both"/>
        <w:rPr>
          <w:rFonts w:ascii="Times New Roman" w:hAnsi="Times New Roman" w:cs="Times New Roman"/>
          <w:sz w:val="24"/>
          <w:szCs w:val="24"/>
        </w:rPr>
      </w:pPr>
    </w:p>
    <w:p w14:paraId="38EBEA2C"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4D83709A"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46839CE3" w14:textId="77777777" w:rsidR="003101D2" w:rsidRDefault="003101D2" w:rsidP="003101D2">
      <w:pPr>
        <w:jc w:val="both"/>
        <w:rPr>
          <w:rFonts w:ascii="Times New Roman" w:hAnsi="Times New Roman" w:cs="Times New Roman"/>
          <w:sz w:val="24"/>
          <w:szCs w:val="24"/>
        </w:rPr>
      </w:pPr>
    </w:p>
    <w:p w14:paraId="5B1B9617"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4C59E65E" w14:textId="201450A3"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5</w:t>
      </w:r>
      <w:r w:rsidR="00867A67">
        <w:rPr>
          <w:rFonts w:ascii="Times New Roman" w:eastAsia="Calibri" w:hAnsi="Times New Roman" w:cs="Times New Roman"/>
          <w:i/>
          <w:sz w:val="24"/>
          <w:szCs w:val="24"/>
          <w:lang w:eastAsia="da-DK"/>
        </w:rPr>
        <w:t>2</w:t>
      </w:r>
    </w:p>
    <w:p w14:paraId="2FE78136"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F54BF05"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1310AD1" w14:textId="77777777" w:rsidR="003101D2" w:rsidRDefault="003101D2" w:rsidP="003101D2">
      <w:pPr>
        <w:jc w:val="both"/>
        <w:rPr>
          <w:rFonts w:ascii="Times New Roman" w:hAnsi="Times New Roman" w:cs="Times New Roman"/>
          <w:sz w:val="24"/>
          <w:szCs w:val="24"/>
        </w:rPr>
      </w:pPr>
    </w:p>
    <w:p w14:paraId="6178D242"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7327221D"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F54A134" w14:textId="77777777" w:rsidR="00BB13C5" w:rsidRDefault="00BB13C5" w:rsidP="003101D2">
      <w:pPr>
        <w:spacing w:after="240"/>
        <w:outlineLvl w:val="0"/>
        <w:rPr>
          <w:rFonts w:ascii="Times New Roman" w:eastAsia="Calibri" w:hAnsi="Times New Roman" w:cs="Times New Roman"/>
          <w:sz w:val="24"/>
          <w:szCs w:val="24"/>
          <w:lang w:eastAsia="da-DK"/>
        </w:rPr>
      </w:pPr>
    </w:p>
    <w:p w14:paraId="2CB92CAC" w14:textId="46664838"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5</w:t>
      </w:r>
      <w:r w:rsidR="00867A67">
        <w:rPr>
          <w:rFonts w:ascii="Times New Roman" w:eastAsia="Calibri" w:hAnsi="Times New Roman" w:cs="Times New Roman"/>
          <w:i/>
          <w:sz w:val="24"/>
          <w:szCs w:val="24"/>
          <w:lang w:eastAsia="da-DK"/>
        </w:rPr>
        <w:t>3</w:t>
      </w:r>
    </w:p>
    <w:p w14:paraId="56F381B9" w14:textId="77777777" w:rsidR="003101D2" w:rsidRDefault="003101D2" w:rsidP="003101D2">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6C47BBC" w14:textId="77777777" w:rsidR="003101D2" w:rsidRDefault="003101D2" w:rsidP="003101D2">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ACBB9DB"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04A5E93E" w14:textId="5CED5F5D"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5</w:t>
      </w:r>
      <w:r w:rsidR="00867A67">
        <w:rPr>
          <w:rFonts w:ascii="Times New Roman" w:eastAsia="Calibri" w:hAnsi="Times New Roman" w:cs="Times New Roman"/>
          <w:i/>
          <w:sz w:val="24"/>
          <w:szCs w:val="24"/>
          <w:lang w:eastAsia="da-DK"/>
        </w:rPr>
        <w:t>4</w:t>
      </w:r>
    </w:p>
    <w:p w14:paraId="6BF1AB77" w14:textId="77777777" w:rsidR="00723AD4" w:rsidRDefault="00723AD4" w:rsidP="00723AD4">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314BDA0F" w14:textId="77777777" w:rsidR="00723AD4" w:rsidRDefault="00723AD4" w:rsidP="00723AD4">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5F94598" w14:textId="77777777" w:rsidR="00723AD4" w:rsidRDefault="00723AD4" w:rsidP="00723AD4">
      <w:pPr>
        <w:jc w:val="both"/>
        <w:rPr>
          <w:rFonts w:ascii="Times New Roman" w:hAnsi="Times New Roman" w:cs="Times New Roman"/>
          <w:sz w:val="24"/>
          <w:szCs w:val="24"/>
        </w:rPr>
      </w:pPr>
    </w:p>
    <w:p w14:paraId="06EFB163" w14:textId="77777777" w:rsidR="00723AD4" w:rsidRDefault="00723AD4" w:rsidP="00723AD4">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3474DC49" w14:textId="77777777" w:rsidR="00723AD4" w:rsidRDefault="00723AD4" w:rsidP="00723AD4">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233B4A4" w14:textId="77777777" w:rsidR="00723AD4" w:rsidRDefault="00723AD4" w:rsidP="00723AD4">
      <w:pPr>
        <w:jc w:val="both"/>
        <w:rPr>
          <w:rFonts w:ascii="Times New Roman" w:hAnsi="Times New Roman" w:cs="Times New Roman"/>
          <w:sz w:val="24"/>
          <w:szCs w:val="24"/>
        </w:rPr>
      </w:pPr>
    </w:p>
    <w:p w14:paraId="14A59C12" w14:textId="77777777" w:rsidR="00723AD4" w:rsidRDefault="00723AD4" w:rsidP="00723AD4">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306123A0" w14:textId="77777777" w:rsidR="008F5D0F" w:rsidRDefault="008F5D0F" w:rsidP="008F5D0F">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9A08DBD" w14:textId="39290AB5" w:rsidR="004330C8" w:rsidRDefault="004330C8" w:rsidP="008F5D0F">
      <w:pPr>
        <w:jc w:val="both"/>
        <w:rPr>
          <w:rFonts w:ascii="Times New Roman" w:hAnsi="Times New Roman" w:cs="Times New Roman"/>
          <w:sz w:val="24"/>
          <w:szCs w:val="24"/>
        </w:rPr>
      </w:pPr>
    </w:p>
    <w:p w14:paraId="768C92E6" w14:textId="09EC76E5" w:rsidR="00F70DD7" w:rsidRDefault="00F70DD7" w:rsidP="008F5D0F">
      <w:pPr>
        <w:jc w:val="both"/>
        <w:rPr>
          <w:rFonts w:ascii="Times New Roman" w:hAnsi="Times New Roman" w:cs="Times New Roman"/>
          <w:sz w:val="24"/>
          <w:szCs w:val="24"/>
        </w:rPr>
      </w:pPr>
    </w:p>
    <w:p w14:paraId="3F6A529E" w14:textId="19705684"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5</w:t>
      </w:r>
      <w:r w:rsidR="00867A67">
        <w:rPr>
          <w:rFonts w:ascii="Times New Roman" w:eastAsia="Calibri" w:hAnsi="Times New Roman" w:cs="Times New Roman"/>
          <w:i/>
          <w:sz w:val="24"/>
          <w:szCs w:val="24"/>
          <w:lang w:eastAsia="da-DK"/>
        </w:rPr>
        <w:t>5</w:t>
      </w:r>
    </w:p>
    <w:p w14:paraId="75D0DE3C" w14:textId="4A2263EA" w:rsidR="00F70DD7" w:rsidRDefault="00F70DD7" w:rsidP="00F70DD7">
      <w:pPr>
        <w:spacing w:after="240"/>
        <w:outlineLvl w:val="0"/>
        <w:rPr>
          <w:rFonts w:ascii="Times New Roman" w:eastAsia="Calibri" w:hAnsi="Times New Roman" w:cs="Times New Roman"/>
          <w:iCs/>
          <w:sz w:val="24"/>
          <w:szCs w:val="24"/>
          <w:lang w:eastAsia="da-DK"/>
        </w:rPr>
      </w:pPr>
      <w:r>
        <w:rPr>
          <w:rFonts w:ascii="Times New Roman" w:eastAsia="Calibri" w:hAnsi="Times New Roman" w:cs="Times New Roman"/>
          <w:iCs/>
          <w:sz w:val="24"/>
          <w:szCs w:val="24"/>
          <w:lang w:eastAsia="da-DK"/>
        </w:rPr>
        <w:t xml:space="preserve">Til nr. 1. </w:t>
      </w:r>
    </w:p>
    <w:p w14:paraId="580BC130" w14:textId="77777777" w:rsidR="00F70DD7" w:rsidRDefault="00F70DD7" w:rsidP="00F70DD7">
      <w:pPr>
        <w:jc w:val="both"/>
        <w:rPr>
          <w:rFonts w:ascii="Times New Roman" w:hAnsi="Times New Roman" w:cs="Times New Roman"/>
          <w:sz w:val="24"/>
          <w:szCs w:val="24"/>
        </w:rPr>
      </w:pPr>
      <w:r>
        <w:rPr>
          <w:rFonts w:ascii="Times New Roman" w:eastAsia="Calibri" w:hAnsi="Times New Roman" w:cs="Times New Roman"/>
          <w:iCs/>
          <w:sz w:val="24"/>
          <w:szCs w:val="24"/>
          <w:lang w:eastAsia="da-DK"/>
        </w:rPr>
        <w:lastRenderedPageBreak/>
        <w:t xml:space="preserve">Der er tale om en konsekvensændring, </w:t>
      </w:r>
      <w:r>
        <w:rPr>
          <w:rFonts w:ascii="Times New Roman" w:hAnsi="Times New Roman" w:cs="Times New Roman"/>
          <w:sz w:val="24"/>
          <w:szCs w:val="24"/>
        </w:rPr>
        <w:t>jf. pkt. 3 i lovforslagets almindelige bemærkninger.</w:t>
      </w:r>
    </w:p>
    <w:p w14:paraId="0C3DCA34" w14:textId="77777777" w:rsidR="00F70DD7" w:rsidRDefault="00F70DD7" w:rsidP="00BB13C5">
      <w:pPr>
        <w:spacing w:after="240"/>
        <w:ind w:firstLine="238"/>
        <w:jc w:val="center"/>
        <w:outlineLvl w:val="0"/>
        <w:rPr>
          <w:rFonts w:ascii="Times New Roman" w:eastAsia="Calibri" w:hAnsi="Times New Roman" w:cs="Times New Roman"/>
          <w:i/>
          <w:sz w:val="24"/>
          <w:szCs w:val="24"/>
          <w:lang w:eastAsia="da-DK"/>
        </w:rPr>
      </w:pPr>
    </w:p>
    <w:p w14:paraId="5664BAC5" w14:textId="05B3D6BB" w:rsidR="00F70DD7" w:rsidRDefault="00F70DD7"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Til § 5</w:t>
      </w:r>
      <w:r w:rsidR="00867A67">
        <w:rPr>
          <w:rFonts w:ascii="Times New Roman" w:eastAsia="Calibri" w:hAnsi="Times New Roman" w:cs="Times New Roman"/>
          <w:i/>
          <w:sz w:val="24"/>
          <w:szCs w:val="24"/>
          <w:lang w:eastAsia="da-DK"/>
        </w:rPr>
        <w:t>6</w:t>
      </w:r>
    </w:p>
    <w:p w14:paraId="6CF051C2"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A7D81ED"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BEE4415" w14:textId="77777777" w:rsidR="00207CEA" w:rsidRDefault="00207CEA" w:rsidP="00207CEA">
      <w:pPr>
        <w:jc w:val="both"/>
        <w:rPr>
          <w:rFonts w:ascii="Times New Roman" w:hAnsi="Times New Roman" w:cs="Times New Roman"/>
          <w:sz w:val="24"/>
          <w:szCs w:val="24"/>
        </w:rPr>
      </w:pPr>
    </w:p>
    <w:p w14:paraId="1EB68B15"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C0279F9"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60E1B06" w14:textId="77777777" w:rsidR="00207CEA" w:rsidRDefault="00207CEA" w:rsidP="00207CEA">
      <w:pPr>
        <w:jc w:val="both"/>
        <w:rPr>
          <w:rFonts w:ascii="Times New Roman" w:hAnsi="Times New Roman" w:cs="Times New Roman"/>
          <w:sz w:val="24"/>
          <w:szCs w:val="24"/>
        </w:rPr>
      </w:pPr>
    </w:p>
    <w:p w14:paraId="462F9FA7"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2C0CA7C8"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C8D5C86" w14:textId="77777777" w:rsidR="00207CEA" w:rsidRDefault="00207CEA" w:rsidP="00207CEA">
      <w:pPr>
        <w:jc w:val="both"/>
        <w:rPr>
          <w:rFonts w:ascii="Times New Roman" w:hAnsi="Times New Roman" w:cs="Times New Roman"/>
          <w:sz w:val="24"/>
          <w:szCs w:val="24"/>
        </w:rPr>
      </w:pPr>
    </w:p>
    <w:p w14:paraId="56237BB6"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2A4DD8D9"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784CD9C" w14:textId="77777777" w:rsidR="00207CEA" w:rsidRDefault="00207CEA" w:rsidP="00207CEA">
      <w:pPr>
        <w:jc w:val="both"/>
        <w:rPr>
          <w:rFonts w:ascii="Times New Roman" w:hAnsi="Times New Roman" w:cs="Times New Roman"/>
          <w:sz w:val="24"/>
          <w:szCs w:val="24"/>
        </w:rPr>
      </w:pPr>
    </w:p>
    <w:p w14:paraId="0CD085CF"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36AA0927"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42DE46D" w14:textId="77777777" w:rsidR="00207CEA" w:rsidRDefault="00207CEA" w:rsidP="00207CEA">
      <w:pPr>
        <w:jc w:val="both"/>
        <w:rPr>
          <w:rFonts w:ascii="Times New Roman" w:hAnsi="Times New Roman" w:cs="Times New Roman"/>
          <w:sz w:val="24"/>
          <w:szCs w:val="24"/>
        </w:rPr>
      </w:pPr>
    </w:p>
    <w:p w14:paraId="5FA0F978"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3D8F628F"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0C4EC5A"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DAC21D1"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F9A490F" w14:textId="77777777" w:rsidR="00207CEA" w:rsidRDefault="00207CEA" w:rsidP="00207CEA">
      <w:pPr>
        <w:jc w:val="both"/>
        <w:rPr>
          <w:rFonts w:ascii="Times New Roman" w:hAnsi="Times New Roman" w:cs="Times New Roman"/>
          <w:sz w:val="24"/>
          <w:szCs w:val="24"/>
        </w:rPr>
      </w:pPr>
    </w:p>
    <w:p w14:paraId="4CF1A123"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6CBF89A3"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B102ED3" w14:textId="77777777" w:rsidR="00207CEA" w:rsidRDefault="00207CEA" w:rsidP="00207CEA">
      <w:pPr>
        <w:jc w:val="both"/>
        <w:rPr>
          <w:rFonts w:ascii="Times New Roman" w:hAnsi="Times New Roman" w:cs="Times New Roman"/>
          <w:sz w:val="24"/>
          <w:szCs w:val="24"/>
        </w:rPr>
      </w:pPr>
    </w:p>
    <w:p w14:paraId="06E10AD4"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8</w:t>
      </w:r>
    </w:p>
    <w:p w14:paraId="02692702"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70A2FDA" w14:textId="77777777" w:rsidR="00207CEA" w:rsidRDefault="00207CEA" w:rsidP="00207CEA">
      <w:pPr>
        <w:jc w:val="both"/>
        <w:rPr>
          <w:rFonts w:ascii="Times New Roman" w:hAnsi="Times New Roman" w:cs="Times New Roman"/>
          <w:sz w:val="24"/>
          <w:szCs w:val="24"/>
        </w:rPr>
      </w:pPr>
    </w:p>
    <w:p w14:paraId="7CDA738B"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9</w:t>
      </w:r>
    </w:p>
    <w:p w14:paraId="638F98ED"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6EA98A3" w14:textId="77777777" w:rsidR="00207CEA" w:rsidRDefault="00207CEA" w:rsidP="00207CEA">
      <w:pPr>
        <w:jc w:val="both"/>
        <w:rPr>
          <w:rFonts w:ascii="Times New Roman" w:hAnsi="Times New Roman" w:cs="Times New Roman"/>
          <w:sz w:val="24"/>
          <w:szCs w:val="24"/>
        </w:rPr>
      </w:pPr>
    </w:p>
    <w:p w14:paraId="40EE6534"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10</w:t>
      </w:r>
    </w:p>
    <w:p w14:paraId="14AD5A61"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970F096" w14:textId="77777777" w:rsidR="00207CEA" w:rsidRDefault="00207CEA" w:rsidP="00207CEA">
      <w:pPr>
        <w:jc w:val="both"/>
        <w:rPr>
          <w:rFonts w:ascii="Times New Roman" w:hAnsi="Times New Roman" w:cs="Times New Roman"/>
          <w:sz w:val="24"/>
          <w:szCs w:val="24"/>
        </w:rPr>
      </w:pPr>
    </w:p>
    <w:p w14:paraId="5CCA90EB" w14:textId="77777777" w:rsidR="00207CEA" w:rsidRDefault="00207CEA" w:rsidP="00207CEA">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r w:rsidR="00F84040">
        <w:rPr>
          <w:rFonts w:ascii="Times New Roman" w:eastAsia="Calibri" w:hAnsi="Times New Roman" w:cs="Times New Roman"/>
          <w:sz w:val="24"/>
          <w:szCs w:val="24"/>
          <w:lang w:eastAsia="da-DK"/>
        </w:rPr>
        <w:t>1</w:t>
      </w:r>
    </w:p>
    <w:p w14:paraId="62266CD2" w14:textId="77777777" w:rsidR="00207CEA" w:rsidRDefault="00207CEA" w:rsidP="00207CEA">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729B23E" w14:textId="77777777" w:rsidR="00207CEA" w:rsidRDefault="00207CEA" w:rsidP="00207CEA">
      <w:pPr>
        <w:jc w:val="both"/>
        <w:rPr>
          <w:rFonts w:ascii="Times New Roman" w:hAnsi="Times New Roman" w:cs="Times New Roman"/>
          <w:sz w:val="24"/>
          <w:szCs w:val="24"/>
        </w:rPr>
      </w:pPr>
    </w:p>
    <w:p w14:paraId="15A7DB54" w14:textId="5F417011"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5</w:t>
      </w:r>
      <w:r w:rsidR="00867A67">
        <w:rPr>
          <w:rFonts w:ascii="Times New Roman" w:eastAsia="Calibri" w:hAnsi="Times New Roman" w:cs="Times New Roman"/>
          <w:i/>
          <w:sz w:val="24"/>
          <w:szCs w:val="24"/>
          <w:lang w:eastAsia="da-DK"/>
        </w:rPr>
        <w:t>7</w:t>
      </w:r>
    </w:p>
    <w:p w14:paraId="6395E115"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07E8CBFB"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8E61E80" w14:textId="77777777" w:rsidR="00DE053C" w:rsidRDefault="00DE053C" w:rsidP="00DE053C">
      <w:pPr>
        <w:jc w:val="both"/>
        <w:rPr>
          <w:rFonts w:ascii="Times New Roman" w:hAnsi="Times New Roman" w:cs="Times New Roman"/>
          <w:sz w:val="24"/>
          <w:szCs w:val="24"/>
        </w:rPr>
      </w:pPr>
    </w:p>
    <w:p w14:paraId="7F2CBE75"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729383EA"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0389A20" w14:textId="77777777" w:rsidR="00DE053C" w:rsidRDefault="00DE053C" w:rsidP="00DE053C">
      <w:pPr>
        <w:jc w:val="both"/>
        <w:rPr>
          <w:rFonts w:ascii="Times New Roman" w:hAnsi="Times New Roman" w:cs="Times New Roman"/>
          <w:sz w:val="24"/>
          <w:szCs w:val="24"/>
        </w:rPr>
      </w:pPr>
    </w:p>
    <w:p w14:paraId="367D89AE"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091799B4"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22CDAE1" w14:textId="77777777" w:rsidR="00BB13C5" w:rsidRDefault="00BB13C5" w:rsidP="00BB13C5">
      <w:pPr>
        <w:spacing w:after="240"/>
        <w:ind w:firstLine="238"/>
        <w:jc w:val="center"/>
        <w:outlineLvl w:val="0"/>
        <w:rPr>
          <w:rFonts w:ascii="Times New Roman" w:eastAsia="Calibri" w:hAnsi="Times New Roman" w:cs="Times New Roman"/>
          <w:sz w:val="24"/>
          <w:szCs w:val="24"/>
          <w:lang w:eastAsia="da-DK"/>
        </w:rPr>
      </w:pPr>
    </w:p>
    <w:p w14:paraId="1DD5BD49" w14:textId="6C12E4DA"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5</w:t>
      </w:r>
      <w:r w:rsidR="00867A67">
        <w:rPr>
          <w:rFonts w:ascii="Times New Roman" w:eastAsia="Calibri" w:hAnsi="Times New Roman" w:cs="Times New Roman"/>
          <w:i/>
          <w:sz w:val="24"/>
          <w:szCs w:val="24"/>
          <w:lang w:eastAsia="da-DK"/>
        </w:rPr>
        <w:t>8</w:t>
      </w:r>
    </w:p>
    <w:p w14:paraId="2BCB614D"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3460A143"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A175C75" w14:textId="77777777" w:rsidR="00DE053C" w:rsidRDefault="00DE053C" w:rsidP="00DE053C">
      <w:pPr>
        <w:jc w:val="both"/>
        <w:rPr>
          <w:rFonts w:ascii="Times New Roman" w:hAnsi="Times New Roman" w:cs="Times New Roman"/>
          <w:sz w:val="24"/>
          <w:szCs w:val="24"/>
        </w:rPr>
      </w:pPr>
    </w:p>
    <w:p w14:paraId="6D42DB87"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38ECC0F4"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DB334AB" w14:textId="77777777" w:rsidR="00DE053C" w:rsidRDefault="00DE053C" w:rsidP="00DE053C">
      <w:pPr>
        <w:jc w:val="both"/>
        <w:rPr>
          <w:rFonts w:ascii="Times New Roman" w:hAnsi="Times New Roman" w:cs="Times New Roman"/>
          <w:sz w:val="24"/>
          <w:szCs w:val="24"/>
        </w:rPr>
      </w:pPr>
    </w:p>
    <w:p w14:paraId="0EF870C5"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6C0AF7BA" w14:textId="20A3106F"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4553F819" w14:textId="77777777" w:rsidR="00D73F27" w:rsidRDefault="00D73F27" w:rsidP="00D73F27">
      <w:pPr>
        <w:jc w:val="both"/>
        <w:rPr>
          <w:rFonts w:ascii="Times New Roman" w:hAnsi="Times New Roman" w:cs="Times New Roman"/>
          <w:sz w:val="24"/>
          <w:szCs w:val="24"/>
        </w:rPr>
      </w:pPr>
    </w:p>
    <w:p w14:paraId="4161AC33" w14:textId="77777777"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5B18078D" w14:textId="77777777"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3E6A30F" w14:textId="77777777" w:rsidR="00D73F27" w:rsidRDefault="00D73F27" w:rsidP="00D73F27">
      <w:pPr>
        <w:jc w:val="both"/>
        <w:rPr>
          <w:rFonts w:ascii="Times New Roman" w:hAnsi="Times New Roman" w:cs="Times New Roman"/>
          <w:sz w:val="24"/>
          <w:szCs w:val="24"/>
        </w:rPr>
      </w:pPr>
    </w:p>
    <w:p w14:paraId="020A5370" w14:textId="77777777"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612FB31F" w14:textId="77777777"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DF79862" w14:textId="77777777" w:rsidR="00D73F27" w:rsidRDefault="00D73F27" w:rsidP="00D73F27">
      <w:pPr>
        <w:jc w:val="both"/>
        <w:rPr>
          <w:rFonts w:ascii="Times New Roman" w:hAnsi="Times New Roman" w:cs="Times New Roman"/>
          <w:sz w:val="24"/>
          <w:szCs w:val="24"/>
        </w:rPr>
      </w:pPr>
    </w:p>
    <w:p w14:paraId="1E9DDC91" w14:textId="77777777"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29236EFC" w14:textId="7FC4A949"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69F60AA" w14:textId="77777777" w:rsidR="00D73F27" w:rsidRDefault="00D73F27" w:rsidP="00D73F27">
      <w:pPr>
        <w:jc w:val="both"/>
        <w:rPr>
          <w:rFonts w:ascii="Times New Roman" w:hAnsi="Times New Roman" w:cs="Times New Roman"/>
          <w:sz w:val="24"/>
          <w:szCs w:val="24"/>
        </w:rPr>
      </w:pPr>
    </w:p>
    <w:p w14:paraId="4F6577E3" w14:textId="2BE27822"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02B51E1A" w14:textId="77777777"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9508EBA" w14:textId="77777777" w:rsidR="00D73F27" w:rsidRDefault="00D73F27" w:rsidP="00D73F27">
      <w:pPr>
        <w:jc w:val="both"/>
        <w:rPr>
          <w:rFonts w:ascii="Times New Roman" w:hAnsi="Times New Roman" w:cs="Times New Roman"/>
          <w:sz w:val="24"/>
          <w:szCs w:val="24"/>
        </w:rPr>
      </w:pPr>
    </w:p>
    <w:p w14:paraId="3C90B83B" w14:textId="62621009" w:rsidR="00BB13C5" w:rsidRDefault="00BB13C5" w:rsidP="00BB13C5">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867A67">
        <w:rPr>
          <w:rFonts w:ascii="Times New Roman" w:eastAsia="Calibri" w:hAnsi="Times New Roman" w:cs="Times New Roman"/>
          <w:i/>
          <w:sz w:val="24"/>
          <w:szCs w:val="24"/>
          <w:lang w:eastAsia="da-DK"/>
        </w:rPr>
        <w:t>59</w:t>
      </w:r>
    </w:p>
    <w:p w14:paraId="16F88860"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79495A7"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A3E0C25" w14:textId="77777777" w:rsidR="00DE053C" w:rsidRDefault="00DE053C" w:rsidP="00DE053C">
      <w:pPr>
        <w:jc w:val="both"/>
        <w:rPr>
          <w:rFonts w:ascii="Times New Roman" w:hAnsi="Times New Roman" w:cs="Times New Roman"/>
          <w:sz w:val="24"/>
          <w:szCs w:val="24"/>
        </w:rPr>
      </w:pPr>
    </w:p>
    <w:p w14:paraId="0AB472DD" w14:textId="7D540F91"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0</w:t>
      </w:r>
    </w:p>
    <w:p w14:paraId="47A73252"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44249CE" w14:textId="38C88B53"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C46F5B8" w14:textId="77777777" w:rsidR="00D73F27" w:rsidRDefault="00D73F27" w:rsidP="00D73F27">
      <w:pPr>
        <w:jc w:val="both"/>
        <w:rPr>
          <w:rFonts w:ascii="Times New Roman" w:hAnsi="Times New Roman" w:cs="Times New Roman"/>
          <w:sz w:val="24"/>
          <w:szCs w:val="24"/>
        </w:rPr>
      </w:pPr>
    </w:p>
    <w:p w14:paraId="194D3E42" w14:textId="322EC747"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0095C22D" w14:textId="724A07CF" w:rsidR="00D73F27" w:rsidRDefault="00D73F27"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D1A8CF5" w14:textId="77777777" w:rsidR="00D73F27" w:rsidRDefault="00D73F27" w:rsidP="00DE053C">
      <w:pPr>
        <w:jc w:val="both"/>
        <w:rPr>
          <w:rFonts w:ascii="Times New Roman" w:hAnsi="Times New Roman" w:cs="Times New Roman"/>
          <w:sz w:val="24"/>
          <w:szCs w:val="24"/>
        </w:rPr>
      </w:pPr>
    </w:p>
    <w:p w14:paraId="294B44F0" w14:textId="1CE61CA6"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1</w:t>
      </w:r>
    </w:p>
    <w:p w14:paraId="47A06D46"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08CF835"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B1B0B07" w14:textId="77777777" w:rsidR="00DE053C" w:rsidRDefault="00DE053C" w:rsidP="00DE053C">
      <w:pPr>
        <w:jc w:val="both"/>
        <w:rPr>
          <w:rFonts w:ascii="Times New Roman" w:hAnsi="Times New Roman" w:cs="Times New Roman"/>
          <w:sz w:val="24"/>
          <w:szCs w:val="24"/>
        </w:rPr>
      </w:pPr>
    </w:p>
    <w:p w14:paraId="0782FC77"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2</w:t>
      </w:r>
    </w:p>
    <w:p w14:paraId="471C0A84" w14:textId="1E9E571E"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B80D1A5" w14:textId="57F7862D" w:rsidR="00D73F27" w:rsidRDefault="00D73F27" w:rsidP="00DE053C">
      <w:pPr>
        <w:jc w:val="both"/>
        <w:rPr>
          <w:rFonts w:ascii="Times New Roman" w:hAnsi="Times New Roman" w:cs="Times New Roman"/>
          <w:sz w:val="24"/>
          <w:szCs w:val="24"/>
        </w:rPr>
      </w:pPr>
    </w:p>
    <w:p w14:paraId="22421A09" w14:textId="77777777" w:rsidR="00D73F27" w:rsidRDefault="00D73F27" w:rsidP="00D73F27">
      <w:pPr>
        <w:jc w:val="both"/>
        <w:rPr>
          <w:rFonts w:ascii="Times New Roman" w:hAnsi="Times New Roman" w:cs="Times New Roman"/>
          <w:sz w:val="24"/>
          <w:szCs w:val="24"/>
        </w:rPr>
      </w:pPr>
    </w:p>
    <w:p w14:paraId="5CED8E1B" w14:textId="47D79566"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3CC3DF6D" w14:textId="04F53A4B"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9CC4704" w14:textId="77777777" w:rsidR="00DE053C" w:rsidRDefault="00DE053C" w:rsidP="00DE053C">
      <w:pPr>
        <w:jc w:val="both"/>
        <w:rPr>
          <w:rFonts w:ascii="Times New Roman" w:hAnsi="Times New Roman" w:cs="Times New Roman"/>
          <w:sz w:val="24"/>
          <w:szCs w:val="24"/>
        </w:rPr>
      </w:pPr>
    </w:p>
    <w:p w14:paraId="4CCD2EDB" w14:textId="42E5C03B"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2</w:t>
      </w:r>
    </w:p>
    <w:p w14:paraId="768B6F8E"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E439F48"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342815E" w14:textId="77777777" w:rsidR="00DE053C" w:rsidRDefault="00DE053C" w:rsidP="00DE053C">
      <w:pPr>
        <w:jc w:val="both"/>
        <w:rPr>
          <w:rFonts w:ascii="Times New Roman" w:hAnsi="Times New Roman" w:cs="Times New Roman"/>
          <w:sz w:val="24"/>
          <w:szCs w:val="24"/>
        </w:rPr>
      </w:pPr>
    </w:p>
    <w:p w14:paraId="0969E8CA"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3F14479A"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80BBDF5" w14:textId="77777777" w:rsidR="00DE053C" w:rsidRDefault="00DE053C" w:rsidP="00DE053C">
      <w:pPr>
        <w:jc w:val="both"/>
        <w:rPr>
          <w:rFonts w:ascii="Times New Roman" w:hAnsi="Times New Roman" w:cs="Times New Roman"/>
          <w:sz w:val="24"/>
          <w:szCs w:val="24"/>
        </w:rPr>
      </w:pPr>
    </w:p>
    <w:p w14:paraId="08391643" w14:textId="28201BBA" w:rsidR="00BB13C5" w:rsidRDefault="00BB13C5" w:rsidP="00BB13C5">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3</w:t>
      </w:r>
    </w:p>
    <w:p w14:paraId="1117ABA2"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54202E88"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1A5F896" w14:textId="77777777" w:rsidR="00DE053C" w:rsidRDefault="00DE053C" w:rsidP="00DE053C">
      <w:pPr>
        <w:jc w:val="both"/>
        <w:rPr>
          <w:rFonts w:ascii="Times New Roman" w:hAnsi="Times New Roman" w:cs="Times New Roman"/>
          <w:sz w:val="24"/>
          <w:szCs w:val="24"/>
        </w:rPr>
      </w:pPr>
    </w:p>
    <w:p w14:paraId="073E82E3"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043003A1"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107DDB4" w14:textId="77777777" w:rsidR="00DE053C" w:rsidRDefault="00DE053C" w:rsidP="00DE053C">
      <w:pPr>
        <w:jc w:val="both"/>
        <w:rPr>
          <w:rFonts w:ascii="Times New Roman" w:hAnsi="Times New Roman" w:cs="Times New Roman"/>
          <w:sz w:val="24"/>
          <w:szCs w:val="24"/>
        </w:rPr>
      </w:pPr>
    </w:p>
    <w:p w14:paraId="65D10E4A"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201E2D2A"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0B75689" w14:textId="77777777" w:rsidR="00DE053C" w:rsidRDefault="00DE053C" w:rsidP="00DE053C">
      <w:pPr>
        <w:jc w:val="both"/>
        <w:rPr>
          <w:rFonts w:ascii="Times New Roman" w:hAnsi="Times New Roman" w:cs="Times New Roman"/>
          <w:sz w:val="24"/>
          <w:szCs w:val="24"/>
        </w:rPr>
      </w:pPr>
    </w:p>
    <w:p w14:paraId="547F9B09"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3E6B9D3C"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17BCF07" w14:textId="77777777" w:rsidR="00DE053C" w:rsidRDefault="00DE053C" w:rsidP="00DE053C">
      <w:pPr>
        <w:jc w:val="both"/>
        <w:rPr>
          <w:rFonts w:ascii="Times New Roman" w:hAnsi="Times New Roman" w:cs="Times New Roman"/>
          <w:sz w:val="24"/>
          <w:szCs w:val="24"/>
        </w:rPr>
      </w:pPr>
    </w:p>
    <w:p w14:paraId="45C21D47" w14:textId="72D47C31" w:rsidR="00C318A3" w:rsidRDefault="00C318A3" w:rsidP="00C318A3">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4</w:t>
      </w:r>
    </w:p>
    <w:p w14:paraId="42EA0F8C"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28635723" w14:textId="77777777" w:rsidR="00DE053C" w:rsidRDefault="00DE053C" w:rsidP="00DE053C">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06129510" w14:textId="77777777" w:rsidR="00DE053C" w:rsidRDefault="00DE053C" w:rsidP="00DE053C">
      <w:pPr>
        <w:jc w:val="both"/>
        <w:rPr>
          <w:rFonts w:ascii="Times New Roman" w:hAnsi="Times New Roman" w:cs="Times New Roman"/>
          <w:sz w:val="24"/>
          <w:szCs w:val="24"/>
        </w:rPr>
      </w:pPr>
    </w:p>
    <w:p w14:paraId="11ED34E6" w14:textId="77777777" w:rsidR="00DE053C" w:rsidRDefault="00DE053C" w:rsidP="00DE053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2E04303C" w14:textId="5CAD6AE5" w:rsidR="00F70DD7" w:rsidRDefault="00DE053C" w:rsidP="00DE053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C03762D" w14:textId="77777777" w:rsidR="00D73F27" w:rsidRDefault="00D73F27" w:rsidP="00D73F27">
      <w:pPr>
        <w:jc w:val="both"/>
        <w:rPr>
          <w:rFonts w:ascii="Times New Roman" w:hAnsi="Times New Roman" w:cs="Times New Roman"/>
          <w:sz w:val="24"/>
          <w:szCs w:val="24"/>
        </w:rPr>
      </w:pPr>
    </w:p>
    <w:p w14:paraId="5BD9888B" w14:textId="78A2E7D3"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4358216D" w14:textId="77777777"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7071FC7" w14:textId="77777777" w:rsidR="00D73F27" w:rsidRDefault="00D73F27" w:rsidP="00D73F27">
      <w:pPr>
        <w:jc w:val="both"/>
        <w:rPr>
          <w:rFonts w:ascii="Times New Roman" w:hAnsi="Times New Roman" w:cs="Times New Roman"/>
          <w:sz w:val="24"/>
          <w:szCs w:val="24"/>
        </w:rPr>
      </w:pPr>
    </w:p>
    <w:p w14:paraId="575ACC37" w14:textId="702C7E29"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5159394A" w14:textId="77777777"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6F7A785" w14:textId="77777777" w:rsidR="00D73F27" w:rsidRDefault="00D73F27" w:rsidP="00D73F27">
      <w:pPr>
        <w:jc w:val="both"/>
        <w:rPr>
          <w:rFonts w:ascii="Times New Roman" w:hAnsi="Times New Roman" w:cs="Times New Roman"/>
          <w:sz w:val="24"/>
          <w:szCs w:val="24"/>
        </w:rPr>
      </w:pPr>
    </w:p>
    <w:p w14:paraId="45E278C6" w14:textId="35B198D4"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6EB27BDB" w14:textId="77777777"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8F22B2D" w14:textId="77777777" w:rsidR="00D73F27" w:rsidRDefault="00D73F27" w:rsidP="00D73F27">
      <w:pPr>
        <w:jc w:val="both"/>
        <w:rPr>
          <w:rFonts w:ascii="Times New Roman" w:hAnsi="Times New Roman" w:cs="Times New Roman"/>
          <w:sz w:val="24"/>
          <w:szCs w:val="24"/>
        </w:rPr>
      </w:pPr>
    </w:p>
    <w:p w14:paraId="651E8514" w14:textId="50466DE1" w:rsidR="00D73F27" w:rsidRPr="00994CF9" w:rsidRDefault="00D73F27" w:rsidP="00994CF9">
      <w:pPr>
        <w:jc w:val="both"/>
        <w:rPr>
          <w:rFonts w:ascii="Times New Roman" w:hAnsi="Times New Roman" w:cs="Times New Roman"/>
          <w:sz w:val="24"/>
          <w:szCs w:val="24"/>
        </w:rPr>
      </w:pPr>
      <w:r>
        <w:rPr>
          <w:rFonts w:ascii="Times New Roman" w:eastAsia="Calibri" w:hAnsi="Times New Roman" w:cs="Times New Roman"/>
          <w:sz w:val="24"/>
          <w:szCs w:val="24"/>
          <w:lang w:eastAsia="da-DK"/>
        </w:rPr>
        <w:t>Til nr. 6</w:t>
      </w:r>
    </w:p>
    <w:p w14:paraId="5EE43A96" w14:textId="31088FD6"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082D97D" w14:textId="77777777" w:rsidR="00D73F27" w:rsidRDefault="00D73F27" w:rsidP="00D73F27">
      <w:pPr>
        <w:jc w:val="both"/>
        <w:rPr>
          <w:rFonts w:ascii="Times New Roman" w:hAnsi="Times New Roman" w:cs="Times New Roman"/>
          <w:sz w:val="24"/>
          <w:szCs w:val="24"/>
        </w:rPr>
      </w:pPr>
    </w:p>
    <w:p w14:paraId="46BDB3FE" w14:textId="3A60304C" w:rsidR="00D73F27" w:rsidRDefault="00D73F27" w:rsidP="00D73F27">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76AEF561" w14:textId="77777777" w:rsidR="00D73F27" w:rsidRDefault="00D73F27" w:rsidP="00D73F27">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B0DAD4A" w14:textId="77777777" w:rsidR="00D73F27" w:rsidRDefault="00D73F27" w:rsidP="00D73F27">
      <w:pPr>
        <w:jc w:val="both"/>
        <w:rPr>
          <w:rFonts w:ascii="Times New Roman" w:hAnsi="Times New Roman" w:cs="Times New Roman"/>
          <w:sz w:val="24"/>
          <w:szCs w:val="24"/>
        </w:rPr>
      </w:pPr>
    </w:p>
    <w:p w14:paraId="4A8F06C4" w14:textId="77777777" w:rsidR="00D73F27" w:rsidRDefault="00D73F27" w:rsidP="00DE053C">
      <w:pPr>
        <w:jc w:val="both"/>
        <w:rPr>
          <w:rFonts w:ascii="Times New Roman" w:hAnsi="Times New Roman" w:cs="Times New Roman"/>
          <w:sz w:val="24"/>
          <w:szCs w:val="24"/>
        </w:rPr>
      </w:pPr>
    </w:p>
    <w:p w14:paraId="78882AD8" w14:textId="03EAC037" w:rsidR="00C318A3" w:rsidRDefault="00C318A3" w:rsidP="00C318A3">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5</w:t>
      </w:r>
    </w:p>
    <w:p w14:paraId="1AE0A073"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3678188C"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8527240" w14:textId="77777777" w:rsidR="00EC2538" w:rsidRDefault="00EC2538" w:rsidP="00EC2538">
      <w:pPr>
        <w:jc w:val="both"/>
        <w:rPr>
          <w:rFonts w:ascii="Times New Roman" w:hAnsi="Times New Roman" w:cs="Times New Roman"/>
          <w:sz w:val="24"/>
          <w:szCs w:val="24"/>
        </w:rPr>
      </w:pPr>
    </w:p>
    <w:p w14:paraId="4DF5CE5A"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69FA2903"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D043B85" w14:textId="77777777" w:rsidR="00C318A3" w:rsidRDefault="00C318A3" w:rsidP="00EC2538">
      <w:pPr>
        <w:spacing w:after="240"/>
        <w:outlineLvl w:val="0"/>
        <w:rPr>
          <w:rFonts w:ascii="Times New Roman" w:eastAsia="Calibri" w:hAnsi="Times New Roman" w:cs="Times New Roman"/>
          <w:sz w:val="24"/>
          <w:szCs w:val="24"/>
          <w:lang w:eastAsia="da-DK"/>
        </w:rPr>
      </w:pPr>
    </w:p>
    <w:p w14:paraId="666C3894" w14:textId="5FDCBC78" w:rsidR="00C318A3" w:rsidRDefault="00C318A3" w:rsidP="00C318A3">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6</w:t>
      </w:r>
    </w:p>
    <w:p w14:paraId="60C368BF"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43963F34"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7603833B" w14:textId="77777777" w:rsidR="00C318A3" w:rsidRDefault="00C318A3" w:rsidP="00EC2538">
      <w:pPr>
        <w:spacing w:after="240"/>
        <w:outlineLvl w:val="0"/>
        <w:rPr>
          <w:rFonts w:ascii="Times New Roman" w:eastAsia="Calibri" w:hAnsi="Times New Roman" w:cs="Times New Roman"/>
          <w:sz w:val="24"/>
          <w:szCs w:val="24"/>
          <w:lang w:eastAsia="da-DK"/>
        </w:rPr>
      </w:pPr>
    </w:p>
    <w:p w14:paraId="7FCE6A5D" w14:textId="3237342A" w:rsidR="00C318A3" w:rsidRDefault="00C318A3" w:rsidP="00C318A3">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7</w:t>
      </w:r>
    </w:p>
    <w:p w14:paraId="2CD35C69"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438CEDE7"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08F94E2" w14:textId="77777777" w:rsidR="00C318A3" w:rsidRDefault="00C318A3" w:rsidP="00EC2538">
      <w:pPr>
        <w:spacing w:after="240"/>
        <w:outlineLvl w:val="0"/>
        <w:rPr>
          <w:rFonts w:ascii="Times New Roman" w:eastAsia="Calibri" w:hAnsi="Times New Roman" w:cs="Times New Roman"/>
          <w:sz w:val="24"/>
          <w:szCs w:val="24"/>
          <w:lang w:eastAsia="da-DK"/>
        </w:rPr>
      </w:pPr>
    </w:p>
    <w:p w14:paraId="6F4F4D08" w14:textId="0AD910AB" w:rsidR="00C318A3" w:rsidRDefault="00C318A3" w:rsidP="00C318A3">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6</w:t>
      </w:r>
      <w:r w:rsidR="00867A67">
        <w:rPr>
          <w:rFonts w:ascii="Times New Roman" w:eastAsia="Calibri" w:hAnsi="Times New Roman" w:cs="Times New Roman"/>
          <w:i/>
          <w:sz w:val="24"/>
          <w:szCs w:val="24"/>
          <w:lang w:eastAsia="da-DK"/>
        </w:rPr>
        <w:t>8</w:t>
      </w:r>
    </w:p>
    <w:p w14:paraId="504B2F2E"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6F5DDA8A"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E95D05F" w14:textId="77777777" w:rsidR="00EC2538" w:rsidRDefault="00EC2538" w:rsidP="00EC2538">
      <w:pPr>
        <w:jc w:val="both"/>
        <w:rPr>
          <w:rFonts w:ascii="Times New Roman" w:hAnsi="Times New Roman" w:cs="Times New Roman"/>
          <w:sz w:val="24"/>
          <w:szCs w:val="24"/>
        </w:rPr>
      </w:pPr>
    </w:p>
    <w:p w14:paraId="5467D09C"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2DBAD381"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350C5BD" w14:textId="77777777" w:rsidR="00C318A3" w:rsidRDefault="00C318A3" w:rsidP="00EC2538">
      <w:pPr>
        <w:spacing w:after="240"/>
        <w:outlineLvl w:val="0"/>
        <w:rPr>
          <w:rFonts w:ascii="Times New Roman" w:eastAsia="Calibri" w:hAnsi="Times New Roman" w:cs="Times New Roman"/>
          <w:sz w:val="24"/>
          <w:szCs w:val="24"/>
          <w:lang w:eastAsia="da-DK"/>
        </w:rPr>
      </w:pPr>
    </w:p>
    <w:p w14:paraId="7CBEE79B" w14:textId="446128B1" w:rsidR="00C318A3" w:rsidRDefault="00C318A3" w:rsidP="00C318A3">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867A67">
        <w:rPr>
          <w:rFonts w:ascii="Times New Roman" w:eastAsia="Calibri" w:hAnsi="Times New Roman" w:cs="Times New Roman"/>
          <w:i/>
          <w:sz w:val="24"/>
          <w:szCs w:val="24"/>
          <w:lang w:eastAsia="da-DK"/>
        </w:rPr>
        <w:t>69</w:t>
      </w:r>
    </w:p>
    <w:p w14:paraId="42C82091"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12962CE0"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6444AD1" w14:textId="77777777" w:rsidR="00C318A3" w:rsidRDefault="00C318A3" w:rsidP="00C318A3">
      <w:pPr>
        <w:spacing w:after="240"/>
        <w:ind w:firstLine="238"/>
        <w:jc w:val="center"/>
        <w:outlineLvl w:val="0"/>
        <w:rPr>
          <w:rFonts w:ascii="Times New Roman" w:eastAsia="Calibri" w:hAnsi="Times New Roman" w:cs="Times New Roman"/>
          <w:sz w:val="24"/>
          <w:szCs w:val="24"/>
          <w:lang w:eastAsia="da-DK"/>
        </w:rPr>
      </w:pPr>
    </w:p>
    <w:p w14:paraId="24F70BAB" w14:textId="5E62ED75" w:rsidR="00C318A3" w:rsidRDefault="00C318A3" w:rsidP="00C318A3">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0</w:t>
      </w:r>
    </w:p>
    <w:p w14:paraId="34876D7F"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4A807AD3"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DF4DAC0" w14:textId="77777777" w:rsidR="00EC2538" w:rsidRDefault="00EC2538" w:rsidP="00EC2538">
      <w:pPr>
        <w:jc w:val="both"/>
        <w:rPr>
          <w:rFonts w:ascii="Times New Roman" w:hAnsi="Times New Roman" w:cs="Times New Roman"/>
          <w:sz w:val="24"/>
          <w:szCs w:val="24"/>
        </w:rPr>
      </w:pPr>
    </w:p>
    <w:p w14:paraId="7578D961" w14:textId="77777777" w:rsidR="00EC2538" w:rsidRDefault="00EC2538" w:rsidP="00EC2538">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38385214" w14:textId="77777777" w:rsidR="00EC2538" w:rsidRDefault="00EC2538" w:rsidP="00EC2538">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3B19C36" w14:textId="77777777" w:rsidR="00C318A3" w:rsidRDefault="00C318A3" w:rsidP="00C318A3">
      <w:pPr>
        <w:spacing w:after="240"/>
        <w:ind w:firstLine="238"/>
        <w:jc w:val="center"/>
        <w:outlineLvl w:val="0"/>
        <w:rPr>
          <w:rFonts w:ascii="Times New Roman" w:eastAsia="Calibri" w:hAnsi="Times New Roman" w:cs="Times New Roman"/>
          <w:sz w:val="24"/>
          <w:szCs w:val="24"/>
          <w:lang w:eastAsia="da-DK"/>
        </w:rPr>
      </w:pPr>
    </w:p>
    <w:p w14:paraId="2FC2A061" w14:textId="143C9592" w:rsidR="00EC2538" w:rsidRDefault="00EC2538" w:rsidP="00EC2538">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1</w:t>
      </w:r>
    </w:p>
    <w:p w14:paraId="588F7E22"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13E6B07A" w14:textId="77777777" w:rsidR="005F7F20" w:rsidRDefault="0054514C" w:rsidP="0054514C">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140CEECC" w14:textId="77777777" w:rsidR="00EC2538" w:rsidRDefault="00EC2538" w:rsidP="0054514C">
      <w:pPr>
        <w:spacing w:after="240"/>
        <w:ind w:firstLine="238"/>
        <w:outlineLvl w:val="0"/>
        <w:rPr>
          <w:rFonts w:ascii="Times New Roman" w:eastAsia="Calibri" w:hAnsi="Times New Roman" w:cs="Times New Roman"/>
          <w:sz w:val="24"/>
          <w:szCs w:val="24"/>
          <w:lang w:eastAsia="da-DK"/>
        </w:rPr>
      </w:pPr>
    </w:p>
    <w:p w14:paraId="4F31BD9C" w14:textId="7342C360" w:rsidR="00EC2538" w:rsidRDefault="00EC2538" w:rsidP="00EC2538">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2</w:t>
      </w:r>
    </w:p>
    <w:p w14:paraId="4243D7AC"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3FB5BEB2"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A618B01" w14:textId="77777777" w:rsidR="0054514C" w:rsidRDefault="0054514C" w:rsidP="0054514C">
      <w:pPr>
        <w:jc w:val="both"/>
        <w:rPr>
          <w:rFonts w:ascii="Times New Roman" w:hAnsi="Times New Roman" w:cs="Times New Roman"/>
          <w:sz w:val="24"/>
          <w:szCs w:val="24"/>
        </w:rPr>
      </w:pPr>
    </w:p>
    <w:p w14:paraId="4B1E851F"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6CE5D558"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8367E10" w14:textId="77777777" w:rsidR="0054514C" w:rsidRDefault="0054514C" w:rsidP="0054514C">
      <w:pPr>
        <w:jc w:val="both"/>
        <w:rPr>
          <w:rFonts w:ascii="Times New Roman" w:hAnsi="Times New Roman" w:cs="Times New Roman"/>
          <w:sz w:val="24"/>
          <w:szCs w:val="24"/>
        </w:rPr>
      </w:pPr>
    </w:p>
    <w:p w14:paraId="6D8F17A2"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258A8A4E"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EE88DE7" w14:textId="77777777" w:rsidR="00EC2538" w:rsidRDefault="00EC2538" w:rsidP="0054514C">
      <w:pPr>
        <w:spacing w:after="240"/>
        <w:outlineLvl w:val="0"/>
        <w:rPr>
          <w:rFonts w:ascii="Times New Roman" w:eastAsia="Calibri" w:hAnsi="Times New Roman" w:cs="Times New Roman"/>
          <w:sz w:val="24"/>
          <w:szCs w:val="24"/>
          <w:lang w:eastAsia="da-DK"/>
        </w:rPr>
      </w:pPr>
    </w:p>
    <w:p w14:paraId="4A98C044" w14:textId="634E22B3" w:rsidR="00EC2538" w:rsidRDefault="00EC2538" w:rsidP="00EC2538">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3</w:t>
      </w:r>
    </w:p>
    <w:p w14:paraId="6114D960"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77E42E8F"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07DB195E" w14:textId="77777777" w:rsidR="00EC2538" w:rsidRDefault="00EC2538" w:rsidP="0054514C">
      <w:pPr>
        <w:spacing w:after="240"/>
        <w:outlineLvl w:val="0"/>
        <w:rPr>
          <w:rFonts w:ascii="Times New Roman" w:eastAsia="Calibri" w:hAnsi="Times New Roman" w:cs="Times New Roman"/>
          <w:sz w:val="24"/>
          <w:szCs w:val="24"/>
          <w:lang w:eastAsia="da-DK"/>
        </w:rPr>
      </w:pPr>
    </w:p>
    <w:p w14:paraId="7B68D089" w14:textId="47960B5D" w:rsidR="00EC2538" w:rsidRDefault="00EC2538" w:rsidP="00EC2538">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4</w:t>
      </w:r>
    </w:p>
    <w:p w14:paraId="7F150A1B"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6531B534"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3F016E6C" w14:textId="77777777" w:rsidR="0054514C" w:rsidRDefault="0054514C" w:rsidP="0054514C">
      <w:pPr>
        <w:jc w:val="both"/>
        <w:rPr>
          <w:rFonts w:ascii="Times New Roman" w:hAnsi="Times New Roman" w:cs="Times New Roman"/>
          <w:sz w:val="24"/>
          <w:szCs w:val="24"/>
        </w:rPr>
      </w:pPr>
    </w:p>
    <w:p w14:paraId="34F5F99B"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2</w:t>
      </w:r>
    </w:p>
    <w:p w14:paraId="5B757703"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4463A7C6" w14:textId="77777777" w:rsidR="0054514C" w:rsidRDefault="0054514C" w:rsidP="0054514C">
      <w:pPr>
        <w:jc w:val="both"/>
        <w:rPr>
          <w:rFonts w:ascii="Times New Roman" w:hAnsi="Times New Roman" w:cs="Times New Roman"/>
          <w:sz w:val="24"/>
          <w:szCs w:val="24"/>
        </w:rPr>
      </w:pPr>
    </w:p>
    <w:p w14:paraId="3E28302B"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3</w:t>
      </w:r>
    </w:p>
    <w:p w14:paraId="26CCC846"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92BF96D" w14:textId="77777777" w:rsidR="0054514C" w:rsidRDefault="0054514C" w:rsidP="0054514C">
      <w:pPr>
        <w:jc w:val="both"/>
        <w:rPr>
          <w:rFonts w:ascii="Times New Roman" w:hAnsi="Times New Roman" w:cs="Times New Roman"/>
          <w:sz w:val="24"/>
          <w:szCs w:val="24"/>
        </w:rPr>
      </w:pPr>
    </w:p>
    <w:p w14:paraId="470C95D3"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4</w:t>
      </w:r>
    </w:p>
    <w:p w14:paraId="48DCA794"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lastRenderedPageBreak/>
        <w:t>Der er tale om en konsekvensændring, jf. pkt. 3 i lovforslagets almindelige bemærkninger.</w:t>
      </w:r>
    </w:p>
    <w:p w14:paraId="5415B022" w14:textId="77777777" w:rsidR="0054514C" w:rsidRDefault="0054514C" w:rsidP="0054514C">
      <w:pPr>
        <w:jc w:val="both"/>
        <w:rPr>
          <w:rFonts w:ascii="Times New Roman" w:hAnsi="Times New Roman" w:cs="Times New Roman"/>
          <w:sz w:val="24"/>
          <w:szCs w:val="24"/>
        </w:rPr>
      </w:pPr>
    </w:p>
    <w:p w14:paraId="5F12DA3F"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5</w:t>
      </w:r>
    </w:p>
    <w:p w14:paraId="714B912E"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B0D79EF" w14:textId="77777777" w:rsidR="0054514C" w:rsidRDefault="0054514C" w:rsidP="0054514C">
      <w:pPr>
        <w:jc w:val="both"/>
        <w:rPr>
          <w:rFonts w:ascii="Times New Roman" w:hAnsi="Times New Roman" w:cs="Times New Roman"/>
          <w:sz w:val="24"/>
          <w:szCs w:val="24"/>
        </w:rPr>
      </w:pPr>
    </w:p>
    <w:p w14:paraId="4F0BB923"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6</w:t>
      </w:r>
    </w:p>
    <w:p w14:paraId="0FCA6289"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1396825" w14:textId="77777777" w:rsidR="0054514C" w:rsidRDefault="0054514C" w:rsidP="0054514C">
      <w:pPr>
        <w:jc w:val="both"/>
        <w:rPr>
          <w:rFonts w:ascii="Times New Roman" w:hAnsi="Times New Roman" w:cs="Times New Roman"/>
          <w:sz w:val="24"/>
          <w:szCs w:val="24"/>
        </w:rPr>
      </w:pPr>
    </w:p>
    <w:p w14:paraId="725D50F2"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7</w:t>
      </w:r>
    </w:p>
    <w:p w14:paraId="00F73746"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27102683" w14:textId="77777777" w:rsidR="0054514C" w:rsidRDefault="0054514C" w:rsidP="0054514C">
      <w:pPr>
        <w:jc w:val="both"/>
        <w:rPr>
          <w:rFonts w:ascii="Times New Roman" w:hAnsi="Times New Roman" w:cs="Times New Roman"/>
          <w:sz w:val="24"/>
          <w:szCs w:val="24"/>
        </w:rPr>
      </w:pPr>
    </w:p>
    <w:p w14:paraId="31A23E44"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8</w:t>
      </w:r>
    </w:p>
    <w:p w14:paraId="383B9168"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04604AE" w14:textId="77777777" w:rsidR="0054514C" w:rsidRDefault="0054514C" w:rsidP="0054514C">
      <w:pPr>
        <w:jc w:val="both"/>
        <w:rPr>
          <w:rFonts w:ascii="Times New Roman" w:hAnsi="Times New Roman" w:cs="Times New Roman"/>
          <w:sz w:val="24"/>
          <w:szCs w:val="24"/>
        </w:rPr>
      </w:pPr>
    </w:p>
    <w:p w14:paraId="792E6AB6"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9</w:t>
      </w:r>
    </w:p>
    <w:p w14:paraId="04C0D0B7"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7413B50C" w14:textId="77777777" w:rsidR="0054514C" w:rsidRDefault="0054514C" w:rsidP="0054514C">
      <w:pPr>
        <w:jc w:val="both"/>
        <w:rPr>
          <w:rFonts w:ascii="Times New Roman" w:hAnsi="Times New Roman" w:cs="Times New Roman"/>
          <w:sz w:val="24"/>
          <w:szCs w:val="24"/>
        </w:rPr>
      </w:pPr>
    </w:p>
    <w:p w14:paraId="331592E2"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10</w:t>
      </w:r>
    </w:p>
    <w:p w14:paraId="5DB0B5F3"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F4120EA" w14:textId="77777777" w:rsidR="0054514C" w:rsidRDefault="0054514C" w:rsidP="0054514C">
      <w:pPr>
        <w:jc w:val="both"/>
        <w:rPr>
          <w:rFonts w:ascii="Times New Roman" w:hAnsi="Times New Roman" w:cs="Times New Roman"/>
          <w:sz w:val="24"/>
          <w:szCs w:val="24"/>
        </w:rPr>
      </w:pPr>
    </w:p>
    <w:p w14:paraId="60989197"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11</w:t>
      </w:r>
    </w:p>
    <w:p w14:paraId="58162CDD"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5C40069" w14:textId="77777777" w:rsidR="00EC2538" w:rsidRDefault="00EC2538" w:rsidP="0054514C">
      <w:pPr>
        <w:spacing w:after="240"/>
        <w:outlineLvl w:val="0"/>
        <w:rPr>
          <w:rFonts w:ascii="Times New Roman" w:eastAsia="Calibri" w:hAnsi="Times New Roman" w:cs="Times New Roman"/>
          <w:sz w:val="24"/>
          <w:szCs w:val="24"/>
          <w:lang w:eastAsia="da-DK"/>
        </w:rPr>
      </w:pPr>
    </w:p>
    <w:p w14:paraId="2B50AC17" w14:textId="623EBC8F" w:rsidR="00EC2538" w:rsidRDefault="00EC2538" w:rsidP="00EC2538">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5</w:t>
      </w:r>
    </w:p>
    <w:p w14:paraId="50E6B011" w14:textId="77777777" w:rsidR="0054514C" w:rsidRDefault="0054514C" w:rsidP="0054514C">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3CFD617B" w14:textId="77777777" w:rsidR="0054514C" w:rsidRDefault="0054514C" w:rsidP="0054514C">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5F917556" w14:textId="77777777" w:rsidR="00EC2538" w:rsidRDefault="00EC2538" w:rsidP="0054514C">
      <w:pPr>
        <w:spacing w:after="240"/>
        <w:outlineLvl w:val="0"/>
        <w:rPr>
          <w:rFonts w:ascii="Times New Roman" w:eastAsia="Calibri" w:hAnsi="Times New Roman" w:cs="Times New Roman"/>
          <w:sz w:val="24"/>
          <w:szCs w:val="24"/>
          <w:lang w:eastAsia="da-DK"/>
        </w:rPr>
      </w:pPr>
    </w:p>
    <w:p w14:paraId="6A4F5349" w14:textId="1BD4A89F" w:rsidR="00187190" w:rsidRDefault="00187190" w:rsidP="00187190">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6</w:t>
      </w:r>
    </w:p>
    <w:p w14:paraId="003AF8B5" w14:textId="77777777" w:rsidR="00187190" w:rsidRDefault="00187190" w:rsidP="00187190">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lastRenderedPageBreak/>
        <w:t>Til nr. 1</w:t>
      </w:r>
    </w:p>
    <w:p w14:paraId="7163DB6B" w14:textId="77777777" w:rsidR="00187190" w:rsidRDefault="00187190" w:rsidP="00187190">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1EE58366" w14:textId="77777777" w:rsidR="00187190" w:rsidRDefault="00187190" w:rsidP="00187190">
      <w:pPr>
        <w:spacing w:after="240"/>
        <w:outlineLvl w:val="0"/>
        <w:rPr>
          <w:rFonts w:ascii="Times New Roman" w:eastAsia="Calibri" w:hAnsi="Times New Roman" w:cs="Times New Roman"/>
          <w:sz w:val="24"/>
          <w:szCs w:val="24"/>
          <w:lang w:eastAsia="da-DK"/>
        </w:rPr>
      </w:pPr>
    </w:p>
    <w:p w14:paraId="65EE94BA" w14:textId="48559A1A" w:rsidR="00187190" w:rsidRDefault="00187190" w:rsidP="00187190">
      <w:pPr>
        <w:spacing w:after="240"/>
        <w:ind w:firstLine="238"/>
        <w:jc w:val="center"/>
        <w:outlineLvl w:val="0"/>
        <w:rPr>
          <w:rFonts w:ascii="Times New Roman" w:eastAsia="Calibri" w:hAnsi="Times New Roman" w:cs="Times New Roman"/>
          <w:sz w:val="24"/>
          <w:szCs w:val="24"/>
          <w:lang w:eastAsia="da-DK"/>
        </w:rPr>
      </w:pPr>
      <w:r>
        <w:rPr>
          <w:rFonts w:ascii="Times New Roman" w:eastAsia="Calibri" w:hAnsi="Times New Roman" w:cs="Times New Roman"/>
          <w:i/>
          <w:sz w:val="24"/>
          <w:szCs w:val="24"/>
          <w:lang w:eastAsia="da-DK"/>
        </w:rPr>
        <w:t xml:space="preserve">Til § </w:t>
      </w:r>
      <w:r w:rsidR="0016748E">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7</w:t>
      </w:r>
    </w:p>
    <w:p w14:paraId="0CCC9803" w14:textId="77777777" w:rsidR="00187190" w:rsidRDefault="00187190" w:rsidP="00187190">
      <w:pPr>
        <w:spacing w:after="240"/>
        <w:outlineLvl w:val="0"/>
        <w:rPr>
          <w:rFonts w:ascii="Times New Roman" w:eastAsia="Calibri" w:hAnsi="Times New Roman" w:cs="Times New Roman"/>
          <w:sz w:val="24"/>
          <w:szCs w:val="24"/>
          <w:lang w:eastAsia="da-DK"/>
        </w:rPr>
      </w:pPr>
      <w:r>
        <w:rPr>
          <w:rFonts w:ascii="Times New Roman" w:eastAsia="Calibri" w:hAnsi="Times New Roman" w:cs="Times New Roman"/>
          <w:sz w:val="24"/>
          <w:szCs w:val="24"/>
          <w:lang w:eastAsia="da-DK"/>
        </w:rPr>
        <w:t>Til nr. 1</w:t>
      </w:r>
    </w:p>
    <w:p w14:paraId="1FF068E8" w14:textId="77777777" w:rsidR="00187190" w:rsidRDefault="00187190" w:rsidP="00187190">
      <w:pPr>
        <w:jc w:val="both"/>
        <w:rPr>
          <w:rFonts w:ascii="Times New Roman" w:hAnsi="Times New Roman" w:cs="Times New Roman"/>
          <w:sz w:val="24"/>
          <w:szCs w:val="24"/>
        </w:rPr>
      </w:pPr>
      <w:r>
        <w:rPr>
          <w:rFonts w:ascii="Times New Roman" w:hAnsi="Times New Roman" w:cs="Times New Roman"/>
          <w:sz w:val="24"/>
          <w:szCs w:val="24"/>
        </w:rPr>
        <w:t>Der er tale om en konsekvensændring, jf. pkt. 3 i lovforslagets almindelige bemærkninger.</w:t>
      </w:r>
    </w:p>
    <w:p w14:paraId="64F56080" w14:textId="77777777" w:rsidR="00187190" w:rsidRDefault="00187190" w:rsidP="00187190">
      <w:pPr>
        <w:spacing w:after="240"/>
        <w:outlineLvl w:val="0"/>
        <w:rPr>
          <w:rFonts w:ascii="Times New Roman" w:eastAsia="Calibri" w:hAnsi="Times New Roman" w:cs="Times New Roman"/>
          <w:sz w:val="24"/>
          <w:szCs w:val="24"/>
          <w:lang w:eastAsia="da-DK"/>
        </w:rPr>
      </w:pPr>
    </w:p>
    <w:p w14:paraId="3483EEA2" w14:textId="1705B615" w:rsidR="00187190" w:rsidRDefault="00187190" w:rsidP="005054E3">
      <w:pPr>
        <w:spacing w:after="240"/>
        <w:ind w:firstLine="238"/>
        <w:jc w:val="center"/>
        <w:outlineLvl w:val="0"/>
        <w:rPr>
          <w:rFonts w:ascii="Times New Roman" w:eastAsia="Calibri" w:hAnsi="Times New Roman" w:cs="Times New Roman"/>
          <w:i/>
          <w:sz w:val="24"/>
          <w:szCs w:val="24"/>
          <w:lang w:eastAsia="da-DK"/>
        </w:rPr>
      </w:pPr>
      <w:r>
        <w:rPr>
          <w:rFonts w:ascii="Times New Roman" w:eastAsia="Calibri" w:hAnsi="Times New Roman" w:cs="Times New Roman"/>
          <w:i/>
          <w:sz w:val="24"/>
          <w:szCs w:val="24"/>
          <w:lang w:eastAsia="da-DK"/>
        </w:rPr>
        <w:t xml:space="preserve">Til § </w:t>
      </w:r>
      <w:r w:rsidR="00F70DD7">
        <w:rPr>
          <w:rFonts w:ascii="Times New Roman" w:eastAsia="Calibri" w:hAnsi="Times New Roman" w:cs="Times New Roman"/>
          <w:i/>
          <w:sz w:val="24"/>
          <w:szCs w:val="24"/>
          <w:lang w:eastAsia="da-DK"/>
        </w:rPr>
        <w:t>7</w:t>
      </w:r>
      <w:r w:rsidR="00867A67">
        <w:rPr>
          <w:rFonts w:ascii="Times New Roman" w:eastAsia="Calibri" w:hAnsi="Times New Roman" w:cs="Times New Roman"/>
          <w:i/>
          <w:sz w:val="24"/>
          <w:szCs w:val="24"/>
          <w:lang w:eastAsia="da-DK"/>
        </w:rPr>
        <w:t>8</w:t>
      </w:r>
    </w:p>
    <w:p w14:paraId="4466986A" w14:textId="44EED29D" w:rsidR="00187190" w:rsidRPr="000E6D24" w:rsidRDefault="006E455A" w:rsidP="000E6D24">
      <w:pPr>
        <w:spacing w:after="240"/>
        <w:jc w:val="both"/>
        <w:outlineLvl w:val="0"/>
        <w:rPr>
          <w:rFonts w:ascii="Times New Roman" w:eastAsia="Calibri" w:hAnsi="Times New Roman" w:cs="Times New Roman"/>
          <w:sz w:val="24"/>
          <w:szCs w:val="24"/>
          <w:lang w:eastAsia="da-DK"/>
        </w:rPr>
      </w:pPr>
      <w:r w:rsidRPr="000E6D24">
        <w:rPr>
          <w:rFonts w:ascii="Times New Roman" w:eastAsia="Calibri" w:hAnsi="Times New Roman" w:cs="Times New Roman"/>
          <w:sz w:val="24"/>
          <w:szCs w:val="24"/>
          <w:lang w:eastAsia="da-DK"/>
        </w:rPr>
        <w:t xml:space="preserve">Det foreslås i </w:t>
      </w:r>
      <w:r w:rsidRPr="000E6D24">
        <w:rPr>
          <w:rFonts w:ascii="Times New Roman" w:eastAsia="Calibri" w:hAnsi="Times New Roman" w:cs="Times New Roman"/>
          <w:i/>
          <w:iCs/>
          <w:sz w:val="24"/>
          <w:szCs w:val="24"/>
          <w:lang w:eastAsia="da-DK"/>
        </w:rPr>
        <w:t>§ 7</w:t>
      </w:r>
      <w:r w:rsidR="00C8786F">
        <w:rPr>
          <w:rFonts w:ascii="Times New Roman" w:eastAsia="Calibri" w:hAnsi="Times New Roman" w:cs="Times New Roman"/>
          <w:i/>
          <w:iCs/>
          <w:sz w:val="24"/>
          <w:szCs w:val="24"/>
          <w:lang w:eastAsia="da-DK"/>
        </w:rPr>
        <w:t>9</w:t>
      </w:r>
      <w:r w:rsidRPr="000E6D24">
        <w:rPr>
          <w:rFonts w:ascii="Times New Roman" w:eastAsia="Calibri" w:hAnsi="Times New Roman" w:cs="Times New Roman"/>
          <w:i/>
          <w:iCs/>
          <w:sz w:val="24"/>
          <w:szCs w:val="24"/>
          <w:lang w:eastAsia="da-DK"/>
        </w:rPr>
        <w:t>, stk. 1</w:t>
      </w:r>
      <w:r w:rsidRPr="000E6D24">
        <w:rPr>
          <w:rFonts w:ascii="Times New Roman" w:eastAsia="Calibri" w:hAnsi="Times New Roman" w:cs="Times New Roman"/>
          <w:sz w:val="24"/>
          <w:szCs w:val="24"/>
          <w:lang w:eastAsia="da-DK"/>
        </w:rPr>
        <w:t>, at loven træder i kraft den 1. juli 2027</w:t>
      </w:r>
      <w:r w:rsidR="005054E3" w:rsidRPr="000E6D24">
        <w:rPr>
          <w:rFonts w:ascii="Times New Roman" w:eastAsia="Calibri" w:hAnsi="Times New Roman" w:cs="Times New Roman"/>
          <w:sz w:val="24"/>
          <w:szCs w:val="24"/>
          <w:lang w:eastAsia="da-DK"/>
        </w:rPr>
        <w:t xml:space="preserve">. </w:t>
      </w:r>
    </w:p>
    <w:p w14:paraId="77C3A30A" w14:textId="23BDB681" w:rsidR="005054E3" w:rsidRDefault="005054E3" w:rsidP="000E6D24">
      <w:pPr>
        <w:spacing w:after="240"/>
        <w:jc w:val="both"/>
        <w:outlineLvl w:val="0"/>
        <w:rPr>
          <w:rFonts w:ascii="Times New Roman" w:eastAsia="Calibri" w:hAnsi="Times New Roman" w:cs="Times New Roman"/>
          <w:sz w:val="24"/>
          <w:szCs w:val="24"/>
          <w:lang w:eastAsia="da-DK"/>
        </w:rPr>
      </w:pPr>
      <w:r w:rsidRPr="000E6D24">
        <w:rPr>
          <w:rFonts w:ascii="Times New Roman" w:eastAsia="Calibri" w:hAnsi="Times New Roman" w:cs="Times New Roman"/>
          <w:sz w:val="24"/>
          <w:szCs w:val="24"/>
          <w:lang w:eastAsia="da-DK"/>
        </w:rPr>
        <w:t xml:space="preserve">Det foreslåede vil indebære, at de foreslåede ændringer af </w:t>
      </w:r>
      <w:r w:rsidR="000E6D24">
        <w:rPr>
          <w:rFonts w:ascii="Times New Roman" w:eastAsia="Calibri" w:hAnsi="Times New Roman" w:cs="Times New Roman"/>
          <w:sz w:val="24"/>
          <w:szCs w:val="24"/>
          <w:lang w:eastAsia="da-DK"/>
        </w:rPr>
        <w:t>7</w:t>
      </w:r>
      <w:r w:rsidRPr="000E6D24">
        <w:rPr>
          <w:rFonts w:ascii="Times New Roman" w:eastAsia="Calibri" w:hAnsi="Times New Roman" w:cs="Times New Roman"/>
          <w:sz w:val="24"/>
          <w:szCs w:val="24"/>
          <w:lang w:eastAsia="da-DK"/>
        </w:rPr>
        <w:t xml:space="preserve">7 forskellige love træder i kraft på samme tidspunkt som den foreslåede nye ekspropriationsproceslov, jf. lovforslag nr. </w:t>
      </w:r>
      <w:r w:rsidR="00E63F5E">
        <w:rPr>
          <w:rFonts w:ascii="Times New Roman" w:eastAsia="Calibri" w:hAnsi="Times New Roman" w:cs="Times New Roman"/>
          <w:sz w:val="24"/>
          <w:szCs w:val="24"/>
          <w:lang w:eastAsia="da-DK"/>
        </w:rPr>
        <w:t>[</w:t>
      </w:r>
      <w:r w:rsidRPr="000E6D24">
        <w:rPr>
          <w:rFonts w:ascii="Times New Roman" w:eastAsia="Calibri" w:hAnsi="Times New Roman" w:cs="Times New Roman"/>
          <w:sz w:val="24"/>
          <w:szCs w:val="24"/>
          <w:lang w:eastAsia="da-DK"/>
        </w:rPr>
        <w:t>L xx</w:t>
      </w:r>
      <w:r w:rsidR="00E63F5E">
        <w:rPr>
          <w:rFonts w:ascii="Times New Roman" w:eastAsia="Calibri" w:hAnsi="Times New Roman" w:cs="Times New Roman"/>
          <w:sz w:val="24"/>
          <w:szCs w:val="24"/>
          <w:lang w:eastAsia="da-DK"/>
        </w:rPr>
        <w:t>]</w:t>
      </w:r>
      <w:r w:rsidRPr="000E6D24">
        <w:rPr>
          <w:rFonts w:ascii="Times New Roman" w:eastAsia="Calibri" w:hAnsi="Times New Roman" w:cs="Times New Roman"/>
          <w:sz w:val="24"/>
          <w:szCs w:val="24"/>
          <w:lang w:eastAsia="da-DK"/>
        </w:rPr>
        <w:t xml:space="preserve">, som disse ændringer er en konsekvens af.  </w:t>
      </w:r>
    </w:p>
    <w:p w14:paraId="571D6132" w14:textId="5A07585C" w:rsidR="00143667" w:rsidRDefault="005054E3" w:rsidP="000E6D24">
      <w:pPr>
        <w:spacing w:after="240"/>
        <w:jc w:val="both"/>
        <w:outlineLvl w:val="0"/>
        <w:rPr>
          <w:rFonts w:ascii="Times New Roman" w:hAnsi="Times New Roman" w:cs="Times New Roman"/>
          <w:sz w:val="24"/>
          <w:szCs w:val="24"/>
        </w:rPr>
      </w:pPr>
      <w:r w:rsidRPr="000E6D24">
        <w:rPr>
          <w:rFonts w:ascii="Times New Roman" w:eastAsia="Calibri" w:hAnsi="Times New Roman" w:cs="Times New Roman"/>
          <w:sz w:val="24"/>
          <w:szCs w:val="24"/>
          <w:lang w:eastAsia="da-DK"/>
        </w:rPr>
        <w:t xml:space="preserve">Det foreslås i </w:t>
      </w:r>
      <w:r w:rsidRPr="000E6D24">
        <w:rPr>
          <w:rFonts w:ascii="Times New Roman" w:eastAsia="Calibri" w:hAnsi="Times New Roman" w:cs="Times New Roman"/>
          <w:i/>
          <w:iCs/>
          <w:sz w:val="24"/>
          <w:szCs w:val="24"/>
          <w:lang w:eastAsia="da-DK"/>
        </w:rPr>
        <w:t>§ 7</w:t>
      </w:r>
      <w:r w:rsidR="00C8786F">
        <w:rPr>
          <w:rFonts w:ascii="Times New Roman" w:eastAsia="Calibri" w:hAnsi="Times New Roman" w:cs="Times New Roman"/>
          <w:i/>
          <w:iCs/>
          <w:sz w:val="24"/>
          <w:szCs w:val="24"/>
          <w:lang w:eastAsia="da-DK"/>
        </w:rPr>
        <w:t>9</w:t>
      </w:r>
      <w:r w:rsidRPr="000E6D24">
        <w:rPr>
          <w:rFonts w:ascii="Times New Roman" w:eastAsia="Calibri" w:hAnsi="Times New Roman" w:cs="Times New Roman"/>
          <w:i/>
          <w:iCs/>
          <w:sz w:val="24"/>
          <w:szCs w:val="24"/>
          <w:lang w:eastAsia="da-DK"/>
        </w:rPr>
        <w:t>, stk. 2</w:t>
      </w:r>
      <w:r w:rsidRPr="000E6D24">
        <w:rPr>
          <w:rFonts w:ascii="Times New Roman" w:eastAsia="Calibri" w:hAnsi="Times New Roman" w:cs="Times New Roman"/>
          <w:sz w:val="24"/>
          <w:szCs w:val="24"/>
          <w:lang w:eastAsia="da-DK"/>
        </w:rPr>
        <w:t>, at l</w:t>
      </w:r>
      <w:r w:rsidR="006E455A" w:rsidRPr="000E6D24">
        <w:rPr>
          <w:rFonts w:ascii="Times New Roman" w:eastAsia="Calibri" w:hAnsi="Times New Roman" w:cs="Times New Roman"/>
          <w:sz w:val="24"/>
          <w:szCs w:val="24"/>
          <w:lang w:eastAsia="da-DK"/>
        </w:rPr>
        <w:t>ovens</w:t>
      </w:r>
      <w:r w:rsidR="00143667">
        <w:rPr>
          <w:rFonts w:ascii="Times New Roman" w:eastAsia="Calibri" w:hAnsi="Times New Roman" w:cs="Times New Roman"/>
          <w:sz w:val="24"/>
          <w:szCs w:val="24"/>
          <w:lang w:eastAsia="da-DK"/>
        </w:rPr>
        <w:t xml:space="preserve"> </w:t>
      </w:r>
      <w:r w:rsidR="00143667" w:rsidRPr="00DB022B">
        <w:rPr>
          <w:rFonts w:ascii="Times New Roman" w:hAnsi="Times New Roman" w:cs="Times New Roman"/>
          <w:sz w:val="24"/>
          <w:szCs w:val="24"/>
        </w:rPr>
        <w:t>§ 1, nr. 4, 5, 7, 8 og 17, og § 2, nr. 3, 6, 7, 9-11 og 13, træder i kraft den 1. juli 2026</w:t>
      </w:r>
      <w:r w:rsidR="00143667">
        <w:rPr>
          <w:rFonts w:ascii="Times New Roman" w:hAnsi="Times New Roman" w:cs="Times New Roman"/>
          <w:sz w:val="24"/>
          <w:szCs w:val="24"/>
        </w:rPr>
        <w:t xml:space="preserve">. </w:t>
      </w:r>
    </w:p>
    <w:p w14:paraId="4F9533C6" w14:textId="4C07E979" w:rsidR="005054E3" w:rsidRPr="000E6D24" w:rsidRDefault="00143667" w:rsidP="000E6D24">
      <w:pPr>
        <w:spacing w:after="240"/>
        <w:jc w:val="both"/>
        <w:outlineLvl w:val="0"/>
        <w:rPr>
          <w:rFonts w:ascii="Times New Roman" w:eastAsia="Calibri" w:hAnsi="Times New Roman" w:cs="Times New Roman"/>
          <w:sz w:val="24"/>
          <w:szCs w:val="24"/>
          <w:lang w:eastAsia="da-DK"/>
        </w:rPr>
      </w:pPr>
      <w:r>
        <w:rPr>
          <w:rFonts w:ascii="Times New Roman" w:hAnsi="Times New Roman" w:cs="Times New Roman"/>
          <w:sz w:val="24"/>
          <w:szCs w:val="24"/>
        </w:rPr>
        <w:t>De</w:t>
      </w:r>
      <w:r w:rsidR="00E27D06">
        <w:rPr>
          <w:rFonts w:ascii="Times New Roman" w:hAnsi="Times New Roman" w:cs="Times New Roman"/>
          <w:sz w:val="24"/>
          <w:szCs w:val="24"/>
        </w:rPr>
        <w:t>t</w:t>
      </w:r>
      <w:r>
        <w:rPr>
          <w:rFonts w:ascii="Times New Roman" w:hAnsi="Times New Roman" w:cs="Times New Roman"/>
          <w:sz w:val="24"/>
          <w:szCs w:val="24"/>
        </w:rPr>
        <w:t xml:space="preserve"> foreslåede </w:t>
      </w:r>
      <w:r w:rsidR="00E27D06">
        <w:rPr>
          <w:rFonts w:ascii="Times New Roman" w:hAnsi="Times New Roman" w:cs="Times New Roman"/>
          <w:sz w:val="24"/>
          <w:szCs w:val="24"/>
        </w:rPr>
        <w:t xml:space="preserve">vil indebære, </w:t>
      </w:r>
      <w:r>
        <w:rPr>
          <w:rFonts w:ascii="Times New Roman" w:hAnsi="Times New Roman" w:cs="Times New Roman"/>
          <w:sz w:val="24"/>
          <w:szCs w:val="24"/>
        </w:rPr>
        <w:t xml:space="preserve">at de pågældende </w:t>
      </w:r>
      <w:r w:rsidR="006E455A" w:rsidRPr="000E6D24">
        <w:rPr>
          <w:rFonts w:ascii="Times New Roman" w:eastAsia="Calibri" w:hAnsi="Times New Roman" w:cs="Times New Roman"/>
          <w:sz w:val="24"/>
          <w:szCs w:val="24"/>
          <w:lang w:eastAsia="da-DK"/>
        </w:rPr>
        <w:t xml:space="preserve">bestemmelser i vej- og jernbaneloven, som vedrører bedre borgerbeskyttelse i forbindelse med </w:t>
      </w:r>
      <w:r w:rsidR="005054E3" w:rsidRPr="000E6D24">
        <w:rPr>
          <w:rFonts w:ascii="Times New Roman" w:eastAsia="Calibri" w:hAnsi="Times New Roman" w:cs="Times New Roman"/>
          <w:sz w:val="24"/>
          <w:szCs w:val="24"/>
          <w:lang w:eastAsia="da-DK"/>
        </w:rPr>
        <w:t xml:space="preserve">fremrykket overtagelse og </w:t>
      </w:r>
      <w:r w:rsidR="006E455A" w:rsidRPr="000E6D24">
        <w:rPr>
          <w:rFonts w:ascii="Times New Roman" w:eastAsia="Calibri" w:hAnsi="Times New Roman" w:cs="Times New Roman"/>
          <w:sz w:val="24"/>
          <w:szCs w:val="24"/>
          <w:lang w:eastAsia="da-DK"/>
        </w:rPr>
        <w:t>ekspropriation</w:t>
      </w:r>
      <w:r>
        <w:rPr>
          <w:rFonts w:ascii="Times New Roman" w:eastAsia="Calibri" w:hAnsi="Times New Roman" w:cs="Times New Roman"/>
          <w:sz w:val="24"/>
          <w:szCs w:val="24"/>
          <w:lang w:eastAsia="da-DK"/>
        </w:rPr>
        <w:t xml:space="preserve">, eller som indeholder forslag til ændringer, der lovfæster gældende praksis </w:t>
      </w:r>
      <w:r w:rsidR="00E27D06">
        <w:rPr>
          <w:rFonts w:ascii="Times New Roman" w:eastAsia="Calibri" w:hAnsi="Times New Roman" w:cs="Times New Roman"/>
          <w:sz w:val="24"/>
          <w:szCs w:val="24"/>
          <w:lang w:eastAsia="da-DK"/>
        </w:rPr>
        <w:t>(lovforslagets § 1, nr. 5 og 7, og § 2, nr. 7, 9, 11 og 13)</w:t>
      </w:r>
      <w:r>
        <w:rPr>
          <w:rFonts w:ascii="Times New Roman" w:eastAsia="Calibri" w:hAnsi="Times New Roman" w:cs="Times New Roman"/>
          <w:sz w:val="24"/>
          <w:szCs w:val="24"/>
          <w:lang w:eastAsia="da-DK"/>
        </w:rPr>
        <w:t xml:space="preserve">, </w:t>
      </w:r>
      <w:r w:rsidR="005054E3" w:rsidRPr="000E6D24">
        <w:rPr>
          <w:rFonts w:ascii="Times New Roman" w:eastAsia="Calibri" w:hAnsi="Times New Roman" w:cs="Times New Roman"/>
          <w:sz w:val="24"/>
          <w:szCs w:val="24"/>
          <w:lang w:eastAsia="da-DK"/>
        </w:rPr>
        <w:t xml:space="preserve">træder i kraft </w:t>
      </w:r>
      <w:r>
        <w:rPr>
          <w:rFonts w:ascii="Times New Roman" w:eastAsia="Calibri" w:hAnsi="Times New Roman" w:cs="Times New Roman"/>
          <w:sz w:val="24"/>
          <w:szCs w:val="24"/>
          <w:lang w:eastAsia="da-DK"/>
        </w:rPr>
        <w:t xml:space="preserve">et år tidligere </w:t>
      </w:r>
      <w:r w:rsidR="00252C69">
        <w:rPr>
          <w:rFonts w:ascii="Times New Roman" w:eastAsia="Calibri" w:hAnsi="Times New Roman" w:cs="Times New Roman"/>
          <w:sz w:val="24"/>
          <w:szCs w:val="24"/>
          <w:lang w:eastAsia="da-DK"/>
        </w:rPr>
        <w:t xml:space="preserve">end de foreslåede konsekvensændringer (som følge af en ny ekspropriationsproceslov) </w:t>
      </w:r>
      <w:r>
        <w:rPr>
          <w:rFonts w:ascii="Times New Roman" w:eastAsia="Calibri" w:hAnsi="Times New Roman" w:cs="Times New Roman"/>
          <w:sz w:val="24"/>
          <w:szCs w:val="24"/>
          <w:lang w:eastAsia="da-DK"/>
        </w:rPr>
        <w:t xml:space="preserve">- </w:t>
      </w:r>
      <w:r w:rsidR="005054E3" w:rsidRPr="000E6D24">
        <w:rPr>
          <w:rFonts w:ascii="Times New Roman" w:eastAsia="Calibri" w:hAnsi="Times New Roman" w:cs="Times New Roman"/>
          <w:sz w:val="24"/>
          <w:szCs w:val="24"/>
          <w:lang w:eastAsia="da-DK"/>
        </w:rPr>
        <w:t xml:space="preserve">den 1. juli 2026. </w:t>
      </w:r>
    </w:p>
    <w:p w14:paraId="193CCE21" w14:textId="1ECB23B1" w:rsidR="005054E3" w:rsidRDefault="005054E3" w:rsidP="000E6D24">
      <w:pPr>
        <w:spacing w:after="240"/>
        <w:jc w:val="both"/>
        <w:outlineLvl w:val="0"/>
        <w:rPr>
          <w:rFonts w:ascii="Times New Roman" w:eastAsia="Calibri" w:hAnsi="Times New Roman" w:cs="Times New Roman"/>
          <w:sz w:val="24"/>
          <w:szCs w:val="24"/>
          <w:lang w:eastAsia="da-DK"/>
        </w:rPr>
      </w:pPr>
      <w:r w:rsidRPr="000E6D24">
        <w:rPr>
          <w:rFonts w:ascii="Times New Roman" w:eastAsia="Calibri" w:hAnsi="Times New Roman" w:cs="Times New Roman"/>
          <w:sz w:val="24"/>
          <w:szCs w:val="24"/>
          <w:lang w:eastAsia="da-DK"/>
        </w:rPr>
        <w:t>Begrundelsen for, at disse bestemmelser i loven foreslås at træde i kraft på tidligere tidspunkt er</w:t>
      </w:r>
      <w:r w:rsidR="00E27D06">
        <w:rPr>
          <w:rFonts w:ascii="Times New Roman" w:eastAsia="Calibri" w:hAnsi="Times New Roman" w:cs="Times New Roman"/>
          <w:sz w:val="24"/>
          <w:szCs w:val="24"/>
          <w:lang w:eastAsia="da-DK"/>
        </w:rPr>
        <w:t xml:space="preserve"> bl.a.</w:t>
      </w:r>
      <w:r w:rsidRPr="000E6D24">
        <w:rPr>
          <w:rFonts w:ascii="Times New Roman" w:eastAsia="Calibri" w:hAnsi="Times New Roman" w:cs="Times New Roman"/>
          <w:sz w:val="24"/>
          <w:szCs w:val="24"/>
          <w:lang w:eastAsia="da-DK"/>
        </w:rPr>
        <w:t xml:space="preserve">, at borgernes beskyttelse i forbindelse med anlæg af statslige vej- og jernbaneprojekter bør forbedres så snart som muligt. </w:t>
      </w:r>
    </w:p>
    <w:p w14:paraId="1FDB0B45" w14:textId="32FB5D62" w:rsidR="00FE0684" w:rsidRDefault="00143667" w:rsidP="000E6D24">
      <w:pPr>
        <w:spacing w:after="240"/>
        <w:jc w:val="both"/>
        <w:outlineLvl w:val="0"/>
        <w:rPr>
          <w:rFonts w:ascii="Times New Roman" w:eastAsia="Calibri" w:hAnsi="Times New Roman" w:cs="Times New Roman"/>
          <w:sz w:val="24"/>
          <w:szCs w:val="24"/>
          <w:lang w:eastAsia="da-DK"/>
        </w:rPr>
      </w:pPr>
      <w:r w:rsidRPr="000E6D24">
        <w:rPr>
          <w:rFonts w:ascii="Times New Roman" w:eastAsia="Calibri" w:hAnsi="Times New Roman" w:cs="Times New Roman"/>
          <w:sz w:val="24"/>
          <w:szCs w:val="24"/>
          <w:lang w:eastAsia="da-DK"/>
        </w:rPr>
        <w:t xml:space="preserve">Det foreslås i </w:t>
      </w:r>
      <w:r w:rsidRPr="000E6D24">
        <w:rPr>
          <w:rFonts w:ascii="Times New Roman" w:eastAsia="Calibri" w:hAnsi="Times New Roman" w:cs="Times New Roman"/>
          <w:i/>
          <w:iCs/>
          <w:sz w:val="24"/>
          <w:szCs w:val="24"/>
          <w:lang w:eastAsia="da-DK"/>
        </w:rPr>
        <w:t>§ 7</w:t>
      </w:r>
      <w:r>
        <w:rPr>
          <w:rFonts w:ascii="Times New Roman" w:eastAsia="Calibri" w:hAnsi="Times New Roman" w:cs="Times New Roman"/>
          <w:i/>
          <w:iCs/>
          <w:sz w:val="24"/>
          <w:szCs w:val="24"/>
          <w:lang w:eastAsia="da-DK"/>
        </w:rPr>
        <w:t>9</w:t>
      </w:r>
      <w:r w:rsidRPr="000E6D24">
        <w:rPr>
          <w:rFonts w:ascii="Times New Roman" w:eastAsia="Calibri" w:hAnsi="Times New Roman" w:cs="Times New Roman"/>
          <w:i/>
          <w:iCs/>
          <w:sz w:val="24"/>
          <w:szCs w:val="24"/>
          <w:lang w:eastAsia="da-DK"/>
        </w:rPr>
        <w:t>, stk. 3</w:t>
      </w:r>
      <w:r w:rsidRPr="000E6D24">
        <w:rPr>
          <w:rFonts w:ascii="Times New Roman" w:eastAsia="Calibri" w:hAnsi="Times New Roman" w:cs="Times New Roman"/>
          <w:sz w:val="24"/>
          <w:szCs w:val="24"/>
          <w:lang w:eastAsia="da-DK"/>
        </w:rPr>
        <w:t>, at</w:t>
      </w:r>
      <w:r>
        <w:rPr>
          <w:rFonts w:ascii="Times New Roman" w:eastAsia="Calibri" w:hAnsi="Times New Roman" w:cs="Times New Roman"/>
          <w:sz w:val="24"/>
          <w:szCs w:val="24"/>
          <w:lang w:eastAsia="da-DK"/>
        </w:rPr>
        <w:t xml:space="preserve"> lovens </w:t>
      </w:r>
      <w:r w:rsidRPr="00DB022B">
        <w:rPr>
          <w:rFonts w:ascii="Times New Roman" w:hAnsi="Times New Roman" w:cs="Times New Roman"/>
          <w:sz w:val="24"/>
          <w:szCs w:val="24"/>
        </w:rPr>
        <w:t xml:space="preserve">§ 1, nr. 4, 8 og 17, </w:t>
      </w:r>
      <w:r>
        <w:rPr>
          <w:rFonts w:ascii="Times New Roman" w:hAnsi="Times New Roman" w:cs="Times New Roman"/>
          <w:sz w:val="24"/>
          <w:szCs w:val="24"/>
        </w:rPr>
        <w:t xml:space="preserve">og lovens </w:t>
      </w:r>
      <w:r w:rsidRPr="00DB022B">
        <w:rPr>
          <w:rFonts w:ascii="Times New Roman" w:hAnsi="Times New Roman" w:cs="Times New Roman"/>
          <w:sz w:val="24"/>
          <w:szCs w:val="24"/>
          <w:lang w:eastAsia="da-DK"/>
        </w:rPr>
        <w:t xml:space="preserve">§ 2, nr. 3, </w:t>
      </w:r>
      <w:r w:rsidRPr="00DB022B">
        <w:rPr>
          <w:rFonts w:ascii="Times New Roman" w:hAnsi="Times New Roman" w:cs="Times New Roman"/>
          <w:sz w:val="24"/>
          <w:szCs w:val="24"/>
        </w:rPr>
        <w:t>6</w:t>
      </w:r>
      <w:r>
        <w:rPr>
          <w:rFonts w:ascii="Times New Roman" w:hAnsi="Times New Roman" w:cs="Times New Roman"/>
          <w:sz w:val="24"/>
          <w:szCs w:val="24"/>
        </w:rPr>
        <w:t xml:space="preserve"> og 10,</w:t>
      </w:r>
      <w:r w:rsidRPr="00DB022B">
        <w:rPr>
          <w:rFonts w:ascii="Times New Roman" w:hAnsi="Times New Roman" w:cs="Times New Roman"/>
          <w:sz w:val="24"/>
          <w:szCs w:val="24"/>
        </w:rPr>
        <w:t xml:space="preserve"> </w:t>
      </w:r>
      <w:r>
        <w:rPr>
          <w:rFonts w:ascii="Times New Roman" w:hAnsi="Times New Roman" w:cs="Times New Roman"/>
          <w:sz w:val="24"/>
          <w:szCs w:val="24"/>
        </w:rPr>
        <w:t xml:space="preserve">ikke </w:t>
      </w:r>
      <w:r w:rsidRPr="00DB022B">
        <w:rPr>
          <w:rFonts w:ascii="Times New Roman" w:hAnsi="Times New Roman" w:cs="Times New Roman"/>
          <w:sz w:val="24"/>
          <w:szCs w:val="24"/>
          <w:lang w:eastAsia="da-DK"/>
        </w:rPr>
        <w:t xml:space="preserve">finder anvendelse </w:t>
      </w:r>
      <w:r>
        <w:rPr>
          <w:rFonts w:ascii="Times New Roman" w:hAnsi="Times New Roman" w:cs="Times New Roman"/>
          <w:sz w:val="24"/>
          <w:szCs w:val="24"/>
          <w:lang w:eastAsia="da-DK"/>
        </w:rPr>
        <w:t>på an</w:t>
      </w:r>
      <w:r w:rsidR="00036C1B">
        <w:rPr>
          <w:rFonts w:ascii="Times New Roman" w:hAnsi="Times New Roman" w:cs="Times New Roman"/>
          <w:sz w:val="24"/>
          <w:szCs w:val="24"/>
          <w:lang w:eastAsia="da-DK"/>
        </w:rPr>
        <w:t>modninger</w:t>
      </w:r>
      <w:r>
        <w:rPr>
          <w:rFonts w:ascii="Times New Roman" w:hAnsi="Times New Roman" w:cs="Times New Roman"/>
          <w:sz w:val="24"/>
          <w:szCs w:val="24"/>
          <w:lang w:eastAsia="da-DK"/>
        </w:rPr>
        <w:t xml:space="preserve"> om fremrykket overtagelse efter vejlovens § 45, stk. 1, henholdsvis jernbanelovens § 33, stk. 1, 1. pkt., der er indgivet inden den 1. juli 2026</w:t>
      </w:r>
      <w:r w:rsidR="00036C1B">
        <w:rPr>
          <w:rFonts w:ascii="Times New Roman" w:hAnsi="Times New Roman" w:cs="Times New Roman"/>
          <w:sz w:val="24"/>
          <w:szCs w:val="24"/>
          <w:lang w:eastAsia="da-DK"/>
        </w:rPr>
        <w:t xml:space="preserve">, og at de hidtil gældende regler finder anvendelse </w:t>
      </w:r>
      <w:r w:rsidR="00252C69">
        <w:rPr>
          <w:rFonts w:ascii="Times New Roman" w:hAnsi="Times New Roman" w:cs="Times New Roman"/>
          <w:sz w:val="24"/>
          <w:szCs w:val="24"/>
          <w:lang w:eastAsia="da-DK"/>
        </w:rPr>
        <w:t xml:space="preserve">ved behandlingen af </w:t>
      </w:r>
      <w:r w:rsidR="00036C1B">
        <w:rPr>
          <w:rFonts w:ascii="Times New Roman" w:hAnsi="Times New Roman" w:cs="Times New Roman"/>
          <w:sz w:val="24"/>
          <w:szCs w:val="24"/>
          <w:lang w:eastAsia="da-DK"/>
        </w:rPr>
        <w:t>sådanne an</w:t>
      </w:r>
      <w:r w:rsidR="00252C69">
        <w:rPr>
          <w:rFonts w:ascii="Times New Roman" w:hAnsi="Times New Roman" w:cs="Times New Roman"/>
          <w:sz w:val="24"/>
          <w:szCs w:val="24"/>
          <w:lang w:eastAsia="da-DK"/>
        </w:rPr>
        <w:t>modninger</w:t>
      </w:r>
      <w:r w:rsidR="00036C1B">
        <w:rPr>
          <w:rFonts w:ascii="Times New Roman" w:hAnsi="Times New Roman" w:cs="Times New Roman"/>
          <w:sz w:val="24"/>
          <w:szCs w:val="24"/>
          <w:lang w:eastAsia="da-DK"/>
        </w:rPr>
        <w:t xml:space="preserve">.  </w:t>
      </w:r>
    </w:p>
    <w:p w14:paraId="13FD65AE" w14:textId="62809042" w:rsidR="00036C1B" w:rsidRPr="00CB733E" w:rsidRDefault="00036C1B" w:rsidP="000E6D24">
      <w:pPr>
        <w:spacing w:after="240"/>
        <w:jc w:val="both"/>
        <w:outlineLvl w:val="0"/>
        <w:rPr>
          <w:rFonts w:ascii="Times New Roman" w:eastAsia="Calibri" w:hAnsi="Times New Roman" w:cs="Times New Roman"/>
          <w:sz w:val="24"/>
          <w:szCs w:val="24"/>
          <w:lang w:eastAsia="da-DK"/>
        </w:rPr>
      </w:pPr>
      <w:r w:rsidRPr="00CB733E">
        <w:rPr>
          <w:rFonts w:ascii="Times New Roman" w:eastAsia="Calibri" w:hAnsi="Times New Roman" w:cs="Times New Roman"/>
          <w:sz w:val="24"/>
          <w:szCs w:val="24"/>
          <w:lang w:eastAsia="da-DK"/>
        </w:rPr>
        <w:t xml:space="preserve">Det foreslåede indebærer for det første, at de </w:t>
      </w:r>
      <w:r w:rsidR="00E30446">
        <w:rPr>
          <w:rFonts w:ascii="Times New Roman" w:eastAsia="Calibri" w:hAnsi="Times New Roman" w:cs="Times New Roman"/>
          <w:sz w:val="24"/>
          <w:szCs w:val="24"/>
          <w:lang w:eastAsia="da-DK"/>
        </w:rPr>
        <w:t xml:space="preserve">foreslåede </w:t>
      </w:r>
      <w:r w:rsidRPr="00CB733E">
        <w:rPr>
          <w:rFonts w:ascii="Times New Roman" w:eastAsia="Calibri" w:hAnsi="Times New Roman" w:cs="Times New Roman"/>
          <w:sz w:val="24"/>
          <w:szCs w:val="24"/>
          <w:lang w:eastAsia="da-DK"/>
        </w:rPr>
        <w:t xml:space="preserve">lempede kriterier for vurdering af en anmodning om fremrykket overtagelse alene vil finde anvendelse på ansøgninger, der indgives efter lovens ikrafttræden (lovforslagets § 1, nr. 4 og 17, samt lovforslagets § 2, nr. 3, 6 og 10). </w:t>
      </w:r>
    </w:p>
    <w:p w14:paraId="66A9BE26" w14:textId="70E78639" w:rsidR="00036C1B" w:rsidRPr="00CB733E" w:rsidRDefault="00036C1B" w:rsidP="000E6D24">
      <w:pPr>
        <w:spacing w:after="240"/>
        <w:jc w:val="both"/>
        <w:outlineLvl w:val="0"/>
        <w:rPr>
          <w:rFonts w:ascii="Times New Roman" w:eastAsia="Calibri" w:hAnsi="Times New Roman" w:cs="Times New Roman"/>
          <w:sz w:val="24"/>
          <w:szCs w:val="24"/>
          <w:lang w:eastAsia="da-DK"/>
        </w:rPr>
      </w:pPr>
      <w:r w:rsidRPr="00CB733E">
        <w:rPr>
          <w:rFonts w:ascii="Times New Roman" w:eastAsia="Calibri" w:hAnsi="Times New Roman" w:cs="Times New Roman"/>
          <w:sz w:val="24"/>
          <w:szCs w:val="24"/>
          <w:lang w:eastAsia="da-DK"/>
        </w:rPr>
        <w:lastRenderedPageBreak/>
        <w:t>Forslaget indebærer for det andet, at betingelsen om, at der foreligger en konkret bevillingsmæssig hjemmel, før der kan ske realitetsbehandling af anmodninger om fremrykket overtagelse</w:t>
      </w:r>
      <w:r w:rsidR="00CB733E" w:rsidRPr="00CB733E">
        <w:rPr>
          <w:rFonts w:ascii="Times New Roman" w:eastAsia="Calibri" w:hAnsi="Times New Roman" w:cs="Times New Roman"/>
          <w:sz w:val="24"/>
          <w:szCs w:val="24"/>
          <w:lang w:eastAsia="da-DK"/>
        </w:rPr>
        <w:t xml:space="preserve"> (efter disse lempede kriterier)</w:t>
      </w:r>
      <w:r w:rsidRPr="00CB733E">
        <w:rPr>
          <w:rFonts w:ascii="Times New Roman" w:eastAsia="Calibri" w:hAnsi="Times New Roman" w:cs="Times New Roman"/>
          <w:sz w:val="24"/>
          <w:szCs w:val="24"/>
          <w:lang w:eastAsia="da-DK"/>
        </w:rPr>
        <w:t xml:space="preserve">, alene finder anvendelse, hvis anmodningen er indgivet efter lovens ikrafttræden (lovforslagets § 1, nr. 8 (nyt stk. 4 i vejlovens § 45) og § 2, nr. 10 (nyt stk. 4 i jernbanelovens § 33)).   </w:t>
      </w:r>
    </w:p>
    <w:p w14:paraId="4FE498AF" w14:textId="354F5235" w:rsidR="00CB733E" w:rsidRDefault="00CB733E" w:rsidP="00CB733E">
      <w:pPr>
        <w:spacing w:after="240"/>
        <w:jc w:val="both"/>
        <w:outlineLvl w:val="0"/>
        <w:rPr>
          <w:rFonts w:ascii="Times New Roman" w:eastAsia="Calibri" w:hAnsi="Times New Roman" w:cs="Times New Roman"/>
          <w:sz w:val="24"/>
          <w:szCs w:val="24"/>
          <w:lang w:eastAsia="da-DK"/>
        </w:rPr>
      </w:pPr>
      <w:r w:rsidRPr="00CB733E">
        <w:rPr>
          <w:rFonts w:ascii="Times New Roman" w:eastAsia="Calibri" w:hAnsi="Times New Roman" w:cs="Times New Roman"/>
          <w:sz w:val="24"/>
          <w:szCs w:val="24"/>
          <w:lang w:eastAsia="da-DK"/>
        </w:rPr>
        <w:t xml:space="preserve">Det bemærkes, at de foreslåede ændringer i vejlovens § 98, stk. 4, </w:t>
      </w:r>
      <w:r>
        <w:rPr>
          <w:rFonts w:ascii="Times New Roman" w:eastAsia="Calibri" w:hAnsi="Times New Roman" w:cs="Times New Roman"/>
          <w:sz w:val="24"/>
          <w:szCs w:val="24"/>
          <w:lang w:eastAsia="da-DK"/>
        </w:rPr>
        <w:t xml:space="preserve">jf. lovforslagets § 1, nr. 17, </w:t>
      </w:r>
      <w:r w:rsidRPr="00CB733E">
        <w:rPr>
          <w:rFonts w:ascii="Times New Roman" w:eastAsia="Calibri" w:hAnsi="Times New Roman" w:cs="Times New Roman"/>
          <w:sz w:val="24"/>
          <w:szCs w:val="24"/>
          <w:lang w:eastAsia="da-DK"/>
        </w:rPr>
        <w:t>og jernbanelovens § 30, st</w:t>
      </w:r>
      <w:r>
        <w:rPr>
          <w:rFonts w:ascii="Times New Roman" w:eastAsia="Calibri" w:hAnsi="Times New Roman" w:cs="Times New Roman"/>
          <w:sz w:val="24"/>
          <w:szCs w:val="24"/>
          <w:lang w:eastAsia="da-DK"/>
        </w:rPr>
        <w:t>k</w:t>
      </w:r>
      <w:r w:rsidRPr="00CB733E">
        <w:rPr>
          <w:rFonts w:ascii="Times New Roman" w:eastAsia="Calibri" w:hAnsi="Times New Roman" w:cs="Times New Roman"/>
          <w:sz w:val="24"/>
          <w:szCs w:val="24"/>
          <w:lang w:eastAsia="da-DK"/>
        </w:rPr>
        <w:t xml:space="preserve">. 6, </w:t>
      </w:r>
      <w:r>
        <w:rPr>
          <w:rFonts w:ascii="Times New Roman" w:eastAsia="Calibri" w:hAnsi="Times New Roman" w:cs="Times New Roman"/>
          <w:sz w:val="24"/>
          <w:szCs w:val="24"/>
          <w:lang w:eastAsia="da-DK"/>
        </w:rPr>
        <w:t>jf. lovforslagets § 2, nr. 3, også vedrører vurderinger foretaget som led i ordinære ekspropriationer til statslige vej- og jernbaneanlæg. Det er forudsat, at disse bestemmelser iagttages i forbindelse med alle ekspropriationsforretninger, som gennemføres efter lovens ikrafttræden</w:t>
      </w:r>
      <w:r w:rsidR="00E27D06">
        <w:rPr>
          <w:rFonts w:ascii="Times New Roman" w:eastAsia="Calibri" w:hAnsi="Times New Roman" w:cs="Times New Roman"/>
          <w:sz w:val="24"/>
          <w:szCs w:val="24"/>
          <w:lang w:eastAsia="da-DK"/>
        </w:rPr>
        <w:t xml:space="preserve"> den 1. juli 2026</w:t>
      </w:r>
      <w:r>
        <w:rPr>
          <w:rFonts w:ascii="Times New Roman" w:eastAsia="Calibri" w:hAnsi="Times New Roman" w:cs="Times New Roman"/>
          <w:sz w:val="24"/>
          <w:szCs w:val="24"/>
          <w:lang w:eastAsia="da-DK"/>
        </w:rPr>
        <w:t xml:space="preserve">. </w:t>
      </w:r>
    </w:p>
    <w:p w14:paraId="287279C9" w14:textId="16608A6B" w:rsidR="006E455A" w:rsidRDefault="00CB733E" w:rsidP="00CB733E">
      <w:pPr>
        <w:spacing w:after="240"/>
        <w:jc w:val="both"/>
        <w:outlineLvl w:val="0"/>
        <w:rPr>
          <w:rFonts w:ascii="Times New Roman" w:eastAsia="Calibri" w:hAnsi="Times New Roman" w:cs="Times New Roman"/>
          <w:sz w:val="24"/>
          <w:szCs w:val="24"/>
          <w:lang w:eastAsia="da-DK"/>
        </w:rPr>
      </w:pPr>
      <w:r w:rsidRPr="00CB733E">
        <w:rPr>
          <w:rFonts w:ascii="Times New Roman" w:eastAsia="Calibri" w:hAnsi="Times New Roman" w:cs="Times New Roman"/>
          <w:sz w:val="24"/>
          <w:szCs w:val="24"/>
          <w:lang w:eastAsia="da-DK"/>
        </w:rPr>
        <w:t>F</w:t>
      </w:r>
      <w:r w:rsidR="00925C2B" w:rsidRPr="00CB733E">
        <w:rPr>
          <w:rFonts w:ascii="Times New Roman" w:eastAsia="Calibri" w:hAnsi="Times New Roman" w:cs="Times New Roman"/>
          <w:sz w:val="24"/>
          <w:szCs w:val="24"/>
          <w:lang w:eastAsia="da-DK"/>
        </w:rPr>
        <w:t xml:space="preserve">or så vidt angår </w:t>
      </w:r>
      <w:r w:rsidR="002E6545" w:rsidRPr="00CB733E">
        <w:rPr>
          <w:rFonts w:ascii="Times New Roman" w:eastAsia="Calibri" w:hAnsi="Times New Roman" w:cs="Times New Roman"/>
          <w:sz w:val="24"/>
          <w:szCs w:val="24"/>
          <w:lang w:eastAsia="da-DK"/>
        </w:rPr>
        <w:t xml:space="preserve">lovforslagets </w:t>
      </w:r>
      <w:r w:rsidR="00925C2B" w:rsidRPr="00CB733E">
        <w:rPr>
          <w:rFonts w:ascii="Times New Roman" w:eastAsia="Calibri" w:hAnsi="Times New Roman" w:cs="Times New Roman"/>
          <w:sz w:val="24"/>
          <w:szCs w:val="24"/>
          <w:lang w:eastAsia="da-DK"/>
        </w:rPr>
        <w:t xml:space="preserve">territoriale gyldighed følger hver bestemmelse den pågældende hovedlovs territoriale gyldighed. </w:t>
      </w:r>
    </w:p>
    <w:p w14:paraId="4D4C5899" w14:textId="77777777" w:rsidR="005054E3" w:rsidRDefault="005054E3" w:rsidP="005054E3">
      <w:pPr>
        <w:rPr>
          <w:rFonts w:ascii="Times New Roman" w:hAnsi="Times New Roman" w:cs="Times New Roman"/>
          <w:sz w:val="24"/>
          <w:szCs w:val="24"/>
          <w:lang w:eastAsia="da-DK"/>
        </w:rPr>
      </w:pPr>
    </w:p>
    <w:p w14:paraId="657D75B7" w14:textId="6720B98C" w:rsidR="006E1486" w:rsidRDefault="006E1486">
      <w:pPr>
        <w:spacing w:after="200" w:line="276" w:lineRule="auto"/>
        <w:rPr>
          <w:rFonts w:ascii="Times New Roman" w:eastAsia="Calibri" w:hAnsi="Times New Roman" w:cs="Times New Roman"/>
          <w:sz w:val="24"/>
          <w:szCs w:val="24"/>
          <w:lang w:eastAsia="da-DK"/>
        </w:rPr>
      </w:pPr>
    </w:p>
    <w:p w14:paraId="6D7B1C81" w14:textId="2701693E" w:rsidR="005054E3" w:rsidRDefault="005054E3">
      <w:pPr>
        <w:spacing w:after="200" w:line="276" w:lineRule="auto"/>
        <w:rPr>
          <w:rFonts w:ascii="Times New Roman" w:eastAsia="Calibri" w:hAnsi="Times New Roman" w:cs="Times New Roman"/>
          <w:sz w:val="24"/>
          <w:szCs w:val="24"/>
          <w:lang w:eastAsia="da-DK"/>
        </w:rPr>
      </w:pPr>
    </w:p>
    <w:p w14:paraId="7C2F240B" w14:textId="3786C6DD" w:rsidR="005054E3" w:rsidRDefault="005054E3">
      <w:pPr>
        <w:spacing w:after="200" w:line="276" w:lineRule="auto"/>
        <w:rPr>
          <w:rFonts w:ascii="Times New Roman" w:eastAsia="Calibri" w:hAnsi="Times New Roman" w:cs="Times New Roman"/>
          <w:sz w:val="24"/>
          <w:szCs w:val="24"/>
          <w:lang w:eastAsia="da-DK"/>
        </w:rPr>
      </w:pPr>
    </w:p>
    <w:p w14:paraId="4887D258" w14:textId="1D9D4D71" w:rsidR="005054E3" w:rsidRDefault="005054E3">
      <w:pPr>
        <w:spacing w:after="200" w:line="276" w:lineRule="auto"/>
        <w:rPr>
          <w:rFonts w:ascii="Times New Roman" w:eastAsia="Calibri" w:hAnsi="Times New Roman" w:cs="Times New Roman"/>
          <w:sz w:val="24"/>
          <w:szCs w:val="24"/>
          <w:lang w:eastAsia="da-DK"/>
        </w:rPr>
      </w:pPr>
    </w:p>
    <w:p w14:paraId="36B0A8DD" w14:textId="216A22F4" w:rsidR="005054E3" w:rsidRDefault="005054E3">
      <w:pPr>
        <w:spacing w:after="200" w:line="276" w:lineRule="auto"/>
        <w:rPr>
          <w:rFonts w:ascii="Times New Roman" w:eastAsia="Calibri" w:hAnsi="Times New Roman" w:cs="Times New Roman"/>
          <w:sz w:val="24"/>
          <w:szCs w:val="24"/>
          <w:lang w:eastAsia="da-DK"/>
        </w:rPr>
      </w:pPr>
    </w:p>
    <w:p w14:paraId="7FCBB0C5" w14:textId="77777777" w:rsidR="000E6D24" w:rsidRDefault="000E6D24">
      <w:pPr>
        <w:spacing w:after="200" w:line="276" w:lineRule="auto"/>
        <w:rPr>
          <w:rFonts w:ascii="Times New Roman" w:eastAsia="Calibri" w:hAnsi="Times New Roman" w:cs="Times New Roman"/>
          <w:sz w:val="24"/>
          <w:szCs w:val="24"/>
          <w:lang w:eastAsia="da-DK"/>
        </w:rPr>
      </w:pPr>
    </w:p>
    <w:p w14:paraId="3201B536" w14:textId="42881444" w:rsidR="00A07B91" w:rsidRPr="004B61DE" w:rsidRDefault="00A07B91" w:rsidP="00A07B91">
      <w:pPr>
        <w:pageBreakBefore/>
        <w:spacing w:after="240"/>
        <w:jc w:val="right"/>
        <w:rPr>
          <w:rFonts w:ascii="Times New Roman" w:hAnsi="Times New Roman" w:cs="Times New Roman"/>
          <w:b/>
          <w:sz w:val="24"/>
          <w:szCs w:val="24"/>
        </w:rPr>
      </w:pPr>
      <w:r w:rsidRPr="004B61DE">
        <w:rPr>
          <w:rFonts w:ascii="Times New Roman" w:hAnsi="Times New Roman" w:cs="Times New Roman"/>
          <w:b/>
          <w:sz w:val="24"/>
          <w:szCs w:val="24"/>
        </w:rPr>
        <w:lastRenderedPageBreak/>
        <w:t>Bilag 1</w:t>
      </w:r>
    </w:p>
    <w:p w14:paraId="0691A75F" w14:textId="77777777" w:rsidR="00A07B91" w:rsidRPr="004B61DE" w:rsidRDefault="00A07B91" w:rsidP="00A07B91">
      <w:pPr>
        <w:rPr>
          <w:rFonts w:ascii="Times New Roman" w:hAnsi="Times New Roman" w:cs="Times New Roman"/>
          <w:sz w:val="24"/>
          <w:szCs w:val="24"/>
        </w:rPr>
      </w:pPr>
    </w:p>
    <w:p w14:paraId="1CCE9752" w14:textId="77777777" w:rsidR="00A07B91" w:rsidRPr="004B61DE" w:rsidRDefault="00A07B91" w:rsidP="00A07B91">
      <w:pPr>
        <w:spacing w:after="240"/>
        <w:jc w:val="center"/>
        <w:rPr>
          <w:rFonts w:ascii="Times New Roman" w:hAnsi="Times New Roman" w:cs="Times New Roman"/>
          <w:b/>
          <w:sz w:val="24"/>
          <w:szCs w:val="24"/>
        </w:rPr>
      </w:pPr>
      <w:r w:rsidRPr="004B61DE">
        <w:rPr>
          <w:rFonts w:ascii="Times New Roman" w:hAnsi="Times New Roman" w:cs="Times New Roman"/>
          <w:b/>
          <w:sz w:val="24"/>
          <w:szCs w:val="24"/>
        </w:rPr>
        <w:t>Lovforslaget sammenholdt med gældende lov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610"/>
        <w:gridCol w:w="3608"/>
      </w:tblGrid>
      <w:tr w:rsidR="00A07B91" w:rsidRPr="004B61DE" w14:paraId="4837909B" w14:textId="77777777" w:rsidTr="00181351">
        <w:tc>
          <w:tcPr>
            <w:tcW w:w="3610" w:type="dxa"/>
          </w:tcPr>
          <w:p w14:paraId="3C8FD3EB" w14:textId="77777777" w:rsidR="00A07B91" w:rsidRPr="004B61DE" w:rsidRDefault="00A07B91" w:rsidP="00181351">
            <w:pPr>
              <w:spacing w:after="240"/>
              <w:contextualSpacing/>
              <w:jc w:val="center"/>
              <w:rPr>
                <w:rFonts w:ascii="Times New Roman" w:hAnsi="Times New Roman" w:cs="Times New Roman"/>
                <w:i/>
                <w:sz w:val="24"/>
                <w:szCs w:val="24"/>
              </w:rPr>
            </w:pPr>
            <w:r w:rsidRPr="004B61DE">
              <w:rPr>
                <w:rFonts w:ascii="Times New Roman" w:hAnsi="Times New Roman" w:cs="Times New Roman"/>
                <w:i/>
                <w:sz w:val="24"/>
                <w:szCs w:val="24"/>
              </w:rPr>
              <w:t>Gældende formulering</w:t>
            </w:r>
          </w:p>
        </w:tc>
        <w:tc>
          <w:tcPr>
            <w:tcW w:w="3608" w:type="dxa"/>
          </w:tcPr>
          <w:p w14:paraId="74C1C1DF" w14:textId="77777777" w:rsidR="00A07B91" w:rsidRPr="004B61DE" w:rsidRDefault="00A07B91" w:rsidP="00181351">
            <w:pPr>
              <w:spacing w:after="240"/>
              <w:contextualSpacing/>
              <w:jc w:val="center"/>
              <w:rPr>
                <w:rFonts w:ascii="Times New Roman" w:hAnsi="Times New Roman" w:cs="Times New Roman"/>
                <w:i/>
                <w:sz w:val="24"/>
                <w:szCs w:val="24"/>
              </w:rPr>
            </w:pPr>
            <w:r w:rsidRPr="004B61DE">
              <w:rPr>
                <w:rFonts w:ascii="Times New Roman" w:hAnsi="Times New Roman" w:cs="Times New Roman"/>
                <w:i/>
                <w:sz w:val="24"/>
                <w:szCs w:val="24"/>
              </w:rPr>
              <w:t>Lovforslaget</w:t>
            </w:r>
          </w:p>
        </w:tc>
      </w:tr>
      <w:tr w:rsidR="00A07B91" w:rsidRPr="004B61DE" w14:paraId="409070AF" w14:textId="77777777" w:rsidTr="00181351">
        <w:tc>
          <w:tcPr>
            <w:tcW w:w="3610" w:type="dxa"/>
          </w:tcPr>
          <w:p w14:paraId="16B3693F" w14:textId="77777777" w:rsidR="00A07B91" w:rsidRPr="004B61DE" w:rsidRDefault="00A07B91" w:rsidP="00181351">
            <w:pPr>
              <w:spacing w:after="240"/>
              <w:contextualSpacing/>
              <w:jc w:val="center"/>
              <w:rPr>
                <w:rFonts w:ascii="Times New Roman" w:hAnsi="Times New Roman" w:cs="Times New Roman"/>
                <w:i/>
                <w:sz w:val="24"/>
                <w:szCs w:val="24"/>
              </w:rPr>
            </w:pPr>
          </w:p>
        </w:tc>
        <w:tc>
          <w:tcPr>
            <w:tcW w:w="3608" w:type="dxa"/>
          </w:tcPr>
          <w:p w14:paraId="7BD94EAE" w14:textId="77777777" w:rsidR="00A07B91" w:rsidRPr="004B61DE" w:rsidRDefault="00A07B91" w:rsidP="00181351">
            <w:pPr>
              <w:spacing w:after="240"/>
              <w:contextualSpacing/>
              <w:jc w:val="center"/>
              <w:rPr>
                <w:rFonts w:ascii="Times New Roman" w:hAnsi="Times New Roman" w:cs="Times New Roman"/>
                <w:sz w:val="24"/>
                <w:szCs w:val="24"/>
              </w:rPr>
            </w:pPr>
          </w:p>
          <w:p w14:paraId="5AAC5D46" w14:textId="77777777" w:rsidR="00A07B91" w:rsidRPr="004B61DE" w:rsidRDefault="00A07B91" w:rsidP="00181351">
            <w:pPr>
              <w:spacing w:after="240"/>
              <w:contextualSpacing/>
              <w:jc w:val="center"/>
              <w:rPr>
                <w:rFonts w:ascii="Times New Roman" w:hAnsi="Times New Roman" w:cs="Times New Roman"/>
                <w:b/>
                <w:sz w:val="24"/>
                <w:szCs w:val="24"/>
              </w:rPr>
            </w:pPr>
            <w:r w:rsidRPr="004B61DE">
              <w:rPr>
                <w:rFonts w:ascii="Times New Roman" w:hAnsi="Times New Roman" w:cs="Times New Roman"/>
                <w:b/>
                <w:sz w:val="24"/>
                <w:szCs w:val="24"/>
              </w:rPr>
              <w:t>§ 1</w:t>
            </w:r>
          </w:p>
          <w:p w14:paraId="4C3834D0" w14:textId="77777777" w:rsidR="00A07B91" w:rsidRDefault="00A07B91" w:rsidP="00181351">
            <w:pPr>
              <w:ind w:firstLine="238"/>
              <w:jc w:val="both"/>
              <w:rPr>
                <w:rFonts w:ascii="Times New Roman" w:hAnsi="Times New Roman" w:cs="Times New Roman"/>
                <w:sz w:val="24"/>
                <w:szCs w:val="24"/>
              </w:rPr>
            </w:pPr>
            <w:r w:rsidRPr="004B61DE">
              <w:rPr>
                <w:rFonts w:ascii="Times New Roman" w:hAnsi="Times New Roman" w:cs="Times New Roman"/>
                <w:sz w:val="24"/>
                <w:szCs w:val="24"/>
              </w:rPr>
              <w:t xml:space="preserve">I lov om offentlige veje m.v., jf. lovbekendtgørelse nr. </w:t>
            </w:r>
            <w:r w:rsidRPr="004B61DE">
              <w:rPr>
                <w:rFonts w:ascii="Times New Roman" w:eastAsia="Times New Roman" w:hAnsi="Times New Roman" w:cs="Times New Roman"/>
                <w:bCs/>
                <w:sz w:val="24"/>
                <w:szCs w:val="24"/>
                <w:lang w:eastAsia="da-DK"/>
              </w:rPr>
              <w:t>435 af 24. april 2024, som ændret ved § 3 i lov nr. 499 af 20. maj 2025, § 7 i lov nr. 560 af 27. maj 2025 og § 2 i lov nr. 753 af 20. juni 2025,</w:t>
            </w:r>
            <w:r w:rsidRPr="004B61DE">
              <w:rPr>
                <w:rFonts w:ascii="Times New Roman" w:hAnsi="Times New Roman" w:cs="Times New Roman"/>
                <w:sz w:val="24"/>
                <w:szCs w:val="24"/>
              </w:rPr>
              <w:t xml:space="preserve"> foretages følgende ændringer:</w:t>
            </w:r>
          </w:p>
          <w:p w14:paraId="21832E35" w14:textId="10EF6D13" w:rsidR="00D83766" w:rsidRPr="004B61DE" w:rsidRDefault="00D83766" w:rsidP="00181351">
            <w:pPr>
              <w:ind w:firstLine="238"/>
              <w:jc w:val="both"/>
              <w:rPr>
                <w:rFonts w:ascii="Times New Roman" w:hAnsi="Times New Roman" w:cs="Times New Roman"/>
                <w:sz w:val="24"/>
                <w:szCs w:val="24"/>
              </w:rPr>
            </w:pPr>
          </w:p>
        </w:tc>
      </w:tr>
      <w:tr w:rsidR="00A07B91" w:rsidRPr="004B61DE" w14:paraId="66917385" w14:textId="77777777" w:rsidTr="00181351">
        <w:tc>
          <w:tcPr>
            <w:tcW w:w="3610" w:type="dxa"/>
          </w:tcPr>
          <w:p w14:paraId="003FC3B8" w14:textId="77777777" w:rsidR="00A07B91" w:rsidRPr="004B61DE" w:rsidRDefault="00A07B91" w:rsidP="00181351">
            <w:pPr>
              <w:spacing w:after="240"/>
              <w:contextualSpacing/>
              <w:rPr>
                <w:rFonts w:ascii="Times New Roman" w:hAnsi="Times New Roman" w:cs="Times New Roman"/>
                <w:bCs/>
                <w:sz w:val="24"/>
                <w:szCs w:val="24"/>
              </w:rPr>
            </w:pPr>
            <w:r w:rsidRPr="004B61DE">
              <w:rPr>
                <w:rFonts w:ascii="Times New Roman" w:hAnsi="Times New Roman" w:cs="Times New Roman"/>
                <w:b/>
                <w:sz w:val="24"/>
                <w:szCs w:val="24"/>
              </w:rPr>
              <w:t>§ 44. ---</w:t>
            </w:r>
          </w:p>
          <w:p w14:paraId="29440AAA" w14:textId="77777777" w:rsidR="00A07B91" w:rsidRPr="004B61DE" w:rsidRDefault="00A07B91" w:rsidP="00181351">
            <w:pPr>
              <w:spacing w:after="240"/>
              <w:contextualSpacing/>
              <w:rPr>
                <w:rFonts w:ascii="Times New Roman" w:hAnsi="Times New Roman" w:cs="Times New Roman"/>
                <w:b/>
                <w:sz w:val="24"/>
                <w:szCs w:val="24"/>
              </w:rPr>
            </w:pPr>
            <w:r w:rsidRPr="004B61DE">
              <w:rPr>
                <w:rFonts w:ascii="Times New Roman" w:hAnsi="Times New Roman" w:cs="Times New Roman"/>
                <w:bCs/>
                <w:i/>
                <w:iCs/>
                <w:sz w:val="24"/>
                <w:szCs w:val="24"/>
              </w:rPr>
              <w:t>Stk. 1-4.</w:t>
            </w:r>
            <w:r w:rsidRPr="004B61DE">
              <w:rPr>
                <w:rFonts w:ascii="Times New Roman" w:hAnsi="Times New Roman" w:cs="Times New Roman"/>
                <w:bCs/>
                <w:sz w:val="24"/>
                <w:szCs w:val="24"/>
              </w:rPr>
              <w:t xml:space="preserve"> ---</w:t>
            </w:r>
          </w:p>
          <w:p w14:paraId="3259E4AA"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5. </w:t>
            </w:r>
            <w:r w:rsidRPr="004B61DE">
              <w:rPr>
                <w:rFonts w:ascii="Times New Roman" w:hAnsi="Times New Roman" w:cs="Times New Roman"/>
                <w:sz w:val="24"/>
                <w:szCs w:val="24"/>
              </w:rPr>
              <w:t>Sagen henvises til de taksationsmyndigheder, der er nævnt i §§ 105 og 106, hvis vejmyndigheden afslår ejerens begæring efter stk. 1-3, eller hvis der ikke kan opnås enighed om erstatningens størrelse.</w:t>
            </w:r>
          </w:p>
          <w:p w14:paraId="3DA62BDE"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i/>
                <w:iCs/>
                <w:sz w:val="24"/>
                <w:szCs w:val="24"/>
              </w:rPr>
              <w:t>Stk. 6-8.</w:t>
            </w:r>
            <w:r w:rsidRPr="004B61DE">
              <w:rPr>
                <w:rFonts w:ascii="Times New Roman" w:hAnsi="Times New Roman" w:cs="Times New Roman"/>
                <w:sz w:val="24"/>
                <w:szCs w:val="24"/>
              </w:rPr>
              <w:t xml:space="preserve"> ---</w:t>
            </w:r>
          </w:p>
          <w:p w14:paraId="2AEDC2E2" w14:textId="77777777" w:rsidR="00A07B91" w:rsidRPr="004B61DE" w:rsidRDefault="00A07B91" w:rsidP="00181351">
            <w:pPr>
              <w:spacing w:after="240"/>
              <w:contextualSpacing/>
              <w:rPr>
                <w:rFonts w:ascii="Times New Roman" w:hAnsi="Times New Roman" w:cs="Times New Roman"/>
                <w:i/>
                <w:iCs/>
                <w:sz w:val="24"/>
                <w:szCs w:val="24"/>
              </w:rPr>
            </w:pPr>
          </w:p>
          <w:p w14:paraId="7E5A2CC4" w14:textId="77777777" w:rsidR="00A07B91" w:rsidRPr="004B61DE" w:rsidRDefault="00A07B91" w:rsidP="00181351">
            <w:pPr>
              <w:spacing w:after="240"/>
              <w:contextualSpacing/>
              <w:rPr>
                <w:rFonts w:ascii="Times New Roman" w:hAnsi="Times New Roman" w:cs="Times New Roman"/>
                <w:b/>
                <w:sz w:val="24"/>
                <w:szCs w:val="24"/>
              </w:rPr>
            </w:pPr>
            <w:r w:rsidRPr="004B61DE">
              <w:rPr>
                <w:rFonts w:ascii="Times New Roman" w:hAnsi="Times New Roman" w:cs="Times New Roman"/>
                <w:b/>
                <w:sz w:val="24"/>
                <w:szCs w:val="24"/>
              </w:rPr>
              <w:t>§ 50. ---</w:t>
            </w:r>
          </w:p>
          <w:p w14:paraId="64746525" w14:textId="77777777" w:rsidR="00A07B91" w:rsidRPr="004B61DE" w:rsidRDefault="00A07B91" w:rsidP="00181351">
            <w:pPr>
              <w:spacing w:after="240"/>
              <w:contextualSpacing/>
              <w:rPr>
                <w:rFonts w:ascii="Times New Roman" w:hAnsi="Times New Roman" w:cs="Times New Roman"/>
                <w:bCs/>
                <w:iCs/>
                <w:sz w:val="24"/>
                <w:szCs w:val="24"/>
              </w:rPr>
            </w:pPr>
            <w:r w:rsidRPr="004B61DE">
              <w:rPr>
                <w:rFonts w:ascii="Times New Roman" w:hAnsi="Times New Roman" w:cs="Times New Roman"/>
                <w:bCs/>
                <w:i/>
                <w:sz w:val="24"/>
                <w:szCs w:val="24"/>
              </w:rPr>
              <w:t>Stk. 1-9.</w:t>
            </w:r>
            <w:r w:rsidRPr="004B61DE">
              <w:rPr>
                <w:rFonts w:ascii="Times New Roman" w:hAnsi="Times New Roman" w:cs="Times New Roman"/>
                <w:bCs/>
                <w:iCs/>
                <w:sz w:val="24"/>
                <w:szCs w:val="24"/>
              </w:rPr>
              <w:t xml:space="preserve"> ---</w:t>
            </w:r>
          </w:p>
          <w:p w14:paraId="605925B7"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10.</w:t>
            </w:r>
            <w:r w:rsidRPr="004B61DE">
              <w:rPr>
                <w:rFonts w:ascii="Times New Roman" w:hAnsi="Times New Roman" w:cs="Times New Roman"/>
                <w:sz w:val="24"/>
                <w:szCs w:val="24"/>
              </w:rPr>
              <w:t xml:space="preserve"> Sagen henvises til de taksationsmyndigheder, der er nævnt i §§ 105 og 106, hvis vejmyndigheden afslår ejerens begæring efter stk. 8, eller hvis der ikke kan opnås enighed om erstatningens størrelse.</w:t>
            </w:r>
          </w:p>
          <w:p w14:paraId="5708BF30"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11-13.</w:t>
            </w:r>
            <w:r w:rsidRPr="004B61DE">
              <w:rPr>
                <w:rFonts w:ascii="Times New Roman" w:hAnsi="Times New Roman" w:cs="Times New Roman"/>
                <w:sz w:val="24"/>
                <w:szCs w:val="24"/>
              </w:rPr>
              <w:t xml:space="preserve"> ---</w:t>
            </w:r>
          </w:p>
          <w:p w14:paraId="059B68E3" w14:textId="77777777" w:rsidR="00A07B91" w:rsidRPr="004B61DE" w:rsidRDefault="00A07B91" w:rsidP="00181351">
            <w:pPr>
              <w:spacing w:after="240"/>
              <w:contextualSpacing/>
              <w:rPr>
                <w:rFonts w:ascii="Times New Roman" w:hAnsi="Times New Roman" w:cs="Times New Roman"/>
                <w:i/>
                <w:iCs/>
                <w:sz w:val="24"/>
                <w:szCs w:val="24"/>
              </w:rPr>
            </w:pPr>
          </w:p>
          <w:p w14:paraId="361374C7" w14:textId="77777777" w:rsidR="00A07B91" w:rsidRPr="004B61DE" w:rsidRDefault="00A07B91" w:rsidP="00181351">
            <w:pPr>
              <w:spacing w:after="240"/>
              <w:contextualSpacing/>
              <w:rPr>
                <w:rFonts w:ascii="Times New Roman" w:hAnsi="Times New Roman" w:cs="Times New Roman"/>
                <w:b/>
                <w:sz w:val="24"/>
                <w:szCs w:val="24"/>
              </w:rPr>
            </w:pPr>
            <w:r w:rsidRPr="004B61DE">
              <w:rPr>
                <w:rFonts w:ascii="Times New Roman" w:hAnsi="Times New Roman" w:cs="Times New Roman"/>
                <w:b/>
                <w:sz w:val="24"/>
                <w:szCs w:val="24"/>
              </w:rPr>
              <w:t>§ 58. ---</w:t>
            </w:r>
          </w:p>
          <w:p w14:paraId="2373C57F"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1.</w:t>
            </w:r>
            <w:r w:rsidRPr="004B61DE">
              <w:rPr>
                <w:rFonts w:ascii="Times New Roman" w:hAnsi="Times New Roman" w:cs="Times New Roman"/>
                <w:sz w:val="24"/>
                <w:szCs w:val="24"/>
              </w:rPr>
              <w:t xml:space="preserve"> En sag henvises til de taksationsmyndigheder, der er nævnt i §§ 105 og 106, hvis vejmyndigheden afslår ejerens begæring efter § 57, eller hvis der ikke kan opnås enighed om erstatningens størrelse.</w:t>
            </w:r>
          </w:p>
          <w:p w14:paraId="2B6C4C64"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i/>
                <w:iCs/>
                <w:sz w:val="24"/>
                <w:szCs w:val="24"/>
              </w:rPr>
              <w:t>Stk. 2-4.</w:t>
            </w:r>
            <w:r w:rsidRPr="004B61DE">
              <w:rPr>
                <w:rFonts w:ascii="Times New Roman" w:hAnsi="Times New Roman" w:cs="Times New Roman"/>
                <w:sz w:val="24"/>
                <w:szCs w:val="24"/>
              </w:rPr>
              <w:t xml:space="preserve"> ---</w:t>
            </w:r>
          </w:p>
          <w:p w14:paraId="74BB5518" w14:textId="77777777" w:rsidR="00A07B91" w:rsidRPr="004B61DE" w:rsidRDefault="00A07B91" w:rsidP="00181351">
            <w:pPr>
              <w:spacing w:after="240"/>
              <w:contextualSpacing/>
              <w:rPr>
                <w:rFonts w:ascii="Times New Roman" w:hAnsi="Times New Roman" w:cs="Times New Roman"/>
                <w:sz w:val="24"/>
                <w:szCs w:val="24"/>
              </w:rPr>
            </w:pPr>
          </w:p>
          <w:p w14:paraId="51BC5F78" w14:textId="77777777" w:rsidR="00A07B91" w:rsidRPr="004B61DE" w:rsidRDefault="00A07B91" w:rsidP="00181351">
            <w:pPr>
              <w:spacing w:after="240"/>
              <w:contextualSpacing/>
              <w:rPr>
                <w:rFonts w:ascii="Times New Roman" w:hAnsi="Times New Roman" w:cs="Times New Roman"/>
                <w:sz w:val="24"/>
                <w:szCs w:val="24"/>
              </w:rPr>
            </w:pPr>
          </w:p>
          <w:p w14:paraId="42A77235" w14:textId="77777777" w:rsidR="00A07B91" w:rsidRPr="004B61DE" w:rsidRDefault="00A07B91" w:rsidP="00181351">
            <w:pPr>
              <w:spacing w:after="240"/>
              <w:contextualSpacing/>
              <w:rPr>
                <w:rFonts w:ascii="Times New Roman" w:hAnsi="Times New Roman" w:cs="Times New Roman"/>
                <w:sz w:val="24"/>
                <w:szCs w:val="24"/>
              </w:rPr>
            </w:pPr>
          </w:p>
        </w:tc>
        <w:tc>
          <w:tcPr>
            <w:tcW w:w="3608" w:type="dxa"/>
          </w:tcPr>
          <w:p w14:paraId="2CD53F82" w14:textId="77777777" w:rsidR="00A07B91" w:rsidRPr="004B61DE" w:rsidRDefault="00A07B91" w:rsidP="00181351">
            <w:pPr>
              <w:jc w:val="both"/>
              <w:rPr>
                <w:rFonts w:ascii="Times New Roman" w:hAnsi="Times New Roman" w:cs="Times New Roman"/>
                <w:b/>
                <w:sz w:val="24"/>
                <w:szCs w:val="24"/>
              </w:rPr>
            </w:pPr>
          </w:p>
          <w:p w14:paraId="0BF2396B" w14:textId="77777777" w:rsidR="00A07B91" w:rsidRPr="00F93ECD"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t>1.</w:t>
            </w:r>
            <w:r w:rsidRPr="004B61DE">
              <w:rPr>
                <w:rFonts w:ascii="Times New Roman" w:hAnsi="Times New Roman" w:cs="Times New Roman"/>
                <w:sz w:val="24"/>
                <w:szCs w:val="24"/>
              </w:rPr>
              <w:t xml:space="preserve"> I </w:t>
            </w:r>
            <w:r w:rsidRPr="004B61DE">
              <w:rPr>
                <w:rFonts w:ascii="Times New Roman" w:hAnsi="Times New Roman" w:cs="Times New Roman"/>
                <w:i/>
                <w:sz w:val="24"/>
                <w:szCs w:val="24"/>
              </w:rPr>
              <w:t>§ 44, stk. 5,</w:t>
            </w:r>
            <w:r w:rsidRPr="004B61DE">
              <w:rPr>
                <w:rFonts w:ascii="Times New Roman" w:hAnsi="Times New Roman" w:cs="Times New Roman"/>
                <w:sz w:val="24"/>
                <w:szCs w:val="24"/>
              </w:rPr>
              <w:t xml:space="preserve"> </w:t>
            </w:r>
            <w:r w:rsidRPr="004B61DE">
              <w:rPr>
                <w:rFonts w:ascii="Times New Roman" w:hAnsi="Times New Roman" w:cs="Times New Roman"/>
                <w:i/>
                <w:sz w:val="24"/>
                <w:szCs w:val="24"/>
              </w:rPr>
              <w:t>§ 50, stk. 10,</w:t>
            </w:r>
            <w:r w:rsidRPr="004B61DE">
              <w:rPr>
                <w:rFonts w:ascii="Times New Roman" w:hAnsi="Times New Roman" w:cs="Times New Roman"/>
                <w:sz w:val="24"/>
                <w:szCs w:val="24"/>
              </w:rPr>
              <w:t xml:space="preserve"> og </w:t>
            </w:r>
            <w:r w:rsidRPr="004B61DE">
              <w:rPr>
                <w:rFonts w:ascii="Times New Roman" w:hAnsi="Times New Roman" w:cs="Times New Roman"/>
                <w:i/>
                <w:sz w:val="24"/>
                <w:szCs w:val="24"/>
              </w:rPr>
              <w:t>§ 58, stk. 1,</w:t>
            </w:r>
            <w:r w:rsidRPr="004B61DE">
              <w:rPr>
                <w:rFonts w:ascii="Times New Roman" w:hAnsi="Times New Roman" w:cs="Times New Roman"/>
                <w:sz w:val="24"/>
                <w:szCs w:val="24"/>
              </w:rPr>
              <w:t xml:space="preserve"> ændres »</w:t>
            </w:r>
            <w:r w:rsidRPr="004B61DE">
              <w:rPr>
                <w:rFonts w:ascii="Times New Roman" w:hAnsi="Times New Roman" w:cs="Times New Roman"/>
                <w:color w:val="212529"/>
                <w:sz w:val="24"/>
                <w:szCs w:val="24"/>
              </w:rPr>
              <w:t xml:space="preserve">de taksationsmyndigheder, der er </w:t>
            </w:r>
            <w:r w:rsidRPr="004B61DE">
              <w:rPr>
                <w:rFonts w:ascii="Times New Roman" w:hAnsi="Times New Roman" w:cs="Times New Roman"/>
                <w:sz w:val="24"/>
                <w:szCs w:val="24"/>
              </w:rPr>
              <w:t>nævnt i §§ 105 og 106« til: »behandling efter ekspropriationsproceslovens regler om taksation i forbindelse med ekspropriation ved kommunalbestyrelse«.</w:t>
            </w:r>
          </w:p>
        </w:tc>
      </w:tr>
      <w:tr w:rsidR="00A07B91" w:rsidRPr="004B61DE" w14:paraId="5FE818D3" w14:textId="77777777" w:rsidTr="00181351">
        <w:tc>
          <w:tcPr>
            <w:tcW w:w="3610" w:type="dxa"/>
          </w:tcPr>
          <w:p w14:paraId="75099140"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b/>
                <w:bCs/>
                <w:sz w:val="24"/>
                <w:szCs w:val="24"/>
              </w:rPr>
              <w:t>§ 44. ---</w:t>
            </w:r>
          </w:p>
          <w:p w14:paraId="0B163F96"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1-6.</w:t>
            </w:r>
            <w:r w:rsidRPr="004B61DE">
              <w:rPr>
                <w:rFonts w:ascii="Times New Roman" w:hAnsi="Times New Roman" w:cs="Times New Roman"/>
                <w:sz w:val="24"/>
                <w:szCs w:val="24"/>
              </w:rPr>
              <w:t xml:space="preserve"> ---</w:t>
            </w:r>
          </w:p>
          <w:p w14:paraId="6F92105E"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7.</w:t>
            </w:r>
            <w:r w:rsidRPr="004B61DE">
              <w:rPr>
                <w:rFonts w:ascii="Times New Roman" w:hAnsi="Times New Roman" w:cs="Times New Roman"/>
                <w:sz w:val="24"/>
                <w:szCs w:val="24"/>
              </w:rPr>
              <w:t xml:space="preserve"> Sager, jf. stk. 5, behandles, for så vidt angår statsveje, herunder planlagte statsveje, af de myndigheder, der er nævnt i lov om fremgangsmåden ved ekspropriation vedrørende fast ejendom.</w:t>
            </w:r>
          </w:p>
          <w:p w14:paraId="518ACCCD"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i/>
                <w:iCs/>
                <w:sz w:val="24"/>
                <w:szCs w:val="24"/>
              </w:rPr>
              <w:t>Stk. 8.</w:t>
            </w:r>
            <w:r w:rsidRPr="004B61DE">
              <w:rPr>
                <w:rFonts w:ascii="Times New Roman" w:hAnsi="Times New Roman" w:cs="Times New Roman"/>
                <w:sz w:val="24"/>
                <w:szCs w:val="24"/>
              </w:rPr>
              <w:t xml:space="preserve"> ---</w:t>
            </w:r>
          </w:p>
          <w:p w14:paraId="54DFA89E" w14:textId="77777777" w:rsidR="00A07B91" w:rsidRPr="004B61DE" w:rsidRDefault="00A07B91" w:rsidP="00181351">
            <w:pPr>
              <w:spacing w:after="240"/>
              <w:contextualSpacing/>
              <w:rPr>
                <w:rFonts w:ascii="Times New Roman" w:hAnsi="Times New Roman" w:cs="Times New Roman"/>
                <w:b/>
                <w:bCs/>
                <w:sz w:val="24"/>
                <w:szCs w:val="24"/>
              </w:rPr>
            </w:pPr>
          </w:p>
          <w:p w14:paraId="23548E91"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b/>
                <w:bCs/>
                <w:sz w:val="24"/>
                <w:szCs w:val="24"/>
              </w:rPr>
              <w:t>§ 48. ---</w:t>
            </w:r>
          </w:p>
          <w:p w14:paraId="7DEE09FE"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1-5.</w:t>
            </w:r>
            <w:r w:rsidRPr="004B61DE">
              <w:rPr>
                <w:rFonts w:ascii="Times New Roman" w:hAnsi="Times New Roman" w:cs="Times New Roman"/>
                <w:sz w:val="24"/>
                <w:szCs w:val="24"/>
              </w:rPr>
              <w:t xml:space="preserve"> ---</w:t>
            </w:r>
          </w:p>
          <w:p w14:paraId="300253C1"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6. </w:t>
            </w:r>
            <w:r w:rsidRPr="004B61DE">
              <w:rPr>
                <w:rFonts w:ascii="Times New Roman" w:hAnsi="Times New Roman" w:cs="Times New Roman"/>
                <w:sz w:val="24"/>
                <w:szCs w:val="24"/>
              </w:rPr>
              <w:t>Sager, jf. stk. 4 og 5, behandles, for så vidt angår statsveje, herunder planlagte statsveje, af de myndigheder, der er nævnt i lov om fremgangsmåden ved ekspropriation vedrørende fast ejendom.</w:t>
            </w:r>
          </w:p>
          <w:p w14:paraId="6453DDF7"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7. </w:t>
            </w:r>
            <w:r w:rsidRPr="004B61DE">
              <w:rPr>
                <w:rFonts w:ascii="Times New Roman" w:hAnsi="Times New Roman" w:cs="Times New Roman"/>
                <w:sz w:val="24"/>
                <w:szCs w:val="24"/>
              </w:rPr>
              <w:t>---</w:t>
            </w:r>
          </w:p>
          <w:p w14:paraId="0077382F" w14:textId="77777777" w:rsidR="00A07B91" w:rsidRPr="004B61DE" w:rsidRDefault="00A07B91" w:rsidP="00181351">
            <w:pPr>
              <w:spacing w:after="240"/>
              <w:contextualSpacing/>
              <w:rPr>
                <w:rFonts w:ascii="Times New Roman" w:hAnsi="Times New Roman" w:cs="Times New Roman"/>
                <w:b/>
                <w:bCs/>
                <w:sz w:val="24"/>
                <w:szCs w:val="24"/>
              </w:rPr>
            </w:pPr>
          </w:p>
          <w:p w14:paraId="78B30251"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b/>
                <w:bCs/>
                <w:sz w:val="24"/>
                <w:szCs w:val="24"/>
              </w:rPr>
              <w:t>§ 50. ---</w:t>
            </w:r>
          </w:p>
          <w:p w14:paraId="066CD3D1"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1-11.</w:t>
            </w:r>
            <w:r w:rsidRPr="004B61DE">
              <w:rPr>
                <w:rFonts w:ascii="Times New Roman" w:hAnsi="Times New Roman" w:cs="Times New Roman"/>
                <w:sz w:val="24"/>
                <w:szCs w:val="24"/>
              </w:rPr>
              <w:t xml:space="preserve"> ---</w:t>
            </w:r>
          </w:p>
          <w:p w14:paraId="1806B7A5"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12.</w:t>
            </w:r>
            <w:r w:rsidRPr="004B61DE">
              <w:rPr>
                <w:rFonts w:ascii="Times New Roman" w:hAnsi="Times New Roman" w:cs="Times New Roman"/>
                <w:sz w:val="24"/>
                <w:szCs w:val="24"/>
              </w:rPr>
              <w:t xml:space="preserve"> Sager, jf. stk. 10, behandles, for så vidt angår statsveje, herunder planlagte statsveje, af de myndigheder, der er nævnt i lov om fremgangsmåden ved ekspropriation vedrørende fast ejendom.</w:t>
            </w:r>
          </w:p>
          <w:p w14:paraId="54BFE9B1"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13. </w:t>
            </w:r>
            <w:r w:rsidRPr="004B61DE">
              <w:rPr>
                <w:rFonts w:ascii="Times New Roman" w:hAnsi="Times New Roman" w:cs="Times New Roman"/>
                <w:sz w:val="24"/>
                <w:szCs w:val="24"/>
              </w:rPr>
              <w:t>---</w:t>
            </w:r>
          </w:p>
          <w:p w14:paraId="61750058" w14:textId="77777777" w:rsidR="00A07B91" w:rsidRPr="004B61DE" w:rsidRDefault="00A07B91" w:rsidP="00181351">
            <w:pPr>
              <w:spacing w:after="240"/>
              <w:contextualSpacing/>
              <w:rPr>
                <w:rFonts w:ascii="Times New Roman" w:hAnsi="Times New Roman" w:cs="Times New Roman"/>
                <w:sz w:val="24"/>
                <w:szCs w:val="24"/>
              </w:rPr>
            </w:pPr>
          </w:p>
          <w:p w14:paraId="609B1006"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b/>
                <w:bCs/>
                <w:sz w:val="24"/>
                <w:szCs w:val="24"/>
              </w:rPr>
              <w:t>§ 58. ---</w:t>
            </w:r>
          </w:p>
          <w:p w14:paraId="37C2B123"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1-2. </w:t>
            </w:r>
            <w:r w:rsidRPr="004B61DE">
              <w:rPr>
                <w:rFonts w:ascii="Times New Roman" w:hAnsi="Times New Roman" w:cs="Times New Roman"/>
                <w:sz w:val="24"/>
                <w:szCs w:val="24"/>
              </w:rPr>
              <w:t>---</w:t>
            </w:r>
          </w:p>
          <w:p w14:paraId="43126854"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3. </w:t>
            </w:r>
            <w:r w:rsidRPr="004B61DE">
              <w:rPr>
                <w:rFonts w:ascii="Times New Roman" w:hAnsi="Times New Roman" w:cs="Times New Roman"/>
                <w:sz w:val="24"/>
                <w:szCs w:val="24"/>
              </w:rPr>
              <w:t>Taksationsmæssige sager, der angår statsveje, herunder planlagte statsveje, behandles af de myndigheder, der er nævnt i lov om fremgangsmåden ved ekspropriation vedrørende fast ejendom.</w:t>
            </w:r>
          </w:p>
          <w:p w14:paraId="34392579"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4. </w:t>
            </w:r>
            <w:r w:rsidRPr="004B61DE">
              <w:rPr>
                <w:rFonts w:ascii="Times New Roman" w:hAnsi="Times New Roman" w:cs="Times New Roman"/>
                <w:sz w:val="24"/>
                <w:szCs w:val="24"/>
              </w:rPr>
              <w:t>---</w:t>
            </w:r>
          </w:p>
          <w:p w14:paraId="0F5F6D53" w14:textId="77777777" w:rsidR="00A07B91" w:rsidRPr="004B61DE" w:rsidRDefault="00A07B91" w:rsidP="00181351">
            <w:pPr>
              <w:spacing w:after="240"/>
              <w:contextualSpacing/>
              <w:rPr>
                <w:rFonts w:ascii="Times New Roman" w:hAnsi="Times New Roman" w:cs="Times New Roman"/>
                <w:b/>
                <w:bCs/>
                <w:sz w:val="24"/>
                <w:szCs w:val="24"/>
              </w:rPr>
            </w:pPr>
          </w:p>
        </w:tc>
        <w:tc>
          <w:tcPr>
            <w:tcW w:w="3608" w:type="dxa"/>
          </w:tcPr>
          <w:p w14:paraId="5AF1BEE0" w14:textId="77777777" w:rsidR="00A07B91" w:rsidRPr="004B61DE" w:rsidRDefault="00A07B91" w:rsidP="00181351">
            <w:pPr>
              <w:jc w:val="both"/>
              <w:rPr>
                <w:rFonts w:ascii="Times New Roman" w:hAnsi="Times New Roman" w:cs="Times New Roman"/>
                <w:b/>
                <w:sz w:val="24"/>
                <w:szCs w:val="24"/>
              </w:rPr>
            </w:pPr>
          </w:p>
          <w:p w14:paraId="07347A49" w14:textId="77777777"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t>2.</w:t>
            </w:r>
            <w:r w:rsidRPr="004B61DE">
              <w:rPr>
                <w:rFonts w:ascii="Times New Roman" w:hAnsi="Times New Roman" w:cs="Times New Roman"/>
                <w:sz w:val="24"/>
                <w:szCs w:val="24"/>
              </w:rPr>
              <w:t xml:space="preserve"> I </w:t>
            </w:r>
            <w:r w:rsidRPr="004B61DE">
              <w:rPr>
                <w:rFonts w:ascii="Times New Roman" w:hAnsi="Times New Roman" w:cs="Times New Roman"/>
                <w:i/>
                <w:sz w:val="24"/>
                <w:szCs w:val="24"/>
              </w:rPr>
              <w:t>§ 44, stk. 7,</w:t>
            </w:r>
            <w:r w:rsidRPr="004B61DE">
              <w:rPr>
                <w:rFonts w:ascii="Times New Roman" w:hAnsi="Times New Roman" w:cs="Times New Roman"/>
                <w:sz w:val="24"/>
                <w:szCs w:val="24"/>
              </w:rPr>
              <w:t xml:space="preserve"> </w:t>
            </w:r>
            <w:r w:rsidRPr="004B61DE">
              <w:rPr>
                <w:rFonts w:ascii="Times New Roman" w:hAnsi="Times New Roman" w:cs="Times New Roman"/>
                <w:i/>
                <w:sz w:val="24"/>
                <w:szCs w:val="24"/>
              </w:rPr>
              <w:t>§ 48, stk. 6,</w:t>
            </w:r>
            <w:r w:rsidRPr="004B61DE">
              <w:rPr>
                <w:rFonts w:ascii="Times New Roman" w:hAnsi="Times New Roman" w:cs="Times New Roman"/>
                <w:sz w:val="24"/>
                <w:szCs w:val="24"/>
              </w:rPr>
              <w:t xml:space="preserve"> </w:t>
            </w:r>
            <w:r w:rsidRPr="004B61DE">
              <w:rPr>
                <w:rFonts w:ascii="Times New Roman" w:hAnsi="Times New Roman" w:cs="Times New Roman"/>
                <w:i/>
                <w:sz w:val="24"/>
                <w:szCs w:val="24"/>
              </w:rPr>
              <w:t>§ 50, stk. 12,</w:t>
            </w:r>
            <w:r w:rsidRPr="004B61DE">
              <w:rPr>
                <w:rFonts w:ascii="Times New Roman" w:hAnsi="Times New Roman" w:cs="Times New Roman"/>
                <w:sz w:val="24"/>
                <w:szCs w:val="24"/>
              </w:rPr>
              <w:t xml:space="preserve"> og </w:t>
            </w:r>
            <w:r w:rsidRPr="004B61DE">
              <w:rPr>
                <w:rFonts w:ascii="Times New Roman" w:hAnsi="Times New Roman" w:cs="Times New Roman"/>
                <w:i/>
                <w:sz w:val="24"/>
                <w:szCs w:val="24"/>
              </w:rPr>
              <w:t>§ 58, stk. 3,</w:t>
            </w:r>
            <w:r w:rsidRPr="004B61DE">
              <w:rPr>
                <w:rFonts w:ascii="Times New Roman" w:hAnsi="Times New Roman" w:cs="Times New Roman"/>
                <w:sz w:val="24"/>
                <w:szCs w:val="24"/>
              </w:rPr>
              <w:t xml:space="preserve"> ændres »af de myndigheder, der er nævnt i lov om fremgangsmåden ved ekspropriation vedrørende fast ejendom.« til: »</w:t>
            </w:r>
            <w:r w:rsidRPr="004B61DE">
              <w:rPr>
                <w:rFonts w:ascii="Times New Roman" w:hAnsi="Times New Roman" w:cs="Times New Roman"/>
                <w:color w:val="212529"/>
                <w:sz w:val="24"/>
                <w:szCs w:val="24"/>
              </w:rPr>
              <w:t>efter ekspropriationsproceslovens regler om taksation i forbindelse med ekspropriation ved kommission</w:t>
            </w:r>
            <w:r w:rsidRPr="004B61DE">
              <w:rPr>
                <w:rFonts w:ascii="Times New Roman" w:hAnsi="Times New Roman" w:cs="Times New Roman"/>
                <w:sz w:val="24"/>
                <w:szCs w:val="24"/>
              </w:rPr>
              <w:t>«.</w:t>
            </w:r>
          </w:p>
          <w:p w14:paraId="0343ED02" w14:textId="77777777" w:rsidR="00A07B91" w:rsidRPr="004B61DE" w:rsidRDefault="00A07B91" w:rsidP="00181351">
            <w:pPr>
              <w:spacing w:after="240"/>
              <w:contextualSpacing/>
              <w:rPr>
                <w:rFonts w:ascii="Times New Roman" w:hAnsi="Times New Roman" w:cs="Times New Roman"/>
                <w:b/>
                <w:sz w:val="24"/>
                <w:szCs w:val="24"/>
              </w:rPr>
            </w:pPr>
          </w:p>
        </w:tc>
      </w:tr>
      <w:tr w:rsidR="00A07B91" w:rsidRPr="004B61DE" w14:paraId="4C1312F7" w14:textId="77777777" w:rsidTr="00181351">
        <w:trPr>
          <w:trHeight w:val="280"/>
        </w:trPr>
        <w:tc>
          <w:tcPr>
            <w:tcW w:w="3610" w:type="dxa"/>
          </w:tcPr>
          <w:p w14:paraId="660D5236"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b/>
                <w:bCs/>
                <w:sz w:val="24"/>
                <w:szCs w:val="24"/>
              </w:rPr>
              <w:t>§ 44. ---</w:t>
            </w:r>
          </w:p>
          <w:p w14:paraId="2817C041"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1-7. </w:t>
            </w:r>
            <w:r w:rsidRPr="004B61DE">
              <w:rPr>
                <w:rFonts w:ascii="Times New Roman" w:hAnsi="Times New Roman" w:cs="Times New Roman"/>
                <w:sz w:val="24"/>
                <w:szCs w:val="24"/>
              </w:rPr>
              <w:t>---</w:t>
            </w:r>
          </w:p>
          <w:p w14:paraId="323740E6"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8.</w:t>
            </w:r>
            <w:r w:rsidRPr="004B61DE">
              <w:rPr>
                <w:rFonts w:ascii="Times New Roman" w:hAnsi="Times New Roman" w:cs="Times New Roman"/>
                <w:sz w:val="24"/>
                <w:szCs w:val="24"/>
              </w:rPr>
              <w:t xml:space="preserve"> Transportministeren kan bestemme, at en sag som nævnt i stk. 5 vedrørende en statsvej behandles af de taksationsmyndigheder, der er nævnt i §§ 105 og 106.</w:t>
            </w:r>
          </w:p>
          <w:p w14:paraId="0CC195BE" w14:textId="77777777" w:rsidR="00A07B91" w:rsidRPr="004B61DE" w:rsidRDefault="00A07B91" w:rsidP="00181351">
            <w:pPr>
              <w:spacing w:after="240"/>
              <w:contextualSpacing/>
              <w:rPr>
                <w:rFonts w:ascii="Times New Roman" w:hAnsi="Times New Roman" w:cs="Times New Roman"/>
                <w:sz w:val="24"/>
                <w:szCs w:val="24"/>
              </w:rPr>
            </w:pPr>
          </w:p>
          <w:p w14:paraId="799A59DC"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b/>
                <w:bCs/>
                <w:sz w:val="24"/>
                <w:szCs w:val="24"/>
              </w:rPr>
              <w:t>§ 48. ---</w:t>
            </w:r>
          </w:p>
          <w:p w14:paraId="317643D6"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1-6. </w:t>
            </w:r>
            <w:r w:rsidRPr="004B61DE">
              <w:rPr>
                <w:rFonts w:ascii="Times New Roman" w:hAnsi="Times New Roman" w:cs="Times New Roman"/>
                <w:sz w:val="24"/>
                <w:szCs w:val="24"/>
              </w:rPr>
              <w:t>---</w:t>
            </w:r>
          </w:p>
          <w:p w14:paraId="21152669"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7. </w:t>
            </w:r>
            <w:r w:rsidRPr="004B61DE">
              <w:rPr>
                <w:rFonts w:ascii="Times New Roman" w:hAnsi="Times New Roman" w:cs="Times New Roman"/>
                <w:sz w:val="24"/>
                <w:szCs w:val="24"/>
              </w:rPr>
              <w:t>Transportministeren kan bestemme, at en sag som nævnt i stk. 4 og 5 vedrørende en statsvej behandles af de taksationsmyndigheder, der er nævnt i §§ 105 og 106.</w:t>
            </w:r>
          </w:p>
          <w:p w14:paraId="436F506D" w14:textId="77777777" w:rsidR="00A07B91" w:rsidRPr="004B61DE" w:rsidRDefault="00A07B91" w:rsidP="00181351">
            <w:pPr>
              <w:spacing w:after="240"/>
              <w:contextualSpacing/>
              <w:rPr>
                <w:rFonts w:ascii="Times New Roman" w:hAnsi="Times New Roman" w:cs="Times New Roman"/>
                <w:sz w:val="24"/>
                <w:szCs w:val="24"/>
              </w:rPr>
            </w:pPr>
          </w:p>
          <w:p w14:paraId="206D4DFA"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b/>
                <w:bCs/>
                <w:sz w:val="24"/>
                <w:szCs w:val="24"/>
              </w:rPr>
              <w:t>§ 50. ---</w:t>
            </w:r>
          </w:p>
          <w:p w14:paraId="1C552446"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1-12. </w:t>
            </w:r>
            <w:r w:rsidRPr="004B61DE">
              <w:rPr>
                <w:rFonts w:ascii="Times New Roman" w:hAnsi="Times New Roman" w:cs="Times New Roman"/>
                <w:sz w:val="24"/>
                <w:szCs w:val="24"/>
              </w:rPr>
              <w:t>---</w:t>
            </w:r>
          </w:p>
          <w:p w14:paraId="095D4A9B"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13. </w:t>
            </w:r>
            <w:r w:rsidRPr="004B61DE">
              <w:rPr>
                <w:rFonts w:ascii="Times New Roman" w:hAnsi="Times New Roman" w:cs="Times New Roman"/>
                <w:sz w:val="24"/>
                <w:szCs w:val="24"/>
              </w:rPr>
              <w:t>Transportministeren kan bestemme, at en sag som nævnt i stk. 10 vedrørende en statsvej behandles af de taksationsmyndigheder, der er nævnt i §§ 105 og 106.</w:t>
            </w:r>
          </w:p>
          <w:p w14:paraId="5B03C01F" w14:textId="77777777" w:rsidR="00A07B91" w:rsidRPr="004B61DE" w:rsidRDefault="00A07B91" w:rsidP="00181351">
            <w:pPr>
              <w:spacing w:after="240"/>
              <w:contextualSpacing/>
              <w:rPr>
                <w:rFonts w:ascii="Times New Roman" w:hAnsi="Times New Roman" w:cs="Times New Roman"/>
                <w:sz w:val="24"/>
                <w:szCs w:val="24"/>
              </w:rPr>
            </w:pPr>
          </w:p>
          <w:p w14:paraId="39EE5EB9" w14:textId="77777777" w:rsidR="00A07B91" w:rsidRPr="004B61DE" w:rsidRDefault="00A07B91" w:rsidP="00181351">
            <w:pPr>
              <w:spacing w:after="240"/>
              <w:contextualSpacing/>
              <w:rPr>
                <w:rFonts w:ascii="Times New Roman" w:hAnsi="Times New Roman" w:cs="Times New Roman"/>
                <w:b/>
                <w:bCs/>
                <w:sz w:val="24"/>
                <w:szCs w:val="24"/>
              </w:rPr>
            </w:pPr>
            <w:r w:rsidRPr="004B61DE">
              <w:rPr>
                <w:rFonts w:ascii="Times New Roman" w:hAnsi="Times New Roman" w:cs="Times New Roman"/>
                <w:b/>
                <w:bCs/>
                <w:sz w:val="24"/>
                <w:szCs w:val="24"/>
              </w:rPr>
              <w:t>§ 58. ---</w:t>
            </w:r>
          </w:p>
          <w:p w14:paraId="08B4A38C"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1-3. </w:t>
            </w:r>
            <w:r w:rsidRPr="004B61DE">
              <w:rPr>
                <w:rFonts w:ascii="Times New Roman" w:hAnsi="Times New Roman" w:cs="Times New Roman"/>
                <w:sz w:val="24"/>
                <w:szCs w:val="24"/>
              </w:rPr>
              <w:t>---</w:t>
            </w:r>
          </w:p>
          <w:p w14:paraId="14F2D827"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 xml:space="preserve">Stk. 4. </w:t>
            </w:r>
            <w:r w:rsidRPr="004B61DE">
              <w:rPr>
                <w:rFonts w:ascii="Times New Roman" w:hAnsi="Times New Roman" w:cs="Times New Roman"/>
                <w:sz w:val="24"/>
                <w:szCs w:val="24"/>
              </w:rPr>
              <w:t>Transportministeren kan bestemme, at en sag som nævnt i stk. 3 vedrørende en statsvej behandles af de taksationsmyndigheder, der er nævnt i §§ 105 og 106.</w:t>
            </w:r>
          </w:p>
          <w:p w14:paraId="435AFCAD" w14:textId="77777777" w:rsidR="00A07B91" w:rsidRPr="004B61DE" w:rsidRDefault="00A07B91" w:rsidP="00181351">
            <w:pPr>
              <w:spacing w:after="240"/>
              <w:contextualSpacing/>
              <w:rPr>
                <w:rFonts w:ascii="Times New Roman" w:hAnsi="Times New Roman" w:cs="Times New Roman"/>
                <w:sz w:val="24"/>
                <w:szCs w:val="24"/>
              </w:rPr>
            </w:pPr>
          </w:p>
        </w:tc>
        <w:tc>
          <w:tcPr>
            <w:tcW w:w="3608" w:type="dxa"/>
          </w:tcPr>
          <w:p w14:paraId="149C4EA5" w14:textId="77777777"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t xml:space="preserve">3. </w:t>
            </w:r>
            <w:r w:rsidRPr="004B61DE">
              <w:rPr>
                <w:rFonts w:ascii="Times New Roman" w:hAnsi="Times New Roman" w:cs="Times New Roman"/>
                <w:i/>
                <w:sz w:val="24"/>
                <w:szCs w:val="24"/>
              </w:rPr>
              <w:t>§ 44, stk. 8,</w:t>
            </w:r>
            <w:r w:rsidRPr="004B61DE">
              <w:rPr>
                <w:rFonts w:ascii="Times New Roman" w:hAnsi="Times New Roman" w:cs="Times New Roman"/>
                <w:sz w:val="24"/>
                <w:szCs w:val="24"/>
              </w:rPr>
              <w:t xml:space="preserve"> </w:t>
            </w:r>
            <w:r w:rsidRPr="004B61DE">
              <w:rPr>
                <w:rFonts w:ascii="Times New Roman" w:hAnsi="Times New Roman" w:cs="Times New Roman"/>
                <w:i/>
                <w:sz w:val="24"/>
                <w:szCs w:val="24"/>
              </w:rPr>
              <w:t xml:space="preserve">§ 48, stk. 7, § 50, stk. 13, § 58, stk. 4, </w:t>
            </w:r>
            <w:r w:rsidRPr="004B61DE">
              <w:rPr>
                <w:rFonts w:ascii="Times New Roman" w:hAnsi="Times New Roman" w:cs="Times New Roman"/>
                <w:sz w:val="24"/>
                <w:szCs w:val="24"/>
              </w:rPr>
              <w:t>ophæves.</w:t>
            </w:r>
          </w:p>
          <w:p w14:paraId="4B81C298" w14:textId="77777777" w:rsidR="00A07B91" w:rsidRPr="004B61DE" w:rsidRDefault="00A07B91" w:rsidP="00181351">
            <w:pPr>
              <w:spacing w:after="240"/>
              <w:contextualSpacing/>
              <w:rPr>
                <w:rFonts w:ascii="Times New Roman" w:hAnsi="Times New Roman" w:cs="Times New Roman"/>
                <w:b/>
                <w:sz w:val="24"/>
                <w:szCs w:val="24"/>
              </w:rPr>
            </w:pPr>
          </w:p>
        </w:tc>
      </w:tr>
      <w:tr w:rsidR="00A07B91" w:rsidRPr="004B61DE" w14:paraId="3FA05290" w14:textId="77777777" w:rsidTr="00181351">
        <w:trPr>
          <w:trHeight w:val="280"/>
        </w:trPr>
        <w:tc>
          <w:tcPr>
            <w:tcW w:w="3610" w:type="dxa"/>
          </w:tcPr>
          <w:p w14:paraId="12CB6E17" w14:textId="77777777" w:rsidR="00A07B91" w:rsidRPr="004B61DE"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b/>
                <w:bCs/>
                <w:sz w:val="24"/>
                <w:szCs w:val="24"/>
              </w:rPr>
              <w:t>§ 45.</w:t>
            </w:r>
            <w:r w:rsidRPr="004B61DE">
              <w:rPr>
                <w:rFonts w:ascii="Times New Roman" w:hAnsi="Times New Roman" w:cs="Times New Roman"/>
                <w:sz w:val="24"/>
                <w:szCs w:val="24"/>
              </w:rPr>
              <w:t xml:space="preserve"> Transportministeren kan efter anmodning fra ejeren i særlige tilfælde overtage en ejendom, der berøres særligt indgribende af en projekterings- eller anlægsaktivitet i forbindelse med projekteringen eller anlægget af nye statsvejsanlæg eller ændring af bestående statsvejsanlæg, før tidspunktet for de ordinære </w:t>
            </w:r>
            <w:r w:rsidRPr="004B61DE">
              <w:rPr>
                <w:rFonts w:ascii="Times New Roman" w:hAnsi="Times New Roman" w:cs="Times New Roman"/>
                <w:sz w:val="24"/>
                <w:szCs w:val="24"/>
              </w:rPr>
              <w:lastRenderedPageBreak/>
              <w:t>ekspropriationer, hvis ejendommen ikke kan afhændes på normale vilkår.</w:t>
            </w:r>
          </w:p>
          <w:p w14:paraId="214B3276" w14:textId="77777777" w:rsidR="00A07B91" w:rsidRDefault="00A07B91" w:rsidP="00181351">
            <w:pPr>
              <w:spacing w:after="240"/>
              <w:contextualSpacing/>
              <w:rPr>
                <w:rFonts w:ascii="Times New Roman" w:hAnsi="Times New Roman" w:cs="Times New Roman"/>
                <w:sz w:val="24"/>
                <w:szCs w:val="24"/>
              </w:rPr>
            </w:pPr>
            <w:r w:rsidRPr="004B61DE">
              <w:rPr>
                <w:rFonts w:ascii="Times New Roman" w:hAnsi="Times New Roman" w:cs="Times New Roman"/>
                <w:i/>
                <w:iCs/>
                <w:sz w:val="24"/>
                <w:szCs w:val="24"/>
              </w:rPr>
              <w:t>Stk. 2</w:t>
            </w:r>
            <w:r>
              <w:rPr>
                <w:rFonts w:ascii="Times New Roman" w:hAnsi="Times New Roman" w:cs="Times New Roman"/>
                <w:i/>
                <w:iCs/>
                <w:sz w:val="24"/>
                <w:szCs w:val="24"/>
              </w:rPr>
              <w:t xml:space="preserve">. </w:t>
            </w:r>
            <w:r w:rsidRPr="00BD4986">
              <w:rPr>
                <w:rFonts w:ascii="Times New Roman" w:hAnsi="Times New Roman" w:cs="Times New Roman"/>
                <w:sz w:val="24"/>
                <w:szCs w:val="24"/>
              </w:rPr>
              <w:t>Hvis transportministeren afslår ejerens anmodning efter stk. 1, eller hvis der ikke kan opnås enighed om prisen for ejendommens overtagelse, henvises sagen til ekspropriations- og taksationsmyndighederne i henhold til lov om fremgangsmåden ved ekspropriation vedrørende fast ejendom.</w:t>
            </w:r>
          </w:p>
          <w:p w14:paraId="5CDBA4FE" w14:textId="77777777" w:rsidR="00A07B91" w:rsidRPr="004B61DE"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BD4986">
              <w:rPr>
                <w:rFonts w:ascii="Times New Roman" w:hAnsi="Times New Roman" w:cs="Times New Roman"/>
                <w:sz w:val="24"/>
                <w:szCs w:val="24"/>
              </w:rPr>
              <w:t xml:space="preserve"> Ved erstatningsfastsættelsen efter stk. 2 finder § 103 anvendelse.</w:t>
            </w:r>
          </w:p>
        </w:tc>
        <w:tc>
          <w:tcPr>
            <w:tcW w:w="3608" w:type="dxa"/>
          </w:tcPr>
          <w:p w14:paraId="71559317" w14:textId="77777777" w:rsidR="00A07B91" w:rsidRDefault="00A07B91" w:rsidP="00181351">
            <w:pPr>
              <w:jc w:val="both"/>
              <w:rPr>
                <w:rFonts w:ascii="Times New Roman" w:eastAsia="Times New Roman" w:hAnsi="Times New Roman" w:cs="Times New Roman"/>
                <w:sz w:val="24"/>
                <w:szCs w:val="24"/>
                <w:lang w:eastAsia="da-DK"/>
              </w:rPr>
            </w:pPr>
            <w:r w:rsidRPr="004B61DE">
              <w:rPr>
                <w:rFonts w:ascii="Times New Roman" w:eastAsia="Times New Roman" w:hAnsi="Times New Roman" w:cs="Times New Roman"/>
                <w:b/>
                <w:sz w:val="24"/>
                <w:szCs w:val="24"/>
                <w:lang w:eastAsia="da-DK"/>
              </w:rPr>
              <w:lastRenderedPageBreak/>
              <w:t>4.</w:t>
            </w:r>
            <w:r w:rsidRPr="004B61DE">
              <w:rPr>
                <w:rFonts w:ascii="Times New Roman" w:eastAsia="Times New Roman" w:hAnsi="Times New Roman" w:cs="Times New Roman"/>
                <w:sz w:val="24"/>
                <w:szCs w:val="24"/>
                <w:lang w:eastAsia="da-DK"/>
              </w:rPr>
              <w:t xml:space="preserve"> I </w:t>
            </w:r>
            <w:r w:rsidRPr="004B61DE">
              <w:rPr>
                <w:rFonts w:ascii="Times New Roman" w:eastAsia="Times New Roman" w:hAnsi="Times New Roman" w:cs="Times New Roman"/>
                <w:i/>
                <w:sz w:val="24"/>
                <w:szCs w:val="24"/>
                <w:lang w:eastAsia="da-DK"/>
              </w:rPr>
              <w:t>§ 45, stk. 1,</w:t>
            </w:r>
            <w:r w:rsidRPr="004B61DE">
              <w:rPr>
                <w:rFonts w:ascii="Times New Roman" w:eastAsia="Times New Roman" w:hAnsi="Times New Roman" w:cs="Times New Roman"/>
                <w:sz w:val="24"/>
                <w:szCs w:val="24"/>
                <w:lang w:eastAsia="da-DK"/>
              </w:rPr>
              <w:t xml:space="preserve"> ændres </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 xml:space="preserve">i særlige tilfælde overtage en ejendom, der berøres særligt indgribende af en projekterings- eller anlægsaktivitet i forbindelse med projekteringen eller anlægget af nye statsvejsanlæg eller ændring af bestående statsvejsanlæg, før tidspunktet for de ordinære ekspropriationer, hvis ejendommen </w:t>
            </w:r>
            <w:r w:rsidRPr="004B61DE">
              <w:rPr>
                <w:rFonts w:ascii="Times New Roman" w:eastAsia="Times New Roman" w:hAnsi="Times New Roman" w:cs="Times New Roman"/>
                <w:sz w:val="24"/>
                <w:szCs w:val="24"/>
                <w:lang w:eastAsia="da-DK"/>
              </w:rPr>
              <w:lastRenderedPageBreak/>
              <w:t>ikke kan afhændes på normale vilkår</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 xml:space="preserve"> til: </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før tidspunktet for de ordinære ekspropriationer i forbindelse med statslige vejanlæg overtage en ejendom, når der er udsigt til, at ejendommen vil blive overtaget i sin helhed ved de ordinære ekspropriationer, herunder fordi ejendommen vurderes at blive særligt indgribende berørt, jf. § 98, stk. 4</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w:t>
            </w:r>
          </w:p>
          <w:p w14:paraId="7AF8CBFE" w14:textId="77777777" w:rsidR="00A07B91" w:rsidRDefault="00A07B91" w:rsidP="00181351">
            <w:pPr>
              <w:jc w:val="both"/>
              <w:rPr>
                <w:rFonts w:ascii="Times New Roman" w:eastAsia="Times New Roman" w:hAnsi="Times New Roman" w:cs="Times New Roman"/>
                <w:sz w:val="24"/>
                <w:szCs w:val="24"/>
                <w:lang w:eastAsia="da-DK"/>
              </w:rPr>
            </w:pPr>
          </w:p>
          <w:p w14:paraId="35B6CC2E" w14:textId="77777777" w:rsidR="00A07B91" w:rsidRDefault="00A07B91" w:rsidP="00181351">
            <w:pPr>
              <w:jc w:val="both"/>
              <w:rPr>
                <w:rFonts w:ascii="Times New Roman" w:eastAsia="Times New Roman" w:hAnsi="Times New Roman" w:cs="Times New Roman"/>
                <w:sz w:val="24"/>
                <w:szCs w:val="24"/>
                <w:lang w:eastAsia="da-DK"/>
              </w:rPr>
            </w:pPr>
            <w:r w:rsidRPr="004B61DE">
              <w:rPr>
                <w:rFonts w:ascii="Times New Roman" w:eastAsia="Times New Roman" w:hAnsi="Times New Roman" w:cs="Times New Roman"/>
                <w:b/>
                <w:sz w:val="24"/>
                <w:szCs w:val="24"/>
                <w:lang w:eastAsia="da-DK"/>
              </w:rPr>
              <w:t>5.</w:t>
            </w:r>
            <w:r w:rsidRPr="004B61DE">
              <w:rPr>
                <w:rFonts w:ascii="Times New Roman" w:eastAsia="Times New Roman" w:hAnsi="Times New Roman" w:cs="Times New Roman"/>
                <w:sz w:val="24"/>
                <w:szCs w:val="24"/>
                <w:lang w:eastAsia="da-DK"/>
              </w:rPr>
              <w:t xml:space="preserve"> I </w:t>
            </w:r>
            <w:r w:rsidRPr="004B61DE">
              <w:rPr>
                <w:rFonts w:ascii="Times New Roman" w:eastAsia="Times New Roman" w:hAnsi="Times New Roman" w:cs="Times New Roman"/>
                <w:i/>
                <w:sz w:val="24"/>
                <w:szCs w:val="24"/>
                <w:lang w:eastAsia="da-DK"/>
              </w:rPr>
              <w:t>§ 45, stk. 2,</w:t>
            </w:r>
            <w:r w:rsidRPr="004B61DE">
              <w:rPr>
                <w:rFonts w:ascii="Times New Roman" w:eastAsia="Times New Roman" w:hAnsi="Times New Roman" w:cs="Times New Roman"/>
                <w:sz w:val="24"/>
                <w:szCs w:val="24"/>
                <w:lang w:eastAsia="da-DK"/>
              </w:rPr>
              <w:t xml:space="preserve"> ændres </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henvises sagen</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 xml:space="preserve"> til: </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kan ejeren kræve sagen henvist</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w:t>
            </w:r>
          </w:p>
          <w:p w14:paraId="40C3D2C2" w14:textId="77777777" w:rsidR="00A07B91" w:rsidRDefault="00A07B91" w:rsidP="00181351">
            <w:pPr>
              <w:jc w:val="both"/>
              <w:rPr>
                <w:rFonts w:ascii="Times New Roman" w:eastAsia="Times New Roman" w:hAnsi="Times New Roman" w:cs="Times New Roman"/>
                <w:sz w:val="24"/>
                <w:szCs w:val="24"/>
                <w:lang w:eastAsia="da-DK"/>
              </w:rPr>
            </w:pPr>
          </w:p>
          <w:p w14:paraId="33793258" w14:textId="77777777" w:rsidR="00A07B91" w:rsidRDefault="00A07B91" w:rsidP="00181351">
            <w:pPr>
              <w:jc w:val="both"/>
              <w:rPr>
                <w:rFonts w:ascii="Times New Roman" w:eastAsia="Times New Roman" w:hAnsi="Times New Roman" w:cs="Times New Roman"/>
                <w:sz w:val="24"/>
                <w:szCs w:val="24"/>
                <w:lang w:eastAsia="da-DK"/>
              </w:rPr>
            </w:pPr>
            <w:r w:rsidRPr="004B61DE">
              <w:rPr>
                <w:rFonts w:ascii="Times New Roman" w:eastAsia="Times New Roman" w:hAnsi="Times New Roman" w:cs="Times New Roman"/>
                <w:b/>
                <w:sz w:val="24"/>
                <w:szCs w:val="24"/>
                <w:lang w:eastAsia="da-DK"/>
              </w:rPr>
              <w:t>6.</w:t>
            </w:r>
            <w:r w:rsidRPr="004B61DE">
              <w:rPr>
                <w:rFonts w:ascii="Times New Roman" w:eastAsia="Times New Roman" w:hAnsi="Times New Roman" w:cs="Times New Roman"/>
                <w:sz w:val="24"/>
                <w:szCs w:val="24"/>
                <w:lang w:eastAsia="da-DK"/>
              </w:rPr>
              <w:t xml:space="preserve"> I </w:t>
            </w:r>
            <w:r w:rsidRPr="004B61DE">
              <w:rPr>
                <w:rFonts w:ascii="Times New Roman" w:eastAsia="Times New Roman" w:hAnsi="Times New Roman" w:cs="Times New Roman"/>
                <w:i/>
                <w:sz w:val="24"/>
                <w:szCs w:val="24"/>
                <w:lang w:eastAsia="da-DK"/>
              </w:rPr>
              <w:t>§ 45, stk. 2,</w:t>
            </w:r>
            <w:r w:rsidRPr="004B61DE">
              <w:rPr>
                <w:rFonts w:ascii="Times New Roman" w:eastAsia="Times New Roman" w:hAnsi="Times New Roman" w:cs="Times New Roman"/>
                <w:sz w:val="24"/>
                <w:szCs w:val="24"/>
                <w:lang w:eastAsia="da-DK"/>
              </w:rPr>
              <w:t xml:space="preserve"> ændres </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ekspropriations- og taksationsmyndighederne i henhold til lov om fremgangsmåden ved ekspropriation vedrørende fast ejendom</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 xml:space="preserve"> til: </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behandling efter ekspropriationsproceslovens bestemmelser om ekspropriation ved kommission</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w:t>
            </w:r>
          </w:p>
          <w:p w14:paraId="4B8D39F4" w14:textId="77777777" w:rsidR="00A07B91" w:rsidRDefault="00A07B91" w:rsidP="00181351">
            <w:pPr>
              <w:jc w:val="both"/>
              <w:rPr>
                <w:rFonts w:ascii="Times New Roman" w:eastAsia="Times New Roman" w:hAnsi="Times New Roman" w:cs="Times New Roman"/>
                <w:sz w:val="24"/>
                <w:szCs w:val="24"/>
                <w:lang w:eastAsia="da-DK"/>
              </w:rPr>
            </w:pPr>
          </w:p>
          <w:p w14:paraId="03F51345" w14:textId="77777777" w:rsidR="00A07B91" w:rsidRPr="004B61DE" w:rsidRDefault="00A07B91" w:rsidP="00181351">
            <w:pPr>
              <w:jc w:val="both"/>
              <w:rPr>
                <w:rFonts w:ascii="Times New Roman" w:eastAsia="Times New Roman" w:hAnsi="Times New Roman" w:cs="Times New Roman"/>
                <w:sz w:val="24"/>
                <w:szCs w:val="24"/>
                <w:lang w:eastAsia="da-DK"/>
              </w:rPr>
            </w:pPr>
            <w:r w:rsidRPr="004B61DE">
              <w:rPr>
                <w:rFonts w:ascii="Times New Roman" w:eastAsia="Times New Roman" w:hAnsi="Times New Roman" w:cs="Times New Roman"/>
                <w:b/>
                <w:sz w:val="24"/>
                <w:szCs w:val="24"/>
                <w:lang w:eastAsia="da-DK"/>
              </w:rPr>
              <w:t xml:space="preserve">7. </w:t>
            </w:r>
            <w:r w:rsidRPr="004B61DE">
              <w:rPr>
                <w:rFonts w:ascii="Times New Roman" w:eastAsia="Times New Roman" w:hAnsi="Times New Roman" w:cs="Times New Roman"/>
                <w:sz w:val="24"/>
                <w:szCs w:val="24"/>
                <w:lang w:eastAsia="da-DK"/>
              </w:rPr>
              <w:t xml:space="preserve">I </w:t>
            </w:r>
            <w:r w:rsidRPr="004B61DE">
              <w:rPr>
                <w:rFonts w:ascii="Times New Roman" w:eastAsia="Times New Roman" w:hAnsi="Times New Roman" w:cs="Times New Roman"/>
                <w:i/>
                <w:sz w:val="24"/>
                <w:szCs w:val="24"/>
                <w:lang w:eastAsia="da-DK"/>
              </w:rPr>
              <w:t>§ 45, stk. 3,</w:t>
            </w:r>
            <w:r w:rsidRPr="004B61DE">
              <w:rPr>
                <w:rFonts w:ascii="Times New Roman" w:eastAsia="Times New Roman" w:hAnsi="Times New Roman" w:cs="Times New Roman"/>
                <w:sz w:val="24"/>
                <w:szCs w:val="24"/>
                <w:lang w:eastAsia="da-DK"/>
              </w:rPr>
              <w:t xml:space="preserve"> ændres </w:t>
            </w:r>
            <w:r w:rsidRPr="004B61DE">
              <w:rPr>
                <w:rFonts w:ascii="Times New Roman" w:hAnsi="Times New Roman" w:cs="Times New Roman"/>
                <w:sz w:val="24"/>
                <w:szCs w:val="24"/>
              </w:rPr>
              <w:t>»</w:t>
            </w:r>
            <w:r w:rsidRPr="004B61DE">
              <w:rPr>
                <w:rFonts w:ascii="Times New Roman" w:eastAsia="Times New Roman" w:hAnsi="Times New Roman" w:cs="Times New Roman"/>
                <w:sz w:val="24"/>
                <w:szCs w:val="24"/>
                <w:lang w:eastAsia="da-DK"/>
              </w:rPr>
              <w:t>efter stk. 2</w:t>
            </w:r>
            <w:r w:rsidRPr="004B61DE">
              <w:rPr>
                <w:rFonts w:ascii="Times New Roman" w:hAnsi="Times New Roman" w:cs="Times New Roman"/>
                <w:sz w:val="24"/>
                <w:szCs w:val="24"/>
              </w:rPr>
              <w:t>« til: »efter stk. 1 og 2«</w:t>
            </w:r>
            <w:r w:rsidRPr="004B61DE">
              <w:rPr>
                <w:rFonts w:ascii="Times New Roman" w:eastAsia="Times New Roman" w:hAnsi="Times New Roman" w:cs="Times New Roman"/>
                <w:sz w:val="24"/>
                <w:szCs w:val="24"/>
                <w:lang w:eastAsia="da-DK"/>
              </w:rPr>
              <w:t>.</w:t>
            </w:r>
          </w:p>
          <w:p w14:paraId="6BF0F86F" w14:textId="77777777" w:rsidR="00A07B91" w:rsidRPr="004B61DE" w:rsidRDefault="00A07B91" w:rsidP="00181351">
            <w:pPr>
              <w:jc w:val="both"/>
              <w:rPr>
                <w:rFonts w:ascii="Times New Roman" w:eastAsia="Times New Roman" w:hAnsi="Times New Roman" w:cs="Times New Roman"/>
                <w:sz w:val="24"/>
                <w:szCs w:val="24"/>
                <w:lang w:eastAsia="da-DK"/>
              </w:rPr>
            </w:pPr>
          </w:p>
          <w:p w14:paraId="1677A746" w14:textId="77777777" w:rsidR="00A07B91" w:rsidRPr="004B61DE" w:rsidRDefault="00A07B91" w:rsidP="00181351">
            <w:pPr>
              <w:jc w:val="both"/>
              <w:rPr>
                <w:rFonts w:ascii="Times New Roman" w:eastAsia="Times New Roman" w:hAnsi="Times New Roman" w:cs="Times New Roman"/>
                <w:sz w:val="24"/>
                <w:szCs w:val="24"/>
                <w:lang w:eastAsia="da-DK"/>
              </w:rPr>
            </w:pPr>
            <w:r w:rsidRPr="004B61DE">
              <w:rPr>
                <w:rFonts w:ascii="Times New Roman" w:eastAsia="Times New Roman" w:hAnsi="Times New Roman" w:cs="Times New Roman"/>
                <w:b/>
                <w:sz w:val="24"/>
                <w:szCs w:val="24"/>
                <w:lang w:eastAsia="da-DK"/>
              </w:rPr>
              <w:t xml:space="preserve">8. </w:t>
            </w:r>
            <w:r w:rsidRPr="004B61DE">
              <w:rPr>
                <w:rFonts w:ascii="Times New Roman" w:eastAsia="Times New Roman" w:hAnsi="Times New Roman" w:cs="Times New Roman"/>
                <w:sz w:val="24"/>
                <w:szCs w:val="24"/>
                <w:lang w:eastAsia="da-DK"/>
              </w:rPr>
              <w:t xml:space="preserve">I </w:t>
            </w:r>
            <w:r w:rsidRPr="004B61DE">
              <w:rPr>
                <w:rFonts w:ascii="Times New Roman" w:eastAsia="Times New Roman" w:hAnsi="Times New Roman" w:cs="Times New Roman"/>
                <w:i/>
                <w:sz w:val="24"/>
                <w:szCs w:val="24"/>
                <w:lang w:eastAsia="da-DK"/>
              </w:rPr>
              <w:t>§ 45</w:t>
            </w:r>
            <w:r w:rsidRPr="004B61DE">
              <w:rPr>
                <w:rFonts w:ascii="Times New Roman" w:eastAsia="Times New Roman" w:hAnsi="Times New Roman" w:cs="Times New Roman"/>
                <w:sz w:val="24"/>
                <w:szCs w:val="24"/>
                <w:lang w:eastAsia="da-DK"/>
              </w:rPr>
              <w:t xml:space="preserve"> indsættes som stk. 4 og 5:</w:t>
            </w:r>
          </w:p>
          <w:p w14:paraId="0758E01B" w14:textId="77777777" w:rsidR="00A07B91" w:rsidRPr="004B61DE" w:rsidRDefault="00A07B91" w:rsidP="00181351">
            <w:pPr>
              <w:jc w:val="both"/>
              <w:rPr>
                <w:rFonts w:ascii="Times New Roman" w:eastAsia="Times New Roman" w:hAnsi="Times New Roman" w:cs="Times New Roman"/>
                <w:sz w:val="24"/>
                <w:szCs w:val="24"/>
                <w:lang w:eastAsia="da-DK"/>
              </w:rPr>
            </w:pPr>
            <w:r w:rsidRPr="004B61DE">
              <w:rPr>
                <w:rFonts w:ascii="Times New Roman" w:eastAsia="Times New Roman" w:hAnsi="Times New Roman" w:cs="Times New Roman"/>
                <w:sz w:val="24"/>
                <w:szCs w:val="24"/>
                <w:lang w:eastAsia="da-DK"/>
              </w:rPr>
              <w:t xml:space="preserve">   </w:t>
            </w:r>
            <w:r w:rsidRPr="004B61DE">
              <w:rPr>
                <w:rFonts w:ascii="Times New Roman" w:hAnsi="Times New Roman" w:cs="Times New Roman"/>
                <w:sz w:val="24"/>
                <w:szCs w:val="24"/>
              </w:rPr>
              <w:t>»</w:t>
            </w:r>
            <w:r w:rsidRPr="004B61DE">
              <w:rPr>
                <w:rFonts w:ascii="Times New Roman" w:eastAsia="Times New Roman" w:hAnsi="Times New Roman" w:cs="Times New Roman"/>
                <w:i/>
                <w:sz w:val="24"/>
                <w:szCs w:val="24"/>
                <w:lang w:eastAsia="da-DK"/>
              </w:rPr>
              <w:t xml:space="preserve">Stk. 4. </w:t>
            </w:r>
            <w:r w:rsidRPr="004B61DE">
              <w:rPr>
                <w:rFonts w:ascii="Times New Roman" w:eastAsia="Times New Roman" w:hAnsi="Times New Roman" w:cs="Times New Roman"/>
                <w:sz w:val="24"/>
                <w:szCs w:val="24"/>
                <w:lang w:eastAsia="da-DK"/>
              </w:rPr>
              <w:t xml:space="preserve">Realitetsbehandling af anmodninger efter stk. 1 kan alene ske, hvis der foreligger konkret bevillingsmæssig hjemmel til at afholde udgifter til overtagelse af ejendomme i forbindelse med det pågældende anlæg. </w:t>
            </w:r>
          </w:p>
          <w:p w14:paraId="779A1DB5" w14:textId="77777777" w:rsidR="00A07B91" w:rsidRPr="004B61DE" w:rsidRDefault="00A07B91" w:rsidP="00181351">
            <w:pPr>
              <w:jc w:val="both"/>
              <w:rPr>
                <w:rFonts w:ascii="Times New Roman" w:eastAsia="Times New Roman" w:hAnsi="Times New Roman" w:cs="Times New Roman"/>
                <w:sz w:val="24"/>
                <w:szCs w:val="24"/>
                <w:lang w:eastAsia="da-DK"/>
              </w:rPr>
            </w:pPr>
            <w:r w:rsidRPr="004B61DE">
              <w:rPr>
                <w:rFonts w:ascii="Times New Roman" w:eastAsia="Times New Roman" w:hAnsi="Times New Roman" w:cs="Times New Roman"/>
                <w:sz w:val="24"/>
                <w:szCs w:val="24"/>
                <w:lang w:eastAsia="da-DK"/>
              </w:rPr>
              <w:t xml:space="preserve">   </w:t>
            </w:r>
            <w:r w:rsidRPr="004B61DE">
              <w:rPr>
                <w:rFonts w:ascii="Times New Roman" w:eastAsia="Times New Roman" w:hAnsi="Times New Roman" w:cs="Times New Roman"/>
                <w:i/>
                <w:sz w:val="24"/>
                <w:szCs w:val="24"/>
                <w:lang w:eastAsia="da-DK"/>
              </w:rPr>
              <w:t>Stk. 5.</w:t>
            </w:r>
            <w:r w:rsidRPr="004B61DE">
              <w:rPr>
                <w:rFonts w:ascii="Times New Roman" w:eastAsia="Times New Roman" w:hAnsi="Times New Roman" w:cs="Times New Roman"/>
                <w:sz w:val="24"/>
                <w:szCs w:val="24"/>
                <w:lang w:eastAsia="da-DK"/>
              </w:rPr>
              <w:t xml:space="preserve"> Anlægsmyndigheden kan kun i særlige tilfælde indbringe en afgørelse om, at en ejendom skal overtages efter stk. 1, for en administrativ klageinstans eller domstolene. Beslutning herom træffes af transportministeren.</w:t>
            </w:r>
            <w:r w:rsidRPr="004B61DE">
              <w:rPr>
                <w:rFonts w:ascii="Times New Roman" w:hAnsi="Times New Roman" w:cs="Times New Roman"/>
                <w:sz w:val="24"/>
                <w:szCs w:val="24"/>
              </w:rPr>
              <w:t>«</w:t>
            </w:r>
          </w:p>
          <w:p w14:paraId="6E72A7E8" w14:textId="77777777" w:rsidR="00A07B91" w:rsidRPr="004B61DE" w:rsidRDefault="00A07B91" w:rsidP="00181351">
            <w:pPr>
              <w:jc w:val="both"/>
              <w:rPr>
                <w:rFonts w:ascii="Times New Roman" w:hAnsi="Times New Roman" w:cs="Times New Roman"/>
                <w:b/>
                <w:sz w:val="24"/>
                <w:szCs w:val="24"/>
              </w:rPr>
            </w:pPr>
          </w:p>
        </w:tc>
      </w:tr>
      <w:tr w:rsidR="00A07B91" w:rsidRPr="004B61DE" w14:paraId="0F394ACB" w14:textId="77777777" w:rsidTr="00181351">
        <w:trPr>
          <w:trHeight w:val="280"/>
        </w:trPr>
        <w:tc>
          <w:tcPr>
            <w:tcW w:w="3610" w:type="dxa"/>
          </w:tcPr>
          <w:p w14:paraId="048C2BB8"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48. ---</w:t>
            </w:r>
          </w:p>
          <w:p w14:paraId="1075D750"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1-3. </w:t>
            </w:r>
            <w:r>
              <w:rPr>
                <w:rFonts w:ascii="Times New Roman" w:hAnsi="Times New Roman" w:cs="Times New Roman"/>
                <w:sz w:val="24"/>
                <w:szCs w:val="24"/>
              </w:rPr>
              <w:t>---</w:t>
            </w:r>
          </w:p>
          <w:p w14:paraId="13D1C4A6" w14:textId="77777777" w:rsidR="00A07B91" w:rsidRPr="00302054"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lastRenderedPageBreak/>
              <w:t>Stk. 4.</w:t>
            </w:r>
            <w:r w:rsidRPr="00302054">
              <w:rPr>
                <w:rFonts w:ascii="Times New Roman" w:hAnsi="Times New Roman" w:cs="Times New Roman"/>
                <w:sz w:val="24"/>
                <w:szCs w:val="24"/>
              </w:rPr>
              <w:t xml:space="preserve"> Etableres der ikke fornøden vejadgang, jf. stk. 2 og 3, har ejendommens ejer ret til erstatning efter §§ 103, 104 og 112-118.</w:t>
            </w:r>
          </w:p>
          <w:p w14:paraId="7171CAB3"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5.</w:t>
            </w:r>
            <w:r w:rsidRPr="00302054">
              <w:rPr>
                <w:rFonts w:ascii="Times New Roman" w:hAnsi="Times New Roman" w:cs="Times New Roman"/>
                <w:sz w:val="24"/>
                <w:szCs w:val="24"/>
              </w:rPr>
              <w:t xml:space="preserve"> Afskæres enhver adgang til ejendommen eller en del af denne, uden at der tilvejebringes anden adgang til offentlig vej, skal vejmyndigheden overtage ejendommen helt eller delvis mod erstatning efter §§ 103, 104 og 112-118.</w:t>
            </w:r>
          </w:p>
          <w:p w14:paraId="357A3049" w14:textId="77777777" w:rsidR="00A07B91" w:rsidRPr="00302054"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6-7. </w:t>
            </w:r>
            <w:r>
              <w:rPr>
                <w:rFonts w:ascii="Times New Roman" w:hAnsi="Times New Roman" w:cs="Times New Roman"/>
                <w:sz w:val="24"/>
                <w:szCs w:val="24"/>
              </w:rPr>
              <w:t>---</w:t>
            </w:r>
          </w:p>
        </w:tc>
        <w:tc>
          <w:tcPr>
            <w:tcW w:w="3608" w:type="dxa"/>
          </w:tcPr>
          <w:p w14:paraId="2B9B32B8" w14:textId="77777777" w:rsidR="00A07B91" w:rsidRDefault="00A07B91" w:rsidP="00181351">
            <w:pPr>
              <w:jc w:val="both"/>
              <w:rPr>
                <w:rFonts w:ascii="Times New Roman" w:hAnsi="Times New Roman" w:cs="Times New Roman"/>
                <w:b/>
                <w:sz w:val="24"/>
                <w:szCs w:val="24"/>
              </w:rPr>
            </w:pPr>
          </w:p>
          <w:p w14:paraId="0DFB0706" w14:textId="77777777" w:rsidR="000805FC" w:rsidRDefault="000805FC" w:rsidP="00181351">
            <w:pPr>
              <w:jc w:val="both"/>
              <w:rPr>
                <w:rFonts w:ascii="Times New Roman" w:hAnsi="Times New Roman" w:cs="Times New Roman"/>
                <w:b/>
                <w:sz w:val="24"/>
                <w:szCs w:val="24"/>
              </w:rPr>
            </w:pPr>
          </w:p>
          <w:p w14:paraId="7BF57A48" w14:textId="410F9605"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lastRenderedPageBreak/>
              <w:t xml:space="preserve">9. </w:t>
            </w:r>
            <w:r w:rsidRPr="004B61DE">
              <w:rPr>
                <w:rFonts w:ascii="Times New Roman" w:hAnsi="Times New Roman" w:cs="Times New Roman"/>
                <w:sz w:val="24"/>
                <w:szCs w:val="24"/>
              </w:rPr>
              <w:t xml:space="preserve">I </w:t>
            </w:r>
            <w:r w:rsidRPr="004B61DE">
              <w:rPr>
                <w:rFonts w:ascii="Times New Roman" w:hAnsi="Times New Roman" w:cs="Times New Roman"/>
                <w:i/>
                <w:sz w:val="24"/>
                <w:szCs w:val="24"/>
              </w:rPr>
              <w:t>§ 48, stk.  4</w:t>
            </w:r>
            <w:r w:rsidRPr="004B61DE">
              <w:rPr>
                <w:rFonts w:ascii="Times New Roman" w:hAnsi="Times New Roman" w:cs="Times New Roman"/>
                <w:sz w:val="24"/>
                <w:szCs w:val="24"/>
              </w:rPr>
              <w:t xml:space="preserve"> og </w:t>
            </w:r>
            <w:r w:rsidRPr="004B61DE">
              <w:rPr>
                <w:rFonts w:ascii="Times New Roman" w:hAnsi="Times New Roman" w:cs="Times New Roman"/>
                <w:i/>
                <w:sz w:val="24"/>
                <w:szCs w:val="24"/>
              </w:rPr>
              <w:t>5</w:t>
            </w:r>
            <w:r w:rsidRPr="004B61DE">
              <w:rPr>
                <w:rFonts w:ascii="Times New Roman" w:hAnsi="Times New Roman" w:cs="Times New Roman"/>
                <w:sz w:val="24"/>
                <w:szCs w:val="24"/>
              </w:rPr>
              <w:t xml:space="preserve">, ændres »erstatning efter §§ 103, 104 og 112-118« til: »erstatning efter § 103. Erstatningen fastsættes efter ekspropriationsproceslovens regler om taksation i forbindelse med ekspropriation ved kommunalbestyrelse«. </w:t>
            </w:r>
          </w:p>
          <w:p w14:paraId="13611A43" w14:textId="77777777" w:rsidR="00A07B91" w:rsidRPr="004B61DE" w:rsidRDefault="00A07B91" w:rsidP="00181351">
            <w:pPr>
              <w:jc w:val="both"/>
              <w:rPr>
                <w:rFonts w:ascii="Times New Roman" w:eastAsia="Times New Roman" w:hAnsi="Times New Roman" w:cs="Times New Roman"/>
                <w:b/>
                <w:sz w:val="24"/>
                <w:szCs w:val="24"/>
                <w:lang w:eastAsia="da-DK"/>
              </w:rPr>
            </w:pPr>
          </w:p>
        </w:tc>
      </w:tr>
      <w:tr w:rsidR="00A07B91" w:rsidRPr="004B61DE" w14:paraId="724150DF" w14:textId="77777777" w:rsidTr="00181351">
        <w:trPr>
          <w:trHeight w:val="280"/>
        </w:trPr>
        <w:tc>
          <w:tcPr>
            <w:tcW w:w="3610" w:type="dxa"/>
          </w:tcPr>
          <w:p w14:paraId="23F7080B"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71. ---</w:t>
            </w:r>
          </w:p>
          <w:p w14:paraId="56FC4D9C"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1-2. </w:t>
            </w:r>
            <w:r>
              <w:rPr>
                <w:rFonts w:ascii="Times New Roman" w:hAnsi="Times New Roman" w:cs="Times New Roman"/>
                <w:sz w:val="24"/>
                <w:szCs w:val="24"/>
              </w:rPr>
              <w:t>---</w:t>
            </w:r>
          </w:p>
          <w:p w14:paraId="283A3BAE"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sidRPr="00F93ECD">
              <w:rPr>
                <w:rFonts w:ascii="Times New Roman" w:hAnsi="Times New Roman" w:cs="Times New Roman"/>
                <w:sz w:val="24"/>
                <w:szCs w:val="24"/>
              </w:rPr>
              <w:t>Erstatning for skader, der opstår i forbindelse med foranstaltninger efter stk. 1 og 2, fastsættes af de taksationsmyndigheder, der er nævnt i §§ 105 og 106, hvis der ikke kan opnås enighed om erstatningens størrelse.</w:t>
            </w:r>
          </w:p>
          <w:p w14:paraId="5D104C2A" w14:textId="77777777" w:rsidR="00A07B91" w:rsidRPr="00F35031" w:rsidRDefault="00A07B91" w:rsidP="00181351">
            <w:pPr>
              <w:spacing w:after="240"/>
              <w:contextualSpacing/>
              <w:rPr>
                <w:rFonts w:ascii="Times New Roman" w:hAnsi="Times New Roman" w:cs="Times New Roman"/>
                <w:sz w:val="24"/>
                <w:szCs w:val="24"/>
              </w:rPr>
            </w:pPr>
          </w:p>
        </w:tc>
        <w:tc>
          <w:tcPr>
            <w:tcW w:w="3608" w:type="dxa"/>
          </w:tcPr>
          <w:p w14:paraId="5546CBD0" w14:textId="77777777" w:rsidR="00A07B91" w:rsidRDefault="00A07B91" w:rsidP="00181351">
            <w:pPr>
              <w:jc w:val="both"/>
              <w:rPr>
                <w:rFonts w:ascii="Times New Roman" w:hAnsi="Times New Roman" w:cs="Times New Roman"/>
                <w:b/>
                <w:sz w:val="24"/>
                <w:szCs w:val="24"/>
              </w:rPr>
            </w:pPr>
          </w:p>
          <w:p w14:paraId="1805BB43" w14:textId="77777777" w:rsidR="00A07B91" w:rsidRDefault="00A07B91" w:rsidP="00181351">
            <w:pPr>
              <w:jc w:val="both"/>
              <w:rPr>
                <w:rFonts w:ascii="Times New Roman" w:hAnsi="Times New Roman" w:cs="Times New Roman"/>
                <w:b/>
                <w:sz w:val="24"/>
                <w:szCs w:val="24"/>
              </w:rPr>
            </w:pPr>
          </w:p>
          <w:p w14:paraId="2EEDC4DE" w14:textId="77777777"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t xml:space="preserve">10. </w:t>
            </w:r>
            <w:r w:rsidRPr="004B61DE">
              <w:rPr>
                <w:rFonts w:ascii="Times New Roman" w:hAnsi="Times New Roman" w:cs="Times New Roman"/>
                <w:sz w:val="24"/>
                <w:szCs w:val="24"/>
              </w:rPr>
              <w:t xml:space="preserve">I </w:t>
            </w:r>
            <w:r w:rsidRPr="004B61DE">
              <w:rPr>
                <w:rFonts w:ascii="Times New Roman" w:hAnsi="Times New Roman" w:cs="Times New Roman"/>
                <w:i/>
                <w:sz w:val="24"/>
                <w:szCs w:val="24"/>
              </w:rPr>
              <w:t xml:space="preserve">§ 71, stk. 3, </w:t>
            </w:r>
            <w:r w:rsidRPr="004B61DE">
              <w:rPr>
                <w:rFonts w:ascii="Times New Roman" w:hAnsi="Times New Roman" w:cs="Times New Roman"/>
                <w:sz w:val="24"/>
                <w:szCs w:val="24"/>
              </w:rPr>
              <w:t xml:space="preserve">ændres »af </w:t>
            </w:r>
            <w:r w:rsidRPr="004B61DE">
              <w:rPr>
                <w:rFonts w:ascii="Times New Roman" w:hAnsi="Times New Roman" w:cs="Times New Roman"/>
                <w:color w:val="212529"/>
                <w:sz w:val="24"/>
                <w:szCs w:val="24"/>
              </w:rPr>
              <w:t xml:space="preserve">de taksationsmyndigheder, der er </w:t>
            </w:r>
            <w:r w:rsidRPr="004B61DE">
              <w:rPr>
                <w:rFonts w:ascii="Times New Roman" w:hAnsi="Times New Roman" w:cs="Times New Roman"/>
                <w:sz w:val="24"/>
                <w:szCs w:val="24"/>
              </w:rPr>
              <w:t>nævnt i §§ 105 og 106« til: »efter ekspropriationsproceslovens regler om taksation i forbindelse med ekspropriation ved kommunalbestyrelse«.</w:t>
            </w:r>
          </w:p>
          <w:p w14:paraId="72A65615" w14:textId="77777777" w:rsidR="00A07B91" w:rsidRPr="004B61DE" w:rsidRDefault="00A07B91" w:rsidP="00181351">
            <w:pPr>
              <w:jc w:val="both"/>
              <w:rPr>
                <w:rFonts w:ascii="Times New Roman" w:eastAsia="Times New Roman" w:hAnsi="Times New Roman" w:cs="Times New Roman"/>
                <w:b/>
                <w:sz w:val="24"/>
                <w:szCs w:val="24"/>
                <w:lang w:eastAsia="da-DK"/>
              </w:rPr>
            </w:pPr>
          </w:p>
        </w:tc>
      </w:tr>
      <w:tr w:rsidR="00A07B91" w:rsidRPr="004B61DE" w14:paraId="052F1624" w14:textId="77777777" w:rsidTr="00181351">
        <w:trPr>
          <w:trHeight w:val="280"/>
        </w:trPr>
        <w:tc>
          <w:tcPr>
            <w:tcW w:w="3610" w:type="dxa"/>
          </w:tcPr>
          <w:p w14:paraId="4EC874EB"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77. ---</w:t>
            </w:r>
          </w:p>
          <w:p w14:paraId="7B3A4996"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 </w:t>
            </w:r>
            <w:r>
              <w:rPr>
                <w:rFonts w:ascii="Times New Roman" w:hAnsi="Times New Roman" w:cs="Times New Roman"/>
                <w:sz w:val="24"/>
                <w:szCs w:val="24"/>
              </w:rPr>
              <w:t>---</w:t>
            </w:r>
          </w:p>
          <w:p w14:paraId="0626071E"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35031">
              <w:rPr>
                <w:rFonts w:ascii="Times New Roman" w:hAnsi="Times New Roman" w:cs="Times New Roman"/>
                <w:sz w:val="24"/>
                <w:szCs w:val="24"/>
              </w:rPr>
              <w:t xml:space="preserve"> Stk. 1 finder ikke anvendelse, hvis andet er særligt bestemt ved aftale, kendelse afsagt af en ekspropriationskommission nedsat i henhold til lov om fremgangsmåden ved ekspropriation vedrørende fast ejendom eller afgørelse truffet af en kommunalbestyrelse efter vandforsyningslovens §§ 37 og 38, jf. § 40.</w:t>
            </w:r>
          </w:p>
          <w:p w14:paraId="7BEBB4AE"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3.</w:t>
            </w:r>
            <w:r>
              <w:rPr>
                <w:rFonts w:ascii="Times New Roman" w:hAnsi="Times New Roman" w:cs="Times New Roman"/>
                <w:sz w:val="24"/>
                <w:szCs w:val="24"/>
              </w:rPr>
              <w:t xml:space="preserve"> ---</w:t>
            </w:r>
          </w:p>
        </w:tc>
        <w:tc>
          <w:tcPr>
            <w:tcW w:w="3608" w:type="dxa"/>
          </w:tcPr>
          <w:p w14:paraId="1C7F6C8D" w14:textId="77777777" w:rsidR="00A07B91" w:rsidRDefault="00A07B91" w:rsidP="00181351">
            <w:pPr>
              <w:jc w:val="both"/>
              <w:rPr>
                <w:rFonts w:ascii="Times New Roman" w:hAnsi="Times New Roman" w:cs="Times New Roman"/>
                <w:b/>
                <w:sz w:val="24"/>
                <w:szCs w:val="24"/>
              </w:rPr>
            </w:pPr>
          </w:p>
          <w:p w14:paraId="5F742215" w14:textId="77777777" w:rsidR="00A07B91" w:rsidRDefault="00A07B91" w:rsidP="00181351">
            <w:pPr>
              <w:jc w:val="both"/>
              <w:rPr>
                <w:rFonts w:ascii="Times New Roman" w:hAnsi="Times New Roman" w:cs="Times New Roman"/>
                <w:b/>
                <w:sz w:val="24"/>
                <w:szCs w:val="24"/>
              </w:rPr>
            </w:pPr>
          </w:p>
          <w:p w14:paraId="054C56B3" w14:textId="77777777"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t>11.</w:t>
            </w:r>
            <w:r w:rsidRPr="004B61DE">
              <w:rPr>
                <w:rFonts w:ascii="Times New Roman" w:hAnsi="Times New Roman" w:cs="Times New Roman"/>
                <w:sz w:val="24"/>
                <w:szCs w:val="24"/>
              </w:rPr>
              <w:t xml:space="preserve"> I </w:t>
            </w:r>
            <w:r w:rsidRPr="004B61DE">
              <w:rPr>
                <w:rFonts w:ascii="Times New Roman" w:hAnsi="Times New Roman" w:cs="Times New Roman"/>
                <w:i/>
                <w:sz w:val="24"/>
                <w:szCs w:val="24"/>
              </w:rPr>
              <w:t>§ 77, stk. 2,</w:t>
            </w:r>
            <w:r w:rsidRPr="004B61DE">
              <w:rPr>
                <w:rFonts w:ascii="Times New Roman" w:hAnsi="Times New Roman" w:cs="Times New Roman"/>
                <w:sz w:val="24"/>
                <w:szCs w:val="24"/>
              </w:rPr>
              <w:t xml:space="preserve"> ændres »kendelse afsagt« til: »afgørelse truffet«, og »i henhold til lov om fremgangsmåden ved ekspropriation vedrørende fast ejendom« ændres til: »nedsat efter ekspropriationsproceslovens § 5«.</w:t>
            </w:r>
          </w:p>
          <w:p w14:paraId="5CA6C70D" w14:textId="77777777" w:rsidR="00A07B91" w:rsidRDefault="00A07B91" w:rsidP="00181351">
            <w:pPr>
              <w:jc w:val="both"/>
              <w:rPr>
                <w:rFonts w:ascii="Times New Roman" w:hAnsi="Times New Roman" w:cs="Times New Roman"/>
                <w:b/>
                <w:sz w:val="24"/>
                <w:szCs w:val="24"/>
              </w:rPr>
            </w:pPr>
          </w:p>
        </w:tc>
      </w:tr>
      <w:tr w:rsidR="00A07B91" w:rsidRPr="004B61DE" w14:paraId="4DB6FEEB" w14:textId="77777777" w:rsidTr="00181351">
        <w:trPr>
          <w:trHeight w:val="280"/>
        </w:trPr>
        <w:tc>
          <w:tcPr>
            <w:tcW w:w="3610" w:type="dxa"/>
          </w:tcPr>
          <w:p w14:paraId="7A712370"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92. ---</w:t>
            </w:r>
          </w:p>
          <w:p w14:paraId="61698103"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1-2. </w:t>
            </w:r>
            <w:r>
              <w:rPr>
                <w:rFonts w:ascii="Times New Roman" w:hAnsi="Times New Roman" w:cs="Times New Roman"/>
                <w:sz w:val="24"/>
                <w:szCs w:val="24"/>
              </w:rPr>
              <w:t>---</w:t>
            </w:r>
          </w:p>
          <w:p w14:paraId="27873DB6"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sidRPr="00F93ECD">
              <w:rPr>
                <w:rFonts w:ascii="Times New Roman" w:hAnsi="Times New Roman" w:cs="Times New Roman"/>
                <w:sz w:val="24"/>
                <w:szCs w:val="24"/>
              </w:rPr>
              <w:t xml:space="preserve">Vejmyndigheden erstatter enhver skade eller ulempe, som forvoldes ved anbringelse, tilstedeværelse eller vedligeholdelse af de skilte m.v., der er nævnt i stk. 1. I tilfælde af uenighed om erstatningens </w:t>
            </w:r>
            <w:r w:rsidRPr="00F93ECD">
              <w:rPr>
                <w:rFonts w:ascii="Times New Roman" w:hAnsi="Times New Roman" w:cs="Times New Roman"/>
                <w:sz w:val="24"/>
                <w:szCs w:val="24"/>
              </w:rPr>
              <w:lastRenderedPageBreak/>
              <w:t>størrelse indbringer vejmyndigheden spørgsmålet for de taksationsmyndigheder, der er nævnt i §§ 105 og 106.</w:t>
            </w:r>
          </w:p>
          <w:p w14:paraId="0A573EFF"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sidRPr="00F93ECD">
              <w:rPr>
                <w:rFonts w:ascii="Times New Roman" w:hAnsi="Times New Roman" w:cs="Times New Roman"/>
                <w:sz w:val="24"/>
                <w:szCs w:val="24"/>
              </w:rPr>
              <w:t>For så vidt angår statsvejene, indbringer Vejdirektoratet uenighed om erstatningen for de taksationsmyndigheder, der er nævnt i lov om fremgangsmåden ved ekspropriation vedrørende fast ejendom, medmindre transportministeren bestemmer, at spørgsmålet behandles af de myndigheder, der er nævnt i §§ 105 og 106.</w:t>
            </w:r>
          </w:p>
          <w:p w14:paraId="501861E0"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99. ---</w:t>
            </w:r>
          </w:p>
          <w:p w14:paraId="526FB2C7"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1-4. </w:t>
            </w:r>
            <w:r>
              <w:rPr>
                <w:rFonts w:ascii="Times New Roman" w:hAnsi="Times New Roman" w:cs="Times New Roman"/>
                <w:i/>
                <w:iCs/>
                <w:sz w:val="24"/>
                <w:szCs w:val="24"/>
              </w:rPr>
              <w:softHyphen/>
            </w:r>
            <w:r>
              <w:rPr>
                <w:rFonts w:ascii="Times New Roman" w:hAnsi="Times New Roman" w:cs="Times New Roman"/>
                <w:sz w:val="24"/>
                <w:szCs w:val="24"/>
              </w:rPr>
              <w:t>---</w:t>
            </w:r>
          </w:p>
          <w:p w14:paraId="222A656B"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5.</w:t>
            </w:r>
            <w:r w:rsidRPr="00F35031">
              <w:rPr>
                <w:rFonts w:ascii="Times New Roman" w:hAnsi="Times New Roman" w:cs="Times New Roman"/>
                <w:sz w:val="24"/>
                <w:szCs w:val="24"/>
              </w:rPr>
              <w:t xml:space="preserve"> Erstatning for skader og ulempe, som påføres ved undersøgelser efter stk. 1 og 3, fastsættes efter § 103. I tilfælde af uenighed mellem skadelidte og vejmyndigheden indbringes erstatningsspørgsmålet for de taksationsmyndigheder, der er nævnt i §§ 105 og 106.</w:t>
            </w:r>
          </w:p>
          <w:p w14:paraId="4F818DA4"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6. </w:t>
            </w:r>
            <w:r>
              <w:rPr>
                <w:rFonts w:ascii="Times New Roman" w:hAnsi="Times New Roman" w:cs="Times New Roman"/>
                <w:sz w:val="24"/>
                <w:szCs w:val="24"/>
              </w:rPr>
              <w:t>---</w:t>
            </w:r>
          </w:p>
          <w:p w14:paraId="3823A944"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§124. ---</w:t>
            </w:r>
          </w:p>
          <w:p w14:paraId="4B2163A1"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1-6. </w:t>
            </w:r>
            <w:r>
              <w:rPr>
                <w:rFonts w:ascii="Times New Roman" w:hAnsi="Times New Roman" w:cs="Times New Roman"/>
                <w:sz w:val="24"/>
                <w:szCs w:val="24"/>
              </w:rPr>
              <w:t>---</w:t>
            </w:r>
          </w:p>
          <w:p w14:paraId="5AF7EDBB" w14:textId="77777777" w:rsidR="00A07B91" w:rsidRPr="00F3503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7. </w:t>
            </w:r>
            <w:r w:rsidRPr="00F35031">
              <w:rPr>
                <w:rFonts w:ascii="Times New Roman" w:hAnsi="Times New Roman" w:cs="Times New Roman"/>
                <w:sz w:val="24"/>
                <w:szCs w:val="24"/>
              </w:rPr>
              <w:t>Planlægges vejen eller dele af denne ikke opretholdt som privat fællesvej eller privat vej for en enkelt ejendom, skal der gives en frist på mindst 8 uger til over for kommunalbestyrelsen at fremsætte krav om, at vejen opretholdes i medfør af stk. 2. Afviser kommunalbestyrelsen kravet, kan grundejeren kræve, at vejmyndigheden indbringer afgørelsen for de taksationsmyndigheder, der er nævnt i §§ 105 og 106, inden 4 uger efter at afgørelsen er meddelt den pågældende.</w:t>
            </w:r>
          </w:p>
          <w:p w14:paraId="7467FB64"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54243113" w14:textId="77777777" w:rsidR="00A07B91" w:rsidRPr="004B61DE" w:rsidRDefault="00A07B91" w:rsidP="00181351">
            <w:pPr>
              <w:jc w:val="both"/>
              <w:rPr>
                <w:rFonts w:ascii="Times New Roman" w:hAnsi="Times New Roman" w:cs="Times New Roman"/>
                <w:i/>
                <w:sz w:val="24"/>
                <w:szCs w:val="24"/>
              </w:rPr>
            </w:pPr>
            <w:r w:rsidRPr="004B61DE">
              <w:rPr>
                <w:rFonts w:ascii="Times New Roman" w:hAnsi="Times New Roman" w:cs="Times New Roman"/>
                <w:b/>
                <w:sz w:val="24"/>
                <w:szCs w:val="24"/>
              </w:rPr>
              <w:lastRenderedPageBreak/>
              <w:t>12.</w:t>
            </w:r>
            <w:r w:rsidRPr="004B61DE">
              <w:rPr>
                <w:rFonts w:ascii="Times New Roman" w:hAnsi="Times New Roman" w:cs="Times New Roman"/>
                <w:sz w:val="24"/>
                <w:szCs w:val="24"/>
              </w:rPr>
              <w:t xml:space="preserve"> I </w:t>
            </w:r>
            <w:r w:rsidRPr="004B61DE">
              <w:rPr>
                <w:rFonts w:ascii="Times New Roman" w:hAnsi="Times New Roman" w:cs="Times New Roman"/>
                <w:i/>
                <w:sz w:val="24"/>
                <w:szCs w:val="24"/>
              </w:rPr>
              <w:t xml:space="preserve">§ 92, stk. 3, § 99, stk. 5, </w:t>
            </w:r>
            <w:r w:rsidRPr="004B61DE">
              <w:rPr>
                <w:rFonts w:ascii="Times New Roman" w:hAnsi="Times New Roman" w:cs="Times New Roman"/>
                <w:sz w:val="24"/>
                <w:szCs w:val="24"/>
              </w:rPr>
              <w:t xml:space="preserve">og </w:t>
            </w:r>
            <w:r w:rsidRPr="004B61DE">
              <w:rPr>
                <w:rFonts w:ascii="Times New Roman" w:hAnsi="Times New Roman" w:cs="Times New Roman"/>
                <w:i/>
                <w:sz w:val="24"/>
                <w:szCs w:val="24"/>
              </w:rPr>
              <w:t xml:space="preserve">§ 124, stk. 7, </w:t>
            </w:r>
            <w:r w:rsidRPr="004B61DE">
              <w:rPr>
                <w:rFonts w:ascii="Times New Roman" w:hAnsi="Times New Roman" w:cs="Times New Roman"/>
                <w:sz w:val="24"/>
                <w:szCs w:val="24"/>
              </w:rPr>
              <w:t>ændres »for de taksationsmyndigheder, der er nævnt i §§ 105 og 106« til: »til behandling efter</w:t>
            </w:r>
            <w:r w:rsidRPr="004B61DE">
              <w:rPr>
                <w:rFonts w:ascii="Times New Roman" w:hAnsi="Times New Roman" w:cs="Times New Roman"/>
                <w:color w:val="212529"/>
                <w:sz w:val="24"/>
                <w:szCs w:val="24"/>
              </w:rPr>
              <w:t xml:space="preserve"> ekspropriationsproceslovens regler om taksation i forbindelse med ekspropriation ved kommunalbestyrelse</w:t>
            </w:r>
            <w:r w:rsidRPr="004B61DE">
              <w:rPr>
                <w:rFonts w:ascii="Times New Roman" w:hAnsi="Times New Roman" w:cs="Times New Roman"/>
                <w:sz w:val="24"/>
                <w:szCs w:val="24"/>
              </w:rPr>
              <w:t>«.</w:t>
            </w:r>
          </w:p>
          <w:p w14:paraId="0B7B8896" w14:textId="77777777" w:rsidR="00A07B91" w:rsidRDefault="00A07B91" w:rsidP="00181351">
            <w:pPr>
              <w:jc w:val="both"/>
              <w:rPr>
                <w:rFonts w:ascii="Times New Roman" w:hAnsi="Times New Roman" w:cs="Times New Roman"/>
                <w:sz w:val="24"/>
                <w:szCs w:val="24"/>
              </w:rPr>
            </w:pPr>
          </w:p>
          <w:p w14:paraId="1D339E70" w14:textId="77777777" w:rsidR="00A07B91" w:rsidRDefault="00A07B91" w:rsidP="00181351">
            <w:pPr>
              <w:jc w:val="both"/>
              <w:rPr>
                <w:rFonts w:ascii="Times New Roman" w:hAnsi="Times New Roman" w:cs="Times New Roman"/>
                <w:sz w:val="24"/>
                <w:szCs w:val="24"/>
              </w:rPr>
            </w:pPr>
          </w:p>
          <w:p w14:paraId="6051EE26" w14:textId="77777777" w:rsidR="00A07B91" w:rsidRDefault="00A07B91" w:rsidP="00181351">
            <w:pPr>
              <w:jc w:val="both"/>
              <w:rPr>
                <w:rFonts w:ascii="Times New Roman" w:hAnsi="Times New Roman" w:cs="Times New Roman"/>
                <w:sz w:val="24"/>
                <w:szCs w:val="24"/>
              </w:rPr>
            </w:pPr>
          </w:p>
          <w:p w14:paraId="422A223D" w14:textId="77777777" w:rsidR="00A07B91" w:rsidRDefault="00A07B91" w:rsidP="00181351">
            <w:pPr>
              <w:jc w:val="both"/>
              <w:rPr>
                <w:rFonts w:ascii="Times New Roman" w:hAnsi="Times New Roman" w:cs="Times New Roman"/>
                <w:sz w:val="24"/>
                <w:szCs w:val="24"/>
              </w:rPr>
            </w:pPr>
          </w:p>
          <w:p w14:paraId="20C796DE" w14:textId="77777777" w:rsidR="00A07B91" w:rsidRPr="004B61DE" w:rsidRDefault="00A07B91" w:rsidP="00181351">
            <w:pPr>
              <w:jc w:val="both"/>
              <w:rPr>
                <w:rFonts w:ascii="Times New Roman" w:hAnsi="Times New Roman" w:cs="Times New Roman"/>
                <w:sz w:val="24"/>
                <w:szCs w:val="24"/>
              </w:rPr>
            </w:pPr>
            <w:r w:rsidRPr="006D3FF8">
              <w:rPr>
                <w:rFonts w:ascii="Times New Roman" w:hAnsi="Times New Roman" w:cs="Times New Roman"/>
                <w:b/>
                <w:sz w:val="24"/>
                <w:szCs w:val="24"/>
              </w:rPr>
              <w:t>13.</w:t>
            </w:r>
            <w:r w:rsidRPr="006D3FF8">
              <w:rPr>
                <w:rFonts w:ascii="Times New Roman" w:hAnsi="Times New Roman" w:cs="Times New Roman"/>
                <w:sz w:val="24"/>
                <w:szCs w:val="24"/>
              </w:rPr>
              <w:t xml:space="preserve"> I </w:t>
            </w:r>
            <w:r w:rsidRPr="006D3FF8">
              <w:rPr>
                <w:rFonts w:ascii="Times New Roman" w:hAnsi="Times New Roman" w:cs="Times New Roman"/>
                <w:i/>
                <w:sz w:val="24"/>
                <w:szCs w:val="24"/>
              </w:rPr>
              <w:t>§ 92, stk. 4,</w:t>
            </w:r>
            <w:r w:rsidRPr="006D3FF8">
              <w:rPr>
                <w:rFonts w:ascii="Times New Roman" w:hAnsi="Times New Roman" w:cs="Times New Roman"/>
                <w:sz w:val="24"/>
                <w:szCs w:val="24"/>
              </w:rPr>
              <w:t xml:space="preserve"> ændres »for de taksationsmyndigheder, der er nævnt i lov om fremgangsmåden ved ekspropriation vedrørende fast ejendom, medmindre transportministeren bestemmer, at spørgsmålet behandles af de myndigheder, der er nævnt i §§ 105 og 106« til: »til behandling efter </w:t>
            </w:r>
            <w:r w:rsidRPr="006D3FF8">
              <w:rPr>
                <w:rFonts w:ascii="Times New Roman" w:hAnsi="Times New Roman" w:cs="Times New Roman"/>
                <w:color w:val="212529"/>
                <w:sz w:val="24"/>
                <w:szCs w:val="24"/>
              </w:rPr>
              <w:t>ekspropriationsproceslovens regler om taksation i forbindelse med ekspropriation ved kommission</w:t>
            </w:r>
            <w:r w:rsidRPr="006D3FF8">
              <w:rPr>
                <w:rFonts w:ascii="Times New Roman" w:hAnsi="Times New Roman" w:cs="Times New Roman"/>
                <w:sz w:val="24"/>
                <w:szCs w:val="24"/>
              </w:rPr>
              <w:t>«</w:t>
            </w:r>
            <w:r w:rsidRPr="00DB33A0">
              <w:rPr>
                <w:rFonts w:ascii="Times New Roman" w:hAnsi="Times New Roman" w:cs="Times New Roman"/>
                <w:sz w:val="24"/>
                <w:szCs w:val="24"/>
              </w:rPr>
              <w:t>.</w:t>
            </w:r>
          </w:p>
          <w:p w14:paraId="23F37407" w14:textId="77777777" w:rsidR="00A07B91" w:rsidRDefault="00A07B91" w:rsidP="00181351">
            <w:pPr>
              <w:jc w:val="both"/>
              <w:rPr>
                <w:rFonts w:ascii="Times New Roman" w:hAnsi="Times New Roman" w:cs="Times New Roman"/>
                <w:b/>
                <w:sz w:val="24"/>
                <w:szCs w:val="24"/>
              </w:rPr>
            </w:pPr>
          </w:p>
        </w:tc>
      </w:tr>
      <w:tr w:rsidR="00A07B91" w:rsidRPr="004B61DE" w14:paraId="105F95BB" w14:textId="77777777" w:rsidTr="00181351">
        <w:trPr>
          <w:trHeight w:val="280"/>
        </w:trPr>
        <w:tc>
          <w:tcPr>
            <w:tcW w:w="3610" w:type="dxa"/>
          </w:tcPr>
          <w:p w14:paraId="005E5711"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sz w:val="24"/>
                <w:szCs w:val="24"/>
              </w:rPr>
              <w:lastRenderedPageBreak/>
              <w:t>Kapitel 10</w:t>
            </w:r>
          </w:p>
          <w:p w14:paraId="3E3EC48C" w14:textId="77777777" w:rsidR="00A07B91"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sz w:val="24"/>
                <w:szCs w:val="24"/>
              </w:rPr>
              <w:t>Ekspropriation og taksation</w:t>
            </w:r>
          </w:p>
        </w:tc>
        <w:tc>
          <w:tcPr>
            <w:tcW w:w="3608" w:type="dxa"/>
          </w:tcPr>
          <w:p w14:paraId="0907107F" w14:textId="77777777"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t>14.</w:t>
            </w:r>
            <w:r w:rsidRPr="004B61DE">
              <w:rPr>
                <w:rFonts w:ascii="Times New Roman" w:hAnsi="Times New Roman" w:cs="Times New Roman"/>
                <w:sz w:val="24"/>
                <w:szCs w:val="24"/>
              </w:rPr>
              <w:t xml:space="preserve"> </w:t>
            </w:r>
            <w:r w:rsidRPr="004B61DE">
              <w:rPr>
                <w:rFonts w:ascii="Times New Roman" w:hAnsi="Times New Roman" w:cs="Times New Roman"/>
                <w:i/>
                <w:sz w:val="24"/>
                <w:szCs w:val="24"/>
              </w:rPr>
              <w:t>Overskriften</w:t>
            </w:r>
            <w:r w:rsidRPr="004B61DE">
              <w:rPr>
                <w:rFonts w:ascii="Times New Roman" w:hAnsi="Times New Roman" w:cs="Times New Roman"/>
                <w:sz w:val="24"/>
                <w:szCs w:val="24"/>
              </w:rPr>
              <w:t xml:space="preserve"> til kapitel 10 affattes således:</w:t>
            </w:r>
          </w:p>
          <w:p w14:paraId="6F108DA2" w14:textId="77777777" w:rsidR="00A07B91" w:rsidRPr="004B61DE" w:rsidRDefault="00A07B91" w:rsidP="00181351">
            <w:pPr>
              <w:rPr>
                <w:rFonts w:ascii="Times New Roman" w:hAnsi="Times New Roman" w:cs="Times New Roman"/>
                <w:sz w:val="24"/>
                <w:szCs w:val="24"/>
              </w:rPr>
            </w:pPr>
          </w:p>
          <w:p w14:paraId="69167437" w14:textId="77777777" w:rsidR="00A07B91" w:rsidRPr="004B61DE" w:rsidRDefault="00A07B91" w:rsidP="00181351">
            <w:pPr>
              <w:ind w:firstLine="238"/>
              <w:jc w:val="center"/>
              <w:rPr>
                <w:rFonts w:ascii="Times New Roman" w:hAnsi="Times New Roman" w:cs="Times New Roman"/>
                <w:sz w:val="24"/>
                <w:szCs w:val="24"/>
              </w:rPr>
            </w:pPr>
            <w:r w:rsidRPr="004B61DE">
              <w:rPr>
                <w:rFonts w:ascii="Times New Roman" w:hAnsi="Times New Roman" w:cs="Times New Roman"/>
                <w:sz w:val="24"/>
                <w:szCs w:val="24"/>
              </w:rPr>
              <w:t>»Kapitel 10</w:t>
            </w:r>
          </w:p>
          <w:p w14:paraId="1D753F45" w14:textId="77777777" w:rsidR="00A07B91" w:rsidRPr="004B61DE" w:rsidRDefault="00A07B91" w:rsidP="00181351">
            <w:pPr>
              <w:ind w:firstLine="238"/>
              <w:jc w:val="center"/>
              <w:rPr>
                <w:rFonts w:ascii="Times New Roman" w:hAnsi="Times New Roman" w:cs="Times New Roman"/>
                <w:i/>
                <w:sz w:val="24"/>
                <w:szCs w:val="24"/>
              </w:rPr>
            </w:pPr>
            <w:r w:rsidRPr="004B61DE">
              <w:rPr>
                <w:rFonts w:ascii="Times New Roman" w:hAnsi="Times New Roman" w:cs="Times New Roman"/>
                <w:i/>
                <w:sz w:val="24"/>
                <w:szCs w:val="24"/>
              </w:rPr>
              <w:t>Ekspropriation«</w:t>
            </w:r>
          </w:p>
          <w:p w14:paraId="3608F303" w14:textId="77777777" w:rsidR="00A07B91" w:rsidRDefault="00A07B91" w:rsidP="00181351">
            <w:pPr>
              <w:jc w:val="both"/>
              <w:rPr>
                <w:rFonts w:ascii="Times New Roman" w:hAnsi="Times New Roman" w:cs="Times New Roman"/>
                <w:b/>
                <w:sz w:val="24"/>
                <w:szCs w:val="24"/>
              </w:rPr>
            </w:pPr>
          </w:p>
        </w:tc>
      </w:tr>
      <w:tr w:rsidR="00A07B91" w:rsidRPr="004B61DE" w14:paraId="79D4F618" w14:textId="77777777" w:rsidTr="00181351">
        <w:trPr>
          <w:trHeight w:val="280"/>
        </w:trPr>
        <w:tc>
          <w:tcPr>
            <w:tcW w:w="3610" w:type="dxa"/>
          </w:tcPr>
          <w:p w14:paraId="3DFFE008" w14:textId="77777777" w:rsidR="00A07B91" w:rsidRPr="00F93ECD" w:rsidRDefault="00A07B91" w:rsidP="00181351">
            <w:pPr>
              <w:spacing w:after="240"/>
              <w:contextualSpacing/>
              <w:rPr>
                <w:rFonts w:ascii="Times New Roman" w:hAnsi="Times New Roman" w:cs="Times New Roman"/>
                <w:i/>
                <w:iCs/>
                <w:sz w:val="24"/>
                <w:szCs w:val="24"/>
              </w:rPr>
            </w:pPr>
            <w:r w:rsidRPr="00F93ECD">
              <w:rPr>
                <w:rFonts w:ascii="Times New Roman" w:hAnsi="Times New Roman" w:cs="Times New Roman"/>
                <w:i/>
                <w:iCs/>
                <w:sz w:val="24"/>
                <w:szCs w:val="24"/>
              </w:rPr>
              <w:t>Ekspropriationsmyndigheder</w:t>
            </w:r>
          </w:p>
        </w:tc>
        <w:tc>
          <w:tcPr>
            <w:tcW w:w="3608" w:type="dxa"/>
          </w:tcPr>
          <w:p w14:paraId="1C42561F" w14:textId="77777777" w:rsidR="00A07B91" w:rsidRPr="004B61DE" w:rsidRDefault="00A07B91" w:rsidP="00181351">
            <w:pPr>
              <w:rPr>
                <w:rFonts w:ascii="Times New Roman" w:hAnsi="Times New Roman" w:cs="Times New Roman"/>
                <w:sz w:val="24"/>
                <w:szCs w:val="24"/>
              </w:rPr>
            </w:pPr>
            <w:r w:rsidRPr="004B61DE">
              <w:rPr>
                <w:rFonts w:ascii="Times New Roman" w:hAnsi="Times New Roman" w:cs="Times New Roman"/>
                <w:b/>
                <w:sz w:val="24"/>
                <w:szCs w:val="24"/>
              </w:rPr>
              <w:t>15.</w:t>
            </w:r>
            <w:r w:rsidRPr="004B61DE">
              <w:rPr>
                <w:rFonts w:ascii="Times New Roman" w:hAnsi="Times New Roman" w:cs="Times New Roman"/>
                <w:sz w:val="24"/>
                <w:szCs w:val="24"/>
              </w:rPr>
              <w:t xml:space="preserve"> </w:t>
            </w:r>
            <w:r w:rsidRPr="004B61DE">
              <w:rPr>
                <w:rFonts w:ascii="Times New Roman" w:hAnsi="Times New Roman" w:cs="Times New Roman"/>
                <w:i/>
                <w:sz w:val="24"/>
                <w:szCs w:val="24"/>
              </w:rPr>
              <w:t>Overskriften</w:t>
            </w:r>
            <w:r w:rsidRPr="004B61DE">
              <w:rPr>
                <w:rFonts w:ascii="Times New Roman" w:hAnsi="Times New Roman" w:cs="Times New Roman"/>
                <w:sz w:val="24"/>
                <w:szCs w:val="24"/>
              </w:rPr>
              <w:t xml:space="preserve"> før § 94 affattes således:</w:t>
            </w:r>
          </w:p>
          <w:p w14:paraId="37EE941E" w14:textId="77777777" w:rsidR="00A07B91" w:rsidRPr="004B61DE" w:rsidRDefault="00A07B91" w:rsidP="00181351">
            <w:pPr>
              <w:jc w:val="center"/>
              <w:rPr>
                <w:rFonts w:ascii="Times New Roman" w:hAnsi="Times New Roman" w:cs="Times New Roman"/>
                <w:i/>
                <w:sz w:val="24"/>
                <w:szCs w:val="24"/>
              </w:rPr>
            </w:pPr>
            <w:r w:rsidRPr="004B61DE">
              <w:rPr>
                <w:rFonts w:ascii="Times New Roman" w:hAnsi="Times New Roman" w:cs="Times New Roman"/>
                <w:i/>
                <w:sz w:val="24"/>
                <w:szCs w:val="24"/>
              </w:rPr>
              <w:t>»Ekspropriationens gennemførelse«</w:t>
            </w:r>
          </w:p>
          <w:p w14:paraId="56B506DB" w14:textId="77777777" w:rsidR="00A07B91" w:rsidRDefault="00A07B91" w:rsidP="00181351">
            <w:pPr>
              <w:jc w:val="both"/>
              <w:rPr>
                <w:rFonts w:ascii="Times New Roman" w:hAnsi="Times New Roman" w:cs="Times New Roman"/>
                <w:b/>
                <w:sz w:val="24"/>
                <w:szCs w:val="24"/>
              </w:rPr>
            </w:pPr>
          </w:p>
        </w:tc>
      </w:tr>
      <w:tr w:rsidR="00A07B91" w:rsidRPr="004B61DE" w14:paraId="15845686" w14:textId="77777777" w:rsidTr="00181351">
        <w:trPr>
          <w:trHeight w:val="280"/>
        </w:trPr>
        <w:tc>
          <w:tcPr>
            <w:tcW w:w="3610" w:type="dxa"/>
          </w:tcPr>
          <w:p w14:paraId="79F1DE31" w14:textId="77777777" w:rsidR="00A07B91" w:rsidRPr="00F93ECD" w:rsidRDefault="00A07B91" w:rsidP="00181351">
            <w:pPr>
              <w:spacing w:after="240"/>
              <w:contextualSpacing/>
              <w:rPr>
                <w:rFonts w:ascii="Times New Roman" w:hAnsi="Times New Roman" w:cs="Times New Roman"/>
                <w:sz w:val="24"/>
                <w:szCs w:val="24"/>
              </w:rPr>
            </w:pPr>
            <w:r w:rsidRPr="006758F1">
              <w:rPr>
                <w:rFonts w:ascii="Times New Roman" w:hAnsi="Times New Roman" w:cs="Times New Roman"/>
                <w:b/>
                <w:bCs/>
                <w:sz w:val="24"/>
                <w:szCs w:val="24"/>
              </w:rPr>
              <w:t>§ 94.</w:t>
            </w:r>
            <w:r w:rsidRPr="00F93ECD">
              <w:rPr>
                <w:rFonts w:ascii="Times New Roman" w:hAnsi="Times New Roman" w:cs="Times New Roman"/>
                <w:sz w:val="24"/>
                <w:szCs w:val="24"/>
              </w:rPr>
              <w:t> Ekspropriation til kommunale vejanlæg sker efter reglerne i dette kapitel.</w:t>
            </w:r>
          </w:p>
          <w:p w14:paraId="4EE5F828"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Transportministeren kan efter en vejmyndigheds begæring tillade, at ekspropriation til kommunale vejanlæg sker efter reglerne i lov om fremgangsmåden ved ekspropriation vedrørende fast ejendom.</w:t>
            </w:r>
          </w:p>
          <w:p w14:paraId="676E0832" w14:textId="77777777" w:rsidR="00A07B91" w:rsidRPr="00F93ECD" w:rsidRDefault="00A07B91" w:rsidP="00181351">
            <w:pPr>
              <w:spacing w:after="240"/>
              <w:contextualSpacing/>
              <w:rPr>
                <w:rFonts w:ascii="Times New Roman" w:hAnsi="Times New Roman" w:cs="Times New Roman"/>
                <w:sz w:val="24"/>
                <w:szCs w:val="24"/>
              </w:rPr>
            </w:pPr>
            <w:r w:rsidRPr="006758F1">
              <w:rPr>
                <w:rFonts w:ascii="Times New Roman" w:hAnsi="Times New Roman" w:cs="Times New Roman"/>
                <w:b/>
                <w:bCs/>
                <w:sz w:val="24"/>
                <w:szCs w:val="24"/>
              </w:rPr>
              <w:t>§ 95.</w:t>
            </w:r>
            <w:r w:rsidRPr="00F93ECD">
              <w:rPr>
                <w:rFonts w:ascii="Times New Roman" w:hAnsi="Times New Roman" w:cs="Times New Roman"/>
                <w:sz w:val="24"/>
                <w:szCs w:val="24"/>
              </w:rPr>
              <w:t> Ekspropriation til statslige vejanlæg sker efter reglerne i lov om fremgangsmåden ved ekspropriation vedrørende fast ejendom.</w:t>
            </w:r>
          </w:p>
          <w:p w14:paraId="033D5510"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Transportministeren kan bestemme, at ekspropriation til statsveje skal ske ved kommunal foranstaltning efter reglerne i dette kapitel.</w:t>
            </w:r>
          </w:p>
          <w:p w14:paraId="62F4F3B1" w14:textId="77777777" w:rsidR="00A07B91" w:rsidRDefault="00A07B91" w:rsidP="00181351">
            <w:pPr>
              <w:spacing w:after="240"/>
              <w:contextualSpacing/>
              <w:rPr>
                <w:rFonts w:ascii="Times New Roman" w:hAnsi="Times New Roman" w:cs="Times New Roman"/>
                <w:b/>
                <w:bCs/>
                <w:sz w:val="24"/>
                <w:szCs w:val="24"/>
              </w:rPr>
            </w:pPr>
          </w:p>
        </w:tc>
        <w:tc>
          <w:tcPr>
            <w:tcW w:w="3608" w:type="dxa"/>
          </w:tcPr>
          <w:p w14:paraId="6A35C5EF" w14:textId="77777777" w:rsidR="00A07B91" w:rsidRPr="004B61DE" w:rsidRDefault="00A07B91" w:rsidP="00181351">
            <w:pPr>
              <w:rPr>
                <w:rFonts w:ascii="Times New Roman" w:hAnsi="Times New Roman" w:cs="Times New Roman"/>
                <w:i/>
                <w:sz w:val="24"/>
                <w:szCs w:val="24"/>
              </w:rPr>
            </w:pPr>
            <w:r w:rsidRPr="004B61DE">
              <w:rPr>
                <w:rFonts w:ascii="Times New Roman" w:hAnsi="Times New Roman" w:cs="Times New Roman"/>
                <w:b/>
                <w:sz w:val="24"/>
                <w:szCs w:val="24"/>
              </w:rPr>
              <w:t>16.</w:t>
            </w:r>
            <w:r w:rsidRPr="004B61DE">
              <w:rPr>
                <w:rFonts w:ascii="Times New Roman" w:hAnsi="Times New Roman" w:cs="Times New Roman"/>
                <w:sz w:val="24"/>
                <w:szCs w:val="24"/>
              </w:rPr>
              <w:t xml:space="preserve"> </w:t>
            </w:r>
            <w:r w:rsidRPr="004B61DE">
              <w:rPr>
                <w:rFonts w:ascii="Times New Roman" w:hAnsi="Times New Roman" w:cs="Times New Roman"/>
                <w:i/>
                <w:sz w:val="24"/>
                <w:szCs w:val="24"/>
              </w:rPr>
              <w:t xml:space="preserve">§§ 94 </w:t>
            </w:r>
            <w:r w:rsidRPr="004B61DE">
              <w:rPr>
                <w:rFonts w:ascii="Times New Roman" w:hAnsi="Times New Roman" w:cs="Times New Roman"/>
                <w:sz w:val="24"/>
                <w:szCs w:val="24"/>
              </w:rPr>
              <w:t xml:space="preserve">og </w:t>
            </w:r>
            <w:r w:rsidRPr="004B61DE">
              <w:rPr>
                <w:rFonts w:ascii="Times New Roman" w:hAnsi="Times New Roman" w:cs="Times New Roman"/>
                <w:i/>
                <w:sz w:val="24"/>
                <w:szCs w:val="24"/>
              </w:rPr>
              <w:t xml:space="preserve">95 </w:t>
            </w:r>
            <w:r w:rsidRPr="004B61DE">
              <w:rPr>
                <w:rFonts w:ascii="Times New Roman" w:hAnsi="Times New Roman" w:cs="Times New Roman"/>
                <w:iCs/>
                <w:sz w:val="24"/>
                <w:szCs w:val="24"/>
              </w:rPr>
              <w:t>affattes således:</w:t>
            </w:r>
          </w:p>
          <w:p w14:paraId="2BF7639A" w14:textId="77777777" w:rsidR="00A07B91" w:rsidRPr="004B61DE" w:rsidRDefault="00A07B91" w:rsidP="00181351">
            <w:pPr>
              <w:ind w:firstLine="238"/>
              <w:jc w:val="both"/>
              <w:rPr>
                <w:rFonts w:ascii="Times New Roman" w:hAnsi="Times New Roman" w:cs="Times New Roman"/>
                <w:sz w:val="24"/>
                <w:szCs w:val="24"/>
              </w:rPr>
            </w:pPr>
            <w:r w:rsidRPr="004B61DE">
              <w:rPr>
                <w:rFonts w:ascii="Times New Roman" w:hAnsi="Times New Roman" w:cs="Times New Roman"/>
                <w:b/>
                <w:sz w:val="24"/>
                <w:szCs w:val="24"/>
              </w:rPr>
              <w:t>»§ 94.</w:t>
            </w:r>
            <w:r w:rsidRPr="004B61DE">
              <w:rPr>
                <w:rFonts w:ascii="Times New Roman" w:hAnsi="Times New Roman" w:cs="Times New Roman"/>
                <w:sz w:val="24"/>
                <w:szCs w:val="24"/>
              </w:rPr>
              <w:t xml:space="preserve"> Ekspropriation efter denne lov gennemføres efter reglerne i ekspropriationsprocesloven.</w:t>
            </w:r>
          </w:p>
          <w:p w14:paraId="4CB4D580" w14:textId="77777777" w:rsidR="00A07B91" w:rsidRPr="004B61DE" w:rsidRDefault="00A07B91" w:rsidP="00181351">
            <w:pPr>
              <w:ind w:firstLine="238"/>
              <w:rPr>
                <w:rFonts w:ascii="Times New Roman" w:hAnsi="Times New Roman" w:cs="Times New Roman"/>
                <w:sz w:val="24"/>
                <w:szCs w:val="24"/>
              </w:rPr>
            </w:pPr>
          </w:p>
          <w:p w14:paraId="506F5F13" w14:textId="77777777" w:rsidR="00A07B91" w:rsidRPr="004B61DE" w:rsidRDefault="00A07B91" w:rsidP="00181351">
            <w:pPr>
              <w:ind w:firstLine="238"/>
              <w:jc w:val="both"/>
              <w:rPr>
                <w:rFonts w:ascii="Times New Roman" w:hAnsi="Times New Roman" w:cs="Times New Roman"/>
                <w:sz w:val="24"/>
                <w:szCs w:val="24"/>
              </w:rPr>
            </w:pPr>
            <w:r w:rsidRPr="004B61DE">
              <w:rPr>
                <w:rFonts w:ascii="Times New Roman" w:hAnsi="Times New Roman" w:cs="Times New Roman"/>
                <w:b/>
                <w:sz w:val="24"/>
                <w:szCs w:val="24"/>
              </w:rPr>
              <w:t>§ 95.</w:t>
            </w:r>
            <w:r w:rsidRPr="004B61DE">
              <w:rPr>
                <w:rFonts w:ascii="Times New Roman" w:hAnsi="Times New Roman" w:cs="Times New Roman"/>
                <w:sz w:val="24"/>
                <w:szCs w:val="24"/>
              </w:rPr>
              <w:t xml:space="preserve"> Ekspropriation til statslige vejanlæg gennemføres efter ekspropriationsproceslovens regler om ekspropriation ved kommission.</w:t>
            </w:r>
          </w:p>
          <w:p w14:paraId="5B9F31FE" w14:textId="77777777" w:rsidR="00A07B91" w:rsidRPr="004B61DE" w:rsidRDefault="00A07B91" w:rsidP="00181351">
            <w:pPr>
              <w:ind w:firstLine="238"/>
              <w:jc w:val="both"/>
              <w:rPr>
                <w:rFonts w:ascii="Times New Roman" w:hAnsi="Times New Roman" w:cs="Times New Roman"/>
                <w:sz w:val="24"/>
                <w:szCs w:val="24"/>
              </w:rPr>
            </w:pPr>
            <w:r w:rsidRPr="004B61DE">
              <w:rPr>
                <w:rFonts w:ascii="Times New Roman" w:hAnsi="Times New Roman" w:cs="Times New Roman"/>
                <w:i/>
                <w:sz w:val="24"/>
                <w:szCs w:val="24"/>
              </w:rPr>
              <w:t xml:space="preserve">Stk. 2. </w:t>
            </w:r>
            <w:r w:rsidRPr="004B61DE">
              <w:rPr>
                <w:rFonts w:ascii="Times New Roman" w:hAnsi="Times New Roman" w:cs="Times New Roman"/>
                <w:sz w:val="24"/>
                <w:szCs w:val="24"/>
              </w:rPr>
              <w:t>Ekspropriation til kommunale vejanlæg gennemføres efter ekspropriationsproceslovens regler om ekspropriation ved kommunalbestyrelse.</w:t>
            </w:r>
          </w:p>
          <w:p w14:paraId="054DD22A" w14:textId="77777777" w:rsidR="00A07B91" w:rsidRDefault="00A07B91" w:rsidP="00181351">
            <w:pPr>
              <w:jc w:val="both"/>
              <w:rPr>
                <w:rFonts w:ascii="Times New Roman" w:hAnsi="Times New Roman" w:cs="Times New Roman"/>
                <w:b/>
                <w:sz w:val="24"/>
                <w:szCs w:val="24"/>
              </w:rPr>
            </w:pPr>
          </w:p>
        </w:tc>
      </w:tr>
      <w:tr w:rsidR="00A07B91" w:rsidRPr="004B61DE" w14:paraId="5D8072AD" w14:textId="77777777" w:rsidTr="00181351">
        <w:trPr>
          <w:trHeight w:val="280"/>
        </w:trPr>
        <w:tc>
          <w:tcPr>
            <w:tcW w:w="3610" w:type="dxa"/>
          </w:tcPr>
          <w:p w14:paraId="10F80E2D"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98. ---</w:t>
            </w:r>
          </w:p>
          <w:p w14:paraId="1744905E"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1-3.</w:t>
            </w:r>
            <w:r>
              <w:rPr>
                <w:rFonts w:ascii="Times New Roman" w:hAnsi="Times New Roman" w:cs="Times New Roman"/>
                <w:sz w:val="24"/>
                <w:szCs w:val="24"/>
              </w:rPr>
              <w:t xml:space="preserve"> ---</w:t>
            </w:r>
          </w:p>
        </w:tc>
        <w:tc>
          <w:tcPr>
            <w:tcW w:w="3608" w:type="dxa"/>
          </w:tcPr>
          <w:p w14:paraId="3C632C95" w14:textId="77777777" w:rsidR="00A07B91" w:rsidRPr="004B61DE" w:rsidRDefault="00A07B91" w:rsidP="00181351">
            <w:pPr>
              <w:rPr>
                <w:rFonts w:ascii="Times New Roman" w:hAnsi="Times New Roman" w:cs="Times New Roman"/>
                <w:i/>
                <w:sz w:val="24"/>
                <w:szCs w:val="24"/>
              </w:rPr>
            </w:pPr>
            <w:r w:rsidRPr="004B61DE">
              <w:rPr>
                <w:rFonts w:ascii="Times New Roman" w:hAnsi="Times New Roman" w:cs="Times New Roman"/>
                <w:b/>
                <w:sz w:val="24"/>
                <w:szCs w:val="24"/>
              </w:rPr>
              <w:t>17.</w:t>
            </w:r>
            <w:r w:rsidRPr="004B61DE">
              <w:rPr>
                <w:rFonts w:ascii="Times New Roman" w:hAnsi="Times New Roman" w:cs="Times New Roman"/>
                <w:sz w:val="24"/>
                <w:szCs w:val="24"/>
              </w:rPr>
              <w:t xml:space="preserve"> I </w:t>
            </w:r>
            <w:r w:rsidRPr="004B61DE">
              <w:rPr>
                <w:rFonts w:ascii="Times New Roman" w:hAnsi="Times New Roman" w:cs="Times New Roman"/>
                <w:i/>
                <w:sz w:val="24"/>
                <w:szCs w:val="24"/>
              </w:rPr>
              <w:t xml:space="preserve">§ 98 </w:t>
            </w:r>
            <w:r w:rsidRPr="004B61DE">
              <w:rPr>
                <w:rFonts w:ascii="Times New Roman" w:hAnsi="Times New Roman" w:cs="Times New Roman"/>
                <w:sz w:val="24"/>
                <w:szCs w:val="24"/>
              </w:rPr>
              <w:t xml:space="preserve">indsættes som </w:t>
            </w:r>
            <w:r w:rsidRPr="004B61DE">
              <w:rPr>
                <w:rFonts w:ascii="Times New Roman" w:hAnsi="Times New Roman" w:cs="Times New Roman"/>
                <w:i/>
                <w:sz w:val="24"/>
                <w:szCs w:val="24"/>
              </w:rPr>
              <w:t>stk. 4:</w:t>
            </w:r>
          </w:p>
          <w:p w14:paraId="43B22014" w14:textId="77777777" w:rsidR="00A07B91" w:rsidRPr="004B61DE" w:rsidRDefault="00A07B91" w:rsidP="00181351">
            <w:pPr>
              <w:ind w:firstLine="238"/>
              <w:rPr>
                <w:rFonts w:ascii="Times New Roman" w:hAnsi="Times New Roman" w:cs="Times New Roman"/>
                <w:i/>
                <w:sz w:val="24"/>
                <w:szCs w:val="24"/>
              </w:rPr>
            </w:pPr>
          </w:p>
          <w:p w14:paraId="238571D7" w14:textId="77777777" w:rsidR="00A07B91" w:rsidRPr="004B61DE" w:rsidRDefault="00A07B91" w:rsidP="00181351">
            <w:pPr>
              <w:jc w:val="both"/>
              <w:rPr>
                <w:rFonts w:ascii="Times New Roman" w:eastAsiaTheme="minorHAnsi" w:hAnsi="Times New Roman" w:cs="Times New Roman"/>
                <w:color w:val="auto"/>
                <w:sz w:val="24"/>
                <w:szCs w:val="24"/>
              </w:rPr>
            </w:pPr>
            <w:r w:rsidRPr="004B61DE">
              <w:rPr>
                <w:rFonts w:ascii="Times New Roman" w:hAnsi="Times New Roman" w:cs="Times New Roman"/>
                <w:i/>
                <w:sz w:val="24"/>
                <w:szCs w:val="24"/>
              </w:rPr>
              <w:t>»Stk. 4.</w:t>
            </w:r>
            <w:r w:rsidRPr="004B61DE">
              <w:rPr>
                <w:rFonts w:ascii="Times New Roman" w:eastAsia="Times New Roman" w:hAnsi="Times New Roman" w:cs="Times New Roman"/>
                <w:i/>
                <w:sz w:val="24"/>
                <w:szCs w:val="24"/>
                <w:lang w:eastAsia="da-DK"/>
              </w:rPr>
              <w:t xml:space="preserve"> </w:t>
            </w:r>
            <w:r w:rsidRPr="004B61DE">
              <w:rPr>
                <w:rFonts w:ascii="Times New Roman" w:hAnsi="Times New Roman" w:cs="Times New Roman"/>
                <w:sz w:val="24"/>
                <w:szCs w:val="24"/>
              </w:rPr>
              <w:t xml:space="preserve">Ved ekspropriation til statslige vejanlæg skal en ejendom overtages i sin helhed efter anmodning fra ejeren, hvis ejendommen samlet set vurderes at blive særligt indgribende berørt, herunder som følge af </w:t>
            </w:r>
            <w:r w:rsidRPr="004B61DE">
              <w:rPr>
                <w:rFonts w:ascii="Times New Roman" w:hAnsi="Times New Roman" w:cs="Times New Roman"/>
                <w:sz w:val="24"/>
                <w:szCs w:val="24"/>
                <w:lang w:eastAsia="da-DK"/>
              </w:rPr>
              <w:t xml:space="preserve">gener, som vil blive påført en beboelse på ejendommen, på grund af det samlede værditab, som skønnes at blive påført ejendommen, eller fordi </w:t>
            </w:r>
            <w:r w:rsidRPr="004B61DE">
              <w:rPr>
                <w:rFonts w:ascii="Times New Roman" w:hAnsi="Times New Roman" w:cs="Times New Roman"/>
                <w:sz w:val="24"/>
                <w:szCs w:val="24"/>
              </w:rPr>
              <w:t xml:space="preserve">den tilbageblivende del af ejendommen bliver så lille eller får </w:t>
            </w:r>
            <w:r w:rsidRPr="004B61DE">
              <w:rPr>
                <w:rFonts w:ascii="Times New Roman" w:hAnsi="Times New Roman" w:cs="Times New Roman"/>
                <w:sz w:val="24"/>
                <w:szCs w:val="24"/>
              </w:rPr>
              <w:lastRenderedPageBreak/>
              <w:t xml:space="preserve">en sådan indretning, at den ikke hensigtsmæssigt kan bevares som selvstændig ejendom eller udnyttes på rimelig måde.« </w:t>
            </w:r>
          </w:p>
          <w:p w14:paraId="516CFF06" w14:textId="77777777" w:rsidR="00A07B91" w:rsidRDefault="00A07B91" w:rsidP="00181351">
            <w:pPr>
              <w:jc w:val="both"/>
              <w:rPr>
                <w:rFonts w:ascii="Times New Roman" w:hAnsi="Times New Roman" w:cs="Times New Roman"/>
                <w:b/>
                <w:sz w:val="24"/>
                <w:szCs w:val="24"/>
              </w:rPr>
            </w:pPr>
          </w:p>
        </w:tc>
      </w:tr>
      <w:tr w:rsidR="00A07B91" w:rsidRPr="004B61DE" w14:paraId="719E8480" w14:textId="77777777" w:rsidTr="00181351">
        <w:trPr>
          <w:trHeight w:val="280"/>
        </w:trPr>
        <w:tc>
          <w:tcPr>
            <w:tcW w:w="3610" w:type="dxa"/>
          </w:tcPr>
          <w:p w14:paraId="23BC4D76"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99. ---</w:t>
            </w:r>
          </w:p>
          <w:p w14:paraId="09F46FF4"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1-5. </w:t>
            </w:r>
            <w:r>
              <w:rPr>
                <w:rFonts w:ascii="Times New Roman" w:hAnsi="Times New Roman" w:cs="Times New Roman"/>
                <w:sz w:val="24"/>
                <w:szCs w:val="24"/>
              </w:rPr>
              <w:t>---</w:t>
            </w:r>
          </w:p>
          <w:p w14:paraId="01778D15"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6. </w:t>
            </w:r>
            <w:r w:rsidRPr="00F93ECD">
              <w:rPr>
                <w:rFonts w:ascii="Times New Roman" w:hAnsi="Times New Roman" w:cs="Times New Roman"/>
                <w:sz w:val="24"/>
                <w:szCs w:val="24"/>
              </w:rPr>
              <w:t>Taksationsmæssige spørgsmål, der angår statsveje, herunder planlagte statsveje, behandles af de myndigheder, der er nævnt i lov om fremgangsmåden ved ekspropriation vedrørende fast ejendom, medmindre transportministeren bestemmer andet.</w:t>
            </w:r>
          </w:p>
          <w:p w14:paraId="626BFCE6" w14:textId="77777777" w:rsidR="00A07B91" w:rsidRPr="00F93ECD" w:rsidRDefault="00A07B91" w:rsidP="00181351">
            <w:pPr>
              <w:spacing w:after="240"/>
              <w:contextualSpacing/>
              <w:rPr>
                <w:rFonts w:ascii="Times New Roman" w:hAnsi="Times New Roman" w:cs="Times New Roman"/>
                <w:i/>
                <w:iCs/>
                <w:sz w:val="24"/>
                <w:szCs w:val="24"/>
              </w:rPr>
            </w:pPr>
          </w:p>
        </w:tc>
        <w:tc>
          <w:tcPr>
            <w:tcW w:w="3608" w:type="dxa"/>
          </w:tcPr>
          <w:p w14:paraId="63D1EC14" w14:textId="77777777" w:rsidR="00A07B91" w:rsidRDefault="00A07B91" w:rsidP="00181351">
            <w:pPr>
              <w:jc w:val="both"/>
              <w:rPr>
                <w:rFonts w:ascii="Times New Roman" w:hAnsi="Times New Roman" w:cs="Times New Roman"/>
                <w:b/>
                <w:sz w:val="24"/>
                <w:szCs w:val="24"/>
              </w:rPr>
            </w:pPr>
          </w:p>
          <w:p w14:paraId="075AAF7C" w14:textId="77777777" w:rsidR="00A07B91" w:rsidRDefault="00A07B91" w:rsidP="00181351">
            <w:pPr>
              <w:jc w:val="both"/>
              <w:rPr>
                <w:rFonts w:ascii="Times New Roman" w:hAnsi="Times New Roman" w:cs="Times New Roman"/>
                <w:b/>
                <w:sz w:val="24"/>
                <w:szCs w:val="24"/>
              </w:rPr>
            </w:pPr>
          </w:p>
          <w:p w14:paraId="3D0AD0F5" w14:textId="77777777"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t>18.</w:t>
            </w:r>
            <w:r w:rsidRPr="004B61DE">
              <w:rPr>
                <w:rFonts w:ascii="Times New Roman" w:hAnsi="Times New Roman" w:cs="Times New Roman"/>
                <w:sz w:val="24"/>
                <w:szCs w:val="24"/>
              </w:rPr>
              <w:t xml:space="preserve"> I </w:t>
            </w:r>
            <w:r w:rsidRPr="004B61DE">
              <w:rPr>
                <w:rFonts w:ascii="Times New Roman" w:hAnsi="Times New Roman" w:cs="Times New Roman"/>
                <w:i/>
                <w:sz w:val="24"/>
                <w:szCs w:val="24"/>
              </w:rPr>
              <w:t>§ 99, stk. 6,</w:t>
            </w:r>
            <w:r w:rsidRPr="004B61DE">
              <w:rPr>
                <w:rFonts w:ascii="Times New Roman" w:hAnsi="Times New Roman" w:cs="Times New Roman"/>
                <w:sz w:val="24"/>
                <w:szCs w:val="24"/>
              </w:rPr>
              <w:t xml:space="preserve"> ændres »af de myndigheder, der er nævnt i lov om fremgangsmåden ved ekspropriation vedrørende fast ejendom, medmindre transportministeren bestemmer andet« til: »efter </w:t>
            </w:r>
            <w:r w:rsidRPr="004B61DE">
              <w:rPr>
                <w:rFonts w:ascii="Times New Roman" w:hAnsi="Times New Roman" w:cs="Times New Roman"/>
                <w:color w:val="212529"/>
                <w:sz w:val="24"/>
                <w:szCs w:val="24"/>
              </w:rPr>
              <w:t>ekspropriationsproceslovens regler om taksation i forbindelse med ekspropriation ved kommission</w:t>
            </w:r>
            <w:r w:rsidRPr="004B61DE">
              <w:rPr>
                <w:rFonts w:ascii="Times New Roman" w:hAnsi="Times New Roman" w:cs="Times New Roman"/>
                <w:sz w:val="24"/>
                <w:szCs w:val="24"/>
              </w:rPr>
              <w:t>«.</w:t>
            </w:r>
          </w:p>
          <w:p w14:paraId="62FF2796" w14:textId="77777777" w:rsidR="00A07B91" w:rsidRDefault="00A07B91" w:rsidP="00181351">
            <w:pPr>
              <w:jc w:val="both"/>
              <w:rPr>
                <w:rFonts w:ascii="Times New Roman" w:hAnsi="Times New Roman" w:cs="Times New Roman"/>
                <w:b/>
                <w:sz w:val="24"/>
                <w:szCs w:val="24"/>
              </w:rPr>
            </w:pPr>
          </w:p>
        </w:tc>
      </w:tr>
      <w:tr w:rsidR="00A07B91" w:rsidRPr="004B61DE" w14:paraId="135C7FF0" w14:textId="77777777" w:rsidTr="00181351">
        <w:trPr>
          <w:trHeight w:val="280"/>
        </w:trPr>
        <w:tc>
          <w:tcPr>
            <w:tcW w:w="3610" w:type="dxa"/>
          </w:tcPr>
          <w:p w14:paraId="694E08A0" w14:textId="77777777" w:rsidR="00A07B91" w:rsidRPr="00F93ECD" w:rsidRDefault="00A07B91" w:rsidP="00181351">
            <w:pPr>
              <w:spacing w:after="240"/>
              <w:contextualSpacing/>
              <w:rPr>
                <w:rFonts w:ascii="Times New Roman" w:hAnsi="Times New Roman" w:cs="Times New Roman"/>
                <w:sz w:val="24"/>
                <w:szCs w:val="24"/>
              </w:rPr>
            </w:pPr>
            <w:r w:rsidRPr="000B7932">
              <w:rPr>
                <w:rFonts w:ascii="Times New Roman" w:hAnsi="Times New Roman" w:cs="Times New Roman"/>
                <w:b/>
                <w:bCs/>
                <w:sz w:val="24"/>
                <w:szCs w:val="24"/>
              </w:rPr>
              <w:t>§ 100.</w:t>
            </w:r>
            <w:r w:rsidRPr="00F93ECD">
              <w:rPr>
                <w:rFonts w:ascii="Times New Roman" w:hAnsi="Times New Roman" w:cs="Times New Roman"/>
                <w:sz w:val="24"/>
                <w:szCs w:val="24"/>
              </w:rPr>
              <w:t> Vejmyndigheden skal afholde en åstedsforretning, inden ekspropriation besluttes.</w:t>
            </w:r>
          </w:p>
          <w:p w14:paraId="71ADD224"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Inden åstedsforretningen skal vejmyndigheden udfærdige en arealfortegnelse og en ekspropriationsplan.</w:t>
            </w:r>
          </w:p>
          <w:p w14:paraId="34639E1F"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Arealfortegnelsen og ekspropriationsplanen skal bl.a. indeholde oplysning om den omtrentlige størrelse af de berørte arealer og en kort angivelse af de ændringer i de bestående forhold, som ekspropriationen vil medføre for ejendommene.</w:t>
            </w:r>
          </w:p>
          <w:p w14:paraId="6CB5EC97"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Arealfortegnelsen og ekspropriationsplanen skal i mindst 4 uger før åstedsforretningen være offentligt tilgængelige.</w:t>
            </w:r>
          </w:p>
          <w:p w14:paraId="1A425B30" w14:textId="7A34F166"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5.</w:t>
            </w:r>
            <w:r w:rsidRPr="00F93ECD">
              <w:rPr>
                <w:rFonts w:ascii="Times New Roman" w:hAnsi="Times New Roman" w:cs="Times New Roman"/>
                <w:sz w:val="24"/>
                <w:szCs w:val="24"/>
              </w:rPr>
              <w:t xml:space="preserve"> Vejmyndigheden skal med mindst 4 ugers varsel offentliggøre tid og sted for åstedsforretningen. Vejmyndigheden skal med mindst 4 ugers varsel skriftligt indkalde de ejere og brugere, som fremgår af arealfortegnelsen, og andre, der må skønnes at have en retlig interesse på grund af den planlagte </w:t>
            </w:r>
            <w:r w:rsidRPr="00F93ECD">
              <w:rPr>
                <w:rFonts w:ascii="Times New Roman" w:hAnsi="Times New Roman" w:cs="Times New Roman"/>
                <w:sz w:val="24"/>
                <w:szCs w:val="24"/>
              </w:rPr>
              <w:lastRenderedPageBreak/>
              <w:t>ekspropriation. Den del af arealfortegnelsen, der vedrører den pågældende ejers eller brugers ejendom, skal vedlægges indvarslingen.</w:t>
            </w:r>
          </w:p>
          <w:p w14:paraId="5C1DC34C" w14:textId="77777777" w:rsidR="00D83766" w:rsidRPr="00F93ECD" w:rsidRDefault="00D83766" w:rsidP="00181351">
            <w:pPr>
              <w:spacing w:after="240"/>
              <w:contextualSpacing/>
              <w:rPr>
                <w:rFonts w:ascii="Times New Roman" w:hAnsi="Times New Roman" w:cs="Times New Roman"/>
                <w:sz w:val="24"/>
                <w:szCs w:val="24"/>
              </w:rPr>
            </w:pPr>
          </w:p>
          <w:p w14:paraId="7EB0FD80" w14:textId="77777777" w:rsidR="00A07B91" w:rsidRPr="00F93ECD" w:rsidRDefault="00A07B91" w:rsidP="00181351">
            <w:pPr>
              <w:spacing w:after="240"/>
              <w:contextualSpacing/>
              <w:rPr>
                <w:rFonts w:ascii="Times New Roman" w:hAnsi="Times New Roman" w:cs="Times New Roman"/>
                <w:sz w:val="24"/>
                <w:szCs w:val="24"/>
              </w:rPr>
            </w:pPr>
            <w:r w:rsidRPr="000B7932">
              <w:rPr>
                <w:rFonts w:ascii="Times New Roman" w:hAnsi="Times New Roman" w:cs="Times New Roman"/>
                <w:b/>
                <w:bCs/>
                <w:sz w:val="24"/>
                <w:szCs w:val="24"/>
              </w:rPr>
              <w:t>§ 101.</w:t>
            </w:r>
            <w:r w:rsidRPr="00F93ECD">
              <w:rPr>
                <w:rFonts w:ascii="Times New Roman" w:hAnsi="Times New Roman" w:cs="Times New Roman"/>
                <w:sz w:val="24"/>
                <w:szCs w:val="24"/>
              </w:rPr>
              <w:t> Ved åstedsforretningen skal mindst 1 medlem af den kommunalbestyrelse, der er vejmyndighed, deltage. Åstedsforretningen skal ledes af et medlem af kommunalbestyrelsen. Der skal føres protokol over åstedsforretningen.</w:t>
            </w:r>
          </w:p>
          <w:p w14:paraId="66FA1920"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Ved åstedsforretningen skal der redegøres for den planlagte ekspropriation og dens omfang. Der skal over for hver enkelt fremmødt redegøres for, hvordan de planlagte foranstaltninger vil berøre vedkommendes ejendom eller rettigheder, herunder hvordan adgangsforhold og afskårne arealer skal reguleres.</w:t>
            </w:r>
          </w:p>
          <w:p w14:paraId="23A2C3C2"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Vejmyndigheden kan under åstedsforretningen fremsætte forslag til erstatningens fastsættelse. Hvis der under åstedsforretningen indgås aftale om erstatningens størrelse eller andre forhold i forbindelse med den planlagte ekspropriation, skal disse indføres i protokollen. Forslag til erstatningens fastsættelse fremsættes under forbehold for ekspropriationens gennemførelse og vejmyndighedens endelige godkendelse. Det samme gælder aftaler indgået under åstedsforretningen.</w:t>
            </w:r>
          </w:p>
          <w:p w14:paraId="363CA8DE" w14:textId="5ED5D08B"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xml:space="preserve"> Ejere, brugere eller andre, der direkte eller indirekte berøres af den planlagte ekspropriation, har ret til under åstedsforretningen, eller inden for en frist på 4 uger efter åstedsforretningen er afholdt, </w:t>
            </w:r>
            <w:r w:rsidRPr="00F93ECD">
              <w:rPr>
                <w:rFonts w:ascii="Times New Roman" w:hAnsi="Times New Roman" w:cs="Times New Roman"/>
                <w:sz w:val="24"/>
                <w:szCs w:val="24"/>
              </w:rPr>
              <w:lastRenderedPageBreak/>
              <w:t>at fremkomme med bemærkninger til den planlagte ekspropriation, til at fremsætte forslag til ændringer og til at fremsætte de synspunkter, som de mener bør have indflydelse på erstatningens fastsættelse.</w:t>
            </w:r>
          </w:p>
          <w:p w14:paraId="4BAE5663" w14:textId="77777777" w:rsidR="00D83766" w:rsidRPr="00F93ECD" w:rsidRDefault="00D83766" w:rsidP="00181351">
            <w:pPr>
              <w:spacing w:after="240"/>
              <w:contextualSpacing/>
              <w:rPr>
                <w:rFonts w:ascii="Times New Roman" w:hAnsi="Times New Roman" w:cs="Times New Roman"/>
                <w:sz w:val="24"/>
                <w:szCs w:val="24"/>
              </w:rPr>
            </w:pPr>
          </w:p>
          <w:p w14:paraId="502719C0" w14:textId="1173A7AC" w:rsidR="00A07B91" w:rsidRDefault="00A07B91" w:rsidP="00181351">
            <w:pPr>
              <w:spacing w:after="240"/>
              <w:contextualSpacing/>
              <w:rPr>
                <w:rFonts w:ascii="Times New Roman" w:hAnsi="Times New Roman" w:cs="Times New Roman"/>
                <w:i/>
                <w:iCs/>
                <w:sz w:val="24"/>
                <w:szCs w:val="24"/>
              </w:rPr>
            </w:pPr>
            <w:r w:rsidRPr="00F93ECD">
              <w:rPr>
                <w:rFonts w:ascii="Times New Roman" w:hAnsi="Times New Roman" w:cs="Times New Roman"/>
                <w:i/>
                <w:iCs/>
                <w:sz w:val="24"/>
                <w:szCs w:val="24"/>
              </w:rPr>
              <w:t>Ekspropriationsbeslutning</w:t>
            </w:r>
          </w:p>
          <w:p w14:paraId="1CF42FAD" w14:textId="77777777" w:rsidR="00D83766" w:rsidRPr="00F93ECD" w:rsidRDefault="00D83766" w:rsidP="00181351">
            <w:pPr>
              <w:spacing w:after="240"/>
              <w:contextualSpacing/>
              <w:rPr>
                <w:rFonts w:ascii="Times New Roman" w:hAnsi="Times New Roman" w:cs="Times New Roman"/>
                <w:i/>
                <w:iCs/>
                <w:sz w:val="24"/>
                <w:szCs w:val="24"/>
              </w:rPr>
            </w:pPr>
          </w:p>
          <w:p w14:paraId="0713B112" w14:textId="77777777" w:rsidR="00A07B91" w:rsidRPr="00F93ECD" w:rsidRDefault="00A07B91" w:rsidP="00181351">
            <w:pPr>
              <w:spacing w:after="240"/>
              <w:contextualSpacing/>
              <w:rPr>
                <w:rFonts w:ascii="Times New Roman" w:hAnsi="Times New Roman" w:cs="Times New Roman"/>
                <w:sz w:val="24"/>
                <w:szCs w:val="24"/>
              </w:rPr>
            </w:pPr>
            <w:r w:rsidRPr="000B7932">
              <w:rPr>
                <w:rFonts w:ascii="Times New Roman" w:hAnsi="Times New Roman" w:cs="Times New Roman"/>
                <w:b/>
                <w:bCs/>
                <w:sz w:val="24"/>
                <w:szCs w:val="24"/>
              </w:rPr>
              <w:t>§ 102.</w:t>
            </w:r>
            <w:r w:rsidRPr="00F93ECD">
              <w:rPr>
                <w:rFonts w:ascii="Times New Roman" w:hAnsi="Times New Roman" w:cs="Times New Roman"/>
                <w:sz w:val="24"/>
                <w:szCs w:val="24"/>
              </w:rPr>
              <w:t> Vejmyndigheden kan træffe ekspropriationsbeslutning, når fristen efter § 101, stk. 4, er udløbet.</w:t>
            </w:r>
          </w:p>
          <w:p w14:paraId="197CBC9C"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Ekspropriationsbeslutning kan dog træffes inden udløbet af den i § 101, stk. 4, nævnte frist, hvis ekspropriationen må anses for ubetydelig i forhold til den berørte ejendoms størrelse og værdi og der under åstedsforretningen er opnået tilslutning fra samtlige berørte ejere, brugere og andre, der direkte eller indirekte berøres af den planlagte ekspropriation.</w:t>
            </w:r>
          </w:p>
          <w:p w14:paraId="615C6192"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Klage over vejmyndighedens ekspropriationsbeslutning afgøres af transportministeren, jf. § 132, stk. 2.</w:t>
            </w:r>
          </w:p>
          <w:p w14:paraId="30180105"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Ekspropriationen og foranstaltninger til dens gennemførelse må ikke iværksættes før klagefristens udløb, jf. § 132, medmindre dette er accepteret af de berørte ejere og brugere.</w:t>
            </w:r>
          </w:p>
          <w:p w14:paraId="23EBF4A2" w14:textId="7E1397B6"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5.</w:t>
            </w:r>
            <w:r w:rsidRPr="00F93ECD">
              <w:rPr>
                <w:rFonts w:ascii="Times New Roman" w:hAnsi="Times New Roman" w:cs="Times New Roman"/>
                <w:sz w:val="24"/>
                <w:szCs w:val="24"/>
              </w:rPr>
              <w:t xml:space="preserve"> Vejmyndigheden kan, i forbindelse med at den meddeler ekspropriationsbeslutningen, fremsætte forslag til erstatning, hvis der ikke inden ekspropriationsbeslutningen er indgået aftale om erstatningens størrelse. Forslaget skal da indeholde oplysning om, at erstatningen vil blive fastsat af taksationsmyndighederne, hvis </w:t>
            </w:r>
            <w:r w:rsidRPr="00F93ECD">
              <w:rPr>
                <w:rFonts w:ascii="Times New Roman" w:hAnsi="Times New Roman" w:cs="Times New Roman"/>
                <w:sz w:val="24"/>
                <w:szCs w:val="24"/>
              </w:rPr>
              <w:lastRenderedPageBreak/>
              <w:t>erstatningsforslaget ikke accepteres. Vejmyndigheden fastsætter en frist for accept af erstatningsforslaget på mindst 4 uger. Vejmyndigheden skal oplyse om, at sagen indbringes for taksationsmyndighederne, hvis meddelelsen ikke indeholder erstatningsforslag.</w:t>
            </w:r>
          </w:p>
          <w:p w14:paraId="50B02B22" w14:textId="77777777" w:rsidR="00D83766" w:rsidRDefault="00D83766" w:rsidP="00181351">
            <w:pPr>
              <w:spacing w:after="240"/>
              <w:contextualSpacing/>
              <w:rPr>
                <w:rFonts w:ascii="Times New Roman" w:hAnsi="Times New Roman" w:cs="Times New Roman"/>
                <w:sz w:val="24"/>
                <w:szCs w:val="24"/>
              </w:rPr>
            </w:pPr>
          </w:p>
          <w:p w14:paraId="2CEE2731"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104.</w:t>
            </w:r>
            <w:r w:rsidRPr="00D83766">
              <w:rPr>
                <w:rFonts w:ascii="Times New Roman" w:hAnsi="Times New Roman" w:cs="Times New Roman"/>
                <w:sz w:val="24"/>
                <w:szCs w:val="24"/>
              </w:rPr>
              <w:t> Ejeren af en ejendom kan kræve, at hele ejendommen bliver eksproprieret, hvis ekspropriationen medfører, at restejendommen bliver så lille eller af en sådan beskaffenhed, at det ikke skønnes hensigtsmæssigt, at den bevares som en selvstændig ejendom, eller det skønnes, at den ikke kan udnyttes på en rimelig måde. Ejeren kan tilsvarende kræve en del af ejendommen eksproprieret, hvis denne afskæres ved en vejlinje.</w:t>
            </w:r>
          </w:p>
          <w:p w14:paraId="47624470"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Vejmyndigheden kan kræve hele ejendommen afstået, hvis det skønnes, at en erstatning for en ejendoms værdiforringelse kommer til at stå i åbenbart misforhold til restejendommens værdi.</w:t>
            </w:r>
          </w:p>
          <w:p w14:paraId="1FE85B06"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3.</w:t>
            </w:r>
            <w:r w:rsidRPr="00D83766">
              <w:rPr>
                <w:rFonts w:ascii="Times New Roman" w:hAnsi="Times New Roman" w:cs="Times New Roman"/>
                <w:sz w:val="24"/>
                <w:szCs w:val="24"/>
              </w:rPr>
              <w:t> Vejmyndigheden kan kræve, at arealer, der er blevet afskåret ved vejlinjen, og som ikke kan byttes til andet areal, skal afstås, hvis erstatningen for deres værdiforringelse eller omkostninger ved at skaffe en ny adgang til arealerne står i et åbenbart misforhold til arealernes værdi.</w:t>
            </w:r>
          </w:p>
          <w:p w14:paraId="2FF8C2F5"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4.</w:t>
            </w:r>
            <w:r w:rsidRPr="00D83766">
              <w:rPr>
                <w:rFonts w:ascii="Times New Roman" w:hAnsi="Times New Roman" w:cs="Times New Roman"/>
                <w:sz w:val="24"/>
                <w:szCs w:val="24"/>
              </w:rPr>
              <w:t> Stk. 1-3 finder tilsvarende anvendelse, når der foretages ekspropriation af de rettigheder, der er nævnt i § 98, stk. 1, nr. 2-4.</w:t>
            </w:r>
          </w:p>
          <w:p w14:paraId="755BF94F" w14:textId="1DD85DB7"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5.</w:t>
            </w:r>
            <w:r w:rsidRPr="00D83766">
              <w:rPr>
                <w:rFonts w:ascii="Times New Roman" w:hAnsi="Times New Roman" w:cs="Times New Roman"/>
                <w:sz w:val="24"/>
                <w:szCs w:val="24"/>
              </w:rPr>
              <w:t xml:space="preserve"> Opnås der ikke aftale med vejmyndigheden om de forhold, </w:t>
            </w:r>
            <w:r w:rsidRPr="00D83766">
              <w:rPr>
                <w:rFonts w:ascii="Times New Roman" w:hAnsi="Times New Roman" w:cs="Times New Roman"/>
                <w:sz w:val="24"/>
                <w:szCs w:val="24"/>
              </w:rPr>
              <w:lastRenderedPageBreak/>
              <w:t>der er nævnt i stk. 1-4, træffes afgørelsen af de taksationsmyndigheder, der er nævnt i §§ 105 og 106.</w:t>
            </w:r>
          </w:p>
          <w:p w14:paraId="108FF76C" w14:textId="77777777" w:rsidR="00D83766" w:rsidRPr="00D83766" w:rsidRDefault="00D83766" w:rsidP="00D83766">
            <w:pPr>
              <w:spacing w:after="240"/>
              <w:contextualSpacing/>
              <w:rPr>
                <w:rFonts w:ascii="Times New Roman" w:hAnsi="Times New Roman" w:cs="Times New Roman"/>
                <w:sz w:val="24"/>
                <w:szCs w:val="24"/>
              </w:rPr>
            </w:pPr>
          </w:p>
          <w:p w14:paraId="64783067" w14:textId="456349E0" w:rsidR="00D83766" w:rsidRDefault="00D83766" w:rsidP="00D83766">
            <w:pPr>
              <w:spacing w:after="240"/>
              <w:contextualSpacing/>
              <w:rPr>
                <w:rFonts w:ascii="Times New Roman" w:hAnsi="Times New Roman" w:cs="Times New Roman"/>
                <w:i/>
                <w:iCs/>
                <w:sz w:val="24"/>
                <w:szCs w:val="24"/>
              </w:rPr>
            </w:pPr>
            <w:r w:rsidRPr="00D83766">
              <w:rPr>
                <w:rFonts w:ascii="Times New Roman" w:hAnsi="Times New Roman" w:cs="Times New Roman"/>
                <w:i/>
                <w:iCs/>
                <w:sz w:val="24"/>
                <w:szCs w:val="24"/>
              </w:rPr>
              <w:t>Taksationsmyndigheder</w:t>
            </w:r>
          </w:p>
          <w:p w14:paraId="0D15F157" w14:textId="77777777" w:rsidR="00D83766" w:rsidRPr="00D83766" w:rsidRDefault="00D83766" w:rsidP="00D83766">
            <w:pPr>
              <w:spacing w:after="240"/>
              <w:contextualSpacing/>
              <w:rPr>
                <w:rFonts w:ascii="Times New Roman" w:hAnsi="Times New Roman" w:cs="Times New Roman"/>
                <w:i/>
                <w:iCs/>
                <w:sz w:val="24"/>
                <w:szCs w:val="24"/>
              </w:rPr>
            </w:pPr>
          </w:p>
          <w:p w14:paraId="71E5BE0D"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105.</w:t>
            </w:r>
            <w:r w:rsidRPr="00D83766">
              <w:rPr>
                <w:rFonts w:ascii="Times New Roman" w:hAnsi="Times New Roman" w:cs="Times New Roman"/>
                <w:sz w:val="24"/>
                <w:szCs w:val="24"/>
              </w:rPr>
              <w:t> Til afgørelse af erstatningsspørgsmål nedsætter transportministeren taksationskommissioner og fastsætter deres forretningsområder.</w:t>
            </w:r>
          </w:p>
          <w:p w14:paraId="15B8E260"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En taksationskommission består af 3 medlemmer. Transportministeren udnævner for en 6-årig periode 1 formand, der skal have juridisk kandidateksamen eller tilsvarende juridiske kvalifikationer af betydning for varetagelse af hvervet. Formanden vælger til den enkelte sag 2 medlemmer fra en kommunal liste, jf. stk. 3.</w:t>
            </w:r>
          </w:p>
          <w:p w14:paraId="70D134D8" w14:textId="34CF4584"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3.</w:t>
            </w:r>
            <w:r w:rsidRPr="00D83766">
              <w:rPr>
                <w:rFonts w:ascii="Times New Roman" w:hAnsi="Times New Roman" w:cs="Times New Roman"/>
                <w:sz w:val="24"/>
                <w:szCs w:val="24"/>
              </w:rPr>
              <w:t> I hver kommune udpeger kommunalbestyrelsen 2 personer, der for kommunalbestyrelsens funktionstid optages på en liste over medlemmer af den taksationskommission, som kommunen er omfattet af.</w:t>
            </w:r>
          </w:p>
          <w:p w14:paraId="0EAAB15F" w14:textId="77777777" w:rsidR="00D83766" w:rsidRPr="00D83766" w:rsidRDefault="00D83766" w:rsidP="00D83766">
            <w:pPr>
              <w:spacing w:after="240"/>
              <w:contextualSpacing/>
              <w:rPr>
                <w:rFonts w:ascii="Times New Roman" w:hAnsi="Times New Roman" w:cs="Times New Roman"/>
                <w:sz w:val="24"/>
                <w:szCs w:val="24"/>
              </w:rPr>
            </w:pPr>
          </w:p>
          <w:p w14:paraId="24E5369C"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106.</w:t>
            </w:r>
            <w:r w:rsidRPr="00D83766">
              <w:rPr>
                <w:rFonts w:ascii="Times New Roman" w:hAnsi="Times New Roman" w:cs="Times New Roman"/>
                <w:sz w:val="24"/>
                <w:szCs w:val="24"/>
              </w:rPr>
              <w:t> Transportministeren nedsætter overtaksationskommissioner til at efterprøve taksationskommissionernes afgørelser og fastsætter deres forretningsområder.</w:t>
            </w:r>
          </w:p>
          <w:p w14:paraId="086CC722"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xml:space="preserve"> En overtaksationskommission består af 5 medlemmer. Transportministeren udnævner for en 6-årig periode 1 formand, der skal have juridisk kandidateksamen eller tilsvarende juridiske kvalifikationer af </w:t>
            </w:r>
            <w:r w:rsidRPr="00D83766">
              <w:rPr>
                <w:rFonts w:ascii="Times New Roman" w:hAnsi="Times New Roman" w:cs="Times New Roman"/>
                <w:sz w:val="24"/>
                <w:szCs w:val="24"/>
              </w:rPr>
              <w:lastRenderedPageBreak/>
              <w:t>betydning for varetagelsen af hvervet, og 2 faste medlemmer med suppleanter. Formanden udtager til den enkelte sag yderligere 2 medlemmer fra en kommunal liste, jf. stk. 3.</w:t>
            </w:r>
          </w:p>
          <w:p w14:paraId="50200944"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3.</w:t>
            </w:r>
            <w:r w:rsidRPr="00D83766">
              <w:rPr>
                <w:rFonts w:ascii="Times New Roman" w:hAnsi="Times New Roman" w:cs="Times New Roman"/>
                <w:sz w:val="24"/>
                <w:szCs w:val="24"/>
              </w:rPr>
              <w:t> I hver kommune udpeger kommunalbestyrelsen 1 person, der for kommunalbestyrelsens funktionstid optages på en liste over medlemmer af den overtaksationskommission, som kommunen er omfattet af.</w:t>
            </w:r>
          </w:p>
          <w:p w14:paraId="78104C18" w14:textId="38439C54"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4.</w:t>
            </w:r>
            <w:r w:rsidRPr="00D83766">
              <w:rPr>
                <w:rFonts w:ascii="Times New Roman" w:hAnsi="Times New Roman" w:cs="Times New Roman"/>
                <w:sz w:val="24"/>
                <w:szCs w:val="24"/>
              </w:rPr>
              <w:t> En overtaksationskommission er beslutningsdygtig, når formanden og mindst 2 andre medlemmer er til stede. I tilfælde af stemmelighed er formandens stemme afgørende.</w:t>
            </w:r>
          </w:p>
          <w:p w14:paraId="14D11996" w14:textId="77777777" w:rsidR="00D83766" w:rsidRPr="00D83766" w:rsidRDefault="00D83766" w:rsidP="00D83766">
            <w:pPr>
              <w:spacing w:after="240"/>
              <w:contextualSpacing/>
              <w:rPr>
                <w:rFonts w:ascii="Times New Roman" w:hAnsi="Times New Roman" w:cs="Times New Roman"/>
                <w:sz w:val="24"/>
                <w:szCs w:val="24"/>
              </w:rPr>
            </w:pPr>
          </w:p>
          <w:p w14:paraId="24441F1E" w14:textId="64687253"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107.</w:t>
            </w:r>
            <w:r w:rsidRPr="00D83766">
              <w:rPr>
                <w:rFonts w:ascii="Times New Roman" w:hAnsi="Times New Roman" w:cs="Times New Roman"/>
                <w:sz w:val="24"/>
                <w:szCs w:val="24"/>
              </w:rPr>
              <w:t> Taksationskommissionerne og overtaksationskommissionerne er uafhængige instanser, der ikke er undergivet instruktioner om den enkelte sags behandling og afgørelse.</w:t>
            </w:r>
          </w:p>
          <w:p w14:paraId="15F6CDD8" w14:textId="77777777" w:rsidR="00D83766" w:rsidRPr="00D83766" w:rsidRDefault="00D83766" w:rsidP="00D83766">
            <w:pPr>
              <w:spacing w:after="240"/>
              <w:contextualSpacing/>
              <w:rPr>
                <w:rFonts w:ascii="Times New Roman" w:hAnsi="Times New Roman" w:cs="Times New Roman"/>
                <w:sz w:val="24"/>
                <w:szCs w:val="24"/>
              </w:rPr>
            </w:pPr>
          </w:p>
          <w:p w14:paraId="646A990A" w14:textId="6D61D159"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108.</w:t>
            </w:r>
            <w:r w:rsidRPr="00D83766">
              <w:rPr>
                <w:rFonts w:ascii="Times New Roman" w:hAnsi="Times New Roman" w:cs="Times New Roman"/>
                <w:sz w:val="24"/>
                <w:szCs w:val="24"/>
              </w:rPr>
              <w:t> Medlemmer af taksations- og overtaksationskommissioner skal have indsigt i vurdering af ejendomme.</w:t>
            </w:r>
          </w:p>
          <w:p w14:paraId="5CA9427C" w14:textId="77777777" w:rsidR="00D83766" w:rsidRPr="00D83766" w:rsidRDefault="00D83766" w:rsidP="00D83766">
            <w:pPr>
              <w:spacing w:after="240"/>
              <w:contextualSpacing/>
              <w:rPr>
                <w:rFonts w:ascii="Times New Roman" w:hAnsi="Times New Roman" w:cs="Times New Roman"/>
                <w:sz w:val="24"/>
                <w:szCs w:val="24"/>
              </w:rPr>
            </w:pPr>
          </w:p>
          <w:p w14:paraId="687DF7FC"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109.</w:t>
            </w:r>
            <w:r w:rsidRPr="00D83766">
              <w:rPr>
                <w:rFonts w:ascii="Times New Roman" w:hAnsi="Times New Roman" w:cs="Times New Roman"/>
                <w:sz w:val="24"/>
                <w:szCs w:val="24"/>
              </w:rPr>
              <w:t> Til bistand for taksations- og overtaksationskommissionerne udpeger den enkelte vejmyndighed en landinspektør.</w:t>
            </w:r>
          </w:p>
          <w:p w14:paraId="439F7934" w14:textId="161EBFCA"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Taksationskommissionen og overtaksationskommissionen kan under en sags behandling anmode særligt sagkyndige om at afgive vejledende udtalelser. Vederlag til de sagkyndige fastsættes af kommissionen.</w:t>
            </w:r>
          </w:p>
          <w:p w14:paraId="34B0600E" w14:textId="77777777" w:rsidR="00D83766" w:rsidRPr="00D83766" w:rsidRDefault="00D83766" w:rsidP="00D83766">
            <w:pPr>
              <w:spacing w:after="240"/>
              <w:contextualSpacing/>
              <w:rPr>
                <w:rFonts w:ascii="Times New Roman" w:hAnsi="Times New Roman" w:cs="Times New Roman"/>
                <w:sz w:val="24"/>
                <w:szCs w:val="24"/>
              </w:rPr>
            </w:pPr>
          </w:p>
          <w:p w14:paraId="57F9A6FE" w14:textId="2EB87495"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110.</w:t>
            </w:r>
            <w:r w:rsidRPr="00D83766">
              <w:rPr>
                <w:rFonts w:ascii="Times New Roman" w:hAnsi="Times New Roman" w:cs="Times New Roman"/>
                <w:sz w:val="24"/>
                <w:szCs w:val="24"/>
              </w:rPr>
              <w:t xml:space="preserve"> Taksationskommissionen og overtaksationskommissionen </w:t>
            </w:r>
            <w:r w:rsidRPr="00D83766">
              <w:rPr>
                <w:rFonts w:ascii="Times New Roman" w:hAnsi="Times New Roman" w:cs="Times New Roman"/>
                <w:sz w:val="24"/>
                <w:szCs w:val="24"/>
              </w:rPr>
              <w:lastRenderedPageBreak/>
              <w:t>kan pålægge vejmyndigheden at betale en passende godtgørelse, når en part har haft udgifter til sagkyndig bistand.</w:t>
            </w:r>
          </w:p>
          <w:p w14:paraId="755D44A1" w14:textId="77777777" w:rsidR="00D83766" w:rsidRPr="00D83766" w:rsidRDefault="00D83766" w:rsidP="00D83766">
            <w:pPr>
              <w:spacing w:after="240"/>
              <w:contextualSpacing/>
              <w:rPr>
                <w:rFonts w:ascii="Times New Roman" w:hAnsi="Times New Roman" w:cs="Times New Roman"/>
                <w:sz w:val="24"/>
                <w:szCs w:val="24"/>
              </w:rPr>
            </w:pPr>
          </w:p>
          <w:p w14:paraId="1F8835B8"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111.</w:t>
            </w:r>
            <w:r w:rsidRPr="00D83766">
              <w:rPr>
                <w:rFonts w:ascii="Times New Roman" w:hAnsi="Times New Roman" w:cs="Times New Roman"/>
                <w:sz w:val="24"/>
                <w:szCs w:val="24"/>
              </w:rPr>
              <w:t> Taksations- og overtaksationskommissioner kan med transportministerens godkendelse antage sekretærbistand.</w:t>
            </w:r>
          </w:p>
          <w:p w14:paraId="47818658"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Udgift til vederlag til formænd og sekretærer afholdes af staten. Alle andre udgifter ved kommissionernes virksomhed afholdes af vedkommende vejmyndighed.</w:t>
            </w:r>
          </w:p>
          <w:p w14:paraId="4F0BC824" w14:textId="3C514DDE"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3.</w:t>
            </w:r>
            <w:r w:rsidRPr="00D83766">
              <w:rPr>
                <w:rFonts w:ascii="Times New Roman" w:hAnsi="Times New Roman" w:cs="Times New Roman"/>
                <w:sz w:val="24"/>
                <w:szCs w:val="24"/>
              </w:rPr>
              <w:t> Ministeren fastsætter regler for vederlag til formænd og sekretærer for kommissioner samt til kommissionsmedlemmer.</w:t>
            </w:r>
          </w:p>
          <w:p w14:paraId="162515D8" w14:textId="77777777" w:rsidR="00D83766" w:rsidRPr="00D83766" w:rsidRDefault="00D83766" w:rsidP="00D83766">
            <w:pPr>
              <w:spacing w:after="240"/>
              <w:contextualSpacing/>
              <w:rPr>
                <w:rFonts w:ascii="Times New Roman" w:hAnsi="Times New Roman" w:cs="Times New Roman"/>
                <w:sz w:val="24"/>
                <w:szCs w:val="24"/>
              </w:rPr>
            </w:pPr>
          </w:p>
          <w:p w14:paraId="1209F5AE" w14:textId="27C3AAEE" w:rsidR="00D83766" w:rsidRDefault="00D83766" w:rsidP="00D83766">
            <w:pPr>
              <w:spacing w:after="240"/>
              <w:contextualSpacing/>
              <w:rPr>
                <w:rFonts w:ascii="Times New Roman" w:hAnsi="Times New Roman" w:cs="Times New Roman"/>
                <w:i/>
                <w:iCs/>
                <w:sz w:val="24"/>
                <w:szCs w:val="24"/>
              </w:rPr>
            </w:pPr>
            <w:r w:rsidRPr="00D83766">
              <w:rPr>
                <w:rFonts w:ascii="Times New Roman" w:hAnsi="Times New Roman" w:cs="Times New Roman"/>
                <w:i/>
                <w:iCs/>
                <w:sz w:val="24"/>
                <w:szCs w:val="24"/>
              </w:rPr>
              <w:t>Taksation</w:t>
            </w:r>
          </w:p>
          <w:p w14:paraId="18812D6D" w14:textId="77777777" w:rsidR="00D83766" w:rsidRPr="00D83766" w:rsidRDefault="00D83766" w:rsidP="00D83766">
            <w:pPr>
              <w:spacing w:after="240"/>
              <w:contextualSpacing/>
              <w:rPr>
                <w:rFonts w:ascii="Times New Roman" w:hAnsi="Times New Roman" w:cs="Times New Roman"/>
                <w:i/>
                <w:iCs/>
                <w:sz w:val="24"/>
                <w:szCs w:val="24"/>
              </w:rPr>
            </w:pPr>
          </w:p>
          <w:p w14:paraId="2322DD91"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112.</w:t>
            </w:r>
            <w:r w:rsidRPr="00D83766">
              <w:rPr>
                <w:rFonts w:ascii="Times New Roman" w:hAnsi="Times New Roman" w:cs="Times New Roman"/>
                <w:sz w:val="24"/>
                <w:szCs w:val="24"/>
              </w:rPr>
              <w:t> Hvis der ikke er opnået aftale om erstatningens fastsættelse, skal vejmyndigheden indbringe erstatningsspørgsmålet for taksationskommissionen til afgørelse.</w:t>
            </w:r>
          </w:p>
          <w:p w14:paraId="0B9AD6DA" w14:textId="2A65DE7C"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Vejmyndigheden skal indbringe erstatningsspørgsmålet for taksationskommissionen, senest 8 uger efter at ekspropriationsbeslutningen er meddelt, eller, hvis ekspropriationsbeslutningen er påklaget, senest 4 uger efter endelig afgørelse i klagesagen.</w:t>
            </w:r>
          </w:p>
          <w:p w14:paraId="2114F6EB" w14:textId="77777777" w:rsidR="00D83766" w:rsidRPr="00D83766" w:rsidRDefault="00D83766" w:rsidP="00D83766">
            <w:pPr>
              <w:spacing w:after="240"/>
              <w:contextualSpacing/>
              <w:rPr>
                <w:rFonts w:ascii="Times New Roman" w:hAnsi="Times New Roman" w:cs="Times New Roman"/>
                <w:sz w:val="24"/>
                <w:szCs w:val="24"/>
              </w:rPr>
            </w:pPr>
          </w:p>
          <w:p w14:paraId="4E310E22" w14:textId="267D0094"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113.</w:t>
            </w:r>
            <w:r w:rsidRPr="00D83766">
              <w:rPr>
                <w:rFonts w:ascii="Times New Roman" w:hAnsi="Times New Roman" w:cs="Times New Roman"/>
                <w:sz w:val="24"/>
                <w:szCs w:val="24"/>
              </w:rPr>
              <w:t xml:space="preserve"> Rejses der krav om erstatning i forbindelse med gennemførelse af en ekspropriation af nogen, der ikke er omfattet af ekspropriationen, og er andre erstatningsspørgsmål vedrørende ekspropriationen i forvejen indbragt for </w:t>
            </w:r>
            <w:r w:rsidRPr="00D83766">
              <w:rPr>
                <w:rFonts w:ascii="Times New Roman" w:hAnsi="Times New Roman" w:cs="Times New Roman"/>
                <w:sz w:val="24"/>
                <w:szCs w:val="24"/>
              </w:rPr>
              <w:lastRenderedPageBreak/>
              <w:t>taksationsmyndighederne, skal vejmyndigheden efter anmodning fra den pågældende forelægge spørgsmålet for taksationskommissionen. Taksationskommissionen kan optage sagen til påkendelse, hvis den finder sagen egnet til behandling. Hvis sagen optages til realitetsbehandling, finder bestemmelserne i §§ 114 og 115 anvendelse.</w:t>
            </w:r>
          </w:p>
          <w:p w14:paraId="248C0343" w14:textId="77777777" w:rsidR="00D83766" w:rsidRPr="00D83766" w:rsidRDefault="00D83766" w:rsidP="00D83766">
            <w:pPr>
              <w:spacing w:after="240"/>
              <w:contextualSpacing/>
              <w:rPr>
                <w:rFonts w:ascii="Times New Roman" w:hAnsi="Times New Roman" w:cs="Times New Roman"/>
                <w:sz w:val="24"/>
                <w:szCs w:val="24"/>
              </w:rPr>
            </w:pPr>
          </w:p>
          <w:p w14:paraId="4AF81D3F" w14:textId="544939E0"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114.</w:t>
            </w:r>
            <w:r w:rsidRPr="00D83766">
              <w:rPr>
                <w:rFonts w:ascii="Times New Roman" w:hAnsi="Times New Roman" w:cs="Times New Roman"/>
                <w:sz w:val="24"/>
                <w:szCs w:val="24"/>
              </w:rPr>
              <w:t> Når sagen er indbragt for taksationskommissionen, indkaldes parterne skriftligt til møde med mindst 4 ugers varsel.</w:t>
            </w:r>
          </w:p>
          <w:p w14:paraId="183E3B7E" w14:textId="77777777" w:rsidR="00D83766" w:rsidRPr="00D83766" w:rsidRDefault="00D83766" w:rsidP="00D83766">
            <w:pPr>
              <w:spacing w:after="240"/>
              <w:contextualSpacing/>
              <w:rPr>
                <w:rFonts w:ascii="Times New Roman" w:hAnsi="Times New Roman" w:cs="Times New Roman"/>
                <w:sz w:val="24"/>
                <w:szCs w:val="24"/>
              </w:rPr>
            </w:pPr>
          </w:p>
          <w:p w14:paraId="2B86CD22"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115.</w:t>
            </w:r>
            <w:r w:rsidRPr="00D83766">
              <w:rPr>
                <w:rFonts w:ascii="Times New Roman" w:hAnsi="Times New Roman" w:cs="Times New Roman"/>
                <w:sz w:val="24"/>
                <w:szCs w:val="24"/>
              </w:rPr>
              <w:t> Under mødet oplyser kommissionen de fremmødte om sagen. Parterne har herefter adgang til over for kommissionen at fremsætte deres synspunkter vedrørende erstatningens fastsættelse.</w:t>
            </w:r>
          </w:p>
          <w:p w14:paraId="6D78639F"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Kommissionen kan tage stilling til ethvert spørgsmål om erstatning, uanset om det er fremsat af parterne. Parterne skal forinden have lejlighed til at udtale sig om disse spørgsmål.</w:t>
            </w:r>
          </w:p>
          <w:p w14:paraId="3E92B589"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3.</w:t>
            </w:r>
            <w:r w:rsidRPr="00D83766">
              <w:rPr>
                <w:rFonts w:ascii="Times New Roman" w:hAnsi="Times New Roman" w:cs="Times New Roman"/>
                <w:sz w:val="24"/>
                <w:szCs w:val="24"/>
              </w:rPr>
              <w:t> Kommissionens kendelse skal være begrundet og forholde sig til de anbringender og relevante indsigelser, som parterne er fremkommet med. I kendelsen angives det eksproprieredes værdi i handel og vandel. Ved rådighedsindskrænkninger angives den værdiforringelse, der påføres ejendommen. Hvis der ydes erstatning for andre ulemper, der påføres ejeren af ejendommen eller andre, skal denne erstatning angives med en særlig post.</w:t>
            </w:r>
          </w:p>
          <w:p w14:paraId="1D4B1C78"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4.</w:t>
            </w:r>
            <w:r w:rsidRPr="00D83766">
              <w:rPr>
                <w:rFonts w:ascii="Times New Roman" w:hAnsi="Times New Roman" w:cs="Times New Roman"/>
                <w:sz w:val="24"/>
                <w:szCs w:val="24"/>
              </w:rPr>
              <w:t xml:space="preserve"> Erstatningsfastsættelsen kan ske med angivelse af vilkår, når </w:t>
            </w:r>
            <w:r w:rsidRPr="00D83766">
              <w:rPr>
                <w:rFonts w:ascii="Times New Roman" w:hAnsi="Times New Roman" w:cs="Times New Roman"/>
                <w:sz w:val="24"/>
                <w:szCs w:val="24"/>
              </w:rPr>
              <w:lastRenderedPageBreak/>
              <w:t>ganske særlige omstændigheder tilsiger det.</w:t>
            </w:r>
          </w:p>
          <w:p w14:paraId="658FD6F2"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5.</w:t>
            </w:r>
            <w:r w:rsidRPr="00D83766">
              <w:rPr>
                <w:rFonts w:ascii="Times New Roman" w:hAnsi="Times New Roman" w:cs="Times New Roman"/>
                <w:sz w:val="24"/>
                <w:szCs w:val="24"/>
              </w:rPr>
              <w:t> Erstatningsfastsættelsen kan udskydes, når ganske særlige omstændigheder tilsiger det, dog ikke længere end til anlæggets udførelse. Hvis ejeren af en ejendom anmoder om det, skal erstatning for arealafståelse altid fastsættes straks.</w:t>
            </w:r>
          </w:p>
          <w:p w14:paraId="5A35FA53" w14:textId="0E674F2D"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6.</w:t>
            </w:r>
            <w:r w:rsidRPr="00D83766">
              <w:rPr>
                <w:rFonts w:ascii="Times New Roman" w:hAnsi="Times New Roman" w:cs="Times New Roman"/>
                <w:sz w:val="24"/>
                <w:szCs w:val="24"/>
              </w:rPr>
              <w:t> Kendelsen skal sendes til parterne og indeholde oplysning om muligheden for at indbringe kendelsen for overtaksationskommissionen og fristen for indbringelse.</w:t>
            </w:r>
          </w:p>
          <w:p w14:paraId="2C551E3B" w14:textId="77777777" w:rsidR="00D83766" w:rsidRPr="00D83766" w:rsidRDefault="00D83766" w:rsidP="00D83766">
            <w:pPr>
              <w:spacing w:after="240"/>
              <w:contextualSpacing/>
              <w:rPr>
                <w:rFonts w:ascii="Times New Roman" w:hAnsi="Times New Roman" w:cs="Times New Roman"/>
                <w:sz w:val="24"/>
                <w:szCs w:val="24"/>
              </w:rPr>
            </w:pPr>
          </w:p>
          <w:p w14:paraId="63D11805" w14:textId="58758FB4" w:rsidR="00D83766" w:rsidRDefault="00D83766" w:rsidP="00D83766">
            <w:pPr>
              <w:spacing w:after="240"/>
              <w:contextualSpacing/>
              <w:rPr>
                <w:rFonts w:ascii="Times New Roman" w:hAnsi="Times New Roman" w:cs="Times New Roman"/>
                <w:i/>
                <w:iCs/>
                <w:sz w:val="24"/>
                <w:szCs w:val="24"/>
              </w:rPr>
            </w:pPr>
            <w:r w:rsidRPr="00D83766">
              <w:rPr>
                <w:rFonts w:ascii="Times New Roman" w:hAnsi="Times New Roman" w:cs="Times New Roman"/>
                <w:i/>
                <w:iCs/>
                <w:sz w:val="24"/>
                <w:szCs w:val="24"/>
              </w:rPr>
              <w:t>Overtaksation</w:t>
            </w:r>
          </w:p>
          <w:p w14:paraId="3116D72A" w14:textId="77777777" w:rsidR="00D83766" w:rsidRPr="00D83766" w:rsidRDefault="00D83766" w:rsidP="00D83766">
            <w:pPr>
              <w:spacing w:after="240"/>
              <w:contextualSpacing/>
              <w:rPr>
                <w:rFonts w:ascii="Times New Roman" w:hAnsi="Times New Roman" w:cs="Times New Roman"/>
                <w:i/>
                <w:iCs/>
                <w:sz w:val="24"/>
                <w:szCs w:val="24"/>
              </w:rPr>
            </w:pPr>
          </w:p>
          <w:p w14:paraId="679357CC"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116.</w:t>
            </w:r>
            <w:r w:rsidRPr="00D83766">
              <w:rPr>
                <w:rFonts w:ascii="Times New Roman" w:hAnsi="Times New Roman" w:cs="Times New Roman"/>
                <w:sz w:val="24"/>
                <w:szCs w:val="24"/>
              </w:rPr>
              <w:t> Taksationskommissionernes kendelser kan indbringes for overtaksationskommissionerne.</w:t>
            </w:r>
          </w:p>
          <w:p w14:paraId="1A9C211A" w14:textId="3A41EBDE"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Taksationskommissionens kendelse skal indbringes skriftligt til taksationskommissionens formand, senest 4 uger efter at kendelsen er meddelt parten. Overtaksationskommissionens formand kan efter at have indhentet udtalelse fra den anden part beslutte at behandle en indbringelse, der er modtaget efter fristens udløb. Hvis taksationskommissionens kendelse afsiges på et møde, hvor parterne er til stede, kan indbringelse ske ved erklæring til taksationskommissionens protokol.</w:t>
            </w:r>
          </w:p>
          <w:p w14:paraId="0E026EF4" w14:textId="77777777" w:rsidR="00D83766" w:rsidRPr="00D83766" w:rsidRDefault="00D83766" w:rsidP="00D83766">
            <w:pPr>
              <w:spacing w:after="240"/>
              <w:contextualSpacing/>
              <w:rPr>
                <w:rFonts w:ascii="Times New Roman" w:hAnsi="Times New Roman" w:cs="Times New Roman"/>
                <w:sz w:val="24"/>
                <w:szCs w:val="24"/>
              </w:rPr>
            </w:pPr>
          </w:p>
          <w:p w14:paraId="72AE9CD0"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117.</w:t>
            </w:r>
            <w:r w:rsidRPr="00D83766">
              <w:rPr>
                <w:rFonts w:ascii="Times New Roman" w:hAnsi="Times New Roman" w:cs="Times New Roman"/>
                <w:sz w:val="24"/>
                <w:szCs w:val="24"/>
              </w:rPr>
              <w:t> For overtaksationskommissionens arbejde gælder § 115.</w:t>
            </w:r>
          </w:p>
          <w:p w14:paraId="2FC2C482" w14:textId="705802A5"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xml:space="preserve"> Hvis det alene er spørgsmålet om godtgørelse efter § 110, der er indbragt for overtaksationskommissionen, kan kommissionen afgøre sagen på </w:t>
            </w:r>
            <w:r w:rsidRPr="00D83766">
              <w:rPr>
                <w:rFonts w:ascii="Times New Roman" w:hAnsi="Times New Roman" w:cs="Times New Roman"/>
                <w:sz w:val="24"/>
                <w:szCs w:val="24"/>
              </w:rPr>
              <w:lastRenderedPageBreak/>
              <w:t>grundlag af skriftlige udtalelser fra parterne. Formanden kan bestemme, at sagen kan afgøres ved skriftlig forelæggelse for medlemmerne, uden at der afholdes møde.</w:t>
            </w:r>
          </w:p>
          <w:p w14:paraId="7B6A5B6A" w14:textId="77777777" w:rsidR="00D83766" w:rsidRPr="00D83766" w:rsidRDefault="00D83766" w:rsidP="00D83766">
            <w:pPr>
              <w:spacing w:after="240"/>
              <w:contextualSpacing/>
              <w:rPr>
                <w:rFonts w:ascii="Times New Roman" w:hAnsi="Times New Roman" w:cs="Times New Roman"/>
                <w:sz w:val="24"/>
                <w:szCs w:val="24"/>
              </w:rPr>
            </w:pPr>
          </w:p>
          <w:p w14:paraId="5DF98D43" w14:textId="545FF14C"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118.</w:t>
            </w:r>
            <w:r w:rsidRPr="00D83766">
              <w:rPr>
                <w:rFonts w:ascii="Times New Roman" w:hAnsi="Times New Roman" w:cs="Times New Roman"/>
                <w:sz w:val="24"/>
                <w:szCs w:val="24"/>
              </w:rPr>
              <w:t> Kendelsen skal sendes til enhver, som har en retlig interesse i sagen, og som har anmodet om det.</w:t>
            </w:r>
          </w:p>
          <w:p w14:paraId="7FB8D1DD" w14:textId="77777777" w:rsidR="00D83766" w:rsidRPr="00D83766" w:rsidRDefault="00D83766" w:rsidP="00D83766">
            <w:pPr>
              <w:spacing w:after="240"/>
              <w:contextualSpacing/>
              <w:rPr>
                <w:rFonts w:ascii="Times New Roman" w:hAnsi="Times New Roman" w:cs="Times New Roman"/>
                <w:sz w:val="24"/>
                <w:szCs w:val="24"/>
              </w:rPr>
            </w:pPr>
          </w:p>
          <w:p w14:paraId="49AD1B9B" w14:textId="2A34625C" w:rsidR="00D83766" w:rsidRDefault="00D83766" w:rsidP="00D83766">
            <w:pPr>
              <w:spacing w:after="240"/>
              <w:contextualSpacing/>
              <w:rPr>
                <w:rFonts w:ascii="Times New Roman" w:hAnsi="Times New Roman" w:cs="Times New Roman"/>
                <w:i/>
                <w:iCs/>
                <w:sz w:val="24"/>
                <w:szCs w:val="24"/>
              </w:rPr>
            </w:pPr>
            <w:r w:rsidRPr="00D83766">
              <w:rPr>
                <w:rFonts w:ascii="Times New Roman" w:hAnsi="Times New Roman" w:cs="Times New Roman"/>
                <w:i/>
                <w:iCs/>
                <w:sz w:val="24"/>
                <w:szCs w:val="24"/>
              </w:rPr>
              <w:t>Udbetaling af erstatning</w:t>
            </w:r>
          </w:p>
          <w:p w14:paraId="36AE3625" w14:textId="77777777" w:rsidR="00D83766" w:rsidRPr="00D83766" w:rsidRDefault="00D83766" w:rsidP="00D83766">
            <w:pPr>
              <w:spacing w:after="240"/>
              <w:contextualSpacing/>
              <w:rPr>
                <w:rFonts w:ascii="Times New Roman" w:hAnsi="Times New Roman" w:cs="Times New Roman"/>
                <w:i/>
                <w:iCs/>
                <w:sz w:val="24"/>
                <w:szCs w:val="24"/>
              </w:rPr>
            </w:pPr>
          </w:p>
          <w:p w14:paraId="1108E21A"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119.</w:t>
            </w:r>
            <w:r w:rsidRPr="00D83766">
              <w:rPr>
                <w:rFonts w:ascii="Times New Roman" w:hAnsi="Times New Roman" w:cs="Times New Roman"/>
                <w:sz w:val="24"/>
                <w:szCs w:val="24"/>
              </w:rPr>
              <w:t> Vejmyndigheden skal uden unødigt ophold udbetale erstatning efter denne lov til de berettigede.</w:t>
            </w:r>
          </w:p>
          <w:p w14:paraId="1CD6BC4A"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Vejmyndigheden skal i tingbogen undersøge, om der er panthavere eller andre rettighedshavere på ejendommen.</w:t>
            </w:r>
          </w:p>
          <w:p w14:paraId="7502293D"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3.</w:t>
            </w:r>
            <w:r w:rsidRPr="00D83766">
              <w:rPr>
                <w:rFonts w:ascii="Times New Roman" w:hAnsi="Times New Roman" w:cs="Times New Roman"/>
                <w:sz w:val="24"/>
                <w:szCs w:val="24"/>
              </w:rPr>
              <w:t> Panthavere og andre rettighedshavere, hvis ret er tinglyst, inden ekspropriationen er tinglyst, kan i prioritetsorden kræve erstatningen udbetalt. Vejmyndigheden skal oplyse eventuelle panthavere eller andre rettighedshavere om denne ret.</w:t>
            </w:r>
          </w:p>
          <w:p w14:paraId="6EF4F880" w14:textId="04075F53"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4.</w:t>
            </w:r>
            <w:r w:rsidRPr="00D83766">
              <w:rPr>
                <w:rFonts w:ascii="Times New Roman" w:hAnsi="Times New Roman" w:cs="Times New Roman"/>
                <w:sz w:val="24"/>
                <w:szCs w:val="24"/>
              </w:rPr>
              <w:t> Uanset bestemmelserne i stk. 2 og 3 kan vejmyndigheden udbetale erstatningen til ejeren af ejendommen uden samtykke fra panthavere eller andre rettighedshavere, når vejmyndigheden skønner, at ekspropriationen i forhold til ejendommens størrelse og værdi er ubetydelig og ikke indebærer nogen fare for pantesikkerheden.</w:t>
            </w:r>
          </w:p>
          <w:p w14:paraId="29E0A55B" w14:textId="77777777" w:rsidR="00D83766" w:rsidRPr="00D83766" w:rsidRDefault="00D83766" w:rsidP="00D83766">
            <w:pPr>
              <w:spacing w:after="240"/>
              <w:contextualSpacing/>
              <w:rPr>
                <w:rFonts w:ascii="Times New Roman" w:hAnsi="Times New Roman" w:cs="Times New Roman"/>
                <w:sz w:val="24"/>
                <w:szCs w:val="24"/>
              </w:rPr>
            </w:pPr>
          </w:p>
          <w:p w14:paraId="46EE43B5" w14:textId="5344D19E"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120.</w:t>
            </w:r>
            <w:r w:rsidRPr="00D83766">
              <w:rPr>
                <w:rFonts w:ascii="Times New Roman" w:hAnsi="Times New Roman" w:cs="Times New Roman"/>
                <w:sz w:val="24"/>
                <w:szCs w:val="24"/>
              </w:rPr>
              <w:t xml:space="preserve"> Erstatningsbeløbet forrentes fra datoen for ekspropriationsbeslutningen efter § 102. Når omstændighederne taler for det, kan et andet begyndelsestidspunkt fastsættes. </w:t>
            </w:r>
            <w:r w:rsidRPr="00D83766">
              <w:rPr>
                <w:rFonts w:ascii="Times New Roman" w:hAnsi="Times New Roman" w:cs="Times New Roman"/>
                <w:sz w:val="24"/>
                <w:szCs w:val="24"/>
              </w:rPr>
              <w:lastRenderedPageBreak/>
              <w:t>Forrentningen sker med en årlig rente, der svarer til den diskonto, der er fastsat af Nationalbanken på tidspunktet for ekspropriationsbeslutningen.</w:t>
            </w:r>
          </w:p>
          <w:p w14:paraId="122A839A" w14:textId="77777777" w:rsidR="00D83766" w:rsidRPr="00D83766" w:rsidRDefault="00D83766" w:rsidP="00D83766">
            <w:pPr>
              <w:spacing w:after="240"/>
              <w:contextualSpacing/>
              <w:rPr>
                <w:rFonts w:ascii="Times New Roman" w:hAnsi="Times New Roman" w:cs="Times New Roman"/>
                <w:sz w:val="24"/>
                <w:szCs w:val="24"/>
              </w:rPr>
            </w:pPr>
          </w:p>
          <w:p w14:paraId="3DA83E50" w14:textId="42BA9413" w:rsidR="00D83766" w:rsidRDefault="00D83766" w:rsidP="00D83766">
            <w:pPr>
              <w:spacing w:after="240"/>
              <w:contextualSpacing/>
              <w:rPr>
                <w:rFonts w:ascii="Times New Roman" w:hAnsi="Times New Roman" w:cs="Times New Roman"/>
                <w:i/>
                <w:iCs/>
                <w:sz w:val="24"/>
                <w:szCs w:val="24"/>
              </w:rPr>
            </w:pPr>
            <w:r w:rsidRPr="00D83766">
              <w:rPr>
                <w:rFonts w:ascii="Times New Roman" w:hAnsi="Times New Roman" w:cs="Times New Roman"/>
                <w:i/>
                <w:iCs/>
                <w:sz w:val="24"/>
                <w:szCs w:val="24"/>
              </w:rPr>
              <w:t>Søgsmål m.v.</w:t>
            </w:r>
          </w:p>
          <w:p w14:paraId="0ACF7193" w14:textId="77777777" w:rsidR="00D83766" w:rsidRPr="00D83766" w:rsidRDefault="00D83766" w:rsidP="00D83766">
            <w:pPr>
              <w:spacing w:after="240"/>
              <w:contextualSpacing/>
              <w:rPr>
                <w:rFonts w:ascii="Times New Roman" w:hAnsi="Times New Roman" w:cs="Times New Roman"/>
                <w:i/>
                <w:iCs/>
                <w:sz w:val="24"/>
                <w:szCs w:val="24"/>
              </w:rPr>
            </w:pPr>
          </w:p>
          <w:p w14:paraId="7A6B4871"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121.</w:t>
            </w:r>
            <w:r w:rsidRPr="00D83766">
              <w:rPr>
                <w:rFonts w:ascii="Times New Roman" w:hAnsi="Times New Roman" w:cs="Times New Roman"/>
                <w:sz w:val="24"/>
                <w:szCs w:val="24"/>
              </w:rPr>
              <w:t> Søgsmål om ekspropriation efter denne lov skal være anlagt, inden 6 måneder efter at taksationsmyndighedernes endelige afgørelse er meddelt.</w:t>
            </w:r>
          </w:p>
          <w:p w14:paraId="00C71EE6" w14:textId="18FBF0D4"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Afgørelser, der kan efterprøves efter §§ 116 og 132, kan ikke indbringes for domstolene, før denne klagemulighed er udnyttet.</w:t>
            </w:r>
          </w:p>
          <w:p w14:paraId="1452ACC4" w14:textId="77777777" w:rsidR="00D83766" w:rsidRPr="00D83766" w:rsidRDefault="00D83766" w:rsidP="00D83766">
            <w:pPr>
              <w:spacing w:after="240"/>
              <w:contextualSpacing/>
              <w:rPr>
                <w:rFonts w:ascii="Times New Roman" w:hAnsi="Times New Roman" w:cs="Times New Roman"/>
                <w:sz w:val="24"/>
                <w:szCs w:val="24"/>
              </w:rPr>
            </w:pPr>
          </w:p>
          <w:p w14:paraId="71F91D2B"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122.</w:t>
            </w:r>
            <w:r w:rsidRPr="00D83766">
              <w:rPr>
                <w:rFonts w:ascii="Times New Roman" w:hAnsi="Times New Roman" w:cs="Times New Roman"/>
                <w:sz w:val="24"/>
                <w:szCs w:val="24"/>
              </w:rPr>
              <w:t> Transportministeren kan fastsætte nærmere regler for ekspropriationssagers behandling og for taksations- og overtaksationskommissionernes forretningsgang.</w:t>
            </w:r>
          </w:p>
          <w:p w14:paraId="7CE0DCA0" w14:textId="4BE167C5" w:rsid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2.</w:t>
            </w:r>
            <w:r w:rsidRPr="00D83766">
              <w:rPr>
                <w:rFonts w:ascii="Times New Roman" w:hAnsi="Times New Roman" w:cs="Times New Roman"/>
                <w:sz w:val="24"/>
                <w:szCs w:val="24"/>
              </w:rPr>
              <w:t> Miljøministeren og justitsministeren kan hver især inden for deres område fastsætte nærmere regler om fremgangsmåden ved matrikulære, tinglysningsmæssige berigtigelser, der bliver nødvendige på grund af ekspropriationer, der er omfattet af denne lov.</w:t>
            </w:r>
          </w:p>
          <w:p w14:paraId="2156C623" w14:textId="77777777" w:rsidR="00D83766" w:rsidRPr="00D83766" w:rsidRDefault="00D83766" w:rsidP="00D83766">
            <w:pPr>
              <w:spacing w:after="240"/>
              <w:contextualSpacing/>
              <w:rPr>
                <w:rFonts w:ascii="Times New Roman" w:hAnsi="Times New Roman" w:cs="Times New Roman"/>
                <w:sz w:val="24"/>
                <w:szCs w:val="24"/>
              </w:rPr>
            </w:pPr>
          </w:p>
          <w:p w14:paraId="597CE1FB" w14:textId="73E8D7A1" w:rsidR="00D83766" w:rsidRDefault="00D83766" w:rsidP="00D83766">
            <w:pPr>
              <w:spacing w:after="240"/>
              <w:contextualSpacing/>
              <w:rPr>
                <w:rFonts w:ascii="Times New Roman" w:hAnsi="Times New Roman" w:cs="Times New Roman"/>
                <w:i/>
                <w:iCs/>
                <w:sz w:val="24"/>
                <w:szCs w:val="24"/>
              </w:rPr>
            </w:pPr>
            <w:r w:rsidRPr="00D83766">
              <w:rPr>
                <w:rFonts w:ascii="Times New Roman" w:hAnsi="Times New Roman" w:cs="Times New Roman"/>
                <w:i/>
                <w:iCs/>
                <w:sz w:val="24"/>
                <w:szCs w:val="24"/>
              </w:rPr>
              <w:t>Særlige regler for taksation efter andre love</w:t>
            </w:r>
          </w:p>
          <w:p w14:paraId="46A53B51" w14:textId="77777777" w:rsidR="00D83766" w:rsidRPr="00D83766" w:rsidRDefault="00D83766" w:rsidP="00D83766">
            <w:pPr>
              <w:spacing w:after="240"/>
              <w:contextualSpacing/>
              <w:rPr>
                <w:rFonts w:ascii="Times New Roman" w:hAnsi="Times New Roman" w:cs="Times New Roman"/>
                <w:i/>
                <w:iCs/>
                <w:sz w:val="24"/>
                <w:szCs w:val="24"/>
              </w:rPr>
            </w:pPr>
          </w:p>
          <w:p w14:paraId="26F63DC4"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b/>
                <w:bCs/>
                <w:sz w:val="24"/>
                <w:szCs w:val="24"/>
              </w:rPr>
              <w:t>§ 123.</w:t>
            </w:r>
            <w:r w:rsidRPr="00D83766">
              <w:rPr>
                <w:rFonts w:ascii="Times New Roman" w:hAnsi="Times New Roman" w:cs="Times New Roman"/>
                <w:sz w:val="24"/>
                <w:szCs w:val="24"/>
              </w:rPr>
              <w:t> Erstatningssager, der indbringes for taksationsmyndighederne efter vandløbsloven og vandforsyningsloven, bortset fra sager omfattet af vandløbslovens § 72 eller vandforsyningslovens § 42, behandles efter bestemmelserne i stk. 2-6.</w:t>
            </w:r>
          </w:p>
          <w:p w14:paraId="4FAC4B0A"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lastRenderedPageBreak/>
              <w:t>Stk. 2.</w:t>
            </w:r>
            <w:r w:rsidRPr="00D83766">
              <w:rPr>
                <w:rFonts w:ascii="Times New Roman" w:hAnsi="Times New Roman" w:cs="Times New Roman"/>
                <w:sz w:val="24"/>
                <w:szCs w:val="24"/>
              </w:rPr>
              <w:t> Sagen indbringes for taksationskommissionen ved skriftlig anmodning til kommissionens formand. Anmodningen skal indeholde klagerens krav, en kort fremstilling af de faktiske omstændigheder, hvorpå kravet støttes, samt en angivelse af de dokumenter og andre beviser, som klageren påberåber sig. Klageren skal sammen med anmodningen fremsende kopi af de dokumenter, som klageren agter at påberåbe sig, når klageren er i besiddelse af disse.</w:t>
            </w:r>
          </w:p>
          <w:p w14:paraId="1FC79960"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3.</w:t>
            </w:r>
            <w:r w:rsidRPr="00D83766">
              <w:rPr>
                <w:rFonts w:ascii="Times New Roman" w:hAnsi="Times New Roman" w:cs="Times New Roman"/>
                <w:sz w:val="24"/>
                <w:szCs w:val="24"/>
              </w:rPr>
              <w:t> Ved sagens behandling gælder bestemmelserne i §§ 103, 107 og 108, § 109, stk. 2, og §§ 111, 113-118 og 122.</w:t>
            </w:r>
          </w:p>
          <w:p w14:paraId="4753AA14"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4.</w:t>
            </w:r>
            <w:r w:rsidRPr="00D83766">
              <w:rPr>
                <w:rFonts w:ascii="Times New Roman" w:hAnsi="Times New Roman" w:cs="Times New Roman"/>
                <w:sz w:val="24"/>
                <w:szCs w:val="24"/>
              </w:rPr>
              <w:t> Taksationsmyndighederne kan pålægge en part at betale sagsomkostninger til en anden part. Taksationsmyndighederne kan bestemme, at klageren skal stille sikkerhed for betaling af sagsomkostninger, som vedkommende måtte blive pålagt. Sagen afvises, hvis sikkerhed ikke stilles inden en af taksationsmyndighederne fastsat frist.</w:t>
            </w:r>
          </w:p>
          <w:p w14:paraId="6FB08F90"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5.</w:t>
            </w:r>
            <w:r w:rsidRPr="00D83766">
              <w:rPr>
                <w:rFonts w:ascii="Times New Roman" w:hAnsi="Times New Roman" w:cs="Times New Roman"/>
                <w:sz w:val="24"/>
                <w:szCs w:val="24"/>
              </w:rPr>
              <w:t> Taksationsmyndighederne kan pålægge en part helt eller delvis at betale taksationsmyndighedernes udgifter ved sagens behandling bortset fra vederlag til formænd og sekretærer. Der er udpantningsret for beløbet.</w:t>
            </w:r>
          </w:p>
          <w:p w14:paraId="63808065" w14:textId="77777777" w:rsidR="00D83766" w:rsidRPr="00D83766" w:rsidRDefault="00D83766" w:rsidP="00D83766">
            <w:pPr>
              <w:spacing w:after="240"/>
              <w:contextualSpacing/>
              <w:rPr>
                <w:rFonts w:ascii="Times New Roman" w:hAnsi="Times New Roman" w:cs="Times New Roman"/>
                <w:sz w:val="24"/>
                <w:szCs w:val="24"/>
              </w:rPr>
            </w:pPr>
            <w:r w:rsidRPr="00D83766">
              <w:rPr>
                <w:rFonts w:ascii="Times New Roman" w:hAnsi="Times New Roman" w:cs="Times New Roman"/>
                <w:i/>
                <w:iCs/>
                <w:sz w:val="24"/>
                <w:szCs w:val="24"/>
              </w:rPr>
              <w:t>Stk. 6.</w:t>
            </w:r>
            <w:r w:rsidRPr="00D83766">
              <w:rPr>
                <w:rFonts w:ascii="Times New Roman" w:hAnsi="Times New Roman" w:cs="Times New Roman"/>
                <w:sz w:val="24"/>
                <w:szCs w:val="24"/>
              </w:rPr>
              <w:t> Fri proces kan meddeles efter bestemmelserne i retsplejelovens kapitel 31.</w:t>
            </w:r>
          </w:p>
          <w:p w14:paraId="2E14C032"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6D1E13BB" w14:textId="77777777" w:rsidR="00A07B91" w:rsidRPr="004B61DE" w:rsidRDefault="00A07B91" w:rsidP="00181351">
            <w:pPr>
              <w:rPr>
                <w:rFonts w:ascii="Times New Roman" w:hAnsi="Times New Roman" w:cs="Times New Roman"/>
                <w:sz w:val="24"/>
                <w:szCs w:val="24"/>
              </w:rPr>
            </w:pPr>
            <w:r w:rsidRPr="004B61DE">
              <w:rPr>
                <w:rFonts w:ascii="Times New Roman" w:hAnsi="Times New Roman" w:cs="Times New Roman"/>
                <w:b/>
                <w:sz w:val="24"/>
                <w:szCs w:val="24"/>
              </w:rPr>
              <w:lastRenderedPageBreak/>
              <w:t>19.</w:t>
            </w:r>
            <w:r w:rsidRPr="004B61DE">
              <w:rPr>
                <w:rFonts w:ascii="Times New Roman" w:hAnsi="Times New Roman" w:cs="Times New Roman"/>
                <w:sz w:val="24"/>
                <w:szCs w:val="24"/>
              </w:rPr>
              <w:t xml:space="preserve"> </w:t>
            </w:r>
            <w:r w:rsidRPr="004B61DE">
              <w:rPr>
                <w:rFonts w:ascii="Times New Roman" w:hAnsi="Times New Roman" w:cs="Times New Roman"/>
                <w:i/>
                <w:sz w:val="24"/>
                <w:szCs w:val="24"/>
              </w:rPr>
              <w:t>§§ 100-102</w:t>
            </w:r>
            <w:r w:rsidRPr="004B61DE">
              <w:rPr>
                <w:rFonts w:ascii="Times New Roman" w:hAnsi="Times New Roman" w:cs="Times New Roman"/>
                <w:sz w:val="24"/>
                <w:szCs w:val="24"/>
              </w:rPr>
              <w:t xml:space="preserve"> og </w:t>
            </w:r>
            <w:r w:rsidRPr="004B61DE">
              <w:rPr>
                <w:rFonts w:ascii="Times New Roman" w:hAnsi="Times New Roman" w:cs="Times New Roman"/>
                <w:i/>
                <w:sz w:val="24"/>
                <w:szCs w:val="24"/>
              </w:rPr>
              <w:t>104-123</w:t>
            </w:r>
            <w:r w:rsidRPr="004B61DE">
              <w:rPr>
                <w:rFonts w:ascii="Times New Roman" w:hAnsi="Times New Roman" w:cs="Times New Roman"/>
                <w:sz w:val="24"/>
                <w:szCs w:val="24"/>
              </w:rPr>
              <w:t xml:space="preserve"> ophæves.</w:t>
            </w:r>
          </w:p>
          <w:p w14:paraId="35E7D768" w14:textId="77777777" w:rsidR="00A07B91" w:rsidRPr="004B61DE" w:rsidRDefault="00A07B91" w:rsidP="00181351">
            <w:pPr>
              <w:rPr>
                <w:rFonts w:ascii="Times New Roman" w:hAnsi="Times New Roman" w:cs="Times New Roman"/>
                <w:sz w:val="24"/>
                <w:szCs w:val="24"/>
              </w:rPr>
            </w:pPr>
          </w:p>
          <w:p w14:paraId="1A3F8EF8" w14:textId="77777777" w:rsidR="00A07B91" w:rsidRDefault="00A07B91" w:rsidP="00181351">
            <w:pPr>
              <w:jc w:val="both"/>
              <w:rPr>
                <w:rFonts w:ascii="Times New Roman" w:hAnsi="Times New Roman" w:cs="Times New Roman"/>
                <w:b/>
                <w:sz w:val="24"/>
                <w:szCs w:val="24"/>
              </w:rPr>
            </w:pPr>
          </w:p>
        </w:tc>
      </w:tr>
      <w:tr w:rsidR="00A07B91" w:rsidRPr="004B61DE" w14:paraId="32F87721" w14:textId="77777777" w:rsidTr="00181351">
        <w:trPr>
          <w:trHeight w:val="280"/>
        </w:trPr>
        <w:tc>
          <w:tcPr>
            <w:tcW w:w="3610" w:type="dxa"/>
          </w:tcPr>
          <w:p w14:paraId="5EA4C45F"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132. ---</w:t>
            </w:r>
          </w:p>
          <w:p w14:paraId="720E5477"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1-2. </w:t>
            </w:r>
            <w:r>
              <w:rPr>
                <w:rFonts w:ascii="Times New Roman" w:hAnsi="Times New Roman" w:cs="Times New Roman"/>
                <w:sz w:val="24"/>
                <w:szCs w:val="24"/>
              </w:rPr>
              <w:t>---</w:t>
            </w:r>
          </w:p>
          <w:p w14:paraId="2ACB3EE9"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lastRenderedPageBreak/>
              <w:t xml:space="preserve">Stk. 3. </w:t>
            </w:r>
            <w:r w:rsidRPr="00F93ECD">
              <w:rPr>
                <w:rFonts w:ascii="Times New Roman" w:hAnsi="Times New Roman" w:cs="Times New Roman"/>
                <w:sz w:val="24"/>
                <w:szCs w:val="24"/>
              </w:rPr>
              <w:t>Klagefristen er 4 uger fra den dag, afgørelsen er meddelt den pågældende. For beslutninger, der skal offentliggøres, regnes klagefristen fra offentliggørelsen. Når der er særlig grund dertil, kan transportministeren dog efter forud indhentet erklæring fra vejmyndigheden se bort fra overskridelse af klagefristen.</w:t>
            </w:r>
          </w:p>
        </w:tc>
        <w:tc>
          <w:tcPr>
            <w:tcW w:w="3608" w:type="dxa"/>
          </w:tcPr>
          <w:p w14:paraId="523936DA" w14:textId="77777777" w:rsidR="00A07B91" w:rsidRDefault="00A07B91" w:rsidP="00181351">
            <w:pPr>
              <w:jc w:val="both"/>
              <w:rPr>
                <w:rFonts w:ascii="Times New Roman" w:hAnsi="Times New Roman" w:cs="Times New Roman"/>
                <w:b/>
                <w:sz w:val="24"/>
                <w:szCs w:val="24"/>
              </w:rPr>
            </w:pPr>
          </w:p>
          <w:p w14:paraId="77FA2A99" w14:textId="77777777" w:rsidR="00A07B91" w:rsidRDefault="00A07B91" w:rsidP="00181351">
            <w:pPr>
              <w:jc w:val="both"/>
              <w:rPr>
                <w:rFonts w:ascii="Times New Roman" w:hAnsi="Times New Roman" w:cs="Times New Roman"/>
                <w:b/>
                <w:sz w:val="24"/>
                <w:szCs w:val="24"/>
              </w:rPr>
            </w:pPr>
          </w:p>
          <w:p w14:paraId="534134E1" w14:textId="77777777"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lastRenderedPageBreak/>
              <w:t>20.</w:t>
            </w:r>
            <w:r w:rsidRPr="004B61DE">
              <w:rPr>
                <w:rFonts w:ascii="Times New Roman" w:hAnsi="Times New Roman" w:cs="Times New Roman"/>
                <w:sz w:val="24"/>
                <w:szCs w:val="24"/>
              </w:rPr>
              <w:t xml:space="preserve"> I </w:t>
            </w:r>
            <w:r w:rsidRPr="004B61DE">
              <w:rPr>
                <w:rFonts w:ascii="Times New Roman" w:hAnsi="Times New Roman" w:cs="Times New Roman"/>
                <w:i/>
                <w:sz w:val="24"/>
                <w:szCs w:val="24"/>
              </w:rPr>
              <w:t>§ 132, stk. 3,</w:t>
            </w:r>
            <w:r w:rsidRPr="004B61DE">
              <w:rPr>
                <w:rFonts w:ascii="Times New Roman" w:hAnsi="Times New Roman" w:cs="Times New Roman"/>
                <w:sz w:val="24"/>
                <w:szCs w:val="24"/>
              </w:rPr>
              <w:t xml:space="preserve"> ændres »efter § 102« til: »om ekspropriation, der er gennemført efter ekspropriationsproceslovens regler om ekspropriation ved kommunalbestyrelse«.</w:t>
            </w:r>
          </w:p>
          <w:p w14:paraId="07967AFA" w14:textId="77777777" w:rsidR="00A07B91" w:rsidRPr="004B61DE" w:rsidRDefault="00A07B91" w:rsidP="00181351">
            <w:pPr>
              <w:jc w:val="both"/>
              <w:rPr>
                <w:rFonts w:ascii="Times New Roman" w:hAnsi="Times New Roman" w:cs="Times New Roman"/>
                <w:b/>
                <w:sz w:val="24"/>
                <w:szCs w:val="24"/>
              </w:rPr>
            </w:pPr>
          </w:p>
        </w:tc>
      </w:tr>
      <w:tr w:rsidR="00A07B91" w:rsidRPr="004B61DE" w14:paraId="423A445E" w14:textId="77777777" w:rsidTr="00181351">
        <w:trPr>
          <w:trHeight w:val="280"/>
        </w:trPr>
        <w:tc>
          <w:tcPr>
            <w:tcW w:w="3610" w:type="dxa"/>
          </w:tcPr>
          <w:p w14:paraId="00FEEA35"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133. ---</w:t>
            </w:r>
          </w:p>
          <w:p w14:paraId="4E6BB617"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1-2. </w:t>
            </w:r>
            <w:r>
              <w:rPr>
                <w:rFonts w:ascii="Times New Roman" w:hAnsi="Times New Roman" w:cs="Times New Roman"/>
                <w:sz w:val="24"/>
                <w:szCs w:val="24"/>
              </w:rPr>
              <w:t>---</w:t>
            </w:r>
          </w:p>
          <w:p w14:paraId="15356B19"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sidRPr="00F93ECD">
              <w:rPr>
                <w:rFonts w:ascii="Times New Roman" w:hAnsi="Times New Roman" w:cs="Times New Roman"/>
                <w:sz w:val="24"/>
                <w:szCs w:val="24"/>
              </w:rPr>
              <w:t>Tvister mellem Vejdirektoratet og et forsyningsselskab om ledninger i og over en statsvej, jf. §§ 73, 77 og 78, behandles efter reglerne i lov om fremgangsmåden ved ekspropriation vedrørende fast ejendom.</w:t>
            </w:r>
          </w:p>
          <w:p w14:paraId="3D5A5BC0"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4-6. </w:t>
            </w:r>
            <w:r>
              <w:rPr>
                <w:rFonts w:ascii="Times New Roman" w:hAnsi="Times New Roman" w:cs="Times New Roman"/>
                <w:sz w:val="24"/>
                <w:szCs w:val="24"/>
              </w:rPr>
              <w:t>---</w:t>
            </w:r>
          </w:p>
          <w:p w14:paraId="4E7E9B08"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6A0E6A47" w14:textId="77777777" w:rsidR="00A07B91" w:rsidRDefault="00A07B91" w:rsidP="00181351">
            <w:pPr>
              <w:jc w:val="both"/>
              <w:rPr>
                <w:rFonts w:ascii="Times New Roman" w:hAnsi="Times New Roman" w:cs="Times New Roman"/>
                <w:b/>
                <w:sz w:val="24"/>
                <w:szCs w:val="24"/>
              </w:rPr>
            </w:pPr>
          </w:p>
          <w:p w14:paraId="461026F8" w14:textId="77777777" w:rsidR="00A07B91" w:rsidRDefault="00A07B91" w:rsidP="00181351">
            <w:pPr>
              <w:jc w:val="both"/>
              <w:rPr>
                <w:rFonts w:ascii="Times New Roman" w:hAnsi="Times New Roman" w:cs="Times New Roman"/>
                <w:b/>
                <w:sz w:val="24"/>
                <w:szCs w:val="24"/>
              </w:rPr>
            </w:pPr>
          </w:p>
          <w:p w14:paraId="74B3D7A0" w14:textId="77777777" w:rsidR="00A07B91" w:rsidRPr="004B61DE" w:rsidRDefault="00A07B91" w:rsidP="00181351">
            <w:pPr>
              <w:jc w:val="both"/>
              <w:rPr>
                <w:rFonts w:ascii="Times New Roman" w:hAnsi="Times New Roman" w:cs="Times New Roman"/>
                <w:sz w:val="24"/>
                <w:szCs w:val="24"/>
              </w:rPr>
            </w:pPr>
            <w:r w:rsidRPr="004B61DE">
              <w:rPr>
                <w:rFonts w:ascii="Times New Roman" w:hAnsi="Times New Roman" w:cs="Times New Roman"/>
                <w:b/>
                <w:sz w:val="24"/>
                <w:szCs w:val="24"/>
              </w:rPr>
              <w:t>21.</w:t>
            </w:r>
            <w:r w:rsidRPr="004B61DE">
              <w:rPr>
                <w:rFonts w:ascii="Times New Roman" w:hAnsi="Times New Roman" w:cs="Times New Roman"/>
                <w:sz w:val="24"/>
                <w:szCs w:val="24"/>
              </w:rPr>
              <w:t xml:space="preserve"> I </w:t>
            </w:r>
            <w:r w:rsidRPr="004B61DE">
              <w:rPr>
                <w:rFonts w:ascii="Times New Roman" w:hAnsi="Times New Roman" w:cs="Times New Roman"/>
                <w:i/>
                <w:sz w:val="24"/>
                <w:szCs w:val="24"/>
              </w:rPr>
              <w:t>§ 133, stk. 3,</w:t>
            </w:r>
            <w:r w:rsidRPr="004B61DE">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326405AB" w14:textId="77777777" w:rsidR="00A07B91" w:rsidRPr="004B61DE" w:rsidRDefault="00A07B91" w:rsidP="00181351">
            <w:pPr>
              <w:rPr>
                <w:rFonts w:ascii="Times New Roman" w:hAnsi="Times New Roman" w:cs="Times New Roman"/>
                <w:b/>
                <w:sz w:val="24"/>
                <w:szCs w:val="24"/>
              </w:rPr>
            </w:pPr>
          </w:p>
        </w:tc>
      </w:tr>
      <w:tr w:rsidR="00A07B91" w:rsidRPr="004B61DE" w14:paraId="2B182CAE" w14:textId="77777777" w:rsidTr="00181351">
        <w:tc>
          <w:tcPr>
            <w:tcW w:w="3610" w:type="dxa"/>
          </w:tcPr>
          <w:p w14:paraId="505D9C6B" w14:textId="77777777" w:rsidR="00A07B91" w:rsidRPr="004B61DE" w:rsidRDefault="00A07B91" w:rsidP="00181351">
            <w:pPr>
              <w:spacing w:after="240"/>
              <w:contextualSpacing/>
              <w:rPr>
                <w:rFonts w:ascii="Times New Roman" w:hAnsi="Times New Roman" w:cs="Times New Roman"/>
                <w:b/>
                <w:sz w:val="24"/>
                <w:szCs w:val="24"/>
              </w:rPr>
            </w:pPr>
          </w:p>
        </w:tc>
        <w:tc>
          <w:tcPr>
            <w:tcW w:w="3608" w:type="dxa"/>
          </w:tcPr>
          <w:p w14:paraId="32469FA5" w14:textId="77777777" w:rsidR="00A07B91" w:rsidRPr="004B61DE" w:rsidRDefault="00A07B91" w:rsidP="00181351">
            <w:pPr>
              <w:spacing w:after="240"/>
              <w:contextualSpacing/>
              <w:jc w:val="center"/>
              <w:rPr>
                <w:rFonts w:ascii="Times New Roman" w:hAnsi="Times New Roman" w:cs="Times New Roman"/>
                <w:sz w:val="24"/>
                <w:szCs w:val="24"/>
              </w:rPr>
            </w:pPr>
          </w:p>
          <w:p w14:paraId="5A67508F" w14:textId="77777777" w:rsidR="00A07B91" w:rsidRDefault="00A07B91" w:rsidP="00181351">
            <w:pPr>
              <w:jc w:val="center"/>
              <w:rPr>
                <w:rFonts w:ascii="Times New Roman" w:hAnsi="Times New Roman" w:cs="Times New Roman"/>
                <w:b/>
                <w:sz w:val="24"/>
                <w:szCs w:val="24"/>
              </w:rPr>
            </w:pPr>
            <w:r>
              <w:rPr>
                <w:rFonts w:ascii="Times New Roman" w:hAnsi="Times New Roman" w:cs="Times New Roman"/>
                <w:b/>
                <w:sz w:val="24"/>
                <w:szCs w:val="24"/>
              </w:rPr>
              <w:t>§ 2</w:t>
            </w:r>
          </w:p>
          <w:p w14:paraId="488A7310" w14:textId="77777777" w:rsidR="00A07B91" w:rsidRPr="00EA6657" w:rsidRDefault="00A07B91" w:rsidP="00181351">
            <w:pPr>
              <w:jc w:val="center"/>
              <w:rPr>
                <w:rFonts w:ascii="Times New Roman" w:hAnsi="Times New Roman" w:cs="Times New Roman"/>
                <w:b/>
                <w:sz w:val="24"/>
                <w:szCs w:val="24"/>
              </w:rPr>
            </w:pPr>
          </w:p>
          <w:p w14:paraId="026D02FC" w14:textId="77777777" w:rsidR="00A07B91" w:rsidRPr="004B61DE" w:rsidRDefault="00A07B91" w:rsidP="00181351">
            <w:pPr>
              <w:ind w:firstLine="284"/>
              <w:rPr>
                <w:rFonts w:ascii="Times New Roman" w:hAnsi="Times New Roman" w:cs="Times New Roman"/>
                <w:sz w:val="24"/>
                <w:szCs w:val="24"/>
              </w:rPr>
            </w:pPr>
            <w:r>
              <w:rPr>
                <w:rFonts w:ascii="Times New Roman" w:hAnsi="Times New Roman" w:cs="Times New Roman"/>
                <w:sz w:val="24"/>
                <w:szCs w:val="24"/>
              </w:rPr>
              <w:t xml:space="preserve">I jernbaneloven, jf. lovbekendtgørelse nr. 1091 af 11. august 2023, som ændret ved § 4 i lov nr. 499 af 20. maj 2025, § 12 i lov nr. 560 af 27. maj 2025 og § 4 i lov nr. 753 af 20. juni 2025, foretages følgende ændringer: </w:t>
            </w:r>
          </w:p>
        </w:tc>
      </w:tr>
      <w:tr w:rsidR="00A07B91" w:rsidRPr="004B61DE" w14:paraId="2424FB95" w14:textId="77777777" w:rsidTr="00181351">
        <w:tc>
          <w:tcPr>
            <w:tcW w:w="3610" w:type="dxa"/>
          </w:tcPr>
          <w:p w14:paraId="5976CC5B" w14:textId="77777777" w:rsidR="00A07B91" w:rsidRDefault="00A07B91" w:rsidP="00181351">
            <w:pPr>
              <w:spacing w:after="240"/>
              <w:contextualSpacing/>
              <w:rPr>
                <w:rFonts w:ascii="Times New Roman" w:hAnsi="Times New Roman" w:cs="Times New Roman"/>
                <w:b/>
                <w:sz w:val="24"/>
                <w:szCs w:val="24"/>
              </w:rPr>
            </w:pPr>
            <w:r>
              <w:rPr>
                <w:rFonts w:ascii="Times New Roman" w:hAnsi="Times New Roman" w:cs="Times New Roman"/>
                <w:b/>
                <w:sz w:val="24"/>
                <w:szCs w:val="24"/>
              </w:rPr>
              <w:t>§ 24 a. ---</w:t>
            </w:r>
          </w:p>
          <w:p w14:paraId="3D8A91EE" w14:textId="77777777" w:rsidR="00A07B91" w:rsidRDefault="00A07B91" w:rsidP="00181351">
            <w:pPr>
              <w:spacing w:after="240"/>
              <w:contextualSpacing/>
              <w:rPr>
                <w:rFonts w:ascii="Times New Roman" w:hAnsi="Times New Roman" w:cs="Times New Roman"/>
                <w:bCs/>
                <w:sz w:val="24"/>
                <w:szCs w:val="24"/>
              </w:rPr>
            </w:pPr>
            <w:r>
              <w:rPr>
                <w:rFonts w:ascii="Times New Roman" w:hAnsi="Times New Roman" w:cs="Times New Roman"/>
                <w:bCs/>
                <w:i/>
                <w:iCs/>
                <w:sz w:val="24"/>
                <w:szCs w:val="24"/>
              </w:rPr>
              <w:t>Stk. 2.</w:t>
            </w:r>
            <w:r w:rsidRPr="00103AA9">
              <w:rPr>
                <w:rFonts w:ascii="Times New Roman" w:hAnsi="Times New Roman" w:cs="Times New Roman"/>
                <w:bCs/>
                <w:i/>
                <w:iCs/>
                <w:sz w:val="24"/>
                <w:szCs w:val="24"/>
              </w:rPr>
              <w:t xml:space="preserve"> </w:t>
            </w:r>
            <w:r w:rsidRPr="00F93ECD">
              <w:rPr>
                <w:rFonts w:ascii="Times New Roman" w:hAnsi="Times New Roman" w:cs="Times New Roman"/>
                <w:bCs/>
                <w:sz w:val="24"/>
                <w:szCs w:val="24"/>
              </w:rPr>
              <w:t>Stk. 1 finder ikke anvendelse, hvis andet er bestemt ved aftale, kendelse afsagt af en ekspropriationskommission nedsat i henhold til lov om fremgangsmåden ved ekspropriation vedrørende fast ejendom eller afgørelse truffet af en kommunalbestyrelse efter vandforsyningslovens §§ 37 og 38, jf. § 40.</w:t>
            </w:r>
          </w:p>
          <w:p w14:paraId="080D2D42" w14:textId="77777777" w:rsidR="00A07B91" w:rsidRPr="00F93ECD" w:rsidRDefault="00A07B91" w:rsidP="00181351">
            <w:pPr>
              <w:spacing w:after="240"/>
              <w:contextualSpacing/>
              <w:rPr>
                <w:rFonts w:ascii="Times New Roman" w:hAnsi="Times New Roman" w:cs="Times New Roman"/>
                <w:bCs/>
                <w:sz w:val="24"/>
                <w:szCs w:val="24"/>
              </w:rPr>
            </w:pPr>
            <w:r>
              <w:rPr>
                <w:rFonts w:ascii="Times New Roman" w:hAnsi="Times New Roman" w:cs="Times New Roman"/>
                <w:bCs/>
                <w:i/>
                <w:iCs/>
                <w:sz w:val="24"/>
                <w:szCs w:val="24"/>
              </w:rPr>
              <w:t>Stk. 3.</w:t>
            </w:r>
            <w:r>
              <w:rPr>
                <w:rFonts w:ascii="Times New Roman" w:hAnsi="Times New Roman" w:cs="Times New Roman"/>
                <w:bCs/>
                <w:sz w:val="24"/>
                <w:szCs w:val="24"/>
              </w:rPr>
              <w:t xml:space="preserve"> ---</w:t>
            </w:r>
          </w:p>
        </w:tc>
        <w:tc>
          <w:tcPr>
            <w:tcW w:w="3608" w:type="dxa"/>
          </w:tcPr>
          <w:p w14:paraId="7C8DEFA0" w14:textId="77777777" w:rsidR="00A07B91" w:rsidRDefault="00A07B91" w:rsidP="00181351">
            <w:pPr>
              <w:jc w:val="both"/>
              <w:rPr>
                <w:rFonts w:ascii="Times New Roman" w:hAnsi="Times New Roman" w:cs="Times New Roman"/>
                <w:b/>
                <w:sz w:val="24"/>
                <w:szCs w:val="24"/>
              </w:rPr>
            </w:pPr>
          </w:p>
          <w:p w14:paraId="6C2EC53C" w14:textId="77777777" w:rsidR="00A07B91" w:rsidRDefault="00A07B91" w:rsidP="00181351">
            <w:pPr>
              <w:jc w:val="both"/>
              <w:rPr>
                <w:rFonts w:ascii="Times New Roman" w:hAnsi="Times New Roman" w:cs="Times New Roman"/>
                <w:sz w:val="24"/>
                <w:szCs w:val="24"/>
              </w:rPr>
            </w:pPr>
            <w:r w:rsidRPr="00933E27">
              <w:rPr>
                <w:rFonts w:ascii="Times New Roman" w:hAnsi="Times New Roman" w:cs="Times New Roman"/>
                <w:b/>
                <w:sz w:val="24"/>
                <w:szCs w:val="24"/>
              </w:rPr>
              <w:t>1.</w:t>
            </w:r>
            <w:r>
              <w:rPr>
                <w:rFonts w:ascii="Times New Roman" w:hAnsi="Times New Roman" w:cs="Times New Roman"/>
                <w:sz w:val="24"/>
                <w:szCs w:val="24"/>
              </w:rPr>
              <w:t xml:space="preserve"> I </w:t>
            </w:r>
            <w:r w:rsidRPr="00046189">
              <w:rPr>
                <w:rFonts w:ascii="Times New Roman" w:hAnsi="Times New Roman" w:cs="Times New Roman"/>
                <w:i/>
                <w:sz w:val="24"/>
                <w:szCs w:val="24"/>
              </w:rPr>
              <w:t>§ 24 a, stk. 2,</w:t>
            </w:r>
            <w:r>
              <w:rPr>
                <w:rFonts w:ascii="Times New Roman" w:hAnsi="Times New Roman" w:cs="Times New Roman"/>
                <w:sz w:val="24"/>
                <w:szCs w:val="24"/>
              </w:rPr>
              <w:t xml:space="preserve"> ændres »kendelse afsagt« til: »afgørelse truffet«, og </w:t>
            </w:r>
            <w:r w:rsidRPr="00D116B8">
              <w:rPr>
                <w:rFonts w:ascii="Times New Roman" w:hAnsi="Times New Roman" w:cs="Times New Roman"/>
                <w:sz w:val="24"/>
                <w:szCs w:val="24"/>
              </w:rPr>
              <w:t>»</w:t>
            </w:r>
            <w:r>
              <w:rPr>
                <w:rFonts w:ascii="Times New Roman" w:hAnsi="Times New Roman" w:cs="Times New Roman"/>
                <w:sz w:val="24"/>
                <w:szCs w:val="24"/>
              </w:rPr>
              <w:t>lov om fremgangsmåden ved ekspropriation vedrørende fast ejendom</w:t>
            </w:r>
            <w:r w:rsidRPr="00D116B8">
              <w:rPr>
                <w:rFonts w:ascii="Times New Roman" w:hAnsi="Times New Roman" w:cs="Times New Roman"/>
                <w:sz w:val="24"/>
                <w:szCs w:val="24"/>
              </w:rPr>
              <w:t>«</w:t>
            </w:r>
            <w:r>
              <w:rPr>
                <w:rFonts w:ascii="Times New Roman" w:hAnsi="Times New Roman" w:cs="Times New Roman"/>
                <w:sz w:val="24"/>
                <w:szCs w:val="24"/>
              </w:rPr>
              <w:t xml:space="preserve"> ændres til: </w:t>
            </w:r>
            <w:r w:rsidRPr="00D116B8">
              <w:rPr>
                <w:rFonts w:ascii="Times New Roman" w:hAnsi="Times New Roman" w:cs="Times New Roman"/>
                <w:sz w:val="24"/>
                <w:szCs w:val="24"/>
              </w:rPr>
              <w:t>»</w:t>
            </w:r>
            <w:r w:rsidRPr="005F1A2E">
              <w:rPr>
                <w:rFonts w:ascii="Times New Roman" w:hAnsi="Times New Roman" w:cs="Times New Roman"/>
                <w:sz w:val="24"/>
                <w:szCs w:val="24"/>
              </w:rPr>
              <w:t>ekspropriationsprocesloven</w:t>
            </w:r>
            <w:r w:rsidRPr="00D116B8">
              <w:rPr>
                <w:rFonts w:ascii="Times New Roman" w:hAnsi="Times New Roman" w:cs="Times New Roman"/>
                <w:sz w:val="24"/>
                <w:szCs w:val="24"/>
              </w:rPr>
              <w:t>«</w:t>
            </w:r>
            <w:r>
              <w:rPr>
                <w:rFonts w:ascii="Times New Roman" w:hAnsi="Times New Roman" w:cs="Times New Roman"/>
                <w:sz w:val="24"/>
                <w:szCs w:val="24"/>
              </w:rPr>
              <w:t>.</w:t>
            </w:r>
          </w:p>
          <w:p w14:paraId="59516F3A" w14:textId="77777777" w:rsidR="00A07B91" w:rsidRPr="004B61DE" w:rsidRDefault="00A07B91" w:rsidP="00181351">
            <w:pPr>
              <w:jc w:val="both"/>
              <w:rPr>
                <w:rFonts w:ascii="Times New Roman" w:hAnsi="Times New Roman" w:cs="Times New Roman"/>
                <w:sz w:val="24"/>
                <w:szCs w:val="24"/>
              </w:rPr>
            </w:pPr>
          </w:p>
        </w:tc>
      </w:tr>
      <w:tr w:rsidR="00A07B91" w:rsidRPr="004B61DE" w14:paraId="27B80A71" w14:textId="77777777" w:rsidTr="00181351">
        <w:tc>
          <w:tcPr>
            <w:tcW w:w="3610" w:type="dxa"/>
          </w:tcPr>
          <w:p w14:paraId="39D4521B" w14:textId="77777777" w:rsidR="00A07B91" w:rsidRDefault="00A07B91" w:rsidP="00181351">
            <w:pPr>
              <w:spacing w:after="240"/>
              <w:contextualSpacing/>
              <w:rPr>
                <w:rFonts w:ascii="Times New Roman" w:hAnsi="Times New Roman" w:cs="Times New Roman"/>
                <w:b/>
                <w:sz w:val="24"/>
                <w:szCs w:val="24"/>
              </w:rPr>
            </w:pPr>
            <w:r>
              <w:rPr>
                <w:rFonts w:ascii="Times New Roman" w:hAnsi="Times New Roman" w:cs="Times New Roman"/>
                <w:b/>
                <w:sz w:val="24"/>
                <w:szCs w:val="24"/>
              </w:rPr>
              <w:t>§ 30. ---</w:t>
            </w:r>
          </w:p>
          <w:p w14:paraId="215E9A85" w14:textId="77777777" w:rsidR="00A07B91" w:rsidRDefault="00A07B91" w:rsidP="00181351">
            <w:pPr>
              <w:spacing w:after="240"/>
              <w:contextualSpacing/>
              <w:rPr>
                <w:rFonts w:ascii="Times New Roman" w:hAnsi="Times New Roman" w:cs="Times New Roman"/>
                <w:bCs/>
                <w:sz w:val="24"/>
                <w:szCs w:val="24"/>
              </w:rPr>
            </w:pPr>
            <w:r>
              <w:rPr>
                <w:rFonts w:ascii="Times New Roman" w:hAnsi="Times New Roman" w:cs="Times New Roman"/>
                <w:bCs/>
                <w:i/>
                <w:iCs/>
                <w:sz w:val="24"/>
                <w:szCs w:val="24"/>
              </w:rPr>
              <w:t xml:space="preserve">Stk. 2-3 </w:t>
            </w:r>
            <w:r>
              <w:rPr>
                <w:rFonts w:ascii="Times New Roman" w:hAnsi="Times New Roman" w:cs="Times New Roman"/>
                <w:bCs/>
                <w:sz w:val="24"/>
                <w:szCs w:val="24"/>
              </w:rPr>
              <w:t>---</w:t>
            </w:r>
          </w:p>
          <w:p w14:paraId="455AA972" w14:textId="77777777" w:rsidR="00A07B91" w:rsidRDefault="00A07B91" w:rsidP="00181351">
            <w:pPr>
              <w:spacing w:after="240"/>
              <w:contextualSpacing/>
              <w:rPr>
                <w:rFonts w:ascii="Times New Roman" w:hAnsi="Times New Roman" w:cs="Times New Roman"/>
                <w:bCs/>
                <w:sz w:val="24"/>
                <w:szCs w:val="24"/>
              </w:rPr>
            </w:pPr>
            <w:r w:rsidRPr="00103AA9">
              <w:rPr>
                <w:rFonts w:ascii="Times New Roman" w:hAnsi="Times New Roman" w:cs="Times New Roman"/>
                <w:bCs/>
                <w:i/>
                <w:iCs/>
                <w:sz w:val="24"/>
                <w:szCs w:val="24"/>
              </w:rPr>
              <w:lastRenderedPageBreak/>
              <w:t>Stk. 4.</w:t>
            </w:r>
            <w:r w:rsidRPr="00103AA9">
              <w:rPr>
                <w:rFonts w:ascii="Times New Roman" w:hAnsi="Times New Roman" w:cs="Times New Roman"/>
                <w:bCs/>
                <w:sz w:val="24"/>
                <w:szCs w:val="24"/>
              </w:rPr>
              <w:t> Ekspropriation efter stk. 1-3 sker efter reglerne i lov om fremgangsmåden ved ekspropriation vedrørende fast ejendom.</w:t>
            </w:r>
          </w:p>
          <w:p w14:paraId="42235F0B" w14:textId="77777777" w:rsidR="00A07B91" w:rsidRPr="00F93ECD" w:rsidRDefault="00A07B91" w:rsidP="00181351">
            <w:pPr>
              <w:spacing w:after="240"/>
              <w:contextualSpacing/>
              <w:rPr>
                <w:rFonts w:ascii="Times New Roman" w:hAnsi="Times New Roman" w:cs="Times New Roman"/>
                <w:bCs/>
                <w:sz w:val="24"/>
                <w:szCs w:val="24"/>
              </w:rPr>
            </w:pPr>
            <w:r>
              <w:rPr>
                <w:rFonts w:ascii="Times New Roman" w:hAnsi="Times New Roman" w:cs="Times New Roman"/>
                <w:bCs/>
                <w:i/>
                <w:iCs/>
                <w:sz w:val="24"/>
                <w:szCs w:val="24"/>
              </w:rPr>
              <w:t xml:space="preserve">Stk. 5. </w:t>
            </w:r>
            <w:r>
              <w:rPr>
                <w:rFonts w:ascii="Times New Roman" w:hAnsi="Times New Roman" w:cs="Times New Roman"/>
                <w:bCs/>
                <w:sz w:val="24"/>
                <w:szCs w:val="24"/>
              </w:rPr>
              <w:t>---</w:t>
            </w:r>
          </w:p>
        </w:tc>
        <w:tc>
          <w:tcPr>
            <w:tcW w:w="3608" w:type="dxa"/>
          </w:tcPr>
          <w:p w14:paraId="620200A9" w14:textId="77777777" w:rsidR="00A07B91" w:rsidRDefault="00A07B91" w:rsidP="00181351">
            <w:pPr>
              <w:jc w:val="both"/>
              <w:rPr>
                <w:rFonts w:ascii="Times New Roman" w:hAnsi="Times New Roman" w:cs="Times New Roman"/>
                <w:b/>
                <w:sz w:val="24"/>
                <w:szCs w:val="24"/>
              </w:rPr>
            </w:pPr>
          </w:p>
          <w:p w14:paraId="01E0412B" w14:textId="77777777" w:rsidR="00A07B91" w:rsidRDefault="00A07B91" w:rsidP="00181351">
            <w:pPr>
              <w:jc w:val="both"/>
              <w:rPr>
                <w:rFonts w:ascii="Times New Roman" w:hAnsi="Times New Roman" w:cs="Times New Roman"/>
                <w:b/>
                <w:sz w:val="24"/>
                <w:szCs w:val="24"/>
              </w:rPr>
            </w:pPr>
          </w:p>
          <w:p w14:paraId="1330C612" w14:textId="77777777" w:rsidR="00A07B91" w:rsidRDefault="00A07B91" w:rsidP="00181351">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2. </w:t>
            </w:r>
            <w:r>
              <w:rPr>
                <w:rFonts w:ascii="Times New Roman" w:hAnsi="Times New Roman" w:cs="Times New Roman"/>
                <w:sz w:val="24"/>
                <w:szCs w:val="24"/>
              </w:rPr>
              <w:t xml:space="preserve">I </w:t>
            </w:r>
            <w:r w:rsidRPr="00933E27">
              <w:rPr>
                <w:rFonts w:ascii="Times New Roman" w:hAnsi="Times New Roman" w:cs="Times New Roman"/>
                <w:i/>
                <w:sz w:val="24"/>
                <w:szCs w:val="24"/>
              </w:rPr>
              <w:t>§ 30, stk. 4,</w:t>
            </w:r>
            <w:r>
              <w:rPr>
                <w:rFonts w:ascii="Times New Roman" w:hAnsi="Times New Roman" w:cs="Times New Roman"/>
                <w:sz w:val="24"/>
                <w:szCs w:val="24"/>
              </w:rPr>
              <w:t xml:space="preserve"> ændres </w:t>
            </w:r>
            <w:r w:rsidRPr="00D116B8">
              <w:rPr>
                <w:rFonts w:ascii="Times New Roman" w:hAnsi="Times New Roman" w:cs="Times New Roman"/>
                <w:sz w:val="24"/>
                <w:szCs w:val="24"/>
              </w:rPr>
              <w:t>»reglerne i lov om fremgangsmåden ved ekspropriation vedrørende fast ejendom« t</w:t>
            </w:r>
            <w:r>
              <w:rPr>
                <w:rFonts w:ascii="Times New Roman" w:hAnsi="Times New Roman" w:cs="Times New Roman"/>
                <w:sz w:val="24"/>
                <w:szCs w:val="24"/>
              </w:rPr>
              <w:t xml:space="preserve">il: </w:t>
            </w:r>
            <w:r w:rsidRPr="00D116B8">
              <w:rPr>
                <w:rFonts w:ascii="Times New Roman" w:hAnsi="Times New Roman" w:cs="Times New Roman"/>
                <w:sz w:val="24"/>
                <w:szCs w:val="24"/>
              </w:rPr>
              <w:t>»</w:t>
            </w:r>
            <w:r w:rsidRPr="00933E27">
              <w:rPr>
                <w:rFonts w:ascii="Times New Roman" w:hAnsi="Times New Roman" w:cs="Times New Roman"/>
                <w:sz w:val="24"/>
                <w:szCs w:val="24"/>
              </w:rPr>
              <w:t>ekspropriationsproceslovens regler om ekspropriation ved kommission</w:t>
            </w:r>
            <w:r w:rsidRPr="00D116B8">
              <w:rPr>
                <w:rFonts w:ascii="Times New Roman" w:hAnsi="Times New Roman" w:cs="Times New Roman"/>
                <w:sz w:val="24"/>
                <w:szCs w:val="24"/>
              </w:rPr>
              <w:t>«</w:t>
            </w:r>
            <w:r>
              <w:rPr>
                <w:rFonts w:ascii="Times New Roman" w:hAnsi="Times New Roman" w:cs="Times New Roman"/>
                <w:sz w:val="24"/>
                <w:szCs w:val="24"/>
              </w:rPr>
              <w:t xml:space="preserve">.   </w:t>
            </w:r>
          </w:p>
          <w:p w14:paraId="512B63E7" w14:textId="77777777" w:rsidR="00A07B91" w:rsidRDefault="00A07B91" w:rsidP="00181351">
            <w:pPr>
              <w:rPr>
                <w:rFonts w:ascii="Times New Roman" w:hAnsi="Times New Roman" w:cs="Times New Roman"/>
                <w:sz w:val="24"/>
                <w:szCs w:val="24"/>
              </w:rPr>
            </w:pPr>
          </w:p>
          <w:p w14:paraId="08A46AB7" w14:textId="77777777" w:rsidR="00A07B91" w:rsidRPr="009B31A8" w:rsidRDefault="00A07B91" w:rsidP="00181351">
            <w:pPr>
              <w:rPr>
                <w:rFonts w:ascii="Times New Roman" w:eastAsia="Times New Roman" w:hAnsi="Times New Roman" w:cs="Times New Roman"/>
                <w:sz w:val="24"/>
                <w:szCs w:val="24"/>
                <w:lang w:eastAsia="da-DK"/>
              </w:rPr>
            </w:pPr>
            <w:r w:rsidRPr="00A848F2">
              <w:rPr>
                <w:rFonts w:ascii="Times New Roman" w:eastAsia="Times New Roman" w:hAnsi="Times New Roman" w:cs="Times New Roman"/>
                <w:b/>
                <w:sz w:val="24"/>
                <w:szCs w:val="24"/>
                <w:lang w:eastAsia="da-DK"/>
              </w:rPr>
              <w:t>3.</w:t>
            </w:r>
            <w:r w:rsidRPr="009B31A8">
              <w:rPr>
                <w:rFonts w:ascii="Times New Roman" w:eastAsia="Times New Roman" w:hAnsi="Times New Roman" w:cs="Times New Roman"/>
                <w:sz w:val="24"/>
                <w:szCs w:val="24"/>
                <w:lang w:eastAsia="da-DK"/>
              </w:rPr>
              <w:t xml:space="preserve"> </w:t>
            </w:r>
            <w:r>
              <w:rPr>
                <w:rFonts w:ascii="Times New Roman" w:eastAsia="Times New Roman" w:hAnsi="Times New Roman" w:cs="Times New Roman"/>
                <w:sz w:val="24"/>
                <w:szCs w:val="24"/>
                <w:lang w:eastAsia="da-DK"/>
              </w:rPr>
              <w:t xml:space="preserve">I </w:t>
            </w:r>
            <w:r w:rsidRPr="009B31A8">
              <w:rPr>
                <w:rFonts w:ascii="Times New Roman" w:eastAsia="Times New Roman" w:hAnsi="Times New Roman" w:cs="Times New Roman"/>
                <w:i/>
                <w:sz w:val="24"/>
                <w:szCs w:val="24"/>
                <w:lang w:eastAsia="da-DK"/>
              </w:rPr>
              <w:t>§ 30</w:t>
            </w:r>
            <w:r w:rsidRPr="009B31A8">
              <w:rPr>
                <w:rFonts w:ascii="Times New Roman" w:eastAsia="Times New Roman" w:hAnsi="Times New Roman" w:cs="Times New Roman"/>
                <w:sz w:val="24"/>
                <w:szCs w:val="24"/>
                <w:lang w:eastAsia="da-DK"/>
              </w:rPr>
              <w:t xml:space="preserve"> indsættes som stk. 6:</w:t>
            </w:r>
          </w:p>
          <w:p w14:paraId="269EA122" w14:textId="77777777" w:rsidR="00A07B91" w:rsidRDefault="00A07B91" w:rsidP="00181351">
            <w:pPr>
              <w:jc w:val="both"/>
              <w:rPr>
                <w:rFonts w:ascii="Times New Roman" w:hAnsi="Times New Roman" w:cs="Times New Roman"/>
                <w:sz w:val="24"/>
                <w:szCs w:val="24"/>
              </w:rPr>
            </w:pPr>
            <w:r w:rsidRPr="009B31A8">
              <w:rPr>
                <w:rFonts w:ascii="Times New Roman" w:hAnsi="Times New Roman" w:cs="Times New Roman"/>
                <w:sz w:val="24"/>
                <w:szCs w:val="24"/>
              </w:rPr>
              <w:t>»</w:t>
            </w:r>
            <w:r w:rsidRPr="009B31A8">
              <w:rPr>
                <w:rFonts w:ascii="Times New Roman" w:eastAsia="Times New Roman" w:hAnsi="Times New Roman" w:cs="Times New Roman"/>
                <w:i/>
                <w:sz w:val="24"/>
                <w:szCs w:val="24"/>
                <w:lang w:eastAsia="da-DK"/>
              </w:rPr>
              <w:t>Stk. 6.</w:t>
            </w:r>
            <w:r w:rsidRPr="009B31A8">
              <w:rPr>
                <w:rFonts w:ascii="Times New Roman" w:eastAsia="Times New Roman" w:hAnsi="Times New Roman" w:cs="Times New Roman"/>
                <w:sz w:val="24"/>
                <w:szCs w:val="24"/>
                <w:lang w:eastAsia="da-DK"/>
              </w:rPr>
              <w:t xml:space="preserve"> </w:t>
            </w:r>
            <w:r w:rsidRPr="001B2B0E">
              <w:rPr>
                <w:rFonts w:ascii="Times New Roman" w:hAnsi="Times New Roman" w:cs="Times New Roman"/>
                <w:sz w:val="24"/>
                <w:szCs w:val="24"/>
              </w:rPr>
              <w:t xml:space="preserve">Ved ekspropriation til statslige </w:t>
            </w:r>
            <w:r>
              <w:rPr>
                <w:rFonts w:ascii="Times New Roman" w:hAnsi="Times New Roman" w:cs="Times New Roman"/>
                <w:sz w:val="24"/>
                <w:szCs w:val="24"/>
              </w:rPr>
              <w:t>jernbane</w:t>
            </w:r>
            <w:r w:rsidRPr="001B2B0E">
              <w:rPr>
                <w:rFonts w:ascii="Times New Roman" w:hAnsi="Times New Roman" w:cs="Times New Roman"/>
                <w:sz w:val="24"/>
                <w:szCs w:val="24"/>
              </w:rPr>
              <w:t xml:space="preserve">anlæg skal en ejendom overtages i sin helhed efter anmodning fra ejeren, hvis ejendommen samlet set vurderes at blive særligt indgribende berørt, herunder som følge af </w:t>
            </w:r>
            <w:r w:rsidRPr="001B2B0E">
              <w:rPr>
                <w:rFonts w:ascii="Times New Roman" w:hAnsi="Times New Roman" w:cs="Times New Roman"/>
                <w:sz w:val="24"/>
                <w:szCs w:val="24"/>
                <w:lang w:eastAsia="da-DK"/>
              </w:rPr>
              <w:t xml:space="preserve">gener, som vil blive påført en beboelse på ejendommen, på grund af det samlede værditab, som skønnes at blive påført ejendommen, eller fordi </w:t>
            </w:r>
            <w:r w:rsidRPr="001B2B0E">
              <w:rPr>
                <w:rFonts w:ascii="Times New Roman" w:hAnsi="Times New Roman" w:cs="Times New Roman"/>
                <w:sz w:val="24"/>
                <w:szCs w:val="24"/>
              </w:rPr>
              <w:t xml:space="preserve">den tilbageblivende del af ejendommen bliver så lille eller får en sådan indretning, at den ikke hensigtsmæssigt kan bevares som selvstændig ejendom eller udnyttes på rimelig måde.« </w:t>
            </w:r>
          </w:p>
          <w:p w14:paraId="2E98671A" w14:textId="77777777" w:rsidR="00A07B91" w:rsidRPr="004B61DE" w:rsidRDefault="00A07B91" w:rsidP="00181351">
            <w:pPr>
              <w:jc w:val="both"/>
              <w:rPr>
                <w:rFonts w:ascii="Times New Roman" w:hAnsi="Times New Roman" w:cs="Times New Roman"/>
                <w:sz w:val="24"/>
                <w:szCs w:val="24"/>
              </w:rPr>
            </w:pPr>
          </w:p>
        </w:tc>
      </w:tr>
      <w:tr w:rsidR="00A07B91" w:rsidRPr="004B61DE" w14:paraId="4A48F0DA" w14:textId="77777777" w:rsidTr="00181351">
        <w:tc>
          <w:tcPr>
            <w:tcW w:w="3610" w:type="dxa"/>
          </w:tcPr>
          <w:p w14:paraId="5A755B27" w14:textId="77777777" w:rsidR="00A07B91" w:rsidRPr="004B61DE" w:rsidRDefault="00A07B91" w:rsidP="00181351">
            <w:pPr>
              <w:spacing w:after="240"/>
              <w:contextualSpacing/>
              <w:rPr>
                <w:rFonts w:ascii="Times New Roman" w:hAnsi="Times New Roman" w:cs="Times New Roman"/>
                <w:b/>
                <w:sz w:val="24"/>
                <w:szCs w:val="24"/>
              </w:rPr>
            </w:pPr>
            <w:r w:rsidRPr="00002B89">
              <w:rPr>
                <w:rFonts w:ascii="Times New Roman" w:hAnsi="Times New Roman" w:cs="Times New Roman"/>
                <w:b/>
                <w:sz w:val="24"/>
                <w:szCs w:val="24"/>
              </w:rPr>
              <w:lastRenderedPageBreak/>
              <w:t xml:space="preserve">§ 31. </w:t>
            </w:r>
            <w:r w:rsidRPr="00F93ECD">
              <w:rPr>
                <w:rFonts w:ascii="Times New Roman" w:hAnsi="Times New Roman" w:cs="Times New Roman"/>
                <w:bCs/>
                <w:sz w:val="24"/>
                <w:szCs w:val="24"/>
              </w:rPr>
              <w:t>En ekspropriationskommission, der er nedsat i henhold til lov om fremgangsmåden ved ekspropriation vedrørende fast ejendom, kan træffe beslutning om lukning af niveauoverkørsler eller lukning af adgang til jernbanestrækninger, selv om der ikke i forbindelse hermed foretages ekspropriation med henblik på en afløsningsforanstaltning. Eventuelle erstatningsspørgsmål afgøres efter lov om fremgangsmåden ved ekspropriation vedrørende fast ejendom.</w:t>
            </w:r>
          </w:p>
        </w:tc>
        <w:tc>
          <w:tcPr>
            <w:tcW w:w="3608" w:type="dxa"/>
          </w:tcPr>
          <w:p w14:paraId="6336D9A8" w14:textId="77777777" w:rsidR="00A07B91" w:rsidRPr="004B61DE" w:rsidRDefault="00A07B91" w:rsidP="00181351">
            <w:pPr>
              <w:jc w:val="both"/>
              <w:rPr>
                <w:rFonts w:ascii="Times New Roman" w:hAnsi="Times New Roman" w:cs="Times New Roman"/>
                <w:sz w:val="24"/>
                <w:szCs w:val="24"/>
              </w:rPr>
            </w:pPr>
            <w:r>
              <w:rPr>
                <w:rFonts w:ascii="Times New Roman" w:hAnsi="Times New Roman" w:cs="Times New Roman"/>
                <w:b/>
                <w:sz w:val="24"/>
                <w:szCs w:val="24"/>
              </w:rPr>
              <w:t>4</w:t>
            </w:r>
            <w:r w:rsidRPr="00933E27">
              <w:rPr>
                <w:rFonts w:ascii="Times New Roman" w:hAnsi="Times New Roman" w:cs="Times New Roman"/>
                <w:b/>
                <w:sz w:val="24"/>
                <w:szCs w:val="24"/>
              </w:rPr>
              <w:t xml:space="preserve">. </w:t>
            </w:r>
            <w:r w:rsidRPr="007A73A6">
              <w:rPr>
                <w:rFonts w:ascii="Times New Roman" w:hAnsi="Times New Roman" w:cs="Times New Roman"/>
                <w:sz w:val="24"/>
                <w:szCs w:val="24"/>
              </w:rPr>
              <w:t xml:space="preserve">I </w:t>
            </w:r>
            <w:r w:rsidRPr="00933E27">
              <w:rPr>
                <w:rFonts w:ascii="Times New Roman" w:hAnsi="Times New Roman" w:cs="Times New Roman"/>
                <w:i/>
                <w:sz w:val="24"/>
                <w:szCs w:val="24"/>
              </w:rPr>
              <w:t>§ 31</w:t>
            </w:r>
            <w:r>
              <w:rPr>
                <w:rFonts w:ascii="Times New Roman" w:hAnsi="Times New Roman" w:cs="Times New Roman"/>
                <w:i/>
                <w:sz w:val="24"/>
                <w:szCs w:val="24"/>
              </w:rPr>
              <w:t xml:space="preserve">, stk. 1, 1. pkt., </w:t>
            </w:r>
            <w:r w:rsidRPr="007A73A6">
              <w:rPr>
                <w:rFonts w:ascii="Times New Roman" w:hAnsi="Times New Roman" w:cs="Times New Roman"/>
                <w:sz w:val="24"/>
                <w:szCs w:val="24"/>
              </w:rPr>
              <w:t xml:space="preserve">ændres </w:t>
            </w:r>
            <w:r>
              <w:rPr>
                <w:rFonts w:ascii="Times New Roman" w:hAnsi="Times New Roman" w:cs="Times New Roman"/>
                <w:sz w:val="24"/>
                <w:szCs w:val="24"/>
              </w:rPr>
              <w:t>»</w:t>
            </w:r>
            <w:r w:rsidRPr="007A73A6">
              <w:rPr>
                <w:rFonts w:ascii="Times New Roman" w:hAnsi="Times New Roman" w:cs="Times New Roman"/>
                <w:sz w:val="24"/>
                <w:szCs w:val="24"/>
              </w:rPr>
              <w:t>lov om fremgangsmåden ved ekspropriation vedrørende fast ejendom</w:t>
            </w:r>
            <w:r>
              <w:rPr>
                <w:rFonts w:ascii="Times New Roman" w:hAnsi="Times New Roman" w:cs="Times New Roman"/>
                <w:sz w:val="24"/>
                <w:szCs w:val="24"/>
              </w:rPr>
              <w:t>«</w:t>
            </w:r>
            <w:r w:rsidRPr="007A73A6">
              <w:rPr>
                <w:rFonts w:ascii="Times New Roman" w:hAnsi="Times New Roman" w:cs="Times New Roman"/>
                <w:sz w:val="24"/>
                <w:szCs w:val="24"/>
              </w:rPr>
              <w:t xml:space="preserve"> til</w:t>
            </w:r>
            <w:r>
              <w:rPr>
                <w:rFonts w:ascii="Times New Roman" w:hAnsi="Times New Roman" w:cs="Times New Roman"/>
                <w:sz w:val="24"/>
                <w:szCs w:val="24"/>
              </w:rPr>
              <w:t>:</w:t>
            </w:r>
            <w:r w:rsidRPr="007A73A6">
              <w:rPr>
                <w:rFonts w:ascii="Times New Roman" w:hAnsi="Times New Roman" w:cs="Times New Roman"/>
                <w:sz w:val="24"/>
                <w:szCs w:val="24"/>
              </w:rPr>
              <w:t xml:space="preserve"> </w:t>
            </w:r>
            <w:r>
              <w:rPr>
                <w:rFonts w:ascii="Times New Roman" w:hAnsi="Times New Roman" w:cs="Times New Roman"/>
                <w:sz w:val="24"/>
                <w:szCs w:val="24"/>
              </w:rPr>
              <w:t>»</w:t>
            </w:r>
            <w:r w:rsidRPr="007A73A6">
              <w:rPr>
                <w:rFonts w:ascii="Times New Roman" w:hAnsi="Times New Roman" w:cs="Times New Roman"/>
                <w:sz w:val="24"/>
                <w:szCs w:val="24"/>
              </w:rPr>
              <w:t>ekspropriationsprocesloven</w:t>
            </w:r>
            <w:r>
              <w:rPr>
                <w:rFonts w:ascii="Times New Roman" w:hAnsi="Times New Roman" w:cs="Times New Roman"/>
                <w:sz w:val="24"/>
                <w:szCs w:val="24"/>
              </w:rPr>
              <w:t>«,</w:t>
            </w:r>
            <w:r w:rsidRPr="007A73A6">
              <w:rPr>
                <w:rFonts w:ascii="Times New Roman" w:hAnsi="Times New Roman" w:cs="Times New Roman"/>
                <w:sz w:val="24"/>
                <w:szCs w:val="24"/>
              </w:rPr>
              <w:t xml:space="preserve"> og i </w:t>
            </w:r>
            <w:r>
              <w:rPr>
                <w:rFonts w:ascii="Times New Roman" w:hAnsi="Times New Roman" w:cs="Times New Roman"/>
                <w:i/>
                <w:sz w:val="24"/>
                <w:szCs w:val="24"/>
              </w:rPr>
              <w:t xml:space="preserve">2. pkt. </w:t>
            </w:r>
            <w:r w:rsidRPr="007A73A6">
              <w:rPr>
                <w:rFonts w:ascii="Times New Roman" w:hAnsi="Times New Roman" w:cs="Times New Roman"/>
                <w:sz w:val="24"/>
                <w:szCs w:val="24"/>
              </w:rPr>
              <w:t xml:space="preserve">ændres </w:t>
            </w:r>
            <w:r>
              <w:rPr>
                <w:rFonts w:ascii="Times New Roman" w:hAnsi="Times New Roman" w:cs="Times New Roman"/>
                <w:sz w:val="24"/>
                <w:szCs w:val="24"/>
              </w:rPr>
              <w:t>»</w:t>
            </w:r>
            <w:r w:rsidRPr="007A73A6">
              <w:rPr>
                <w:rFonts w:ascii="Times New Roman" w:hAnsi="Times New Roman" w:cs="Times New Roman"/>
                <w:sz w:val="24"/>
                <w:szCs w:val="24"/>
              </w:rPr>
              <w:t>lov om fremgangsmåden ved ekspropriation vedrørende fast ejendom</w:t>
            </w:r>
            <w:r>
              <w:rPr>
                <w:rFonts w:ascii="Times New Roman" w:hAnsi="Times New Roman" w:cs="Times New Roman"/>
                <w:sz w:val="24"/>
                <w:szCs w:val="24"/>
              </w:rPr>
              <w:t>«</w:t>
            </w:r>
            <w:r w:rsidRPr="007A73A6">
              <w:rPr>
                <w:rFonts w:ascii="Times New Roman" w:hAnsi="Times New Roman" w:cs="Times New Roman"/>
                <w:sz w:val="24"/>
                <w:szCs w:val="24"/>
              </w:rPr>
              <w:t xml:space="preserve"> til</w:t>
            </w:r>
            <w:r>
              <w:rPr>
                <w:rFonts w:ascii="Times New Roman" w:hAnsi="Times New Roman" w:cs="Times New Roman"/>
                <w:sz w:val="24"/>
                <w:szCs w:val="24"/>
              </w:rPr>
              <w:t>:</w:t>
            </w:r>
            <w:r w:rsidRPr="007A73A6">
              <w:rPr>
                <w:rFonts w:ascii="Times New Roman" w:hAnsi="Times New Roman" w:cs="Times New Roman"/>
                <w:sz w:val="24"/>
                <w:szCs w:val="24"/>
              </w:rPr>
              <w:t xml:space="preserve"> </w:t>
            </w:r>
            <w:r>
              <w:rPr>
                <w:rFonts w:ascii="Times New Roman" w:hAnsi="Times New Roman" w:cs="Times New Roman"/>
                <w:sz w:val="24"/>
                <w:szCs w:val="24"/>
              </w:rPr>
              <w:t>»</w:t>
            </w:r>
            <w:r w:rsidRPr="007A73A6">
              <w:rPr>
                <w:rFonts w:ascii="Times New Roman" w:hAnsi="Times New Roman" w:cs="Times New Roman"/>
                <w:sz w:val="24"/>
                <w:szCs w:val="24"/>
              </w:rPr>
              <w:t>ekspropriationsproceslovens regler om taksation i forbindelse med ekspropriation ved kommission</w:t>
            </w:r>
            <w:r>
              <w:rPr>
                <w:rFonts w:ascii="Times New Roman" w:hAnsi="Times New Roman" w:cs="Times New Roman"/>
                <w:sz w:val="24"/>
                <w:szCs w:val="24"/>
              </w:rPr>
              <w:t xml:space="preserve">«. </w:t>
            </w:r>
          </w:p>
        </w:tc>
      </w:tr>
      <w:tr w:rsidR="00A07B91" w:rsidRPr="004B61DE" w14:paraId="52FBBE18" w14:textId="77777777" w:rsidTr="00181351">
        <w:tc>
          <w:tcPr>
            <w:tcW w:w="3610" w:type="dxa"/>
          </w:tcPr>
          <w:p w14:paraId="6B4CA778" w14:textId="77777777" w:rsidR="00A07B91" w:rsidRDefault="00A07B91" w:rsidP="00181351">
            <w:pPr>
              <w:spacing w:after="240"/>
              <w:contextualSpacing/>
              <w:rPr>
                <w:rFonts w:ascii="Times New Roman" w:hAnsi="Times New Roman" w:cs="Times New Roman"/>
                <w:bCs/>
                <w:sz w:val="24"/>
                <w:szCs w:val="24"/>
              </w:rPr>
            </w:pPr>
            <w:r w:rsidRPr="00002B89">
              <w:rPr>
                <w:rFonts w:ascii="Times New Roman" w:hAnsi="Times New Roman" w:cs="Times New Roman"/>
                <w:b/>
                <w:sz w:val="24"/>
                <w:szCs w:val="24"/>
              </w:rPr>
              <w:t xml:space="preserve">§ 32. </w:t>
            </w:r>
            <w:r w:rsidRPr="00F93ECD">
              <w:rPr>
                <w:rFonts w:ascii="Times New Roman" w:hAnsi="Times New Roman" w:cs="Times New Roman"/>
                <w:bCs/>
                <w:sz w:val="24"/>
                <w:szCs w:val="24"/>
              </w:rPr>
              <w:t xml:space="preserve">Infrastrukturforvalteren kan til forebyggelse af snedriver på </w:t>
            </w:r>
            <w:r w:rsidRPr="00F93ECD">
              <w:rPr>
                <w:rFonts w:ascii="Times New Roman" w:hAnsi="Times New Roman" w:cs="Times New Roman"/>
                <w:bCs/>
                <w:sz w:val="24"/>
                <w:szCs w:val="24"/>
              </w:rPr>
              <w:lastRenderedPageBreak/>
              <w:t>jernbaner lade opstille flyttelige sneskærme eller træffe lignende midlertidige foranstaltninger. Skader, der herved forvoldes på de pågældende ejendomme, hvorpå foranstaltningerne iværksættes, eller andre ejendomme, erstattes. Erstatning fastsættes ved taksation efter reglerne i lov om fremgangsmåden ved ekspropriation vedrørende fast ejendom, hvis der ikke kan indgås aftale med ejeren herom.</w:t>
            </w:r>
          </w:p>
          <w:p w14:paraId="76C1A359" w14:textId="77777777" w:rsidR="00A07B91" w:rsidRPr="00F93ECD" w:rsidRDefault="00A07B91" w:rsidP="00181351">
            <w:pPr>
              <w:spacing w:after="240"/>
              <w:contextualSpacing/>
              <w:rPr>
                <w:rFonts w:ascii="Times New Roman" w:hAnsi="Times New Roman" w:cs="Times New Roman"/>
                <w:bCs/>
                <w:sz w:val="24"/>
                <w:szCs w:val="24"/>
              </w:rPr>
            </w:pPr>
            <w:r w:rsidRPr="00F93ECD">
              <w:rPr>
                <w:rFonts w:ascii="Times New Roman" w:hAnsi="Times New Roman" w:cs="Times New Roman"/>
                <w:bCs/>
                <w:i/>
                <w:iCs/>
                <w:sz w:val="24"/>
                <w:szCs w:val="24"/>
              </w:rPr>
              <w:t xml:space="preserve">Stk. 2. </w:t>
            </w:r>
            <w:r w:rsidRPr="00F93ECD">
              <w:rPr>
                <w:rFonts w:ascii="Times New Roman" w:hAnsi="Times New Roman" w:cs="Times New Roman"/>
                <w:bCs/>
                <w:sz w:val="24"/>
                <w:szCs w:val="24"/>
              </w:rPr>
              <w:t>---</w:t>
            </w:r>
          </w:p>
        </w:tc>
        <w:tc>
          <w:tcPr>
            <w:tcW w:w="3608" w:type="dxa"/>
          </w:tcPr>
          <w:p w14:paraId="7DA477CD" w14:textId="77777777" w:rsidR="00A07B91" w:rsidRDefault="00A07B91" w:rsidP="00181351">
            <w:pPr>
              <w:jc w:val="both"/>
              <w:rPr>
                <w:rFonts w:ascii="Times New Roman" w:hAnsi="Times New Roman" w:cs="Times New Roman"/>
                <w:sz w:val="24"/>
                <w:szCs w:val="24"/>
              </w:rPr>
            </w:pPr>
            <w:r w:rsidRPr="008761C0">
              <w:rPr>
                <w:rFonts w:ascii="Times New Roman" w:hAnsi="Times New Roman" w:cs="Times New Roman"/>
                <w:b/>
                <w:sz w:val="24"/>
                <w:szCs w:val="24"/>
              </w:rPr>
              <w:lastRenderedPageBreak/>
              <w:t>5.</w:t>
            </w:r>
            <w:r>
              <w:rPr>
                <w:rFonts w:ascii="Times New Roman" w:hAnsi="Times New Roman" w:cs="Times New Roman"/>
                <w:sz w:val="24"/>
                <w:szCs w:val="24"/>
              </w:rPr>
              <w:t xml:space="preserve"> </w:t>
            </w:r>
            <w:r w:rsidRPr="00A7188C">
              <w:rPr>
                <w:rFonts w:ascii="Times New Roman" w:hAnsi="Times New Roman" w:cs="Times New Roman"/>
                <w:sz w:val="24"/>
                <w:szCs w:val="24"/>
              </w:rPr>
              <w:t>I</w:t>
            </w:r>
            <w:r>
              <w:rPr>
                <w:rFonts w:ascii="Times New Roman" w:hAnsi="Times New Roman" w:cs="Times New Roman"/>
                <w:i/>
                <w:sz w:val="24"/>
                <w:szCs w:val="24"/>
              </w:rPr>
              <w:t xml:space="preserve"> § 32, stk. 1, </w:t>
            </w:r>
            <w:r w:rsidRPr="00A7188C">
              <w:rPr>
                <w:rFonts w:ascii="Times New Roman" w:hAnsi="Times New Roman" w:cs="Times New Roman"/>
                <w:sz w:val="24"/>
                <w:szCs w:val="24"/>
              </w:rPr>
              <w:t xml:space="preserve">ændres </w:t>
            </w:r>
            <w:r>
              <w:rPr>
                <w:rFonts w:ascii="Times New Roman" w:hAnsi="Times New Roman" w:cs="Times New Roman"/>
                <w:sz w:val="24"/>
                <w:szCs w:val="24"/>
              </w:rPr>
              <w:t>»</w:t>
            </w:r>
            <w:r w:rsidRPr="00A7188C">
              <w:rPr>
                <w:rFonts w:ascii="Times New Roman" w:hAnsi="Times New Roman" w:cs="Times New Roman"/>
                <w:sz w:val="24"/>
                <w:szCs w:val="24"/>
              </w:rPr>
              <w:t xml:space="preserve">ved taksation efter reglerne i lov om </w:t>
            </w:r>
            <w:r w:rsidRPr="00A7188C">
              <w:rPr>
                <w:rFonts w:ascii="Times New Roman" w:hAnsi="Times New Roman" w:cs="Times New Roman"/>
                <w:sz w:val="24"/>
                <w:szCs w:val="24"/>
              </w:rPr>
              <w:lastRenderedPageBreak/>
              <w:t>fremgangsmåden ved ekspropriation vedrørende fast ejendom« til: »</w:t>
            </w:r>
            <w:r w:rsidRPr="00A7188C">
              <w:t xml:space="preserve">efter </w:t>
            </w:r>
            <w:r w:rsidRPr="00A7188C">
              <w:rPr>
                <w:rFonts w:ascii="Times New Roman" w:hAnsi="Times New Roman" w:cs="Times New Roman"/>
                <w:sz w:val="24"/>
                <w:szCs w:val="24"/>
              </w:rPr>
              <w:t>ekspropriationsproceslovens regler om taksation i forbindelse med ekspropriation ved kommission«.</w:t>
            </w:r>
            <w:r>
              <w:rPr>
                <w:rFonts w:ascii="Times New Roman" w:hAnsi="Times New Roman" w:cs="Times New Roman"/>
                <w:sz w:val="24"/>
                <w:szCs w:val="24"/>
              </w:rPr>
              <w:t xml:space="preserve"> </w:t>
            </w:r>
          </w:p>
          <w:p w14:paraId="2994F806" w14:textId="77777777" w:rsidR="00A07B91" w:rsidRPr="004B61DE" w:rsidRDefault="00A07B91" w:rsidP="00181351">
            <w:pPr>
              <w:spacing w:after="240"/>
              <w:contextualSpacing/>
              <w:jc w:val="center"/>
              <w:rPr>
                <w:rFonts w:ascii="Times New Roman" w:hAnsi="Times New Roman" w:cs="Times New Roman"/>
                <w:sz w:val="24"/>
                <w:szCs w:val="24"/>
              </w:rPr>
            </w:pPr>
          </w:p>
        </w:tc>
      </w:tr>
      <w:tr w:rsidR="00A07B91" w:rsidRPr="004B61DE" w14:paraId="7D07A9D2" w14:textId="77777777" w:rsidTr="00181351">
        <w:tc>
          <w:tcPr>
            <w:tcW w:w="3610" w:type="dxa"/>
          </w:tcPr>
          <w:p w14:paraId="1EB8763D" w14:textId="77777777" w:rsidR="00A07B91" w:rsidRPr="00F93ECD" w:rsidRDefault="00A07B91" w:rsidP="00181351">
            <w:pPr>
              <w:spacing w:after="240"/>
              <w:contextualSpacing/>
              <w:rPr>
                <w:rFonts w:ascii="Times New Roman" w:hAnsi="Times New Roman" w:cs="Times New Roman"/>
                <w:bCs/>
                <w:sz w:val="24"/>
                <w:szCs w:val="24"/>
              </w:rPr>
            </w:pPr>
            <w:r w:rsidRPr="00002B89">
              <w:rPr>
                <w:rFonts w:ascii="Times New Roman" w:hAnsi="Times New Roman" w:cs="Times New Roman"/>
                <w:b/>
                <w:bCs/>
                <w:sz w:val="24"/>
                <w:szCs w:val="24"/>
              </w:rPr>
              <w:lastRenderedPageBreak/>
              <w:t>§ 33.</w:t>
            </w:r>
            <w:r w:rsidRPr="00002B89">
              <w:rPr>
                <w:rFonts w:ascii="Times New Roman" w:hAnsi="Times New Roman" w:cs="Times New Roman"/>
                <w:b/>
                <w:sz w:val="24"/>
                <w:szCs w:val="24"/>
              </w:rPr>
              <w:t> </w:t>
            </w:r>
            <w:r w:rsidRPr="00F93ECD">
              <w:rPr>
                <w:rFonts w:ascii="Times New Roman" w:hAnsi="Times New Roman" w:cs="Times New Roman"/>
                <w:bCs/>
                <w:sz w:val="24"/>
                <w:szCs w:val="24"/>
              </w:rPr>
              <w:t>Transportministeren kan efter anmodning fra ejeren i særlige tilfælde overtage en ejendom, der berøres særlig indgribende af en projekterings- eller anlægsaktivitet i forbindelse med projekteringen eller anlægget af nye statslige baneanlæg eller ændring af eksisterende statslige baneanlæg, før tidspunktet for de ordinære ekspropriationer, hvis ejendommen ikke kan afhændes på normale vilkår. Ikke-statslige anlægsmyndigheder kan på samme betingelser som i 1. pkt. overtage en ejendom, idet anlægsmyndigheden afholder alle omkostningerne hertil.</w:t>
            </w:r>
          </w:p>
          <w:p w14:paraId="259CBBA2" w14:textId="77777777" w:rsidR="00A07B91" w:rsidRPr="00F93ECD" w:rsidRDefault="00A07B91" w:rsidP="00181351">
            <w:pPr>
              <w:spacing w:after="240"/>
              <w:contextualSpacing/>
              <w:rPr>
                <w:rFonts w:ascii="Times New Roman" w:hAnsi="Times New Roman" w:cs="Times New Roman"/>
                <w:bCs/>
                <w:sz w:val="24"/>
                <w:szCs w:val="24"/>
              </w:rPr>
            </w:pPr>
            <w:r w:rsidRPr="00F93ECD">
              <w:rPr>
                <w:rFonts w:ascii="Times New Roman" w:hAnsi="Times New Roman" w:cs="Times New Roman"/>
                <w:bCs/>
                <w:i/>
                <w:iCs/>
                <w:sz w:val="24"/>
                <w:szCs w:val="24"/>
              </w:rPr>
              <w:t>Stk. 2.</w:t>
            </w:r>
            <w:r w:rsidRPr="00F93ECD">
              <w:rPr>
                <w:rFonts w:ascii="Times New Roman" w:hAnsi="Times New Roman" w:cs="Times New Roman"/>
                <w:bCs/>
                <w:sz w:val="24"/>
                <w:szCs w:val="24"/>
              </w:rPr>
              <w:t> Hvis transportministeren afslår ejerens anmodning efter stk. 1, eller hvis der ikke kan opnås enighed om prisen for ejendommens overtagelse, henvises sagen til ekspropriations- og taksationsmyndighederne i henhold til lov om fremgangsmåden ved ekspropriation vedrørende fast ejendom.</w:t>
            </w:r>
          </w:p>
          <w:p w14:paraId="08D6F58B" w14:textId="77777777" w:rsidR="00A07B91" w:rsidRPr="00F93ECD" w:rsidRDefault="00A07B91" w:rsidP="00181351">
            <w:pPr>
              <w:spacing w:after="240"/>
              <w:contextualSpacing/>
              <w:rPr>
                <w:rFonts w:ascii="Times New Roman" w:hAnsi="Times New Roman" w:cs="Times New Roman"/>
                <w:bCs/>
                <w:sz w:val="24"/>
                <w:szCs w:val="24"/>
              </w:rPr>
            </w:pPr>
            <w:r w:rsidRPr="00F93ECD">
              <w:rPr>
                <w:rFonts w:ascii="Times New Roman" w:hAnsi="Times New Roman" w:cs="Times New Roman"/>
                <w:bCs/>
                <w:i/>
                <w:iCs/>
                <w:sz w:val="24"/>
                <w:szCs w:val="24"/>
              </w:rPr>
              <w:t>Stk. 3.</w:t>
            </w:r>
            <w:r w:rsidRPr="00F93ECD">
              <w:rPr>
                <w:rFonts w:ascii="Times New Roman" w:hAnsi="Times New Roman" w:cs="Times New Roman"/>
                <w:bCs/>
                <w:sz w:val="24"/>
                <w:szCs w:val="24"/>
              </w:rPr>
              <w:t> Ved erstatningsfastsættelsen efter stk. 2 finder § 103 i lov om offentlige veje m.v. anvendelse.</w:t>
            </w:r>
          </w:p>
          <w:p w14:paraId="3996981C" w14:textId="77777777" w:rsidR="00A07B91" w:rsidRPr="004B61DE" w:rsidRDefault="00A07B91" w:rsidP="00181351">
            <w:pPr>
              <w:spacing w:after="240"/>
              <w:contextualSpacing/>
              <w:rPr>
                <w:rFonts w:ascii="Times New Roman" w:hAnsi="Times New Roman" w:cs="Times New Roman"/>
                <w:b/>
                <w:sz w:val="24"/>
                <w:szCs w:val="24"/>
              </w:rPr>
            </w:pPr>
          </w:p>
        </w:tc>
        <w:tc>
          <w:tcPr>
            <w:tcW w:w="3608" w:type="dxa"/>
          </w:tcPr>
          <w:p w14:paraId="61563001" w14:textId="77777777" w:rsidR="00A07B91" w:rsidRPr="00076709" w:rsidRDefault="00A07B91" w:rsidP="00181351">
            <w:pPr>
              <w:jc w:val="both"/>
              <w:rPr>
                <w:rFonts w:ascii="Times New Roman" w:eastAsia="Times New Roman" w:hAnsi="Times New Roman" w:cs="Times New Roman"/>
                <w:sz w:val="24"/>
                <w:szCs w:val="24"/>
                <w:lang w:eastAsia="da-DK"/>
              </w:rPr>
            </w:pPr>
            <w:r w:rsidRPr="00CA4CFE">
              <w:rPr>
                <w:rFonts w:ascii="Times New Roman" w:eastAsia="Times New Roman" w:hAnsi="Times New Roman" w:cs="Times New Roman"/>
                <w:b/>
                <w:sz w:val="24"/>
                <w:szCs w:val="24"/>
                <w:lang w:eastAsia="da-DK"/>
              </w:rPr>
              <w:t>6.</w:t>
            </w:r>
            <w:r w:rsidRPr="00CA4CFE">
              <w:rPr>
                <w:rFonts w:ascii="Times New Roman" w:eastAsia="Times New Roman" w:hAnsi="Times New Roman" w:cs="Times New Roman"/>
                <w:sz w:val="24"/>
                <w:szCs w:val="24"/>
                <w:lang w:eastAsia="da-DK"/>
              </w:rPr>
              <w:t xml:space="preserve"> I </w:t>
            </w:r>
            <w:r w:rsidRPr="00CA4CFE">
              <w:rPr>
                <w:rFonts w:ascii="Times New Roman" w:eastAsia="Times New Roman" w:hAnsi="Times New Roman" w:cs="Times New Roman"/>
                <w:i/>
                <w:sz w:val="24"/>
                <w:szCs w:val="24"/>
                <w:lang w:eastAsia="da-DK"/>
              </w:rPr>
              <w:t xml:space="preserve">§ 33, stk. 1, 1. pkt., </w:t>
            </w:r>
            <w:r w:rsidRPr="00CA4CFE">
              <w:rPr>
                <w:rFonts w:ascii="Times New Roman" w:eastAsia="Times New Roman" w:hAnsi="Times New Roman" w:cs="Times New Roman"/>
                <w:sz w:val="24"/>
                <w:szCs w:val="24"/>
                <w:lang w:eastAsia="da-DK"/>
              </w:rPr>
              <w:t xml:space="preserve">ændres </w:t>
            </w:r>
            <w:r w:rsidRPr="00CA4CFE">
              <w:rPr>
                <w:rFonts w:ascii="Times New Roman" w:hAnsi="Times New Roman" w:cs="Times New Roman"/>
                <w:sz w:val="24"/>
                <w:szCs w:val="24"/>
              </w:rPr>
              <w:t>»</w:t>
            </w:r>
            <w:r w:rsidRPr="00CA4CFE">
              <w:rPr>
                <w:rFonts w:ascii="Times New Roman" w:eastAsia="Times New Roman" w:hAnsi="Times New Roman" w:cs="Times New Roman"/>
                <w:color w:val="212529"/>
                <w:sz w:val="24"/>
                <w:szCs w:val="24"/>
                <w:lang w:eastAsia="da-DK"/>
              </w:rPr>
              <w:t>i særlige tilfælde overtage en ejendom, der berøres særligt indgribende af en</w:t>
            </w:r>
            <w:r w:rsidRPr="00076709">
              <w:rPr>
                <w:rFonts w:ascii="Times New Roman" w:eastAsia="Times New Roman" w:hAnsi="Times New Roman" w:cs="Times New Roman"/>
                <w:color w:val="212529"/>
                <w:sz w:val="24"/>
                <w:szCs w:val="24"/>
                <w:lang w:eastAsia="da-DK"/>
              </w:rPr>
              <w:t xml:space="preserve"> projekterings- eller anlægsaktivitet i forbindelse med projekteringen eller anlægget af nye stats</w:t>
            </w:r>
            <w:r>
              <w:rPr>
                <w:rFonts w:ascii="Times New Roman" w:eastAsia="Times New Roman" w:hAnsi="Times New Roman" w:cs="Times New Roman"/>
                <w:color w:val="212529"/>
                <w:sz w:val="24"/>
                <w:szCs w:val="24"/>
                <w:lang w:eastAsia="da-DK"/>
              </w:rPr>
              <w:t>lige jernbaneanlæg</w:t>
            </w:r>
            <w:r w:rsidRPr="00076709">
              <w:rPr>
                <w:rFonts w:ascii="Times New Roman" w:eastAsia="Times New Roman" w:hAnsi="Times New Roman" w:cs="Times New Roman"/>
                <w:color w:val="212529"/>
                <w:sz w:val="24"/>
                <w:szCs w:val="24"/>
                <w:lang w:eastAsia="da-DK"/>
              </w:rPr>
              <w:t xml:space="preserve"> eller ændring af bestående stats</w:t>
            </w:r>
            <w:r>
              <w:rPr>
                <w:rFonts w:ascii="Times New Roman" w:eastAsia="Times New Roman" w:hAnsi="Times New Roman" w:cs="Times New Roman"/>
                <w:color w:val="212529"/>
                <w:sz w:val="24"/>
                <w:szCs w:val="24"/>
                <w:lang w:eastAsia="da-DK"/>
              </w:rPr>
              <w:t>lige jernbane</w:t>
            </w:r>
            <w:r w:rsidRPr="00076709">
              <w:rPr>
                <w:rFonts w:ascii="Times New Roman" w:eastAsia="Times New Roman" w:hAnsi="Times New Roman" w:cs="Times New Roman"/>
                <w:color w:val="212529"/>
                <w:sz w:val="24"/>
                <w:szCs w:val="24"/>
                <w:lang w:eastAsia="da-DK"/>
              </w:rPr>
              <w:t>anlæg, før tidspunktet for de ordinære ekspropriationer, hvis ejendommen ikke kan afhændes på normale vilkår</w:t>
            </w:r>
            <w:r w:rsidRPr="00076709">
              <w:rPr>
                <w:rFonts w:ascii="Times New Roman" w:hAnsi="Times New Roman" w:cs="Times New Roman"/>
                <w:sz w:val="24"/>
                <w:szCs w:val="24"/>
              </w:rPr>
              <w:t>«</w:t>
            </w:r>
            <w:r w:rsidRPr="00076709">
              <w:rPr>
                <w:rFonts w:ascii="Times New Roman" w:eastAsia="Times New Roman" w:hAnsi="Times New Roman" w:cs="Times New Roman"/>
                <w:sz w:val="24"/>
                <w:szCs w:val="24"/>
                <w:lang w:eastAsia="da-DK"/>
              </w:rPr>
              <w:t xml:space="preserve"> til: </w:t>
            </w:r>
            <w:r w:rsidRPr="00076709">
              <w:rPr>
                <w:rFonts w:ascii="Times New Roman" w:hAnsi="Times New Roman" w:cs="Times New Roman"/>
                <w:sz w:val="24"/>
                <w:szCs w:val="24"/>
              </w:rPr>
              <w:t>»</w:t>
            </w:r>
            <w:r w:rsidRPr="00076709">
              <w:rPr>
                <w:rFonts w:ascii="Times New Roman" w:eastAsia="Times New Roman" w:hAnsi="Times New Roman" w:cs="Times New Roman"/>
                <w:sz w:val="24"/>
                <w:szCs w:val="24"/>
                <w:lang w:eastAsia="da-DK"/>
              </w:rPr>
              <w:t>f</w:t>
            </w:r>
            <w:r w:rsidRPr="00076709">
              <w:rPr>
                <w:rFonts w:ascii="Times New Roman" w:eastAsia="Times New Roman" w:hAnsi="Times New Roman" w:cs="Times New Roman"/>
                <w:color w:val="212529"/>
                <w:sz w:val="24"/>
                <w:szCs w:val="24"/>
                <w:lang w:eastAsia="da-DK"/>
              </w:rPr>
              <w:t xml:space="preserve">ør tidspunktet for de ordinære ekspropriationer i forbindelse med statslige </w:t>
            </w:r>
            <w:r>
              <w:rPr>
                <w:rFonts w:ascii="Times New Roman" w:eastAsia="Times New Roman" w:hAnsi="Times New Roman" w:cs="Times New Roman"/>
                <w:color w:val="212529"/>
                <w:sz w:val="24"/>
                <w:szCs w:val="24"/>
                <w:lang w:eastAsia="da-DK"/>
              </w:rPr>
              <w:t>jernbaneanlæg</w:t>
            </w:r>
            <w:r w:rsidRPr="00076709">
              <w:rPr>
                <w:rFonts w:ascii="Times New Roman" w:eastAsia="Times New Roman" w:hAnsi="Times New Roman" w:cs="Times New Roman"/>
                <w:color w:val="212529"/>
                <w:sz w:val="24"/>
                <w:szCs w:val="24"/>
                <w:lang w:eastAsia="da-DK"/>
              </w:rPr>
              <w:t xml:space="preserve"> overtage en ejendom, når der er udsigt til, at ejendommen vil blive overtaget i sin helhed ved de ordinære ekspropriationer</w:t>
            </w:r>
            <w:r>
              <w:rPr>
                <w:rFonts w:ascii="Times New Roman" w:eastAsia="Times New Roman" w:hAnsi="Times New Roman" w:cs="Times New Roman"/>
                <w:sz w:val="24"/>
                <w:szCs w:val="24"/>
                <w:lang w:eastAsia="da-DK"/>
              </w:rPr>
              <w:t>, herunder fordi ejendommen vurderes at blive særligt indgribende berørt, jf. § 30, stk. 6</w:t>
            </w:r>
            <w:r w:rsidRPr="00076709">
              <w:rPr>
                <w:rFonts w:ascii="Times New Roman" w:hAnsi="Times New Roman" w:cs="Times New Roman"/>
                <w:sz w:val="24"/>
                <w:szCs w:val="24"/>
              </w:rPr>
              <w:t>«</w:t>
            </w:r>
            <w:r w:rsidRPr="00076709">
              <w:rPr>
                <w:rFonts w:ascii="Times New Roman" w:eastAsia="Times New Roman" w:hAnsi="Times New Roman" w:cs="Times New Roman"/>
                <w:sz w:val="24"/>
                <w:szCs w:val="24"/>
                <w:lang w:eastAsia="da-DK"/>
              </w:rPr>
              <w:t>.</w:t>
            </w:r>
          </w:p>
          <w:p w14:paraId="427C7B4B" w14:textId="77777777" w:rsidR="00A07B91" w:rsidRPr="00076709" w:rsidRDefault="00A07B91" w:rsidP="00181351">
            <w:pPr>
              <w:jc w:val="both"/>
              <w:rPr>
                <w:rFonts w:ascii="Times New Roman" w:eastAsia="Times New Roman" w:hAnsi="Times New Roman" w:cs="Times New Roman"/>
                <w:sz w:val="24"/>
                <w:szCs w:val="24"/>
                <w:lang w:eastAsia="da-DK"/>
              </w:rPr>
            </w:pPr>
          </w:p>
          <w:p w14:paraId="3C92B96C" w14:textId="77777777" w:rsidR="00A07B91" w:rsidRPr="009B31A8" w:rsidRDefault="00A07B91" w:rsidP="00181351">
            <w:pPr>
              <w:jc w:val="both"/>
              <w:rPr>
                <w:rFonts w:ascii="Times New Roman" w:eastAsia="Times New Roman" w:hAnsi="Times New Roman" w:cs="Times New Roman"/>
                <w:sz w:val="24"/>
                <w:szCs w:val="24"/>
                <w:lang w:eastAsia="da-DK"/>
              </w:rPr>
            </w:pPr>
            <w:r>
              <w:rPr>
                <w:rFonts w:ascii="Times New Roman" w:eastAsia="Times New Roman" w:hAnsi="Times New Roman" w:cs="Times New Roman"/>
                <w:b/>
                <w:sz w:val="24"/>
                <w:szCs w:val="24"/>
                <w:lang w:eastAsia="da-DK"/>
              </w:rPr>
              <w:t>7</w:t>
            </w:r>
            <w:r w:rsidRPr="009B31A8">
              <w:rPr>
                <w:rFonts w:ascii="Times New Roman" w:eastAsia="Times New Roman" w:hAnsi="Times New Roman" w:cs="Times New Roman"/>
                <w:b/>
                <w:sz w:val="24"/>
                <w:szCs w:val="24"/>
                <w:lang w:eastAsia="da-DK"/>
              </w:rPr>
              <w:t>.</w:t>
            </w:r>
            <w:r w:rsidRPr="009B31A8">
              <w:rPr>
                <w:rFonts w:ascii="Times New Roman" w:eastAsia="Times New Roman" w:hAnsi="Times New Roman" w:cs="Times New Roman"/>
                <w:sz w:val="24"/>
                <w:szCs w:val="24"/>
                <w:lang w:eastAsia="da-DK"/>
              </w:rPr>
              <w:t xml:space="preserve"> I </w:t>
            </w:r>
            <w:r w:rsidRPr="009B31A8">
              <w:rPr>
                <w:rFonts w:ascii="Times New Roman" w:eastAsia="Times New Roman" w:hAnsi="Times New Roman" w:cs="Times New Roman"/>
                <w:i/>
                <w:sz w:val="24"/>
                <w:szCs w:val="24"/>
                <w:lang w:eastAsia="da-DK"/>
              </w:rPr>
              <w:t>§ 33, stk. 2,</w:t>
            </w:r>
            <w:r w:rsidRPr="009B31A8">
              <w:rPr>
                <w:rFonts w:ascii="Times New Roman" w:eastAsia="Times New Roman" w:hAnsi="Times New Roman" w:cs="Times New Roman"/>
                <w:sz w:val="24"/>
                <w:szCs w:val="24"/>
                <w:lang w:eastAsia="da-DK"/>
              </w:rPr>
              <w:t xml:space="preserve"> ændres </w:t>
            </w:r>
            <w:r w:rsidRPr="009B31A8">
              <w:rPr>
                <w:rFonts w:ascii="Times New Roman" w:hAnsi="Times New Roman" w:cs="Times New Roman"/>
                <w:sz w:val="24"/>
                <w:szCs w:val="24"/>
              </w:rPr>
              <w:t>»</w:t>
            </w:r>
            <w:r w:rsidRPr="009B31A8">
              <w:rPr>
                <w:rFonts w:ascii="Times New Roman" w:eastAsia="Times New Roman" w:hAnsi="Times New Roman" w:cs="Times New Roman"/>
                <w:sz w:val="24"/>
                <w:szCs w:val="24"/>
                <w:lang w:eastAsia="da-DK"/>
              </w:rPr>
              <w:t>henvises sagen</w:t>
            </w:r>
            <w:r w:rsidRPr="009B31A8">
              <w:rPr>
                <w:rFonts w:ascii="Times New Roman" w:hAnsi="Times New Roman" w:cs="Times New Roman"/>
                <w:sz w:val="24"/>
                <w:szCs w:val="24"/>
              </w:rPr>
              <w:t>«</w:t>
            </w:r>
            <w:r w:rsidRPr="009B31A8">
              <w:rPr>
                <w:rFonts w:ascii="Times New Roman" w:eastAsia="Times New Roman" w:hAnsi="Times New Roman" w:cs="Times New Roman"/>
                <w:sz w:val="24"/>
                <w:szCs w:val="24"/>
                <w:lang w:eastAsia="da-DK"/>
              </w:rPr>
              <w:t xml:space="preserve"> til: </w:t>
            </w:r>
            <w:r w:rsidRPr="009B31A8">
              <w:rPr>
                <w:rFonts w:ascii="Times New Roman" w:hAnsi="Times New Roman" w:cs="Times New Roman"/>
                <w:sz w:val="24"/>
                <w:szCs w:val="24"/>
              </w:rPr>
              <w:t>»</w:t>
            </w:r>
            <w:r w:rsidRPr="009B31A8">
              <w:rPr>
                <w:rFonts w:ascii="Times New Roman" w:eastAsia="Times New Roman" w:hAnsi="Times New Roman" w:cs="Times New Roman"/>
                <w:sz w:val="24"/>
                <w:szCs w:val="24"/>
                <w:lang w:eastAsia="da-DK"/>
              </w:rPr>
              <w:t>kan ejeren kræve sagen henvist</w:t>
            </w:r>
            <w:r w:rsidRPr="009B31A8">
              <w:rPr>
                <w:rFonts w:ascii="Times New Roman" w:hAnsi="Times New Roman" w:cs="Times New Roman"/>
                <w:sz w:val="24"/>
                <w:szCs w:val="24"/>
              </w:rPr>
              <w:t>«</w:t>
            </w:r>
            <w:r w:rsidRPr="009B31A8">
              <w:rPr>
                <w:rFonts w:ascii="Times New Roman" w:eastAsia="Times New Roman" w:hAnsi="Times New Roman" w:cs="Times New Roman"/>
                <w:sz w:val="24"/>
                <w:szCs w:val="24"/>
                <w:lang w:eastAsia="da-DK"/>
              </w:rPr>
              <w:t>.</w:t>
            </w:r>
          </w:p>
          <w:p w14:paraId="63E04185" w14:textId="77777777" w:rsidR="00A07B91" w:rsidRPr="009B31A8" w:rsidRDefault="00A07B91" w:rsidP="00181351">
            <w:pPr>
              <w:jc w:val="both"/>
              <w:rPr>
                <w:rFonts w:ascii="Times New Roman" w:eastAsia="Times New Roman" w:hAnsi="Times New Roman" w:cs="Times New Roman"/>
                <w:sz w:val="24"/>
                <w:szCs w:val="24"/>
                <w:lang w:eastAsia="da-DK"/>
              </w:rPr>
            </w:pPr>
          </w:p>
          <w:p w14:paraId="2D3E6AA0" w14:textId="77777777" w:rsidR="00A07B91" w:rsidRPr="009B31A8" w:rsidRDefault="00A07B91" w:rsidP="00181351">
            <w:pPr>
              <w:jc w:val="both"/>
              <w:rPr>
                <w:rFonts w:ascii="Times New Roman" w:eastAsia="Times New Roman" w:hAnsi="Times New Roman" w:cs="Times New Roman"/>
                <w:color w:val="212529"/>
                <w:sz w:val="24"/>
                <w:szCs w:val="24"/>
                <w:lang w:eastAsia="da-DK"/>
              </w:rPr>
            </w:pPr>
            <w:r>
              <w:rPr>
                <w:rFonts w:ascii="Times New Roman" w:eastAsia="Times New Roman" w:hAnsi="Times New Roman" w:cs="Times New Roman"/>
                <w:b/>
                <w:color w:val="212529"/>
                <w:sz w:val="24"/>
                <w:szCs w:val="24"/>
                <w:lang w:eastAsia="da-DK"/>
              </w:rPr>
              <w:t>8</w:t>
            </w:r>
            <w:r w:rsidRPr="009B31A8">
              <w:rPr>
                <w:rFonts w:ascii="Times New Roman" w:eastAsia="Times New Roman" w:hAnsi="Times New Roman" w:cs="Times New Roman"/>
                <w:b/>
                <w:color w:val="212529"/>
                <w:sz w:val="24"/>
                <w:szCs w:val="24"/>
                <w:lang w:eastAsia="da-DK"/>
              </w:rPr>
              <w:t>.</w:t>
            </w:r>
            <w:r w:rsidRPr="009B31A8">
              <w:rPr>
                <w:rFonts w:ascii="Times New Roman" w:eastAsia="Times New Roman" w:hAnsi="Times New Roman" w:cs="Times New Roman"/>
                <w:color w:val="212529"/>
                <w:sz w:val="24"/>
                <w:szCs w:val="24"/>
                <w:lang w:eastAsia="da-DK"/>
              </w:rPr>
              <w:t xml:space="preserve"> I </w:t>
            </w:r>
            <w:r w:rsidRPr="009B31A8">
              <w:rPr>
                <w:rFonts w:ascii="Times New Roman" w:eastAsia="Times New Roman" w:hAnsi="Times New Roman" w:cs="Times New Roman"/>
                <w:i/>
                <w:color w:val="212529"/>
                <w:sz w:val="24"/>
                <w:szCs w:val="24"/>
                <w:lang w:eastAsia="da-DK"/>
              </w:rPr>
              <w:t>§ 33, stk. 2,</w:t>
            </w:r>
            <w:r w:rsidRPr="009B31A8">
              <w:rPr>
                <w:rFonts w:ascii="Times New Roman" w:eastAsia="Times New Roman" w:hAnsi="Times New Roman" w:cs="Times New Roman"/>
                <w:color w:val="212529"/>
                <w:sz w:val="24"/>
                <w:szCs w:val="24"/>
                <w:lang w:eastAsia="da-DK"/>
              </w:rPr>
              <w:t xml:space="preserve"> ændres </w:t>
            </w:r>
            <w:r w:rsidRPr="009B31A8">
              <w:rPr>
                <w:rFonts w:ascii="Times New Roman" w:hAnsi="Times New Roman" w:cs="Times New Roman"/>
                <w:sz w:val="24"/>
                <w:szCs w:val="24"/>
              </w:rPr>
              <w:t>»</w:t>
            </w:r>
            <w:r w:rsidRPr="009B31A8">
              <w:rPr>
                <w:rFonts w:ascii="Times New Roman" w:eastAsia="Times New Roman" w:hAnsi="Times New Roman" w:cs="Times New Roman"/>
                <w:color w:val="212529"/>
                <w:sz w:val="24"/>
                <w:szCs w:val="24"/>
                <w:lang w:eastAsia="da-DK"/>
              </w:rPr>
              <w:t>ekspropriations- og taksationsmyndighederne i henhold til lov om fremgangsmåden ved ekspropriation vedrørende fast ejendom</w:t>
            </w:r>
            <w:r w:rsidRPr="009B31A8">
              <w:rPr>
                <w:rFonts w:ascii="Times New Roman" w:hAnsi="Times New Roman" w:cs="Times New Roman"/>
                <w:sz w:val="24"/>
                <w:szCs w:val="24"/>
              </w:rPr>
              <w:t>«</w:t>
            </w:r>
            <w:r w:rsidRPr="009B31A8">
              <w:rPr>
                <w:rFonts w:ascii="Times New Roman" w:eastAsia="Times New Roman" w:hAnsi="Times New Roman" w:cs="Times New Roman"/>
                <w:color w:val="212529"/>
                <w:sz w:val="24"/>
                <w:szCs w:val="24"/>
                <w:lang w:eastAsia="da-DK"/>
              </w:rPr>
              <w:t xml:space="preserve"> til: </w:t>
            </w:r>
            <w:r w:rsidRPr="009B31A8">
              <w:rPr>
                <w:rFonts w:ascii="Times New Roman" w:hAnsi="Times New Roman" w:cs="Times New Roman"/>
                <w:sz w:val="24"/>
                <w:szCs w:val="24"/>
              </w:rPr>
              <w:t>»</w:t>
            </w:r>
            <w:r w:rsidRPr="009B31A8">
              <w:rPr>
                <w:rFonts w:ascii="Times New Roman" w:eastAsia="Times New Roman" w:hAnsi="Times New Roman" w:cs="Times New Roman"/>
                <w:color w:val="212529"/>
                <w:sz w:val="24"/>
                <w:szCs w:val="24"/>
                <w:lang w:eastAsia="da-DK"/>
              </w:rPr>
              <w:t xml:space="preserve">behandling efter </w:t>
            </w:r>
            <w:r w:rsidRPr="009B31A8">
              <w:rPr>
                <w:rFonts w:ascii="Times New Roman" w:eastAsia="Times New Roman" w:hAnsi="Times New Roman" w:cs="Times New Roman"/>
                <w:color w:val="212529"/>
                <w:sz w:val="24"/>
                <w:szCs w:val="24"/>
                <w:lang w:eastAsia="da-DK"/>
              </w:rPr>
              <w:lastRenderedPageBreak/>
              <w:t>ekspropriationsproceslovens bestemmelser om ekspropriation ved kommission</w:t>
            </w:r>
            <w:r w:rsidRPr="009B31A8">
              <w:rPr>
                <w:rFonts w:ascii="Times New Roman" w:hAnsi="Times New Roman" w:cs="Times New Roman"/>
                <w:sz w:val="24"/>
                <w:szCs w:val="24"/>
              </w:rPr>
              <w:t>«</w:t>
            </w:r>
            <w:r w:rsidRPr="009B31A8">
              <w:rPr>
                <w:rFonts w:ascii="Times New Roman" w:eastAsia="Times New Roman" w:hAnsi="Times New Roman" w:cs="Times New Roman"/>
                <w:color w:val="212529"/>
                <w:sz w:val="24"/>
                <w:szCs w:val="24"/>
                <w:lang w:eastAsia="da-DK"/>
              </w:rPr>
              <w:t>.</w:t>
            </w:r>
          </w:p>
          <w:p w14:paraId="4E8D57C3" w14:textId="77777777" w:rsidR="00A07B91" w:rsidRPr="009B31A8" w:rsidRDefault="00A07B91" w:rsidP="00181351">
            <w:pPr>
              <w:jc w:val="both"/>
              <w:rPr>
                <w:rFonts w:ascii="Times New Roman" w:eastAsia="Times New Roman" w:hAnsi="Times New Roman" w:cs="Times New Roman"/>
                <w:color w:val="212529"/>
                <w:sz w:val="24"/>
                <w:szCs w:val="24"/>
                <w:lang w:eastAsia="da-DK"/>
              </w:rPr>
            </w:pPr>
          </w:p>
          <w:p w14:paraId="1F6CB34D" w14:textId="77777777" w:rsidR="00A07B91" w:rsidRPr="00DB0BFF" w:rsidRDefault="00A07B91" w:rsidP="00181351">
            <w:pPr>
              <w:jc w:val="both"/>
              <w:rPr>
                <w:rFonts w:ascii="Times New Roman" w:eastAsia="Times New Roman" w:hAnsi="Times New Roman" w:cs="Times New Roman"/>
                <w:color w:val="212529"/>
                <w:sz w:val="24"/>
                <w:szCs w:val="24"/>
                <w:lang w:eastAsia="da-DK"/>
              </w:rPr>
            </w:pPr>
            <w:r>
              <w:rPr>
                <w:rFonts w:ascii="Times New Roman" w:eastAsia="Times New Roman" w:hAnsi="Times New Roman" w:cs="Times New Roman"/>
                <w:b/>
                <w:color w:val="212529"/>
                <w:sz w:val="24"/>
                <w:szCs w:val="24"/>
                <w:lang w:eastAsia="da-DK"/>
              </w:rPr>
              <w:t>9</w:t>
            </w:r>
            <w:r w:rsidRPr="00DB0BFF">
              <w:rPr>
                <w:rFonts w:ascii="Times New Roman" w:eastAsia="Times New Roman" w:hAnsi="Times New Roman" w:cs="Times New Roman"/>
                <w:b/>
                <w:color w:val="212529"/>
                <w:sz w:val="24"/>
                <w:szCs w:val="24"/>
                <w:lang w:eastAsia="da-DK"/>
              </w:rPr>
              <w:t>.</w:t>
            </w:r>
            <w:r w:rsidRPr="00DB0BFF">
              <w:rPr>
                <w:rFonts w:ascii="Times New Roman" w:eastAsia="Times New Roman" w:hAnsi="Times New Roman" w:cs="Times New Roman"/>
                <w:color w:val="212529"/>
                <w:sz w:val="24"/>
                <w:szCs w:val="24"/>
                <w:lang w:eastAsia="da-DK"/>
              </w:rPr>
              <w:t xml:space="preserve"> I </w:t>
            </w:r>
            <w:r w:rsidRPr="00DB0BFF">
              <w:rPr>
                <w:rFonts w:ascii="Times New Roman" w:eastAsia="Times New Roman" w:hAnsi="Times New Roman" w:cs="Times New Roman"/>
                <w:i/>
                <w:color w:val="212529"/>
                <w:sz w:val="24"/>
                <w:szCs w:val="24"/>
                <w:lang w:eastAsia="da-DK"/>
              </w:rPr>
              <w:t>§ 33, stk. 3,</w:t>
            </w:r>
            <w:r w:rsidRPr="00DB0BFF">
              <w:rPr>
                <w:rFonts w:ascii="Times New Roman" w:eastAsia="Times New Roman" w:hAnsi="Times New Roman" w:cs="Times New Roman"/>
                <w:color w:val="212529"/>
                <w:sz w:val="24"/>
                <w:szCs w:val="24"/>
                <w:lang w:eastAsia="da-DK"/>
              </w:rPr>
              <w:t xml:space="preserve"> </w:t>
            </w:r>
            <w:r>
              <w:rPr>
                <w:rFonts w:ascii="Times New Roman" w:eastAsia="Times New Roman" w:hAnsi="Times New Roman" w:cs="Times New Roman"/>
                <w:sz w:val="24"/>
                <w:szCs w:val="24"/>
                <w:lang w:eastAsia="da-DK"/>
              </w:rPr>
              <w:t>ændres</w:t>
            </w:r>
            <w:r w:rsidRPr="009E0819">
              <w:rPr>
                <w:rFonts w:ascii="Times New Roman" w:eastAsia="Times New Roman" w:hAnsi="Times New Roman" w:cs="Times New Roman"/>
                <w:sz w:val="24"/>
                <w:szCs w:val="24"/>
                <w:lang w:eastAsia="da-DK"/>
              </w:rPr>
              <w:t xml:space="preserve"> </w:t>
            </w:r>
            <w:r w:rsidRPr="009E0819">
              <w:rPr>
                <w:rFonts w:ascii="Times New Roman" w:hAnsi="Times New Roman" w:cs="Times New Roman"/>
                <w:sz w:val="24"/>
                <w:szCs w:val="24"/>
              </w:rPr>
              <w:t>»</w:t>
            </w:r>
            <w:r w:rsidRPr="009E0819">
              <w:rPr>
                <w:rFonts w:ascii="Times New Roman" w:eastAsia="Times New Roman" w:hAnsi="Times New Roman" w:cs="Times New Roman"/>
                <w:sz w:val="24"/>
                <w:szCs w:val="24"/>
                <w:lang w:eastAsia="da-DK"/>
              </w:rPr>
              <w:t>stk. 2</w:t>
            </w:r>
            <w:r w:rsidRPr="009E0819">
              <w:rPr>
                <w:rFonts w:ascii="Times New Roman" w:hAnsi="Times New Roman" w:cs="Times New Roman"/>
                <w:sz w:val="24"/>
                <w:szCs w:val="24"/>
              </w:rPr>
              <w:t>«</w:t>
            </w:r>
            <w:r>
              <w:rPr>
                <w:rFonts w:ascii="Times New Roman" w:hAnsi="Times New Roman" w:cs="Times New Roman"/>
                <w:sz w:val="24"/>
                <w:szCs w:val="24"/>
              </w:rPr>
              <w:t xml:space="preserve"> til: » stk. 1 og 2«</w:t>
            </w:r>
            <w:r w:rsidRPr="009E0819">
              <w:rPr>
                <w:rFonts w:ascii="Times New Roman" w:eastAsia="Times New Roman" w:hAnsi="Times New Roman" w:cs="Times New Roman"/>
                <w:sz w:val="24"/>
                <w:szCs w:val="24"/>
                <w:lang w:eastAsia="da-DK"/>
              </w:rPr>
              <w:t>.</w:t>
            </w:r>
          </w:p>
          <w:p w14:paraId="2827542F" w14:textId="77777777" w:rsidR="00A07B91" w:rsidRPr="00DB0BFF" w:rsidRDefault="00A07B91" w:rsidP="00181351">
            <w:pPr>
              <w:jc w:val="both"/>
              <w:rPr>
                <w:rFonts w:ascii="Times New Roman" w:hAnsi="Times New Roman" w:cs="Times New Roman"/>
                <w:sz w:val="24"/>
                <w:szCs w:val="24"/>
              </w:rPr>
            </w:pPr>
          </w:p>
          <w:p w14:paraId="07D5664B" w14:textId="77777777" w:rsidR="00A07B91" w:rsidRPr="00DB0BFF" w:rsidRDefault="00A07B91" w:rsidP="00181351">
            <w:pPr>
              <w:jc w:val="both"/>
              <w:rPr>
                <w:rFonts w:ascii="Times New Roman" w:eastAsia="Times New Roman" w:hAnsi="Times New Roman" w:cs="Times New Roman"/>
                <w:color w:val="212529"/>
                <w:sz w:val="24"/>
                <w:szCs w:val="24"/>
                <w:lang w:eastAsia="da-DK"/>
              </w:rPr>
            </w:pPr>
            <w:r>
              <w:rPr>
                <w:rFonts w:ascii="Times New Roman" w:eastAsia="Times New Roman" w:hAnsi="Times New Roman" w:cs="Times New Roman"/>
                <w:b/>
                <w:color w:val="212529"/>
                <w:sz w:val="24"/>
                <w:szCs w:val="24"/>
                <w:lang w:eastAsia="da-DK"/>
              </w:rPr>
              <w:t>10</w:t>
            </w:r>
            <w:r w:rsidRPr="00DB0BFF">
              <w:rPr>
                <w:rFonts w:ascii="Times New Roman" w:eastAsia="Times New Roman" w:hAnsi="Times New Roman" w:cs="Times New Roman"/>
                <w:b/>
                <w:color w:val="212529"/>
                <w:sz w:val="24"/>
                <w:szCs w:val="24"/>
                <w:lang w:eastAsia="da-DK"/>
              </w:rPr>
              <w:t xml:space="preserve">. </w:t>
            </w:r>
            <w:r w:rsidRPr="00DB0BFF">
              <w:rPr>
                <w:rFonts w:ascii="Times New Roman" w:eastAsia="Times New Roman" w:hAnsi="Times New Roman" w:cs="Times New Roman"/>
                <w:color w:val="212529"/>
                <w:sz w:val="24"/>
                <w:szCs w:val="24"/>
                <w:lang w:eastAsia="da-DK"/>
              </w:rPr>
              <w:t xml:space="preserve">I </w:t>
            </w:r>
            <w:r w:rsidRPr="00DB0BFF">
              <w:rPr>
                <w:rFonts w:ascii="Times New Roman" w:eastAsia="Times New Roman" w:hAnsi="Times New Roman" w:cs="Times New Roman"/>
                <w:i/>
                <w:color w:val="212529"/>
                <w:sz w:val="24"/>
                <w:szCs w:val="24"/>
                <w:lang w:eastAsia="da-DK"/>
              </w:rPr>
              <w:t>§ 33</w:t>
            </w:r>
            <w:r w:rsidRPr="00DB0BFF">
              <w:rPr>
                <w:rFonts w:ascii="Times New Roman" w:eastAsia="Times New Roman" w:hAnsi="Times New Roman" w:cs="Times New Roman"/>
                <w:color w:val="212529"/>
                <w:sz w:val="24"/>
                <w:szCs w:val="24"/>
                <w:lang w:eastAsia="da-DK"/>
              </w:rPr>
              <w:t xml:space="preserve"> indsættes som </w:t>
            </w:r>
            <w:r w:rsidRPr="00F9056A">
              <w:rPr>
                <w:rFonts w:ascii="Times New Roman" w:eastAsia="Times New Roman" w:hAnsi="Times New Roman" w:cs="Times New Roman"/>
                <w:i/>
                <w:color w:val="212529"/>
                <w:sz w:val="24"/>
                <w:szCs w:val="24"/>
                <w:lang w:eastAsia="da-DK"/>
              </w:rPr>
              <w:t xml:space="preserve">stk. 4 </w:t>
            </w:r>
            <w:r w:rsidRPr="0083123D">
              <w:rPr>
                <w:rFonts w:ascii="Times New Roman" w:eastAsia="Times New Roman" w:hAnsi="Times New Roman" w:cs="Times New Roman"/>
                <w:iCs/>
                <w:color w:val="212529"/>
                <w:sz w:val="24"/>
                <w:szCs w:val="24"/>
                <w:lang w:eastAsia="da-DK"/>
              </w:rPr>
              <w:t>og</w:t>
            </w:r>
            <w:r w:rsidRPr="00F9056A">
              <w:rPr>
                <w:rFonts w:ascii="Times New Roman" w:eastAsia="Times New Roman" w:hAnsi="Times New Roman" w:cs="Times New Roman"/>
                <w:i/>
                <w:color w:val="212529"/>
                <w:sz w:val="24"/>
                <w:szCs w:val="24"/>
                <w:lang w:eastAsia="da-DK"/>
              </w:rPr>
              <w:t xml:space="preserve"> 5</w:t>
            </w:r>
            <w:r w:rsidRPr="00DB0BFF">
              <w:rPr>
                <w:rFonts w:ascii="Times New Roman" w:eastAsia="Times New Roman" w:hAnsi="Times New Roman" w:cs="Times New Roman"/>
                <w:color w:val="212529"/>
                <w:sz w:val="24"/>
                <w:szCs w:val="24"/>
                <w:lang w:eastAsia="da-DK"/>
              </w:rPr>
              <w:t>:</w:t>
            </w:r>
          </w:p>
          <w:p w14:paraId="20C20F35" w14:textId="77777777" w:rsidR="00A07B91" w:rsidRPr="00DB0BFF" w:rsidRDefault="00A07B91" w:rsidP="00181351">
            <w:pPr>
              <w:jc w:val="both"/>
              <w:rPr>
                <w:rFonts w:ascii="Times New Roman" w:eastAsia="Times New Roman" w:hAnsi="Times New Roman" w:cs="Times New Roman"/>
                <w:color w:val="212529"/>
                <w:sz w:val="24"/>
                <w:szCs w:val="24"/>
                <w:lang w:eastAsia="da-DK"/>
              </w:rPr>
            </w:pPr>
            <w:r>
              <w:rPr>
                <w:rFonts w:ascii="Times New Roman" w:hAnsi="Times New Roman" w:cs="Times New Roman"/>
                <w:sz w:val="24"/>
                <w:szCs w:val="24"/>
              </w:rPr>
              <w:t xml:space="preserve">   </w:t>
            </w:r>
            <w:r w:rsidRPr="00DB0BFF">
              <w:rPr>
                <w:rFonts w:ascii="Times New Roman" w:hAnsi="Times New Roman" w:cs="Times New Roman"/>
                <w:sz w:val="24"/>
                <w:szCs w:val="24"/>
              </w:rPr>
              <w:t>»</w:t>
            </w:r>
            <w:r w:rsidRPr="00DB0BFF">
              <w:rPr>
                <w:rFonts w:ascii="Times New Roman" w:eastAsia="Times New Roman" w:hAnsi="Times New Roman" w:cs="Times New Roman"/>
                <w:i/>
                <w:color w:val="212529"/>
                <w:sz w:val="24"/>
                <w:szCs w:val="24"/>
                <w:lang w:eastAsia="da-DK"/>
              </w:rPr>
              <w:t>Stk. 4.</w:t>
            </w:r>
            <w:r w:rsidRPr="00DB0BFF">
              <w:rPr>
                <w:rFonts w:ascii="Times New Roman" w:eastAsia="Times New Roman" w:hAnsi="Times New Roman" w:cs="Times New Roman"/>
                <w:color w:val="212529"/>
                <w:sz w:val="24"/>
                <w:szCs w:val="24"/>
                <w:lang w:eastAsia="da-DK"/>
              </w:rPr>
              <w:t xml:space="preserve"> Realitetsbehandling af anmodninger efter stk. 1, 1. pkt., kan alene ske, hvis der foreligger konkret bevillingsmæssig hjemmel til at afholde udgifter til overtagelse af ejendomme i forbindelse med det pågældende anlæg. </w:t>
            </w:r>
          </w:p>
          <w:p w14:paraId="4FCE346D" w14:textId="77777777" w:rsidR="00A07B91" w:rsidRPr="00DB0BFF" w:rsidRDefault="00A07B91" w:rsidP="00181351">
            <w:pPr>
              <w:ind w:firstLine="284"/>
              <w:jc w:val="both"/>
              <w:rPr>
                <w:rFonts w:ascii="Times New Roman" w:eastAsia="Times New Roman" w:hAnsi="Times New Roman" w:cs="Times New Roman"/>
                <w:color w:val="212529"/>
                <w:sz w:val="24"/>
                <w:szCs w:val="24"/>
                <w:lang w:eastAsia="da-DK"/>
              </w:rPr>
            </w:pPr>
            <w:r w:rsidRPr="00284C1C">
              <w:rPr>
                <w:rFonts w:ascii="Times New Roman" w:eastAsia="Times New Roman" w:hAnsi="Times New Roman" w:cs="Times New Roman"/>
                <w:i/>
                <w:color w:val="212529"/>
                <w:sz w:val="24"/>
                <w:szCs w:val="24"/>
                <w:lang w:eastAsia="da-DK"/>
              </w:rPr>
              <w:t>Stk. 5.</w:t>
            </w:r>
            <w:r w:rsidRPr="00284C1C">
              <w:rPr>
                <w:rFonts w:ascii="Times New Roman" w:eastAsia="Times New Roman" w:hAnsi="Times New Roman" w:cs="Times New Roman"/>
                <w:color w:val="212529"/>
                <w:sz w:val="24"/>
                <w:szCs w:val="24"/>
                <w:lang w:eastAsia="da-DK"/>
              </w:rPr>
              <w:t xml:space="preserve"> </w:t>
            </w:r>
            <w:r w:rsidRPr="00284C1C">
              <w:rPr>
                <w:rFonts w:ascii="Questa-Regular" w:hAnsi="Questa-Regular"/>
                <w:color w:val="212529"/>
                <w:sz w:val="23"/>
                <w:szCs w:val="23"/>
              </w:rPr>
              <w:t>Anlægsmyndigheden kan kun i særlige tilfælde indbringe e</w:t>
            </w:r>
            <w:r w:rsidRPr="00284C1C">
              <w:rPr>
                <w:rFonts w:ascii="Times New Roman" w:eastAsia="Times New Roman" w:hAnsi="Times New Roman" w:cs="Times New Roman"/>
                <w:color w:val="212529"/>
                <w:sz w:val="24"/>
                <w:szCs w:val="24"/>
                <w:lang w:eastAsia="da-DK"/>
              </w:rPr>
              <w:t>n afgørelse om, at en ejendom skal overtages efter stk. 1, 1. pkt., for en administrativ klageinstans eller domstolene. Beslutning herom træffes af transportministeren.</w:t>
            </w:r>
            <w:r w:rsidRPr="00284C1C">
              <w:rPr>
                <w:rFonts w:ascii="Times New Roman" w:hAnsi="Times New Roman" w:cs="Times New Roman"/>
                <w:sz w:val="24"/>
                <w:szCs w:val="24"/>
              </w:rPr>
              <w:t>«</w:t>
            </w:r>
          </w:p>
          <w:p w14:paraId="34BE2113" w14:textId="77777777" w:rsidR="00A07B91" w:rsidRPr="008761C0" w:rsidRDefault="00A07B91" w:rsidP="00181351">
            <w:pPr>
              <w:jc w:val="both"/>
              <w:rPr>
                <w:rFonts w:ascii="Times New Roman" w:hAnsi="Times New Roman" w:cs="Times New Roman"/>
                <w:b/>
                <w:sz w:val="24"/>
                <w:szCs w:val="24"/>
              </w:rPr>
            </w:pPr>
          </w:p>
        </w:tc>
      </w:tr>
      <w:tr w:rsidR="00A07B91" w:rsidRPr="004B61DE" w14:paraId="231E7602" w14:textId="77777777" w:rsidTr="00181351">
        <w:tc>
          <w:tcPr>
            <w:tcW w:w="3610" w:type="dxa"/>
          </w:tcPr>
          <w:p w14:paraId="2A0AC7EA" w14:textId="77777777" w:rsidR="00A07B91" w:rsidRPr="00F93ECD" w:rsidRDefault="00A07B91" w:rsidP="00181351">
            <w:pPr>
              <w:spacing w:after="240"/>
              <w:contextualSpacing/>
              <w:rPr>
                <w:rFonts w:ascii="Times New Roman" w:hAnsi="Times New Roman" w:cs="Times New Roman"/>
                <w:sz w:val="24"/>
                <w:szCs w:val="24"/>
              </w:rPr>
            </w:pPr>
            <w:r w:rsidRPr="00002B89">
              <w:rPr>
                <w:rFonts w:ascii="Times New Roman" w:hAnsi="Times New Roman" w:cs="Times New Roman"/>
                <w:b/>
                <w:bCs/>
                <w:sz w:val="24"/>
                <w:szCs w:val="24"/>
              </w:rPr>
              <w:lastRenderedPageBreak/>
              <w:t xml:space="preserve">§ 37. </w:t>
            </w:r>
            <w:r w:rsidRPr="00F93ECD">
              <w:rPr>
                <w:rFonts w:ascii="Times New Roman" w:hAnsi="Times New Roman" w:cs="Times New Roman"/>
                <w:b/>
                <w:bCs/>
                <w:sz w:val="24"/>
                <w:szCs w:val="24"/>
              </w:rPr>
              <w:t>---</w:t>
            </w:r>
          </w:p>
          <w:p w14:paraId="7AA421C3"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2-3</w:t>
            </w:r>
            <w:r>
              <w:rPr>
                <w:rFonts w:ascii="Times New Roman" w:hAnsi="Times New Roman" w:cs="Times New Roman"/>
                <w:sz w:val="24"/>
                <w:szCs w:val="24"/>
              </w:rPr>
              <w:t xml:space="preserve"> ---</w:t>
            </w:r>
          </w:p>
          <w:p w14:paraId="05B03A2B"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sz w:val="24"/>
                <w:szCs w:val="24"/>
              </w:rPr>
              <w:t>Stk. 4. Hvis transportministeren afslår ejerens anmodning efter stk. 1, eller hvis der ikke kan opnås enighed om prisen for ejendommens overtagelse, henvises sagen til ekspropriations- og taksationsmyndighederne i henhold til lov om fremgangsmåden ved ekspropriation vedrørende fast ejendom.</w:t>
            </w:r>
          </w:p>
          <w:p w14:paraId="54B42EB4" w14:textId="77777777" w:rsidR="00A07B91" w:rsidRPr="00F93ECD" w:rsidRDefault="00A07B91" w:rsidP="00181351">
            <w:pPr>
              <w:spacing w:after="240"/>
              <w:contextualSpacing/>
              <w:rPr>
                <w:rFonts w:ascii="Times New Roman" w:hAnsi="Times New Roman" w:cs="Times New Roman"/>
                <w:sz w:val="24"/>
                <w:szCs w:val="24"/>
              </w:rPr>
            </w:pPr>
          </w:p>
          <w:p w14:paraId="1F709A3E" w14:textId="77777777" w:rsidR="00A07B91" w:rsidRPr="00002B89"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sz w:val="24"/>
                <w:szCs w:val="24"/>
              </w:rPr>
              <w:t>Stk. 5. Ved erstatningsfastsættelsen efter stk. 4 finder § 103 i lov om offentlige veje m.v. anvendelse.</w:t>
            </w:r>
          </w:p>
        </w:tc>
        <w:tc>
          <w:tcPr>
            <w:tcW w:w="3608" w:type="dxa"/>
          </w:tcPr>
          <w:p w14:paraId="3DD9F0C0" w14:textId="77777777" w:rsidR="00A07B91" w:rsidRDefault="00A07B91" w:rsidP="00181351">
            <w:pPr>
              <w:jc w:val="both"/>
              <w:rPr>
                <w:rFonts w:ascii="Times New Roman" w:hAnsi="Times New Roman" w:cs="Times New Roman"/>
                <w:b/>
                <w:sz w:val="24"/>
                <w:szCs w:val="24"/>
              </w:rPr>
            </w:pPr>
          </w:p>
          <w:p w14:paraId="6CF5C060" w14:textId="77777777" w:rsidR="00A07B91" w:rsidRDefault="00A07B91" w:rsidP="00181351">
            <w:pPr>
              <w:jc w:val="both"/>
              <w:rPr>
                <w:rFonts w:ascii="Times New Roman" w:hAnsi="Times New Roman" w:cs="Times New Roman"/>
                <w:b/>
                <w:sz w:val="24"/>
                <w:szCs w:val="24"/>
              </w:rPr>
            </w:pPr>
          </w:p>
          <w:p w14:paraId="2AE21FC8" w14:textId="77777777" w:rsidR="00A07B91" w:rsidRDefault="00A07B91" w:rsidP="00181351">
            <w:pPr>
              <w:jc w:val="both"/>
              <w:rPr>
                <w:rFonts w:ascii="Times New Roman" w:hAnsi="Times New Roman" w:cs="Times New Roman"/>
                <w:sz w:val="24"/>
                <w:szCs w:val="24"/>
              </w:rPr>
            </w:pPr>
            <w:r>
              <w:rPr>
                <w:rFonts w:ascii="Times New Roman" w:hAnsi="Times New Roman" w:cs="Times New Roman"/>
                <w:b/>
                <w:sz w:val="24"/>
                <w:szCs w:val="24"/>
              </w:rPr>
              <w:t xml:space="preserve">11. </w:t>
            </w:r>
            <w:r w:rsidRPr="007A1333">
              <w:rPr>
                <w:rFonts w:ascii="Times New Roman" w:hAnsi="Times New Roman" w:cs="Times New Roman"/>
                <w:sz w:val="24"/>
                <w:szCs w:val="24"/>
              </w:rPr>
              <w:t xml:space="preserve">I </w:t>
            </w:r>
            <w:r w:rsidRPr="00A75FC9">
              <w:rPr>
                <w:rFonts w:ascii="Times New Roman" w:hAnsi="Times New Roman" w:cs="Times New Roman"/>
                <w:i/>
                <w:sz w:val="24"/>
                <w:szCs w:val="24"/>
              </w:rPr>
              <w:t>§ 37, stk. 4</w:t>
            </w:r>
            <w:r>
              <w:rPr>
                <w:rFonts w:ascii="Times New Roman" w:hAnsi="Times New Roman" w:cs="Times New Roman"/>
                <w:i/>
                <w:sz w:val="24"/>
                <w:szCs w:val="24"/>
              </w:rPr>
              <w:t xml:space="preserve">, </w:t>
            </w:r>
            <w:r w:rsidRPr="009B31A8">
              <w:rPr>
                <w:rFonts w:ascii="Times New Roman" w:eastAsia="Times New Roman" w:hAnsi="Times New Roman" w:cs="Times New Roman"/>
                <w:sz w:val="24"/>
                <w:szCs w:val="24"/>
                <w:lang w:eastAsia="da-DK"/>
              </w:rPr>
              <w:t xml:space="preserve">ændres </w:t>
            </w:r>
            <w:r w:rsidRPr="009B31A8">
              <w:rPr>
                <w:rFonts w:ascii="Times New Roman" w:hAnsi="Times New Roman" w:cs="Times New Roman"/>
                <w:sz w:val="24"/>
                <w:szCs w:val="24"/>
              </w:rPr>
              <w:t>»</w:t>
            </w:r>
            <w:r w:rsidRPr="009B31A8">
              <w:rPr>
                <w:rFonts w:ascii="Times New Roman" w:eastAsia="Times New Roman" w:hAnsi="Times New Roman" w:cs="Times New Roman"/>
                <w:sz w:val="24"/>
                <w:szCs w:val="24"/>
                <w:lang w:eastAsia="da-DK"/>
              </w:rPr>
              <w:t>henvises sagen</w:t>
            </w:r>
            <w:r w:rsidRPr="009B31A8">
              <w:rPr>
                <w:rFonts w:ascii="Times New Roman" w:hAnsi="Times New Roman" w:cs="Times New Roman"/>
                <w:sz w:val="24"/>
                <w:szCs w:val="24"/>
              </w:rPr>
              <w:t>«</w:t>
            </w:r>
            <w:r w:rsidRPr="009B31A8">
              <w:rPr>
                <w:rFonts w:ascii="Times New Roman" w:eastAsia="Times New Roman" w:hAnsi="Times New Roman" w:cs="Times New Roman"/>
                <w:sz w:val="24"/>
                <w:szCs w:val="24"/>
                <w:lang w:eastAsia="da-DK"/>
              </w:rPr>
              <w:t xml:space="preserve"> til: </w:t>
            </w:r>
            <w:r w:rsidRPr="009B31A8">
              <w:rPr>
                <w:rFonts w:ascii="Times New Roman" w:hAnsi="Times New Roman" w:cs="Times New Roman"/>
                <w:sz w:val="24"/>
                <w:szCs w:val="24"/>
              </w:rPr>
              <w:t>»</w:t>
            </w:r>
            <w:r w:rsidRPr="009B31A8">
              <w:rPr>
                <w:rFonts w:ascii="Times New Roman" w:eastAsia="Times New Roman" w:hAnsi="Times New Roman" w:cs="Times New Roman"/>
                <w:sz w:val="24"/>
                <w:szCs w:val="24"/>
                <w:lang w:eastAsia="da-DK"/>
              </w:rPr>
              <w:t>kan ejeren kræve sagen henvist</w:t>
            </w:r>
            <w:r w:rsidRPr="009B31A8">
              <w:rPr>
                <w:rFonts w:ascii="Times New Roman" w:hAnsi="Times New Roman" w:cs="Times New Roman"/>
                <w:sz w:val="24"/>
                <w:szCs w:val="24"/>
              </w:rPr>
              <w:t>«</w:t>
            </w:r>
            <w:r>
              <w:rPr>
                <w:rFonts w:ascii="Times New Roman" w:hAnsi="Times New Roman" w:cs="Times New Roman"/>
                <w:sz w:val="24"/>
                <w:szCs w:val="24"/>
              </w:rPr>
              <w:t>.</w:t>
            </w:r>
          </w:p>
          <w:p w14:paraId="3FEA0DB4" w14:textId="77777777" w:rsidR="00A07B91" w:rsidRDefault="00A07B91" w:rsidP="00181351">
            <w:pPr>
              <w:jc w:val="both"/>
              <w:rPr>
                <w:rFonts w:ascii="Times New Roman" w:hAnsi="Times New Roman" w:cs="Times New Roman"/>
                <w:sz w:val="24"/>
                <w:szCs w:val="24"/>
              </w:rPr>
            </w:pPr>
          </w:p>
          <w:p w14:paraId="111C8843" w14:textId="77777777" w:rsidR="00A07B91" w:rsidRDefault="00A07B91" w:rsidP="00181351">
            <w:pPr>
              <w:jc w:val="both"/>
              <w:rPr>
                <w:rFonts w:ascii="Times New Roman" w:hAnsi="Times New Roman" w:cs="Times New Roman"/>
                <w:sz w:val="24"/>
                <w:szCs w:val="24"/>
              </w:rPr>
            </w:pPr>
            <w:r w:rsidRPr="00351755">
              <w:rPr>
                <w:rFonts w:ascii="Times New Roman" w:hAnsi="Times New Roman" w:cs="Times New Roman"/>
                <w:b/>
                <w:sz w:val="24"/>
                <w:szCs w:val="24"/>
              </w:rPr>
              <w:t>1</w:t>
            </w:r>
            <w:r>
              <w:rPr>
                <w:rFonts w:ascii="Times New Roman" w:hAnsi="Times New Roman" w:cs="Times New Roman"/>
                <w:b/>
                <w:sz w:val="24"/>
                <w:szCs w:val="24"/>
              </w:rPr>
              <w:t>2</w:t>
            </w:r>
            <w:r w:rsidRPr="00351755">
              <w:rPr>
                <w:rFonts w:ascii="Times New Roman" w:hAnsi="Times New Roman" w:cs="Times New Roman"/>
                <w:b/>
                <w:sz w:val="24"/>
                <w:szCs w:val="24"/>
              </w:rPr>
              <w:t>.</w:t>
            </w:r>
            <w:r>
              <w:rPr>
                <w:rFonts w:ascii="Times New Roman" w:hAnsi="Times New Roman" w:cs="Times New Roman"/>
                <w:sz w:val="24"/>
                <w:szCs w:val="24"/>
              </w:rPr>
              <w:t xml:space="preserve"> I </w:t>
            </w:r>
            <w:r w:rsidRPr="00351755">
              <w:rPr>
                <w:rFonts w:ascii="Times New Roman" w:hAnsi="Times New Roman" w:cs="Times New Roman"/>
                <w:i/>
                <w:sz w:val="24"/>
                <w:szCs w:val="24"/>
              </w:rPr>
              <w:t>§ 37, stk. 4</w:t>
            </w:r>
            <w:r w:rsidRPr="00351755">
              <w:rPr>
                <w:rFonts w:ascii="Times New Roman" w:hAnsi="Times New Roman" w:cs="Times New Roman"/>
                <w:sz w:val="24"/>
                <w:szCs w:val="24"/>
              </w:rPr>
              <w:t>,</w:t>
            </w:r>
            <w:r>
              <w:rPr>
                <w:rFonts w:ascii="Times New Roman" w:hAnsi="Times New Roman" w:cs="Times New Roman"/>
                <w:sz w:val="24"/>
                <w:szCs w:val="24"/>
              </w:rPr>
              <w:t xml:space="preserve"> ændres </w:t>
            </w:r>
            <w:r w:rsidRPr="009B31A8">
              <w:rPr>
                <w:rFonts w:ascii="Times New Roman" w:hAnsi="Times New Roman" w:cs="Times New Roman"/>
                <w:sz w:val="24"/>
                <w:szCs w:val="24"/>
              </w:rPr>
              <w:t>»</w:t>
            </w:r>
            <w:r w:rsidRPr="008F6343">
              <w:rPr>
                <w:rFonts w:ascii="Times New Roman" w:hAnsi="Times New Roman" w:cs="Times New Roman"/>
                <w:sz w:val="24"/>
                <w:szCs w:val="24"/>
              </w:rPr>
              <w:t>ekspropriations- og taksationsmyndighederne i henhold til lov om fremgangsmåden ved ekspropriation vedrørende fast ejendom</w:t>
            </w:r>
            <w:r w:rsidRPr="009B31A8">
              <w:rPr>
                <w:rFonts w:ascii="Times New Roman" w:hAnsi="Times New Roman" w:cs="Times New Roman"/>
                <w:sz w:val="24"/>
                <w:szCs w:val="24"/>
              </w:rPr>
              <w:t>«</w:t>
            </w:r>
            <w:r>
              <w:rPr>
                <w:rFonts w:ascii="Times New Roman" w:hAnsi="Times New Roman" w:cs="Times New Roman"/>
                <w:sz w:val="24"/>
                <w:szCs w:val="24"/>
              </w:rPr>
              <w:t xml:space="preserve"> til: »behandling efter ekspropriationsproceslovens regler om ekspropriation ved kommission«.</w:t>
            </w:r>
          </w:p>
          <w:p w14:paraId="0EA42BF7" w14:textId="77777777" w:rsidR="00A07B91" w:rsidRDefault="00A07B91" w:rsidP="00181351">
            <w:pPr>
              <w:jc w:val="both"/>
              <w:rPr>
                <w:rFonts w:ascii="Times New Roman" w:hAnsi="Times New Roman" w:cs="Times New Roman"/>
                <w:sz w:val="24"/>
                <w:szCs w:val="24"/>
              </w:rPr>
            </w:pPr>
          </w:p>
          <w:p w14:paraId="4B3749FE" w14:textId="77777777" w:rsidR="00A07B91" w:rsidRPr="00CA4CFE" w:rsidRDefault="00A07B91" w:rsidP="00181351">
            <w:pPr>
              <w:jc w:val="both"/>
              <w:rPr>
                <w:rFonts w:ascii="Times New Roman" w:eastAsia="Times New Roman" w:hAnsi="Times New Roman" w:cs="Times New Roman"/>
                <w:b/>
                <w:sz w:val="24"/>
                <w:szCs w:val="24"/>
                <w:lang w:eastAsia="da-DK"/>
              </w:rPr>
            </w:pPr>
            <w:r w:rsidRPr="00124C52">
              <w:rPr>
                <w:rFonts w:ascii="Times New Roman" w:hAnsi="Times New Roman" w:cs="Times New Roman"/>
                <w:b/>
                <w:sz w:val="24"/>
                <w:szCs w:val="24"/>
              </w:rPr>
              <w:t>1</w:t>
            </w:r>
            <w:r>
              <w:rPr>
                <w:rFonts w:ascii="Times New Roman" w:hAnsi="Times New Roman" w:cs="Times New Roman"/>
                <w:b/>
                <w:sz w:val="24"/>
                <w:szCs w:val="24"/>
              </w:rPr>
              <w:t>3</w:t>
            </w:r>
            <w:r w:rsidRPr="00124C52">
              <w:rPr>
                <w:rFonts w:ascii="Times New Roman" w:hAnsi="Times New Roman" w:cs="Times New Roman"/>
                <w:b/>
                <w:sz w:val="24"/>
                <w:szCs w:val="24"/>
              </w:rPr>
              <w:t xml:space="preserve">. </w:t>
            </w:r>
            <w:r>
              <w:rPr>
                <w:rFonts w:ascii="Times New Roman" w:hAnsi="Times New Roman" w:cs="Times New Roman"/>
                <w:sz w:val="24"/>
                <w:szCs w:val="24"/>
              </w:rPr>
              <w:t xml:space="preserve">I </w:t>
            </w:r>
            <w:r w:rsidRPr="00124C52">
              <w:rPr>
                <w:rFonts w:ascii="Times New Roman" w:hAnsi="Times New Roman" w:cs="Times New Roman"/>
                <w:i/>
                <w:sz w:val="24"/>
                <w:szCs w:val="24"/>
              </w:rPr>
              <w:t>§ 37, stk. 5,</w:t>
            </w:r>
            <w:r>
              <w:rPr>
                <w:rFonts w:ascii="Times New Roman" w:hAnsi="Times New Roman" w:cs="Times New Roman"/>
                <w:sz w:val="24"/>
                <w:szCs w:val="24"/>
              </w:rPr>
              <w:t xml:space="preserve"> udgår »efter stk. 4«.</w:t>
            </w:r>
          </w:p>
        </w:tc>
      </w:tr>
      <w:tr w:rsidR="00A07B91" w:rsidRPr="004B61DE" w14:paraId="3B21CC9A" w14:textId="77777777" w:rsidTr="00181351">
        <w:tc>
          <w:tcPr>
            <w:tcW w:w="3610" w:type="dxa"/>
          </w:tcPr>
          <w:p w14:paraId="62A1F14F"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38. ---</w:t>
            </w:r>
          </w:p>
          <w:p w14:paraId="79B34195"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2-4</w:t>
            </w:r>
            <w:r>
              <w:rPr>
                <w:rFonts w:ascii="Times New Roman" w:hAnsi="Times New Roman" w:cs="Times New Roman"/>
                <w:sz w:val="24"/>
                <w:szCs w:val="24"/>
              </w:rPr>
              <w:t xml:space="preserve"> ---</w:t>
            </w:r>
          </w:p>
          <w:p w14:paraId="6CE7E1D2" w14:textId="77777777" w:rsidR="00A07B91" w:rsidRPr="00F93ECD" w:rsidRDefault="00A07B91" w:rsidP="00181351">
            <w:pPr>
              <w:spacing w:after="240"/>
              <w:contextualSpacing/>
              <w:rPr>
                <w:rFonts w:ascii="Times New Roman" w:hAnsi="Times New Roman" w:cs="Times New Roman"/>
                <w:sz w:val="24"/>
                <w:szCs w:val="24"/>
              </w:rPr>
            </w:pPr>
            <w:r w:rsidRPr="00D5226A">
              <w:rPr>
                <w:rFonts w:ascii="Times New Roman" w:hAnsi="Times New Roman" w:cs="Times New Roman"/>
                <w:sz w:val="24"/>
                <w:szCs w:val="24"/>
              </w:rPr>
              <w:t xml:space="preserve">Stk. 5. Erstatning for skader og ulempe, som påføres ved undersøgelser efter stk. 1 og 3, fastsættes efter almindelige </w:t>
            </w:r>
            <w:r w:rsidRPr="00D5226A">
              <w:rPr>
                <w:rFonts w:ascii="Times New Roman" w:hAnsi="Times New Roman" w:cs="Times New Roman"/>
                <w:sz w:val="24"/>
                <w:szCs w:val="24"/>
              </w:rPr>
              <w:lastRenderedPageBreak/>
              <w:t>erstatningsregler. I tilfælde af uenighed mellem skadelidte og transportministeren fastsættes erstatningen efter reglerne i lov om fremgangsmåden ved ekspropriation vedrørende fast ejendom. Ved erstatningsfastsættelsen finder § 103 i lov om offentlige veje m.v. anvendelse.</w:t>
            </w:r>
          </w:p>
        </w:tc>
        <w:tc>
          <w:tcPr>
            <w:tcW w:w="3608" w:type="dxa"/>
          </w:tcPr>
          <w:p w14:paraId="16CF1653" w14:textId="77777777" w:rsidR="00A07B91" w:rsidRDefault="00A07B91" w:rsidP="00181351">
            <w:pPr>
              <w:jc w:val="both"/>
              <w:rPr>
                <w:rFonts w:ascii="Times New Roman" w:hAnsi="Times New Roman" w:cs="Times New Roman"/>
                <w:b/>
                <w:sz w:val="24"/>
                <w:szCs w:val="24"/>
              </w:rPr>
            </w:pPr>
          </w:p>
          <w:p w14:paraId="21982A52" w14:textId="77777777" w:rsidR="00A07B91" w:rsidRDefault="00A07B91" w:rsidP="00181351">
            <w:pPr>
              <w:jc w:val="both"/>
              <w:rPr>
                <w:rFonts w:ascii="Times New Roman" w:hAnsi="Times New Roman" w:cs="Times New Roman"/>
                <w:b/>
                <w:sz w:val="24"/>
                <w:szCs w:val="24"/>
              </w:rPr>
            </w:pPr>
          </w:p>
          <w:p w14:paraId="659C6028" w14:textId="77777777" w:rsidR="00A07B91" w:rsidRPr="00CA4CFE" w:rsidRDefault="00A07B91" w:rsidP="00181351">
            <w:pPr>
              <w:jc w:val="both"/>
              <w:rPr>
                <w:rFonts w:ascii="Times New Roman" w:eastAsia="Times New Roman" w:hAnsi="Times New Roman" w:cs="Times New Roman"/>
                <w:b/>
                <w:sz w:val="24"/>
                <w:szCs w:val="24"/>
                <w:lang w:eastAsia="da-DK"/>
              </w:rPr>
            </w:pPr>
            <w:r>
              <w:rPr>
                <w:rFonts w:ascii="Times New Roman" w:hAnsi="Times New Roman" w:cs="Times New Roman"/>
                <w:b/>
                <w:sz w:val="24"/>
                <w:szCs w:val="24"/>
              </w:rPr>
              <w:t xml:space="preserve">14. </w:t>
            </w:r>
            <w:r>
              <w:rPr>
                <w:rFonts w:ascii="Times New Roman" w:hAnsi="Times New Roman" w:cs="Times New Roman"/>
                <w:sz w:val="24"/>
                <w:szCs w:val="24"/>
              </w:rPr>
              <w:t xml:space="preserve">I </w:t>
            </w:r>
            <w:r w:rsidRPr="00933E27">
              <w:rPr>
                <w:rFonts w:ascii="Times New Roman" w:hAnsi="Times New Roman" w:cs="Times New Roman"/>
                <w:i/>
                <w:sz w:val="24"/>
                <w:szCs w:val="24"/>
              </w:rPr>
              <w:t>§ 3</w:t>
            </w:r>
            <w:r>
              <w:rPr>
                <w:rFonts w:ascii="Times New Roman" w:hAnsi="Times New Roman" w:cs="Times New Roman"/>
                <w:i/>
                <w:sz w:val="24"/>
                <w:szCs w:val="24"/>
              </w:rPr>
              <w:t>8</w:t>
            </w:r>
            <w:r w:rsidRPr="00933E27">
              <w:rPr>
                <w:rFonts w:ascii="Times New Roman" w:hAnsi="Times New Roman" w:cs="Times New Roman"/>
                <w:i/>
                <w:sz w:val="24"/>
                <w:szCs w:val="24"/>
              </w:rPr>
              <w:t xml:space="preserve">, stk. </w:t>
            </w:r>
            <w:r>
              <w:rPr>
                <w:rFonts w:ascii="Times New Roman" w:hAnsi="Times New Roman" w:cs="Times New Roman"/>
                <w:i/>
                <w:sz w:val="24"/>
                <w:szCs w:val="24"/>
              </w:rPr>
              <w:t>5</w:t>
            </w:r>
            <w:r w:rsidRPr="00933E27">
              <w:rPr>
                <w:rFonts w:ascii="Times New Roman" w:hAnsi="Times New Roman" w:cs="Times New Roman"/>
                <w:i/>
                <w:sz w:val="24"/>
                <w:szCs w:val="24"/>
              </w:rPr>
              <w:t>,</w:t>
            </w:r>
            <w:r>
              <w:rPr>
                <w:rFonts w:ascii="Times New Roman" w:hAnsi="Times New Roman" w:cs="Times New Roman"/>
                <w:sz w:val="24"/>
                <w:szCs w:val="24"/>
              </w:rPr>
              <w:t xml:space="preserve"> ændres </w:t>
            </w:r>
            <w:r w:rsidRPr="00D116B8">
              <w:rPr>
                <w:rFonts w:ascii="Times New Roman" w:hAnsi="Times New Roman" w:cs="Times New Roman"/>
                <w:sz w:val="24"/>
                <w:szCs w:val="24"/>
              </w:rPr>
              <w:t>»reglerne i lov om fremgangsmåden ved ekspropriation vedrørende fast ejendom« t</w:t>
            </w:r>
            <w:r>
              <w:rPr>
                <w:rFonts w:ascii="Times New Roman" w:hAnsi="Times New Roman" w:cs="Times New Roman"/>
                <w:sz w:val="24"/>
                <w:szCs w:val="24"/>
              </w:rPr>
              <w:t xml:space="preserve">il: </w:t>
            </w:r>
            <w:r w:rsidRPr="00D116B8">
              <w:rPr>
                <w:rFonts w:ascii="Times New Roman" w:hAnsi="Times New Roman" w:cs="Times New Roman"/>
                <w:sz w:val="24"/>
                <w:szCs w:val="24"/>
              </w:rPr>
              <w:lastRenderedPageBreak/>
              <w:t>»</w:t>
            </w:r>
            <w:r w:rsidRPr="00933E27">
              <w:rPr>
                <w:rFonts w:ascii="Times New Roman" w:hAnsi="Times New Roman" w:cs="Times New Roman"/>
                <w:sz w:val="24"/>
                <w:szCs w:val="24"/>
              </w:rPr>
              <w:t xml:space="preserve">ekspropriationsproceslovens regler om </w:t>
            </w:r>
            <w:r>
              <w:rPr>
                <w:rFonts w:ascii="Times New Roman" w:hAnsi="Times New Roman" w:cs="Times New Roman"/>
                <w:sz w:val="24"/>
                <w:szCs w:val="24"/>
              </w:rPr>
              <w:t xml:space="preserve">taksation i forbindelse med </w:t>
            </w:r>
            <w:r w:rsidRPr="00933E27">
              <w:rPr>
                <w:rFonts w:ascii="Times New Roman" w:hAnsi="Times New Roman" w:cs="Times New Roman"/>
                <w:sz w:val="24"/>
                <w:szCs w:val="24"/>
              </w:rPr>
              <w:t>ekspropriation ved kommission</w:t>
            </w:r>
            <w:r w:rsidRPr="00D116B8">
              <w:rPr>
                <w:rFonts w:ascii="Times New Roman" w:hAnsi="Times New Roman" w:cs="Times New Roman"/>
                <w:sz w:val="24"/>
                <w:szCs w:val="24"/>
              </w:rPr>
              <w:t>«</w:t>
            </w:r>
            <w:r>
              <w:rPr>
                <w:rFonts w:ascii="Times New Roman" w:hAnsi="Times New Roman" w:cs="Times New Roman"/>
                <w:sz w:val="24"/>
                <w:szCs w:val="24"/>
              </w:rPr>
              <w:t xml:space="preserve">.  </w:t>
            </w:r>
          </w:p>
        </w:tc>
      </w:tr>
      <w:tr w:rsidR="00A07B91" w:rsidRPr="004B61DE" w14:paraId="1A4ED1EE" w14:textId="77777777" w:rsidTr="00181351">
        <w:tc>
          <w:tcPr>
            <w:tcW w:w="3610" w:type="dxa"/>
          </w:tcPr>
          <w:p w14:paraId="1AB30345" w14:textId="77777777" w:rsidR="00A07B91" w:rsidRDefault="00A07B91" w:rsidP="00181351">
            <w:pPr>
              <w:spacing w:after="240"/>
              <w:contextualSpacing/>
              <w:rPr>
                <w:rFonts w:ascii="Times New Roman" w:hAnsi="Times New Roman" w:cs="Times New Roman"/>
                <w:b/>
                <w:bCs/>
                <w:sz w:val="24"/>
                <w:szCs w:val="24"/>
              </w:rPr>
            </w:pPr>
          </w:p>
          <w:p w14:paraId="609120F1" w14:textId="77777777" w:rsidR="00A07B91" w:rsidRDefault="00A07B91" w:rsidP="00181351">
            <w:pPr>
              <w:spacing w:after="240"/>
              <w:contextualSpacing/>
              <w:rPr>
                <w:rFonts w:ascii="Times New Roman" w:hAnsi="Times New Roman" w:cs="Times New Roman"/>
                <w:b/>
                <w:bCs/>
                <w:sz w:val="24"/>
                <w:szCs w:val="24"/>
              </w:rPr>
            </w:pPr>
          </w:p>
          <w:p w14:paraId="3AA9A434" w14:textId="77777777" w:rsidR="00A07B91" w:rsidRDefault="00A07B91" w:rsidP="00181351">
            <w:pPr>
              <w:spacing w:after="240"/>
              <w:contextualSpacing/>
              <w:rPr>
                <w:rFonts w:ascii="Times New Roman" w:hAnsi="Times New Roman" w:cs="Times New Roman"/>
                <w:b/>
                <w:bCs/>
                <w:sz w:val="24"/>
                <w:szCs w:val="24"/>
              </w:rPr>
            </w:pPr>
          </w:p>
          <w:p w14:paraId="190D32E3" w14:textId="77777777" w:rsidR="00A07B91" w:rsidRDefault="00A07B91" w:rsidP="00181351">
            <w:pPr>
              <w:spacing w:after="240"/>
              <w:contextualSpacing/>
              <w:rPr>
                <w:rFonts w:ascii="Times New Roman" w:hAnsi="Times New Roman" w:cs="Times New Roman"/>
                <w:b/>
                <w:bCs/>
                <w:sz w:val="24"/>
                <w:szCs w:val="24"/>
              </w:rPr>
            </w:pPr>
          </w:p>
          <w:p w14:paraId="2A65F9B2" w14:textId="77777777" w:rsidR="00A07B91" w:rsidRDefault="00A07B91" w:rsidP="00181351">
            <w:pPr>
              <w:spacing w:after="240"/>
              <w:contextualSpacing/>
              <w:rPr>
                <w:rFonts w:ascii="Times New Roman" w:hAnsi="Times New Roman" w:cs="Times New Roman"/>
                <w:b/>
                <w:bCs/>
                <w:sz w:val="24"/>
                <w:szCs w:val="24"/>
              </w:rPr>
            </w:pPr>
          </w:p>
          <w:p w14:paraId="2528E33A" w14:textId="77777777" w:rsidR="00A07B91" w:rsidRDefault="00A07B91" w:rsidP="00181351">
            <w:pPr>
              <w:spacing w:after="240"/>
              <w:contextualSpacing/>
              <w:rPr>
                <w:rFonts w:ascii="Times New Roman" w:hAnsi="Times New Roman" w:cs="Times New Roman"/>
                <w:b/>
                <w:bCs/>
                <w:sz w:val="24"/>
                <w:szCs w:val="24"/>
              </w:rPr>
            </w:pPr>
          </w:p>
          <w:p w14:paraId="2CA1FF70" w14:textId="77777777" w:rsidR="00A07B91" w:rsidRDefault="00A07B91" w:rsidP="00181351">
            <w:pPr>
              <w:spacing w:after="240"/>
              <w:contextualSpacing/>
              <w:rPr>
                <w:rFonts w:ascii="Times New Roman" w:hAnsi="Times New Roman" w:cs="Times New Roman"/>
                <w:b/>
                <w:bCs/>
                <w:sz w:val="24"/>
                <w:szCs w:val="24"/>
              </w:rPr>
            </w:pPr>
          </w:p>
          <w:p w14:paraId="5DD13D95" w14:textId="77777777" w:rsidR="00A07B91" w:rsidRDefault="00A07B91" w:rsidP="00181351">
            <w:pPr>
              <w:spacing w:after="240"/>
              <w:contextualSpacing/>
              <w:rPr>
                <w:rFonts w:ascii="Times New Roman" w:hAnsi="Times New Roman" w:cs="Times New Roman"/>
                <w:b/>
                <w:bCs/>
                <w:sz w:val="24"/>
                <w:szCs w:val="24"/>
              </w:rPr>
            </w:pPr>
          </w:p>
          <w:p w14:paraId="3F346B6C"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5909F675" w14:textId="77777777" w:rsidR="00A07B91" w:rsidRDefault="00A07B91" w:rsidP="00181351">
            <w:pPr>
              <w:jc w:val="center"/>
              <w:rPr>
                <w:rFonts w:ascii="Times New Roman" w:hAnsi="Times New Roman" w:cs="Times New Roman"/>
                <w:b/>
                <w:sz w:val="24"/>
                <w:szCs w:val="24"/>
              </w:rPr>
            </w:pPr>
          </w:p>
          <w:p w14:paraId="6E40D9BE" w14:textId="77777777" w:rsidR="00A07B91" w:rsidRDefault="00A07B91" w:rsidP="00181351">
            <w:pPr>
              <w:jc w:val="center"/>
              <w:rPr>
                <w:rFonts w:ascii="Times New Roman" w:hAnsi="Times New Roman" w:cs="Times New Roman"/>
                <w:sz w:val="24"/>
                <w:szCs w:val="24"/>
              </w:rPr>
            </w:pPr>
            <w:r>
              <w:rPr>
                <w:rFonts w:ascii="Times New Roman" w:hAnsi="Times New Roman" w:cs="Times New Roman"/>
                <w:b/>
                <w:sz w:val="24"/>
                <w:szCs w:val="24"/>
              </w:rPr>
              <w:t>§ 3</w:t>
            </w:r>
          </w:p>
          <w:p w14:paraId="48EE35CD" w14:textId="77777777" w:rsidR="00A07B91" w:rsidRDefault="00A07B91" w:rsidP="00181351">
            <w:pPr>
              <w:rPr>
                <w:rFonts w:ascii="Times New Roman" w:hAnsi="Times New Roman" w:cs="Times New Roman"/>
                <w:sz w:val="24"/>
                <w:szCs w:val="24"/>
              </w:rPr>
            </w:pPr>
            <w:r>
              <w:rPr>
                <w:rFonts w:ascii="Times New Roman" w:hAnsi="Times New Roman" w:cs="Times New Roman"/>
                <w:sz w:val="24"/>
                <w:szCs w:val="24"/>
              </w:rPr>
              <w:t xml:space="preserve">   </w:t>
            </w:r>
          </w:p>
          <w:p w14:paraId="7592C2F9" w14:textId="77777777" w:rsidR="00A07B91" w:rsidRPr="00F93ECD" w:rsidRDefault="00A07B91" w:rsidP="00181351">
            <w:pPr>
              <w:ind w:firstLine="284"/>
              <w:rPr>
                <w:rFonts w:ascii="Times New Roman" w:hAnsi="Times New Roman" w:cs="Times New Roman"/>
                <w:sz w:val="24"/>
                <w:szCs w:val="24"/>
              </w:rPr>
            </w:pPr>
            <w:r>
              <w:rPr>
                <w:rFonts w:ascii="Times New Roman" w:hAnsi="Times New Roman" w:cs="Times New Roman"/>
                <w:sz w:val="24"/>
                <w:szCs w:val="24"/>
              </w:rPr>
              <w:t xml:space="preserve">I lov nr. 1455 af 10. december 2024 om </w:t>
            </w:r>
            <w:r w:rsidRPr="006A28B1">
              <w:rPr>
                <w:rFonts w:ascii="Times New Roman" w:hAnsi="Times New Roman" w:cs="Times New Roman"/>
                <w:sz w:val="24"/>
                <w:szCs w:val="24"/>
              </w:rPr>
              <w:t>udbygning af rute 11 mellem Korskro og Varde</w:t>
            </w:r>
            <w:r>
              <w:rPr>
                <w:rFonts w:ascii="Times New Roman" w:hAnsi="Times New Roman" w:cs="Times New Roman"/>
                <w:sz w:val="24"/>
                <w:szCs w:val="24"/>
              </w:rPr>
              <w:t xml:space="preserve"> foretages følgende ændringer:</w:t>
            </w:r>
          </w:p>
        </w:tc>
      </w:tr>
      <w:tr w:rsidR="00A07B91" w:rsidRPr="004B61DE" w14:paraId="222BBA78" w14:textId="77777777" w:rsidTr="00181351">
        <w:tc>
          <w:tcPr>
            <w:tcW w:w="3610" w:type="dxa"/>
          </w:tcPr>
          <w:p w14:paraId="5CD85A85" w14:textId="77777777" w:rsidR="00A07B91" w:rsidRDefault="00A07B91" w:rsidP="00181351">
            <w:pPr>
              <w:spacing w:after="240"/>
              <w:contextualSpacing/>
              <w:rPr>
                <w:rFonts w:ascii="Times New Roman" w:hAnsi="Times New Roman" w:cs="Times New Roman"/>
                <w:b/>
                <w:bCs/>
                <w:sz w:val="24"/>
                <w:szCs w:val="24"/>
              </w:rPr>
            </w:pPr>
            <w:r w:rsidRPr="006108B3">
              <w:rPr>
                <w:rFonts w:ascii="Times New Roman" w:hAnsi="Times New Roman" w:cs="Times New Roman"/>
                <w:b/>
                <w:bCs/>
                <w:sz w:val="24"/>
                <w:szCs w:val="24"/>
              </w:rPr>
              <w:t xml:space="preserve">§ 7. </w:t>
            </w:r>
            <w:r>
              <w:rPr>
                <w:rFonts w:ascii="Times New Roman" w:hAnsi="Times New Roman" w:cs="Times New Roman"/>
                <w:b/>
                <w:bCs/>
                <w:sz w:val="24"/>
                <w:szCs w:val="24"/>
              </w:rPr>
              <w:t>---</w:t>
            </w:r>
          </w:p>
          <w:p w14:paraId="73158FF5" w14:textId="77777777" w:rsidR="00A07B91" w:rsidRPr="008832B9"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8832B9">
              <w:rPr>
                <w:rFonts w:ascii="Times New Roman" w:hAnsi="Times New Roman" w:cs="Times New Roman"/>
                <w:sz w:val="24"/>
                <w:szCs w:val="24"/>
              </w:rPr>
              <w:t xml:space="preserve"> Stk. 1 finder ikke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1D409C92" w14:textId="77777777" w:rsidR="00A07B91" w:rsidRPr="008832B9" w:rsidRDefault="00A07B91" w:rsidP="00181351">
            <w:pPr>
              <w:spacing w:after="240"/>
              <w:contextualSpacing/>
              <w:rPr>
                <w:rFonts w:ascii="Times New Roman" w:hAnsi="Times New Roman" w:cs="Times New Roman"/>
                <w:sz w:val="24"/>
                <w:szCs w:val="24"/>
              </w:rPr>
            </w:pPr>
          </w:p>
          <w:p w14:paraId="52C35C8A" w14:textId="77777777" w:rsidR="00A07B91"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i/>
                <w:iCs/>
                <w:sz w:val="24"/>
                <w:szCs w:val="24"/>
              </w:rPr>
              <w:t>Stk. 3.</w:t>
            </w:r>
            <w:r w:rsidRPr="008832B9">
              <w:rPr>
                <w:rFonts w:ascii="Times New Roman" w:hAnsi="Times New Roman" w:cs="Times New Roman"/>
                <w:sz w:val="24"/>
                <w:szCs w:val="24"/>
              </w:rPr>
              <w:t xml:space="preserve"> </w:t>
            </w:r>
            <w:r>
              <w:rPr>
                <w:rFonts w:ascii="Times New Roman" w:hAnsi="Times New Roman" w:cs="Times New Roman"/>
                <w:sz w:val="24"/>
                <w:szCs w:val="24"/>
              </w:rPr>
              <w:t>---</w:t>
            </w:r>
          </w:p>
        </w:tc>
        <w:tc>
          <w:tcPr>
            <w:tcW w:w="3608" w:type="dxa"/>
          </w:tcPr>
          <w:p w14:paraId="2BC1E942" w14:textId="77777777" w:rsidR="00A07B91" w:rsidRDefault="00A07B91" w:rsidP="00181351">
            <w:pPr>
              <w:rPr>
                <w:rFonts w:ascii="Times New Roman" w:hAnsi="Times New Roman" w:cs="Times New Roman"/>
                <w:b/>
                <w:sz w:val="24"/>
                <w:szCs w:val="24"/>
              </w:rPr>
            </w:pPr>
          </w:p>
          <w:p w14:paraId="491E5B9F" w14:textId="77777777" w:rsidR="00A07B91" w:rsidRPr="002C293C" w:rsidRDefault="00A07B91" w:rsidP="00181351">
            <w:pPr>
              <w:rPr>
                <w:rFonts w:ascii="Times New Roman" w:hAnsi="Times New Roman" w:cs="Times New Roman"/>
                <w:color w:val="212529"/>
                <w:sz w:val="24"/>
                <w:szCs w:val="24"/>
              </w:rPr>
            </w:pPr>
            <w:r w:rsidRPr="002C293C">
              <w:rPr>
                <w:rFonts w:ascii="Times New Roman" w:hAnsi="Times New Roman" w:cs="Times New Roman"/>
                <w:b/>
                <w:sz w:val="24"/>
                <w:szCs w:val="24"/>
              </w:rPr>
              <w:t>1.</w:t>
            </w:r>
            <w:r w:rsidRPr="002C293C">
              <w:rPr>
                <w:rFonts w:ascii="Times New Roman" w:hAnsi="Times New Roman" w:cs="Times New Roman"/>
                <w:sz w:val="24"/>
                <w:szCs w:val="24"/>
              </w:rPr>
              <w:t xml:space="preserve"> I </w:t>
            </w:r>
            <w:r w:rsidRPr="002C293C">
              <w:rPr>
                <w:rFonts w:ascii="Times New Roman" w:hAnsi="Times New Roman" w:cs="Times New Roman"/>
                <w:i/>
                <w:sz w:val="24"/>
                <w:szCs w:val="24"/>
              </w:rPr>
              <w:t xml:space="preserve">§ 7, stk. 2, </w:t>
            </w:r>
            <w:r w:rsidRPr="002C293C">
              <w:rPr>
                <w:rFonts w:ascii="Times New Roman" w:hAnsi="Times New Roman" w:cs="Times New Roman"/>
                <w:sz w:val="24"/>
                <w:szCs w:val="24"/>
              </w:rPr>
              <w:t>ændres »</w:t>
            </w:r>
            <w:r w:rsidRPr="002C293C">
              <w:rPr>
                <w:rFonts w:ascii="Times New Roman" w:hAnsi="Times New Roman" w:cs="Times New Roman"/>
                <w:color w:val="212529"/>
                <w:sz w:val="24"/>
                <w:szCs w:val="24"/>
              </w:rPr>
              <w:t>i henhold til lov om fremgangsmåden ved ekspropriation vedrørende fast ejendom« til: »efter ekspropriationsproceslovens § 5«.</w:t>
            </w:r>
          </w:p>
          <w:p w14:paraId="2CADCA04" w14:textId="77777777" w:rsidR="00A07B91" w:rsidRDefault="00A07B91" w:rsidP="00181351">
            <w:pPr>
              <w:jc w:val="center"/>
              <w:rPr>
                <w:rFonts w:ascii="Times New Roman" w:hAnsi="Times New Roman" w:cs="Times New Roman"/>
                <w:b/>
                <w:sz w:val="24"/>
                <w:szCs w:val="24"/>
              </w:rPr>
            </w:pPr>
          </w:p>
        </w:tc>
      </w:tr>
      <w:tr w:rsidR="00A07B91" w:rsidRPr="004B61DE" w14:paraId="3AE186D5" w14:textId="77777777" w:rsidTr="00181351">
        <w:tc>
          <w:tcPr>
            <w:tcW w:w="3610" w:type="dxa"/>
          </w:tcPr>
          <w:p w14:paraId="029D5E38" w14:textId="77777777" w:rsidR="00A07B91" w:rsidRPr="006108B3" w:rsidRDefault="00A07B91" w:rsidP="00181351">
            <w:pPr>
              <w:spacing w:after="240"/>
              <w:contextualSpacing/>
              <w:rPr>
                <w:rFonts w:ascii="Times New Roman" w:hAnsi="Times New Roman" w:cs="Times New Roman"/>
                <w:b/>
                <w:bCs/>
                <w:sz w:val="24"/>
                <w:szCs w:val="24"/>
              </w:rPr>
            </w:pPr>
            <w:r w:rsidRPr="006108B3">
              <w:rPr>
                <w:rFonts w:ascii="Times New Roman" w:hAnsi="Times New Roman" w:cs="Times New Roman"/>
                <w:b/>
                <w:bCs/>
                <w:sz w:val="24"/>
                <w:szCs w:val="24"/>
              </w:rPr>
              <w:t xml:space="preserve">§ 9. </w:t>
            </w:r>
            <w:r w:rsidRPr="00F93ECD">
              <w:rPr>
                <w:rFonts w:ascii="Times New Roman" w:hAnsi="Times New Roman" w:cs="Times New Roman"/>
                <w:sz w:val="24"/>
                <w:szCs w:val="24"/>
              </w:rPr>
              <w:t>Tvister om erstatning for ledningsarbejder omfattet af § 7 og tvister om erstatning som følge af en afgørelse truffet i medfør af § 8 afgøres af ekspropriations- og taksationsmyndighederne i henhold til lov om fremgangsmåden ved ekspropriation vedrørende fast ejendom.</w:t>
            </w:r>
          </w:p>
        </w:tc>
        <w:tc>
          <w:tcPr>
            <w:tcW w:w="3608" w:type="dxa"/>
          </w:tcPr>
          <w:p w14:paraId="6A344EE7" w14:textId="77777777" w:rsidR="00A07B91" w:rsidRDefault="00A07B91" w:rsidP="00181351">
            <w:pPr>
              <w:rPr>
                <w:rFonts w:ascii="Times New Roman" w:hAnsi="Times New Roman" w:cs="Times New Roman"/>
                <w:color w:val="212529"/>
                <w:sz w:val="24"/>
                <w:szCs w:val="24"/>
              </w:rPr>
            </w:pPr>
            <w:r w:rsidRPr="002C293C">
              <w:rPr>
                <w:rFonts w:ascii="Times New Roman" w:hAnsi="Times New Roman" w:cs="Times New Roman"/>
                <w:b/>
                <w:sz w:val="24"/>
                <w:szCs w:val="24"/>
              </w:rPr>
              <w:t xml:space="preserve">2. </w:t>
            </w:r>
            <w:r w:rsidRPr="002C293C">
              <w:rPr>
                <w:rFonts w:ascii="Times New Roman" w:hAnsi="Times New Roman" w:cs="Times New Roman"/>
                <w:color w:val="212529"/>
                <w:sz w:val="24"/>
                <w:szCs w:val="24"/>
              </w:rPr>
              <w:t xml:space="preserve">I </w:t>
            </w:r>
            <w:r w:rsidRPr="002C293C">
              <w:rPr>
                <w:rFonts w:ascii="Times New Roman" w:hAnsi="Times New Roman" w:cs="Times New Roman"/>
                <w:i/>
                <w:color w:val="212529"/>
                <w:sz w:val="24"/>
                <w:szCs w:val="24"/>
              </w:rPr>
              <w:t>§ 9</w:t>
            </w:r>
            <w:r w:rsidRPr="002C293C">
              <w:rPr>
                <w:rFonts w:ascii="Times New Roman" w:hAnsi="Times New Roman" w:cs="Times New Roman"/>
                <w:color w:val="212529"/>
                <w:sz w:val="24"/>
                <w:szCs w:val="24"/>
              </w:rPr>
              <w:t xml:space="preserve"> ændres </w:t>
            </w:r>
            <w:r w:rsidRPr="002C293C">
              <w:rPr>
                <w:rFonts w:ascii="Times New Roman" w:hAnsi="Times New Roman" w:cs="Times New Roman"/>
                <w:sz w:val="24"/>
                <w:szCs w:val="24"/>
              </w:rPr>
              <w:t xml:space="preserve">»af ekspropriations- og taksationsmyndighederne i </w:t>
            </w:r>
            <w:r w:rsidRPr="002C293C">
              <w:rPr>
                <w:rFonts w:ascii="Times New Roman" w:hAnsi="Times New Roman" w:cs="Times New Roman"/>
                <w:color w:val="212529"/>
                <w:sz w:val="24"/>
                <w:szCs w:val="24"/>
              </w:rPr>
              <w:t>henhold til lov om fremgangsmåden ved ekspropriation vedrørende fast ejendom« til: »efter ekspropriationsproceslovens regler om taksation i forbindelse med ekspropriation ved kommission«.</w:t>
            </w:r>
          </w:p>
          <w:p w14:paraId="73C3D579" w14:textId="77777777" w:rsidR="00A07B91" w:rsidRPr="002C293C" w:rsidRDefault="00A07B91" w:rsidP="00181351">
            <w:pPr>
              <w:rPr>
                <w:rFonts w:ascii="Times New Roman" w:hAnsi="Times New Roman" w:cs="Times New Roman"/>
                <w:b/>
                <w:sz w:val="24"/>
                <w:szCs w:val="24"/>
              </w:rPr>
            </w:pPr>
          </w:p>
        </w:tc>
      </w:tr>
      <w:tr w:rsidR="00A07B91" w:rsidRPr="004B61DE" w14:paraId="56AB5EBD" w14:textId="77777777" w:rsidTr="00181351">
        <w:tc>
          <w:tcPr>
            <w:tcW w:w="3610" w:type="dxa"/>
          </w:tcPr>
          <w:p w14:paraId="78FE673A"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52CB11B5" w14:textId="77777777" w:rsidR="00A07B91" w:rsidRDefault="00A07B91" w:rsidP="00181351">
            <w:pPr>
              <w:jc w:val="center"/>
              <w:rPr>
                <w:rFonts w:ascii="Times New Roman" w:hAnsi="Times New Roman" w:cs="Times New Roman"/>
                <w:b/>
                <w:sz w:val="24"/>
                <w:szCs w:val="24"/>
              </w:rPr>
            </w:pPr>
          </w:p>
          <w:p w14:paraId="53732D7C" w14:textId="77777777" w:rsidR="00A07B91" w:rsidRDefault="00A07B91" w:rsidP="00181351">
            <w:pPr>
              <w:jc w:val="center"/>
              <w:rPr>
                <w:rFonts w:ascii="Times New Roman" w:hAnsi="Times New Roman" w:cs="Times New Roman"/>
                <w:sz w:val="24"/>
                <w:szCs w:val="24"/>
              </w:rPr>
            </w:pPr>
            <w:r>
              <w:rPr>
                <w:rFonts w:ascii="Times New Roman" w:hAnsi="Times New Roman" w:cs="Times New Roman"/>
                <w:b/>
                <w:sz w:val="24"/>
                <w:szCs w:val="24"/>
              </w:rPr>
              <w:t>§ 4</w:t>
            </w:r>
          </w:p>
          <w:p w14:paraId="04A4DAFF" w14:textId="77777777" w:rsidR="00A07B91" w:rsidRDefault="00A07B91" w:rsidP="00181351">
            <w:pPr>
              <w:rPr>
                <w:rFonts w:ascii="Times New Roman" w:hAnsi="Times New Roman" w:cs="Times New Roman"/>
                <w:sz w:val="24"/>
                <w:szCs w:val="24"/>
              </w:rPr>
            </w:pPr>
          </w:p>
          <w:p w14:paraId="43722029" w14:textId="77777777" w:rsidR="00A07B91" w:rsidRDefault="00A07B91" w:rsidP="00181351">
            <w:pPr>
              <w:ind w:firstLine="284"/>
              <w:rPr>
                <w:rFonts w:ascii="Times New Roman" w:hAnsi="Times New Roman" w:cs="Times New Roman"/>
                <w:sz w:val="24"/>
                <w:szCs w:val="24"/>
              </w:rPr>
            </w:pPr>
            <w:r>
              <w:rPr>
                <w:rFonts w:ascii="Times New Roman" w:hAnsi="Times New Roman" w:cs="Times New Roman"/>
                <w:sz w:val="24"/>
                <w:szCs w:val="24"/>
              </w:rPr>
              <w:t>I lov om Sund &amp; Bælt Holdning A/S, jf. lovbekendtgørelse nr. 1335 af 26. november 2024, som ændret ved § 18 i lov nr. 18 af 11. juni 2024 og § 2 i lov nr. 440 af 6. maj 2025, foretages følgende ændring:</w:t>
            </w:r>
          </w:p>
          <w:p w14:paraId="0C488F3A" w14:textId="77777777" w:rsidR="00A07B91" w:rsidRPr="00CA4CFE" w:rsidRDefault="00A07B91" w:rsidP="00181351">
            <w:pPr>
              <w:rPr>
                <w:rFonts w:ascii="Times New Roman" w:eastAsia="Times New Roman" w:hAnsi="Times New Roman" w:cs="Times New Roman"/>
                <w:b/>
                <w:sz w:val="24"/>
                <w:szCs w:val="24"/>
                <w:lang w:eastAsia="da-DK"/>
              </w:rPr>
            </w:pPr>
          </w:p>
        </w:tc>
      </w:tr>
      <w:tr w:rsidR="00A07B91" w:rsidRPr="004B61DE" w14:paraId="2640DF6C" w14:textId="77777777" w:rsidTr="00181351">
        <w:tc>
          <w:tcPr>
            <w:tcW w:w="3610" w:type="dxa"/>
          </w:tcPr>
          <w:p w14:paraId="075E5B1F" w14:textId="77777777" w:rsidR="00A07B91" w:rsidRPr="00002B89" w:rsidRDefault="00A07B91" w:rsidP="00181351">
            <w:pPr>
              <w:spacing w:after="240"/>
              <w:contextualSpacing/>
              <w:rPr>
                <w:rFonts w:ascii="Times New Roman" w:hAnsi="Times New Roman" w:cs="Times New Roman"/>
                <w:b/>
                <w:bCs/>
                <w:sz w:val="24"/>
                <w:szCs w:val="24"/>
              </w:rPr>
            </w:pPr>
            <w:r w:rsidRPr="006108B3">
              <w:rPr>
                <w:rFonts w:ascii="Times New Roman" w:hAnsi="Times New Roman" w:cs="Times New Roman"/>
                <w:b/>
                <w:bCs/>
                <w:sz w:val="24"/>
                <w:szCs w:val="24"/>
              </w:rPr>
              <w:lastRenderedPageBreak/>
              <w:t xml:space="preserve">§ 20. </w:t>
            </w:r>
            <w:r w:rsidRPr="00F93ECD">
              <w:rPr>
                <w:rFonts w:ascii="Times New Roman" w:hAnsi="Times New Roman" w:cs="Times New Roman"/>
                <w:sz w:val="24"/>
                <w:szCs w:val="24"/>
              </w:rPr>
              <w:t>Transportministeren bemyndiges til for selskaber reguleret af eller oprettet i henhold til nærværende lov ved ekspropriation at erhverve fast ejendom, der er nødvendig til drift og vedligeholdelse af de i denne lov omhandlede anlæg. Ekspropriationen sker efter reglerne i lov om</w:t>
            </w:r>
            <w:r>
              <w:rPr>
                <w:rFonts w:ascii="Times New Roman" w:hAnsi="Times New Roman" w:cs="Times New Roman"/>
                <w:sz w:val="24"/>
                <w:szCs w:val="24"/>
              </w:rPr>
              <w:t xml:space="preserve"> </w:t>
            </w:r>
            <w:r w:rsidRPr="00F93ECD">
              <w:rPr>
                <w:rFonts w:ascii="Times New Roman" w:hAnsi="Times New Roman" w:cs="Times New Roman"/>
                <w:sz w:val="24"/>
                <w:szCs w:val="24"/>
              </w:rPr>
              <w:t>fremgangsmåden ved ekspropriation vedrørende fast ejendom.</w:t>
            </w:r>
          </w:p>
        </w:tc>
        <w:tc>
          <w:tcPr>
            <w:tcW w:w="3608" w:type="dxa"/>
          </w:tcPr>
          <w:p w14:paraId="49DA5B4D" w14:textId="77777777" w:rsidR="00A07B91" w:rsidRPr="00D26A1D" w:rsidRDefault="00A07B91" w:rsidP="00181351">
            <w:pPr>
              <w:rPr>
                <w:rFonts w:ascii="Times New Roman" w:hAnsi="Times New Roman" w:cs="Times New Roman"/>
                <w:color w:val="212529"/>
                <w:sz w:val="24"/>
                <w:szCs w:val="24"/>
              </w:rPr>
            </w:pPr>
            <w:r w:rsidRPr="00AA51B9">
              <w:rPr>
                <w:rFonts w:ascii="Times New Roman" w:hAnsi="Times New Roman" w:cs="Times New Roman"/>
                <w:b/>
                <w:sz w:val="24"/>
                <w:szCs w:val="24"/>
              </w:rPr>
              <w:t xml:space="preserve">1. </w:t>
            </w:r>
            <w:r w:rsidRPr="00D26A1D">
              <w:rPr>
                <w:rFonts w:ascii="Times New Roman" w:hAnsi="Times New Roman" w:cs="Times New Roman"/>
                <w:sz w:val="24"/>
                <w:szCs w:val="24"/>
              </w:rPr>
              <w:t xml:space="preserve">I </w:t>
            </w:r>
            <w:r w:rsidRPr="00D26A1D">
              <w:rPr>
                <w:rFonts w:ascii="Times New Roman" w:hAnsi="Times New Roman" w:cs="Times New Roman"/>
                <w:i/>
                <w:sz w:val="24"/>
                <w:szCs w:val="24"/>
              </w:rPr>
              <w:t xml:space="preserve">§ 20 </w:t>
            </w:r>
            <w:r w:rsidRPr="00D26A1D">
              <w:rPr>
                <w:rFonts w:ascii="Times New Roman" w:hAnsi="Times New Roman" w:cs="Times New Roman"/>
                <w:sz w:val="24"/>
                <w:szCs w:val="24"/>
              </w:rPr>
              <w:t xml:space="preserve">ændres »reglerne i </w:t>
            </w:r>
            <w:r w:rsidRPr="00D26A1D">
              <w:rPr>
                <w:rFonts w:ascii="Times New Roman" w:hAnsi="Times New Roman" w:cs="Times New Roman"/>
                <w:color w:val="212529"/>
                <w:sz w:val="24"/>
                <w:szCs w:val="24"/>
              </w:rPr>
              <w:t>lov om fremgangsmåden ved ekspropriation vedrørende fast ejendom« til: » ekspropriationsprocesloven</w:t>
            </w:r>
            <w:r w:rsidRPr="00D26A1D">
              <w:rPr>
                <w:rFonts w:ascii="Times New Roman" w:hAnsi="Times New Roman" w:cs="Times New Roman"/>
                <w:sz w:val="24"/>
                <w:szCs w:val="24"/>
              </w:rPr>
              <w:t>s regler om ekspropriation ved kommission</w:t>
            </w:r>
            <w:r w:rsidRPr="00D26A1D">
              <w:rPr>
                <w:rFonts w:ascii="Times New Roman" w:hAnsi="Times New Roman" w:cs="Times New Roman"/>
                <w:color w:val="212529"/>
                <w:sz w:val="24"/>
                <w:szCs w:val="24"/>
              </w:rPr>
              <w:t>«.</w:t>
            </w:r>
          </w:p>
          <w:p w14:paraId="58ED64CD" w14:textId="77777777" w:rsidR="00A07B91" w:rsidRDefault="00A07B91" w:rsidP="00181351">
            <w:pPr>
              <w:jc w:val="center"/>
              <w:rPr>
                <w:rFonts w:ascii="Times New Roman" w:hAnsi="Times New Roman" w:cs="Times New Roman"/>
                <w:b/>
                <w:sz w:val="24"/>
                <w:szCs w:val="24"/>
              </w:rPr>
            </w:pPr>
          </w:p>
        </w:tc>
      </w:tr>
      <w:tr w:rsidR="00A07B91" w:rsidRPr="004B61DE" w14:paraId="02B39D0C" w14:textId="77777777" w:rsidTr="00181351">
        <w:tc>
          <w:tcPr>
            <w:tcW w:w="3610" w:type="dxa"/>
          </w:tcPr>
          <w:p w14:paraId="21C7E8A2"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0D3463C0" w14:textId="77777777" w:rsidR="00A07B91" w:rsidRDefault="00A07B91" w:rsidP="00181351">
            <w:pPr>
              <w:jc w:val="center"/>
              <w:rPr>
                <w:rFonts w:ascii="Times New Roman" w:hAnsi="Times New Roman" w:cs="Times New Roman"/>
                <w:b/>
                <w:sz w:val="24"/>
                <w:szCs w:val="24"/>
              </w:rPr>
            </w:pPr>
          </w:p>
          <w:p w14:paraId="2DE36882" w14:textId="77777777" w:rsidR="00A07B91" w:rsidRDefault="00A07B91" w:rsidP="00181351">
            <w:pPr>
              <w:jc w:val="center"/>
              <w:rPr>
                <w:rFonts w:ascii="Times New Roman" w:hAnsi="Times New Roman" w:cs="Times New Roman"/>
                <w:b/>
                <w:sz w:val="24"/>
                <w:szCs w:val="24"/>
              </w:rPr>
            </w:pPr>
            <w:r>
              <w:rPr>
                <w:rFonts w:ascii="Times New Roman" w:hAnsi="Times New Roman" w:cs="Times New Roman"/>
                <w:b/>
                <w:sz w:val="24"/>
                <w:szCs w:val="24"/>
              </w:rPr>
              <w:t>§ 5</w:t>
            </w:r>
          </w:p>
          <w:p w14:paraId="082D2011" w14:textId="77777777" w:rsidR="00A07B91" w:rsidRDefault="00A07B91" w:rsidP="00181351">
            <w:pPr>
              <w:rPr>
                <w:rFonts w:ascii="Times New Roman" w:hAnsi="Times New Roman" w:cs="Times New Roman"/>
                <w:sz w:val="24"/>
                <w:szCs w:val="24"/>
              </w:rPr>
            </w:pPr>
          </w:p>
          <w:p w14:paraId="4633E1AD" w14:textId="77777777" w:rsidR="00A07B91" w:rsidRDefault="00A07B91" w:rsidP="00181351">
            <w:pPr>
              <w:ind w:firstLine="284"/>
              <w:rPr>
                <w:rFonts w:ascii="Times New Roman" w:hAnsi="Times New Roman" w:cs="Times New Roman"/>
                <w:sz w:val="24"/>
                <w:szCs w:val="24"/>
              </w:rPr>
            </w:pPr>
            <w:r w:rsidRPr="002C293C">
              <w:rPr>
                <w:rFonts w:ascii="Times New Roman" w:hAnsi="Times New Roman" w:cs="Times New Roman"/>
                <w:sz w:val="24"/>
                <w:szCs w:val="24"/>
              </w:rPr>
              <w:t>I lov om anlæg og drift af en fast forbindelse over Femern Bælt med tilhørende landanlæg i Danmark</w:t>
            </w:r>
            <w:r>
              <w:rPr>
                <w:rFonts w:ascii="Times New Roman" w:hAnsi="Times New Roman" w:cs="Times New Roman"/>
                <w:sz w:val="24"/>
                <w:szCs w:val="24"/>
              </w:rPr>
              <w:t>, jf. lovbekendtgørelse nr. 1314 af 26. november 2024,</w:t>
            </w:r>
            <w:r w:rsidRPr="002C293C">
              <w:rPr>
                <w:rFonts w:ascii="Times New Roman" w:hAnsi="Times New Roman" w:cs="Times New Roman"/>
                <w:sz w:val="24"/>
                <w:szCs w:val="24"/>
              </w:rPr>
              <w:t xml:space="preserve"> foretages følgende ændringer: </w:t>
            </w:r>
          </w:p>
          <w:p w14:paraId="4F6577D9" w14:textId="77777777" w:rsidR="00A07B91" w:rsidRPr="00F93ECD" w:rsidRDefault="00A07B91" w:rsidP="00181351">
            <w:pPr>
              <w:ind w:firstLine="284"/>
              <w:rPr>
                <w:rFonts w:ascii="Times New Roman" w:hAnsi="Times New Roman" w:cs="Times New Roman"/>
                <w:sz w:val="24"/>
                <w:szCs w:val="24"/>
              </w:rPr>
            </w:pPr>
          </w:p>
        </w:tc>
      </w:tr>
      <w:tr w:rsidR="00A07B91" w:rsidRPr="004B61DE" w14:paraId="39438FAC" w14:textId="77777777" w:rsidTr="00181351">
        <w:tc>
          <w:tcPr>
            <w:tcW w:w="3610" w:type="dxa"/>
          </w:tcPr>
          <w:p w14:paraId="3F9C8756"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15. ---</w:t>
            </w:r>
          </w:p>
          <w:p w14:paraId="7300CE00"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00EBCC17" w14:textId="77777777" w:rsidR="00A07B91" w:rsidRPr="00152AF6"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152AF6">
              <w:rPr>
                <w:rFonts w:ascii="Times New Roman" w:hAnsi="Times New Roman" w:cs="Times New Roman"/>
                <w:sz w:val="24"/>
                <w:szCs w:val="24"/>
              </w:rPr>
              <w:t xml:space="preserve"> Opnås der ikke en aftale mellem Femern A/S eller A/S Femern Landanlæg og den berettigede efter stk. 1 og 2, eller opstår der uenighed om en indgået aftale, træffer Ekspropriationskommissionen for Statens Ekspropriationer på Øerne afgørelse om kompensation, genhusning og overtagelse efter de regler, der er udstedt i medfør af stk. 1 og 2.</w:t>
            </w:r>
          </w:p>
          <w:p w14:paraId="71014C05"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152AF6">
              <w:rPr>
                <w:rFonts w:ascii="Times New Roman" w:hAnsi="Times New Roman" w:cs="Times New Roman"/>
                <w:sz w:val="24"/>
                <w:szCs w:val="24"/>
              </w:rPr>
              <w:t xml:space="preserve"> Sager om kompensation, genhusning og overtagelse behandles i øvrigt af </w:t>
            </w:r>
            <w:r w:rsidRPr="00152AF6">
              <w:rPr>
                <w:rFonts w:ascii="Times New Roman" w:hAnsi="Times New Roman" w:cs="Times New Roman"/>
                <w:sz w:val="24"/>
                <w:szCs w:val="24"/>
              </w:rPr>
              <w:lastRenderedPageBreak/>
              <w:t>Ekspropriationskommissionen for Statens Ekspropriationer på Øerne efter reglerne i lov om fremgangsmåden ved ekspropriation vedrørende fast ejendom.</w:t>
            </w:r>
          </w:p>
          <w:p w14:paraId="59CE4876"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5-6 </w:t>
            </w:r>
            <w:r w:rsidRPr="00F93ECD">
              <w:rPr>
                <w:rFonts w:ascii="Times New Roman" w:hAnsi="Times New Roman" w:cs="Times New Roman"/>
                <w:sz w:val="24"/>
                <w:szCs w:val="24"/>
              </w:rPr>
              <w:t>---</w:t>
            </w:r>
          </w:p>
        </w:tc>
        <w:tc>
          <w:tcPr>
            <w:tcW w:w="3608" w:type="dxa"/>
          </w:tcPr>
          <w:p w14:paraId="59BECAC8" w14:textId="77777777" w:rsidR="00A07B91" w:rsidRDefault="00A07B91" w:rsidP="00181351">
            <w:pPr>
              <w:rPr>
                <w:rFonts w:ascii="Times New Roman" w:hAnsi="Times New Roman" w:cs="Times New Roman"/>
                <w:b/>
                <w:sz w:val="24"/>
                <w:szCs w:val="24"/>
              </w:rPr>
            </w:pPr>
          </w:p>
          <w:p w14:paraId="0776346D" w14:textId="77777777" w:rsidR="00A07B91" w:rsidRDefault="00A07B91" w:rsidP="00181351">
            <w:pPr>
              <w:rPr>
                <w:rFonts w:ascii="Times New Roman" w:hAnsi="Times New Roman" w:cs="Times New Roman"/>
                <w:b/>
                <w:sz w:val="24"/>
                <w:szCs w:val="24"/>
              </w:rPr>
            </w:pPr>
          </w:p>
          <w:p w14:paraId="5CC5DDF0" w14:textId="77777777" w:rsidR="00A07B91" w:rsidRPr="002C293C" w:rsidRDefault="00A07B91" w:rsidP="00181351">
            <w:pPr>
              <w:rPr>
                <w:rFonts w:ascii="Times New Roman" w:hAnsi="Times New Roman" w:cs="Times New Roman"/>
                <w:color w:val="212529"/>
                <w:sz w:val="24"/>
                <w:szCs w:val="24"/>
              </w:rPr>
            </w:pPr>
            <w:r w:rsidRPr="002C293C">
              <w:rPr>
                <w:rFonts w:ascii="Times New Roman" w:hAnsi="Times New Roman" w:cs="Times New Roman"/>
                <w:b/>
                <w:sz w:val="24"/>
                <w:szCs w:val="24"/>
              </w:rPr>
              <w:t xml:space="preserve">1. </w:t>
            </w:r>
            <w:r w:rsidRPr="002C293C">
              <w:rPr>
                <w:rFonts w:ascii="Times New Roman" w:hAnsi="Times New Roman" w:cs="Times New Roman"/>
                <w:sz w:val="24"/>
                <w:szCs w:val="24"/>
              </w:rPr>
              <w:t xml:space="preserve">I </w:t>
            </w:r>
            <w:r w:rsidRPr="002C293C">
              <w:rPr>
                <w:rFonts w:ascii="Times New Roman" w:hAnsi="Times New Roman" w:cs="Times New Roman"/>
                <w:i/>
                <w:sz w:val="24"/>
                <w:szCs w:val="24"/>
              </w:rPr>
              <w:t>§ 15, stk. 3,</w:t>
            </w:r>
            <w:r w:rsidRPr="002C293C">
              <w:rPr>
                <w:rFonts w:ascii="Times New Roman" w:hAnsi="Times New Roman" w:cs="Times New Roman"/>
                <w:sz w:val="24"/>
                <w:szCs w:val="24"/>
              </w:rPr>
              <w:t xml:space="preserve"> ændres »</w:t>
            </w:r>
            <w:r w:rsidRPr="002C293C">
              <w:rPr>
                <w:rFonts w:ascii="Times New Roman" w:hAnsi="Times New Roman" w:cs="Times New Roman"/>
                <w:color w:val="212529"/>
                <w:sz w:val="24"/>
                <w:szCs w:val="24"/>
              </w:rPr>
              <w:t xml:space="preserve">træffer Ekspropriationskommissionen for Statens Ekspropriationer på Øerne afgørelse om kompensation, genhusning og overtagelse efter« til: »træffes afgørelse om kompensation, genhusning og overtagelse efter </w:t>
            </w:r>
            <w:r w:rsidRPr="002C293C">
              <w:rPr>
                <w:rFonts w:ascii="Times New Roman" w:hAnsi="Times New Roman" w:cs="Times New Roman"/>
                <w:sz w:val="24"/>
                <w:szCs w:val="24"/>
              </w:rPr>
              <w:t>ekspropriationsproceslovens regler om ekspropriation ved kommission</w:t>
            </w:r>
            <w:r w:rsidRPr="002C293C">
              <w:rPr>
                <w:rFonts w:ascii="Times New Roman" w:hAnsi="Times New Roman" w:cs="Times New Roman"/>
                <w:color w:val="212529"/>
                <w:sz w:val="24"/>
                <w:szCs w:val="24"/>
              </w:rPr>
              <w:t xml:space="preserve"> og«.</w:t>
            </w:r>
          </w:p>
          <w:p w14:paraId="2DE01DB3" w14:textId="77777777" w:rsidR="00A07B91" w:rsidRPr="002C293C" w:rsidRDefault="00A07B91" w:rsidP="00181351">
            <w:pPr>
              <w:rPr>
                <w:rFonts w:ascii="Times New Roman" w:hAnsi="Times New Roman" w:cs="Times New Roman"/>
                <w:color w:val="212529"/>
                <w:sz w:val="24"/>
                <w:szCs w:val="24"/>
              </w:rPr>
            </w:pPr>
          </w:p>
          <w:p w14:paraId="09E029E2" w14:textId="77777777" w:rsidR="00A07B91" w:rsidRPr="002B09D9" w:rsidRDefault="00A07B91" w:rsidP="00181351">
            <w:pPr>
              <w:rPr>
                <w:rFonts w:ascii="Times New Roman" w:hAnsi="Times New Roman" w:cs="Times New Roman"/>
                <w:color w:val="212529"/>
                <w:sz w:val="24"/>
                <w:szCs w:val="24"/>
              </w:rPr>
            </w:pPr>
            <w:r w:rsidRPr="002B09D9">
              <w:rPr>
                <w:rFonts w:ascii="Times New Roman" w:hAnsi="Times New Roman" w:cs="Times New Roman"/>
                <w:b/>
                <w:color w:val="212529"/>
                <w:sz w:val="24"/>
                <w:szCs w:val="24"/>
              </w:rPr>
              <w:t xml:space="preserve">2. </w:t>
            </w:r>
            <w:r w:rsidRPr="002B09D9">
              <w:rPr>
                <w:rFonts w:ascii="Times New Roman" w:hAnsi="Times New Roman" w:cs="Times New Roman"/>
                <w:sz w:val="24"/>
                <w:szCs w:val="24"/>
              </w:rPr>
              <w:t xml:space="preserve">I </w:t>
            </w:r>
            <w:r w:rsidRPr="002B09D9">
              <w:rPr>
                <w:rFonts w:ascii="Times New Roman" w:hAnsi="Times New Roman" w:cs="Times New Roman"/>
                <w:i/>
                <w:sz w:val="24"/>
                <w:szCs w:val="24"/>
              </w:rPr>
              <w:t xml:space="preserve">§ 15, stk. 4, </w:t>
            </w:r>
            <w:r w:rsidRPr="002B09D9">
              <w:rPr>
                <w:rFonts w:ascii="Times New Roman" w:hAnsi="Times New Roman" w:cs="Times New Roman"/>
                <w:sz w:val="24"/>
                <w:szCs w:val="24"/>
              </w:rPr>
              <w:t>ændres »</w:t>
            </w:r>
            <w:r w:rsidRPr="002B09D9">
              <w:rPr>
                <w:rFonts w:ascii="Times New Roman" w:hAnsi="Times New Roman" w:cs="Times New Roman"/>
                <w:color w:val="212529"/>
                <w:sz w:val="24"/>
                <w:szCs w:val="24"/>
              </w:rPr>
              <w:t xml:space="preserve">i øvrigt af Ekspropriationskommissionen for Statens Ekspropriationer på Øerne </w:t>
            </w:r>
            <w:r w:rsidRPr="002B09D9">
              <w:rPr>
                <w:rFonts w:ascii="Times New Roman" w:hAnsi="Times New Roman" w:cs="Times New Roman"/>
                <w:color w:val="212529"/>
                <w:sz w:val="24"/>
                <w:szCs w:val="24"/>
              </w:rPr>
              <w:lastRenderedPageBreak/>
              <w:t xml:space="preserve">efter reglerne i lov om fremgangsmåden ved ekspropriation vedrørende fast ejendom« til: »efter </w:t>
            </w:r>
            <w:r w:rsidRPr="002B09D9">
              <w:rPr>
                <w:rFonts w:ascii="Times New Roman" w:hAnsi="Times New Roman" w:cs="Times New Roman"/>
                <w:sz w:val="24"/>
                <w:szCs w:val="24"/>
              </w:rPr>
              <w:t>ekspropriationsproceslovens regler om ekspropriation ved kommission</w:t>
            </w:r>
            <w:r w:rsidRPr="002B09D9">
              <w:rPr>
                <w:rFonts w:ascii="Times New Roman" w:hAnsi="Times New Roman" w:cs="Times New Roman"/>
                <w:color w:val="212529"/>
                <w:sz w:val="24"/>
                <w:szCs w:val="24"/>
              </w:rPr>
              <w:t>«.</w:t>
            </w:r>
          </w:p>
          <w:p w14:paraId="77B36C02" w14:textId="77777777" w:rsidR="00A07B91" w:rsidRDefault="00A07B91" w:rsidP="00181351">
            <w:pPr>
              <w:rPr>
                <w:rFonts w:ascii="Times New Roman" w:hAnsi="Times New Roman" w:cs="Times New Roman"/>
                <w:b/>
                <w:sz w:val="24"/>
                <w:szCs w:val="24"/>
              </w:rPr>
            </w:pPr>
          </w:p>
        </w:tc>
      </w:tr>
      <w:tr w:rsidR="00A07B91" w:rsidRPr="004B61DE" w14:paraId="73C8DE49" w14:textId="77777777" w:rsidTr="00181351">
        <w:tc>
          <w:tcPr>
            <w:tcW w:w="3610" w:type="dxa"/>
          </w:tcPr>
          <w:p w14:paraId="6FEB9891" w14:textId="77777777" w:rsidR="00A07B91" w:rsidRDefault="00A07B91" w:rsidP="00181351">
            <w:pPr>
              <w:spacing w:after="240"/>
              <w:contextualSpacing/>
              <w:rPr>
                <w:rFonts w:ascii="Times New Roman" w:hAnsi="Times New Roman" w:cs="Times New Roman"/>
                <w:b/>
                <w:bCs/>
                <w:sz w:val="24"/>
                <w:szCs w:val="24"/>
              </w:rPr>
            </w:pPr>
            <w:r w:rsidRPr="00F43DD0">
              <w:rPr>
                <w:rFonts w:ascii="Times New Roman" w:hAnsi="Times New Roman" w:cs="Times New Roman"/>
                <w:b/>
                <w:bCs/>
                <w:sz w:val="24"/>
                <w:szCs w:val="24"/>
              </w:rPr>
              <w:lastRenderedPageBreak/>
              <w:t xml:space="preserve">§ 18. </w:t>
            </w:r>
            <w:r w:rsidRPr="00F93ECD">
              <w:rPr>
                <w:rFonts w:ascii="Times New Roman" w:hAnsi="Times New Roman" w:cs="Times New Roman"/>
                <w:sz w:val="24"/>
                <w:szCs w:val="24"/>
              </w:rPr>
              <w:t>Bestemmelserne i § 106, stk. 1, i lov om offentlige veje og i § 70, stk. 1, i lov om private fællesveje finder anvendelse på ledningsarbejder i eller over vejarealer i forbindelse med anlægsprojektet nævnt i §§ 1 og 2.</w:t>
            </w:r>
          </w:p>
          <w:p w14:paraId="3C48DFC6"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52BD7463" w14:textId="77777777" w:rsidR="00A07B91" w:rsidRPr="002B09D9" w:rsidRDefault="00A07B91" w:rsidP="00181351">
            <w:pPr>
              <w:rPr>
                <w:rFonts w:ascii="Times New Roman" w:hAnsi="Times New Roman" w:cs="Times New Roman"/>
                <w:color w:val="212529"/>
                <w:sz w:val="24"/>
                <w:szCs w:val="24"/>
              </w:rPr>
            </w:pPr>
            <w:r w:rsidRPr="002B09D9">
              <w:rPr>
                <w:rFonts w:ascii="Times New Roman" w:hAnsi="Times New Roman" w:cs="Times New Roman"/>
                <w:b/>
                <w:color w:val="212529"/>
                <w:sz w:val="24"/>
                <w:szCs w:val="24"/>
              </w:rPr>
              <w:t xml:space="preserve">3. </w:t>
            </w:r>
            <w:r w:rsidRPr="002B09D9">
              <w:rPr>
                <w:rFonts w:ascii="Times New Roman" w:hAnsi="Times New Roman" w:cs="Times New Roman"/>
                <w:sz w:val="24"/>
                <w:szCs w:val="24"/>
              </w:rPr>
              <w:t xml:space="preserve">I </w:t>
            </w:r>
            <w:r w:rsidRPr="002B09D9">
              <w:rPr>
                <w:rFonts w:ascii="Times New Roman" w:hAnsi="Times New Roman" w:cs="Times New Roman"/>
                <w:i/>
                <w:sz w:val="24"/>
                <w:szCs w:val="24"/>
              </w:rPr>
              <w:t>§ 18</w:t>
            </w:r>
            <w:r w:rsidRPr="002B09D9">
              <w:rPr>
                <w:rFonts w:ascii="Times New Roman" w:hAnsi="Times New Roman" w:cs="Times New Roman"/>
                <w:sz w:val="24"/>
                <w:szCs w:val="24"/>
              </w:rPr>
              <w:t xml:space="preserve"> ændres »</w:t>
            </w:r>
            <w:r w:rsidRPr="002B09D9">
              <w:rPr>
                <w:rFonts w:ascii="Times New Roman" w:hAnsi="Times New Roman" w:cs="Times New Roman"/>
                <w:color w:val="212529"/>
                <w:sz w:val="24"/>
                <w:szCs w:val="24"/>
              </w:rPr>
              <w:t>§ 106, stk. 1, i lov om offentlige veje« til: »§ 77, stk. 1, i lov om offentlige veje m.v.«</w:t>
            </w:r>
          </w:p>
          <w:p w14:paraId="4926E26A" w14:textId="77777777" w:rsidR="00A07B91" w:rsidRDefault="00A07B91" w:rsidP="00181351">
            <w:pPr>
              <w:rPr>
                <w:rFonts w:ascii="Times New Roman" w:hAnsi="Times New Roman" w:cs="Times New Roman"/>
                <w:b/>
                <w:sz w:val="24"/>
                <w:szCs w:val="24"/>
              </w:rPr>
            </w:pPr>
          </w:p>
        </w:tc>
      </w:tr>
      <w:tr w:rsidR="00A07B91" w:rsidRPr="004B61DE" w14:paraId="2201EAA5" w14:textId="77777777" w:rsidTr="00181351">
        <w:tc>
          <w:tcPr>
            <w:tcW w:w="3610" w:type="dxa"/>
          </w:tcPr>
          <w:p w14:paraId="7C04984B" w14:textId="77777777" w:rsidR="00A07B91" w:rsidRPr="00F93ECD" w:rsidRDefault="00A07B91" w:rsidP="00181351">
            <w:pPr>
              <w:spacing w:after="240"/>
              <w:contextualSpacing/>
              <w:rPr>
                <w:rFonts w:ascii="Times New Roman" w:hAnsi="Times New Roman" w:cs="Times New Roman"/>
                <w:sz w:val="24"/>
                <w:szCs w:val="24"/>
              </w:rPr>
            </w:pPr>
            <w:r w:rsidRPr="00F43DD0">
              <w:rPr>
                <w:rFonts w:ascii="Times New Roman" w:hAnsi="Times New Roman" w:cs="Times New Roman"/>
                <w:b/>
                <w:bCs/>
                <w:sz w:val="24"/>
                <w:szCs w:val="24"/>
              </w:rPr>
              <w:t xml:space="preserve">§ 21. </w:t>
            </w:r>
            <w:r w:rsidRPr="00F93ECD">
              <w:rPr>
                <w:rFonts w:ascii="Times New Roman" w:hAnsi="Times New Roman" w:cs="Times New Roman"/>
                <w:sz w:val="24"/>
                <w:szCs w:val="24"/>
              </w:rPr>
              <w:t>Erstatning som følge af ledningsarbejder eller fastsatte vilkår for ledninger i medfør af §§ 18-20 fastsættes, hvis der ikke kan indgås aftale herom, af ekspropriations- og taksationsmyndighederne i henhold til lov om fremgangsmåden ved ekspropriation vedrørende fast ejendom.</w:t>
            </w:r>
          </w:p>
          <w:p w14:paraId="57536629" w14:textId="77777777" w:rsidR="00A07B91" w:rsidRPr="00F93ECD" w:rsidRDefault="00A07B91" w:rsidP="00181351">
            <w:pPr>
              <w:spacing w:after="240"/>
              <w:contextualSpacing/>
              <w:rPr>
                <w:rFonts w:ascii="Times New Roman" w:hAnsi="Times New Roman" w:cs="Times New Roman"/>
                <w:sz w:val="24"/>
                <w:szCs w:val="24"/>
              </w:rPr>
            </w:pPr>
          </w:p>
          <w:p w14:paraId="358328E8"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Ved erstatningsfastsættelsen finder reglerne i § 51, stk. 1 og 2, i lov om offentlige veje anvendelse. Femern A/S eller A/S Femern Landanlæg afholder alle omkostninger forbundet hermed.</w:t>
            </w:r>
          </w:p>
          <w:p w14:paraId="03C52959" w14:textId="77777777" w:rsidR="00A07B91" w:rsidRDefault="00A07B91" w:rsidP="00181351">
            <w:pPr>
              <w:spacing w:after="240"/>
              <w:contextualSpacing/>
              <w:rPr>
                <w:rFonts w:ascii="Times New Roman" w:hAnsi="Times New Roman" w:cs="Times New Roman"/>
                <w:b/>
                <w:bCs/>
                <w:sz w:val="24"/>
                <w:szCs w:val="24"/>
              </w:rPr>
            </w:pPr>
          </w:p>
          <w:p w14:paraId="3DCFDF5F" w14:textId="77777777" w:rsidR="00A07B91" w:rsidRPr="00002B89" w:rsidRDefault="00A07B91" w:rsidP="00181351">
            <w:pPr>
              <w:spacing w:after="240"/>
              <w:contextualSpacing/>
              <w:rPr>
                <w:rFonts w:ascii="Times New Roman" w:hAnsi="Times New Roman" w:cs="Times New Roman"/>
                <w:b/>
                <w:bCs/>
                <w:sz w:val="24"/>
                <w:szCs w:val="24"/>
              </w:rPr>
            </w:pPr>
            <w:r w:rsidRPr="00F43DD0">
              <w:rPr>
                <w:rFonts w:ascii="Times New Roman" w:hAnsi="Times New Roman" w:cs="Times New Roman"/>
                <w:b/>
                <w:bCs/>
                <w:sz w:val="24"/>
                <w:szCs w:val="24"/>
              </w:rPr>
              <w:t xml:space="preserve">§ 22. </w:t>
            </w:r>
            <w:r w:rsidRPr="00F93ECD">
              <w:rPr>
                <w:rFonts w:ascii="Times New Roman" w:hAnsi="Times New Roman" w:cs="Times New Roman"/>
                <w:sz w:val="24"/>
                <w:szCs w:val="24"/>
              </w:rPr>
              <w:t>Henholdsvis Femern A/S og A/S Femern Landanlæg kan anlægge nye veje og foretage ændringer af eksisterende veje eller afholde omkostninger hertil, når dette er nødvendigt for anlæggelsen og driften af anlægsprojektet nævnt i §§ 1 og 2, uden at der træffes afgørelse herom i medfør af lov om offentlige veje og lov om private fællesveje.</w:t>
            </w:r>
          </w:p>
        </w:tc>
        <w:tc>
          <w:tcPr>
            <w:tcW w:w="3608" w:type="dxa"/>
          </w:tcPr>
          <w:p w14:paraId="6AB92783" w14:textId="77777777" w:rsidR="00A07B91" w:rsidRPr="009B632C" w:rsidRDefault="00A07B91" w:rsidP="00181351">
            <w:pPr>
              <w:rPr>
                <w:rFonts w:ascii="Times New Roman" w:hAnsi="Times New Roman" w:cs="Times New Roman"/>
                <w:color w:val="212529"/>
                <w:sz w:val="24"/>
                <w:szCs w:val="24"/>
              </w:rPr>
            </w:pPr>
            <w:r w:rsidRPr="009B632C">
              <w:rPr>
                <w:rFonts w:ascii="Times New Roman" w:hAnsi="Times New Roman" w:cs="Times New Roman"/>
                <w:b/>
                <w:color w:val="212529"/>
                <w:sz w:val="24"/>
                <w:szCs w:val="24"/>
              </w:rPr>
              <w:t xml:space="preserve">4. </w:t>
            </w:r>
            <w:r w:rsidRPr="009B632C">
              <w:rPr>
                <w:rFonts w:ascii="Times New Roman" w:hAnsi="Times New Roman" w:cs="Times New Roman"/>
                <w:sz w:val="24"/>
                <w:szCs w:val="24"/>
              </w:rPr>
              <w:t xml:space="preserve">I </w:t>
            </w:r>
            <w:r w:rsidRPr="009B632C">
              <w:rPr>
                <w:rFonts w:ascii="Times New Roman" w:hAnsi="Times New Roman" w:cs="Times New Roman"/>
                <w:i/>
                <w:sz w:val="24"/>
                <w:szCs w:val="24"/>
              </w:rPr>
              <w:t>§ 21, stk. 1,</w:t>
            </w:r>
            <w:r w:rsidRPr="009B632C">
              <w:rPr>
                <w:rFonts w:ascii="Times New Roman" w:hAnsi="Times New Roman" w:cs="Times New Roman"/>
                <w:sz w:val="24"/>
                <w:szCs w:val="24"/>
              </w:rPr>
              <w:t xml:space="preserve"> ændres »</w:t>
            </w:r>
            <w:r w:rsidRPr="009B632C">
              <w:rPr>
                <w:rFonts w:ascii="Times New Roman" w:hAnsi="Times New Roman" w:cs="Times New Roman"/>
                <w:color w:val="212529"/>
                <w:sz w:val="24"/>
                <w:szCs w:val="24"/>
              </w:rPr>
              <w:t xml:space="preserve">af ekspropriations- og taksationsmyndighederne i henhold til lov om fremgangsmåden ved ekspropriation vedrørende fast ejendom« til: »efter </w:t>
            </w:r>
            <w:r w:rsidRPr="009B632C">
              <w:rPr>
                <w:rFonts w:ascii="Times New Roman" w:hAnsi="Times New Roman" w:cs="Times New Roman"/>
                <w:sz w:val="24"/>
                <w:szCs w:val="24"/>
              </w:rPr>
              <w:t>ekspropriationsproceslovens regler om taksation i forbindelse med ekspropriation ved kommission</w:t>
            </w:r>
            <w:r w:rsidRPr="009B632C">
              <w:rPr>
                <w:rFonts w:ascii="Times New Roman" w:hAnsi="Times New Roman" w:cs="Times New Roman"/>
                <w:color w:val="212529"/>
                <w:sz w:val="24"/>
                <w:szCs w:val="24"/>
              </w:rPr>
              <w:t>«.</w:t>
            </w:r>
          </w:p>
          <w:p w14:paraId="5C2DAAEC" w14:textId="77777777" w:rsidR="00A07B91" w:rsidRPr="009B632C" w:rsidRDefault="00A07B91" w:rsidP="00181351">
            <w:pPr>
              <w:rPr>
                <w:rFonts w:ascii="Times New Roman" w:hAnsi="Times New Roman" w:cs="Times New Roman"/>
                <w:sz w:val="24"/>
                <w:szCs w:val="24"/>
              </w:rPr>
            </w:pPr>
          </w:p>
          <w:p w14:paraId="5F0313DF" w14:textId="77777777" w:rsidR="00A07B91" w:rsidRDefault="00A07B91" w:rsidP="00181351">
            <w:pPr>
              <w:rPr>
                <w:rFonts w:ascii="Times New Roman" w:hAnsi="Times New Roman" w:cs="Times New Roman"/>
                <w:b/>
                <w:sz w:val="24"/>
                <w:szCs w:val="24"/>
              </w:rPr>
            </w:pPr>
          </w:p>
          <w:p w14:paraId="141E40AF" w14:textId="77777777" w:rsidR="00A07B91" w:rsidRPr="00C11F99" w:rsidRDefault="00A07B91" w:rsidP="00181351">
            <w:pPr>
              <w:rPr>
                <w:rFonts w:ascii="Times New Roman" w:hAnsi="Times New Roman" w:cs="Times New Roman"/>
                <w:color w:val="212529"/>
                <w:sz w:val="24"/>
                <w:szCs w:val="24"/>
              </w:rPr>
            </w:pPr>
            <w:r w:rsidRPr="00C11F99">
              <w:rPr>
                <w:rFonts w:ascii="Times New Roman" w:hAnsi="Times New Roman" w:cs="Times New Roman"/>
                <w:b/>
                <w:sz w:val="24"/>
                <w:szCs w:val="24"/>
              </w:rPr>
              <w:t xml:space="preserve">5. </w:t>
            </w:r>
            <w:r w:rsidRPr="00C11F99">
              <w:rPr>
                <w:rFonts w:ascii="Times New Roman" w:hAnsi="Times New Roman" w:cs="Times New Roman"/>
                <w:sz w:val="24"/>
                <w:szCs w:val="24"/>
              </w:rPr>
              <w:t xml:space="preserve">I </w:t>
            </w:r>
            <w:r w:rsidRPr="00C11F99">
              <w:rPr>
                <w:rFonts w:ascii="Times New Roman" w:hAnsi="Times New Roman" w:cs="Times New Roman"/>
                <w:i/>
                <w:sz w:val="24"/>
                <w:szCs w:val="24"/>
              </w:rPr>
              <w:t>§ 21, stk. 2,</w:t>
            </w:r>
            <w:r>
              <w:rPr>
                <w:rFonts w:ascii="Times New Roman" w:hAnsi="Times New Roman" w:cs="Times New Roman"/>
                <w:sz w:val="24"/>
                <w:szCs w:val="24"/>
              </w:rPr>
              <w:t xml:space="preserve"> og</w:t>
            </w:r>
            <w:r w:rsidRPr="00C11F99">
              <w:rPr>
                <w:rFonts w:ascii="Times New Roman" w:hAnsi="Times New Roman" w:cs="Times New Roman"/>
                <w:sz w:val="24"/>
                <w:szCs w:val="24"/>
              </w:rPr>
              <w:t xml:space="preserve"> </w:t>
            </w:r>
            <w:r w:rsidRPr="00BD475E">
              <w:rPr>
                <w:rFonts w:ascii="Times New Roman" w:hAnsi="Times New Roman" w:cs="Times New Roman"/>
                <w:i/>
                <w:sz w:val="24"/>
                <w:szCs w:val="24"/>
              </w:rPr>
              <w:t>§ 22,</w:t>
            </w:r>
            <w:r w:rsidRPr="00C11F99">
              <w:rPr>
                <w:rFonts w:ascii="Times New Roman" w:hAnsi="Times New Roman" w:cs="Times New Roman"/>
                <w:sz w:val="24"/>
                <w:szCs w:val="24"/>
              </w:rPr>
              <w:t xml:space="preserve"> indsættes efter </w:t>
            </w:r>
            <w:r w:rsidRPr="000001D7">
              <w:rPr>
                <w:rFonts w:ascii="Times New Roman" w:hAnsi="Times New Roman" w:cs="Times New Roman"/>
                <w:sz w:val="24"/>
                <w:szCs w:val="24"/>
              </w:rPr>
              <w:t>»</w:t>
            </w:r>
            <w:r w:rsidRPr="000001D7">
              <w:rPr>
                <w:rFonts w:ascii="Times New Roman" w:hAnsi="Times New Roman" w:cs="Times New Roman"/>
                <w:color w:val="212529"/>
                <w:sz w:val="24"/>
                <w:szCs w:val="24"/>
              </w:rPr>
              <w:t>lov om offentlige veje«:</w:t>
            </w:r>
            <w:r w:rsidRPr="00D31ABD">
              <w:rPr>
                <w:rFonts w:ascii="Times New Roman" w:hAnsi="Times New Roman" w:cs="Times New Roman"/>
                <w:color w:val="212529"/>
                <w:sz w:val="24"/>
                <w:szCs w:val="24"/>
              </w:rPr>
              <w:t xml:space="preserve"> »m.v.«</w:t>
            </w:r>
          </w:p>
          <w:p w14:paraId="67A437EA" w14:textId="77777777" w:rsidR="00A07B91" w:rsidRDefault="00A07B91" w:rsidP="00181351">
            <w:pPr>
              <w:jc w:val="center"/>
              <w:rPr>
                <w:rFonts w:ascii="Times New Roman" w:hAnsi="Times New Roman" w:cs="Times New Roman"/>
                <w:b/>
                <w:sz w:val="24"/>
                <w:szCs w:val="24"/>
              </w:rPr>
            </w:pPr>
          </w:p>
        </w:tc>
      </w:tr>
      <w:tr w:rsidR="00A07B91" w:rsidRPr="004B61DE" w14:paraId="68CDAB52" w14:textId="77777777" w:rsidTr="00181351">
        <w:tc>
          <w:tcPr>
            <w:tcW w:w="3610" w:type="dxa"/>
          </w:tcPr>
          <w:p w14:paraId="3E937F3A"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23. ---</w:t>
            </w:r>
          </w:p>
          <w:p w14:paraId="3B84B241" w14:textId="77777777" w:rsidR="00A07B91" w:rsidRPr="00F70DBF"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70DBF">
              <w:rPr>
                <w:rFonts w:ascii="Times New Roman" w:hAnsi="Times New Roman" w:cs="Times New Roman"/>
                <w:sz w:val="24"/>
                <w:szCs w:val="24"/>
              </w:rPr>
              <w:t xml:space="preserve"> Erstatning som følge af en afgørelse i medfør af stk. 1 fastsættes, hvis der ikke kan indgås aftale herom, af ekspropriations- og taksationsmyndighederne i henhold til lov om fremgangsmåden ved ekspropriation vedrørende fast ejendom. Femern A/S eller A/S Femern Landanlæg afholder alle omkostninger forbundet hermed.</w:t>
            </w:r>
          </w:p>
          <w:p w14:paraId="6CB74DD0"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70DBF">
              <w:rPr>
                <w:rFonts w:ascii="Times New Roman" w:hAnsi="Times New Roman" w:cs="Times New Roman"/>
                <w:sz w:val="24"/>
                <w:szCs w:val="24"/>
              </w:rPr>
              <w:t xml:space="preserve"> Ved erstatningsfastsættelsen finder reglerne i § 51, stk. 1 og 2, i lov om offentlige veje anvendelse.</w:t>
            </w:r>
          </w:p>
        </w:tc>
        <w:tc>
          <w:tcPr>
            <w:tcW w:w="3608" w:type="dxa"/>
          </w:tcPr>
          <w:p w14:paraId="4F311B79" w14:textId="77777777" w:rsidR="00A07B91" w:rsidRDefault="00A07B91" w:rsidP="00181351">
            <w:pPr>
              <w:rPr>
                <w:rFonts w:ascii="Times New Roman" w:hAnsi="Times New Roman" w:cs="Times New Roman"/>
                <w:b/>
                <w:sz w:val="24"/>
                <w:szCs w:val="24"/>
              </w:rPr>
            </w:pPr>
          </w:p>
          <w:p w14:paraId="29F7D4FD" w14:textId="77777777" w:rsidR="00A07B91" w:rsidRDefault="00A07B91" w:rsidP="00181351">
            <w:pPr>
              <w:rPr>
                <w:rFonts w:ascii="Times New Roman" w:hAnsi="Times New Roman" w:cs="Times New Roman"/>
                <w:color w:val="212529"/>
                <w:sz w:val="24"/>
                <w:szCs w:val="24"/>
              </w:rPr>
            </w:pPr>
            <w:r w:rsidRPr="000001D7">
              <w:rPr>
                <w:rFonts w:ascii="Times New Roman" w:hAnsi="Times New Roman" w:cs="Times New Roman"/>
                <w:b/>
                <w:sz w:val="24"/>
                <w:szCs w:val="24"/>
              </w:rPr>
              <w:t xml:space="preserve">6. </w:t>
            </w:r>
            <w:r w:rsidRPr="00C11F99">
              <w:rPr>
                <w:rFonts w:ascii="Times New Roman" w:hAnsi="Times New Roman" w:cs="Times New Roman"/>
                <w:sz w:val="24"/>
                <w:szCs w:val="24"/>
              </w:rPr>
              <w:t xml:space="preserve">I </w:t>
            </w:r>
            <w:r w:rsidRPr="00C11F99">
              <w:rPr>
                <w:rFonts w:ascii="Times New Roman" w:hAnsi="Times New Roman" w:cs="Times New Roman"/>
                <w:i/>
                <w:sz w:val="24"/>
                <w:szCs w:val="24"/>
              </w:rPr>
              <w:t>§ 23, stk. 2,</w:t>
            </w:r>
            <w:r w:rsidRPr="00C11F99">
              <w:rPr>
                <w:rFonts w:ascii="Times New Roman" w:hAnsi="Times New Roman" w:cs="Times New Roman"/>
                <w:sz w:val="24"/>
                <w:szCs w:val="24"/>
              </w:rPr>
              <w:t xml:space="preserve"> ændres »</w:t>
            </w:r>
            <w:r w:rsidRPr="00C11F99">
              <w:rPr>
                <w:rFonts w:ascii="Times New Roman" w:hAnsi="Times New Roman" w:cs="Times New Roman"/>
                <w:color w:val="212529"/>
                <w:sz w:val="24"/>
                <w:szCs w:val="24"/>
              </w:rPr>
              <w:t xml:space="preserve">af ekspropriations- og taksationsmyndighederne i henhold til lov om fremgangsmåden ved ekspropriation vedrørende fast ejendom« til: »efter </w:t>
            </w:r>
            <w:r w:rsidRPr="00C11F99">
              <w:rPr>
                <w:rFonts w:ascii="Times New Roman" w:hAnsi="Times New Roman" w:cs="Times New Roman"/>
                <w:sz w:val="24"/>
                <w:szCs w:val="24"/>
              </w:rPr>
              <w:t>ekspropriationsproceslovens regler om taksation i forbindelse med ekspropriation ved kommission</w:t>
            </w:r>
            <w:r w:rsidRPr="00C11F99">
              <w:rPr>
                <w:rFonts w:ascii="Times New Roman" w:hAnsi="Times New Roman" w:cs="Times New Roman"/>
                <w:color w:val="212529"/>
                <w:sz w:val="24"/>
                <w:szCs w:val="24"/>
              </w:rPr>
              <w:t>«.</w:t>
            </w:r>
          </w:p>
          <w:p w14:paraId="23B2B432" w14:textId="77777777" w:rsidR="00A07B91" w:rsidRPr="00984E6C" w:rsidRDefault="00A07B91" w:rsidP="00181351">
            <w:pPr>
              <w:rPr>
                <w:rFonts w:ascii="Times New Roman" w:hAnsi="Times New Roman" w:cs="Times New Roman"/>
                <w:color w:val="212529"/>
                <w:sz w:val="24"/>
                <w:szCs w:val="24"/>
              </w:rPr>
            </w:pPr>
          </w:p>
          <w:p w14:paraId="19B7A42E" w14:textId="77777777" w:rsidR="00A07B91" w:rsidRPr="00984E6C" w:rsidRDefault="00A07B91" w:rsidP="00181351">
            <w:pPr>
              <w:rPr>
                <w:rFonts w:ascii="Times New Roman" w:hAnsi="Times New Roman" w:cs="Times New Roman"/>
                <w:color w:val="212529"/>
                <w:sz w:val="24"/>
                <w:szCs w:val="24"/>
              </w:rPr>
            </w:pPr>
            <w:r w:rsidRPr="00984E6C">
              <w:rPr>
                <w:rFonts w:ascii="Times New Roman" w:hAnsi="Times New Roman" w:cs="Times New Roman"/>
                <w:b/>
                <w:color w:val="212529"/>
                <w:sz w:val="24"/>
                <w:szCs w:val="24"/>
              </w:rPr>
              <w:t xml:space="preserve">7. </w:t>
            </w:r>
            <w:r w:rsidRPr="00984E6C">
              <w:rPr>
                <w:rFonts w:ascii="Times New Roman" w:hAnsi="Times New Roman" w:cs="Times New Roman"/>
                <w:sz w:val="24"/>
                <w:szCs w:val="24"/>
              </w:rPr>
              <w:t xml:space="preserve">I </w:t>
            </w:r>
            <w:r w:rsidRPr="00984E6C">
              <w:rPr>
                <w:rFonts w:ascii="Times New Roman" w:hAnsi="Times New Roman" w:cs="Times New Roman"/>
                <w:i/>
                <w:sz w:val="24"/>
                <w:szCs w:val="24"/>
              </w:rPr>
              <w:t>§ 23, stk. 3,</w:t>
            </w:r>
            <w:r w:rsidRPr="00984E6C">
              <w:rPr>
                <w:rFonts w:ascii="Times New Roman" w:hAnsi="Times New Roman" w:cs="Times New Roman"/>
                <w:sz w:val="24"/>
                <w:szCs w:val="24"/>
              </w:rPr>
              <w:t xml:space="preserve"> ændres »</w:t>
            </w:r>
            <w:r w:rsidRPr="00984E6C">
              <w:rPr>
                <w:rFonts w:ascii="Times New Roman" w:hAnsi="Times New Roman" w:cs="Times New Roman"/>
                <w:color w:val="212529"/>
                <w:sz w:val="24"/>
                <w:szCs w:val="24"/>
              </w:rPr>
              <w:t>§ 51, stk. 1 og 2,« til: »§ 103«.</w:t>
            </w:r>
          </w:p>
          <w:p w14:paraId="35222D29" w14:textId="77777777" w:rsidR="00A07B91" w:rsidRPr="00984E6C" w:rsidRDefault="00A07B91" w:rsidP="00181351">
            <w:pPr>
              <w:rPr>
                <w:rFonts w:ascii="Times New Roman" w:hAnsi="Times New Roman" w:cs="Times New Roman"/>
                <w:color w:val="212529"/>
                <w:sz w:val="24"/>
                <w:szCs w:val="24"/>
              </w:rPr>
            </w:pPr>
          </w:p>
          <w:p w14:paraId="7B2B5D6D" w14:textId="77777777" w:rsidR="00A07B91" w:rsidRPr="0069042F" w:rsidRDefault="00A07B91" w:rsidP="00181351">
            <w:pPr>
              <w:rPr>
                <w:rFonts w:ascii="Times New Roman" w:hAnsi="Times New Roman" w:cs="Times New Roman"/>
                <w:color w:val="212529"/>
                <w:sz w:val="24"/>
                <w:szCs w:val="24"/>
              </w:rPr>
            </w:pPr>
            <w:r w:rsidRPr="0069042F">
              <w:rPr>
                <w:rFonts w:ascii="Times New Roman" w:hAnsi="Times New Roman" w:cs="Times New Roman"/>
                <w:b/>
                <w:color w:val="212529"/>
                <w:sz w:val="24"/>
                <w:szCs w:val="24"/>
              </w:rPr>
              <w:t xml:space="preserve">8. </w:t>
            </w:r>
            <w:r w:rsidRPr="0069042F">
              <w:rPr>
                <w:rFonts w:ascii="Times New Roman" w:hAnsi="Times New Roman" w:cs="Times New Roman"/>
                <w:sz w:val="24"/>
                <w:szCs w:val="24"/>
              </w:rPr>
              <w:t xml:space="preserve">I </w:t>
            </w:r>
            <w:r w:rsidRPr="0069042F">
              <w:rPr>
                <w:rFonts w:ascii="Times New Roman" w:hAnsi="Times New Roman" w:cs="Times New Roman"/>
                <w:i/>
                <w:sz w:val="24"/>
                <w:szCs w:val="24"/>
              </w:rPr>
              <w:t>§ 23, stk. 3,</w:t>
            </w:r>
            <w:r w:rsidRPr="0069042F">
              <w:rPr>
                <w:rFonts w:ascii="Times New Roman" w:hAnsi="Times New Roman" w:cs="Times New Roman"/>
                <w:sz w:val="24"/>
                <w:szCs w:val="24"/>
              </w:rPr>
              <w:t xml:space="preserve"> indsættes efter »</w:t>
            </w:r>
            <w:r w:rsidRPr="0069042F">
              <w:rPr>
                <w:rFonts w:ascii="Times New Roman" w:hAnsi="Times New Roman" w:cs="Times New Roman"/>
                <w:color w:val="212529"/>
                <w:sz w:val="24"/>
                <w:szCs w:val="24"/>
              </w:rPr>
              <w:t>lov om offentlige veje«:  »m.v.«</w:t>
            </w:r>
          </w:p>
          <w:p w14:paraId="49AC0F24" w14:textId="77777777" w:rsidR="00A07B91" w:rsidRPr="0069042F" w:rsidRDefault="00A07B91" w:rsidP="00181351">
            <w:pPr>
              <w:rPr>
                <w:rFonts w:ascii="Times New Roman" w:hAnsi="Times New Roman" w:cs="Times New Roman"/>
                <w:b/>
                <w:color w:val="212529"/>
                <w:sz w:val="24"/>
                <w:szCs w:val="24"/>
              </w:rPr>
            </w:pPr>
          </w:p>
        </w:tc>
      </w:tr>
      <w:tr w:rsidR="00A07B91" w:rsidRPr="004B61DE" w14:paraId="28053FCC" w14:textId="77777777" w:rsidTr="00181351">
        <w:tc>
          <w:tcPr>
            <w:tcW w:w="3610" w:type="dxa"/>
          </w:tcPr>
          <w:p w14:paraId="3532616D" w14:textId="77777777" w:rsidR="00A07B91" w:rsidRDefault="00A07B91" w:rsidP="00181351">
            <w:pPr>
              <w:spacing w:after="240"/>
              <w:contextualSpacing/>
              <w:rPr>
                <w:rFonts w:ascii="Times New Roman" w:hAnsi="Times New Roman" w:cs="Times New Roman"/>
                <w:sz w:val="24"/>
                <w:szCs w:val="24"/>
              </w:rPr>
            </w:pPr>
            <w:r w:rsidRPr="004D62A3">
              <w:rPr>
                <w:rFonts w:ascii="Times New Roman" w:hAnsi="Times New Roman" w:cs="Times New Roman"/>
                <w:b/>
                <w:bCs/>
                <w:sz w:val="24"/>
                <w:szCs w:val="24"/>
              </w:rPr>
              <w:t>§ 25. </w:t>
            </w:r>
            <w:r w:rsidRPr="00F93ECD">
              <w:rPr>
                <w:rFonts w:ascii="Times New Roman" w:hAnsi="Times New Roman" w:cs="Times New Roman"/>
                <w:sz w:val="24"/>
                <w:szCs w:val="24"/>
              </w:rPr>
              <w:t>Vejforbindelsen tilhørende kyst til kyst-projektet nævnt i § 1 er en offentlig vej, der administreres efter lov om offentlige veje. Femern A/S er vejmyndighed.</w:t>
            </w:r>
          </w:p>
          <w:p w14:paraId="68D05701"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tc>
        <w:tc>
          <w:tcPr>
            <w:tcW w:w="3608" w:type="dxa"/>
          </w:tcPr>
          <w:p w14:paraId="1BA6BB59" w14:textId="77777777" w:rsidR="00A07B91" w:rsidRPr="0069042F" w:rsidRDefault="00A07B91" w:rsidP="00181351">
            <w:pPr>
              <w:rPr>
                <w:rFonts w:ascii="Times New Roman" w:hAnsi="Times New Roman" w:cs="Times New Roman"/>
                <w:color w:val="212529"/>
                <w:sz w:val="24"/>
                <w:szCs w:val="24"/>
              </w:rPr>
            </w:pPr>
            <w:r w:rsidRPr="0069042F">
              <w:rPr>
                <w:rFonts w:ascii="Times New Roman" w:hAnsi="Times New Roman" w:cs="Times New Roman"/>
                <w:b/>
                <w:color w:val="212529"/>
                <w:sz w:val="24"/>
                <w:szCs w:val="24"/>
              </w:rPr>
              <w:t xml:space="preserve">9. </w:t>
            </w:r>
            <w:r w:rsidRPr="0069042F">
              <w:rPr>
                <w:rFonts w:ascii="Times New Roman" w:hAnsi="Times New Roman" w:cs="Times New Roman"/>
                <w:color w:val="212529"/>
                <w:sz w:val="24"/>
                <w:szCs w:val="24"/>
              </w:rPr>
              <w:t xml:space="preserve">I </w:t>
            </w:r>
            <w:r w:rsidRPr="0069042F">
              <w:rPr>
                <w:rFonts w:ascii="Times New Roman" w:hAnsi="Times New Roman" w:cs="Times New Roman"/>
                <w:i/>
                <w:color w:val="212529"/>
                <w:sz w:val="24"/>
                <w:szCs w:val="24"/>
              </w:rPr>
              <w:t>§ 25, stk. 1,</w:t>
            </w:r>
            <w:r w:rsidRPr="0069042F">
              <w:rPr>
                <w:rFonts w:ascii="Times New Roman" w:hAnsi="Times New Roman" w:cs="Times New Roman"/>
                <w:color w:val="212529"/>
                <w:sz w:val="24"/>
                <w:szCs w:val="24"/>
              </w:rPr>
              <w:t xml:space="preserve"> </w:t>
            </w:r>
            <w:r w:rsidRPr="0069042F">
              <w:rPr>
                <w:rFonts w:ascii="Times New Roman" w:hAnsi="Times New Roman" w:cs="Times New Roman"/>
                <w:i/>
                <w:color w:val="212529"/>
                <w:sz w:val="24"/>
                <w:szCs w:val="24"/>
              </w:rPr>
              <w:t xml:space="preserve">1. pkt., </w:t>
            </w:r>
            <w:r w:rsidRPr="0069042F">
              <w:rPr>
                <w:rFonts w:ascii="Times New Roman" w:hAnsi="Times New Roman" w:cs="Times New Roman"/>
                <w:sz w:val="24"/>
                <w:szCs w:val="24"/>
              </w:rPr>
              <w:t>indsættes efter »</w:t>
            </w:r>
            <w:r w:rsidRPr="0069042F">
              <w:rPr>
                <w:rFonts w:ascii="Times New Roman" w:hAnsi="Times New Roman" w:cs="Times New Roman"/>
                <w:color w:val="212529"/>
                <w:sz w:val="24"/>
                <w:szCs w:val="24"/>
              </w:rPr>
              <w:t>lov om offentlige veje«:  »m.v</w:t>
            </w:r>
            <w:r>
              <w:rPr>
                <w:rFonts w:ascii="Times New Roman" w:hAnsi="Times New Roman" w:cs="Times New Roman"/>
                <w:color w:val="212529"/>
                <w:sz w:val="24"/>
                <w:szCs w:val="24"/>
              </w:rPr>
              <w:t>.</w:t>
            </w:r>
            <w:r w:rsidRPr="0069042F">
              <w:rPr>
                <w:rFonts w:ascii="Times New Roman" w:hAnsi="Times New Roman" w:cs="Times New Roman"/>
                <w:color w:val="212529"/>
                <w:sz w:val="24"/>
                <w:szCs w:val="24"/>
              </w:rPr>
              <w:t>«</w:t>
            </w:r>
          </w:p>
          <w:p w14:paraId="666E1414" w14:textId="77777777" w:rsidR="00A07B91" w:rsidRPr="0069042F" w:rsidRDefault="00A07B91" w:rsidP="00181351">
            <w:pPr>
              <w:rPr>
                <w:rFonts w:ascii="Times New Roman" w:hAnsi="Times New Roman" w:cs="Times New Roman"/>
                <w:b/>
                <w:color w:val="212529"/>
                <w:sz w:val="24"/>
                <w:szCs w:val="24"/>
              </w:rPr>
            </w:pPr>
          </w:p>
        </w:tc>
      </w:tr>
      <w:tr w:rsidR="00A07B91" w:rsidRPr="004B61DE" w14:paraId="5D3776DF" w14:textId="77777777" w:rsidTr="00181351">
        <w:tc>
          <w:tcPr>
            <w:tcW w:w="3610" w:type="dxa"/>
          </w:tcPr>
          <w:p w14:paraId="6C6D4A9A"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27. ---</w:t>
            </w:r>
          </w:p>
          <w:p w14:paraId="37D3D973"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2-4</w:t>
            </w:r>
            <w:r>
              <w:rPr>
                <w:rFonts w:ascii="Times New Roman" w:hAnsi="Times New Roman" w:cs="Times New Roman"/>
                <w:sz w:val="24"/>
                <w:szCs w:val="24"/>
              </w:rPr>
              <w:t xml:space="preserve"> ---</w:t>
            </w:r>
          </w:p>
          <w:p w14:paraId="5549F302"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5.</w:t>
            </w:r>
            <w:r w:rsidRPr="005C75A4">
              <w:rPr>
                <w:rFonts w:ascii="Times New Roman" w:hAnsi="Times New Roman" w:cs="Times New Roman"/>
                <w:sz w:val="24"/>
                <w:szCs w:val="24"/>
              </w:rPr>
              <w:t xml:space="preserve"> Ekspropriation efter denne bestemmelse sker efter reglerne i lov om fremgangsmåden ved ekspropriation vedrørende fast ejendom.</w:t>
            </w:r>
          </w:p>
        </w:tc>
        <w:tc>
          <w:tcPr>
            <w:tcW w:w="3608" w:type="dxa"/>
          </w:tcPr>
          <w:p w14:paraId="10FC7297" w14:textId="77777777" w:rsidR="00A07B91" w:rsidRDefault="00A07B91" w:rsidP="00181351">
            <w:pPr>
              <w:rPr>
                <w:rFonts w:ascii="Times New Roman" w:hAnsi="Times New Roman" w:cs="Times New Roman"/>
                <w:b/>
                <w:color w:val="212529"/>
                <w:sz w:val="24"/>
                <w:szCs w:val="24"/>
              </w:rPr>
            </w:pPr>
          </w:p>
          <w:p w14:paraId="3FC4BCAF" w14:textId="77777777" w:rsidR="00A07B91" w:rsidRDefault="00A07B91" w:rsidP="00181351">
            <w:pPr>
              <w:rPr>
                <w:rFonts w:ascii="Times New Roman" w:hAnsi="Times New Roman" w:cs="Times New Roman"/>
                <w:b/>
                <w:color w:val="212529"/>
                <w:sz w:val="24"/>
                <w:szCs w:val="24"/>
              </w:rPr>
            </w:pPr>
          </w:p>
          <w:p w14:paraId="79875765" w14:textId="77777777" w:rsidR="00A07B91" w:rsidRDefault="00A07B91" w:rsidP="00181351">
            <w:pPr>
              <w:rPr>
                <w:rFonts w:ascii="Times New Roman" w:hAnsi="Times New Roman" w:cs="Times New Roman"/>
                <w:color w:val="212529"/>
                <w:sz w:val="24"/>
                <w:szCs w:val="24"/>
              </w:rPr>
            </w:pPr>
            <w:r w:rsidRPr="0069042F">
              <w:rPr>
                <w:rFonts w:ascii="Times New Roman" w:hAnsi="Times New Roman" w:cs="Times New Roman"/>
                <w:b/>
                <w:color w:val="212529"/>
                <w:sz w:val="24"/>
                <w:szCs w:val="24"/>
              </w:rPr>
              <w:t xml:space="preserve">10. </w:t>
            </w:r>
            <w:r w:rsidRPr="0069042F">
              <w:rPr>
                <w:rFonts w:ascii="Times New Roman" w:hAnsi="Times New Roman" w:cs="Times New Roman"/>
                <w:sz w:val="24"/>
                <w:szCs w:val="24"/>
              </w:rPr>
              <w:t xml:space="preserve">I </w:t>
            </w:r>
            <w:r w:rsidRPr="0069042F">
              <w:rPr>
                <w:rFonts w:ascii="Times New Roman" w:hAnsi="Times New Roman" w:cs="Times New Roman"/>
                <w:i/>
                <w:sz w:val="24"/>
                <w:szCs w:val="24"/>
              </w:rPr>
              <w:t>§ 27, stk. 5,</w:t>
            </w:r>
            <w:r w:rsidRPr="0069042F">
              <w:rPr>
                <w:rFonts w:ascii="Times New Roman" w:hAnsi="Times New Roman" w:cs="Times New Roman"/>
                <w:sz w:val="24"/>
                <w:szCs w:val="24"/>
              </w:rPr>
              <w:t xml:space="preserve"> ændres »</w:t>
            </w:r>
            <w:r w:rsidRPr="0069042F">
              <w:rPr>
                <w:rFonts w:ascii="Times New Roman" w:hAnsi="Times New Roman" w:cs="Times New Roman"/>
                <w:color w:val="212529"/>
                <w:sz w:val="24"/>
                <w:szCs w:val="24"/>
              </w:rPr>
              <w:t xml:space="preserve">reglerne i lov om fremgangsmåden ved ekspropriation vedrørende fast ejendom« til: »efter </w:t>
            </w:r>
            <w:r w:rsidRPr="0069042F">
              <w:rPr>
                <w:rFonts w:ascii="Times New Roman" w:hAnsi="Times New Roman" w:cs="Times New Roman"/>
                <w:sz w:val="24"/>
                <w:szCs w:val="24"/>
              </w:rPr>
              <w:t>ekspropriationsproceslovens regler om ekspropriation ved kommission</w:t>
            </w:r>
            <w:r w:rsidRPr="0069042F">
              <w:rPr>
                <w:rFonts w:ascii="Times New Roman" w:hAnsi="Times New Roman" w:cs="Times New Roman"/>
                <w:color w:val="212529"/>
                <w:sz w:val="24"/>
                <w:szCs w:val="24"/>
              </w:rPr>
              <w:t>«.</w:t>
            </w:r>
          </w:p>
          <w:p w14:paraId="5830A504" w14:textId="77777777" w:rsidR="00A07B91" w:rsidRPr="00587D98" w:rsidRDefault="00A07B91" w:rsidP="00181351">
            <w:pPr>
              <w:rPr>
                <w:rFonts w:ascii="Times New Roman" w:hAnsi="Times New Roman" w:cs="Times New Roman"/>
                <w:b/>
                <w:color w:val="212529"/>
                <w:sz w:val="24"/>
                <w:szCs w:val="24"/>
              </w:rPr>
            </w:pPr>
          </w:p>
        </w:tc>
      </w:tr>
      <w:tr w:rsidR="00A07B91" w:rsidRPr="004B61DE" w14:paraId="5791BD74" w14:textId="77777777" w:rsidTr="00181351">
        <w:tc>
          <w:tcPr>
            <w:tcW w:w="3610" w:type="dxa"/>
          </w:tcPr>
          <w:p w14:paraId="33D842D9" w14:textId="77777777" w:rsidR="00A07B91" w:rsidRPr="00F93ECD" w:rsidRDefault="00A07B91" w:rsidP="00181351">
            <w:pPr>
              <w:spacing w:after="240"/>
              <w:contextualSpacing/>
              <w:rPr>
                <w:rFonts w:ascii="Times New Roman" w:hAnsi="Times New Roman" w:cs="Times New Roman"/>
                <w:sz w:val="24"/>
                <w:szCs w:val="24"/>
              </w:rPr>
            </w:pPr>
            <w:r w:rsidRPr="00B87A17">
              <w:rPr>
                <w:rFonts w:ascii="Times New Roman" w:hAnsi="Times New Roman" w:cs="Times New Roman"/>
                <w:b/>
                <w:bCs/>
                <w:sz w:val="24"/>
                <w:szCs w:val="24"/>
              </w:rPr>
              <w:t xml:space="preserve">§ 36. </w:t>
            </w:r>
            <w:r w:rsidRPr="00F93ECD">
              <w:rPr>
                <w:rFonts w:ascii="Times New Roman" w:hAnsi="Times New Roman" w:cs="Times New Roman"/>
                <w:sz w:val="24"/>
                <w:szCs w:val="24"/>
              </w:rPr>
              <w:t>Erstatning for indgreb i medfør af §§ 27-33 fastsættes, hvis der ikke kan indgås aftale herom, af ekspropriations- og taksationsmyndighederne i henhold til lov om fremgangsmåden ved ekspropriation vedrørende fast ejendom.</w:t>
            </w:r>
          </w:p>
          <w:p w14:paraId="0A893FA6" w14:textId="77777777" w:rsidR="00A07B91" w:rsidRPr="00F93ECD" w:rsidRDefault="00A07B91" w:rsidP="00181351">
            <w:pPr>
              <w:spacing w:after="240"/>
              <w:contextualSpacing/>
              <w:rPr>
                <w:rFonts w:ascii="Times New Roman" w:hAnsi="Times New Roman" w:cs="Times New Roman"/>
                <w:sz w:val="24"/>
                <w:szCs w:val="24"/>
              </w:rPr>
            </w:pPr>
          </w:p>
          <w:p w14:paraId="4E5B7B5A" w14:textId="77777777" w:rsidR="00A07B91" w:rsidRPr="00002B89"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Ved erstatningsfastsættelsen finder reglerne i § 51, stk. 1 og 2, i </w:t>
            </w:r>
            <w:r w:rsidRPr="00F93ECD">
              <w:rPr>
                <w:rFonts w:ascii="Times New Roman" w:hAnsi="Times New Roman" w:cs="Times New Roman"/>
                <w:sz w:val="24"/>
                <w:szCs w:val="24"/>
              </w:rPr>
              <w:lastRenderedPageBreak/>
              <w:t>lov om offentlige veje anvendelse. Femern A/S og A/S Femern Landanlæg afholder omkostningerne forbundet hermed.</w:t>
            </w:r>
          </w:p>
        </w:tc>
        <w:tc>
          <w:tcPr>
            <w:tcW w:w="3608" w:type="dxa"/>
          </w:tcPr>
          <w:p w14:paraId="26980071" w14:textId="77777777" w:rsidR="00A07B91" w:rsidRPr="00587D98" w:rsidRDefault="00A07B91" w:rsidP="00181351">
            <w:pPr>
              <w:rPr>
                <w:rFonts w:ascii="Times New Roman" w:hAnsi="Times New Roman" w:cs="Times New Roman"/>
                <w:color w:val="212529"/>
                <w:sz w:val="24"/>
                <w:szCs w:val="24"/>
              </w:rPr>
            </w:pPr>
            <w:r w:rsidRPr="00587D98">
              <w:rPr>
                <w:rFonts w:ascii="Times New Roman" w:hAnsi="Times New Roman" w:cs="Times New Roman"/>
                <w:b/>
                <w:color w:val="212529"/>
                <w:sz w:val="24"/>
                <w:szCs w:val="24"/>
              </w:rPr>
              <w:lastRenderedPageBreak/>
              <w:t>11.</w:t>
            </w:r>
            <w:r w:rsidRPr="00587D98">
              <w:rPr>
                <w:rFonts w:ascii="Times New Roman" w:hAnsi="Times New Roman" w:cs="Times New Roman"/>
                <w:color w:val="212529"/>
                <w:sz w:val="24"/>
                <w:szCs w:val="24"/>
              </w:rPr>
              <w:t xml:space="preserve"> </w:t>
            </w:r>
            <w:r w:rsidRPr="00587D98">
              <w:rPr>
                <w:rFonts w:ascii="Times New Roman" w:hAnsi="Times New Roman" w:cs="Times New Roman"/>
                <w:sz w:val="24"/>
                <w:szCs w:val="24"/>
              </w:rPr>
              <w:t xml:space="preserve">I </w:t>
            </w:r>
            <w:r w:rsidRPr="00587D98">
              <w:rPr>
                <w:rFonts w:ascii="Times New Roman" w:hAnsi="Times New Roman" w:cs="Times New Roman"/>
                <w:i/>
                <w:sz w:val="24"/>
                <w:szCs w:val="24"/>
              </w:rPr>
              <w:t>§ 36, stk. 1,</w:t>
            </w:r>
            <w:r w:rsidRPr="00587D98">
              <w:rPr>
                <w:rFonts w:ascii="Times New Roman" w:hAnsi="Times New Roman" w:cs="Times New Roman"/>
                <w:sz w:val="24"/>
                <w:szCs w:val="24"/>
              </w:rPr>
              <w:t xml:space="preserve"> ændres »</w:t>
            </w:r>
            <w:r w:rsidRPr="00587D98">
              <w:rPr>
                <w:rFonts w:ascii="Times New Roman" w:hAnsi="Times New Roman" w:cs="Times New Roman"/>
                <w:color w:val="212529"/>
                <w:sz w:val="24"/>
                <w:szCs w:val="24"/>
              </w:rPr>
              <w:t xml:space="preserve"> af ekspropriations- og taksationsmyndighederne i henhold til lov om fremgangsmåden ved ekspropriation vedrørende fast ejendom« til: »efter </w:t>
            </w:r>
            <w:r w:rsidRPr="00587D98">
              <w:rPr>
                <w:rFonts w:ascii="Times New Roman" w:hAnsi="Times New Roman" w:cs="Times New Roman"/>
                <w:sz w:val="24"/>
                <w:szCs w:val="24"/>
              </w:rPr>
              <w:t>ekspropriationsproceslovens regler om ekspropriation ved kommission</w:t>
            </w:r>
            <w:r w:rsidRPr="00587D98">
              <w:rPr>
                <w:rFonts w:ascii="Times New Roman" w:hAnsi="Times New Roman" w:cs="Times New Roman"/>
                <w:color w:val="212529"/>
                <w:sz w:val="24"/>
                <w:szCs w:val="24"/>
              </w:rPr>
              <w:t>«.</w:t>
            </w:r>
          </w:p>
          <w:p w14:paraId="3055B33D" w14:textId="77777777" w:rsidR="00A07B91" w:rsidRPr="00587D98" w:rsidRDefault="00A07B91" w:rsidP="00181351">
            <w:pPr>
              <w:rPr>
                <w:rFonts w:ascii="Times New Roman" w:hAnsi="Times New Roman" w:cs="Times New Roman"/>
                <w:color w:val="212529"/>
                <w:sz w:val="24"/>
                <w:szCs w:val="24"/>
              </w:rPr>
            </w:pPr>
          </w:p>
          <w:p w14:paraId="62C9E9E0" w14:textId="77777777" w:rsidR="00A07B91" w:rsidRPr="00587D98" w:rsidRDefault="00A07B91" w:rsidP="00181351">
            <w:pPr>
              <w:rPr>
                <w:rFonts w:ascii="Times New Roman" w:hAnsi="Times New Roman" w:cs="Times New Roman"/>
                <w:color w:val="212529"/>
                <w:sz w:val="24"/>
                <w:szCs w:val="24"/>
              </w:rPr>
            </w:pPr>
            <w:r w:rsidRPr="00587D98">
              <w:rPr>
                <w:rFonts w:ascii="Times New Roman" w:hAnsi="Times New Roman" w:cs="Times New Roman"/>
                <w:b/>
                <w:color w:val="212529"/>
                <w:sz w:val="24"/>
                <w:szCs w:val="24"/>
              </w:rPr>
              <w:lastRenderedPageBreak/>
              <w:t>12.</w:t>
            </w:r>
            <w:r w:rsidRPr="00587D98">
              <w:rPr>
                <w:rFonts w:ascii="Times New Roman" w:hAnsi="Times New Roman" w:cs="Times New Roman"/>
                <w:color w:val="212529"/>
                <w:sz w:val="24"/>
                <w:szCs w:val="24"/>
              </w:rPr>
              <w:t xml:space="preserve"> </w:t>
            </w:r>
            <w:r w:rsidRPr="00587D98">
              <w:rPr>
                <w:rFonts w:ascii="Times New Roman" w:hAnsi="Times New Roman" w:cs="Times New Roman"/>
                <w:sz w:val="24"/>
                <w:szCs w:val="24"/>
              </w:rPr>
              <w:t xml:space="preserve">I </w:t>
            </w:r>
            <w:r w:rsidRPr="00587D98">
              <w:rPr>
                <w:rFonts w:ascii="Times New Roman" w:hAnsi="Times New Roman" w:cs="Times New Roman"/>
                <w:i/>
                <w:sz w:val="24"/>
                <w:szCs w:val="24"/>
              </w:rPr>
              <w:t>§ 36, stk. 2, 1. pkt.,</w:t>
            </w:r>
            <w:r w:rsidRPr="00587D98">
              <w:rPr>
                <w:rFonts w:ascii="Times New Roman" w:hAnsi="Times New Roman" w:cs="Times New Roman"/>
                <w:sz w:val="24"/>
                <w:szCs w:val="24"/>
              </w:rPr>
              <w:t xml:space="preserve"> ændres »</w:t>
            </w:r>
            <w:r w:rsidRPr="00587D98">
              <w:rPr>
                <w:rFonts w:ascii="Times New Roman" w:hAnsi="Times New Roman" w:cs="Times New Roman"/>
                <w:color w:val="212529"/>
                <w:sz w:val="24"/>
                <w:szCs w:val="24"/>
              </w:rPr>
              <w:t>§ 51, stk. 1 og 2,« til: »§ 103«</w:t>
            </w:r>
            <w:r>
              <w:rPr>
                <w:rFonts w:ascii="Times New Roman" w:hAnsi="Times New Roman" w:cs="Times New Roman"/>
                <w:sz w:val="24"/>
                <w:szCs w:val="24"/>
              </w:rPr>
              <w:t xml:space="preserve"> og </w:t>
            </w:r>
            <w:r w:rsidRPr="00587D98">
              <w:rPr>
                <w:rFonts w:ascii="Times New Roman" w:hAnsi="Times New Roman" w:cs="Times New Roman"/>
                <w:sz w:val="24"/>
                <w:szCs w:val="24"/>
              </w:rPr>
              <w:t>efter »</w:t>
            </w:r>
            <w:r w:rsidRPr="00587D98">
              <w:rPr>
                <w:rFonts w:ascii="Times New Roman" w:hAnsi="Times New Roman" w:cs="Times New Roman"/>
                <w:color w:val="212529"/>
                <w:sz w:val="24"/>
                <w:szCs w:val="24"/>
              </w:rPr>
              <w:t xml:space="preserve">lov om offentlige veje« </w:t>
            </w:r>
            <w:r>
              <w:rPr>
                <w:rFonts w:ascii="Times New Roman" w:hAnsi="Times New Roman" w:cs="Times New Roman"/>
                <w:color w:val="212529"/>
                <w:sz w:val="24"/>
                <w:szCs w:val="24"/>
              </w:rPr>
              <w:t>indsættes:</w:t>
            </w:r>
            <w:r w:rsidRPr="00587D98">
              <w:rPr>
                <w:rFonts w:ascii="Times New Roman" w:hAnsi="Times New Roman" w:cs="Times New Roman"/>
                <w:color w:val="212529"/>
                <w:sz w:val="24"/>
                <w:szCs w:val="24"/>
              </w:rPr>
              <w:t xml:space="preserve"> »m.v.«</w:t>
            </w:r>
          </w:p>
          <w:p w14:paraId="771E117C" w14:textId="77777777" w:rsidR="00A07B91" w:rsidRDefault="00A07B91" w:rsidP="00181351">
            <w:pPr>
              <w:jc w:val="center"/>
              <w:rPr>
                <w:rFonts w:ascii="Times New Roman" w:hAnsi="Times New Roman" w:cs="Times New Roman"/>
                <w:b/>
                <w:sz w:val="24"/>
                <w:szCs w:val="24"/>
              </w:rPr>
            </w:pPr>
          </w:p>
        </w:tc>
      </w:tr>
      <w:tr w:rsidR="00A07B91" w:rsidRPr="004B61DE" w14:paraId="1B0061BC" w14:textId="77777777" w:rsidTr="00181351">
        <w:tc>
          <w:tcPr>
            <w:tcW w:w="3610" w:type="dxa"/>
          </w:tcPr>
          <w:p w14:paraId="0D1DEB47"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4FD7B7FE" w14:textId="77777777" w:rsidR="00A07B91" w:rsidRDefault="00A07B91" w:rsidP="00181351">
            <w:pPr>
              <w:jc w:val="center"/>
              <w:rPr>
                <w:rFonts w:ascii="Times New Roman" w:hAnsi="Times New Roman" w:cs="Times New Roman"/>
                <w:b/>
                <w:sz w:val="24"/>
                <w:szCs w:val="24"/>
              </w:rPr>
            </w:pPr>
          </w:p>
          <w:p w14:paraId="21BA63C4"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sz w:val="24"/>
                <w:szCs w:val="24"/>
              </w:rPr>
              <w:t>§ 6</w:t>
            </w:r>
          </w:p>
          <w:p w14:paraId="06921D8A" w14:textId="77777777" w:rsidR="00A07B91" w:rsidRDefault="00A07B91" w:rsidP="00181351">
            <w:pPr>
              <w:rPr>
                <w:rFonts w:ascii="Times New Roman" w:hAnsi="Times New Roman" w:cs="Times New Roman"/>
                <w:color w:val="212529"/>
                <w:sz w:val="24"/>
                <w:szCs w:val="24"/>
              </w:rPr>
            </w:pPr>
          </w:p>
          <w:p w14:paraId="2E83E79D" w14:textId="77777777" w:rsidR="00A07B91" w:rsidRPr="006203AE" w:rsidRDefault="00A07B91" w:rsidP="00181351">
            <w:pPr>
              <w:rPr>
                <w:rFonts w:ascii="Times New Roman" w:hAnsi="Times New Roman" w:cs="Times New Roman"/>
                <w:color w:val="212529"/>
                <w:sz w:val="24"/>
                <w:szCs w:val="24"/>
              </w:rPr>
            </w:pPr>
            <w:r w:rsidRPr="006203AE">
              <w:rPr>
                <w:rFonts w:ascii="Times New Roman" w:hAnsi="Times New Roman" w:cs="Times New Roman"/>
                <w:color w:val="212529"/>
                <w:sz w:val="24"/>
                <w:szCs w:val="24"/>
              </w:rPr>
              <w:t xml:space="preserve">   I lov om letbane på Ring 3</w:t>
            </w:r>
            <w:r>
              <w:rPr>
                <w:rFonts w:ascii="Times New Roman" w:hAnsi="Times New Roman" w:cs="Times New Roman"/>
                <w:color w:val="212529"/>
                <w:sz w:val="24"/>
                <w:szCs w:val="24"/>
              </w:rPr>
              <w:t>, jf. lovbekendtgørelse nr. 536 af 19. maj 2025, som ændret ved § 22 i lov nr. 719 af 20. juni 2025,</w:t>
            </w:r>
            <w:r w:rsidRPr="006203AE">
              <w:rPr>
                <w:rFonts w:ascii="Times New Roman" w:hAnsi="Times New Roman" w:cs="Times New Roman"/>
                <w:color w:val="212529"/>
                <w:sz w:val="24"/>
                <w:szCs w:val="24"/>
              </w:rPr>
              <w:t xml:space="preserve"> foretages følgende ændringer:</w:t>
            </w:r>
          </w:p>
          <w:p w14:paraId="15593985" w14:textId="77777777" w:rsidR="00A07B91" w:rsidRDefault="00A07B91" w:rsidP="00181351">
            <w:pPr>
              <w:rPr>
                <w:rFonts w:ascii="Times New Roman" w:hAnsi="Times New Roman" w:cs="Times New Roman"/>
                <w:b/>
                <w:sz w:val="24"/>
                <w:szCs w:val="24"/>
              </w:rPr>
            </w:pPr>
          </w:p>
        </w:tc>
      </w:tr>
      <w:tr w:rsidR="00A07B91" w:rsidRPr="004B61DE" w14:paraId="3B3D8747" w14:textId="77777777" w:rsidTr="00181351">
        <w:tc>
          <w:tcPr>
            <w:tcW w:w="3610" w:type="dxa"/>
          </w:tcPr>
          <w:p w14:paraId="78B22889"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 f. ---</w:t>
            </w:r>
          </w:p>
          <w:p w14:paraId="65C9F54C"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2.</w:t>
            </w:r>
            <w:r>
              <w:rPr>
                <w:rFonts w:ascii="Times New Roman" w:hAnsi="Times New Roman" w:cs="Times New Roman"/>
                <w:sz w:val="24"/>
                <w:szCs w:val="24"/>
              </w:rPr>
              <w:t xml:space="preserve"> ---</w:t>
            </w:r>
          </w:p>
          <w:p w14:paraId="0FD4433F" w14:textId="77777777" w:rsidR="00A07B91" w:rsidRPr="00696076"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696076">
              <w:rPr>
                <w:rFonts w:ascii="Times New Roman" w:hAnsi="Times New Roman" w:cs="Times New Roman"/>
                <w:sz w:val="24"/>
                <w:szCs w:val="24"/>
              </w:rPr>
              <w:t xml:space="preserve"> Opnås der ikke en aftale mellem Hovedstadens Letbane I/S og den berettigede til kompensation, genhusning eller overtagelse af boligen i medfør af regler udstedt efter stk. 1 og 2, eller opstår der uenighed om en indgået aftale, træffer Ekspropriationskommissionen for Statens Ekspropriationer på Øerne afgørelse om kompensation, genhusning og overtagelse efter de regler, der er udstedt i medfør af stk. 1 og 2.</w:t>
            </w:r>
          </w:p>
          <w:p w14:paraId="5D248B2C"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696076">
              <w:rPr>
                <w:rFonts w:ascii="Times New Roman" w:hAnsi="Times New Roman" w:cs="Times New Roman"/>
                <w:sz w:val="24"/>
                <w:szCs w:val="24"/>
              </w:rPr>
              <w:t xml:space="preserve"> Sager om kompensation, genhusning og overtagelse behandles i øvrigt af Ekspropriationskommissionen for Statens Ekspropriationer på Øerne efter reglerne i lov om fremgangsmåden ved ekspropriation vedrørende fast ejendom.</w:t>
            </w:r>
          </w:p>
          <w:p w14:paraId="5DFBF52B"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5-6. </w:t>
            </w:r>
            <w:r>
              <w:rPr>
                <w:rFonts w:ascii="Times New Roman" w:hAnsi="Times New Roman" w:cs="Times New Roman"/>
                <w:sz w:val="24"/>
                <w:szCs w:val="24"/>
              </w:rPr>
              <w:t>---</w:t>
            </w:r>
          </w:p>
        </w:tc>
        <w:tc>
          <w:tcPr>
            <w:tcW w:w="3608" w:type="dxa"/>
          </w:tcPr>
          <w:p w14:paraId="25F958D3" w14:textId="77777777" w:rsidR="00A07B91" w:rsidRDefault="00A07B91" w:rsidP="00181351">
            <w:pPr>
              <w:rPr>
                <w:rFonts w:ascii="Times New Roman" w:hAnsi="Times New Roman" w:cs="Times New Roman"/>
                <w:b/>
                <w:color w:val="212529"/>
                <w:sz w:val="24"/>
                <w:szCs w:val="24"/>
              </w:rPr>
            </w:pPr>
          </w:p>
          <w:p w14:paraId="69D16733" w14:textId="77777777" w:rsidR="00A07B91" w:rsidRDefault="00A07B91" w:rsidP="00181351">
            <w:pPr>
              <w:rPr>
                <w:rFonts w:ascii="Times New Roman" w:hAnsi="Times New Roman" w:cs="Times New Roman"/>
                <w:b/>
                <w:color w:val="212529"/>
                <w:sz w:val="24"/>
                <w:szCs w:val="24"/>
              </w:rPr>
            </w:pPr>
          </w:p>
          <w:p w14:paraId="2170F37C" w14:textId="77777777" w:rsidR="00A07B91" w:rsidRPr="006203AE" w:rsidRDefault="00A07B91" w:rsidP="00181351">
            <w:pPr>
              <w:rPr>
                <w:rFonts w:ascii="Times New Roman" w:hAnsi="Times New Roman" w:cs="Times New Roman"/>
                <w:sz w:val="24"/>
                <w:szCs w:val="24"/>
              </w:rPr>
            </w:pPr>
            <w:r w:rsidRPr="006203AE">
              <w:rPr>
                <w:rFonts w:ascii="Times New Roman" w:hAnsi="Times New Roman" w:cs="Times New Roman"/>
                <w:b/>
                <w:color w:val="212529"/>
                <w:sz w:val="24"/>
                <w:szCs w:val="24"/>
              </w:rPr>
              <w:t xml:space="preserve">1. </w:t>
            </w:r>
            <w:r w:rsidRPr="006203AE">
              <w:rPr>
                <w:rFonts w:ascii="Times New Roman" w:hAnsi="Times New Roman" w:cs="Times New Roman"/>
                <w:sz w:val="24"/>
                <w:szCs w:val="24"/>
              </w:rPr>
              <w:t xml:space="preserve">I </w:t>
            </w:r>
            <w:r w:rsidRPr="006203AE">
              <w:rPr>
                <w:rFonts w:ascii="Times New Roman" w:hAnsi="Times New Roman" w:cs="Times New Roman"/>
                <w:i/>
                <w:sz w:val="24"/>
                <w:szCs w:val="24"/>
              </w:rPr>
              <w:t>§ 3 f, stk. 3,</w:t>
            </w:r>
            <w:r w:rsidRPr="006203AE">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05399B5D" w14:textId="77777777" w:rsidR="00A07B91" w:rsidRDefault="00A07B91" w:rsidP="00181351">
            <w:pPr>
              <w:rPr>
                <w:rFonts w:ascii="Times New Roman" w:hAnsi="Times New Roman" w:cs="Times New Roman"/>
                <w:b/>
                <w:color w:val="212529"/>
                <w:sz w:val="24"/>
                <w:szCs w:val="24"/>
              </w:rPr>
            </w:pPr>
          </w:p>
          <w:p w14:paraId="0E0A04EC" w14:textId="77777777" w:rsidR="00A07B91" w:rsidRDefault="00A07B91" w:rsidP="00181351">
            <w:pPr>
              <w:rPr>
                <w:rFonts w:ascii="Times New Roman" w:hAnsi="Times New Roman" w:cs="Times New Roman"/>
                <w:b/>
                <w:color w:val="212529"/>
                <w:sz w:val="24"/>
                <w:szCs w:val="24"/>
              </w:rPr>
            </w:pPr>
          </w:p>
          <w:p w14:paraId="316B85D0" w14:textId="77777777" w:rsidR="00A07B91" w:rsidRPr="006203AE" w:rsidRDefault="00A07B91" w:rsidP="00181351">
            <w:pPr>
              <w:rPr>
                <w:rFonts w:ascii="Times New Roman" w:hAnsi="Times New Roman" w:cs="Times New Roman"/>
                <w:b/>
                <w:color w:val="212529"/>
                <w:sz w:val="24"/>
                <w:szCs w:val="24"/>
              </w:rPr>
            </w:pPr>
          </w:p>
          <w:p w14:paraId="04F93942" w14:textId="77777777" w:rsidR="00A07B91" w:rsidRPr="001B1584" w:rsidRDefault="00A07B91" w:rsidP="00181351">
            <w:pPr>
              <w:rPr>
                <w:rFonts w:ascii="Times New Roman" w:hAnsi="Times New Roman" w:cs="Times New Roman"/>
                <w:sz w:val="24"/>
                <w:szCs w:val="24"/>
                <w:highlight w:val="yellow"/>
              </w:rPr>
            </w:pPr>
            <w:r w:rsidRPr="006203AE">
              <w:rPr>
                <w:rFonts w:ascii="Times New Roman" w:hAnsi="Times New Roman" w:cs="Times New Roman"/>
                <w:b/>
                <w:color w:val="212529"/>
                <w:sz w:val="24"/>
                <w:szCs w:val="24"/>
              </w:rPr>
              <w:t xml:space="preserve">2. </w:t>
            </w:r>
            <w:r w:rsidRPr="006203AE">
              <w:rPr>
                <w:rFonts w:ascii="Times New Roman" w:hAnsi="Times New Roman" w:cs="Times New Roman"/>
                <w:sz w:val="24"/>
                <w:szCs w:val="24"/>
              </w:rPr>
              <w:t xml:space="preserve">I </w:t>
            </w:r>
            <w:r w:rsidRPr="006203AE">
              <w:rPr>
                <w:rFonts w:ascii="Times New Roman" w:hAnsi="Times New Roman" w:cs="Times New Roman"/>
                <w:i/>
                <w:sz w:val="24"/>
                <w:szCs w:val="24"/>
              </w:rPr>
              <w:t>§ 3 f, stk. 4,</w:t>
            </w:r>
            <w:r w:rsidRPr="006203AE">
              <w:rPr>
                <w:rFonts w:ascii="Times New Roman" w:hAnsi="Times New Roman" w:cs="Times New Roman"/>
                <w:sz w:val="24"/>
                <w:szCs w:val="24"/>
              </w:rPr>
              <w:t xml:space="preserve"> ændres »i øvrigt af Ekspropriationskommissionen for Statens Ekspropriationer på Øerne efter reglerne i lov om fremgangsmåden ved ekspropriation vedrørende fast ejendom« til: »efter ekspropriationsproceslovens regler om ekspropriation ved kommission«.</w:t>
            </w:r>
          </w:p>
          <w:p w14:paraId="68165165" w14:textId="77777777" w:rsidR="00A07B91" w:rsidRDefault="00A07B91" w:rsidP="00181351">
            <w:pPr>
              <w:jc w:val="center"/>
              <w:rPr>
                <w:rFonts w:ascii="Times New Roman" w:hAnsi="Times New Roman" w:cs="Times New Roman"/>
                <w:b/>
                <w:sz w:val="24"/>
                <w:szCs w:val="24"/>
              </w:rPr>
            </w:pPr>
          </w:p>
        </w:tc>
      </w:tr>
      <w:tr w:rsidR="00A07B91" w:rsidRPr="004B61DE" w14:paraId="247A94B1" w14:textId="77777777" w:rsidTr="00181351">
        <w:tc>
          <w:tcPr>
            <w:tcW w:w="3610" w:type="dxa"/>
          </w:tcPr>
          <w:p w14:paraId="427B84BC"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22. ---</w:t>
            </w:r>
          </w:p>
          <w:p w14:paraId="17A00740"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7142EBC1"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D14900">
              <w:rPr>
                <w:rFonts w:ascii="Times New Roman" w:hAnsi="Times New Roman" w:cs="Times New Roman"/>
                <w:sz w:val="24"/>
                <w:szCs w:val="24"/>
              </w:rPr>
              <w:t xml:space="preserve"> Afslår transportministeren ejerens anmodning om overtagelse efter stk. 1-3, eller opnås der ikke enighed om erstatningens størrelse, </w:t>
            </w:r>
            <w:r w:rsidRPr="00D14900">
              <w:rPr>
                <w:rFonts w:ascii="Times New Roman" w:hAnsi="Times New Roman" w:cs="Times New Roman"/>
                <w:sz w:val="24"/>
                <w:szCs w:val="24"/>
              </w:rPr>
              <w:lastRenderedPageBreak/>
              <w:t>kan ejeren påklage transportministerens afgørelse til de taksationsmyndigheder, der er nævnt i §§ 105 og 106 i lov om offentlige veje. Taksationsmyndighederne afgør, om ejerens krav efter stk. 1-3 skal imødekommes, og fastsætter i så fald erstatning for arealets overtagelse efter § 103, i lov om offentlige veje. Ved taksationsmyndighedernes behandling finder §§ 107-111 i lov om offentlige veje tilsvarende anvendelse.</w:t>
            </w:r>
          </w:p>
          <w:p w14:paraId="2F5B2C39"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 </w:t>
            </w:r>
            <w:r>
              <w:rPr>
                <w:rFonts w:ascii="Times New Roman" w:hAnsi="Times New Roman" w:cs="Times New Roman"/>
                <w:sz w:val="24"/>
                <w:szCs w:val="24"/>
              </w:rPr>
              <w:t>---</w:t>
            </w:r>
          </w:p>
        </w:tc>
        <w:tc>
          <w:tcPr>
            <w:tcW w:w="3608" w:type="dxa"/>
          </w:tcPr>
          <w:p w14:paraId="57BC49C4" w14:textId="77777777" w:rsidR="00A07B91" w:rsidRDefault="00A07B91" w:rsidP="00181351">
            <w:pPr>
              <w:rPr>
                <w:rFonts w:ascii="Times New Roman" w:hAnsi="Times New Roman" w:cs="Times New Roman"/>
                <w:b/>
                <w:color w:val="212529"/>
                <w:sz w:val="24"/>
                <w:szCs w:val="24"/>
              </w:rPr>
            </w:pPr>
          </w:p>
          <w:p w14:paraId="6D66D3D8" w14:textId="77777777" w:rsidR="00A07B91" w:rsidRDefault="00A07B91" w:rsidP="00181351">
            <w:pPr>
              <w:rPr>
                <w:rFonts w:ascii="Times New Roman" w:hAnsi="Times New Roman" w:cs="Times New Roman"/>
                <w:b/>
                <w:color w:val="212529"/>
                <w:sz w:val="24"/>
                <w:szCs w:val="24"/>
              </w:rPr>
            </w:pPr>
          </w:p>
          <w:p w14:paraId="1CD9F809" w14:textId="77777777" w:rsidR="00A07B91" w:rsidRPr="00FA7D08" w:rsidRDefault="00A07B91" w:rsidP="00181351">
            <w:pPr>
              <w:rPr>
                <w:rFonts w:ascii="Times New Roman" w:hAnsi="Times New Roman" w:cs="Times New Roman"/>
                <w:color w:val="212529"/>
                <w:sz w:val="24"/>
                <w:szCs w:val="24"/>
              </w:rPr>
            </w:pPr>
            <w:r w:rsidRPr="00FA7D08">
              <w:rPr>
                <w:rFonts w:ascii="Times New Roman" w:hAnsi="Times New Roman" w:cs="Times New Roman"/>
                <w:b/>
                <w:color w:val="212529"/>
                <w:sz w:val="24"/>
                <w:szCs w:val="24"/>
              </w:rPr>
              <w:t xml:space="preserve">3. </w:t>
            </w:r>
            <w:r w:rsidRPr="00FA7D08">
              <w:rPr>
                <w:rFonts w:ascii="Times New Roman" w:hAnsi="Times New Roman" w:cs="Times New Roman"/>
                <w:sz w:val="24"/>
                <w:szCs w:val="24"/>
              </w:rPr>
              <w:t xml:space="preserve">I </w:t>
            </w:r>
            <w:r w:rsidRPr="00FA7D08">
              <w:rPr>
                <w:rFonts w:ascii="Times New Roman" w:hAnsi="Times New Roman" w:cs="Times New Roman"/>
                <w:i/>
                <w:sz w:val="24"/>
                <w:szCs w:val="24"/>
              </w:rPr>
              <w:t xml:space="preserve">§ 22, stk. 4, </w:t>
            </w:r>
            <w:r w:rsidRPr="00FA7D08">
              <w:rPr>
                <w:rFonts w:ascii="Times New Roman" w:hAnsi="Times New Roman" w:cs="Times New Roman"/>
                <w:color w:val="212529"/>
                <w:sz w:val="24"/>
                <w:szCs w:val="24"/>
              </w:rPr>
              <w:t xml:space="preserve">ændres </w:t>
            </w:r>
            <w:r w:rsidRPr="00FA7D08">
              <w:rPr>
                <w:rFonts w:ascii="Times New Roman" w:hAnsi="Times New Roman" w:cs="Times New Roman"/>
                <w:sz w:val="24"/>
                <w:szCs w:val="24"/>
              </w:rPr>
              <w:t>»</w:t>
            </w:r>
            <w:r w:rsidRPr="00627549">
              <w:rPr>
                <w:rFonts w:ascii="Times New Roman" w:hAnsi="Times New Roman" w:cs="Times New Roman"/>
                <w:sz w:val="24"/>
                <w:szCs w:val="24"/>
              </w:rPr>
              <w:t>nævnt i §§ 105 og 106 i lov om offentlige veje</w:t>
            </w:r>
            <w:r w:rsidRPr="00FA7D08">
              <w:rPr>
                <w:rFonts w:ascii="Times New Roman" w:hAnsi="Times New Roman" w:cs="Times New Roman"/>
                <w:color w:val="212529"/>
                <w:sz w:val="24"/>
                <w:szCs w:val="24"/>
              </w:rPr>
              <w:t>« til: »</w:t>
            </w:r>
            <w:r>
              <w:rPr>
                <w:rFonts w:ascii="Times New Roman" w:hAnsi="Times New Roman" w:cs="Times New Roman"/>
                <w:color w:val="212529"/>
                <w:sz w:val="24"/>
                <w:szCs w:val="24"/>
              </w:rPr>
              <w:t xml:space="preserve">nedsat efter ekspropriationsproceslovens §§ 6 </w:t>
            </w:r>
            <w:r>
              <w:rPr>
                <w:rFonts w:ascii="Times New Roman" w:hAnsi="Times New Roman" w:cs="Times New Roman"/>
                <w:color w:val="212529"/>
                <w:sz w:val="24"/>
                <w:szCs w:val="24"/>
              </w:rPr>
              <w:lastRenderedPageBreak/>
              <w:t>og 7«, »§ 103, i lov om offentlige veje« ændres til: »§ 103 i lov om offentlige veje m.v.«, og »</w:t>
            </w:r>
            <w:r w:rsidRPr="00627549">
              <w:rPr>
                <w:rFonts w:ascii="Times New Roman" w:hAnsi="Times New Roman" w:cs="Times New Roman"/>
                <w:color w:val="212529"/>
                <w:sz w:val="24"/>
                <w:szCs w:val="24"/>
              </w:rPr>
              <w:t>§§ 107-111 i lov om offentlige veje</w:t>
            </w:r>
            <w:r>
              <w:rPr>
                <w:rFonts w:ascii="Times New Roman" w:hAnsi="Times New Roman" w:cs="Times New Roman"/>
                <w:color w:val="212529"/>
                <w:sz w:val="24"/>
                <w:szCs w:val="24"/>
              </w:rPr>
              <w:t>« ændres til: »</w:t>
            </w:r>
            <w:r w:rsidRPr="00FA7D08">
              <w:rPr>
                <w:rFonts w:ascii="Times New Roman" w:hAnsi="Times New Roman" w:cs="Times New Roman"/>
                <w:color w:val="212529"/>
                <w:sz w:val="24"/>
                <w:szCs w:val="24"/>
              </w:rPr>
              <w:t>ekspropriationsproceslovens regler om taksation i forbindelse med ekspropriation ved kommunalbestyrelse«.</w:t>
            </w:r>
          </w:p>
          <w:p w14:paraId="710D40C4" w14:textId="77777777" w:rsidR="00A07B91" w:rsidRDefault="00A07B91" w:rsidP="00181351">
            <w:pPr>
              <w:jc w:val="center"/>
              <w:rPr>
                <w:rFonts w:ascii="Times New Roman" w:hAnsi="Times New Roman" w:cs="Times New Roman"/>
                <w:b/>
                <w:sz w:val="24"/>
                <w:szCs w:val="24"/>
              </w:rPr>
            </w:pPr>
          </w:p>
        </w:tc>
      </w:tr>
      <w:tr w:rsidR="00A07B91" w:rsidRPr="004B61DE" w14:paraId="4DC1C364" w14:textId="77777777" w:rsidTr="00181351">
        <w:tc>
          <w:tcPr>
            <w:tcW w:w="3610" w:type="dxa"/>
          </w:tcPr>
          <w:p w14:paraId="0DA71CF3"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23. ---</w:t>
            </w:r>
          </w:p>
          <w:p w14:paraId="5F0E572A"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C55F2B">
              <w:rPr>
                <w:rFonts w:ascii="Times New Roman" w:hAnsi="Times New Roman" w:cs="Times New Roman"/>
                <w:sz w:val="24"/>
                <w:szCs w:val="24"/>
              </w:rPr>
              <w:t xml:space="preserve"> Erstatningen fastsættes af ekspropriations- og taksationsmyndighederne i henhold til lov om fremgangsmåden ved ekspropriation vedrørende fast ejendom.</w:t>
            </w:r>
          </w:p>
        </w:tc>
        <w:tc>
          <w:tcPr>
            <w:tcW w:w="3608" w:type="dxa"/>
          </w:tcPr>
          <w:p w14:paraId="4432CBA3" w14:textId="77777777" w:rsidR="00A07B91" w:rsidRDefault="00A07B91" w:rsidP="00181351">
            <w:pPr>
              <w:rPr>
                <w:rFonts w:ascii="Times New Roman" w:hAnsi="Times New Roman" w:cs="Times New Roman"/>
                <w:b/>
                <w:color w:val="212529"/>
                <w:sz w:val="24"/>
                <w:szCs w:val="24"/>
              </w:rPr>
            </w:pPr>
          </w:p>
          <w:p w14:paraId="6BBAFCD6" w14:textId="77777777" w:rsidR="00A07B91" w:rsidRPr="007A317E" w:rsidRDefault="00A07B91" w:rsidP="00181351">
            <w:pPr>
              <w:rPr>
                <w:rFonts w:ascii="Times New Roman" w:hAnsi="Times New Roman" w:cs="Times New Roman"/>
                <w:color w:val="212529"/>
                <w:sz w:val="24"/>
                <w:szCs w:val="24"/>
              </w:rPr>
            </w:pPr>
            <w:r>
              <w:rPr>
                <w:rFonts w:ascii="Times New Roman" w:hAnsi="Times New Roman" w:cs="Times New Roman"/>
                <w:b/>
                <w:color w:val="212529"/>
                <w:sz w:val="24"/>
                <w:szCs w:val="24"/>
              </w:rPr>
              <w:t>4</w:t>
            </w:r>
            <w:r w:rsidRPr="001C7AC5">
              <w:rPr>
                <w:rFonts w:ascii="Times New Roman" w:hAnsi="Times New Roman" w:cs="Times New Roman"/>
                <w:b/>
                <w:color w:val="212529"/>
                <w:sz w:val="24"/>
                <w:szCs w:val="24"/>
              </w:rPr>
              <w:t>.</w:t>
            </w:r>
            <w:r w:rsidRPr="001C7AC5">
              <w:rPr>
                <w:rFonts w:ascii="Times New Roman" w:hAnsi="Times New Roman" w:cs="Times New Roman"/>
                <w:color w:val="212529"/>
                <w:sz w:val="24"/>
                <w:szCs w:val="24"/>
              </w:rPr>
              <w:t xml:space="preserve"> </w:t>
            </w:r>
            <w:r w:rsidRPr="001C7AC5">
              <w:rPr>
                <w:rFonts w:ascii="Times New Roman" w:hAnsi="Times New Roman" w:cs="Times New Roman"/>
                <w:sz w:val="24"/>
                <w:szCs w:val="24"/>
              </w:rPr>
              <w:t xml:space="preserve">I </w:t>
            </w:r>
            <w:r w:rsidRPr="001C7AC5">
              <w:rPr>
                <w:rFonts w:ascii="Times New Roman" w:hAnsi="Times New Roman" w:cs="Times New Roman"/>
                <w:i/>
                <w:sz w:val="24"/>
                <w:szCs w:val="24"/>
              </w:rPr>
              <w:t>§ 23, stk. 2,</w:t>
            </w:r>
            <w:r w:rsidRPr="001C7AC5">
              <w:rPr>
                <w:rFonts w:ascii="Times New Roman" w:hAnsi="Times New Roman" w:cs="Times New Roman"/>
                <w:sz w:val="24"/>
                <w:szCs w:val="24"/>
              </w:rPr>
              <w:t xml:space="preserve"> </w:t>
            </w:r>
            <w:r w:rsidRPr="001C7AC5">
              <w:rPr>
                <w:rFonts w:ascii="Times New Roman" w:hAnsi="Times New Roman" w:cs="Times New Roman"/>
                <w:color w:val="212529"/>
                <w:sz w:val="24"/>
                <w:szCs w:val="24"/>
              </w:rPr>
              <w:t xml:space="preserve">ændres </w:t>
            </w:r>
            <w:r w:rsidRPr="001C7AC5">
              <w:rPr>
                <w:rFonts w:ascii="Times New Roman" w:hAnsi="Times New Roman" w:cs="Times New Roman"/>
                <w:sz w:val="24"/>
                <w:szCs w:val="24"/>
              </w:rPr>
              <w:t>»</w:t>
            </w:r>
            <w:r w:rsidRPr="001C7AC5">
              <w:rPr>
                <w:rFonts w:ascii="Times New Roman" w:hAnsi="Times New Roman" w:cs="Times New Roman"/>
                <w:color w:val="212529"/>
                <w:sz w:val="24"/>
                <w:szCs w:val="24"/>
              </w:rPr>
              <w:t xml:space="preserve">af ekspropriations- og taksationsmyndighederne i henhold til lov om fremgangsmåden ved ekspropriation vedrørende fast ejendom« til: »efter ekspropriationsproceslovens regler om taksation i </w:t>
            </w:r>
            <w:r w:rsidRPr="007A317E">
              <w:rPr>
                <w:rFonts w:ascii="Times New Roman" w:hAnsi="Times New Roman" w:cs="Times New Roman"/>
                <w:color w:val="212529"/>
                <w:sz w:val="24"/>
                <w:szCs w:val="24"/>
              </w:rPr>
              <w:t>forbindelse med ekspropriation ved kommission«.</w:t>
            </w:r>
          </w:p>
          <w:p w14:paraId="7F8288A9" w14:textId="77777777" w:rsidR="00A07B91" w:rsidRDefault="00A07B91" w:rsidP="00181351">
            <w:pPr>
              <w:jc w:val="center"/>
              <w:rPr>
                <w:rFonts w:ascii="Times New Roman" w:hAnsi="Times New Roman" w:cs="Times New Roman"/>
                <w:b/>
                <w:sz w:val="24"/>
                <w:szCs w:val="24"/>
              </w:rPr>
            </w:pPr>
          </w:p>
        </w:tc>
      </w:tr>
      <w:tr w:rsidR="00A07B91" w:rsidRPr="004B61DE" w14:paraId="6AA50349" w14:textId="77777777" w:rsidTr="00181351">
        <w:tc>
          <w:tcPr>
            <w:tcW w:w="3610" w:type="dxa"/>
          </w:tcPr>
          <w:p w14:paraId="1D71A0E2"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xml:space="preserve"> Ved erstatningsfastsættelsen finder § 103, i lov om offentlige veje anvendelse.</w:t>
            </w:r>
          </w:p>
          <w:p w14:paraId="2B35B181"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45E76C91" w14:textId="77777777" w:rsidR="00A07B91" w:rsidRPr="007A317E" w:rsidRDefault="00A07B91" w:rsidP="00181351">
            <w:pPr>
              <w:rPr>
                <w:rFonts w:ascii="Times New Roman" w:hAnsi="Times New Roman" w:cs="Times New Roman"/>
                <w:sz w:val="24"/>
                <w:szCs w:val="24"/>
              </w:rPr>
            </w:pPr>
            <w:r>
              <w:rPr>
                <w:rFonts w:ascii="Times New Roman" w:hAnsi="Times New Roman" w:cs="Times New Roman"/>
                <w:b/>
                <w:color w:val="212529"/>
                <w:sz w:val="24"/>
                <w:szCs w:val="24"/>
              </w:rPr>
              <w:t>5</w:t>
            </w:r>
            <w:r w:rsidRPr="007A317E">
              <w:rPr>
                <w:rFonts w:ascii="Times New Roman" w:hAnsi="Times New Roman" w:cs="Times New Roman"/>
                <w:b/>
                <w:color w:val="212529"/>
                <w:sz w:val="24"/>
                <w:szCs w:val="24"/>
              </w:rPr>
              <w:t>.</w:t>
            </w:r>
            <w:r w:rsidRPr="007A317E">
              <w:rPr>
                <w:rFonts w:ascii="Times New Roman" w:hAnsi="Times New Roman" w:cs="Times New Roman"/>
                <w:color w:val="212529"/>
                <w:sz w:val="24"/>
                <w:szCs w:val="24"/>
              </w:rPr>
              <w:t xml:space="preserve"> </w:t>
            </w:r>
            <w:r w:rsidRPr="007A317E">
              <w:rPr>
                <w:rFonts w:ascii="Times New Roman" w:hAnsi="Times New Roman" w:cs="Times New Roman"/>
                <w:sz w:val="24"/>
                <w:szCs w:val="24"/>
              </w:rPr>
              <w:t xml:space="preserve">I </w:t>
            </w:r>
            <w:r w:rsidRPr="007A317E">
              <w:rPr>
                <w:rFonts w:ascii="Times New Roman" w:hAnsi="Times New Roman" w:cs="Times New Roman"/>
                <w:i/>
                <w:sz w:val="24"/>
                <w:szCs w:val="24"/>
              </w:rPr>
              <w:t>§ 23, stk. 3,</w:t>
            </w:r>
            <w:r w:rsidRPr="007A317E">
              <w:rPr>
                <w:rFonts w:ascii="Times New Roman" w:hAnsi="Times New Roman" w:cs="Times New Roman"/>
                <w:sz w:val="24"/>
                <w:szCs w:val="24"/>
              </w:rPr>
              <w:t xml:space="preserve"> </w:t>
            </w:r>
            <w:r w:rsidRPr="007A317E">
              <w:rPr>
                <w:rFonts w:ascii="Times New Roman" w:hAnsi="Times New Roman" w:cs="Times New Roman"/>
                <w:i/>
                <w:sz w:val="24"/>
                <w:szCs w:val="24"/>
              </w:rPr>
              <w:t>§ 24</w:t>
            </w:r>
            <w:r>
              <w:rPr>
                <w:rFonts w:ascii="Times New Roman" w:hAnsi="Times New Roman" w:cs="Times New Roman"/>
                <w:sz w:val="24"/>
                <w:szCs w:val="24"/>
              </w:rPr>
              <w:t xml:space="preserve"> og </w:t>
            </w:r>
            <w:r w:rsidRPr="008A4BA4">
              <w:rPr>
                <w:rFonts w:ascii="Questa-Regular" w:hAnsi="Questa-Regular"/>
                <w:i/>
                <w:color w:val="212529"/>
                <w:sz w:val="23"/>
                <w:szCs w:val="23"/>
              </w:rPr>
              <w:t>§ 24</w:t>
            </w:r>
            <w:r>
              <w:rPr>
                <w:rFonts w:ascii="Questa-Regular" w:hAnsi="Questa-Regular"/>
                <w:i/>
                <w:color w:val="212529"/>
                <w:sz w:val="23"/>
                <w:szCs w:val="23"/>
              </w:rPr>
              <w:t xml:space="preserve"> b, stk. 2,</w:t>
            </w:r>
            <w:r w:rsidRPr="007A317E">
              <w:rPr>
                <w:rFonts w:ascii="Times New Roman" w:hAnsi="Times New Roman" w:cs="Times New Roman"/>
                <w:i/>
                <w:sz w:val="24"/>
                <w:szCs w:val="24"/>
              </w:rPr>
              <w:t xml:space="preserve"> </w:t>
            </w:r>
            <w:r w:rsidRPr="007A317E">
              <w:rPr>
                <w:rFonts w:ascii="Times New Roman" w:hAnsi="Times New Roman" w:cs="Times New Roman"/>
                <w:sz w:val="24"/>
                <w:szCs w:val="24"/>
              </w:rPr>
              <w:t>indsættes efter »lov om offentlige veje«: »m.v.«</w:t>
            </w:r>
          </w:p>
          <w:p w14:paraId="5A3CD42F" w14:textId="77777777" w:rsidR="00A07B91" w:rsidRDefault="00A07B91" w:rsidP="00181351">
            <w:pPr>
              <w:jc w:val="center"/>
              <w:rPr>
                <w:rFonts w:ascii="Times New Roman" w:hAnsi="Times New Roman" w:cs="Times New Roman"/>
                <w:b/>
                <w:sz w:val="24"/>
                <w:szCs w:val="24"/>
              </w:rPr>
            </w:pPr>
          </w:p>
        </w:tc>
      </w:tr>
      <w:tr w:rsidR="00A07B91" w:rsidRPr="004B61DE" w14:paraId="2A14BDA0" w14:textId="77777777" w:rsidTr="00181351">
        <w:tc>
          <w:tcPr>
            <w:tcW w:w="3610" w:type="dxa"/>
          </w:tcPr>
          <w:p w14:paraId="577BFD28"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b/>
                <w:bCs/>
                <w:sz w:val="24"/>
                <w:szCs w:val="24"/>
              </w:rPr>
              <w:t xml:space="preserve">§ 24. </w:t>
            </w:r>
            <w:r w:rsidRPr="00F93ECD">
              <w:rPr>
                <w:rFonts w:ascii="Times New Roman" w:hAnsi="Times New Roman" w:cs="Times New Roman"/>
                <w:sz w:val="24"/>
                <w:szCs w:val="24"/>
              </w:rPr>
              <w:t>§ 77, stk. 1, i lov om offentlige veje om gæsteprincippet finder anvendelse på ledningsarbejder i forbindelse med projektering, herunder forberedende arbejder, og ved anlæg af Ring 3 Letbane, jf. § 2.</w:t>
            </w:r>
          </w:p>
        </w:tc>
        <w:tc>
          <w:tcPr>
            <w:tcW w:w="3608" w:type="dxa"/>
          </w:tcPr>
          <w:p w14:paraId="4AABC81D"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color w:val="212529"/>
                <w:sz w:val="24"/>
                <w:szCs w:val="24"/>
              </w:rPr>
              <w:t>6</w:t>
            </w:r>
            <w:r w:rsidRPr="007A317E">
              <w:rPr>
                <w:rFonts w:ascii="Times New Roman" w:hAnsi="Times New Roman" w:cs="Times New Roman"/>
                <w:b/>
                <w:color w:val="212529"/>
                <w:sz w:val="24"/>
                <w:szCs w:val="24"/>
              </w:rPr>
              <w:t xml:space="preserve">. </w:t>
            </w:r>
            <w:r w:rsidRPr="007A317E">
              <w:rPr>
                <w:rFonts w:ascii="Times New Roman" w:hAnsi="Times New Roman" w:cs="Times New Roman"/>
                <w:sz w:val="24"/>
                <w:szCs w:val="24"/>
              </w:rPr>
              <w:t xml:space="preserve">I </w:t>
            </w:r>
            <w:r w:rsidRPr="007A317E">
              <w:rPr>
                <w:rFonts w:ascii="Times New Roman" w:hAnsi="Times New Roman" w:cs="Times New Roman"/>
                <w:i/>
                <w:sz w:val="24"/>
                <w:szCs w:val="24"/>
              </w:rPr>
              <w:t>§ 24</w:t>
            </w:r>
            <w:r>
              <w:rPr>
                <w:rFonts w:ascii="Times New Roman" w:hAnsi="Times New Roman" w:cs="Times New Roman"/>
                <w:i/>
                <w:sz w:val="24"/>
                <w:szCs w:val="24"/>
              </w:rPr>
              <w:t xml:space="preserve"> b</w:t>
            </w:r>
            <w:r w:rsidRPr="007A317E">
              <w:rPr>
                <w:rFonts w:ascii="Times New Roman" w:hAnsi="Times New Roman" w:cs="Times New Roman"/>
                <w:i/>
                <w:sz w:val="24"/>
                <w:szCs w:val="24"/>
              </w:rPr>
              <w:t>, stk. 1,</w:t>
            </w:r>
            <w:r w:rsidRPr="007A317E">
              <w:rPr>
                <w:rFonts w:ascii="Times New Roman" w:hAnsi="Times New Roman" w:cs="Times New Roman"/>
                <w:sz w:val="24"/>
                <w:szCs w:val="24"/>
              </w:rPr>
              <w:t xml:space="preserve"> </w:t>
            </w:r>
            <w:r w:rsidRPr="007A317E">
              <w:rPr>
                <w:rFonts w:ascii="Times New Roman" w:hAnsi="Times New Roman" w:cs="Times New Roman"/>
                <w:color w:val="212529"/>
                <w:sz w:val="24"/>
                <w:szCs w:val="24"/>
              </w:rPr>
              <w:t xml:space="preserve">ændres </w:t>
            </w:r>
            <w:r w:rsidRPr="007A317E">
              <w:rPr>
                <w:rFonts w:ascii="Times New Roman" w:hAnsi="Times New Roman" w:cs="Times New Roman"/>
                <w:sz w:val="24"/>
                <w:szCs w:val="24"/>
              </w:rPr>
              <w:t>»</w:t>
            </w:r>
            <w:r w:rsidRPr="007A317E">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3B28DF8B" w14:textId="77777777" w:rsidR="00A07B91" w:rsidRDefault="00A07B91" w:rsidP="00181351">
            <w:pPr>
              <w:jc w:val="center"/>
              <w:rPr>
                <w:rFonts w:ascii="Times New Roman" w:hAnsi="Times New Roman" w:cs="Times New Roman"/>
                <w:b/>
                <w:sz w:val="24"/>
                <w:szCs w:val="24"/>
              </w:rPr>
            </w:pPr>
          </w:p>
        </w:tc>
      </w:tr>
      <w:tr w:rsidR="00A07B91" w:rsidRPr="004B61DE" w14:paraId="3E0AC217" w14:textId="77777777" w:rsidTr="00181351">
        <w:tc>
          <w:tcPr>
            <w:tcW w:w="3610" w:type="dxa"/>
          </w:tcPr>
          <w:p w14:paraId="78BB6CB4"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49461D77" w14:textId="77777777" w:rsidR="00A07B91" w:rsidRDefault="00A07B91" w:rsidP="00181351">
            <w:pPr>
              <w:jc w:val="center"/>
              <w:rPr>
                <w:rFonts w:ascii="Times New Roman" w:hAnsi="Times New Roman" w:cs="Times New Roman"/>
                <w:b/>
                <w:color w:val="212529"/>
                <w:sz w:val="24"/>
                <w:szCs w:val="24"/>
              </w:rPr>
            </w:pPr>
          </w:p>
          <w:p w14:paraId="21E5439C"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7</w:t>
            </w:r>
          </w:p>
          <w:p w14:paraId="735F884B" w14:textId="77777777" w:rsidR="00A07B91" w:rsidRPr="008A486E" w:rsidRDefault="00A07B91" w:rsidP="00181351">
            <w:pPr>
              <w:rPr>
                <w:rFonts w:ascii="Times New Roman" w:hAnsi="Times New Roman" w:cs="Times New Roman"/>
                <w:color w:val="212529"/>
                <w:sz w:val="24"/>
                <w:szCs w:val="24"/>
              </w:rPr>
            </w:pPr>
          </w:p>
          <w:p w14:paraId="32FC902B" w14:textId="77777777" w:rsidR="00A07B91" w:rsidRPr="008A486E" w:rsidRDefault="00A07B91" w:rsidP="00181351">
            <w:pPr>
              <w:rPr>
                <w:rFonts w:ascii="Times New Roman" w:hAnsi="Times New Roman" w:cs="Times New Roman"/>
                <w:color w:val="212529"/>
                <w:sz w:val="24"/>
                <w:szCs w:val="24"/>
              </w:rPr>
            </w:pPr>
            <w:r w:rsidRPr="008A486E">
              <w:rPr>
                <w:rFonts w:ascii="Times New Roman" w:hAnsi="Times New Roman" w:cs="Times New Roman"/>
                <w:color w:val="212529"/>
                <w:sz w:val="24"/>
                <w:szCs w:val="24"/>
              </w:rPr>
              <w:lastRenderedPageBreak/>
              <w:t xml:space="preserve">   I lov </w:t>
            </w:r>
            <w:r>
              <w:rPr>
                <w:rFonts w:ascii="Times New Roman" w:hAnsi="Times New Roman" w:cs="Times New Roman"/>
                <w:color w:val="212529"/>
                <w:sz w:val="24"/>
                <w:szCs w:val="24"/>
              </w:rPr>
              <w:t>nr. 626 af 11. juni 2024</w:t>
            </w:r>
            <w:r w:rsidRPr="008A486E">
              <w:rPr>
                <w:rFonts w:ascii="Times New Roman" w:hAnsi="Times New Roman" w:cs="Times New Roman"/>
                <w:color w:val="212529"/>
                <w:sz w:val="24"/>
                <w:szCs w:val="24"/>
              </w:rPr>
              <w:t xml:space="preserve"> om udbygning af Øresundsmotorvejen foretages følgende ændringer: </w:t>
            </w:r>
          </w:p>
          <w:p w14:paraId="1E33A341" w14:textId="77777777" w:rsidR="00A07B91" w:rsidRDefault="00A07B91" w:rsidP="00181351">
            <w:pPr>
              <w:rPr>
                <w:rFonts w:ascii="Times New Roman" w:hAnsi="Times New Roman" w:cs="Times New Roman"/>
                <w:b/>
                <w:sz w:val="24"/>
                <w:szCs w:val="24"/>
              </w:rPr>
            </w:pPr>
          </w:p>
        </w:tc>
      </w:tr>
      <w:tr w:rsidR="00A07B91" w:rsidRPr="004B61DE" w14:paraId="0FFB4865" w14:textId="77777777" w:rsidTr="00181351">
        <w:tc>
          <w:tcPr>
            <w:tcW w:w="3610" w:type="dxa"/>
          </w:tcPr>
          <w:p w14:paraId="3DC4BF27"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6. ---</w:t>
            </w:r>
          </w:p>
          <w:p w14:paraId="3FE609FE"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824C17">
              <w:rPr>
                <w:rFonts w:ascii="Times New Roman" w:hAnsi="Times New Roman" w:cs="Times New Roman"/>
                <w:sz w:val="24"/>
                <w:szCs w:val="24"/>
              </w:rPr>
              <w:t xml:space="preserve"> Stk. 1 finder ikke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771A3268"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sidRPr="00F93ECD">
              <w:rPr>
                <w:rFonts w:ascii="Times New Roman" w:hAnsi="Times New Roman" w:cs="Times New Roman"/>
                <w:sz w:val="24"/>
                <w:szCs w:val="24"/>
              </w:rPr>
              <w:t>---</w:t>
            </w:r>
          </w:p>
        </w:tc>
        <w:tc>
          <w:tcPr>
            <w:tcW w:w="3608" w:type="dxa"/>
          </w:tcPr>
          <w:p w14:paraId="430CB784" w14:textId="77777777" w:rsidR="00A07B91" w:rsidRDefault="00A07B91" w:rsidP="00181351">
            <w:pPr>
              <w:rPr>
                <w:rFonts w:ascii="Times New Roman" w:hAnsi="Times New Roman" w:cs="Times New Roman"/>
                <w:b/>
                <w:color w:val="212529"/>
                <w:sz w:val="24"/>
                <w:szCs w:val="24"/>
              </w:rPr>
            </w:pPr>
          </w:p>
          <w:p w14:paraId="59E926FB" w14:textId="77777777" w:rsidR="00A07B91" w:rsidRPr="00BD2F47" w:rsidRDefault="00A07B91" w:rsidP="00181351">
            <w:pPr>
              <w:rPr>
                <w:rFonts w:ascii="Times New Roman" w:hAnsi="Times New Roman" w:cs="Times New Roman"/>
                <w:color w:val="212529"/>
                <w:sz w:val="24"/>
                <w:szCs w:val="24"/>
              </w:rPr>
            </w:pPr>
            <w:r w:rsidRPr="00BD2F47">
              <w:rPr>
                <w:rFonts w:ascii="Times New Roman" w:hAnsi="Times New Roman" w:cs="Times New Roman"/>
                <w:b/>
                <w:color w:val="212529"/>
                <w:sz w:val="24"/>
                <w:szCs w:val="24"/>
              </w:rPr>
              <w:t xml:space="preserve">1. </w:t>
            </w:r>
            <w:r w:rsidRPr="00BD2F47">
              <w:rPr>
                <w:rFonts w:ascii="Times New Roman" w:hAnsi="Times New Roman" w:cs="Times New Roman"/>
                <w:sz w:val="24"/>
                <w:szCs w:val="24"/>
              </w:rPr>
              <w:t xml:space="preserve">I </w:t>
            </w:r>
            <w:r w:rsidRPr="00BD2F47">
              <w:rPr>
                <w:rFonts w:ascii="Times New Roman" w:hAnsi="Times New Roman" w:cs="Times New Roman"/>
                <w:i/>
                <w:sz w:val="24"/>
                <w:szCs w:val="24"/>
              </w:rPr>
              <w:t xml:space="preserve">§ 6, stk. 2, </w:t>
            </w:r>
            <w:r w:rsidRPr="00BD2F47">
              <w:rPr>
                <w:rFonts w:ascii="Times New Roman" w:hAnsi="Times New Roman" w:cs="Times New Roman"/>
                <w:sz w:val="24"/>
                <w:szCs w:val="24"/>
              </w:rPr>
              <w:t>ændres »</w:t>
            </w:r>
            <w:r w:rsidRPr="00BD2F47">
              <w:rPr>
                <w:rFonts w:ascii="Times New Roman" w:hAnsi="Times New Roman" w:cs="Times New Roman"/>
                <w:color w:val="212529"/>
                <w:sz w:val="24"/>
                <w:szCs w:val="24"/>
              </w:rPr>
              <w:t>i henhold til lov om fremgangsmåden ved ekspropriation vedrørende fast ejendom« til: »efter ekspropriationsproceslovens § 5«.</w:t>
            </w:r>
          </w:p>
          <w:p w14:paraId="608957D4" w14:textId="77777777" w:rsidR="00A07B91" w:rsidRDefault="00A07B91" w:rsidP="00181351">
            <w:pPr>
              <w:jc w:val="center"/>
              <w:rPr>
                <w:rFonts w:ascii="Times New Roman" w:hAnsi="Times New Roman" w:cs="Times New Roman"/>
                <w:b/>
                <w:color w:val="212529"/>
                <w:sz w:val="24"/>
                <w:szCs w:val="24"/>
              </w:rPr>
            </w:pPr>
          </w:p>
        </w:tc>
      </w:tr>
      <w:tr w:rsidR="00A07B91" w:rsidRPr="004B61DE" w14:paraId="72C60C99" w14:textId="77777777" w:rsidTr="00181351">
        <w:tc>
          <w:tcPr>
            <w:tcW w:w="3610" w:type="dxa"/>
          </w:tcPr>
          <w:p w14:paraId="3614FF24" w14:textId="77777777" w:rsidR="00A07B91" w:rsidRDefault="00A07B91" w:rsidP="00181351">
            <w:pPr>
              <w:spacing w:after="240"/>
              <w:contextualSpacing/>
              <w:rPr>
                <w:rFonts w:ascii="Times New Roman" w:hAnsi="Times New Roman" w:cs="Times New Roman"/>
                <w:sz w:val="24"/>
                <w:szCs w:val="24"/>
              </w:rPr>
            </w:pPr>
            <w:r w:rsidRPr="00CE6804">
              <w:rPr>
                <w:rFonts w:ascii="Times New Roman" w:hAnsi="Times New Roman" w:cs="Times New Roman"/>
                <w:b/>
                <w:bCs/>
                <w:sz w:val="24"/>
                <w:szCs w:val="24"/>
              </w:rPr>
              <w:t xml:space="preserve">§ 8. </w:t>
            </w:r>
            <w:r w:rsidRPr="00F93ECD">
              <w:rPr>
                <w:rFonts w:ascii="Times New Roman" w:hAnsi="Times New Roman" w:cs="Times New Roman"/>
                <w:sz w:val="24"/>
                <w:szCs w:val="24"/>
              </w:rPr>
              <w:t>Tvister om erstatning for ledningsarbejder efter §§ 6 og 7 afgøres af ekspropriations- og taksationsmyndighederne i henhold til lov om fremgangsmåden ved ekspropriation vedrørende fast ejendom.</w:t>
            </w:r>
          </w:p>
          <w:p w14:paraId="5E8CE79C"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2.</w:t>
            </w:r>
            <w:r>
              <w:rPr>
                <w:rFonts w:ascii="Times New Roman" w:hAnsi="Times New Roman" w:cs="Times New Roman"/>
                <w:sz w:val="24"/>
                <w:szCs w:val="24"/>
              </w:rPr>
              <w:t xml:space="preserve"> ---</w:t>
            </w:r>
          </w:p>
        </w:tc>
        <w:tc>
          <w:tcPr>
            <w:tcW w:w="3608" w:type="dxa"/>
          </w:tcPr>
          <w:p w14:paraId="5E9E3C36" w14:textId="77777777" w:rsidR="00A07B91" w:rsidRDefault="00A07B91" w:rsidP="00181351">
            <w:pPr>
              <w:rPr>
                <w:rFonts w:ascii="Times New Roman" w:hAnsi="Times New Roman" w:cs="Times New Roman"/>
                <w:color w:val="212529"/>
                <w:sz w:val="24"/>
                <w:szCs w:val="24"/>
              </w:rPr>
            </w:pPr>
            <w:r w:rsidRPr="00BD2F47">
              <w:rPr>
                <w:rFonts w:ascii="Times New Roman" w:hAnsi="Times New Roman" w:cs="Times New Roman"/>
                <w:b/>
                <w:color w:val="212529"/>
                <w:sz w:val="24"/>
                <w:szCs w:val="24"/>
              </w:rPr>
              <w:t xml:space="preserve">2. </w:t>
            </w:r>
            <w:r w:rsidRPr="00BD2F47">
              <w:rPr>
                <w:rFonts w:ascii="Times New Roman" w:hAnsi="Times New Roman" w:cs="Times New Roman"/>
                <w:sz w:val="24"/>
                <w:szCs w:val="24"/>
              </w:rPr>
              <w:t xml:space="preserve">I </w:t>
            </w:r>
            <w:r w:rsidRPr="00BD2F47">
              <w:rPr>
                <w:rFonts w:ascii="Times New Roman" w:hAnsi="Times New Roman" w:cs="Times New Roman"/>
                <w:i/>
                <w:sz w:val="24"/>
                <w:szCs w:val="24"/>
              </w:rPr>
              <w:t>§ 8, stk. 1,</w:t>
            </w:r>
            <w:r w:rsidRPr="00BD2F47">
              <w:rPr>
                <w:rFonts w:ascii="Times New Roman" w:hAnsi="Times New Roman" w:cs="Times New Roman"/>
                <w:sz w:val="24"/>
                <w:szCs w:val="24"/>
              </w:rPr>
              <w:t xml:space="preserve"> </w:t>
            </w:r>
            <w:r w:rsidRPr="00BD2F47">
              <w:rPr>
                <w:rFonts w:ascii="Times New Roman" w:hAnsi="Times New Roman" w:cs="Times New Roman"/>
                <w:color w:val="212529"/>
                <w:sz w:val="24"/>
                <w:szCs w:val="24"/>
              </w:rPr>
              <w:t xml:space="preserve">ændres </w:t>
            </w:r>
            <w:r w:rsidRPr="00BD2F47">
              <w:rPr>
                <w:rFonts w:ascii="Times New Roman" w:hAnsi="Times New Roman" w:cs="Times New Roman"/>
                <w:sz w:val="24"/>
                <w:szCs w:val="24"/>
              </w:rPr>
              <w:t>»</w:t>
            </w:r>
            <w:r w:rsidRPr="00BD2F47">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7778DD13" w14:textId="77777777" w:rsidR="00A07B91" w:rsidRDefault="00A07B91" w:rsidP="00181351">
            <w:pPr>
              <w:jc w:val="center"/>
              <w:rPr>
                <w:rFonts w:ascii="Times New Roman" w:hAnsi="Times New Roman" w:cs="Times New Roman"/>
                <w:b/>
                <w:color w:val="212529"/>
                <w:sz w:val="24"/>
                <w:szCs w:val="24"/>
              </w:rPr>
            </w:pPr>
          </w:p>
        </w:tc>
      </w:tr>
      <w:tr w:rsidR="00A07B91" w:rsidRPr="004B61DE" w14:paraId="6B0AB499" w14:textId="77777777" w:rsidTr="00181351">
        <w:tc>
          <w:tcPr>
            <w:tcW w:w="3610" w:type="dxa"/>
          </w:tcPr>
          <w:p w14:paraId="32DE3C99"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10. ---</w:t>
            </w:r>
          </w:p>
          <w:p w14:paraId="12C78C88"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945DE2">
              <w:rPr>
                <w:rFonts w:ascii="Times New Roman" w:hAnsi="Times New Roman" w:cs="Times New Roman"/>
                <w:sz w:val="24"/>
                <w:szCs w:val="24"/>
              </w:rPr>
              <w:t xml:space="preserve"> Ekspropriation efter denne bestemmelse sker efter reglerne i lov om fremgangsmåden ved ekspropriation vedrørende fast ejendom.</w:t>
            </w:r>
          </w:p>
          <w:p w14:paraId="0C66F3CF"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3.</w:t>
            </w:r>
            <w:r>
              <w:rPr>
                <w:rFonts w:ascii="Times New Roman" w:hAnsi="Times New Roman" w:cs="Times New Roman"/>
                <w:sz w:val="24"/>
                <w:szCs w:val="24"/>
              </w:rPr>
              <w:t xml:space="preserve"> ---</w:t>
            </w:r>
          </w:p>
        </w:tc>
        <w:tc>
          <w:tcPr>
            <w:tcW w:w="3608" w:type="dxa"/>
          </w:tcPr>
          <w:p w14:paraId="64A3FABA" w14:textId="77777777" w:rsidR="00A07B91" w:rsidRDefault="00A07B91" w:rsidP="00181351">
            <w:pPr>
              <w:rPr>
                <w:rFonts w:ascii="Times New Roman" w:hAnsi="Times New Roman" w:cs="Times New Roman"/>
                <w:b/>
                <w:color w:val="212529"/>
                <w:sz w:val="24"/>
                <w:szCs w:val="24"/>
              </w:rPr>
            </w:pPr>
          </w:p>
          <w:p w14:paraId="01D6AA0F"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color w:val="212529"/>
                <w:sz w:val="24"/>
                <w:szCs w:val="24"/>
              </w:rPr>
              <w:t>3.</w:t>
            </w:r>
            <w:r>
              <w:rPr>
                <w:rFonts w:ascii="Times New Roman" w:hAnsi="Times New Roman" w:cs="Times New Roman"/>
                <w:color w:val="212529"/>
                <w:sz w:val="24"/>
                <w:szCs w:val="24"/>
              </w:rPr>
              <w:t xml:space="preserve"> </w:t>
            </w:r>
            <w:r w:rsidRPr="00BD2F47">
              <w:rPr>
                <w:rFonts w:ascii="Times New Roman" w:hAnsi="Times New Roman" w:cs="Times New Roman"/>
                <w:color w:val="212529"/>
                <w:sz w:val="24"/>
                <w:szCs w:val="24"/>
              </w:rPr>
              <w:t xml:space="preserve">I </w:t>
            </w:r>
            <w:r w:rsidRPr="005D439E">
              <w:rPr>
                <w:rFonts w:ascii="Times New Roman" w:hAnsi="Times New Roman" w:cs="Times New Roman"/>
                <w:i/>
                <w:color w:val="212529"/>
                <w:sz w:val="24"/>
                <w:szCs w:val="24"/>
              </w:rPr>
              <w:t>§ 10, stk. 2,</w:t>
            </w:r>
            <w:r w:rsidRPr="00BD2F47">
              <w:rPr>
                <w:rFonts w:ascii="Times New Roman" w:hAnsi="Times New Roman" w:cs="Times New Roman"/>
                <w:color w:val="212529"/>
                <w:sz w:val="24"/>
                <w:szCs w:val="24"/>
              </w:rPr>
              <w:t xml:space="preserve"> ændres »reglerne i lov om fremgangsmåden ved ekspropriation vedrørende fast ejendom« til: »ekspropriationsproceslovens regler om ekspropriation ved kommission«.</w:t>
            </w:r>
          </w:p>
          <w:p w14:paraId="2346B7ED" w14:textId="77777777" w:rsidR="00A07B91" w:rsidRDefault="00A07B91" w:rsidP="00181351">
            <w:pPr>
              <w:jc w:val="center"/>
              <w:rPr>
                <w:rFonts w:ascii="Times New Roman" w:hAnsi="Times New Roman" w:cs="Times New Roman"/>
                <w:b/>
                <w:color w:val="212529"/>
                <w:sz w:val="24"/>
                <w:szCs w:val="24"/>
              </w:rPr>
            </w:pPr>
          </w:p>
        </w:tc>
      </w:tr>
      <w:tr w:rsidR="00A07B91" w:rsidRPr="004B61DE" w14:paraId="363C46B3" w14:textId="77777777" w:rsidTr="00181351">
        <w:tc>
          <w:tcPr>
            <w:tcW w:w="3610" w:type="dxa"/>
          </w:tcPr>
          <w:p w14:paraId="14BF3697"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069DECA4" w14:textId="77777777" w:rsidR="00A07B91" w:rsidRDefault="00A07B91" w:rsidP="00181351">
            <w:pPr>
              <w:jc w:val="center"/>
              <w:rPr>
                <w:rFonts w:ascii="Times New Roman" w:hAnsi="Times New Roman" w:cs="Times New Roman"/>
                <w:b/>
                <w:color w:val="212529"/>
                <w:sz w:val="24"/>
                <w:szCs w:val="24"/>
              </w:rPr>
            </w:pPr>
          </w:p>
          <w:p w14:paraId="738C0260"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8</w:t>
            </w:r>
          </w:p>
          <w:p w14:paraId="5D4422EC" w14:textId="77777777" w:rsidR="00A07B91" w:rsidRPr="00BD2F47" w:rsidRDefault="00A07B91" w:rsidP="00181351">
            <w:pPr>
              <w:rPr>
                <w:rFonts w:ascii="Times New Roman" w:hAnsi="Times New Roman" w:cs="Times New Roman"/>
                <w:color w:val="212529"/>
                <w:sz w:val="24"/>
                <w:szCs w:val="24"/>
              </w:rPr>
            </w:pPr>
          </w:p>
          <w:p w14:paraId="19FC8FED"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Pr="00BD2F47">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 xml:space="preserve">nr. 625 af 11. juni 2024 </w:t>
            </w:r>
            <w:r w:rsidRPr="00BD2F47">
              <w:rPr>
                <w:rFonts w:ascii="Times New Roman" w:hAnsi="Times New Roman" w:cs="Times New Roman"/>
                <w:color w:val="212529"/>
                <w:sz w:val="24"/>
                <w:szCs w:val="24"/>
              </w:rPr>
              <w:t>om udbygning af E20 Amagermotorvejen foretages følgende ændringer:</w:t>
            </w:r>
          </w:p>
          <w:p w14:paraId="092A48EC" w14:textId="77777777" w:rsidR="00A07B91" w:rsidRDefault="00A07B91" w:rsidP="00181351">
            <w:pPr>
              <w:rPr>
                <w:rFonts w:ascii="Times New Roman" w:hAnsi="Times New Roman" w:cs="Times New Roman"/>
                <w:b/>
                <w:sz w:val="24"/>
                <w:szCs w:val="24"/>
              </w:rPr>
            </w:pPr>
          </w:p>
        </w:tc>
      </w:tr>
      <w:tr w:rsidR="00A07B91" w:rsidRPr="004B61DE" w14:paraId="6C943332" w14:textId="77777777" w:rsidTr="00181351">
        <w:tc>
          <w:tcPr>
            <w:tcW w:w="3610" w:type="dxa"/>
          </w:tcPr>
          <w:p w14:paraId="41710703"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 ---</w:t>
            </w:r>
          </w:p>
          <w:p w14:paraId="2826CA98"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lastRenderedPageBreak/>
              <w:t>Stk. 2.</w:t>
            </w:r>
            <w:r w:rsidRPr="00585A31">
              <w:rPr>
                <w:rFonts w:ascii="Times New Roman" w:hAnsi="Times New Roman" w:cs="Times New Roman"/>
                <w:b/>
                <w:bCs/>
                <w:sz w:val="24"/>
                <w:szCs w:val="24"/>
              </w:rPr>
              <w:t> </w:t>
            </w:r>
            <w:r w:rsidRPr="00F93ECD">
              <w:rPr>
                <w:rFonts w:ascii="Times New Roman" w:hAnsi="Times New Roman" w:cs="Times New Roman"/>
                <w:sz w:val="24"/>
                <w:szCs w:val="24"/>
              </w:rPr>
              <w:t>Stk. 1 finder ikke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7336EE26" w14:textId="77777777" w:rsidR="00A07B91" w:rsidRDefault="00A07B91" w:rsidP="00181351">
            <w:pPr>
              <w:spacing w:after="240"/>
              <w:contextualSpacing/>
              <w:rPr>
                <w:rFonts w:ascii="Times New Roman" w:hAnsi="Times New Roman" w:cs="Times New Roman"/>
                <w:bCs/>
                <w:sz w:val="24"/>
                <w:szCs w:val="24"/>
              </w:rPr>
            </w:pPr>
            <w:r>
              <w:rPr>
                <w:rFonts w:ascii="Times New Roman" w:hAnsi="Times New Roman" w:cs="Times New Roman"/>
                <w:bCs/>
                <w:i/>
                <w:iCs/>
                <w:sz w:val="24"/>
                <w:szCs w:val="24"/>
              </w:rPr>
              <w:t xml:space="preserve">Stk. 3. </w:t>
            </w:r>
            <w:r>
              <w:rPr>
                <w:rFonts w:ascii="Times New Roman" w:hAnsi="Times New Roman" w:cs="Times New Roman"/>
                <w:bCs/>
                <w:sz w:val="24"/>
                <w:szCs w:val="24"/>
              </w:rPr>
              <w:t>---</w:t>
            </w:r>
          </w:p>
          <w:p w14:paraId="1D5B2C35" w14:textId="77777777" w:rsidR="00A07B91" w:rsidRPr="00D717C3" w:rsidRDefault="00A07B91" w:rsidP="00181351">
            <w:pPr>
              <w:spacing w:after="240"/>
              <w:contextualSpacing/>
              <w:rPr>
                <w:rFonts w:ascii="Times New Roman" w:hAnsi="Times New Roman" w:cs="Times New Roman"/>
                <w:b/>
                <w:bCs/>
                <w:sz w:val="24"/>
                <w:szCs w:val="24"/>
              </w:rPr>
            </w:pPr>
          </w:p>
        </w:tc>
        <w:tc>
          <w:tcPr>
            <w:tcW w:w="3608" w:type="dxa"/>
          </w:tcPr>
          <w:p w14:paraId="4DBB9F3B" w14:textId="77777777" w:rsidR="00A07B91" w:rsidRDefault="00A07B91" w:rsidP="00181351">
            <w:pPr>
              <w:rPr>
                <w:rFonts w:ascii="Times New Roman" w:hAnsi="Times New Roman" w:cs="Times New Roman"/>
                <w:b/>
                <w:color w:val="212529"/>
                <w:sz w:val="24"/>
                <w:szCs w:val="24"/>
              </w:rPr>
            </w:pPr>
          </w:p>
          <w:p w14:paraId="31D87A31" w14:textId="77777777" w:rsidR="00A07B91" w:rsidRDefault="00A07B91" w:rsidP="00181351">
            <w:pPr>
              <w:rPr>
                <w:rFonts w:ascii="Times New Roman" w:hAnsi="Times New Roman" w:cs="Times New Roman"/>
                <w:color w:val="212529"/>
                <w:sz w:val="24"/>
                <w:szCs w:val="24"/>
              </w:rPr>
            </w:pPr>
            <w:r w:rsidRPr="00BD2F47">
              <w:rPr>
                <w:rFonts w:ascii="Times New Roman" w:hAnsi="Times New Roman" w:cs="Times New Roman"/>
                <w:b/>
                <w:color w:val="212529"/>
                <w:sz w:val="24"/>
                <w:szCs w:val="24"/>
              </w:rPr>
              <w:lastRenderedPageBreak/>
              <w:t xml:space="preserve">1. </w:t>
            </w:r>
            <w:r w:rsidRPr="00BD2F47">
              <w:rPr>
                <w:rFonts w:ascii="Times New Roman" w:hAnsi="Times New Roman" w:cs="Times New Roman"/>
                <w:sz w:val="24"/>
                <w:szCs w:val="24"/>
              </w:rPr>
              <w:t xml:space="preserve">I </w:t>
            </w:r>
            <w:r w:rsidRPr="00BD2F47">
              <w:rPr>
                <w:rFonts w:ascii="Times New Roman" w:hAnsi="Times New Roman" w:cs="Times New Roman"/>
                <w:i/>
                <w:sz w:val="24"/>
                <w:szCs w:val="24"/>
              </w:rPr>
              <w:t xml:space="preserve">§ 7, stk. 2, </w:t>
            </w:r>
            <w:r w:rsidRPr="00BD2F47">
              <w:rPr>
                <w:rFonts w:ascii="Times New Roman" w:hAnsi="Times New Roman" w:cs="Times New Roman"/>
                <w:sz w:val="24"/>
                <w:szCs w:val="24"/>
              </w:rPr>
              <w:t>ændres »</w:t>
            </w:r>
            <w:r w:rsidRPr="00BD2F47">
              <w:rPr>
                <w:rFonts w:ascii="Times New Roman" w:hAnsi="Times New Roman" w:cs="Times New Roman"/>
                <w:color w:val="212529"/>
                <w:sz w:val="24"/>
                <w:szCs w:val="24"/>
              </w:rPr>
              <w:t>i henhold til lov om fremgangsmåden ved ekspropriation vedrørende fast ejendom« til: »efter ekspropriationsproceslovens § 5«.</w:t>
            </w:r>
          </w:p>
          <w:p w14:paraId="58D488E2" w14:textId="77777777" w:rsidR="00A07B91" w:rsidRDefault="00A07B91" w:rsidP="00181351">
            <w:pPr>
              <w:jc w:val="center"/>
              <w:rPr>
                <w:rFonts w:ascii="Times New Roman" w:hAnsi="Times New Roman" w:cs="Times New Roman"/>
                <w:b/>
                <w:color w:val="212529"/>
                <w:sz w:val="24"/>
                <w:szCs w:val="24"/>
              </w:rPr>
            </w:pPr>
          </w:p>
        </w:tc>
      </w:tr>
      <w:tr w:rsidR="00A07B91" w:rsidRPr="004B61DE" w14:paraId="42B5FE47" w14:textId="77777777" w:rsidTr="00181351">
        <w:tc>
          <w:tcPr>
            <w:tcW w:w="3610" w:type="dxa"/>
          </w:tcPr>
          <w:p w14:paraId="0C7CF0FD" w14:textId="77777777" w:rsidR="00A07B91" w:rsidRDefault="00A07B91" w:rsidP="00181351">
            <w:pPr>
              <w:spacing w:after="240"/>
              <w:contextualSpacing/>
              <w:rPr>
                <w:rFonts w:ascii="Times New Roman" w:hAnsi="Times New Roman" w:cs="Times New Roman"/>
                <w:sz w:val="24"/>
                <w:szCs w:val="24"/>
              </w:rPr>
            </w:pPr>
            <w:r w:rsidRPr="00CC52C8">
              <w:rPr>
                <w:rFonts w:ascii="Times New Roman" w:hAnsi="Times New Roman" w:cs="Times New Roman"/>
                <w:b/>
                <w:bCs/>
                <w:sz w:val="24"/>
                <w:szCs w:val="24"/>
              </w:rPr>
              <w:lastRenderedPageBreak/>
              <w:t>§ 9. </w:t>
            </w:r>
            <w:r w:rsidRPr="00F93ECD">
              <w:rPr>
                <w:rFonts w:ascii="Times New Roman" w:hAnsi="Times New Roman" w:cs="Times New Roman"/>
                <w:sz w:val="24"/>
                <w:szCs w:val="24"/>
              </w:rPr>
              <w:t>Tvister om erstatning for ledningsarbejder omfattet af §§ 7 og 8 afgøres af ekspropriations- og taksationsmyndighederne i henhold til lov om fremgangsmåden ved ekspropriation vedrørende fast ejendom.</w:t>
            </w:r>
          </w:p>
          <w:p w14:paraId="3035DC13"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tc>
        <w:tc>
          <w:tcPr>
            <w:tcW w:w="3608" w:type="dxa"/>
          </w:tcPr>
          <w:p w14:paraId="1D48874B" w14:textId="77777777" w:rsidR="00A07B91" w:rsidRPr="00881B13" w:rsidRDefault="00A07B91" w:rsidP="00181351">
            <w:pPr>
              <w:rPr>
                <w:rFonts w:ascii="Times New Roman" w:hAnsi="Times New Roman" w:cs="Times New Roman"/>
                <w:color w:val="212529"/>
                <w:sz w:val="24"/>
                <w:szCs w:val="24"/>
              </w:rPr>
            </w:pPr>
            <w:r w:rsidRPr="00881B13">
              <w:rPr>
                <w:rFonts w:ascii="Times New Roman" w:hAnsi="Times New Roman" w:cs="Times New Roman"/>
                <w:b/>
                <w:color w:val="212529"/>
                <w:sz w:val="24"/>
                <w:szCs w:val="24"/>
              </w:rPr>
              <w:t xml:space="preserve">2. </w:t>
            </w:r>
            <w:r w:rsidRPr="005D439E">
              <w:rPr>
                <w:rFonts w:ascii="Times New Roman" w:hAnsi="Times New Roman" w:cs="Times New Roman"/>
                <w:sz w:val="24"/>
                <w:szCs w:val="24"/>
              </w:rPr>
              <w:t xml:space="preserve">I </w:t>
            </w:r>
            <w:r w:rsidRPr="005D439E">
              <w:rPr>
                <w:rFonts w:ascii="Times New Roman" w:hAnsi="Times New Roman" w:cs="Times New Roman"/>
                <w:i/>
                <w:sz w:val="24"/>
                <w:szCs w:val="24"/>
              </w:rPr>
              <w:t>§ 9, stk. 1,</w:t>
            </w:r>
            <w:r w:rsidRPr="005D439E">
              <w:rPr>
                <w:rFonts w:ascii="Times New Roman" w:hAnsi="Times New Roman" w:cs="Times New Roman"/>
                <w:sz w:val="24"/>
                <w:szCs w:val="24"/>
              </w:rPr>
              <w:t xml:space="preserve"> </w:t>
            </w:r>
            <w:r w:rsidRPr="005D439E">
              <w:rPr>
                <w:rFonts w:ascii="Times New Roman" w:hAnsi="Times New Roman" w:cs="Times New Roman"/>
                <w:color w:val="212529"/>
                <w:sz w:val="24"/>
                <w:szCs w:val="24"/>
              </w:rPr>
              <w:t xml:space="preserve">ændres </w:t>
            </w:r>
            <w:r w:rsidRPr="005D439E">
              <w:rPr>
                <w:rFonts w:ascii="Times New Roman" w:hAnsi="Times New Roman" w:cs="Times New Roman"/>
                <w:sz w:val="24"/>
                <w:szCs w:val="24"/>
              </w:rPr>
              <w:t>»</w:t>
            </w:r>
            <w:r w:rsidRPr="005D439E">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027AF92E" w14:textId="77777777" w:rsidR="00A07B91" w:rsidRDefault="00A07B91" w:rsidP="00181351">
            <w:pPr>
              <w:jc w:val="center"/>
              <w:rPr>
                <w:rFonts w:ascii="Times New Roman" w:hAnsi="Times New Roman" w:cs="Times New Roman"/>
                <w:b/>
                <w:color w:val="212529"/>
                <w:sz w:val="24"/>
                <w:szCs w:val="24"/>
              </w:rPr>
            </w:pPr>
          </w:p>
        </w:tc>
      </w:tr>
      <w:tr w:rsidR="00A07B91" w:rsidRPr="004B61DE" w14:paraId="1051AD8B" w14:textId="77777777" w:rsidTr="00181351">
        <w:tc>
          <w:tcPr>
            <w:tcW w:w="3610" w:type="dxa"/>
          </w:tcPr>
          <w:p w14:paraId="5AE8B5D9"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C951E53" w14:textId="77777777" w:rsidR="00A07B91" w:rsidRDefault="00A07B91" w:rsidP="00181351">
            <w:pPr>
              <w:jc w:val="center"/>
              <w:rPr>
                <w:rFonts w:ascii="Times New Roman" w:hAnsi="Times New Roman" w:cs="Times New Roman"/>
                <w:b/>
                <w:color w:val="212529"/>
                <w:sz w:val="24"/>
                <w:szCs w:val="24"/>
              </w:rPr>
            </w:pPr>
          </w:p>
          <w:p w14:paraId="6FB91D7B"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9</w:t>
            </w:r>
          </w:p>
          <w:p w14:paraId="2BACF4E4" w14:textId="77777777" w:rsidR="00A07B91" w:rsidRDefault="00A07B91" w:rsidP="00181351">
            <w:pPr>
              <w:rPr>
                <w:rFonts w:ascii="Times New Roman" w:hAnsi="Times New Roman" w:cs="Times New Roman"/>
                <w:color w:val="212529"/>
                <w:sz w:val="24"/>
                <w:szCs w:val="24"/>
              </w:rPr>
            </w:pPr>
          </w:p>
          <w:p w14:paraId="253B9663" w14:textId="77777777" w:rsidR="00A07B91" w:rsidRPr="00A91E12" w:rsidRDefault="00A07B91" w:rsidP="00181351">
            <w:pPr>
              <w:rPr>
                <w:rFonts w:ascii="Times New Roman" w:hAnsi="Times New Roman" w:cs="Times New Roman"/>
                <w:b/>
                <w:color w:val="212529"/>
                <w:sz w:val="24"/>
                <w:szCs w:val="24"/>
              </w:rPr>
            </w:pPr>
            <w:r>
              <w:rPr>
                <w:rFonts w:ascii="Times New Roman" w:hAnsi="Times New Roman" w:cs="Times New Roman"/>
                <w:color w:val="212529"/>
                <w:sz w:val="24"/>
                <w:szCs w:val="24"/>
              </w:rPr>
              <w:t xml:space="preserve">   </w:t>
            </w:r>
            <w:r w:rsidRPr="00A91E12">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 xml:space="preserve">nr. 624 af 11. juni 2024 </w:t>
            </w:r>
            <w:r w:rsidRPr="00A91E12">
              <w:rPr>
                <w:rFonts w:ascii="Times New Roman" w:hAnsi="Times New Roman" w:cs="Times New Roman"/>
                <w:color w:val="212529"/>
                <w:sz w:val="24"/>
                <w:szCs w:val="24"/>
              </w:rPr>
              <w:t>om anlæg af en tredje Limfjordsforbindelse foretages følgende ændringer:</w:t>
            </w:r>
          </w:p>
          <w:p w14:paraId="7A051958" w14:textId="77777777" w:rsidR="00A07B91" w:rsidRPr="00A91E12" w:rsidRDefault="00A07B91" w:rsidP="00181351">
            <w:pPr>
              <w:rPr>
                <w:rFonts w:ascii="Times New Roman" w:hAnsi="Times New Roman" w:cs="Times New Roman"/>
                <w:sz w:val="24"/>
                <w:szCs w:val="24"/>
              </w:rPr>
            </w:pPr>
          </w:p>
          <w:p w14:paraId="30AA4CD1" w14:textId="77777777" w:rsidR="00A07B91" w:rsidRDefault="00A07B91" w:rsidP="00181351">
            <w:pPr>
              <w:rPr>
                <w:rFonts w:ascii="Times New Roman" w:hAnsi="Times New Roman" w:cs="Times New Roman"/>
                <w:b/>
                <w:sz w:val="24"/>
                <w:szCs w:val="24"/>
              </w:rPr>
            </w:pPr>
          </w:p>
        </w:tc>
      </w:tr>
      <w:tr w:rsidR="00A07B91" w:rsidRPr="004B61DE" w14:paraId="12289974" w14:textId="77777777" w:rsidTr="00181351">
        <w:tc>
          <w:tcPr>
            <w:tcW w:w="3610" w:type="dxa"/>
          </w:tcPr>
          <w:p w14:paraId="287B6924" w14:textId="77777777" w:rsidR="00A07B91" w:rsidRPr="00C87B0B" w:rsidRDefault="00A07B91" w:rsidP="00181351">
            <w:pPr>
              <w:spacing w:after="240"/>
              <w:contextualSpacing/>
              <w:rPr>
                <w:rFonts w:ascii="Times New Roman" w:hAnsi="Times New Roman" w:cs="Times New Roman"/>
                <w:sz w:val="24"/>
                <w:szCs w:val="24"/>
              </w:rPr>
            </w:pPr>
            <w:r w:rsidRPr="0098288D">
              <w:rPr>
                <w:rFonts w:ascii="Times New Roman" w:hAnsi="Times New Roman" w:cs="Times New Roman"/>
                <w:b/>
                <w:bCs/>
                <w:sz w:val="24"/>
                <w:szCs w:val="24"/>
              </w:rPr>
              <w:t>§ 7. </w:t>
            </w:r>
            <w:r w:rsidRPr="00F93ECD">
              <w:rPr>
                <w:rFonts w:ascii="Times New Roman" w:hAnsi="Times New Roman" w:cs="Times New Roman"/>
                <w:b/>
                <w:bCs/>
                <w:sz w:val="24"/>
                <w:szCs w:val="24"/>
              </w:rPr>
              <w:t>---</w:t>
            </w:r>
          </w:p>
          <w:p w14:paraId="217D5409" w14:textId="77777777" w:rsidR="00A07B91" w:rsidRPr="00C87B0B" w:rsidRDefault="00A07B91" w:rsidP="00181351">
            <w:pPr>
              <w:spacing w:after="240"/>
              <w:contextualSpacing/>
              <w:rPr>
                <w:rFonts w:ascii="Times New Roman" w:hAnsi="Times New Roman" w:cs="Times New Roman"/>
                <w:sz w:val="24"/>
                <w:szCs w:val="24"/>
              </w:rPr>
            </w:pPr>
            <w:r w:rsidRPr="00C87B0B">
              <w:rPr>
                <w:rFonts w:ascii="Times New Roman" w:hAnsi="Times New Roman" w:cs="Times New Roman"/>
                <w:i/>
                <w:iCs/>
                <w:sz w:val="24"/>
                <w:szCs w:val="24"/>
              </w:rPr>
              <w:t>Stk. 2.</w:t>
            </w:r>
            <w:r w:rsidRPr="00C87B0B">
              <w:rPr>
                <w:rFonts w:ascii="Times New Roman" w:hAnsi="Times New Roman" w:cs="Times New Roman"/>
                <w:sz w:val="24"/>
                <w:szCs w:val="24"/>
              </w:rPr>
              <w:t> Stk. 1 finder ikke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600D9B75" w14:textId="77777777" w:rsidR="00A07B91" w:rsidRPr="00C87B0B" w:rsidRDefault="00A07B91" w:rsidP="00181351">
            <w:pPr>
              <w:spacing w:after="240"/>
              <w:contextualSpacing/>
              <w:rPr>
                <w:rFonts w:ascii="Times New Roman" w:hAnsi="Times New Roman" w:cs="Times New Roman"/>
                <w:sz w:val="24"/>
                <w:szCs w:val="24"/>
              </w:rPr>
            </w:pPr>
            <w:r w:rsidRPr="00C87B0B">
              <w:rPr>
                <w:rFonts w:ascii="Times New Roman" w:hAnsi="Times New Roman" w:cs="Times New Roman"/>
                <w:i/>
                <w:iCs/>
                <w:sz w:val="24"/>
                <w:szCs w:val="24"/>
              </w:rPr>
              <w:lastRenderedPageBreak/>
              <w:t>Stk. 3.</w:t>
            </w:r>
            <w:r w:rsidRPr="00C87B0B">
              <w:rPr>
                <w:rFonts w:ascii="Times New Roman" w:hAnsi="Times New Roman" w:cs="Times New Roman"/>
                <w:sz w:val="24"/>
                <w:szCs w:val="24"/>
              </w:rPr>
              <w:t> </w:t>
            </w:r>
            <w:r>
              <w:rPr>
                <w:rFonts w:ascii="Times New Roman" w:hAnsi="Times New Roman" w:cs="Times New Roman"/>
                <w:sz w:val="24"/>
                <w:szCs w:val="24"/>
              </w:rPr>
              <w:t>---</w:t>
            </w:r>
          </w:p>
          <w:p w14:paraId="0511CE92" w14:textId="77777777" w:rsidR="00A07B91" w:rsidRPr="0098288D" w:rsidRDefault="00A07B91" w:rsidP="00181351">
            <w:pPr>
              <w:spacing w:after="240"/>
              <w:contextualSpacing/>
              <w:rPr>
                <w:rFonts w:ascii="Times New Roman" w:hAnsi="Times New Roman" w:cs="Times New Roman"/>
                <w:b/>
                <w:bCs/>
                <w:sz w:val="24"/>
                <w:szCs w:val="24"/>
              </w:rPr>
            </w:pPr>
          </w:p>
        </w:tc>
        <w:tc>
          <w:tcPr>
            <w:tcW w:w="3608" w:type="dxa"/>
          </w:tcPr>
          <w:p w14:paraId="172E5C35" w14:textId="77777777" w:rsidR="00A07B91" w:rsidRDefault="00A07B91" w:rsidP="00181351">
            <w:pPr>
              <w:rPr>
                <w:rFonts w:ascii="Times New Roman" w:hAnsi="Times New Roman" w:cs="Times New Roman"/>
                <w:b/>
                <w:sz w:val="24"/>
                <w:szCs w:val="24"/>
              </w:rPr>
            </w:pPr>
          </w:p>
          <w:p w14:paraId="68941453" w14:textId="77777777" w:rsidR="00A07B91" w:rsidRPr="00A91E12" w:rsidRDefault="00A07B91" w:rsidP="00181351">
            <w:pPr>
              <w:rPr>
                <w:rFonts w:ascii="Times New Roman" w:hAnsi="Times New Roman" w:cs="Times New Roman"/>
                <w:color w:val="212529"/>
                <w:sz w:val="24"/>
                <w:szCs w:val="24"/>
              </w:rPr>
            </w:pPr>
            <w:r w:rsidRPr="00A91E12">
              <w:rPr>
                <w:rFonts w:ascii="Times New Roman" w:hAnsi="Times New Roman" w:cs="Times New Roman"/>
                <w:b/>
                <w:sz w:val="24"/>
                <w:szCs w:val="24"/>
              </w:rPr>
              <w:t>1.</w:t>
            </w:r>
            <w:r w:rsidRPr="00A91E12">
              <w:rPr>
                <w:rFonts w:ascii="Times New Roman" w:hAnsi="Times New Roman" w:cs="Times New Roman"/>
                <w:sz w:val="24"/>
                <w:szCs w:val="24"/>
              </w:rPr>
              <w:t xml:space="preserve"> I </w:t>
            </w:r>
            <w:r w:rsidRPr="00A91E12">
              <w:rPr>
                <w:rFonts w:ascii="Times New Roman" w:hAnsi="Times New Roman" w:cs="Times New Roman"/>
                <w:i/>
                <w:sz w:val="24"/>
                <w:szCs w:val="24"/>
              </w:rPr>
              <w:t xml:space="preserve">§ 7, stk. 2, </w:t>
            </w:r>
            <w:r w:rsidRPr="00A91E12">
              <w:rPr>
                <w:rFonts w:ascii="Times New Roman" w:hAnsi="Times New Roman" w:cs="Times New Roman"/>
                <w:sz w:val="24"/>
                <w:szCs w:val="24"/>
              </w:rPr>
              <w:t>ændres »</w:t>
            </w:r>
            <w:r w:rsidRPr="00A91E12">
              <w:rPr>
                <w:rFonts w:ascii="Times New Roman" w:hAnsi="Times New Roman" w:cs="Times New Roman"/>
                <w:color w:val="212529"/>
                <w:sz w:val="24"/>
                <w:szCs w:val="24"/>
              </w:rPr>
              <w:t>i henhold til lov om fremgangsmåden ved ekspropriation vedrørende fast ejendom« til: »efter ekspropriationsproceslovens § 5«.</w:t>
            </w:r>
          </w:p>
          <w:p w14:paraId="13DCA167" w14:textId="77777777" w:rsidR="00A07B91" w:rsidRDefault="00A07B91" w:rsidP="00181351">
            <w:pPr>
              <w:jc w:val="center"/>
              <w:rPr>
                <w:rFonts w:ascii="Times New Roman" w:hAnsi="Times New Roman" w:cs="Times New Roman"/>
                <w:b/>
                <w:color w:val="212529"/>
                <w:sz w:val="24"/>
                <w:szCs w:val="24"/>
              </w:rPr>
            </w:pPr>
          </w:p>
        </w:tc>
      </w:tr>
      <w:tr w:rsidR="00A07B91" w:rsidRPr="004B61DE" w14:paraId="28B52854" w14:textId="77777777" w:rsidTr="00181351">
        <w:tc>
          <w:tcPr>
            <w:tcW w:w="3610" w:type="dxa"/>
          </w:tcPr>
          <w:p w14:paraId="3A93B0FC" w14:textId="77777777" w:rsidR="00A07B91" w:rsidRPr="00F93ECD" w:rsidRDefault="00A07B91" w:rsidP="00181351">
            <w:pPr>
              <w:spacing w:after="240"/>
              <w:contextualSpacing/>
              <w:rPr>
                <w:rFonts w:ascii="Times New Roman" w:hAnsi="Times New Roman" w:cs="Times New Roman"/>
                <w:sz w:val="24"/>
                <w:szCs w:val="24"/>
              </w:rPr>
            </w:pPr>
            <w:r w:rsidRPr="001E1974">
              <w:rPr>
                <w:rFonts w:ascii="Times New Roman" w:hAnsi="Times New Roman" w:cs="Times New Roman"/>
                <w:b/>
                <w:bCs/>
                <w:sz w:val="24"/>
                <w:szCs w:val="24"/>
              </w:rPr>
              <w:t>§ 9. </w:t>
            </w:r>
            <w:r w:rsidRPr="00F93ECD">
              <w:rPr>
                <w:rFonts w:ascii="Times New Roman" w:hAnsi="Times New Roman" w:cs="Times New Roman"/>
                <w:sz w:val="24"/>
                <w:szCs w:val="24"/>
              </w:rPr>
              <w:t>Tvister om erstatning for ledningsarbejder efter §§ 7 og 8 afgøres af ekspropriations- og taksationsmyndighederne i henhold til lov om fremgangsmåden ved ekspropriation vedrørende fast ejendom.</w:t>
            </w:r>
          </w:p>
          <w:p w14:paraId="4EF99614"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w:t>
            </w:r>
            <w:r>
              <w:rPr>
                <w:rFonts w:ascii="Times New Roman" w:hAnsi="Times New Roman" w:cs="Times New Roman"/>
                <w:sz w:val="24"/>
                <w:szCs w:val="24"/>
              </w:rPr>
              <w:t>---</w:t>
            </w:r>
          </w:p>
          <w:p w14:paraId="57FF51A2" w14:textId="77777777" w:rsidR="00A07B91" w:rsidRPr="0098288D" w:rsidRDefault="00A07B91" w:rsidP="00181351">
            <w:pPr>
              <w:spacing w:after="240"/>
              <w:contextualSpacing/>
              <w:rPr>
                <w:rFonts w:ascii="Times New Roman" w:hAnsi="Times New Roman" w:cs="Times New Roman"/>
                <w:b/>
                <w:bCs/>
                <w:sz w:val="24"/>
                <w:szCs w:val="24"/>
              </w:rPr>
            </w:pPr>
          </w:p>
        </w:tc>
        <w:tc>
          <w:tcPr>
            <w:tcW w:w="3608" w:type="dxa"/>
          </w:tcPr>
          <w:p w14:paraId="78EBA1EB" w14:textId="77777777" w:rsidR="00A07B91" w:rsidRDefault="00A07B91" w:rsidP="00181351">
            <w:pPr>
              <w:rPr>
                <w:rFonts w:ascii="Times New Roman" w:hAnsi="Times New Roman" w:cs="Times New Roman"/>
                <w:color w:val="212529"/>
                <w:sz w:val="24"/>
                <w:szCs w:val="24"/>
              </w:rPr>
            </w:pPr>
            <w:r w:rsidRPr="00A91E12">
              <w:rPr>
                <w:rFonts w:ascii="Times New Roman" w:hAnsi="Times New Roman" w:cs="Times New Roman"/>
                <w:b/>
                <w:sz w:val="24"/>
                <w:szCs w:val="24"/>
              </w:rPr>
              <w:t>2.</w:t>
            </w:r>
            <w:r w:rsidRPr="00A91E12">
              <w:rPr>
                <w:rFonts w:ascii="Times New Roman" w:hAnsi="Times New Roman" w:cs="Times New Roman"/>
                <w:sz w:val="24"/>
                <w:szCs w:val="24"/>
              </w:rPr>
              <w:t xml:space="preserve"> I </w:t>
            </w:r>
            <w:r w:rsidRPr="00A91E12">
              <w:rPr>
                <w:rFonts w:ascii="Times New Roman" w:hAnsi="Times New Roman" w:cs="Times New Roman"/>
                <w:i/>
                <w:sz w:val="24"/>
                <w:szCs w:val="24"/>
              </w:rPr>
              <w:t>§ 9, stk. 1,</w:t>
            </w:r>
            <w:r w:rsidRPr="00A91E12">
              <w:rPr>
                <w:rFonts w:ascii="Times New Roman" w:hAnsi="Times New Roman" w:cs="Times New Roman"/>
                <w:sz w:val="24"/>
                <w:szCs w:val="24"/>
              </w:rPr>
              <w:t xml:space="preserve"> </w:t>
            </w:r>
            <w:r w:rsidRPr="00A91E12">
              <w:rPr>
                <w:rFonts w:ascii="Times New Roman" w:hAnsi="Times New Roman" w:cs="Times New Roman"/>
                <w:color w:val="212529"/>
                <w:sz w:val="24"/>
                <w:szCs w:val="24"/>
              </w:rPr>
              <w:t xml:space="preserve">ændres </w:t>
            </w:r>
            <w:r w:rsidRPr="00A91E12">
              <w:rPr>
                <w:rFonts w:ascii="Times New Roman" w:hAnsi="Times New Roman" w:cs="Times New Roman"/>
                <w:sz w:val="24"/>
                <w:szCs w:val="24"/>
              </w:rPr>
              <w:t>»</w:t>
            </w:r>
            <w:r w:rsidRPr="00A91E12">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02AFAE0F" w14:textId="77777777" w:rsidR="00A07B91" w:rsidRDefault="00A07B91" w:rsidP="00181351">
            <w:pPr>
              <w:jc w:val="center"/>
              <w:rPr>
                <w:rFonts w:ascii="Times New Roman" w:hAnsi="Times New Roman" w:cs="Times New Roman"/>
                <w:b/>
                <w:color w:val="212529"/>
                <w:sz w:val="24"/>
                <w:szCs w:val="24"/>
              </w:rPr>
            </w:pPr>
          </w:p>
        </w:tc>
      </w:tr>
      <w:tr w:rsidR="00A07B91" w:rsidRPr="004B61DE" w14:paraId="7E1280BC" w14:textId="77777777" w:rsidTr="00181351">
        <w:tc>
          <w:tcPr>
            <w:tcW w:w="3610" w:type="dxa"/>
          </w:tcPr>
          <w:p w14:paraId="48D8DECE" w14:textId="77777777" w:rsidR="00A07B91" w:rsidRDefault="00A07B91" w:rsidP="00181351">
            <w:pPr>
              <w:spacing w:after="240"/>
              <w:contextualSpacing/>
              <w:rPr>
                <w:rFonts w:ascii="Times New Roman" w:hAnsi="Times New Roman" w:cs="Times New Roman"/>
                <w:b/>
                <w:bCs/>
                <w:sz w:val="24"/>
                <w:szCs w:val="24"/>
              </w:rPr>
            </w:pPr>
          </w:p>
          <w:p w14:paraId="42E86FD5"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6A1726E7"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10</w:t>
            </w:r>
          </w:p>
          <w:p w14:paraId="153C54AC" w14:textId="77777777" w:rsidR="00A07B91" w:rsidRDefault="00A07B91" w:rsidP="00181351">
            <w:pPr>
              <w:jc w:val="center"/>
              <w:rPr>
                <w:rFonts w:ascii="Times New Roman" w:hAnsi="Times New Roman" w:cs="Times New Roman"/>
                <w:color w:val="212529"/>
                <w:sz w:val="24"/>
                <w:szCs w:val="24"/>
              </w:rPr>
            </w:pPr>
          </w:p>
          <w:p w14:paraId="4688FB6A"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lov nr. 328 af 9. april 2024 om opgr</w:t>
            </w:r>
            <w:r w:rsidRPr="00F06934">
              <w:rPr>
                <w:rFonts w:ascii="Times New Roman" w:hAnsi="Times New Roman" w:cs="Times New Roman"/>
                <w:color w:val="212529"/>
                <w:sz w:val="24"/>
                <w:szCs w:val="24"/>
              </w:rPr>
              <w:t>adering af Øresundsbanen foretages følgende ændringer:</w:t>
            </w:r>
          </w:p>
          <w:p w14:paraId="1021DC70" w14:textId="77777777" w:rsidR="00A07B91" w:rsidRDefault="00A07B91" w:rsidP="00181351">
            <w:pPr>
              <w:rPr>
                <w:rFonts w:ascii="Times New Roman" w:hAnsi="Times New Roman" w:cs="Times New Roman"/>
                <w:b/>
                <w:sz w:val="24"/>
                <w:szCs w:val="24"/>
              </w:rPr>
            </w:pPr>
          </w:p>
        </w:tc>
      </w:tr>
      <w:tr w:rsidR="00A07B91" w:rsidRPr="004B61DE" w14:paraId="6B79C371" w14:textId="77777777" w:rsidTr="00181351">
        <w:tc>
          <w:tcPr>
            <w:tcW w:w="3610" w:type="dxa"/>
          </w:tcPr>
          <w:p w14:paraId="26E1BA83"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4. ---</w:t>
            </w:r>
          </w:p>
          <w:p w14:paraId="3CBD0423"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AE5DF1">
              <w:rPr>
                <w:rFonts w:ascii="Times New Roman" w:hAnsi="Times New Roman" w:cs="Times New Roman"/>
                <w:b/>
                <w:bCs/>
                <w:sz w:val="24"/>
                <w:szCs w:val="24"/>
              </w:rPr>
              <w:t> </w:t>
            </w:r>
            <w:r w:rsidRPr="00F93ECD">
              <w:rPr>
                <w:rFonts w:ascii="Times New Roman" w:hAnsi="Times New Roman" w:cs="Times New Roman"/>
                <w:sz w:val="24"/>
                <w:szCs w:val="24"/>
              </w:rPr>
              <w:t>Ekspropriation efter denne bestemmelse sker efter reglerne i lov om fremgangsmåden ved ekspropriation vedrørende fast ejendom.</w:t>
            </w:r>
          </w:p>
          <w:p w14:paraId="3A5496AB" w14:textId="77777777" w:rsidR="00A07B91" w:rsidRPr="00D717C3" w:rsidRDefault="00A07B91" w:rsidP="00181351">
            <w:pPr>
              <w:spacing w:after="240"/>
              <w:contextualSpacing/>
              <w:rPr>
                <w:rFonts w:ascii="Times New Roman" w:hAnsi="Times New Roman" w:cs="Times New Roman"/>
                <w:b/>
                <w:bCs/>
                <w:sz w:val="24"/>
                <w:szCs w:val="24"/>
              </w:rPr>
            </w:pPr>
            <w:r>
              <w:rPr>
                <w:rFonts w:ascii="Times New Roman" w:hAnsi="Times New Roman" w:cs="Times New Roman"/>
                <w:i/>
                <w:iCs/>
                <w:sz w:val="24"/>
                <w:szCs w:val="24"/>
              </w:rPr>
              <w:t xml:space="preserve">Stk. 3. </w:t>
            </w:r>
            <w:r>
              <w:rPr>
                <w:rFonts w:ascii="Times New Roman" w:hAnsi="Times New Roman" w:cs="Times New Roman"/>
                <w:sz w:val="24"/>
                <w:szCs w:val="24"/>
              </w:rPr>
              <w:t>---</w:t>
            </w:r>
          </w:p>
        </w:tc>
        <w:tc>
          <w:tcPr>
            <w:tcW w:w="3608" w:type="dxa"/>
          </w:tcPr>
          <w:p w14:paraId="5A2503CC" w14:textId="77777777" w:rsidR="00A07B91" w:rsidRDefault="00A07B91" w:rsidP="00181351">
            <w:pPr>
              <w:rPr>
                <w:rFonts w:ascii="Times New Roman" w:hAnsi="Times New Roman" w:cs="Times New Roman"/>
                <w:b/>
                <w:color w:val="212529"/>
                <w:sz w:val="24"/>
                <w:szCs w:val="24"/>
              </w:rPr>
            </w:pPr>
          </w:p>
          <w:p w14:paraId="590F959B" w14:textId="77777777" w:rsidR="00A07B91" w:rsidRDefault="00A07B91" w:rsidP="00181351">
            <w:pPr>
              <w:rPr>
                <w:rFonts w:ascii="Times New Roman" w:hAnsi="Times New Roman" w:cs="Times New Roman"/>
                <w:sz w:val="24"/>
                <w:szCs w:val="24"/>
              </w:rPr>
            </w:pPr>
            <w:r w:rsidRPr="00F06934">
              <w:rPr>
                <w:rFonts w:ascii="Times New Roman" w:hAnsi="Times New Roman" w:cs="Times New Roman"/>
                <w:b/>
                <w:color w:val="212529"/>
                <w:sz w:val="24"/>
                <w:szCs w:val="24"/>
              </w:rPr>
              <w:t xml:space="preserve">1. </w:t>
            </w:r>
            <w:r w:rsidRPr="00F06934">
              <w:rPr>
                <w:rFonts w:ascii="Times New Roman" w:hAnsi="Times New Roman" w:cs="Times New Roman"/>
                <w:sz w:val="24"/>
                <w:szCs w:val="24"/>
              </w:rPr>
              <w:t xml:space="preserve">I </w:t>
            </w:r>
            <w:r w:rsidRPr="00F06934">
              <w:rPr>
                <w:rFonts w:ascii="Times New Roman" w:hAnsi="Times New Roman" w:cs="Times New Roman"/>
                <w:i/>
                <w:sz w:val="24"/>
                <w:szCs w:val="24"/>
              </w:rPr>
              <w:t>§ 4, stk. 2,</w:t>
            </w:r>
            <w:r w:rsidRPr="00F06934">
              <w:rPr>
                <w:rFonts w:ascii="Times New Roman" w:hAnsi="Times New Roman" w:cs="Times New Roman"/>
                <w:sz w:val="24"/>
                <w:szCs w:val="24"/>
              </w:rPr>
              <w:t xml:space="preserve"> ændres »</w:t>
            </w:r>
            <w:r w:rsidRPr="00F06934">
              <w:rPr>
                <w:rFonts w:ascii="Times New Roman" w:hAnsi="Times New Roman" w:cs="Times New Roman"/>
                <w:color w:val="212529"/>
                <w:sz w:val="24"/>
                <w:szCs w:val="24"/>
              </w:rPr>
              <w:t>reglerne i lov om fremgangsmåden ved ekspropriation vedrørende fast ejendom</w:t>
            </w:r>
            <w:r w:rsidRPr="00F06934">
              <w:rPr>
                <w:rFonts w:ascii="Times New Roman" w:hAnsi="Times New Roman" w:cs="Times New Roman"/>
                <w:sz w:val="24"/>
                <w:szCs w:val="24"/>
              </w:rPr>
              <w:t>« til: »ekspropriationsproceslovens regler om ekspropriation ved kommission«.</w:t>
            </w:r>
          </w:p>
          <w:p w14:paraId="45EB35BF" w14:textId="77777777" w:rsidR="00A07B91" w:rsidRDefault="00A07B91" w:rsidP="00181351">
            <w:pPr>
              <w:rPr>
                <w:rFonts w:ascii="Times New Roman" w:hAnsi="Times New Roman" w:cs="Times New Roman"/>
                <w:b/>
                <w:color w:val="212529"/>
                <w:sz w:val="24"/>
                <w:szCs w:val="24"/>
              </w:rPr>
            </w:pPr>
          </w:p>
        </w:tc>
      </w:tr>
      <w:tr w:rsidR="00A07B91" w:rsidRPr="004B61DE" w14:paraId="5B63DD35" w14:textId="77777777" w:rsidTr="00181351">
        <w:tc>
          <w:tcPr>
            <w:tcW w:w="3610" w:type="dxa"/>
          </w:tcPr>
          <w:p w14:paraId="394BA4D6" w14:textId="77777777" w:rsidR="00A07B91" w:rsidRPr="00F93ECD" w:rsidRDefault="00A07B91" w:rsidP="00181351">
            <w:pPr>
              <w:spacing w:after="240"/>
              <w:contextualSpacing/>
              <w:rPr>
                <w:rFonts w:ascii="Times New Roman" w:hAnsi="Times New Roman" w:cs="Times New Roman"/>
                <w:sz w:val="24"/>
                <w:szCs w:val="24"/>
              </w:rPr>
            </w:pPr>
            <w:r w:rsidRPr="003C5853">
              <w:rPr>
                <w:rFonts w:ascii="Times New Roman" w:hAnsi="Times New Roman" w:cs="Times New Roman"/>
                <w:b/>
                <w:bCs/>
                <w:sz w:val="24"/>
                <w:szCs w:val="24"/>
              </w:rPr>
              <w:t>§ 5. </w:t>
            </w:r>
            <w:r w:rsidRPr="00F93ECD">
              <w:rPr>
                <w:rFonts w:ascii="Times New Roman" w:hAnsi="Times New Roman" w:cs="Times New Roman"/>
                <w:b/>
                <w:bCs/>
                <w:sz w:val="24"/>
                <w:szCs w:val="24"/>
              </w:rPr>
              <w:t>---</w:t>
            </w:r>
          </w:p>
          <w:p w14:paraId="25FF770B"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Stk. 1 finder ikke anvendelse, hvis andet er særligt bestemt</w:t>
            </w:r>
          </w:p>
          <w:p w14:paraId="5486978B"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sz w:val="24"/>
                <w:szCs w:val="24"/>
              </w:rPr>
              <w:t>1) </w:t>
            </w:r>
            <w:r>
              <w:rPr>
                <w:rFonts w:ascii="Times New Roman" w:hAnsi="Times New Roman" w:cs="Times New Roman"/>
                <w:sz w:val="24"/>
                <w:szCs w:val="24"/>
              </w:rPr>
              <w:t>---</w:t>
            </w:r>
          </w:p>
          <w:p w14:paraId="4A709254"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sz w:val="24"/>
                <w:szCs w:val="24"/>
              </w:rPr>
              <w:t>2) ved kendelse afsagt af en ekspropriationskommission nedsat i henhold til lov om fremgangsmåden ved ekspropriation vedrørende fast ejendom eller</w:t>
            </w:r>
          </w:p>
          <w:p w14:paraId="5BAA6A65"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sz w:val="24"/>
                <w:szCs w:val="24"/>
              </w:rPr>
              <w:t>3) </w:t>
            </w:r>
            <w:r>
              <w:rPr>
                <w:rFonts w:ascii="Times New Roman" w:hAnsi="Times New Roman" w:cs="Times New Roman"/>
                <w:sz w:val="24"/>
                <w:szCs w:val="24"/>
              </w:rPr>
              <w:t>---</w:t>
            </w:r>
          </w:p>
          <w:p w14:paraId="33C08247"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w:t>
            </w:r>
            <w:r>
              <w:rPr>
                <w:rFonts w:ascii="Times New Roman" w:hAnsi="Times New Roman" w:cs="Times New Roman"/>
                <w:sz w:val="24"/>
                <w:szCs w:val="24"/>
              </w:rPr>
              <w:t>---</w:t>
            </w:r>
          </w:p>
          <w:p w14:paraId="7B52B29C"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E9AFC31" w14:textId="77777777" w:rsidR="00A07B91" w:rsidRDefault="00A07B91" w:rsidP="00181351">
            <w:pPr>
              <w:rPr>
                <w:rFonts w:ascii="Times New Roman" w:hAnsi="Times New Roman" w:cs="Times New Roman"/>
                <w:b/>
                <w:color w:val="212529"/>
                <w:sz w:val="24"/>
                <w:szCs w:val="24"/>
              </w:rPr>
            </w:pPr>
          </w:p>
          <w:p w14:paraId="0AC99E79" w14:textId="77777777" w:rsidR="00A07B91" w:rsidRDefault="00A07B91" w:rsidP="00181351">
            <w:pPr>
              <w:rPr>
                <w:rFonts w:ascii="Times New Roman" w:hAnsi="Times New Roman" w:cs="Times New Roman"/>
                <w:b/>
                <w:color w:val="212529"/>
                <w:sz w:val="24"/>
                <w:szCs w:val="24"/>
              </w:rPr>
            </w:pPr>
          </w:p>
          <w:p w14:paraId="73D1440C" w14:textId="77777777" w:rsidR="00A07B91" w:rsidRDefault="00A07B91" w:rsidP="00181351">
            <w:pPr>
              <w:rPr>
                <w:rFonts w:ascii="Times New Roman" w:hAnsi="Times New Roman" w:cs="Times New Roman"/>
                <w:b/>
                <w:color w:val="212529"/>
                <w:sz w:val="24"/>
                <w:szCs w:val="24"/>
              </w:rPr>
            </w:pPr>
          </w:p>
          <w:p w14:paraId="3E2C7420" w14:textId="77777777" w:rsidR="00A07B91" w:rsidRDefault="00A07B91" w:rsidP="00181351">
            <w:pPr>
              <w:rPr>
                <w:rFonts w:ascii="Times New Roman" w:hAnsi="Times New Roman" w:cs="Times New Roman"/>
                <w:b/>
                <w:color w:val="212529"/>
                <w:sz w:val="24"/>
                <w:szCs w:val="24"/>
              </w:rPr>
            </w:pPr>
          </w:p>
          <w:p w14:paraId="4A6FBB87" w14:textId="77777777" w:rsidR="00A07B91" w:rsidRDefault="00A07B91" w:rsidP="00181351">
            <w:pPr>
              <w:rPr>
                <w:rFonts w:ascii="Times New Roman" w:hAnsi="Times New Roman" w:cs="Times New Roman"/>
                <w:b/>
                <w:color w:val="212529"/>
                <w:sz w:val="24"/>
                <w:szCs w:val="24"/>
              </w:rPr>
            </w:pPr>
          </w:p>
          <w:p w14:paraId="3B7A03F5" w14:textId="77777777" w:rsidR="00A07B91" w:rsidRDefault="00A07B91" w:rsidP="00181351">
            <w:pPr>
              <w:rPr>
                <w:rFonts w:ascii="Times New Roman" w:hAnsi="Times New Roman" w:cs="Times New Roman"/>
                <w:color w:val="212529"/>
                <w:sz w:val="24"/>
                <w:szCs w:val="24"/>
              </w:rPr>
            </w:pPr>
            <w:r w:rsidRPr="00F06934">
              <w:rPr>
                <w:rFonts w:ascii="Times New Roman" w:hAnsi="Times New Roman" w:cs="Times New Roman"/>
                <w:b/>
                <w:color w:val="212529"/>
                <w:sz w:val="24"/>
                <w:szCs w:val="24"/>
              </w:rPr>
              <w:t>2.</w:t>
            </w:r>
            <w:r w:rsidRPr="00F06934">
              <w:rPr>
                <w:rFonts w:ascii="Times New Roman" w:hAnsi="Times New Roman" w:cs="Times New Roman"/>
                <w:color w:val="212529"/>
                <w:sz w:val="24"/>
                <w:szCs w:val="24"/>
              </w:rPr>
              <w:t xml:space="preserve"> </w:t>
            </w:r>
            <w:r w:rsidRPr="00F06934">
              <w:rPr>
                <w:rFonts w:ascii="Times New Roman" w:hAnsi="Times New Roman" w:cs="Times New Roman"/>
                <w:sz w:val="24"/>
                <w:szCs w:val="24"/>
              </w:rPr>
              <w:t xml:space="preserve">I </w:t>
            </w:r>
            <w:r w:rsidRPr="00F06934">
              <w:rPr>
                <w:rFonts w:ascii="Times New Roman" w:hAnsi="Times New Roman" w:cs="Times New Roman"/>
                <w:i/>
                <w:sz w:val="24"/>
                <w:szCs w:val="24"/>
              </w:rPr>
              <w:t xml:space="preserve">§ 5, stk. 2, nr. 2, </w:t>
            </w:r>
            <w:r w:rsidRPr="00F06934">
              <w:rPr>
                <w:rFonts w:ascii="Times New Roman" w:hAnsi="Times New Roman" w:cs="Times New Roman"/>
                <w:sz w:val="24"/>
                <w:szCs w:val="24"/>
              </w:rPr>
              <w:t>ændres »</w:t>
            </w:r>
            <w:r w:rsidRPr="00F06934">
              <w:rPr>
                <w:rFonts w:ascii="Times New Roman" w:hAnsi="Times New Roman" w:cs="Times New Roman"/>
                <w:color w:val="212529"/>
                <w:sz w:val="24"/>
                <w:szCs w:val="24"/>
              </w:rPr>
              <w:t>i henhold til lov om fremgangsmåden ved ekspropriation vedrørende fast ejendom« til: »efter ekspropriationsproceslovens § 5«.</w:t>
            </w:r>
          </w:p>
          <w:p w14:paraId="52F6A6A5" w14:textId="77777777" w:rsidR="00A07B91" w:rsidRDefault="00A07B91" w:rsidP="00181351">
            <w:pPr>
              <w:rPr>
                <w:rFonts w:ascii="Times New Roman" w:hAnsi="Times New Roman" w:cs="Times New Roman"/>
                <w:b/>
                <w:color w:val="212529"/>
                <w:sz w:val="24"/>
                <w:szCs w:val="24"/>
              </w:rPr>
            </w:pPr>
          </w:p>
        </w:tc>
      </w:tr>
      <w:tr w:rsidR="00A07B91" w:rsidRPr="004B61DE" w14:paraId="222A9A56" w14:textId="77777777" w:rsidTr="00181351">
        <w:tc>
          <w:tcPr>
            <w:tcW w:w="3610" w:type="dxa"/>
          </w:tcPr>
          <w:p w14:paraId="212A2F38" w14:textId="77777777" w:rsidR="00A07B91" w:rsidRPr="00F93ECD" w:rsidRDefault="00A07B91" w:rsidP="00181351">
            <w:pPr>
              <w:spacing w:after="240"/>
              <w:contextualSpacing/>
              <w:rPr>
                <w:rFonts w:ascii="Times New Roman" w:hAnsi="Times New Roman" w:cs="Times New Roman"/>
                <w:sz w:val="24"/>
                <w:szCs w:val="24"/>
              </w:rPr>
            </w:pPr>
            <w:r w:rsidRPr="00A26833">
              <w:rPr>
                <w:rFonts w:ascii="Times New Roman" w:hAnsi="Times New Roman" w:cs="Times New Roman"/>
                <w:b/>
                <w:bCs/>
                <w:sz w:val="24"/>
                <w:szCs w:val="24"/>
              </w:rPr>
              <w:t>§ 7. </w:t>
            </w:r>
            <w:r w:rsidRPr="00F93ECD">
              <w:rPr>
                <w:rFonts w:ascii="Times New Roman" w:hAnsi="Times New Roman" w:cs="Times New Roman"/>
                <w:sz w:val="24"/>
                <w:szCs w:val="24"/>
              </w:rPr>
              <w:t xml:space="preserve">Tvister om erstatning for ledningsarbejder omfattet af § 5 og tvister om erstatning som følge af en afgørelse truffet i medfør af § 6 afgøres af ekspropriations- og </w:t>
            </w:r>
            <w:r w:rsidRPr="00F93ECD">
              <w:rPr>
                <w:rFonts w:ascii="Times New Roman" w:hAnsi="Times New Roman" w:cs="Times New Roman"/>
                <w:sz w:val="24"/>
                <w:szCs w:val="24"/>
              </w:rPr>
              <w:lastRenderedPageBreak/>
              <w:t>taksationsmyndighederne i henhold til lov om fremgangsmåden ved ekspropriation vedrørende fast ejendom.</w:t>
            </w:r>
          </w:p>
          <w:p w14:paraId="6A623F93"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Ved erstatningsfastsættelsen finder reglerne i lov om fremgangsmåden ved ekspropriation vedrørende fast ejendom anvendelse.</w:t>
            </w:r>
          </w:p>
          <w:p w14:paraId="562DC823"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3563C979" w14:textId="77777777" w:rsidR="00A07B91" w:rsidRDefault="00A07B91" w:rsidP="00181351">
            <w:pPr>
              <w:rPr>
                <w:rFonts w:ascii="Times New Roman" w:hAnsi="Times New Roman" w:cs="Times New Roman"/>
                <w:color w:val="212529"/>
                <w:sz w:val="24"/>
                <w:szCs w:val="24"/>
              </w:rPr>
            </w:pPr>
            <w:r w:rsidRPr="00EC6C32">
              <w:rPr>
                <w:rFonts w:ascii="Times New Roman" w:hAnsi="Times New Roman" w:cs="Times New Roman"/>
                <w:b/>
                <w:color w:val="212529"/>
                <w:sz w:val="24"/>
                <w:szCs w:val="24"/>
              </w:rPr>
              <w:lastRenderedPageBreak/>
              <w:t>3.</w:t>
            </w:r>
            <w:r w:rsidRPr="00EC6C32">
              <w:rPr>
                <w:rFonts w:ascii="Times New Roman" w:hAnsi="Times New Roman" w:cs="Times New Roman"/>
                <w:color w:val="212529"/>
                <w:sz w:val="24"/>
                <w:szCs w:val="24"/>
              </w:rPr>
              <w:t xml:space="preserve"> </w:t>
            </w:r>
            <w:r w:rsidRPr="005D439E">
              <w:rPr>
                <w:rFonts w:ascii="Times New Roman" w:hAnsi="Times New Roman" w:cs="Times New Roman"/>
                <w:sz w:val="24"/>
                <w:szCs w:val="24"/>
              </w:rPr>
              <w:t xml:space="preserve">I </w:t>
            </w:r>
            <w:r w:rsidRPr="005D439E">
              <w:rPr>
                <w:rFonts w:ascii="Times New Roman" w:hAnsi="Times New Roman" w:cs="Times New Roman"/>
                <w:i/>
                <w:sz w:val="24"/>
                <w:szCs w:val="24"/>
              </w:rPr>
              <w:t>§ 7, stk. 1,</w:t>
            </w:r>
            <w:r w:rsidRPr="005D439E">
              <w:rPr>
                <w:rFonts w:ascii="Times New Roman" w:hAnsi="Times New Roman" w:cs="Times New Roman"/>
                <w:sz w:val="24"/>
                <w:szCs w:val="24"/>
              </w:rPr>
              <w:t xml:space="preserve"> </w:t>
            </w:r>
            <w:r w:rsidRPr="005D439E">
              <w:rPr>
                <w:rFonts w:ascii="Times New Roman" w:hAnsi="Times New Roman" w:cs="Times New Roman"/>
                <w:color w:val="212529"/>
                <w:sz w:val="24"/>
                <w:szCs w:val="24"/>
              </w:rPr>
              <w:t xml:space="preserve">ændres </w:t>
            </w:r>
            <w:r w:rsidRPr="005D439E">
              <w:rPr>
                <w:rFonts w:ascii="Times New Roman" w:hAnsi="Times New Roman" w:cs="Times New Roman"/>
                <w:sz w:val="24"/>
                <w:szCs w:val="24"/>
              </w:rPr>
              <w:t>»</w:t>
            </w:r>
            <w:r w:rsidRPr="005D439E">
              <w:rPr>
                <w:rFonts w:ascii="Times New Roman" w:hAnsi="Times New Roman" w:cs="Times New Roman"/>
                <w:color w:val="212529"/>
                <w:sz w:val="24"/>
                <w:szCs w:val="24"/>
              </w:rPr>
              <w:t xml:space="preserve">af ekspropriations- og taksationsmyndighederne i henhold til lov om fremgangsmåden ved </w:t>
            </w:r>
            <w:r w:rsidRPr="005D439E">
              <w:rPr>
                <w:rFonts w:ascii="Times New Roman" w:hAnsi="Times New Roman" w:cs="Times New Roman"/>
                <w:color w:val="212529"/>
                <w:sz w:val="24"/>
                <w:szCs w:val="24"/>
              </w:rPr>
              <w:lastRenderedPageBreak/>
              <w:t>ekspropriation vedrørende fast ejendom« til: »efter ekspropriationsproceslovens regler om taksation i forbindelse med ekspropriation ved kommission«.</w:t>
            </w:r>
          </w:p>
          <w:p w14:paraId="5034E9DE" w14:textId="77777777" w:rsidR="00A07B91" w:rsidRDefault="00A07B91" w:rsidP="00181351">
            <w:pPr>
              <w:rPr>
                <w:rFonts w:ascii="Times New Roman" w:hAnsi="Times New Roman" w:cs="Times New Roman"/>
                <w:color w:val="212529"/>
                <w:sz w:val="24"/>
                <w:szCs w:val="24"/>
              </w:rPr>
            </w:pPr>
          </w:p>
          <w:p w14:paraId="18FCCB5C" w14:textId="77777777" w:rsidR="00A07B91" w:rsidRPr="005D439E" w:rsidRDefault="00A07B91" w:rsidP="00181351">
            <w:pPr>
              <w:rPr>
                <w:rFonts w:ascii="Times New Roman" w:hAnsi="Times New Roman" w:cs="Times New Roman"/>
                <w:color w:val="212529"/>
                <w:sz w:val="24"/>
                <w:szCs w:val="24"/>
              </w:rPr>
            </w:pPr>
            <w:r w:rsidRPr="00E04A8F">
              <w:rPr>
                <w:rFonts w:ascii="Times New Roman" w:hAnsi="Times New Roman" w:cs="Times New Roman"/>
                <w:b/>
                <w:color w:val="212529"/>
                <w:sz w:val="24"/>
                <w:szCs w:val="24"/>
              </w:rPr>
              <w:t>4.</w:t>
            </w:r>
            <w:r w:rsidRPr="00E04A8F">
              <w:rPr>
                <w:rFonts w:ascii="Times New Roman" w:hAnsi="Times New Roman" w:cs="Times New Roman"/>
                <w:color w:val="212529"/>
                <w:sz w:val="24"/>
                <w:szCs w:val="24"/>
              </w:rPr>
              <w:t xml:space="preserve"> </w:t>
            </w:r>
            <w:r w:rsidRPr="005D439E">
              <w:rPr>
                <w:rFonts w:ascii="Times New Roman" w:hAnsi="Times New Roman" w:cs="Times New Roman"/>
                <w:sz w:val="24"/>
                <w:szCs w:val="24"/>
              </w:rPr>
              <w:t xml:space="preserve">I </w:t>
            </w:r>
            <w:r w:rsidRPr="005D439E">
              <w:rPr>
                <w:rFonts w:ascii="Times New Roman" w:hAnsi="Times New Roman" w:cs="Times New Roman"/>
                <w:i/>
                <w:sz w:val="24"/>
                <w:szCs w:val="24"/>
              </w:rPr>
              <w:t>§ 7, stk. 2,</w:t>
            </w:r>
            <w:r w:rsidRPr="005D439E">
              <w:rPr>
                <w:rFonts w:ascii="Times New Roman" w:hAnsi="Times New Roman" w:cs="Times New Roman"/>
                <w:sz w:val="24"/>
                <w:szCs w:val="24"/>
              </w:rPr>
              <w:t xml:space="preserve"> </w:t>
            </w:r>
            <w:r w:rsidRPr="005D439E">
              <w:rPr>
                <w:rFonts w:ascii="Times New Roman" w:hAnsi="Times New Roman" w:cs="Times New Roman"/>
                <w:color w:val="212529"/>
                <w:sz w:val="24"/>
                <w:szCs w:val="24"/>
              </w:rPr>
              <w:t xml:space="preserve">ændres </w:t>
            </w:r>
            <w:r w:rsidRPr="005D439E">
              <w:rPr>
                <w:rFonts w:ascii="Times New Roman" w:hAnsi="Times New Roman" w:cs="Times New Roman"/>
                <w:sz w:val="24"/>
                <w:szCs w:val="24"/>
              </w:rPr>
              <w:t>»reglerne</w:t>
            </w:r>
            <w:r w:rsidRPr="005D439E">
              <w:rPr>
                <w:rFonts w:ascii="Times New Roman" w:hAnsi="Times New Roman" w:cs="Times New Roman"/>
                <w:color w:val="212529"/>
                <w:sz w:val="24"/>
                <w:szCs w:val="24"/>
              </w:rPr>
              <w:t xml:space="preserve"> i lov om fremgangsmåden ved ekspropriation vedrørende fast ejendom« til: »ekspropriationsproceslovens regler om ekspropriation ved kommission«.</w:t>
            </w:r>
          </w:p>
          <w:p w14:paraId="35123681" w14:textId="77777777" w:rsidR="00A07B91" w:rsidRPr="005D439E" w:rsidRDefault="00A07B91" w:rsidP="00181351">
            <w:pPr>
              <w:rPr>
                <w:rFonts w:ascii="Times New Roman" w:hAnsi="Times New Roman" w:cs="Times New Roman"/>
                <w:color w:val="212529"/>
                <w:sz w:val="24"/>
                <w:szCs w:val="24"/>
              </w:rPr>
            </w:pPr>
          </w:p>
          <w:p w14:paraId="16C1C18A" w14:textId="77777777" w:rsidR="00A07B91" w:rsidRDefault="00A07B91" w:rsidP="00181351">
            <w:pPr>
              <w:jc w:val="center"/>
              <w:rPr>
                <w:rFonts w:ascii="Times New Roman" w:hAnsi="Times New Roman" w:cs="Times New Roman"/>
                <w:b/>
                <w:color w:val="212529"/>
                <w:sz w:val="24"/>
                <w:szCs w:val="24"/>
              </w:rPr>
            </w:pPr>
          </w:p>
        </w:tc>
      </w:tr>
      <w:tr w:rsidR="00A07B91" w:rsidRPr="004B61DE" w14:paraId="01882E8E" w14:textId="77777777" w:rsidTr="00181351">
        <w:tc>
          <w:tcPr>
            <w:tcW w:w="3610" w:type="dxa"/>
          </w:tcPr>
          <w:p w14:paraId="576F887E"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6CD42CE7"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11</w:t>
            </w:r>
          </w:p>
          <w:p w14:paraId="22CB7FAC" w14:textId="77777777" w:rsidR="00A07B91" w:rsidRDefault="00A07B91" w:rsidP="00181351">
            <w:pPr>
              <w:jc w:val="center"/>
              <w:rPr>
                <w:rFonts w:ascii="Times New Roman" w:hAnsi="Times New Roman" w:cs="Times New Roman"/>
                <w:color w:val="212529"/>
                <w:sz w:val="24"/>
                <w:szCs w:val="24"/>
              </w:rPr>
            </w:pPr>
          </w:p>
          <w:p w14:paraId="73EDB6BC" w14:textId="77777777" w:rsidR="00A07B91" w:rsidRDefault="00A07B91" w:rsidP="00181351">
            <w:pPr>
              <w:rPr>
                <w:rFonts w:ascii="Times New Roman" w:hAnsi="Times New Roman" w:cs="Times New Roman"/>
                <w:b/>
                <w:sz w:val="24"/>
                <w:szCs w:val="24"/>
              </w:rPr>
            </w:pPr>
            <w:r>
              <w:rPr>
                <w:rFonts w:ascii="Times New Roman" w:hAnsi="Times New Roman" w:cs="Times New Roman"/>
                <w:color w:val="212529"/>
                <w:sz w:val="24"/>
                <w:szCs w:val="24"/>
              </w:rPr>
              <w:t xml:space="preserve">   I lov om luftfart, jf. lovbekendtgørelse nr. 570 af 19. maj 2025, foretages følgende ændringer: </w:t>
            </w:r>
          </w:p>
        </w:tc>
      </w:tr>
      <w:tr w:rsidR="00A07B91" w:rsidRPr="004B61DE" w14:paraId="2689412F" w14:textId="77777777" w:rsidTr="00181351">
        <w:tc>
          <w:tcPr>
            <w:tcW w:w="3610" w:type="dxa"/>
          </w:tcPr>
          <w:p w14:paraId="606EB28F" w14:textId="77777777" w:rsidR="00A07B91" w:rsidRPr="00002B89" w:rsidRDefault="00A07B91" w:rsidP="00181351">
            <w:pPr>
              <w:spacing w:after="240"/>
              <w:contextualSpacing/>
              <w:rPr>
                <w:rFonts w:ascii="Times New Roman" w:hAnsi="Times New Roman" w:cs="Times New Roman"/>
                <w:b/>
                <w:bCs/>
                <w:sz w:val="24"/>
                <w:szCs w:val="24"/>
              </w:rPr>
            </w:pPr>
            <w:r w:rsidRPr="006F26ED">
              <w:rPr>
                <w:rFonts w:ascii="Times New Roman" w:hAnsi="Times New Roman" w:cs="Times New Roman"/>
                <w:b/>
                <w:bCs/>
                <w:sz w:val="24"/>
                <w:szCs w:val="24"/>
              </w:rPr>
              <w:t>§ 58 a. </w:t>
            </w:r>
            <w:r w:rsidRPr="00F93ECD">
              <w:rPr>
                <w:rFonts w:ascii="Times New Roman" w:hAnsi="Times New Roman" w:cs="Times New Roman"/>
                <w:sz w:val="24"/>
                <w:szCs w:val="24"/>
              </w:rPr>
              <w:t>Transportministeren kan helt eller delvis overtage flyvepladser, der er af vital betydning for Danmarks nationale og internationale trafikforbindelser, for at sikre, at flyvepladsen til enhver tid kan opfylde Danmarks behov for nationale og internationale trafikforbindelser ved at kunne tilbyde den i § 57, stk. 2, nr. 6, beskrevne nødvendige kapacitet. Erstatningen fastsættes efter reglerne i lov om fremgangsmåden ved ekspropriation vedrørende fast ejendom.</w:t>
            </w:r>
          </w:p>
        </w:tc>
        <w:tc>
          <w:tcPr>
            <w:tcW w:w="3608" w:type="dxa"/>
          </w:tcPr>
          <w:p w14:paraId="11C501E7" w14:textId="77777777" w:rsidR="00A07B91" w:rsidRPr="00A37890" w:rsidRDefault="00A07B91" w:rsidP="00181351">
            <w:pPr>
              <w:rPr>
                <w:rFonts w:ascii="Times New Roman" w:hAnsi="Times New Roman" w:cs="Times New Roman"/>
                <w:color w:val="212529"/>
                <w:sz w:val="24"/>
                <w:szCs w:val="24"/>
              </w:rPr>
            </w:pPr>
            <w:r w:rsidRPr="00A37890">
              <w:rPr>
                <w:rFonts w:ascii="Times New Roman" w:hAnsi="Times New Roman" w:cs="Times New Roman"/>
                <w:b/>
                <w:color w:val="212529"/>
                <w:sz w:val="24"/>
                <w:szCs w:val="24"/>
              </w:rPr>
              <w:t>1.</w:t>
            </w:r>
            <w:r w:rsidRPr="00A37890">
              <w:rPr>
                <w:rFonts w:ascii="Times New Roman" w:hAnsi="Times New Roman" w:cs="Times New Roman"/>
                <w:color w:val="212529"/>
                <w:sz w:val="24"/>
                <w:szCs w:val="24"/>
              </w:rPr>
              <w:t xml:space="preserve"> </w:t>
            </w:r>
            <w:r w:rsidRPr="00A37890">
              <w:rPr>
                <w:rFonts w:ascii="Times New Roman" w:hAnsi="Times New Roman" w:cs="Times New Roman"/>
                <w:sz w:val="24"/>
                <w:szCs w:val="24"/>
              </w:rPr>
              <w:t xml:space="preserve">I </w:t>
            </w:r>
            <w:r w:rsidRPr="00A37890">
              <w:rPr>
                <w:rFonts w:ascii="Times New Roman" w:hAnsi="Times New Roman" w:cs="Times New Roman"/>
                <w:i/>
                <w:sz w:val="24"/>
                <w:szCs w:val="24"/>
              </w:rPr>
              <w:t>§ 58 a</w:t>
            </w:r>
            <w:r w:rsidRPr="00A37890">
              <w:rPr>
                <w:rFonts w:ascii="Times New Roman" w:hAnsi="Times New Roman" w:cs="Times New Roman"/>
                <w:sz w:val="24"/>
                <w:szCs w:val="24"/>
              </w:rPr>
              <w:t xml:space="preserve"> </w:t>
            </w:r>
            <w:r w:rsidRPr="00A37890">
              <w:rPr>
                <w:rFonts w:ascii="Times New Roman" w:hAnsi="Times New Roman" w:cs="Times New Roman"/>
                <w:color w:val="212529"/>
                <w:sz w:val="24"/>
                <w:szCs w:val="24"/>
              </w:rPr>
              <w:t xml:space="preserve">ændres </w:t>
            </w:r>
            <w:r w:rsidRPr="00A37890">
              <w:rPr>
                <w:rFonts w:ascii="Times New Roman" w:hAnsi="Times New Roman" w:cs="Times New Roman"/>
                <w:sz w:val="24"/>
                <w:szCs w:val="24"/>
              </w:rPr>
              <w:t>»reglerne</w:t>
            </w:r>
            <w:r w:rsidRPr="00A37890">
              <w:rPr>
                <w:rFonts w:ascii="Times New Roman" w:hAnsi="Times New Roman" w:cs="Times New Roman"/>
                <w:color w:val="212529"/>
                <w:sz w:val="24"/>
                <w:szCs w:val="24"/>
              </w:rPr>
              <w:t xml:space="preserve"> i lov om fremgangsmåden ved ekspropriation vedrørende fast ejendom« til: »ekspropriationsproceslovens regler om ekspropriation ved kommission«.</w:t>
            </w:r>
          </w:p>
          <w:p w14:paraId="4DE6B3B7" w14:textId="77777777" w:rsidR="00A07B91" w:rsidRDefault="00A07B91" w:rsidP="00181351">
            <w:pPr>
              <w:jc w:val="center"/>
              <w:rPr>
                <w:rFonts w:ascii="Times New Roman" w:hAnsi="Times New Roman" w:cs="Times New Roman"/>
                <w:b/>
                <w:color w:val="212529"/>
                <w:sz w:val="24"/>
                <w:szCs w:val="24"/>
              </w:rPr>
            </w:pPr>
          </w:p>
        </w:tc>
      </w:tr>
      <w:tr w:rsidR="00A07B91" w:rsidRPr="004B61DE" w14:paraId="37614406" w14:textId="77777777" w:rsidTr="00181351">
        <w:tc>
          <w:tcPr>
            <w:tcW w:w="3610" w:type="dxa"/>
          </w:tcPr>
          <w:p w14:paraId="7A966969" w14:textId="77777777" w:rsidR="00A07B91" w:rsidRPr="00D717C3" w:rsidRDefault="00A07B91" w:rsidP="00181351">
            <w:pPr>
              <w:spacing w:after="240"/>
              <w:contextualSpacing/>
              <w:rPr>
                <w:rFonts w:ascii="Times New Roman" w:hAnsi="Times New Roman" w:cs="Times New Roman"/>
                <w:b/>
                <w:bCs/>
                <w:sz w:val="24"/>
                <w:szCs w:val="24"/>
              </w:rPr>
            </w:pPr>
            <w:r w:rsidRPr="004873D6">
              <w:rPr>
                <w:rFonts w:ascii="Times New Roman" w:hAnsi="Times New Roman" w:cs="Times New Roman"/>
                <w:b/>
                <w:bCs/>
                <w:sz w:val="24"/>
                <w:szCs w:val="24"/>
              </w:rPr>
              <w:t xml:space="preserve">§ 61. </w:t>
            </w:r>
            <w:r>
              <w:rPr>
                <w:rFonts w:ascii="Times New Roman" w:hAnsi="Times New Roman" w:cs="Times New Roman"/>
                <w:b/>
                <w:bCs/>
                <w:sz w:val="24"/>
                <w:szCs w:val="24"/>
              </w:rPr>
              <w:t>---</w:t>
            </w:r>
          </w:p>
          <w:p w14:paraId="7756C9F7"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w:t>
            </w:r>
            <w:r>
              <w:rPr>
                <w:rFonts w:ascii="Times New Roman" w:hAnsi="Times New Roman" w:cs="Times New Roman"/>
                <w:sz w:val="24"/>
                <w:szCs w:val="24"/>
              </w:rPr>
              <w:t>---</w:t>
            </w:r>
          </w:p>
          <w:p w14:paraId="578F0D6D" w14:textId="77777777" w:rsidR="00A07B91" w:rsidRPr="00002B89"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xml:space="preserve"> Ekspropriation skal foretages efter reglerne i lov om fremgangsmåden ved ekspropriation vedrørende fast ejendom.</w:t>
            </w:r>
          </w:p>
        </w:tc>
        <w:tc>
          <w:tcPr>
            <w:tcW w:w="3608" w:type="dxa"/>
          </w:tcPr>
          <w:p w14:paraId="260302D0" w14:textId="77777777" w:rsidR="00A07B91" w:rsidRDefault="00A07B91" w:rsidP="00181351">
            <w:pPr>
              <w:rPr>
                <w:rFonts w:ascii="Times New Roman" w:hAnsi="Times New Roman" w:cs="Times New Roman"/>
                <w:b/>
                <w:color w:val="212529"/>
                <w:sz w:val="24"/>
                <w:szCs w:val="24"/>
              </w:rPr>
            </w:pPr>
          </w:p>
          <w:p w14:paraId="5C8FB4D6" w14:textId="77777777" w:rsidR="00A07B91" w:rsidRDefault="00A07B91" w:rsidP="00181351">
            <w:pPr>
              <w:rPr>
                <w:rFonts w:ascii="Times New Roman" w:hAnsi="Times New Roman" w:cs="Times New Roman"/>
                <w:b/>
                <w:color w:val="212529"/>
                <w:sz w:val="24"/>
                <w:szCs w:val="24"/>
              </w:rPr>
            </w:pPr>
          </w:p>
          <w:p w14:paraId="10195654" w14:textId="77777777" w:rsidR="00A07B91" w:rsidRDefault="00A07B91" w:rsidP="00181351">
            <w:pPr>
              <w:rPr>
                <w:rFonts w:ascii="Times New Roman" w:hAnsi="Times New Roman" w:cs="Times New Roman"/>
                <w:color w:val="212529"/>
                <w:sz w:val="24"/>
                <w:szCs w:val="24"/>
              </w:rPr>
            </w:pPr>
            <w:r w:rsidRPr="00AD1FE8">
              <w:rPr>
                <w:rFonts w:ascii="Times New Roman" w:hAnsi="Times New Roman" w:cs="Times New Roman"/>
                <w:b/>
                <w:color w:val="212529"/>
                <w:sz w:val="24"/>
                <w:szCs w:val="24"/>
              </w:rPr>
              <w:t>2.</w:t>
            </w:r>
            <w:r w:rsidRPr="00AD1FE8">
              <w:rPr>
                <w:rFonts w:ascii="Times New Roman" w:hAnsi="Times New Roman" w:cs="Times New Roman"/>
                <w:color w:val="212529"/>
                <w:sz w:val="24"/>
                <w:szCs w:val="24"/>
              </w:rPr>
              <w:t xml:space="preserve"> </w:t>
            </w:r>
            <w:r w:rsidRPr="00AD1FE8">
              <w:rPr>
                <w:rFonts w:ascii="Times New Roman" w:hAnsi="Times New Roman" w:cs="Times New Roman"/>
                <w:sz w:val="24"/>
                <w:szCs w:val="24"/>
              </w:rPr>
              <w:t xml:space="preserve">I </w:t>
            </w:r>
            <w:r w:rsidRPr="00AD1FE8">
              <w:rPr>
                <w:rFonts w:ascii="Times New Roman" w:hAnsi="Times New Roman" w:cs="Times New Roman"/>
                <w:i/>
                <w:sz w:val="24"/>
                <w:szCs w:val="24"/>
              </w:rPr>
              <w:t>§ 61, stk. 3,</w:t>
            </w:r>
            <w:r w:rsidRPr="00AD1FE8">
              <w:rPr>
                <w:rFonts w:ascii="Times New Roman" w:hAnsi="Times New Roman" w:cs="Times New Roman"/>
                <w:sz w:val="24"/>
                <w:szCs w:val="24"/>
              </w:rPr>
              <w:t xml:space="preserve"> </w:t>
            </w:r>
            <w:r w:rsidRPr="00AD1FE8">
              <w:rPr>
                <w:rFonts w:ascii="Times New Roman" w:hAnsi="Times New Roman" w:cs="Times New Roman"/>
                <w:color w:val="212529"/>
                <w:sz w:val="24"/>
                <w:szCs w:val="24"/>
              </w:rPr>
              <w:t xml:space="preserve">ændres </w:t>
            </w:r>
            <w:r w:rsidRPr="00AD1FE8">
              <w:rPr>
                <w:rFonts w:ascii="Times New Roman" w:hAnsi="Times New Roman" w:cs="Times New Roman"/>
                <w:sz w:val="24"/>
                <w:szCs w:val="24"/>
              </w:rPr>
              <w:t>»reglerne</w:t>
            </w:r>
            <w:r w:rsidRPr="00AD1FE8">
              <w:rPr>
                <w:rFonts w:ascii="Times New Roman" w:hAnsi="Times New Roman" w:cs="Times New Roman"/>
                <w:color w:val="212529"/>
                <w:sz w:val="24"/>
                <w:szCs w:val="24"/>
              </w:rPr>
              <w:t xml:space="preserve"> i lov om fremgangsmåden ved ekspropriation vedrørende fast ejendom« til: »ekspropriationsproceslovens regler om ekspropriation ved kommission«.</w:t>
            </w:r>
          </w:p>
          <w:p w14:paraId="37118D2A" w14:textId="77777777" w:rsidR="00A07B91" w:rsidRDefault="00A07B91" w:rsidP="00181351">
            <w:pPr>
              <w:jc w:val="center"/>
              <w:rPr>
                <w:rFonts w:ascii="Times New Roman" w:hAnsi="Times New Roman" w:cs="Times New Roman"/>
                <w:b/>
                <w:color w:val="212529"/>
                <w:sz w:val="24"/>
                <w:szCs w:val="24"/>
              </w:rPr>
            </w:pPr>
          </w:p>
        </w:tc>
      </w:tr>
      <w:tr w:rsidR="00A07B91" w:rsidRPr="004B61DE" w14:paraId="2F9152F0" w14:textId="77777777" w:rsidTr="00181351">
        <w:tc>
          <w:tcPr>
            <w:tcW w:w="3610" w:type="dxa"/>
          </w:tcPr>
          <w:p w14:paraId="297B63C3"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7DAEF18C"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12</w:t>
            </w:r>
          </w:p>
          <w:p w14:paraId="3B759387" w14:textId="77777777" w:rsidR="00A07B91" w:rsidRDefault="00A07B91" w:rsidP="00181351">
            <w:pPr>
              <w:jc w:val="center"/>
              <w:rPr>
                <w:rFonts w:ascii="Times New Roman" w:hAnsi="Times New Roman" w:cs="Times New Roman"/>
                <w:color w:val="212529"/>
                <w:sz w:val="24"/>
                <w:szCs w:val="24"/>
              </w:rPr>
            </w:pPr>
          </w:p>
          <w:p w14:paraId="28A96BB3" w14:textId="77777777" w:rsidR="00A07B91" w:rsidRPr="00622D85"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w:t>
            </w:r>
            <w:r w:rsidRPr="00CA3F3B">
              <w:rPr>
                <w:rFonts w:ascii="Times New Roman" w:hAnsi="Times New Roman" w:cs="Times New Roman"/>
                <w:color w:val="212529"/>
                <w:sz w:val="24"/>
                <w:szCs w:val="24"/>
              </w:rPr>
              <w:t xml:space="preserve">ov </w:t>
            </w:r>
            <w:r>
              <w:rPr>
                <w:rFonts w:ascii="Times New Roman" w:hAnsi="Times New Roman" w:cs="Times New Roman"/>
                <w:color w:val="212529"/>
                <w:sz w:val="24"/>
                <w:szCs w:val="24"/>
              </w:rPr>
              <w:t xml:space="preserve">nr. 1536 af 12. december 2023 </w:t>
            </w:r>
            <w:r w:rsidRPr="00CA3F3B">
              <w:rPr>
                <w:rFonts w:ascii="Times New Roman" w:hAnsi="Times New Roman" w:cs="Times New Roman"/>
                <w:color w:val="212529"/>
                <w:sz w:val="24"/>
                <w:szCs w:val="24"/>
              </w:rPr>
              <w:t xml:space="preserve">om udbygning af motorvej E20/E45 ved Kolding, anlæg af </w:t>
            </w:r>
            <w:r w:rsidRPr="00622D85">
              <w:rPr>
                <w:rFonts w:ascii="Times New Roman" w:hAnsi="Times New Roman" w:cs="Times New Roman"/>
                <w:color w:val="212529"/>
                <w:sz w:val="24"/>
                <w:szCs w:val="24"/>
              </w:rPr>
              <w:t>Kalundborgmotorvejens tredje etape og udbygning af rute 15, Ringkøbing-Herning</w:t>
            </w:r>
            <w:r>
              <w:rPr>
                <w:rFonts w:ascii="Times New Roman" w:hAnsi="Times New Roman" w:cs="Times New Roman"/>
                <w:color w:val="212529"/>
                <w:sz w:val="24"/>
                <w:szCs w:val="24"/>
              </w:rPr>
              <w:t>, som ændret ved § 17 i lov nr. 701 af 20. juni 2025,</w:t>
            </w:r>
            <w:r w:rsidRPr="00622D85">
              <w:rPr>
                <w:rFonts w:ascii="Times New Roman" w:hAnsi="Times New Roman" w:cs="Times New Roman"/>
                <w:color w:val="212529"/>
                <w:sz w:val="24"/>
                <w:szCs w:val="24"/>
              </w:rPr>
              <w:t xml:space="preserve"> foretages følgende ændringer:</w:t>
            </w:r>
          </w:p>
          <w:p w14:paraId="06957AB6" w14:textId="77777777" w:rsidR="00A07B91" w:rsidRDefault="00A07B91" w:rsidP="00181351">
            <w:pPr>
              <w:rPr>
                <w:rFonts w:ascii="Times New Roman" w:hAnsi="Times New Roman" w:cs="Times New Roman"/>
                <w:b/>
                <w:sz w:val="24"/>
                <w:szCs w:val="24"/>
              </w:rPr>
            </w:pPr>
          </w:p>
        </w:tc>
      </w:tr>
      <w:tr w:rsidR="00A07B91" w:rsidRPr="004B61DE" w14:paraId="30E0D469" w14:textId="77777777" w:rsidTr="00181351">
        <w:tc>
          <w:tcPr>
            <w:tcW w:w="3610" w:type="dxa"/>
          </w:tcPr>
          <w:p w14:paraId="75278B37"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8. ---</w:t>
            </w:r>
          </w:p>
          <w:p w14:paraId="0914A882"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Stk. 1 finder ikke anvendelse, hvis andet er særligt bestemt ved aftale, ved kendelse afsagt af en ekspropriationskommission nedsat i henhold til lov om fremgangsmåden ved ekspropriation vedrørende fast ejendom eller ved afgørelse truffet af en kommunalbestyrelse efter vandforsyningslovens §§ 37 og 38, jf. § 40.</w:t>
            </w:r>
          </w:p>
          <w:p w14:paraId="78912983"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Pr>
                <w:rFonts w:ascii="Times New Roman" w:hAnsi="Times New Roman" w:cs="Times New Roman"/>
                <w:sz w:val="24"/>
                <w:szCs w:val="24"/>
              </w:rPr>
              <w:t>---</w:t>
            </w:r>
          </w:p>
          <w:p w14:paraId="73F27FD2"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391E9799" w14:textId="77777777" w:rsidR="00A07B91" w:rsidRDefault="00A07B91" w:rsidP="00181351">
            <w:pPr>
              <w:rPr>
                <w:rFonts w:ascii="Times New Roman" w:hAnsi="Times New Roman" w:cs="Times New Roman"/>
                <w:b/>
                <w:color w:val="212529"/>
                <w:sz w:val="24"/>
                <w:szCs w:val="24"/>
              </w:rPr>
            </w:pPr>
          </w:p>
          <w:p w14:paraId="65AA893E" w14:textId="77777777" w:rsidR="00A07B91" w:rsidRPr="00622D85" w:rsidRDefault="00A07B91" w:rsidP="00181351">
            <w:pPr>
              <w:rPr>
                <w:rFonts w:ascii="Times New Roman" w:hAnsi="Times New Roman" w:cs="Times New Roman"/>
                <w:color w:val="212529"/>
                <w:sz w:val="24"/>
                <w:szCs w:val="24"/>
              </w:rPr>
            </w:pPr>
            <w:r w:rsidRPr="00622D85">
              <w:rPr>
                <w:rFonts w:ascii="Times New Roman" w:hAnsi="Times New Roman" w:cs="Times New Roman"/>
                <w:b/>
                <w:color w:val="212529"/>
                <w:sz w:val="24"/>
                <w:szCs w:val="24"/>
              </w:rPr>
              <w:t xml:space="preserve">1. </w:t>
            </w:r>
            <w:r w:rsidRPr="00622D85">
              <w:rPr>
                <w:rFonts w:ascii="Times New Roman" w:hAnsi="Times New Roman" w:cs="Times New Roman"/>
                <w:sz w:val="24"/>
                <w:szCs w:val="24"/>
              </w:rPr>
              <w:t xml:space="preserve">I </w:t>
            </w:r>
            <w:r w:rsidRPr="00622D85">
              <w:rPr>
                <w:rFonts w:ascii="Times New Roman" w:hAnsi="Times New Roman" w:cs="Times New Roman"/>
                <w:i/>
                <w:sz w:val="24"/>
                <w:szCs w:val="24"/>
              </w:rPr>
              <w:t xml:space="preserve">§ 8, stk. 2, </w:t>
            </w:r>
            <w:r w:rsidRPr="00622D85">
              <w:rPr>
                <w:rFonts w:ascii="Times New Roman" w:hAnsi="Times New Roman" w:cs="Times New Roman"/>
                <w:sz w:val="24"/>
                <w:szCs w:val="24"/>
              </w:rPr>
              <w:t>ændres »</w:t>
            </w:r>
            <w:r w:rsidRPr="00622D85">
              <w:rPr>
                <w:rFonts w:ascii="Times New Roman" w:hAnsi="Times New Roman" w:cs="Times New Roman"/>
                <w:color w:val="212529"/>
                <w:sz w:val="24"/>
                <w:szCs w:val="24"/>
              </w:rPr>
              <w:t>i henhold til lov om fremgangsmåden ved ekspropriation vedrørende fast ejendom« til: »efter ekspropriationsproceslovens § 5«.</w:t>
            </w:r>
          </w:p>
          <w:p w14:paraId="5A60065C" w14:textId="77777777" w:rsidR="00A07B91" w:rsidRDefault="00A07B91" w:rsidP="00181351">
            <w:pPr>
              <w:jc w:val="center"/>
              <w:rPr>
                <w:rFonts w:ascii="Times New Roman" w:hAnsi="Times New Roman" w:cs="Times New Roman"/>
                <w:b/>
                <w:color w:val="212529"/>
                <w:sz w:val="24"/>
                <w:szCs w:val="24"/>
              </w:rPr>
            </w:pPr>
          </w:p>
        </w:tc>
      </w:tr>
      <w:tr w:rsidR="00A07B91" w:rsidRPr="004B61DE" w14:paraId="69046E46" w14:textId="77777777" w:rsidTr="00181351">
        <w:tc>
          <w:tcPr>
            <w:tcW w:w="3610" w:type="dxa"/>
          </w:tcPr>
          <w:p w14:paraId="3C418395" w14:textId="77777777" w:rsidR="00A07B91" w:rsidRPr="00F93ECD" w:rsidRDefault="00A07B91" w:rsidP="00181351">
            <w:pPr>
              <w:spacing w:after="240"/>
              <w:contextualSpacing/>
              <w:rPr>
                <w:rFonts w:ascii="Times New Roman" w:hAnsi="Times New Roman" w:cs="Times New Roman"/>
                <w:sz w:val="24"/>
                <w:szCs w:val="24"/>
              </w:rPr>
            </w:pPr>
            <w:r w:rsidRPr="000164F6">
              <w:rPr>
                <w:rFonts w:ascii="Times New Roman" w:hAnsi="Times New Roman" w:cs="Times New Roman"/>
                <w:b/>
                <w:bCs/>
                <w:sz w:val="24"/>
                <w:szCs w:val="24"/>
              </w:rPr>
              <w:t>§ 10. </w:t>
            </w:r>
            <w:r w:rsidRPr="00F93ECD">
              <w:rPr>
                <w:rFonts w:ascii="Times New Roman" w:hAnsi="Times New Roman" w:cs="Times New Roman"/>
                <w:sz w:val="24"/>
                <w:szCs w:val="24"/>
              </w:rPr>
              <w:t>Tvister om erstatning for ledningsarbejder omfattet af § 8 og tvister om erstatning som følge af en afgørelse truffet i medfør af § 9 afgøres af ekspropriations- og taksationsmyndighederne i henhold til lov om fremgangsmåden ved ekspropriation vedrørende fast ejendom.</w:t>
            </w:r>
          </w:p>
          <w:p w14:paraId="3861B0E3"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w:t>
            </w:r>
            <w:r>
              <w:rPr>
                <w:rFonts w:ascii="Times New Roman" w:hAnsi="Times New Roman" w:cs="Times New Roman"/>
                <w:sz w:val="24"/>
                <w:szCs w:val="24"/>
              </w:rPr>
              <w:t>---</w:t>
            </w:r>
          </w:p>
          <w:p w14:paraId="16CBD26E"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45470E6" w14:textId="77777777" w:rsidR="00A07B91" w:rsidRDefault="00A07B91" w:rsidP="00181351">
            <w:pPr>
              <w:rPr>
                <w:rFonts w:ascii="Times New Roman" w:hAnsi="Times New Roman" w:cs="Times New Roman"/>
                <w:color w:val="212529"/>
                <w:sz w:val="24"/>
                <w:szCs w:val="24"/>
              </w:rPr>
            </w:pPr>
            <w:r w:rsidRPr="00622D85">
              <w:rPr>
                <w:rFonts w:ascii="Times New Roman" w:hAnsi="Times New Roman" w:cs="Times New Roman"/>
                <w:b/>
                <w:color w:val="212529"/>
                <w:sz w:val="24"/>
                <w:szCs w:val="24"/>
              </w:rPr>
              <w:t>2.</w:t>
            </w:r>
            <w:r w:rsidRPr="00622D85">
              <w:rPr>
                <w:rFonts w:ascii="Times New Roman" w:hAnsi="Times New Roman" w:cs="Times New Roman"/>
                <w:color w:val="212529"/>
                <w:sz w:val="24"/>
                <w:szCs w:val="24"/>
              </w:rPr>
              <w:t xml:space="preserve"> </w:t>
            </w:r>
            <w:r w:rsidRPr="00622D85">
              <w:rPr>
                <w:rFonts w:ascii="Times New Roman" w:hAnsi="Times New Roman" w:cs="Times New Roman"/>
                <w:sz w:val="24"/>
                <w:szCs w:val="24"/>
              </w:rPr>
              <w:t xml:space="preserve">I </w:t>
            </w:r>
            <w:r w:rsidRPr="00622D85">
              <w:rPr>
                <w:rFonts w:ascii="Times New Roman" w:hAnsi="Times New Roman" w:cs="Times New Roman"/>
                <w:i/>
                <w:sz w:val="24"/>
                <w:szCs w:val="24"/>
              </w:rPr>
              <w:t>§ 10, stk. 1,</w:t>
            </w:r>
            <w:r w:rsidRPr="00622D85">
              <w:rPr>
                <w:rFonts w:ascii="Times New Roman" w:hAnsi="Times New Roman" w:cs="Times New Roman"/>
                <w:sz w:val="24"/>
                <w:szCs w:val="24"/>
              </w:rPr>
              <w:t xml:space="preserve"> </w:t>
            </w:r>
            <w:r w:rsidRPr="00622D85">
              <w:rPr>
                <w:rFonts w:ascii="Times New Roman" w:hAnsi="Times New Roman" w:cs="Times New Roman"/>
                <w:color w:val="212529"/>
                <w:sz w:val="24"/>
                <w:szCs w:val="24"/>
              </w:rPr>
              <w:t xml:space="preserve">ændres </w:t>
            </w:r>
            <w:r w:rsidRPr="00622D85">
              <w:rPr>
                <w:rFonts w:ascii="Times New Roman" w:hAnsi="Times New Roman" w:cs="Times New Roman"/>
                <w:sz w:val="24"/>
                <w:szCs w:val="24"/>
              </w:rPr>
              <w:t>»</w:t>
            </w:r>
            <w:r w:rsidRPr="00622D85">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567BDE1A" w14:textId="77777777" w:rsidR="00A07B91" w:rsidRDefault="00A07B91" w:rsidP="00181351">
            <w:pPr>
              <w:jc w:val="center"/>
              <w:rPr>
                <w:rFonts w:ascii="Times New Roman" w:hAnsi="Times New Roman" w:cs="Times New Roman"/>
                <w:b/>
                <w:color w:val="212529"/>
                <w:sz w:val="24"/>
                <w:szCs w:val="24"/>
              </w:rPr>
            </w:pPr>
          </w:p>
        </w:tc>
      </w:tr>
      <w:tr w:rsidR="00A07B91" w:rsidRPr="004B61DE" w14:paraId="7C334EE8" w14:textId="77777777" w:rsidTr="00181351">
        <w:tc>
          <w:tcPr>
            <w:tcW w:w="3610" w:type="dxa"/>
          </w:tcPr>
          <w:p w14:paraId="6A0763AC"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38879B12"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13</w:t>
            </w:r>
          </w:p>
          <w:p w14:paraId="4554D65C" w14:textId="77777777" w:rsidR="00A07B91" w:rsidRDefault="00A07B91" w:rsidP="00181351">
            <w:pPr>
              <w:jc w:val="center"/>
              <w:rPr>
                <w:rFonts w:ascii="Times New Roman" w:hAnsi="Times New Roman" w:cs="Times New Roman"/>
                <w:color w:val="212529"/>
                <w:sz w:val="24"/>
                <w:szCs w:val="24"/>
              </w:rPr>
            </w:pPr>
          </w:p>
          <w:p w14:paraId="62B05293"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w:t>
            </w:r>
            <w:r w:rsidRPr="00622D85">
              <w:rPr>
                <w:rFonts w:ascii="Times New Roman" w:hAnsi="Times New Roman" w:cs="Times New Roman"/>
                <w:color w:val="212529"/>
                <w:sz w:val="24"/>
                <w:szCs w:val="24"/>
              </w:rPr>
              <w:t>lov om Metroselskabet I/S og Udviklingsselskabet By &amp; Havn I/S</w:t>
            </w:r>
            <w:r>
              <w:rPr>
                <w:rFonts w:ascii="Times New Roman" w:hAnsi="Times New Roman" w:cs="Times New Roman"/>
                <w:color w:val="212529"/>
                <w:sz w:val="24"/>
                <w:szCs w:val="24"/>
              </w:rPr>
              <w:t>, jf. lovbekendtgørelse nr. 569 af 19. maj 2025, fore</w:t>
            </w:r>
            <w:r w:rsidRPr="00622D85">
              <w:rPr>
                <w:rFonts w:ascii="Times New Roman" w:hAnsi="Times New Roman" w:cs="Times New Roman"/>
                <w:color w:val="212529"/>
                <w:sz w:val="24"/>
                <w:szCs w:val="24"/>
              </w:rPr>
              <w:t xml:space="preserve">tages følgende ændringer: </w:t>
            </w:r>
          </w:p>
          <w:p w14:paraId="215CB25D" w14:textId="77777777" w:rsidR="00A07B91" w:rsidRPr="00F93ECD" w:rsidRDefault="00A07B91" w:rsidP="00181351">
            <w:pPr>
              <w:rPr>
                <w:rFonts w:ascii="Times New Roman" w:hAnsi="Times New Roman" w:cs="Times New Roman"/>
                <w:color w:val="212529"/>
                <w:sz w:val="24"/>
                <w:szCs w:val="24"/>
              </w:rPr>
            </w:pPr>
          </w:p>
        </w:tc>
      </w:tr>
      <w:tr w:rsidR="00A07B91" w:rsidRPr="004B61DE" w14:paraId="720724A3" w14:textId="77777777" w:rsidTr="00181351">
        <w:tc>
          <w:tcPr>
            <w:tcW w:w="3610" w:type="dxa"/>
          </w:tcPr>
          <w:p w14:paraId="5767122A" w14:textId="77777777" w:rsidR="00A07B91" w:rsidRDefault="00A07B91" w:rsidP="00181351">
            <w:pPr>
              <w:spacing w:after="240"/>
              <w:contextualSpacing/>
              <w:rPr>
                <w:rFonts w:ascii="Times New Roman" w:hAnsi="Times New Roman" w:cs="Times New Roman"/>
                <w:sz w:val="24"/>
                <w:szCs w:val="24"/>
              </w:rPr>
            </w:pPr>
            <w:r w:rsidRPr="0043067E">
              <w:rPr>
                <w:rFonts w:ascii="Times New Roman" w:hAnsi="Times New Roman" w:cs="Times New Roman"/>
                <w:b/>
                <w:bCs/>
                <w:sz w:val="24"/>
                <w:szCs w:val="24"/>
              </w:rPr>
              <w:lastRenderedPageBreak/>
              <w:t>§ 26 d. </w:t>
            </w:r>
            <w:r w:rsidRPr="00F93ECD">
              <w:rPr>
                <w:rFonts w:ascii="Times New Roman" w:hAnsi="Times New Roman" w:cs="Times New Roman"/>
                <w:sz w:val="24"/>
                <w:szCs w:val="24"/>
              </w:rPr>
              <w:t>Transportministeren bemyndiges til for Udviklingsselskabet By &amp; Havn I/S ved ekspropriation at erhverve fast ejendom, herunder rettigheder og servitutter over fast ejendom, samt andre rettigheder, som er nødvendige for at gennemføre de tiltag, som er nævnt i §§ 26 a-26 c. Ekspropriation sker efter reglerne i lov om fremgangsmåden ved ekspropriation vedrørende fast ejendom. Ved erstatningsfastsættelsen gælder reglerne i § 51, stk. 1 og 2, i lov om offentlige veje. Udviklingsselskabet By &amp; Havn I/S afholder alle omkostninger til ekspropriationer.</w:t>
            </w:r>
          </w:p>
          <w:p w14:paraId="2830C713"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7251FA5E" w14:textId="77777777" w:rsidR="00A07B91" w:rsidRDefault="00A07B91" w:rsidP="00181351">
            <w:pPr>
              <w:rPr>
                <w:rFonts w:ascii="Times New Roman" w:hAnsi="Times New Roman" w:cs="Times New Roman"/>
                <w:b/>
                <w:color w:val="212529"/>
                <w:sz w:val="24"/>
                <w:szCs w:val="24"/>
              </w:rPr>
            </w:pPr>
          </w:p>
          <w:p w14:paraId="4DFED984" w14:textId="77777777" w:rsidR="00A07B91" w:rsidRDefault="00A07B91" w:rsidP="00181351">
            <w:pPr>
              <w:rPr>
                <w:rFonts w:ascii="Times New Roman" w:hAnsi="Times New Roman" w:cs="Times New Roman"/>
                <w:b/>
                <w:color w:val="212529"/>
                <w:sz w:val="24"/>
                <w:szCs w:val="24"/>
              </w:rPr>
            </w:pPr>
          </w:p>
          <w:p w14:paraId="44EB700C" w14:textId="77777777" w:rsidR="00A07B91" w:rsidRDefault="00A07B91" w:rsidP="00181351">
            <w:pPr>
              <w:rPr>
                <w:rFonts w:ascii="Times New Roman" w:hAnsi="Times New Roman" w:cs="Times New Roman"/>
                <w:b/>
                <w:color w:val="212529"/>
                <w:sz w:val="24"/>
                <w:szCs w:val="24"/>
              </w:rPr>
            </w:pPr>
          </w:p>
          <w:p w14:paraId="1736670F" w14:textId="77777777" w:rsidR="00A07B91" w:rsidRDefault="00A07B91" w:rsidP="00181351">
            <w:pPr>
              <w:rPr>
                <w:rFonts w:ascii="Times New Roman" w:hAnsi="Times New Roman" w:cs="Times New Roman"/>
                <w:b/>
                <w:color w:val="212529"/>
                <w:sz w:val="24"/>
                <w:szCs w:val="24"/>
              </w:rPr>
            </w:pPr>
          </w:p>
          <w:p w14:paraId="1D1C771A" w14:textId="77777777" w:rsidR="00A07B91" w:rsidRDefault="00A07B91" w:rsidP="00181351">
            <w:pPr>
              <w:rPr>
                <w:rFonts w:ascii="Times New Roman" w:hAnsi="Times New Roman" w:cs="Times New Roman"/>
                <w:b/>
                <w:color w:val="212529"/>
                <w:sz w:val="24"/>
                <w:szCs w:val="24"/>
              </w:rPr>
            </w:pPr>
          </w:p>
          <w:p w14:paraId="6811F350" w14:textId="77777777" w:rsidR="00A07B91" w:rsidRDefault="00A07B91" w:rsidP="00181351">
            <w:pPr>
              <w:rPr>
                <w:rFonts w:ascii="Times New Roman" w:hAnsi="Times New Roman" w:cs="Times New Roman"/>
                <w:b/>
                <w:color w:val="212529"/>
                <w:sz w:val="24"/>
                <w:szCs w:val="24"/>
              </w:rPr>
            </w:pPr>
          </w:p>
          <w:p w14:paraId="13B04039" w14:textId="77777777" w:rsidR="00A07B91" w:rsidRDefault="00A07B91" w:rsidP="00181351">
            <w:pPr>
              <w:rPr>
                <w:rFonts w:ascii="Times New Roman" w:hAnsi="Times New Roman" w:cs="Times New Roman"/>
                <w:b/>
                <w:color w:val="212529"/>
                <w:sz w:val="24"/>
                <w:szCs w:val="24"/>
              </w:rPr>
            </w:pPr>
          </w:p>
          <w:p w14:paraId="6B9C7D5B" w14:textId="77777777" w:rsidR="00A07B91" w:rsidRDefault="00A07B91" w:rsidP="00181351">
            <w:pPr>
              <w:rPr>
                <w:rFonts w:ascii="Times New Roman" w:hAnsi="Times New Roman" w:cs="Times New Roman"/>
                <w:b/>
                <w:color w:val="212529"/>
                <w:sz w:val="24"/>
                <w:szCs w:val="24"/>
              </w:rPr>
            </w:pPr>
          </w:p>
          <w:p w14:paraId="6D82042B" w14:textId="77777777" w:rsidR="00A07B91" w:rsidRDefault="00A07B91" w:rsidP="00181351">
            <w:pPr>
              <w:rPr>
                <w:rFonts w:ascii="Times New Roman" w:hAnsi="Times New Roman" w:cs="Times New Roman"/>
                <w:b/>
                <w:color w:val="212529"/>
                <w:sz w:val="24"/>
                <w:szCs w:val="24"/>
              </w:rPr>
            </w:pPr>
          </w:p>
          <w:p w14:paraId="2FE6C60E" w14:textId="77777777" w:rsidR="00A07B91" w:rsidRPr="00622D85" w:rsidRDefault="00A07B91" w:rsidP="00181351">
            <w:pPr>
              <w:rPr>
                <w:rFonts w:ascii="Times New Roman" w:hAnsi="Times New Roman" w:cs="Times New Roman"/>
                <w:color w:val="212529"/>
                <w:sz w:val="24"/>
                <w:szCs w:val="24"/>
              </w:rPr>
            </w:pPr>
            <w:r w:rsidRPr="00622D85">
              <w:rPr>
                <w:rFonts w:ascii="Times New Roman" w:hAnsi="Times New Roman" w:cs="Times New Roman"/>
                <w:b/>
                <w:color w:val="212529"/>
                <w:sz w:val="24"/>
                <w:szCs w:val="24"/>
              </w:rPr>
              <w:t xml:space="preserve">1. </w:t>
            </w:r>
            <w:r w:rsidRPr="00622D85">
              <w:rPr>
                <w:rFonts w:ascii="Times New Roman" w:hAnsi="Times New Roman" w:cs="Times New Roman"/>
                <w:sz w:val="24"/>
                <w:szCs w:val="24"/>
              </w:rPr>
              <w:t xml:space="preserve">I </w:t>
            </w:r>
            <w:r w:rsidRPr="00622D85">
              <w:rPr>
                <w:rFonts w:ascii="Times New Roman" w:hAnsi="Times New Roman" w:cs="Times New Roman"/>
                <w:i/>
                <w:sz w:val="24"/>
                <w:szCs w:val="24"/>
              </w:rPr>
              <w:t>§ 26 d, 2. pkt.,</w:t>
            </w:r>
            <w:r w:rsidRPr="00622D85">
              <w:rPr>
                <w:rFonts w:ascii="Times New Roman" w:hAnsi="Times New Roman" w:cs="Times New Roman"/>
                <w:sz w:val="24"/>
                <w:szCs w:val="24"/>
              </w:rPr>
              <w:t xml:space="preserve"> </w:t>
            </w:r>
            <w:r w:rsidRPr="00622D85">
              <w:rPr>
                <w:rFonts w:ascii="Times New Roman" w:hAnsi="Times New Roman" w:cs="Times New Roman"/>
                <w:color w:val="212529"/>
                <w:sz w:val="24"/>
                <w:szCs w:val="24"/>
              </w:rPr>
              <w:t xml:space="preserve">ændres </w:t>
            </w:r>
            <w:r w:rsidRPr="005D439E">
              <w:rPr>
                <w:rFonts w:ascii="Times New Roman" w:hAnsi="Times New Roman" w:cs="Times New Roman"/>
                <w:color w:val="212529"/>
                <w:sz w:val="24"/>
                <w:szCs w:val="24"/>
              </w:rPr>
              <w:t>»reglerne i lov om fremgangsmåden ved ekspropriation vedrørende fast ejendom</w:t>
            </w:r>
            <w:r w:rsidRPr="00622D85">
              <w:rPr>
                <w:rFonts w:ascii="Times New Roman" w:hAnsi="Times New Roman" w:cs="Times New Roman"/>
                <w:color w:val="212529"/>
                <w:sz w:val="24"/>
                <w:szCs w:val="24"/>
              </w:rPr>
              <w:t>« til: »ekspropriationsproceslovens regler om ekspropriation ved kommission«.</w:t>
            </w:r>
          </w:p>
          <w:p w14:paraId="4348D83C" w14:textId="77777777" w:rsidR="00A07B91" w:rsidRPr="00F854EF" w:rsidRDefault="00A07B91" w:rsidP="00181351">
            <w:pPr>
              <w:rPr>
                <w:rFonts w:ascii="Times New Roman" w:hAnsi="Times New Roman" w:cs="Times New Roman"/>
                <w:color w:val="212529"/>
                <w:sz w:val="24"/>
                <w:szCs w:val="24"/>
              </w:rPr>
            </w:pPr>
          </w:p>
          <w:p w14:paraId="5C9C44C5" w14:textId="77777777" w:rsidR="00A07B91" w:rsidRPr="00F93ECD" w:rsidRDefault="00A07B91" w:rsidP="00181351">
            <w:pPr>
              <w:rPr>
                <w:rFonts w:ascii="Times New Roman" w:hAnsi="Times New Roman" w:cs="Times New Roman"/>
                <w:color w:val="212529"/>
                <w:sz w:val="24"/>
                <w:szCs w:val="24"/>
              </w:rPr>
            </w:pPr>
            <w:r w:rsidRPr="00F854EF">
              <w:rPr>
                <w:rFonts w:ascii="Times New Roman" w:hAnsi="Times New Roman" w:cs="Times New Roman"/>
                <w:b/>
                <w:color w:val="212529"/>
                <w:sz w:val="24"/>
                <w:szCs w:val="24"/>
              </w:rPr>
              <w:t>2.</w:t>
            </w:r>
            <w:r w:rsidRPr="00F854EF">
              <w:rPr>
                <w:rFonts w:ascii="Times New Roman" w:hAnsi="Times New Roman" w:cs="Times New Roman"/>
                <w:color w:val="212529"/>
                <w:sz w:val="24"/>
                <w:szCs w:val="24"/>
              </w:rPr>
              <w:t xml:space="preserve"> </w:t>
            </w:r>
            <w:r w:rsidRPr="00F854EF">
              <w:rPr>
                <w:rFonts w:ascii="Times New Roman" w:hAnsi="Times New Roman" w:cs="Times New Roman"/>
                <w:sz w:val="24"/>
                <w:szCs w:val="24"/>
              </w:rPr>
              <w:t xml:space="preserve">I </w:t>
            </w:r>
            <w:r w:rsidRPr="00F854EF">
              <w:rPr>
                <w:rFonts w:ascii="Times New Roman" w:hAnsi="Times New Roman" w:cs="Times New Roman"/>
                <w:i/>
                <w:sz w:val="24"/>
                <w:szCs w:val="24"/>
              </w:rPr>
              <w:t xml:space="preserve">§ 26 d, 2. pkt., </w:t>
            </w:r>
            <w:r w:rsidRPr="00F854EF">
              <w:rPr>
                <w:rFonts w:ascii="Times New Roman" w:hAnsi="Times New Roman" w:cs="Times New Roman"/>
                <w:sz w:val="24"/>
                <w:szCs w:val="24"/>
              </w:rPr>
              <w:t>ændres »</w:t>
            </w:r>
            <w:r w:rsidRPr="00F854EF">
              <w:rPr>
                <w:rFonts w:ascii="Times New Roman" w:hAnsi="Times New Roman" w:cs="Times New Roman"/>
                <w:color w:val="212529"/>
                <w:sz w:val="24"/>
                <w:szCs w:val="24"/>
              </w:rPr>
              <w:t xml:space="preserve">§ 51, stk. 1 og 2,« til: »§ 103« og </w:t>
            </w:r>
            <w:r w:rsidRPr="00F854EF">
              <w:rPr>
                <w:rFonts w:ascii="Times New Roman" w:hAnsi="Times New Roman" w:cs="Times New Roman"/>
                <w:sz w:val="24"/>
                <w:szCs w:val="24"/>
              </w:rPr>
              <w:t>efter »</w:t>
            </w:r>
            <w:r w:rsidRPr="00F854EF">
              <w:rPr>
                <w:rFonts w:ascii="Times New Roman" w:hAnsi="Times New Roman" w:cs="Times New Roman"/>
                <w:color w:val="212529"/>
                <w:sz w:val="24"/>
                <w:szCs w:val="24"/>
              </w:rPr>
              <w:t xml:space="preserve">lov om offentlige veje« indsættes »m.v.« </w:t>
            </w:r>
          </w:p>
        </w:tc>
      </w:tr>
      <w:tr w:rsidR="00A07B91" w:rsidRPr="004B61DE" w14:paraId="5AC87E88" w14:textId="77777777" w:rsidTr="00181351">
        <w:tc>
          <w:tcPr>
            <w:tcW w:w="3610" w:type="dxa"/>
          </w:tcPr>
          <w:p w14:paraId="171570B6"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26 l. ---</w:t>
            </w:r>
          </w:p>
          <w:p w14:paraId="2C91B462"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6CC1EB44" w14:textId="77777777" w:rsidR="00A07B91" w:rsidRDefault="00A07B91" w:rsidP="00181351">
            <w:pPr>
              <w:spacing w:after="240"/>
              <w:contextualSpacing/>
              <w:rPr>
                <w:rFonts w:ascii="Times New Roman" w:hAnsi="Times New Roman" w:cs="Times New Roman"/>
                <w:sz w:val="24"/>
                <w:szCs w:val="24"/>
              </w:rPr>
            </w:pPr>
            <w:r w:rsidRPr="00882E6B">
              <w:rPr>
                <w:rFonts w:ascii="Times New Roman" w:hAnsi="Times New Roman" w:cs="Times New Roman"/>
                <w:i/>
                <w:iCs/>
                <w:sz w:val="24"/>
                <w:szCs w:val="24"/>
              </w:rPr>
              <w:t>Stk. 4.</w:t>
            </w:r>
            <w:r w:rsidRPr="00882E6B">
              <w:rPr>
                <w:rFonts w:ascii="Times New Roman" w:hAnsi="Times New Roman" w:cs="Times New Roman"/>
                <w:sz w:val="24"/>
                <w:szCs w:val="24"/>
              </w:rPr>
              <w:t> Afslår transportministeren ejerens begæring efter stk. 1-3, eller kan der ikke opnås enighed om erstatningens størrelse, henvises sagen til ekspropriations- og taksationsmyndighederne i henhold til lov om fremgangsmåden ved ekspropriation vedrørende fast ejendom.</w:t>
            </w:r>
          </w:p>
          <w:p w14:paraId="666B7D79"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 </w:t>
            </w:r>
            <w:r w:rsidRPr="00F93ECD">
              <w:rPr>
                <w:rFonts w:ascii="Times New Roman" w:hAnsi="Times New Roman" w:cs="Times New Roman"/>
                <w:sz w:val="24"/>
                <w:szCs w:val="24"/>
              </w:rPr>
              <w:t>---</w:t>
            </w:r>
          </w:p>
        </w:tc>
        <w:tc>
          <w:tcPr>
            <w:tcW w:w="3608" w:type="dxa"/>
          </w:tcPr>
          <w:p w14:paraId="44B968D8" w14:textId="77777777" w:rsidR="00A07B91" w:rsidRDefault="00A07B91" w:rsidP="00181351">
            <w:pPr>
              <w:rPr>
                <w:rFonts w:ascii="Times New Roman" w:hAnsi="Times New Roman" w:cs="Times New Roman"/>
                <w:b/>
                <w:color w:val="212529"/>
                <w:sz w:val="24"/>
                <w:szCs w:val="24"/>
              </w:rPr>
            </w:pPr>
          </w:p>
          <w:p w14:paraId="17F7F0CD" w14:textId="77777777" w:rsidR="00A07B91" w:rsidRDefault="00A07B91" w:rsidP="00181351">
            <w:pPr>
              <w:rPr>
                <w:rFonts w:ascii="Times New Roman" w:hAnsi="Times New Roman" w:cs="Times New Roman"/>
                <w:b/>
                <w:color w:val="212529"/>
                <w:sz w:val="24"/>
                <w:szCs w:val="24"/>
              </w:rPr>
            </w:pPr>
          </w:p>
          <w:p w14:paraId="1DDDA325" w14:textId="77777777" w:rsidR="00A07B91" w:rsidRPr="00622D85" w:rsidRDefault="00A07B91" w:rsidP="00181351">
            <w:pPr>
              <w:rPr>
                <w:rFonts w:ascii="Times New Roman" w:hAnsi="Times New Roman" w:cs="Times New Roman"/>
                <w:b/>
                <w:color w:val="212529"/>
                <w:sz w:val="24"/>
                <w:szCs w:val="24"/>
              </w:rPr>
            </w:pPr>
            <w:r w:rsidRPr="00F854EF">
              <w:rPr>
                <w:rFonts w:ascii="Times New Roman" w:hAnsi="Times New Roman" w:cs="Times New Roman"/>
                <w:b/>
                <w:color w:val="212529"/>
                <w:sz w:val="24"/>
                <w:szCs w:val="24"/>
              </w:rPr>
              <w:t>3.</w:t>
            </w:r>
            <w:r w:rsidRPr="00F854EF">
              <w:rPr>
                <w:rFonts w:ascii="Times New Roman" w:hAnsi="Times New Roman" w:cs="Times New Roman"/>
                <w:color w:val="212529"/>
                <w:sz w:val="24"/>
                <w:szCs w:val="24"/>
              </w:rPr>
              <w:t xml:space="preserve"> </w:t>
            </w:r>
            <w:r w:rsidRPr="00F854EF">
              <w:rPr>
                <w:rFonts w:ascii="Times New Roman" w:hAnsi="Times New Roman" w:cs="Times New Roman"/>
                <w:sz w:val="24"/>
                <w:szCs w:val="24"/>
              </w:rPr>
              <w:t xml:space="preserve">I </w:t>
            </w:r>
            <w:r w:rsidRPr="00F854EF">
              <w:rPr>
                <w:rFonts w:ascii="Times New Roman" w:hAnsi="Times New Roman" w:cs="Times New Roman"/>
                <w:i/>
                <w:sz w:val="24"/>
                <w:szCs w:val="24"/>
              </w:rPr>
              <w:t>§ 26 l, stk. 4,</w:t>
            </w:r>
            <w:r w:rsidRPr="00F854EF">
              <w:rPr>
                <w:rFonts w:ascii="Times New Roman" w:hAnsi="Times New Roman" w:cs="Times New Roman"/>
                <w:sz w:val="24"/>
                <w:szCs w:val="24"/>
              </w:rPr>
              <w:t xml:space="preserve"> </w:t>
            </w:r>
            <w:r w:rsidRPr="00F854EF">
              <w:rPr>
                <w:rFonts w:ascii="Times New Roman" w:hAnsi="Times New Roman" w:cs="Times New Roman"/>
                <w:color w:val="212529"/>
                <w:sz w:val="24"/>
                <w:szCs w:val="24"/>
              </w:rPr>
              <w:t xml:space="preserve">ændres </w:t>
            </w:r>
            <w:r w:rsidRPr="00F854EF">
              <w:rPr>
                <w:rFonts w:ascii="Times New Roman" w:hAnsi="Times New Roman" w:cs="Times New Roman"/>
                <w:sz w:val="24"/>
                <w:szCs w:val="24"/>
              </w:rPr>
              <w:t>»</w:t>
            </w:r>
            <w:r w:rsidRPr="00F854EF">
              <w:rPr>
                <w:rFonts w:ascii="Times New Roman" w:hAnsi="Times New Roman" w:cs="Times New Roman"/>
                <w:color w:val="212529"/>
                <w:sz w:val="24"/>
                <w:szCs w:val="24"/>
              </w:rPr>
              <w:t>ekspropriations- og taksationsmyndighederne i henhold til lov om fremgangsmåden ved ekspropriation vedrørende fast ejendom« til: »</w:t>
            </w:r>
            <w:r w:rsidRPr="00F854EF">
              <w:rPr>
                <w:rFonts w:ascii="Times New Roman" w:hAnsi="Times New Roman" w:cs="Times New Roman"/>
                <w:sz w:val="24"/>
                <w:szCs w:val="24"/>
              </w:rPr>
              <w:t xml:space="preserve">behandling efter ekspropriationsproceslovens regler om </w:t>
            </w:r>
            <w:r w:rsidRPr="00B4458B">
              <w:rPr>
                <w:rFonts w:ascii="Times New Roman" w:hAnsi="Times New Roman" w:cs="Times New Roman"/>
                <w:sz w:val="24"/>
                <w:szCs w:val="24"/>
              </w:rPr>
              <w:t>taksation i forbindelse med ekspropriation ved kommission</w:t>
            </w:r>
            <w:r w:rsidRPr="00B4458B">
              <w:rPr>
                <w:rFonts w:ascii="Times New Roman" w:hAnsi="Times New Roman" w:cs="Times New Roman"/>
                <w:color w:val="212529"/>
                <w:sz w:val="24"/>
                <w:szCs w:val="24"/>
              </w:rPr>
              <w:t>«.</w:t>
            </w:r>
          </w:p>
        </w:tc>
      </w:tr>
      <w:tr w:rsidR="00A07B91" w:rsidRPr="004B61DE" w14:paraId="0F096FF9" w14:textId="77777777" w:rsidTr="00181351">
        <w:tc>
          <w:tcPr>
            <w:tcW w:w="3610" w:type="dxa"/>
          </w:tcPr>
          <w:p w14:paraId="58AB1B2B" w14:textId="77777777" w:rsidR="00A07B91" w:rsidRPr="00F93ECD" w:rsidRDefault="00A07B91" w:rsidP="00181351">
            <w:pPr>
              <w:spacing w:after="240"/>
              <w:contextualSpacing/>
              <w:rPr>
                <w:rFonts w:ascii="Times New Roman" w:hAnsi="Times New Roman" w:cs="Times New Roman"/>
                <w:sz w:val="24"/>
                <w:szCs w:val="24"/>
              </w:rPr>
            </w:pPr>
            <w:r w:rsidRPr="00926EF8">
              <w:rPr>
                <w:rFonts w:ascii="Times New Roman" w:hAnsi="Times New Roman" w:cs="Times New Roman"/>
                <w:b/>
                <w:bCs/>
                <w:sz w:val="24"/>
                <w:szCs w:val="24"/>
              </w:rPr>
              <w:t>§ 26 m. </w:t>
            </w:r>
            <w:r w:rsidRPr="00F93ECD">
              <w:rPr>
                <w:rFonts w:ascii="Times New Roman" w:hAnsi="Times New Roman" w:cs="Times New Roman"/>
                <w:b/>
                <w:bCs/>
                <w:sz w:val="24"/>
                <w:szCs w:val="24"/>
              </w:rPr>
              <w:t>---</w:t>
            </w:r>
          </w:p>
          <w:p w14:paraId="373E32D0"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Afslår transportministeren ejerens anmodning efter stk. 1, eller kan der ikke opnås enighed om prisen for ejendommens overtagelse, henvises sagen til ekspropriations- og taksationsmyndighederne i henhold til lov om fremgangsmåden ved ekspropriation vedrørende fast ejendom.</w:t>
            </w:r>
          </w:p>
          <w:p w14:paraId="68302882"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lastRenderedPageBreak/>
              <w:t>Stk. 3.</w:t>
            </w:r>
            <w:r w:rsidRPr="00F93ECD">
              <w:rPr>
                <w:rFonts w:ascii="Times New Roman" w:hAnsi="Times New Roman" w:cs="Times New Roman"/>
                <w:sz w:val="24"/>
                <w:szCs w:val="24"/>
              </w:rPr>
              <w:t> </w:t>
            </w:r>
            <w:r>
              <w:rPr>
                <w:rFonts w:ascii="Times New Roman" w:hAnsi="Times New Roman" w:cs="Times New Roman"/>
                <w:sz w:val="24"/>
                <w:szCs w:val="24"/>
              </w:rPr>
              <w:t>---</w:t>
            </w:r>
          </w:p>
          <w:p w14:paraId="1A8EDFFE"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7633C1CD" w14:textId="77777777" w:rsidR="00A07B91" w:rsidRDefault="00A07B91" w:rsidP="00181351">
            <w:pPr>
              <w:rPr>
                <w:rFonts w:ascii="Times New Roman" w:hAnsi="Times New Roman" w:cs="Times New Roman"/>
                <w:b/>
                <w:color w:val="212529"/>
                <w:sz w:val="24"/>
                <w:szCs w:val="24"/>
              </w:rPr>
            </w:pPr>
          </w:p>
          <w:p w14:paraId="3A9ECDF5" w14:textId="77777777" w:rsidR="00A07B91" w:rsidRPr="00611CA6" w:rsidRDefault="00A07B91" w:rsidP="00181351">
            <w:pPr>
              <w:rPr>
                <w:rFonts w:ascii="Times New Roman" w:hAnsi="Times New Roman" w:cs="Times New Roman"/>
                <w:color w:val="212529"/>
                <w:sz w:val="24"/>
                <w:szCs w:val="24"/>
              </w:rPr>
            </w:pPr>
            <w:r w:rsidRPr="00B4458B">
              <w:rPr>
                <w:rFonts w:ascii="Times New Roman" w:hAnsi="Times New Roman" w:cs="Times New Roman"/>
                <w:b/>
                <w:color w:val="212529"/>
                <w:sz w:val="24"/>
                <w:szCs w:val="24"/>
              </w:rPr>
              <w:t>4.</w:t>
            </w:r>
            <w:r w:rsidRPr="00B4458B">
              <w:rPr>
                <w:rFonts w:ascii="Times New Roman" w:hAnsi="Times New Roman" w:cs="Times New Roman"/>
                <w:color w:val="212529"/>
                <w:sz w:val="24"/>
                <w:szCs w:val="24"/>
              </w:rPr>
              <w:t xml:space="preserve"> </w:t>
            </w:r>
            <w:r w:rsidRPr="00B4458B">
              <w:rPr>
                <w:rFonts w:ascii="Times New Roman" w:hAnsi="Times New Roman" w:cs="Times New Roman"/>
                <w:sz w:val="24"/>
                <w:szCs w:val="24"/>
              </w:rPr>
              <w:t xml:space="preserve">I </w:t>
            </w:r>
            <w:r w:rsidRPr="00B4458B">
              <w:rPr>
                <w:rFonts w:ascii="Times New Roman" w:hAnsi="Times New Roman" w:cs="Times New Roman"/>
                <w:i/>
                <w:sz w:val="24"/>
                <w:szCs w:val="24"/>
              </w:rPr>
              <w:t>§ 26 m, stk. 2,</w:t>
            </w:r>
            <w:r w:rsidRPr="00B4458B">
              <w:rPr>
                <w:rFonts w:ascii="Times New Roman" w:hAnsi="Times New Roman" w:cs="Times New Roman"/>
                <w:sz w:val="24"/>
                <w:szCs w:val="24"/>
              </w:rPr>
              <w:t xml:space="preserve"> </w:t>
            </w:r>
            <w:r w:rsidRPr="00B4458B">
              <w:rPr>
                <w:rFonts w:ascii="Times New Roman" w:hAnsi="Times New Roman" w:cs="Times New Roman"/>
                <w:color w:val="212529"/>
                <w:sz w:val="24"/>
                <w:szCs w:val="24"/>
              </w:rPr>
              <w:t xml:space="preserve">ændres </w:t>
            </w:r>
            <w:r w:rsidRPr="00B4458B">
              <w:rPr>
                <w:rFonts w:ascii="Times New Roman" w:hAnsi="Times New Roman" w:cs="Times New Roman"/>
                <w:sz w:val="24"/>
                <w:szCs w:val="24"/>
              </w:rPr>
              <w:t>»</w:t>
            </w:r>
            <w:r w:rsidRPr="00B4458B">
              <w:rPr>
                <w:rFonts w:ascii="Times New Roman" w:hAnsi="Times New Roman" w:cs="Times New Roman"/>
                <w:color w:val="212529"/>
                <w:sz w:val="24"/>
                <w:szCs w:val="24"/>
              </w:rPr>
              <w:t xml:space="preserve">ekspropriations- og taksationsmyndighederne i henhold </w:t>
            </w:r>
            <w:r w:rsidRPr="00611CA6">
              <w:rPr>
                <w:rFonts w:ascii="Times New Roman" w:hAnsi="Times New Roman" w:cs="Times New Roman"/>
                <w:color w:val="212529"/>
                <w:sz w:val="24"/>
                <w:szCs w:val="24"/>
              </w:rPr>
              <w:t>til lov om fremgangsmåden ved ekspropriation vedrørende fast ejendom« til: »</w:t>
            </w:r>
            <w:r w:rsidRPr="00611CA6">
              <w:rPr>
                <w:rFonts w:ascii="Times New Roman" w:hAnsi="Times New Roman" w:cs="Times New Roman"/>
                <w:sz w:val="24"/>
                <w:szCs w:val="24"/>
              </w:rPr>
              <w:t>behandling efter ekspropriationsproceslovens regler om taksation i forbindelse med ekspropriation ved kommission</w:t>
            </w:r>
            <w:r w:rsidRPr="00611CA6">
              <w:rPr>
                <w:rFonts w:ascii="Times New Roman" w:hAnsi="Times New Roman" w:cs="Times New Roman"/>
                <w:color w:val="212529"/>
                <w:sz w:val="24"/>
                <w:szCs w:val="24"/>
              </w:rPr>
              <w:t>«.</w:t>
            </w:r>
          </w:p>
          <w:p w14:paraId="79500CD6" w14:textId="77777777" w:rsidR="00A07B91" w:rsidRPr="00F854EF" w:rsidRDefault="00A07B91" w:rsidP="00181351">
            <w:pPr>
              <w:rPr>
                <w:rFonts w:ascii="Times New Roman" w:hAnsi="Times New Roman" w:cs="Times New Roman"/>
                <w:b/>
                <w:color w:val="212529"/>
                <w:sz w:val="24"/>
                <w:szCs w:val="24"/>
              </w:rPr>
            </w:pPr>
          </w:p>
        </w:tc>
      </w:tr>
      <w:tr w:rsidR="00A07B91" w:rsidRPr="004B61DE" w14:paraId="1E3AED10" w14:textId="77777777" w:rsidTr="00181351">
        <w:tc>
          <w:tcPr>
            <w:tcW w:w="3610" w:type="dxa"/>
          </w:tcPr>
          <w:p w14:paraId="78194B3E"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26 n. ---</w:t>
            </w:r>
          </w:p>
          <w:p w14:paraId="7D6874AB"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2-5. </w:t>
            </w:r>
            <w:r>
              <w:rPr>
                <w:rFonts w:ascii="Times New Roman" w:hAnsi="Times New Roman" w:cs="Times New Roman"/>
                <w:sz w:val="24"/>
                <w:szCs w:val="24"/>
              </w:rPr>
              <w:t>---</w:t>
            </w:r>
          </w:p>
          <w:p w14:paraId="2B50BABC" w14:textId="77777777" w:rsidR="00A07B91" w:rsidRPr="00F93ECD" w:rsidRDefault="00A07B91" w:rsidP="00181351">
            <w:pPr>
              <w:spacing w:after="240"/>
              <w:contextualSpacing/>
              <w:rPr>
                <w:rFonts w:ascii="Times New Roman" w:hAnsi="Times New Roman" w:cs="Times New Roman"/>
                <w:sz w:val="24"/>
                <w:szCs w:val="24"/>
              </w:rPr>
            </w:pPr>
            <w:r w:rsidRPr="008538D2">
              <w:rPr>
                <w:rFonts w:ascii="Times New Roman" w:hAnsi="Times New Roman" w:cs="Times New Roman"/>
                <w:i/>
                <w:iCs/>
                <w:sz w:val="24"/>
                <w:szCs w:val="24"/>
              </w:rPr>
              <w:t>Stk. 6.</w:t>
            </w:r>
            <w:r w:rsidRPr="008538D2">
              <w:rPr>
                <w:rFonts w:ascii="Times New Roman" w:hAnsi="Times New Roman" w:cs="Times New Roman"/>
                <w:sz w:val="24"/>
                <w:szCs w:val="24"/>
              </w:rPr>
              <w:t> Kan der ikke opnås enighed mellem skadelidte og transportministeren om erstatning efter stk. 5, indbringes erstatningsspørgsmålet for ekspropriations- og taksationsmyndighederne i henhold til lov om fremgangsmåden ved ekspropriation vedrørende fast ejendom.</w:t>
            </w:r>
          </w:p>
        </w:tc>
        <w:tc>
          <w:tcPr>
            <w:tcW w:w="3608" w:type="dxa"/>
          </w:tcPr>
          <w:p w14:paraId="53188674" w14:textId="77777777" w:rsidR="00A07B91" w:rsidRDefault="00A07B91" w:rsidP="00181351">
            <w:pPr>
              <w:rPr>
                <w:rFonts w:ascii="Times New Roman" w:hAnsi="Times New Roman" w:cs="Times New Roman"/>
                <w:b/>
                <w:color w:val="212529"/>
                <w:sz w:val="24"/>
                <w:szCs w:val="24"/>
              </w:rPr>
            </w:pPr>
          </w:p>
          <w:p w14:paraId="6EEAE6E8" w14:textId="77777777" w:rsidR="00A07B91" w:rsidRDefault="00A07B91" w:rsidP="00181351">
            <w:pPr>
              <w:rPr>
                <w:rFonts w:ascii="Times New Roman" w:hAnsi="Times New Roman" w:cs="Times New Roman"/>
                <w:b/>
                <w:color w:val="212529"/>
                <w:sz w:val="24"/>
                <w:szCs w:val="24"/>
              </w:rPr>
            </w:pPr>
          </w:p>
          <w:p w14:paraId="44A93928" w14:textId="77777777" w:rsidR="00A07B91" w:rsidRDefault="00A07B91" w:rsidP="00181351">
            <w:pPr>
              <w:rPr>
                <w:rFonts w:ascii="Times New Roman" w:hAnsi="Times New Roman" w:cs="Times New Roman"/>
                <w:color w:val="212529"/>
                <w:sz w:val="24"/>
                <w:szCs w:val="24"/>
              </w:rPr>
            </w:pPr>
            <w:r w:rsidRPr="00611CA6">
              <w:rPr>
                <w:rFonts w:ascii="Times New Roman" w:hAnsi="Times New Roman" w:cs="Times New Roman"/>
                <w:b/>
                <w:color w:val="212529"/>
                <w:sz w:val="24"/>
                <w:szCs w:val="24"/>
              </w:rPr>
              <w:t>5.</w:t>
            </w:r>
            <w:r w:rsidRPr="00611CA6">
              <w:rPr>
                <w:rFonts w:ascii="Times New Roman" w:hAnsi="Times New Roman" w:cs="Times New Roman"/>
                <w:color w:val="212529"/>
                <w:sz w:val="24"/>
                <w:szCs w:val="24"/>
              </w:rPr>
              <w:t xml:space="preserve"> </w:t>
            </w:r>
            <w:r w:rsidRPr="00611CA6">
              <w:rPr>
                <w:rFonts w:ascii="Times New Roman" w:hAnsi="Times New Roman" w:cs="Times New Roman"/>
                <w:sz w:val="24"/>
                <w:szCs w:val="24"/>
              </w:rPr>
              <w:t xml:space="preserve">I </w:t>
            </w:r>
            <w:r w:rsidRPr="00611CA6">
              <w:rPr>
                <w:rFonts w:ascii="Times New Roman" w:hAnsi="Times New Roman" w:cs="Times New Roman"/>
                <w:i/>
                <w:sz w:val="24"/>
                <w:szCs w:val="24"/>
              </w:rPr>
              <w:t>§ 26 n, stk. 6,</w:t>
            </w:r>
            <w:r w:rsidRPr="00611CA6">
              <w:rPr>
                <w:rFonts w:ascii="Times New Roman" w:hAnsi="Times New Roman" w:cs="Times New Roman"/>
                <w:sz w:val="24"/>
                <w:szCs w:val="24"/>
              </w:rPr>
              <w:t xml:space="preserve"> </w:t>
            </w:r>
            <w:r w:rsidRPr="00611CA6">
              <w:rPr>
                <w:rFonts w:ascii="Times New Roman" w:hAnsi="Times New Roman" w:cs="Times New Roman"/>
                <w:color w:val="212529"/>
                <w:sz w:val="24"/>
                <w:szCs w:val="24"/>
              </w:rPr>
              <w:t xml:space="preserve">ændres </w:t>
            </w:r>
            <w:r w:rsidRPr="00611CA6">
              <w:rPr>
                <w:rFonts w:ascii="Times New Roman" w:hAnsi="Times New Roman" w:cs="Times New Roman"/>
                <w:sz w:val="24"/>
                <w:szCs w:val="24"/>
              </w:rPr>
              <w:t>»</w:t>
            </w:r>
            <w:r w:rsidRPr="00611CA6">
              <w:rPr>
                <w:rFonts w:ascii="Times New Roman" w:hAnsi="Times New Roman" w:cs="Times New Roman"/>
                <w:color w:val="212529"/>
                <w:sz w:val="24"/>
                <w:szCs w:val="24"/>
              </w:rPr>
              <w:t xml:space="preserve">ekspropriations- og taksationsmyndighederne i henhold til lov om fremgangsmåden ved ekspropriation vedrørende fast ejendom« til: »til </w:t>
            </w:r>
            <w:r w:rsidRPr="00611CA6">
              <w:rPr>
                <w:rFonts w:ascii="Times New Roman" w:hAnsi="Times New Roman" w:cs="Times New Roman"/>
                <w:sz w:val="24"/>
                <w:szCs w:val="24"/>
              </w:rPr>
              <w:t>behandling efter ekspropriationsproceslovens regler om taksation i forbindelse med ekspropriation ved kommission</w:t>
            </w:r>
            <w:r w:rsidRPr="00611CA6">
              <w:rPr>
                <w:rFonts w:ascii="Times New Roman" w:hAnsi="Times New Roman" w:cs="Times New Roman"/>
                <w:color w:val="212529"/>
                <w:sz w:val="24"/>
                <w:szCs w:val="24"/>
              </w:rPr>
              <w:t>«.</w:t>
            </w:r>
          </w:p>
          <w:p w14:paraId="2B029C82" w14:textId="77777777" w:rsidR="00A07B91" w:rsidRPr="00B4458B" w:rsidRDefault="00A07B91" w:rsidP="00181351">
            <w:pPr>
              <w:rPr>
                <w:rFonts w:ascii="Times New Roman" w:hAnsi="Times New Roman" w:cs="Times New Roman"/>
                <w:b/>
                <w:color w:val="212529"/>
                <w:sz w:val="24"/>
                <w:szCs w:val="24"/>
              </w:rPr>
            </w:pPr>
          </w:p>
        </w:tc>
      </w:tr>
      <w:tr w:rsidR="00A07B91" w:rsidRPr="004B61DE" w14:paraId="4BA489AA" w14:textId="77777777" w:rsidTr="00181351">
        <w:tc>
          <w:tcPr>
            <w:tcW w:w="3610" w:type="dxa"/>
          </w:tcPr>
          <w:p w14:paraId="55A53D60"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3F307F6A" w14:textId="77777777" w:rsidR="00A07B91" w:rsidRDefault="00A07B91" w:rsidP="00181351">
            <w:pPr>
              <w:jc w:val="center"/>
              <w:rPr>
                <w:rFonts w:ascii="Times New Roman" w:hAnsi="Times New Roman" w:cs="Times New Roman"/>
                <w:b/>
                <w:color w:val="212529"/>
                <w:sz w:val="24"/>
                <w:szCs w:val="24"/>
              </w:rPr>
            </w:pPr>
            <w:r>
              <w:rPr>
                <w:rFonts w:ascii="Times New Roman" w:hAnsi="Times New Roman" w:cs="Times New Roman"/>
                <w:b/>
                <w:color w:val="212529"/>
                <w:sz w:val="24"/>
                <w:szCs w:val="24"/>
              </w:rPr>
              <w:t>§ 14</w:t>
            </w:r>
          </w:p>
          <w:p w14:paraId="4294E2CB" w14:textId="77777777" w:rsidR="00A07B91" w:rsidRDefault="00A07B91" w:rsidP="00181351">
            <w:pPr>
              <w:jc w:val="center"/>
              <w:rPr>
                <w:rFonts w:ascii="Times New Roman" w:hAnsi="Times New Roman" w:cs="Times New Roman"/>
                <w:color w:val="212529"/>
                <w:sz w:val="24"/>
                <w:szCs w:val="24"/>
              </w:rPr>
            </w:pPr>
          </w:p>
          <w:p w14:paraId="64CD650E"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Pr="00FE45E4">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nr. 802 af 7. juni 2022</w:t>
            </w:r>
            <w:r w:rsidRPr="00FE45E4">
              <w:rPr>
                <w:rFonts w:ascii="Times New Roman" w:hAnsi="Times New Roman" w:cs="Times New Roman"/>
                <w:color w:val="212529"/>
                <w:sz w:val="24"/>
                <w:szCs w:val="24"/>
              </w:rPr>
              <w:t xml:space="preserve"> om udvikling af statsvejnettet foretages følgende ændringer:</w:t>
            </w:r>
          </w:p>
          <w:p w14:paraId="36AAA5B9" w14:textId="77777777" w:rsidR="00A07B91" w:rsidRPr="00F93ECD" w:rsidRDefault="00A07B91" w:rsidP="00181351">
            <w:pPr>
              <w:rPr>
                <w:rFonts w:ascii="Times New Roman" w:hAnsi="Times New Roman" w:cs="Times New Roman"/>
                <w:color w:val="212529"/>
                <w:sz w:val="24"/>
                <w:szCs w:val="24"/>
              </w:rPr>
            </w:pPr>
          </w:p>
        </w:tc>
      </w:tr>
      <w:tr w:rsidR="00A07B91" w:rsidRPr="004B61DE" w14:paraId="374A8DE0" w14:textId="77777777" w:rsidTr="00181351">
        <w:tc>
          <w:tcPr>
            <w:tcW w:w="3610" w:type="dxa"/>
          </w:tcPr>
          <w:p w14:paraId="02422856"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 ---</w:t>
            </w:r>
          </w:p>
          <w:p w14:paraId="3F121C19"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Stk. 1 finder ikke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34CCAF0C" w14:textId="77777777" w:rsidR="00A07B91" w:rsidRPr="00F93ECD" w:rsidRDefault="00A07B91" w:rsidP="00181351">
            <w:pPr>
              <w:spacing w:after="240"/>
              <w:contextualSpacing/>
              <w:rPr>
                <w:rFonts w:ascii="Times New Roman" w:hAnsi="Times New Roman" w:cs="Times New Roman"/>
                <w:b/>
                <w:bCs/>
                <w:i/>
                <w:iCs/>
                <w:sz w:val="24"/>
                <w:szCs w:val="24"/>
              </w:rPr>
            </w:pPr>
            <w:r w:rsidRPr="00F93ECD">
              <w:rPr>
                <w:rFonts w:ascii="Times New Roman" w:hAnsi="Times New Roman" w:cs="Times New Roman"/>
                <w:i/>
                <w:iCs/>
                <w:sz w:val="24"/>
                <w:szCs w:val="24"/>
              </w:rPr>
              <w:t>Stk. 3.</w:t>
            </w:r>
            <w:r>
              <w:rPr>
                <w:rFonts w:ascii="Times New Roman" w:hAnsi="Times New Roman" w:cs="Times New Roman"/>
                <w:b/>
                <w:bCs/>
                <w:i/>
                <w:iCs/>
                <w:sz w:val="24"/>
                <w:szCs w:val="24"/>
              </w:rPr>
              <w:t xml:space="preserve"> </w:t>
            </w:r>
            <w:r w:rsidRPr="00F93ECD">
              <w:rPr>
                <w:rFonts w:ascii="Times New Roman" w:hAnsi="Times New Roman" w:cs="Times New Roman"/>
                <w:b/>
                <w:bCs/>
                <w:sz w:val="24"/>
                <w:szCs w:val="24"/>
              </w:rPr>
              <w:t>---</w:t>
            </w:r>
          </w:p>
        </w:tc>
        <w:tc>
          <w:tcPr>
            <w:tcW w:w="3608" w:type="dxa"/>
          </w:tcPr>
          <w:p w14:paraId="2B64202D" w14:textId="77777777" w:rsidR="00A07B91" w:rsidRDefault="00A07B91" w:rsidP="00181351">
            <w:pPr>
              <w:rPr>
                <w:rFonts w:ascii="Times New Roman" w:hAnsi="Times New Roman" w:cs="Times New Roman"/>
                <w:b/>
                <w:color w:val="212529"/>
                <w:sz w:val="24"/>
                <w:szCs w:val="24"/>
              </w:rPr>
            </w:pPr>
          </w:p>
          <w:p w14:paraId="3B331665" w14:textId="77777777" w:rsidR="00A07B91" w:rsidRPr="00FE45E4" w:rsidRDefault="00A07B91" w:rsidP="00181351">
            <w:pPr>
              <w:rPr>
                <w:rFonts w:ascii="Times New Roman" w:hAnsi="Times New Roman" w:cs="Times New Roman"/>
                <w:color w:val="212529"/>
                <w:sz w:val="24"/>
                <w:szCs w:val="24"/>
              </w:rPr>
            </w:pPr>
            <w:r w:rsidRPr="00FE45E4">
              <w:rPr>
                <w:rFonts w:ascii="Times New Roman" w:hAnsi="Times New Roman" w:cs="Times New Roman"/>
                <w:b/>
                <w:color w:val="212529"/>
                <w:sz w:val="24"/>
                <w:szCs w:val="24"/>
              </w:rPr>
              <w:t xml:space="preserve">1. </w:t>
            </w:r>
            <w:r w:rsidRPr="00FE45E4">
              <w:rPr>
                <w:rFonts w:ascii="Times New Roman" w:hAnsi="Times New Roman" w:cs="Times New Roman"/>
                <w:sz w:val="24"/>
                <w:szCs w:val="24"/>
              </w:rPr>
              <w:t xml:space="preserve">I </w:t>
            </w:r>
            <w:r w:rsidRPr="00FE45E4">
              <w:rPr>
                <w:rFonts w:ascii="Times New Roman" w:hAnsi="Times New Roman" w:cs="Times New Roman"/>
                <w:i/>
                <w:sz w:val="24"/>
                <w:szCs w:val="24"/>
              </w:rPr>
              <w:t xml:space="preserve">§ 7, stk. 2, </w:t>
            </w:r>
            <w:r w:rsidRPr="00FE45E4">
              <w:rPr>
                <w:rFonts w:ascii="Times New Roman" w:hAnsi="Times New Roman" w:cs="Times New Roman"/>
                <w:sz w:val="24"/>
                <w:szCs w:val="24"/>
              </w:rPr>
              <w:t>ændres »</w:t>
            </w:r>
            <w:r w:rsidRPr="00FE45E4">
              <w:rPr>
                <w:rFonts w:ascii="Times New Roman" w:hAnsi="Times New Roman" w:cs="Times New Roman"/>
                <w:color w:val="212529"/>
                <w:sz w:val="24"/>
                <w:szCs w:val="24"/>
              </w:rPr>
              <w:t>i henhold til lov om fremgangsmåden ved ekspropriation vedrørende fast ejendom« til: »efter ekspropriationsproceslovens § 5«.</w:t>
            </w:r>
          </w:p>
          <w:p w14:paraId="31EEF570" w14:textId="77777777" w:rsidR="00A07B91" w:rsidRDefault="00A07B91" w:rsidP="00181351">
            <w:pPr>
              <w:jc w:val="center"/>
              <w:rPr>
                <w:rFonts w:ascii="Times New Roman" w:hAnsi="Times New Roman" w:cs="Times New Roman"/>
                <w:b/>
                <w:color w:val="212529"/>
                <w:sz w:val="24"/>
                <w:szCs w:val="24"/>
              </w:rPr>
            </w:pPr>
          </w:p>
        </w:tc>
      </w:tr>
      <w:tr w:rsidR="00A07B91" w:rsidRPr="004B61DE" w14:paraId="4F69FFF0" w14:textId="77777777" w:rsidTr="00181351">
        <w:tc>
          <w:tcPr>
            <w:tcW w:w="3610" w:type="dxa"/>
          </w:tcPr>
          <w:p w14:paraId="42318917"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b/>
                <w:bCs/>
                <w:sz w:val="24"/>
                <w:szCs w:val="24"/>
              </w:rPr>
              <w:t xml:space="preserve">§ 9. </w:t>
            </w:r>
            <w:r w:rsidRPr="00F93ECD">
              <w:rPr>
                <w:rFonts w:ascii="Times New Roman" w:hAnsi="Times New Roman" w:cs="Times New Roman"/>
                <w:sz w:val="24"/>
                <w:szCs w:val="24"/>
              </w:rPr>
              <w:t>Tvister om erstatning for ledningsarbejder omfattet af § 7 og tvister om erstatning som følge af en afgørelse truffet i medfør af § 8 afgøres af ekspropriations- og taksationsmyndighederne i henhold til lov om fremgangsmåden ved ekspropriation vedrørende fast ejendom.</w:t>
            </w:r>
          </w:p>
          <w:p w14:paraId="01651279"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w:t>
            </w:r>
            <w:r>
              <w:rPr>
                <w:rFonts w:ascii="Times New Roman" w:hAnsi="Times New Roman" w:cs="Times New Roman"/>
                <w:sz w:val="24"/>
                <w:szCs w:val="24"/>
              </w:rPr>
              <w:t>---</w:t>
            </w:r>
          </w:p>
          <w:p w14:paraId="1D825AA4"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CDBFF47" w14:textId="77777777" w:rsidR="00A07B91" w:rsidRDefault="00A07B91" w:rsidP="00181351">
            <w:pPr>
              <w:rPr>
                <w:rFonts w:ascii="Times New Roman" w:hAnsi="Times New Roman" w:cs="Times New Roman"/>
                <w:color w:val="212529"/>
                <w:sz w:val="24"/>
                <w:szCs w:val="24"/>
              </w:rPr>
            </w:pPr>
            <w:r w:rsidRPr="00FE45E4">
              <w:rPr>
                <w:rFonts w:ascii="Times New Roman" w:hAnsi="Times New Roman" w:cs="Times New Roman"/>
                <w:b/>
                <w:color w:val="212529"/>
                <w:sz w:val="24"/>
                <w:szCs w:val="24"/>
              </w:rPr>
              <w:t>2.</w:t>
            </w:r>
            <w:r w:rsidRPr="00FE45E4">
              <w:rPr>
                <w:rFonts w:ascii="Times New Roman" w:hAnsi="Times New Roman" w:cs="Times New Roman"/>
                <w:color w:val="212529"/>
                <w:sz w:val="24"/>
                <w:szCs w:val="24"/>
              </w:rPr>
              <w:t xml:space="preserve"> </w:t>
            </w:r>
            <w:r w:rsidRPr="00FE45E4">
              <w:rPr>
                <w:rFonts w:ascii="Times New Roman" w:hAnsi="Times New Roman" w:cs="Times New Roman"/>
                <w:sz w:val="24"/>
                <w:szCs w:val="24"/>
              </w:rPr>
              <w:t xml:space="preserve">I </w:t>
            </w:r>
            <w:r w:rsidRPr="00FE45E4">
              <w:rPr>
                <w:rFonts w:ascii="Times New Roman" w:hAnsi="Times New Roman" w:cs="Times New Roman"/>
                <w:i/>
                <w:sz w:val="24"/>
                <w:szCs w:val="24"/>
              </w:rPr>
              <w:t>§ 9, stk. 1,</w:t>
            </w:r>
            <w:r w:rsidRPr="00FE45E4">
              <w:rPr>
                <w:rFonts w:ascii="Times New Roman" w:hAnsi="Times New Roman" w:cs="Times New Roman"/>
                <w:sz w:val="24"/>
                <w:szCs w:val="24"/>
              </w:rPr>
              <w:t xml:space="preserve"> </w:t>
            </w:r>
            <w:r w:rsidRPr="00FE45E4">
              <w:rPr>
                <w:rFonts w:ascii="Times New Roman" w:hAnsi="Times New Roman" w:cs="Times New Roman"/>
                <w:color w:val="212529"/>
                <w:sz w:val="24"/>
                <w:szCs w:val="24"/>
              </w:rPr>
              <w:t xml:space="preserve">ændres </w:t>
            </w:r>
            <w:r w:rsidRPr="00FE45E4">
              <w:rPr>
                <w:rFonts w:ascii="Times New Roman" w:hAnsi="Times New Roman" w:cs="Times New Roman"/>
                <w:sz w:val="24"/>
                <w:szCs w:val="24"/>
              </w:rPr>
              <w:t>»</w:t>
            </w:r>
            <w:r w:rsidRPr="00FE45E4">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0EDD0087" w14:textId="77777777" w:rsidR="00A07B91" w:rsidRDefault="00A07B91" w:rsidP="00181351">
            <w:pPr>
              <w:jc w:val="center"/>
              <w:rPr>
                <w:rFonts w:ascii="Times New Roman" w:hAnsi="Times New Roman" w:cs="Times New Roman"/>
                <w:b/>
                <w:color w:val="212529"/>
                <w:sz w:val="24"/>
                <w:szCs w:val="24"/>
              </w:rPr>
            </w:pPr>
          </w:p>
        </w:tc>
      </w:tr>
      <w:tr w:rsidR="00A07B91" w:rsidRPr="004B61DE" w14:paraId="31B952D5" w14:textId="77777777" w:rsidTr="00181351">
        <w:tc>
          <w:tcPr>
            <w:tcW w:w="3610" w:type="dxa"/>
          </w:tcPr>
          <w:p w14:paraId="308C87EC"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A472FEB"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15</w:t>
            </w:r>
          </w:p>
          <w:p w14:paraId="38061347" w14:textId="77777777" w:rsidR="00A07B91" w:rsidRDefault="00A07B91" w:rsidP="00181351">
            <w:pPr>
              <w:rPr>
                <w:rFonts w:ascii="Times New Roman" w:hAnsi="Times New Roman" w:cs="Times New Roman"/>
                <w:color w:val="212529"/>
                <w:sz w:val="24"/>
                <w:szCs w:val="24"/>
              </w:rPr>
            </w:pPr>
          </w:p>
          <w:p w14:paraId="5C1E5A84" w14:textId="77777777" w:rsidR="00A07B91" w:rsidRPr="009E5A27"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w:t>
            </w:r>
            <w:r w:rsidRPr="009E5A27">
              <w:rPr>
                <w:rFonts w:ascii="Times New Roman" w:hAnsi="Times New Roman" w:cs="Times New Roman"/>
                <w:color w:val="212529"/>
                <w:sz w:val="24"/>
                <w:szCs w:val="24"/>
              </w:rPr>
              <w:t xml:space="preserve">ov </w:t>
            </w:r>
            <w:r>
              <w:rPr>
                <w:rFonts w:ascii="Times New Roman" w:hAnsi="Times New Roman" w:cs="Times New Roman"/>
                <w:color w:val="212529"/>
                <w:sz w:val="24"/>
                <w:szCs w:val="24"/>
              </w:rPr>
              <w:t xml:space="preserve">nr. 565 af 10. maj 2022 </w:t>
            </w:r>
            <w:r w:rsidRPr="009E5A27">
              <w:rPr>
                <w:rFonts w:ascii="Times New Roman" w:hAnsi="Times New Roman" w:cs="Times New Roman"/>
                <w:color w:val="212529"/>
                <w:sz w:val="24"/>
                <w:szCs w:val="24"/>
              </w:rPr>
              <w:t>om ombygning af Aarhus H foretages følgende ændringer:</w:t>
            </w:r>
          </w:p>
          <w:p w14:paraId="13835DFC" w14:textId="77777777" w:rsidR="00A07B91" w:rsidRDefault="00A07B91" w:rsidP="00181351">
            <w:pPr>
              <w:rPr>
                <w:rFonts w:ascii="Times New Roman" w:hAnsi="Times New Roman" w:cs="Times New Roman"/>
                <w:b/>
                <w:color w:val="212529"/>
                <w:sz w:val="24"/>
                <w:szCs w:val="24"/>
              </w:rPr>
            </w:pPr>
          </w:p>
        </w:tc>
      </w:tr>
      <w:tr w:rsidR="00A07B91" w:rsidRPr="004B61DE" w14:paraId="792730B0" w14:textId="77777777" w:rsidTr="00181351">
        <w:tc>
          <w:tcPr>
            <w:tcW w:w="3610" w:type="dxa"/>
          </w:tcPr>
          <w:p w14:paraId="2DAB7764"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 ---</w:t>
            </w:r>
          </w:p>
          <w:p w14:paraId="26101225"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5194CE9C"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Opnås der ikke en aftale mellem anlægsmyndigheden og den berettigede efter de regler, der er udstedt i medfør af stk. 1 og 2, træffer Ekspropriationskommissionen for Statens Ekspropriationer i Jylland afgørelse om kompensation, genhusning og overtagelse efter de regler, der er udstedt i medfør af stk. 1 og 2.</w:t>
            </w:r>
          </w:p>
          <w:p w14:paraId="54C72737"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Sager om kompensation, genhusning og overtagelse efter stk. 3 behandles i øvrigt af ekspropriations- og taksationsmyndighederne efter reglerne i lov om fremgangsmåden ved ekspropriation vedrørende fast ejendom.</w:t>
            </w:r>
          </w:p>
          <w:p w14:paraId="77383C13"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5-6. </w:t>
            </w:r>
            <w:r>
              <w:rPr>
                <w:rFonts w:ascii="Times New Roman" w:hAnsi="Times New Roman" w:cs="Times New Roman"/>
                <w:sz w:val="24"/>
                <w:szCs w:val="24"/>
              </w:rPr>
              <w:t>---</w:t>
            </w:r>
          </w:p>
          <w:p w14:paraId="43658F9A"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A42D399" w14:textId="77777777" w:rsidR="00A07B91" w:rsidRDefault="00A07B91" w:rsidP="00181351">
            <w:pPr>
              <w:rPr>
                <w:rFonts w:ascii="Times New Roman" w:hAnsi="Times New Roman" w:cs="Times New Roman"/>
                <w:b/>
                <w:color w:val="212529"/>
                <w:sz w:val="24"/>
                <w:szCs w:val="24"/>
              </w:rPr>
            </w:pPr>
          </w:p>
          <w:p w14:paraId="60BC6773" w14:textId="77777777" w:rsidR="00A07B91" w:rsidRDefault="00A07B91" w:rsidP="00181351">
            <w:pPr>
              <w:rPr>
                <w:rFonts w:ascii="Times New Roman" w:hAnsi="Times New Roman" w:cs="Times New Roman"/>
                <w:b/>
                <w:color w:val="212529"/>
                <w:sz w:val="24"/>
                <w:szCs w:val="24"/>
              </w:rPr>
            </w:pPr>
          </w:p>
          <w:p w14:paraId="36D9A2EF" w14:textId="77777777" w:rsidR="00A07B91" w:rsidRPr="009E5A27" w:rsidRDefault="00A07B91" w:rsidP="00181351">
            <w:pPr>
              <w:rPr>
                <w:rFonts w:ascii="Times New Roman" w:hAnsi="Times New Roman" w:cs="Times New Roman"/>
                <w:sz w:val="24"/>
                <w:szCs w:val="24"/>
              </w:rPr>
            </w:pPr>
            <w:r w:rsidRPr="009E5A27">
              <w:rPr>
                <w:rFonts w:ascii="Times New Roman" w:hAnsi="Times New Roman" w:cs="Times New Roman"/>
                <w:b/>
                <w:color w:val="212529"/>
                <w:sz w:val="24"/>
                <w:szCs w:val="24"/>
              </w:rPr>
              <w:t xml:space="preserve">1. </w:t>
            </w:r>
            <w:r w:rsidRPr="009E5A27">
              <w:rPr>
                <w:rFonts w:ascii="Times New Roman" w:hAnsi="Times New Roman" w:cs="Times New Roman"/>
                <w:sz w:val="24"/>
                <w:szCs w:val="24"/>
              </w:rPr>
              <w:t xml:space="preserve">I </w:t>
            </w:r>
            <w:r w:rsidRPr="009E5A27">
              <w:rPr>
                <w:rFonts w:ascii="Times New Roman" w:hAnsi="Times New Roman" w:cs="Times New Roman"/>
                <w:i/>
                <w:sz w:val="24"/>
                <w:szCs w:val="24"/>
              </w:rPr>
              <w:t>§ 7, stk. 3,</w:t>
            </w:r>
            <w:r w:rsidRPr="009E5A27">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564C83D7" w14:textId="77777777" w:rsidR="00A07B91" w:rsidRPr="009E5A27" w:rsidRDefault="00A07B91" w:rsidP="00181351">
            <w:pPr>
              <w:rPr>
                <w:rFonts w:ascii="Times New Roman" w:hAnsi="Times New Roman" w:cs="Times New Roman"/>
                <w:b/>
                <w:color w:val="212529"/>
                <w:sz w:val="24"/>
                <w:szCs w:val="24"/>
              </w:rPr>
            </w:pPr>
          </w:p>
          <w:p w14:paraId="506AA0DA" w14:textId="77777777" w:rsidR="00A07B91" w:rsidRPr="009E5A27" w:rsidRDefault="00A07B91" w:rsidP="00181351">
            <w:pPr>
              <w:rPr>
                <w:rFonts w:ascii="Times New Roman" w:hAnsi="Times New Roman" w:cs="Times New Roman"/>
                <w:sz w:val="24"/>
                <w:szCs w:val="24"/>
              </w:rPr>
            </w:pPr>
            <w:r w:rsidRPr="009E5A27">
              <w:rPr>
                <w:rFonts w:ascii="Times New Roman" w:hAnsi="Times New Roman" w:cs="Times New Roman"/>
                <w:b/>
                <w:color w:val="212529"/>
                <w:sz w:val="24"/>
                <w:szCs w:val="24"/>
              </w:rPr>
              <w:t xml:space="preserve">2. </w:t>
            </w:r>
            <w:r w:rsidRPr="009E5A27">
              <w:rPr>
                <w:rFonts w:ascii="Times New Roman" w:hAnsi="Times New Roman" w:cs="Times New Roman"/>
                <w:sz w:val="24"/>
                <w:szCs w:val="24"/>
              </w:rPr>
              <w:t xml:space="preserve">I </w:t>
            </w:r>
            <w:r w:rsidRPr="009E5A27">
              <w:rPr>
                <w:rFonts w:ascii="Times New Roman" w:hAnsi="Times New Roman" w:cs="Times New Roman"/>
                <w:i/>
                <w:sz w:val="24"/>
                <w:szCs w:val="24"/>
              </w:rPr>
              <w:t>§</w:t>
            </w:r>
            <w:r>
              <w:rPr>
                <w:rFonts w:ascii="Times New Roman" w:hAnsi="Times New Roman" w:cs="Times New Roman"/>
                <w:i/>
                <w:sz w:val="24"/>
                <w:szCs w:val="24"/>
              </w:rPr>
              <w:t xml:space="preserve"> </w:t>
            </w:r>
            <w:r w:rsidRPr="009E5A27">
              <w:rPr>
                <w:rFonts w:ascii="Times New Roman" w:hAnsi="Times New Roman" w:cs="Times New Roman"/>
                <w:i/>
                <w:sz w:val="24"/>
                <w:szCs w:val="24"/>
              </w:rPr>
              <w:t>7, stk. 4,</w:t>
            </w:r>
            <w:r w:rsidRPr="009E5A27">
              <w:rPr>
                <w:rFonts w:ascii="Times New Roman" w:hAnsi="Times New Roman" w:cs="Times New Roman"/>
                <w:sz w:val="24"/>
                <w:szCs w:val="24"/>
              </w:rPr>
              <w:t xml:space="preserve"> ændres »i øvrigt af Ekspropriationskommissionen for Statens Ekspropriationer på Øerne efter reglerne i lov om fremgangsmåden ved ekspropriation vedrørende fast ejendom« til: »efter ekspropriationsproceslovens regler om taksation i forbindelse med ekspropriation ved kommission«.</w:t>
            </w:r>
          </w:p>
          <w:p w14:paraId="25A9AB8E" w14:textId="77777777" w:rsidR="00A07B91" w:rsidRDefault="00A07B91" w:rsidP="00181351">
            <w:pPr>
              <w:jc w:val="center"/>
              <w:rPr>
                <w:rFonts w:ascii="Times New Roman" w:hAnsi="Times New Roman" w:cs="Times New Roman"/>
                <w:b/>
                <w:color w:val="212529"/>
                <w:sz w:val="24"/>
                <w:szCs w:val="24"/>
              </w:rPr>
            </w:pPr>
          </w:p>
        </w:tc>
      </w:tr>
      <w:tr w:rsidR="00A07B91" w:rsidRPr="004B61DE" w14:paraId="064F16DE" w14:textId="77777777" w:rsidTr="00181351">
        <w:tc>
          <w:tcPr>
            <w:tcW w:w="3610" w:type="dxa"/>
          </w:tcPr>
          <w:p w14:paraId="6F83C26D" w14:textId="77777777" w:rsidR="00A07B91" w:rsidRPr="00F93ECD" w:rsidRDefault="00A07B91" w:rsidP="00181351">
            <w:pPr>
              <w:spacing w:after="240"/>
              <w:contextualSpacing/>
              <w:rPr>
                <w:rFonts w:ascii="Times New Roman" w:hAnsi="Times New Roman" w:cs="Times New Roman"/>
                <w:sz w:val="24"/>
                <w:szCs w:val="24"/>
              </w:rPr>
            </w:pPr>
            <w:r w:rsidRPr="00ED6191">
              <w:rPr>
                <w:rFonts w:ascii="Times New Roman" w:hAnsi="Times New Roman" w:cs="Times New Roman"/>
                <w:b/>
                <w:bCs/>
                <w:sz w:val="24"/>
                <w:szCs w:val="24"/>
              </w:rPr>
              <w:t>§ 8. </w:t>
            </w:r>
            <w:r w:rsidRPr="00F93ECD">
              <w:rPr>
                <w:rFonts w:ascii="Times New Roman" w:hAnsi="Times New Roman" w:cs="Times New Roman"/>
                <w:b/>
                <w:bCs/>
                <w:sz w:val="24"/>
                <w:szCs w:val="24"/>
              </w:rPr>
              <w:t>---</w:t>
            </w:r>
          </w:p>
          <w:p w14:paraId="2CC6BE6B"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Stk. 1 finder ikke anvendelse, hvis andet er særligt bestemt ved aftale eller kendelse afsagt af en ekspropriationskommission nedsat i henhold til lov om fremgangsmåden ved ekspropriation vedrørende fast ejendom eller ved afgørelse truffet af en kommunalbestyrelse efter §§ 37 og 38, jf. § 40, i lov om vandforsyning m.v.</w:t>
            </w:r>
          </w:p>
          <w:p w14:paraId="5F83DB39"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607DF711" w14:textId="77777777" w:rsidR="00A07B91" w:rsidRDefault="00A07B91" w:rsidP="00181351">
            <w:pPr>
              <w:rPr>
                <w:rFonts w:ascii="Times New Roman" w:hAnsi="Times New Roman" w:cs="Times New Roman"/>
                <w:b/>
                <w:color w:val="212529"/>
                <w:sz w:val="24"/>
                <w:szCs w:val="24"/>
              </w:rPr>
            </w:pPr>
          </w:p>
          <w:p w14:paraId="5B7C2D74" w14:textId="77777777" w:rsidR="00A07B91" w:rsidRPr="00856571" w:rsidRDefault="00A07B91" w:rsidP="00181351">
            <w:pPr>
              <w:rPr>
                <w:rFonts w:ascii="Times New Roman" w:hAnsi="Times New Roman" w:cs="Times New Roman"/>
                <w:color w:val="212529"/>
                <w:sz w:val="24"/>
                <w:szCs w:val="24"/>
              </w:rPr>
            </w:pPr>
            <w:r w:rsidRPr="009E5A27">
              <w:rPr>
                <w:rFonts w:ascii="Times New Roman" w:hAnsi="Times New Roman" w:cs="Times New Roman"/>
                <w:b/>
                <w:color w:val="212529"/>
                <w:sz w:val="24"/>
                <w:szCs w:val="24"/>
              </w:rPr>
              <w:t>3.</w:t>
            </w:r>
            <w:r w:rsidRPr="009E5A27">
              <w:rPr>
                <w:rFonts w:ascii="Times New Roman" w:hAnsi="Times New Roman" w:cs="Times New Roman"/>
                <w:color w:val="212529"/>
                <w:sz w:val="24"/>
                <w:szCs w:val="24"/>
              </w:rPr>
              <w:t xml:space="preserve"> </w:t>
            </w:r>
            <w:r w:rsidRPr="009E5A27">
              <w:rPr>
                <w:rFonts w:ascii="Times New Roman" w:hAnsi="Times New Roman" w:cs="Times New Roman"/>
                <w:sz w:val="24"/>
                <w:szCs w:val="24"/>
              </w:rPr>
              <w:t xml:space="preserve">I </w:t>
            </w:r>
            <w:r w:rsidRPr="009E5A27">
              <w:rPr>
                <w:rFonts w:ascii="Times New Roman" w:hAnsi="Times New Roman" w:cs="Times New Roman"/>
                <w:i/>
                <w:sz w:val="24"/>
                <w:szCs w:val="24"/>
              </w:rPr>
              <w:t xml:space="preserve">§ 8, stk. 2, </w:t>
            </w:r>
            <w:r w:rsidRPr="009E5A27">
              <w:rPr>
                <w:rFonts w:ascii="Times New Roman" w:hAnsi="Times New Roman" w:cs="Times New Roman"/>
                <w:sz w:val="24"/>
                <w:szCs w:val="24"/>
              </w:rPr>
              <w:t>ændres »</w:t>
            </w:r>
            <w:r w:rsidRPr="009E5A27">
              <w:rPr>
                <w:rFonts w:ascii="Times New Roman" w:hAnsi="Times New Roman" w:cs="Times New Roman"/>
                <w:color w:val="212529"/>
                <w:sz w:val="24"/>
                <w:szCs w:val="24"/>
              </w:rPr>
              <w:t>i henhold til lov om fremgangsmåden ved ekspr</w:t>
            </w:r>
            <w:r w:rsidRPr="00856571">
              <w:rPr>
                <w:rFonts w:ascii="Times New Roman" w:hAnsi="Times New Roman" w:cs="Times New Roman"/>
                <w:color w:val="212529"/>
                <w:sz w:val="24"/>
                <w:szCs w:val="24"/>
              </w:rPr>
              <w:t>opriation vedrørende fast ejendom« til: »efter ekspropriationsproceslovens § 5«.</w:t>
            </w:r>
          </w:p>
          <w:p w14:paraId="45E892A8" w14:textId="77777777" w:rsidR="00A07B91" w:rsidRPr="009E5A27" w:rsidRDefault="00A07B91" w:rsidP="00181351">
            <w:pPr>
              <w:rPr>
                <w:rFonts w:ascii="Times New Roman" w:hAnsi="Times New Roman" w:cs="Times New Roman"/>
                <w:b/>
                <w:color w:val="212529"/>
                <w:sz w:val="24"/>
                <w:szCs w:val="24"/>
              </w:rPr>
            </w:pPr>
          </w:p>
        </w:tc>
      </w:tr>
      <w:tr w:rsidR="00A07B91" w:rsidRPr="004B61DE" w14:paraId="17923872" w14:textId="77777777" w:rsidTr="00181351">
        <w:tc>
          <w:tcPr>
            <w:tcW w:w="3610" w:type="dxa"/>
          </w:tcPr>
          <w:p w14:paraId="232D0257" w14:textId="77777777" w:rsidR="00A07B91" w:rsidRPr="00F93ECD" w:rsidRDefault="00A07B91" w:rsidP="00181351">
            <w:pPr>
              <w:spacing w:after="240"/>
              <w:contextualSpacing/>
              <w:rPr>
                <w:rFonts w:ascii="Times New Roman" w:hAnsi="Times New Roman" w:cs="Times New Roman"/>
                <w:sz w:val="24"/>
                <w:szCs w:val="24"/>
              </w:rPr>
            </w:pPr>
            <w:r w:rsidRPr="00500E21">
              <w:rPr>
                <w:rFonts w:ascii="Times New Roman" w:hAnsi="Times New Roman" w:cs="Times New Roman"/>
                <w:b/>
                <w:bCs/>
                <w:sz w:val="24"/>
                <w:szCs w:val="24"/>
              </w:rPr>
              <w:t>§ 10. </w:t>
            </w:r>
            <w:r w:rsidRPr="00F93ECD">
              <w:rPr>
                <w:rFonts w:ascii="Times New Roman" w:hAnsi="Times New Roman" w:cs="Times New Roman"/>
                <w:sz w:val="24"/>
                <w:szCs w:val="24"/>
              </w:rPr>
              <w:t xml:space="preserve">Tvister om erstatning for ledningsarbejder omfattet af § 8 og </w:t>
            </w:r>
            <w:r w:rsidRPr="00F93ECD">
              <w:rPr>
                <w:rFonts w:ascii="Times New Roman" w:hAnsi="Times New Roman" w:cs="Times New Roman"/>
                <w:sz w:val="24"/>
                <w:szCs w:val="24"/>
              </w:rPr>
              <w:lastRenderedPageBreak/>
              <w:t>tvister om erstatning som følge af en afgørelse truffet i medfør af § 9 afgøres, hvis der ikke kan indgås aftale herom, af ekspropriations- og taksationsmyndighederne i henhold til lov om fremgangsmåden ved ekspropriation vedrørende fast ejendom.</w:t>
            </w:r>
          </w:p>
          <w:p w14:paraId="10BF8638"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Ved erstatningsfastsættelsen finder reglerne i lov om fremgangsmåden ved ekspropriation vedrørende fast ejendom tilsvarende anvendelse.</w:t>
            </w:r>
          </w:p>
          <w:p w14:paraId="1E8CD82E"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C4E1B47" w14:textId="77777777" w:rsidR="00A07B91" w:rsidRPr="00856571" w:rsidRDefault="00A07B91" w:rsidP="00181351">
            <w:pPr>
              <w:rPr>
                <w:rFonts w:ascii="Times New Roman" w:hAnsi="Times New Roman" w:cs="Times New Roman"/>
                <w:color w:val="212529"/>
                <w:sz w:val="24"/>
                <w:szCs w:val="24"/>
              </w:rPr>
            </w:pPr>
            <w:r w:rsidRPr="00856571">
              <w:rPr>
                <w:rFonts w:ascii="Times New Roman" w:hAnsi="Times New Roman" w:cs="Times New Roman"/>
                <w:b/>
                <w:color w:val="212529"/>
                <w:sz w:val="24"/>
                <w:szCs w:val="24"/>
              </w:rPr>
              <w:lastRenderedPageBreak/>
              <w:t>4.</w:t>
            </w:r>
            <w:r w:rsidRPr="00856571">
              <w:rPr>
                <w:rFonts w:ascii="Times New Roman" w:hAnsi="Times New Roman" w:cs="Times New Roman"/>
                <w:color w:val="212529"/>
                <w:sz w:val="24"/>
                <w:szCs w:val="24"/>
              </w:rPr>
              <w:t xml:space="preserve"> </w:t>
            </w:r>
            <w:r w:rsidRPr="00856571">
              <w:rPr>
                <w:rFonts w:ascii="Times New Roman" w:hAnsi="Times New Roman" w:cs="Times New Roman"/>
                <w:sz w:val="24"/>
                <w:szCs w:val="24"/>
              </w:rPr>
              <w:t xml:space="preserve">I </w:t>
            </w:r>
            <w:r w:rsidRPr="00856571">
              <w:rPr>
                <w:rFonts w:ascii="Times New Roman" w:hAnsi="Times New Roman" w:cs="Times New Roman"/>
                <w:i/>
                <w:sz w:val="24"/>
                <w:szCs w:val="24"/>
              </w:rPr>
              <w:t>§ 10, stk. 1,</w:t>
            </w:r>
            <w:r w:rsidRPr="00856571">
              <w:rPr>
                <w:rFonts w:ascii="Times New Roman" w:hAnsi="Times New Roman" w:cs="Times New Roman"/>
                <w:sz w:val="24"/>
                <w:szCs w:val="24"/>
              </w:rPr>
              <w:t xml:space="preserve"> </w:t>
            </w:r>
            <w:r w:rsidRPr="00856571">
              <w:rPr>
                <w:rFonts w:ascii="Times New Roman" w:hAnsi="Times New Roman" w:cs="Times New Roman"/>
                <w:color w:val="212529"/>
                <w:sz w:val="24"/>
                <w:szCs w:val="24"/>
              </w:rPr>
              <w:t xml:space="preserve">ændres </w:t>
            </w:r>
            <w:r w:rsidRPr="00856571">
              <w:rPr>
                <w:rFonts w:ascii="Times New Roman" w:hAnsi="Times New Roman" w:cs="Times New Roman"/>
                <w:sz w:val="24"/>
                <w:szCs w:val="24"/>
              </w:rPr>
              <w:t>»</w:t>
            </w:r>
            <w:r w:rsidRPr="00856571">
              <w:rPr>
                <w:rFonts w:ascii="Times New Roman" w:hAnsi="Times New Roman" w:cs="Times New Roman"/>
                <w:color w:val="212529"/>
                <w:sz w:val="24"/>
                <w:szCs w:val="24"/>
              </w:rPr>
              <w:t xml:space="preserve">af ekspropriations- og </w:t>
            </w:r>
            <w:r w:rsidRPr="00856571">
              <w:rPr>
                <w:rFonts w:ascii="Times New Roman" w:hAnsi="Times New Roman" w:cs="Times New Roman"/>
                <w:color w:val="212529"/>
                <w:sz w:val="24"/>
                <w:szCs w:val="24"/>
              </w:rPr>
              <w:lastRenderedPageBreak/>
              <w:t>taksationsmyndighederne i henhold til lov om fremgangsmåden ved ekspropriation vedrørende fast ejendom« til: »efter ekspropriationsproceslovens regler om taksation i forbindelse med ekspropriation ved kommission«.</w:t>
            </w:r>
          </w:p>
          <w:p w14:paraId="7B793FF7" w14:textId="77777777" w:rsidR="00A07B91" w:rsidRPr="00856571" w:rsidRDefault="00A07B91" w:rsidP="00181351">
            <w:pPr>
              <w:rPr>
                <w:rFonts w:ascii="Times New Roman" w:hAnsi="Times New Roman" w:cs="Times New Roman"/>
                <w:color w:val="212529"/>
                <w:sz w:val="24"/>
                <w:szCs w:val="24"/>
              </w:rPr>
            </w:pPr>
          </w:p>
          <w:p w14:paraId="7597EA60" w14:textId="77777777" w:rsidR="00A07B91" w:rsidRDefault="00A07B91" w:rsidP="00181351">
            <w:pPr>
              <w:rPr>
                <w:rFonts w:ascii="Times New Roman" w:hAnsi="Times New Roman" w:cs="Times New Roman"/>
                <w:color w:val="212529"/>
                <w:sz w:val="24"/>
                <w:szCs w:val="24"/>
              </w:rPr>
            </w:pPr>
            <w:r w:rsidRPr="00856571">
              <w:rPr>
                <w:rFonts w:ascii="Times New Roman" w:hAnsi="Times New Roman" w:cs="Times New Roman"/>
                <w:b/>
                <w:color w:val="212529"/>
                <w:sz w:val="24"/>
                <w:szCs w:val="24"/>
              </w:rPr>
              <w:t>5.</w:t>
            </w:r>
            <w:r w:rsidRPr="00856571">
              <w:rPr>
                <w:rFonts w:ascii="Times New Roman" w:hAnsi="Times New Roman" w:cs="Times New Roman"/>
                <w:color w:val="212529"/>
                <w:sz w:val="24"/>
                <w:szCs w:val="24"/>
              </w:rPr>
              <w:t xml:space="preserve"> </w:t>
            </w:r>
            <w:r w:rsidRPr="00856571">
              <w:rPr>
                <w:rFonts w:ascii="Times New Roman" w:hAnsi="Times New Roman" w:cs="Times New Roman"/>
                <w:sz w:val="24"/>
                <w:szCs w:val="24"/>
              </w:rPr>
              <w:t xml:space="preserve">I </w:t>
            </w:r>
            <w:r w:rsidRPr="00856571">
              <w:rPr>
                <w:rFonts w:ascii="Times New Roman" w:hAnsi="Times New Roman" w:cs="Times New Roman"/>
                <w:i/>
                <w:sz w:val="24"/>
                <w:szCs w:val="24"/>
              </w:rPr>
              <w:t xml:space="preserve">§ 10, stk. 2, </w:t>
            </w:r>
            <w:r w:rsidRPr="00856571">
              <w:rPr>
                <w:rFonts w:ascii="Times New Roman" w:hAnsi="Times New Roman" w:cs="Times New Roman"/>
                <w:sz w:val="24"/>
                <w:szCs w:val="24"/>
              </w:rPr>
              <w:t xml:space="preserve">ændres »reglerne i </w:t>
            </w:r>
            <w:r w:rsidRPr="00856571">
              <w:rPr>
                <w:rFonts w:ascii="Times New Roman" w:hAnsi="Times New Roman" w:cs="Times New Roman"/>
                <w:color w:val="212529"/>
                <w:sz w:val="24"/>
                <w:szCs w:val="24"/>
              </w:rPr>
              <w:t xml:space="preserve">lov om fremgangsmåden ved ekspropriation vedrørende fast ejendom« til: »ekspropriationsproceslovens </w:t>
            </w:r>
            <w:r w:rsidRPr="00856571">
              <w:rPr>
                <w:rFonts w:ascii="Times New Roman" w:hAnsi="Times New Roman" w:cs="Times New Roman"/>
                <w:sz w:val="24"/>
                <w:szCs w:val="24"/>
              </w:rPr>
              <w:t>regler om ekspropriation ved kommission</w:t>
            </w:r>
            <w:r w:rsidRPr="00856571">
              <w:rPr>
                <w:rFonts w:ascii="Times New Roman" w:hAnsi="Times New Roman" w:cs="Times New Roman"/>
                <w:color w:val="212529"/>
                <w:sz w:val="24"/>
                <w:szCs w:val="24"/>
              </w:rPr>
              <w:t>«.</w:t>
            </w:r>
          </w:p>
          <w:p w14:paraId="60076A9F" w14:textId="77777777" w:rsidR="00A07B91" w:rsidRPr="009E5A27" w:rsidRDefault="00A07B91" w:rsidP="00181351">
            <w:pPr>
              <w:rPr>
                <w:rFonts w:ascii="Times New Roman" w:hAnsi="Times New Roman" w:cs="Times New Roman"/>
                <w:b/>
                <w:color w:val="212529"/>
                <w:sz w:val="24"/>
                <w:szCs w:val="24"/>
              </w:rPr>
            </w:pPr>
          </w:p>
        </w:tc>
      </w:tr>
      <w:tr w:rsidR="00A07B91" w:rsidRPr="004B61DE" w14:paraId="642199B9" w14:textId="77777777" w:rsidTr="00181351">
        <w:tc>
          <w:tcPr>
            <w:tcW w:w="3610" w:type="dxa"/>
          </w:tcPr>
          <w:p w14:paraId="5F8C295B"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F1B6DE3" w14:textId="77777777" w:rsidR="00A07B91" w:rsidRDefault="00A07B91" w:rsidP="00181351">
            <w:pPr>
              <w:jc w:val="center"/>
              <w:rPr>
                <w:rFonts w:ascii="Times New Roman" w:hAnsi="Times New Roman" w:cs="Times New Roman"/>
                <w:b/>
                <w:color w:val="212529"/>
                <w:sz w:val="24"/>
                <w:szCs w:val="24"/>
              </w:rPr>
            </w:pPr>
          </w:p>
          <w:p w14:paraId="7A537188" w14:textId="77777777" w:rsidR="00A07B91" w:rsidRDefault="00A07B91" w:rsidP="00181351">
            <w:pPr>
              <w:jc w:val="center"/>
              <w:rPr>
                <w:rFonts w:ascii="Times New Roman" w:hAnsi="Times New Roman" w:cs="Times New Roman"/>
                <w:b/>
                <w:color w:val="212529"/>
                <w:sz w:val="24"/>
                <w:szCs w:val="24"/>
              </w:rPr>
            </w:pPr>
            <w:r>
              <w:rPr>
                <w:rFonts w:ascii="Times New Roman" w:hAnsi="Times New Roman" w:cs="Times New Roman"/>
                <w:b/>
                <w:color w:val="212529"/>
                <w:sz w:val="24"/>
                <w:szCs w:val="24"/>
              </w:rPr>
              <w:t>§ 16</w:t>
            </w:r>
          </w:p>
          <w:p w14:paraId="6E3766F7" w14:textId="77777777" w:rsidR="00A07B91" w:rsidRDefault="00A07B91" w:rsidP="00181351">
            <w:pPr>
              <w:rPr>
                <w:rFonts w:ascii="Times New Roman" w:hAnsi="Times New Roman" w:cs="Times New Roman"/>
                <w:color w:val="212529"/>
                <w:sz w:val="24"/>
                <w:szCs w:val="24"/>
              </w:rPr>
            </w:pPr>
          </w:p>
          <w:p w14:paraId="5E75F59C" w14:textId="77777777" w:rsidR="00A07B91" w:rsidRPr="00E34A5A"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Pr="00E34A5A">
              <w:rPr>
                <w:rFonts w:ascii="Times New Roman" w:hAnsi="Times New Roman" w:cs="Times New Roman"/>
                <w:color w:val="212529"/>
                <w:sz w:val="24"/>
                <w:szCs w:val="24"/>
              </w:rPr>
              <w:t>I lov om en Cityring</w:t>
            </w:r>
            <w:r>
              <w:rPr>
                <w:rFonts w:ascii="Times New Roman" w:hAnsi="Times New Roman" w:cs="Times New Roman"/>
                <w:color w:val="212529"/>
                <w:sz w:val="24"/>
                <w:szCs w:val="24"/>
              </w:rPr>
              <w:t>, jf. lovbekendtgørelse nr. 1939 af 30. september 2021,</w:t>
            </w:r>
            <w:r w:rsidRPr="00E34A5A">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som ændret ved § 14 i lov nr. 560 af 27. maj 2025, </w:t>
            </w:r>
            <w:r w:rsidRPr="00E34A5A">
              <w:rPr>
                <w:rFonts w:ascii="Times New Roman" w:hAnsi="Times New Roman" w:cs="Times New Roman"/>
                <w:color w:val="212529"/>
                <w:sz w:val="24"/>
                <w:szCs w:val="24"/>
              </w:rPr>
              <w:t>foretages følgende ændringer:</w:t>
            </w:r>
          </w:p>
          <w:p w14:paraId="6E5C4074" w14:textId="77777777" w:rsidR="00A07B91" w:rsidRDefault="00A07B91" w:rsidP="00181351">
            <w:pPr>
              <w:rPr>
                <w:rFonts w:ascii="Times New Roman" w:hAnsi="Times New Roman" w:cs="Times New Roman"/>
                <w:b/>
                <w:color w:val="212529"/>
                <w:sz w:val="24"/>
                <w:szCs w:val="24"/>
              </w:rPr>
            </w:pPr>
          </w:p>
        </w:tc>
      </w:tr>
      <w:tr w:rsidR="00A07B91" w:rsidRPr="004B61DE" w14:paraId="24E040DA" w14:textId="77777777" w:rsidTr="00181351">
        <w:tc>
          <w:tcPr>
            <w:tcW w:w="3610" w:type="dxa"/>
          </w:tcPr>
          <w:p w14:paraId="78134A83" w14:textId="77777777" w:rsidR="00A07B91" w:rsidRPr="00002B89" w:rsidRDefault="00A07B91" w:rsidP="00181351">
            <w:pPr>
              <w:spacing w:after="240"/>
              <w:contextualSpacing/>
              <w:rPr>
                <w:rFonts w:ascii="Times New Roman" w:hAnsi="Times New Roman" w:cs="Times New Roman"/>
                <w:b/>
                <w:bCs/>
                <w:sz w:val="24"/>
                <w:szCs w:val="24"/>
              </w:rPr>
            </w:pPr>
            <w:r w:rsidRPr="00B43AC0">
              <w:rPr>
                <w:rFonts w:ascii="Times New Roman" w:hAnsi="Times New Roman" w:cs="Times New Roman"/>
                <w:b/>
                <w:bCs/>
                <w:sz w:val="24"/>
                <w:szCs w:val="24"/>
              </w:rPr>
              <w:t>§ 5 g. </w:t>
            </w:r>
            <w:r w:rsidRPr="00F93ECD">
              <w:rPr>
                <w:rFonts w:ascii="Times New Roman" w:hAnsi="Times New Roman" w:cs="Times New Roman"/>
                <w:sz w:val="24"/>
                <w:szCs w:val="24"/>
              </w:rPr>
              <w:t>§ 106, stk. 1, i lov om offentlige veje om gæsteprincippet finder anvendelse i forbindelse med projektering og anlæg af afgreningen fra Cityringen til Nordhavnen, jf. § 5 a.</w:t>
            </w:r>
          </w:p>
        </w:tc>
        <w:tc>
          <w:tcPr>
            <w:tcW w:w="3608" w:type="dxa"/>
          </w:tcPr>
          <w:p w14:paraId="171E6A8B" w14:textId="77777777" w:rsidR="00A07B91" w:rsidRDefault="00A07B91" w:rsidP="00181351">
            <w:pPr>
              <w:rPr>
                <w:rStyle w:val="Normal-BaggrundTegn"/>
              </w:rPr>
            </w:pPr>
            <w:r w:rsidRPr="00E34A5A">
              <w:rPr>
                <w:rFonts w:ascii="Times New Roman" w:hAnsi="Times New Roman" w:cs="Times New Roman"/>
                <w:b/>
                <w:color w:val="212529"/>
                <w:sz w:val="24"/>
                <w:szCs w:val="24"/>
              </w:rPr>
              <w:t>1.</w:t>
            </w:r>
            <w:r w:rsidRPr="00E34A5A">
              <w:rPr>
                <w:rFonts w:ascii="Times New Roman" w:hAnsi="Times New Roman" w:cs="Times New Roman"/>
                <w:color w:val="212529"/>
                <w:sz w:val="24"/>
                <w:szCs w:val="24"/>
              </w:rPr>
              <w:t xml:space="preserve"> </w:t>
            </w:r>
            <w:r w:rsidRPr="00E34A5A">
              <w:rPr>
                <w:rFonts w:ascii="Times New Roman" w:hAnsi="Times New Roman" w:cs="Times New Roman"/>
                <w:sz w:val="24"/>
                <w:szCs w:val="24"/>
              </w:rPr>
              <w:t xml:space="preserve">I </w:t>
            </w:r>
            <w:r w:rsidRPr="00E34A5A">
              <w:rPr>
                <w:rFonts w:ascii="Times New Roman" w:hAnsi="Times New Roman" w:cs="Times New Roman"/>
                <w:i/>
                <w:sz w:val="24"/>
                <w:szCs w:val="24"/>
              </w:rPr>
              <w:t>§ 5 g</w:t>
            </w:r>
            <w:r w:rsidRPr="00E34A5A">
              <w:rPr>
                <w:rFonts w:ascii="Times New Roman" w:hAnsi="Times New Roman" w:cs="Times New Roman"/>
                <w:sz w:val="24"/>
                <w:szCs w:val="24"/>
              </w:rPr>
              <w:t xml:space="preserve"> </w:t>
            </w:r>
            <w:r w:rsidRPr="00E34A5A">
              <w:rPr>
                <w:rFonts w:ascii="Times New Roman" w:hAnsi="Times New Roman" w:cs="Times New Roman"/>
                <w:color w:val="212529"/>
                <w:sz w:val="24"/>
                <w:szCs w:val="24"/>
              </w:rPr>
              <w:t xml:space="preserve">ændres </w:t>
            </w:r>
            <w:r w:rsidRPr="00E34A5A">
              <w:rPr>
                <w:rStyle w:val="Normal-BaggrundTegn"/>
              </w:rPr>
              <w:t>»§ 106, stk. 1, i lov om offentlige veje« til: »§ 77, stk. 1, i lov om offentlige veje m.v.«</w:t>
            </w:r>
          </w:p>
          <w:p w14:paraId="04EA2028" w14:textId="77777777" w:rsidR="00A07B91" w:rsidRDefault="00A07B91" w:rsidP="00181351">
            <w:pPr>
              <w:jc w:val="center"/>
              <w:rPr>
                <w:rFonts w:ascii="Times New Roman" w:hAnsi="Times New Roman" w:cs="Times New Roman"/>
                <w:b/>
                <w:color w:val="212529"/>
                <w:sz w:val="24"/>
                <w:szCs w:val="24"/>
              </w:rPr>
            </w:pPr>
          </w:p>
        </w:tc>
      </w:tr>
      <w:tr w:rsidR="00A07B91" w:rsidRPr="004B61DE" w14:paraId="7FD568E7" w14:textId="77777777" w:rsidTr="00181351">
        <w:tc>
          <w:tcPr>
            <w:tcW w:w="3610" w:type="dxa"/>
          </w:tcPr>
          <w:p w14:paraId="4A24A604" w14:textId="77777777" w:rsidR="00A07B91" w:rsidRPr="00002B89" w:rsidRDefault="00A07B91" w:rsidP="00181351">
            <w:pPr>
              <w:spacing w:after="240"/>
              <w:contextualSpacing/>
              <w:rPr>
                <w:rFonts w:ascii="Times New Roman" w:hAnsi="Times New Roman" w:cs="Times New Roman"/>
                <w:b/>
                <w:bCs/>
                <w:sz w:val="24"/>
                <w:szCs w:val="24"/>
              </w:rPr>
            </w:pPr>
            <w:r w:rsidRPr="00FA6DCD">
              <w:rPr>
                <w:rFonts w:ascii="Times New Roman" w:hAnsi="Times New Roman" w:cs="Times New Roman"/>
                <w:b/>
                <w:bCs/>
                <w:sz w:val="24"/>
                <w:szCs w:val="24"/>
              </w:rPr>
              <w:t>§ 5 n. </w:t>
            </w:r>
            <w:r w:rsidRPr="00F93ECD">
              <w:rPr>
                <w:rFonts w:ascii="Times New Roman" w:hAnsi="Times New Roman" w:cs="Times New Roman"/>
                <w:sz w:val="24"/>
                <w:szCs w:val="24"/>
              </w:rPr>
              <w:t>§ 106, stk. 1, i lov om offentlige veje om gæsteprincippet finder anvendelse i forbindelse med projektering og anlæg af afgreningen fra Cityringen til Sydhavnen, jf. § 5 h.</w:t>
            </w:r>
          </w:p>
        </w:tc>
        <w:tc>
          <w:tcPr>
            <w:tcW w:w="3608" w:type="dxa"/>
          </w:tcPr>
          <w:p w14:paraId="7B01B17B" w14:textId="77777777" w:rsidR="00A07B91" w:rsidRPr="00D438EF" w:rsidRDefault="00A07B91" w:rsidP="00181351">
            <w:pPr>
              <w:rPr>
                <w:rStyle w:val="Normal-BaggrundTegn"/>
                <w:rFonts w:cs="Times New Roman"/>
                <w:szCs w:val="24"/>
              </w:rPr>
            </w:pPr>
            <w:r>
              <w:rPr>
                <w:rFonts w:ascii="Times New Roman" w:hAnsi="Times New Roman" w:cs="Times New Roman"/>
                <w:b/>
                <w:color w:val="212529"/>
                <w:sz w:val="24"/>
                <w:szCs w:val="24"/>
              </w:rPr>
              <w:t>2.</w:t>
            </w:r>
            <w:r>
              <w:rPr>
                <w:rFonts w:ascii="Times New Roman" w:hAnsi="Times New Roman" w:cs="Times New Roman"/>
                <w:color w:val="212529"/>
                <w:sz w:val="24"/>
                <w:szCs w:val="24"/>
              </w:rPr>
              <w:t xml:space="preserve"> </w:t>
            </w:r>
            <w:r w:rsidRPr="00933E6B">
              <w:rPr>
                <w:rFonts w:ascii="Times New Roman" w:hAnsi="Times New Roman" w:cs="Times New Roman"/>
                <w:sz w:val="24"/>
                <w:szCs w:val="24"/>
              </w:rPr>
              <w:t xml:space="preserve">I </w:t>
            </w:r>
            <w:r w:rsidRPr="00933E6B">
              <w:rPr>
                <w:rFonts w:ascii="Times New Roman" w:hAnsi="Times New Roman" w:cs="Times New Roman"/>
                <w:i/>
                <w:sz w:val="24"/>
                <w:szCs w:val="24"/>
              </w:rPr>
              <w:t>§ 5 n</w:t>
            </w:r>
            <w:r w:rsidRPr="00933E6B">
              <w:rPr>
                <w:rStyle w:val="Normal-BaggrundTegn"/>
              </w:rPr>
              <w:t xml:space="preserve"> æ</w:t>
            </w:r>
            <w:r w:rsidRPr="00D438EF">
              <w:rPr>
                <w:rStyle w:val="Normal-BaggrundTegn"/>
                <w:rFonts w:cs="Times New Roman"/>
                <w:szCs w:val="24"/>
              </w:rPr>
              <w:t>ndres »§ 106, stk. 1, i lov om offentlige veje« til: »§ 77, stk. 1, i lov om offentlige veje m.v.«</w:t>
            </w:r>
          </w:p>
          <w:p w14:paraId="0B02A736" w14:textId="77777777" w:rsidR="00A07B91" w:rsidRDefault="00A07B91" w:rsidP="00181351">
            <w:pPr>
              <w:jc w:val="center"/>
              <w:rPr>
                <w:rFonts w:ascii="Times New Roman" w:hAnsi="Times New Roman" w:cs="Times New Roman"/>
                <w:b/>
                <w:color w:val="212529"/>
                <w:sz w:val="24"/>
                <w:szCs w:val="24"/>
              </w:rPr>
            </w:pPr>
          </w:p>
        </w:tc>
      </w:tr>
      <w:tr w:rsidR="00A07B91" w:rsidRPr="004B61DE" w14:paraId="0114A426" w14:textId="77777777" w:rsidTr="00181351">
        <w:tc>
          <w:tcPr>
            <w:tcW w:w="3610" w:type="dxa"/>
          </w:tcPr>
          <w:p w14:paraId="39265F27"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5s. ---</w:t>
            </w:r>
          </w:p>
          <w:p w14:paraId="101D311D"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Stk. 1 finder ikke anvendelse, hvis andet er særligt bestemt ved aftale, ved kendelse afsagt af en ekspropriationskommission nedsat i henhold til lov om fremgangsmåden ved ekspropriation vedrørende fast </w:t>
            </w:r>
            <w:r w:rsidRPr="00F93ECD">
              <w:rPr>
                <w:rFonts w:ascii="Times New Roman" w:hAnsi="Times New Roman" w:cs="Times New Roman"/>
                <w:sz w:val="24"/>
                <w:szCs w:val="24"/>
              </w:rPr>
              <w:lastRenderedPageBreak/>
              <w:t>ejendom eller ved afgørelse truffet af en kommunalbestyrelse efter vandforsyningslovens §§ 37 og 38, jf. § 40.</w:t>
            </w:r>
          </w:p>
        </w:tc>
        <w:tc>
          <w:tcPr>
            <w:tcW w:w="3608" w:type="dxa"/>
          </w:tcPr>
          <w:p w14:paraId="4AF1E61F" w14:textId="77777777" w:rsidR="00A07B91" w:rsidRDefault="00A07B91" w:rsidP="00181351">
            <w:pPr>
              <w:rPr>
                <w:rFonts w:ascii="Times New Roman" w:hAnsi="Times New Roman" w:cs="Times New Roman"/>
                <w:b/>
                <w:color w:val="212529"/>
                <w:sz w:val="24"/>
                <w:szCs w:val="24"/>
              </w:rPr>
            </w:pPr>
          </w:p>
          <w:p w14:paraId="3D162321" w14:textId="77777777" w:rsidR="00A07B91" w:rsidRPr="00D438EF" w:rsidRDefault="00A07B91" w:rsidP="00181351">
            <w:pPr>
              <w:rPr>
                <w:rFonts w:ascii="Times New Roman" w:hAnsi="Times New Roman" w:cs="Times New Roman"/>
                <w:color w:val="212529"/>
                <w:sz w:val="24"/>
                <w:szCs w:val="24"/>
              </w:rPr>
            </w:pPr>
            <w:r w:rsidRPr="00D438EF">
              <w:rPr>
                <w:rFonts w:ascii="Times New Roman" w:hAnsi="Times New Roman" w:cs="Times New Roman"/>
                <w:b/>
                <w:color w:val="212529"/>
                <w:sz w:val="24"/>
                <w:szCs w:val="24"/>
              </w:rPr>
              <w:t xml:space="preserve">3. </w:t>
            </w:r>
            <w:r w:rsidRPr="00D438EF">
              <w:rPr>
                <w:rFonts w:ascii="Times New Roman" w:hAnsi="Times New Roman" w:cs="Times New Roman"/>
                <w:sz w:val="24"/>
                <w:szCs w:val="24"/>
              </w:rPr>
              <w:t xml:space="preserve">I </w:t>
            </w:r>
            <w:r w:rsidRPr="00D438EF">
              <w:rPr>
                <w:rFonts w:ascii="Times New Roman" w:hAnsi="Times New Roman" w:cs="Times New Roman"/>
                <w:i/>
                <w:sz w:val="24"/>
                <w:szCs w:val="24"/>
              </w:rPr>
              <w:t xml:space="preserve">§ 5 s, stk. 2, </w:t>
            </w:r>
            <w:r w:rsidRPr="00D438EF">
              <w:rPr>
                <w:rFonts w:ascii="Times New Roman" w:hAnsi="Times New Roman" w:cs="Times New Roman"/>
                <w:sz w:val="24"/>
                <w:szCs w:val="24"/>
              </w:rPr>
              <w:t>ændres »</w:t>
            </w:r>
            <w:r w:rsidRPr="00D438EF">
              <w:rPr>
                <w:rFonts w:ascii="Times New Roman" w:hAnsi="Times New Roman" w:cs="Times New Roman"/>
                <w:color w:val="212529"/>
                <w:sz w:val="24"/>
                <w:szCs w:val="24"/>
              </w:rPr>
              <w:t>i henhold til lov om fremgangsmåden ved ekspropriation vedrørende fast ejendom« til: »efter ekspropriationsproceslovens § 5«.</w:t>
            </w:r>
          </w:p>
          <w:p w14:paraId="154E8A19" w14:textId="77777777" w:rsidR="00A07B91" w:rsidRDefault="00A07B91" w:rsidP="00181351">
            <w:pPr>
              <w:jc w:val="center"/>
              <w:rPr>
                <w:rFonts w:ascii="Times New Roman" w:hAnsi="Times New Roman" w:cs="Times New Roman"/>
                <w:b/>
                <w:color w:val="212529"/>
                <w:sz w:val="24"/>
                <w:szCs w:val="24"/>
              </w:rPr>
            </w:pPr>
          </w:p>
        </w:tc>
      </w:tr>
      <w:tr w:rsidR="00A07B91" w:rsidRPr="004B61DE" w14:paraId="5CF46165" w14:textId="77777777" w:rsidTr="00181351">
        <w:tc>
          <w:tcPr>
            <w:tcW w:w="3610" w:type="dxa"/>
          </w:tcPr>
          <w:p w14:paraId="0FE9E8B9" w14:textId="77777777" w:rsidR="00A07B91" w:rsidRPr="00F93ECD" w:rsidRDefault="00A07B91" w:rsidP="00181351">
            <w:pPr>
              <w:spacing w:after="240"/>
              <w:contextualSpacing/>
              <w:rPr>
                <w:rFonts w:ascii="Times New Roman" w:hAnsi="Times New Roman" w:cs="Times New Roman"/>
                <w:sz w:val="24"/>
                <w:szCs w:val="24"/>
              </w:rPr>
            </w:pPr>
            <w:r w:rsidRPr="00D37FBA">
              <w:rPr>
                <w:rFonts w:ascii="Times New Roman" w:hAnsi="Times New Roman" w:cs="Times New Roman"/>
                <w:b/>
                <w:bCs/>
                <w:sz w:val="24"/>
                <w:szCs w:val="24"/>
              </w:rPr>
              <w:t>§ 5 u. </w:t>
            </w:r>
            <w:r w:rsidRPr="00F93ECD">
              <w:rPr>
                <w:rFonts w:ascii="Times New Roman" w:hAnsi="Times New Roman" w:cs="Times New Roman"/>
                <w:sz w:val="24"/>
                <w:szCs w:val="24"/>
              </w:rPr>
              <w:t>Tvister om erstatning for ledningsarbejder omfattet af § 5 s og tvister om erstatning som følge af en afgørelse truffet i medfør af § 5 t afgøres af ekspropriations- og taksationsmyndighederne i henhold til lov om fremgangsmåden ved ekspropriation vedrørende fast ejendom.</w:t>
            </w:r>
          </w:p>
          <w:p w14:paraId="1B91CD6A"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w:t>
            </w:r>
            <w:r>
              <w:rPr>
                <w:rFonts w:ascii="Times New Roman" w:hAnsi="Times New Roman" w:cs="Times New Roman"/>
                <w:sz w:val="24"/>
                <w:szCs w:val="24"/>
              </w:rPr>
              <w:t>---</w:t>
            </w:r>
          </w:p>
          <w:p w14:paraId="43821012"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6FAF5957" w14:textId="77777777" w:rsidR="00A07B91" w:rsidRPr="00D438EF" w:rsidRDefault="00A07B91" w:rsidP="00181351">
            <w:pPr>
              <w:rPr>
                <w:rFonts w:ascii="Times New Roman" w:hAnsi="Times New Roman" w:cs="Times New Roman"/>
                <w:color w:val="212529"/>
                <w:sz w:val="24"/>
                <w:szCs w:val="24"/>
              </w:rPr>
            </w:pPr>
            <w:r w:rsidRPr="00D438EF">
              <w:rPr>
                <w:rFonts w:ascii="Times New Roman" w:hAnsi="Times New Roman" w:cs="Times New Roman"/>
                <w:b/>
                <w:color w:val="212529"/>
                <w:sz w:val="24"/>
                <w:szCs w:val="24"/>
              </w:rPr>
              <w:t>4.</w:t>
            </w:r>
            <w:r w:rsidRPr="00D438EF">
              <w:rPr>
                <w:rFonts w:ascii="Times New Roman" w:hAnsi="Times New Roman" w:cs="Times New Roman"/>
                <w:color w:val="212529"/>
                <w:sz w:val="24"/>
                <w:szCs w:val="24"/>
              </w:rPr>
              <w:t xml:space="preserve"> </w:t>
            </w:r>
            <w:r w:rsidRPr="00D438EF">
              <w:rPr>
                <w:rFonts w:ascii="Times New Roman" w:hAnsi="Times New Roman" w:cs="Times New Roman"/>
                <w:sz w:val="24"/>
                <w:szCs w:val="24"/>
              </w:rPr>
              <w:t xml:space="preserve">I </w:t>
            </w:r>
            <w:r w:rsidRPr="00D438EF">
              <w:rPr>
                <w:rFonts w:ascii="Times New Roman" w:hAnsi="Times New Roman" w:cs="Times New Roman"/>
                <w:i/>
                <w:sz w:val="24"/>
                <w:szCs w:val="24"/>
              </w:rPr>
              <w:t xml:space="preserve">§ 5 u, stk. 1, </w:t>
            </w:r>
            <w:r w:rsidRPr="00D438EF">
              <w:rPr>
                <w:rFonts w:ascii="Times New Roman" w:hAnsi="Times New Roman" w:cs="Times New Roman"/>
                <w:sz w:val="24"/>
                <w:szCs w:val="24"/>
              </w:rPr>
              <w:t>ændres »</w:t>
            </w:r>
            <w:r w:rsidRPr="00D438EF">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35035C30" w14:textId="77777777" w:rsidR="00A07B91" w:rsidRDefault="00A07B91" w:rsidP="00181351">
            <w:pPr>
              <w:jc w:val="center"/>
              <w:rPr>
                <w:rFonts w:ascii="Times New Roman" w:hAnsi="Times New Roman" w:cs="Times New Roman"/>
                <w:b/>
                <w:color w:val="212529"/>
                <w:sz w:val="24"/>
                <w:szCs w:val="24"/>
              </w:rPr>
            </w:pPr>
          </w:p>
        </w:tc>
      </w:tr>
      <w:tr w:rsidR="00A07B91" w:rsidRPr="004B61DE" w14:paraId="242CE96B" w14:textId="77777777" w:rsidTr="00181351">
        <w:tc>
          <w:tcPr>
            <w:tcW w:w="3610" w:type="dxa"/>
          </w:tcPr>
          <w:p w14:paraId="2649563B" w14:textId="77777777" w:rsidR="00A07B91" w:rsidRPr="00F93ECD"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b/>
                <w:bCs/>
                <w:sz w:val="24"/>
                <w:szCs w:val="24"/>
              </w:rPr>
              <w:t>§ 11. ---</w:t>
            </w:r>
          </w:p>
          <w:p w14:paraId="667DD68B"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049C8CC8"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Afslår transportministeren ejerens anmodning om overtagelse efter stk. 1-3, eller opnås der ikke enighed om erstatningens størrelse, kan ejeren påklage transportministerens afgørelse til de i §§ 105 og 106 i lov om offentlige veje nævnte taksationsmyndigheder. Taksationsmyndighederne afgør, om ejerens krav efter stk. 1-3 skal imødekommes, og fastsætter erstatning for arealets overtagelse efter reglerne i § 100 i lov om offentlige veje. Ved taksationsmyndighedernes behandling finder bestemmelserne i §§ 107-112 i lov om offentlige veje tilsvarende anvendelse.</w:t>
            </w:r>
          </w:p>
          <w:p w14:paraId="04D198EB" w14:textId="77777777" w:rsidR="00A07B91" w:rsidRPr="00F93ECD" w:rsidRDefault="00A07B91" w:rsidP="00181351">
            <w:pPr>
              <w:spacing w:after="240"/>
              <w:contextualSpacing/>
              <w:rPr>
                <w:rFonts w:ascii="Times New Roman" w:hAnsi="Times New Roman" w:cs="Times New Roman"/>
                <w:i/>
                <w:iCs/>
                <w:sz w:val="24"/>
                <w:szCs w:val="24"/>
              </w:rPr>
            </w:pPr>
            <w:r w:rsidRPr="00F93ECD">
              <w:rPr>
                <w:rFonts w:ascii="Times New Roman" w:hAnsi="Times New Roman" w:cs="Times New Roman"/>
                <w:i/>
                <w:iCs/>
                <w:sz w:val="24"/>
                <w:szCs w:val="24"/>
              </w:rPr>
              <w:t xml:space="preserve">Stk. 5. </w:t>
            </w:r>
            <w:r w:rsidRPr="00F93ECD">
              <w:rPr>
                <w:rFonts w:ascii="Times New Roman" w:hAnsi="Times New Roman" w:cs="Times New Roman"/>
                <w:sz w:val="24"/>
                <w:szCs w:val="24"/>
              </w:rPr>
              <w:t>---</w:t>
            </w:r>
          </w:p>
        </w:tc>
        <w:tc>
          <w:tcPr>
            <w:tcW w:w="3608" w:type="dxa"/>
          </w:tcPr>
          <w:p w14:paraId="77E4350D" w14:textId="77777777" w:rsidR="00A07B91" w:rsidRDefault="00A07B91" w:rsidP="00181351">
            <w:pPr>
              <w:rPr>
                <w:rFonts w:ascii="Times New Roman" w:hAnsi="Times New Roman" w:cs="Times New Roman"/>
                <w:b/>
                <w:color w:val="212529"/>
                <w:sz w:val="24"/>
                <w:szCs w:val="24"/>
              </w:rPr>
            </w:pPr>
          </w:p>
          <w:p w14:paraId="08D43115" w14:textId="77777777" w:rsidR="00A07B91" w:rsidRDefault="00A07B91" w:rsidP="00181351">
            <w:pPr>
              <w:rPr>
                <w:rFonts w:ascii="Times New Roman" w:hAnsi="Times New Roman" w:cs="Times New Roman"/>
                <w:b/>
                <w:color w:val="212529"/>
                <w:sz w:val="24"/>
                <w:szCs w:val="24"/>
              </w:rPr>
            </w:pPr>
          </w:p>
          <w:p w14:paraId="4F6BA1C2" w14:textId="77777777" w:rsidR="00A07B91" w:rsidRPr="000D7158" w:rsidRDefault="00A07B91" w:rsidP="00181351">
            <w:pPr>
              <w:rPr>
                <w:rFonts w:ascii="Times New Roman" w:hAnsi="Times New Roman" w:cs="Times New Roman"/>
                <w:color w:val="212529"/>
                <w:sz w:val="24"/>
                <w:szCs w:val="24"/>
              </w:rPr>
            </w:pPr>
            <w:r w:rsidRPr="00D438EF">
              <w:rPr>
                <w:rFonts w:ascii="Times New Roman" w:hAnsi="Times New Roman" w:cs="Times New Roman"/>
                <w:b/>
                <w:color w:val="212529"/>
                <w:sz w:val="24"/>
                <w:szCs w:val="24"/>
              </w:rPr>
              <w:t>5.</w:t>
            </w:r>
            <w:r w:rsidRPr="00D438EF">
              <w:rPr>
                <w:rFonts w:ascii="Times New Roman" w:hAnsi="Times New Roman" w:cs="Times New Roman"/>
                <w:color w:val="212529"/>
                <w:sz w:val="24"/>
                <w:szCs w:val="24"/>
              </w:rPr>
              <w:t xml:space="preserve"> </w:t>
            </w:r>
            <w:r w:rsidRPr="00D438EF">
              <w:rPr>
                <w:rFonts w:ascii="Times New Roman" w:hAnsi="Times New Roman" w:cs="Times New Roman"/>
                <w:sz w:val="24"/>
                <w:szCs w:val="24"/>
              </w:rPr>
              <w:t xml:space="preserve">I </w:t>
            </w:r>
            <w:r w:rsidRPr="00D438EF">
              <w:rPr>
                <w:rFonts w:ascii="Times New Roman" w:hAnsi="Times New Roman" w:cs="Times New Roman"/>
                <w:i/>
                <w:sz w:val="24"/>
                <w:szCs w:val="24"/>
              </w:rPr>
              <w:t xml:space="preserve">§ 11, stk. 4, </w:t>
            </w:r>
            <w:r w:rsidRPr="00D438EF">
              <w:rPr>
                <w:rFonts w:ascii="Times New Roman" w:hAnsi="Times New Roman" w:cs="Times New Roman"/>
                <w:color w:val="212529"/>
                <w:sz w:val="24"/>
                <w:szCs w:val="24"/>
              </w:rPr>
              <w:t xml:space="preserve">ændres </w:t>
            </w:r>
            <w:r w:rsidRPr="00D438EF">
              <w:rPr>
                <w:rFonts w:ascii="Times New Roman" w:hAnsi="Times New Roman" w:cs="Times New Roman"/>
                <w:sz w:val="24"/>
                <w:szCs w:val="24"/>
              </w:rPr>
              <w:t>»</w:t>
            </w:r>
            <w:r w:rsidRPr="00D438EF">
              <w:rPr>
                <w:rFonts w:ascii="Times New Roman" w:hAnsi="Times New Roman" w:cs="Times New Roman"/>
                <w:color w:val="212529"/>
                <w:sz w:val="24"/>
                <w:szCs w:val="24"/>
              </w:rPr>
              <w:t>§§ 105 og 106 i lov om offentlige veje « til: »</w:t>
            </w:r>
            <w:r>
              <w:rPr>
                <w:rFonts w:ascii="Times New Roman" w:hAnsi="Times New Roman" w:cs="Times New Roman"/>
                <w:color w:val="212529"/>
                <w:sz w:val="24"/>
                <w:szCs w:val="24"/>
              </w:rPr>
              <w:t>ekspropriationsproceslovens §§ 6 og 7«, og »</w:t>
            </w:r>
            <w:r w:rsidRPr="00B62093">
              <w:rPr>
                <w:rFonts w:ascii="Times New Roman" w:hAnsi="Times New Roman" w:cs="Times New Roman"/>
                <w:color w:val="212529"/>
                <w:sz w:val="24"/>
                <w:szCs w:val="24"/>
              </w:rPr>
              <w:t>reglerne i § 100 i lov om offentlige veje. Ved taksationsmyndighedernes behandling finder bestemmelserne i §§ 107-112 i lov om offentlige veje tilsvarende anvendelse</w:t>
            </w:r>
            <w:r>
              <w:rPr>
                <w:rFonts w:ascii="Times New Roman" w:hAnsi="Times New Roman" w:cs="Times New Roman"/>
                <w:color w:val="212529"/>
                <w:sz w:val="24"/>
                <w:szCs w:val="24"/>
              </w:rPr>
              <w:t>« ændres til: »</w:t>
            </w:r>
            <w:r w:rsidRPr="00D438EF">
              <w:rPr>
                <w:rFonts w:ascii="Times New Roman" w:hAnsi="Times New Roman" w:cs="Times New Roman"/>
                <w:color w:val="212529"/>
                <w:sz w:val="24"/>
                <w:szCs w:val="24"/>
              </w:rPr>
              <w:t>ekspropriatio</w:t>
            </w:r>
            <w:r w:rsidRPr="000D7158">
              <w:rPr>
                <w:rFonts w:ascii="Times New Roman" w:hAnsi="Times New Roman" w:cs="Times New Roman"/>
                <w:color w:val="212529"/>
                <w:sz w:val="24"/>
                <w:szCs w:val="24"/>
              </w:rPr>
              <w:t>nsproceslovens regler om taksation i forbindelse med ekspropriation ved kommunalbestyrelse«.</w:t>
            </w:r>
          </w:p>
          <w:p w14:paraId="6F2972FB" w14:textId="77777777" w:rsidR="00A07B91" w:rsidRDefault="00A07B91" w:rsidP="00181351">
            <w:pPr>
              <w:jc w:val="center"/>
              <w:rPr>
                <w:rFonts w:ascii="Times New Roman" w:hAnsi="Times New Roman" w:cs="Times New Roman"/>
                <w:b/>
                <w:color w:val="212529"/>
                <w:sz w:val="24"/>
                <w:szCs w:val="24"/>
              </w:rPr>
            </w:pPr>
          </w:p>
        </w:tc>
      </w:tr>
      <w:tr w:rsidR="00A07B91" w:rsidRPr="004B61DE" w14:paraId="7CA23609" w14:textId="77777777" w:rsidTr="00181351">
        <w:tc>
          <w:tcPr>
            <w:tcW w:w="3610" w:type="dxa"/>
          </w:tcPr>
          <w:p w14:paraId="6A036671" w14:textId="77777777" w:rsidR="00A07B91" w:rsidRPr="00F93ECD" w:rsidRDefault="00A07B91" w:rsidP="00181351">
            <w:pPr>
              <w:spacing w:after="240"/>
              <w:contextualSpacing/>
              <w:jc w:val="both"/>
              <w:rPr>
                <w:rFonts w:ascii="Times New Roman" w:hAnsi="Times New Roman" w:cs="Times New Roman"/>
                <w:b/>
                <w:bCs/>
                <w:sz w:val="24"/>
                <w:szCs w:val="24"/>
              </w:rPr>
            </w:pPr>
            <w:r>
              <w:rPr>
                <w:rFonts w:ascii="Times New Roman" w:hAnsi="Times New Roman" w:cs="Times New Roman"/>
                <w:b/>
                <w:bCs/>
                <w:sz w:val="24"/>
                <w:szCs w:val="24"/>
              </w:rPr>
              <w:t>§ 12. ---</w:t>
            </w:r>
          </w:p>
          <w:p w14:paraId="1F7DDC36"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Overtagelsessummen fastsættes af ekspropriations- og taksationsmyndighederne i henhold til lov om fremgangsmåden ved ekspropriation vedrørende fast ejendom.</w:t>
            </w:r>
          </w:p>
        </w:tc>
        <w:tc>
          <w:tcPr>
            <w:tcW w:w="3608" w:type="dxa"/>
          </w:tcPr>
          <w:p w14:paraId="3A75D152" w14:textId="77777777" w:rsidR="00A07B91" w:rsidRDefault="00A07B91" w:rsidP="00181351">
            <w:pPr>
              <w:rPr>
                <w:rFonts w:ascii="Times New Roman" w:hAnsi="Times New Roman" w:cs="Times New Roman"/>
                <w:b/>
                <w:color w:val="212529"/>
                <w:sz w:val="24"/>
                <w:szCs w:val="24"/>
              </w:rPr>
            </w:pPr>
          </w:p>
          <w:p w14:paraId="54EBF820" w14:textId="77777777" w:rsidR="00A07B91" w:rsidRPr="000D7158" w:rsidRDefault="00A07B91" w:rsidP="00181351">
            <w:pPr>
              <w:rPr>
                <w:rFonts w:ascii="Times New Roman" w:hAnsi="Times New Roman" w:cs="Times New Roman"/>
                <w:color w:val="212529"/>
                <w:sz w:val="24"/>
                <w:szCs w:val="24"/>
              </w:rPr>
            </w:pPr>
            <w:r>
              <w:rPr>
                <w:rFonts w:ascii="Times New Roman" w:hAnsi="Times New Roman" w:cs="Times New Roman"/>
                <w:b/>
                <w:color w:val="212529"/>
                <w:sz w:val="24"/>
                <w:szCs w:val="24"/>
              </w:rPr>
              <w:t>6</w:t>
            </w:r>
            <w:r w:rsidRPr="000D7158">
              <w:rPr>
                <w:rFonts w:ascii="Times New Roman" w:hAnsi="Times New Roman" w:cs="Times New Roman"/>
                <w:b/>
                <w:color w:val="212529"/>
                <w:sz w:val="24"/>
                <w:szCs w:val="24"/>
              </w:rPr>
              <w:t>.</w:t>
            </w:r>
            <w:r w:rsidRPr="000D7158">
              <w:rPr>
                <w:rFonts w:ascii="Times New Roman" w:hAnsi="Times New Roman" w:cs="Times New Roman"/>
                <w:color w:val="212529"/>
                <w:sz w:val="24"/>
                <w:szCs w:val="24"/>
              </w:rPr>
              <w:t xml:space="preserve"> </w:t>
            </w:r>
            <w:r w:rsidRPr="000D7158">
              <w:rPr>
                <w:rFonts w:ascii="Times New Roman" w:hAnsi="Times New Roman" w:cs="Times New Roman"/>
                <w:sz w:val="24"/>
                <w:szCs w:val="24"/>
              </w:rPr>
              <w:t xml:space="preserve">I </w:t>
            </w:r>
            <w:r w:rsidRPr="000D7158">
              <w:rPr>
                <w:rFonts w:ascii="Times New Roman" w:hAnsi="Times New Roman" w:cs="Times New Roman"/>
                <w:i/>
                <w:sz w:val="24"/>
                <w:szCs w:val="24"/>
              </w:rPr>
              <w:t xml:space="preserve">§ 12, stk. 2, </w:t>
            </w:r>
            <w:r w:rsidRPr="000D7158">
              <w:rPr>
                <w:rFonts w:ascii="Times New Roman" w:hAnsi="Times New Roman" w:cs="Times New Roman"/>
                <w:sz w:val="24"/>
                <w:szCs w:val="24"/>
              </w:rPr>
              <w:t>ændres »</w:t>
            </w:r>
            <w:r w:rsidRPr="000D7158">
              <w:rPr>
                <w:rFonts w:ascii="Times New Roman" w:hAnsi="Times New Roman" w:cs="Times New Roman"/>
                <w:color w:val="212529"/>
                <w:sz w:val="24"/>
                <w:szCs w:val="24"/>
              </w:rPr>
              <w:t xml:space="preserve">af ekspropriations- og taksationsmyndighederne i henhold til lov om fremgangsmåden ved ekspropriation vedrørende fast ejendom« til: »efter ekspropriationsproceslovens regler </w:t>
            </w:r>
            <w:r w:rsidRPr="000D7158">
              <w:rPr>
                <w:rFonts w:ascii="Times New Roman" w:hAnsi="Times New Roman" w:cs="Times New Roman"/>
                <w:color w:val="212529"/>
                <w:sz w:val="24"/>
                <w:szCs w:val="24"/>
              </w:rPr>
              <w:lastRenderedPageBreak/>
              <w:t>om taksation i forbindelse med ekspropriation ved kommission«.</w:t>
            </w:r>
          </w:p>
          <w:p w14:paraId="7B9ACC72" w14:textId="77777777" w:rsidR="00A07B91" w:rsidRDefault="00A07B91" w:rsidP="00181351">
            <w:pPr>
              <w:jc w:val="center"/>
              <w:rPr>
                <w:rFonts w:ascii="Times New Roman" w:hAnsi="Times New Roman" w:cs="Times New Roman"/>
                <w:b/>
                <w:color w:val="212529"/>
                <w:sz w:val="24"/>
                <w:szCs w:val="24"/>
              </w:rPr>
            </w:pPr>
          </w:p>
        </w:tc>
      </w:tr>
      <w:tr w:rsidR="00A07B91" w:rsidRPr="004B61DE" w14:paraId="771290C8" w14:textId="77777777" w:rsidTr="00181351">
        <w:tc>
          <w:tcPr>
            <w:tcW w:w="3610" w:type="dxa"/>
          </w:tcPr>
          <w:p w14:paraId="75FFE496" w14:textId="77777777" w:rsidR="00A07B91" w:rsidRPr="00002B89" w:rsidRDefault="00A07B91" w:rsidP="00181351">
            <w:pPr>
              <w:spacing w:after="240"/>
              <w:contextualSpacing/>
              <w:rPr>
                <w:rFonts w:ascii="Times New Roman" w:hAnsi="Times New Roman" w:cs="Times New Roman"/>
                <w:b/>
                <w:bCs/>
                <w:sz w:val="24"/>
                <w:szCs w:val="24"/>
              </w:rPr>
            </w:pPr>
            <w:r w:rsidRPr="00F761D8">
              <w:rPr>
                <w:rFonts w:ascii="Times New Roman" w:hAnsi="Times New Roman" w:cs="Times New Roman"/>
                <w:b/>
                <w:bCs/>
                <w:sz w:val="24"/>
                <w:szCs w:val="24"/>
              </w:rPr>
              <w:lastRenderedPageBreak/>
              <w:t xml:space="preserve">§ 13. </w:t>
            </w:r>
            <w:r w:rsidRPr="00F93ECD">
              <w:rPr>
                <w:rFonts w:ascii="Times New Roman" w:hAnsi="Times New Roman" w:cs="Times New Roman"/>
                <w:sz w:val="24"/>
                <w:szCs w:val="24"/>
              </w:rPr>
              <w:t>Transportministeren bemyndiges til for Metroselskabet I/S ved ekspropriation at erhverve fast ejendom, herunder i form af rettigheder og servitutter, der er nødvendig til at gennemføre det i denne lov omhandlede anlæg, herunder eventuelle supplerende adgangsveje for stationer eller forberedelser til afgreninger mod stationer uden for Cityringen. Ekspropriation sker efter reglerne i lov om fremgangsmåden ved ekspropriation vedrørende fast ejendom. Ved erstatningsfastsættelsen gælder reglerne i § 103 i lov om offentlige veje. Metroselskabet I/S afholder alle omkostninger til ekspropriationer.</w:t>
            </w:r>
          </w:p>
        </w:tc>
        <w:tc>
          <w:tcPr>
            <w:tcW w:w="3608" w:type="dxa"/>
          </w:tcPr>
          <w:p w14:paraId="74F14F4B" w14:textId="77777777" w:rsidR="00A07B91" w:rsidRDefault="00A07B91" w:rsidP="00181351">
            <w:pPr>
              <w:rPr>
                <w:rFonts w:ascii="Times New Roman" w:hAnsi="Times New Roman" w:cs="Times New Roman"/>
                <w:b/>
                <w:color w:val="212529"/>
                <w:sz w:val="24"/>
                <w:szCs w:val="24"/>
              </w:rPr>
            </w:pPr>
          </w:p>
          <w:p w14:paraId="687BD360" w14:textId="77777777" w:rsidR="00A07B91" w:rsidRDefault="00A07B91" w:rsidP="00181351">
            <w:pPr>
              <w:rPr>
                <w:rFonts w:ascii="Times New Roman" w:hAnsi="Times New Roman" w:cs="Times New Roman"/>
                <w:b/>
                <w:color w:val="212529"/>
                <w:sz w:val="24"/>
                <w:szCs w:val="24"/>
              </w:rPr>
            </w:pPr>
          </w:p>
          <w:p w14:paraId="7168EFB3" w14:textId="77777777" w:rsidR="00A07B91" w:rsidRDefault="00A07B91" w:rsidP="00181351">
            <w:pPr>
              <w:rPr>
                <w:rFonts w:ascii="Times New Roman" w:hAnsi="Times New Roman" w:cs="Times New Roman"/>
                <w:b/>
                <w:color w:val="212529"/>
                <w:sz w:val="24"/>
                <w:szCs w:val="24"/>
              </w:rPr>
            </w:pPr>
          </w:p>
          <w:p w14:paraId="61C0A075" w14:textId="77777777" w:rsidR="00A07B91" w:rsidRDefault="00A07B91" w:rsidP="00181351">
            <w:pPr>
              <w:rPr>
                <w:rFonts w:ascii="Times New Roman" w:hAnsi="Times New Roman" w:cs="Times New Roman"/>
                <w:b/>
                <w:color w:val="212529"/>
                <w:sz w:val="24"/>
                <w:szCs w:val="24"/>
              </w:rPr>
            </w:pPr>
          </w:p>
          <w:p w14:paraId="35D8A137" w14:textId="77777777" w:rsidR="00A07B91" w:rsidRDefault="00A07B91" w:rsidP="00181351">
            <w:pPr>
              <w:rPr>
                <w:rFonts w:ascii="Times New Roman" w:hAnsi="Times New Roman" w:cs="Times New Roman"/>
                <w:b/>
                <w:color w:val="212529"/>
                <w:sz w:val="24"/>
                <w:szCs w:val="24"/>
              </w:rPr>
            </w:pPr>
          </w:p>
          <w:p w14:paraId="52AD865C" w14:textId="77777777" w:rsidR="00A07B91" w:rsidRDefault="00A07B91" w:rsidP="00181351">
            <w:pPr>
              <w:rPr>
                <w:rFonts w:ascii="Times New Roman" w:hAnsi="Times New Roman" w:cs="Times New Roman"/>
                <w:b/>
                <w:color w:val="212529"/>
                <w:sz w:val="24"/>
                <w:szCs w:val="24"/>
              </w:rPr>
            </w:pPr>
          </w:p>
          <w:p w14:paraId="660846EB" w14:textId="77777777" w:rsidR="00A07B91" w:rsidRDefault="00A07B91" w:rsidP="00181351">
            <w:pPr>
              <w:rPr>
                <w:rFonts w:ascii="Times New Roman" w:hAnsi="Times New Roman" w:cs="Times New Roman"/>
                <w:b/>
                <w:color w:val="212529"/>
                <w:sz w:val="24"/>
                <w:szCs w:val="24"/>
              </w:rPr>
            </w:pPr>
          </w:p>
          <w:p w14:paraId="66959ADB" w14:textId="77777777" w:rsidR="00A07B91" w:rsidRDefault="00A07B91" w:rsidP="00181351">
            <w:pPr>
              <w:rPr>
                <w:rFonts w:ascii="Times New Roman" w:hAnsi="Times New Roman" w:cs="Times New Roman"/>
                <w:b/>
                <w:color w:val="212529"/>
                <w:sz w:val="24"/>
                <w:szCs w:val="24"/>
              </w:rPr>
            </w:pPr>
          </w:p>
          <w:p w14:paraId="1462BC92" w14:textId="77777777" w:rsidR="00A07B91" w:rsidRDefault="00A07B91" w:rsidP="00181351">
            <w:pPr>
              <w:rPr>
                <w:rFonts w:ascii="Times New Roman" w:hAnsi="Times New Roman" w:cs="Times New Roman"/>
                <w:b/>
                <w:color w:val="212529"/>
                <w:sz w:val="24"/>
                <w:szCs w:val="24"/>
              </w:rPr>
            </w:pPr>
          </w:p>
          <w:p w14:paraId="2AE8EDEE" w14:textId="77777777" w:rsidR="00A07B91" w:rsidRDefault="00A07B91" w:rsidP="00181351">
            <w:pPr>
              <w:rPr>
                <w:rFonts w:ascii="Times New Roman" w:hAnsi="Times New Roman" w:cs="Times New Roman"/>
                <w:b/>
                <w:color w:val="212529"/>
                <w:sz w:val="24"/>
                <w:szCs w:val="24"/>
              </w:rPr>
            </w:pPr>
          </w:p>
          <w:p w14:paraId="44FC827A" w14:textId="77777777" w:rsidR="00A07B91" w:rsidRDefault="00A07B91" w:rsidP="00181351">
            <w:pPr>
              <w:rPr>
                <w:rFonts w:ascii="Times New Roman" w:hAnsi="Times New Roman" w:cs="Times New Roman"/>
                <w:b/>
                <w:color w:val="212529"/>
                <w:sz w:val="24"/>
                <w:szCs w:val="24"/>
              </w:rPr>
            </w:pPr>
          </w:p>
          <w:p w14:paraId="262652F2" w14:textId="77777777" w:rsidR="00A07B91" w:rsidRPr="00D859BD" w:rsidRDefault="00A07B91" w:rsidP="00181351">
            <w:pPr>
              <w:rPr>
                <w:rFonts w:ascii="Times New Roman" w:hAnsi="Times New Roman" w:cs="Times New Roman"/>
                <w:color w:val="212529"/>
                <w:sz w:val="24"/>
                <w:szCs w:val="24"/>
              </w:rPr>
            </w:pPr>
            <w:r>
              <w:rPr>
                <w:rFonts w:ascii="Times New Roman" w:hAnsi="Times New Roman" w:cs="Times New Roman"/>
                <w:b/>
                <w:color w:val="212529"/>
                <w:sz w:val="24"/>
                <w:szCs w:val="24"/>
              </w:rPr>
              <w:t>7</w:t>
            </w:r>
            <w:r w:rsidRPr="000D7158">
              <w:rPr>
                <w:rFonts w:ascii="Times New Roman" w:hAnsi="Times New Roman" w:cs="Times New Roman"/>
                <w:b/>
                <w:color w:val="212529"/>
                <w:sz w:val="24"/>
                <w:szCs w:val="24"/>
              </w:rPr>
              <w:t>.</w:t>
            </w:r>
            <w:r w:rsidRPr="000D7158">
              <w:rPr>
                <w:rFonts w:ascii="Times New Roman" w:hAnsi="Times New Roman" w:cs="Times New Roman"/>
                <w:color w:val="212529"/>
                <w:sz w:val="24"/>
                <w:szCs w:val="24"/>
              </w:rPr>
              <w:t xml:space="preserve"> </w:t>
            </w:r>
            <w:r w:rsidRPr="000D7158">
              <w:rPr>
                <w:rFonts w:ascii="Times New Roman" w:hAnsi="Times New Roman" w:cs="Times New Roman"/>
                <w:sz w:val="24"/>
                <w:szCs w:val="24"/>
              </w:rPr>
              <w:t xml:space="preserve">I </w:t>
            </w:r>
            <w:r w:rsidRPr="000D7158">
              <w:rPr>
                <w:rFonts w:ascii="Times New Roman" w:hAnsi="Times New Roman" w:cs="Times New Roman"/>
                <w:i/>
                <w:sz w:val="24"/>
                <w:szCs w:val="24"/>
              </w:rPr>
              <w:t xml:space="preserve">§ 13, 2. pkt., </w:t>
            </w:r>
            <w:r w:rsidRPr="000D7158">
              <w:rPr>
                <w:rFonts w:ascii="Times New Roman" w:hAnsi="Times New Roman" w:cs="Times New Roman"/>
                <w:sz w:val="24"/>
                <w:szCs w:val="24"/>
              </w:rPr>
              <w:t>ændres »</w:t>
            </w:r>
            <w:r w:rsidRPr="000D7158">
              <w:rPr>
                <w:rFonts w:ascii="Times New Roman" w:hAnsi="Times New Roman" w:cs="Times New Roman"/>
                <w:color w:val="212529"/>
                <w:sz w:val="24"/>
                <w:szCs w:val="24"/>
              </w:rPr>
              <w:t>reglerne i lov om fremgangsmåden ved ekspropriation ve</w:t>
            </w:r>
            <w:r w:rsidRPr="00D859BD">
              <w:rPr>
                <w:rFonts w:ascii="Times New Roman" w:hAnsi="Times New Roman" w:cs="Times New Roman"/>
                <w:color w:val="212529"/>
                <w:sz w:val="24"/>
                <w:szCs w:val="24"/>
              </w:rPr>
              <w:t xml:space="preserve">drørende fast ejendom« til: »ekspropriationsproceslovens regler om ekspropriation ved kommission«. </w:t>
            </w:r>
          </w:p>
          <w:p w14:paraId="2748D27A" w14:textId="77777777" w:rsidR="00A07B91" w:rsidRPr="00D859BD" w:rsidRDefault="00A07B91" w:rsidP="00181351">
            <w:pPr>
              <w:rPr>
                <w:rFonts w:ascii="Times New Roman" w:hAnsi="Times New Roman" w:cs="Times New Roman"/>
                <w:color w:val="212529"/>
                <w:sz w:val="24"/>
                <w:szCs w:val="24"/>
              </w:rPr>
            </w:pPr>
          </w:p>
          <w:p w14:paraId="2FBF4D84" w14:textId="77777777" w:rsidR="00A07B91" w:rsidRPr="00D859BD" w:rsidRDefault="00A07B91" w:rsidP="00181351">
            <w:pPr>
              <w:rPr>
                <w:rFonts w:ascii="Times New Roman" w:hAnsi="Times New Roman" w:cs="Times New Roman"/>
                <w:color w:val="212529"/>
                <w:sz w:val="24"/>
                <w:szCs w:val="24"/>
              </w:rPr>
            </w:pPr>
            <w:r>
              <w:rPr>
                <w:rFonts w:ascii="Times New Roman" w:hAnsi="Times New Roman" w:cs="Times New Roman"/>
                <w:b/>
                <w:color w:val="212529"/>
                <w:sz w:val="24"/>
                <w:szCs w:val="24"/>
              </w:rPr>
              <w:t>8</w:t>
            </w:r>
            <w:r w:rsidRPr="00D859BD">
              <w:rPr>
                <w:rFonts w:ascii="Times New Roman" w:hAnsi="Times New Roman" w:cs="Times New Roman"/>
                <w:b/>
                <w:color w:val="212529"/>
                <w:sz w:val="24"/>
                <w:szCs w:val="24"/>
              </w:rPr>
              <w:t>.</w:t>
            </w:r>
            <w:r w:rsidRPr="00D859BD">
              <w:rPr>
                <w:rFonts w:ascii="Times New Roman" w:hAnsi="Times New Roman" w:cs="Times New Roman"/>
                <w:color w:val="212529"/>
                <w:sz w:val="24"/>
                <w:szCs w:val="24"/>
              </w:rPr>
              <w:t xml:space="preserve"> </w:t>
            </w:r>
            <w:r w:rsidRPr="00D859BD">
              <w:rPr>
                <w:rFonts w:ascii="Times New Roman" w:hAnsi="Times New Roman" w:cs="Times New Roman"/>
                <w:sz w:val="24"/>
                <w:szCs w:val="24"/>
              </w:rPr>
              <w:t xml:space="preserve">I </w:t>
            </w:r>
            <w:r w:rsidRPr="00D859BD">
              <w:rPr>
                <w:rFonts w:ascii="Times New Roman" w:hAnsi="Times New Roman" w:cs="Times New Roman"/>
                <w:i/>
                <w:sz w:val="24"/>
                <w:szCs w:val="24"/>
              </w:rPr>
              <w:t>§ 13, 3. pkt.,</w:t>
            </w:r>
            <w:r w:rsidRPr="00D859BD">
              <w:rPr>
                <w:rFonts w:ascii="Times New Roman" w:hAnsi="Times New Roman" w:cs="Times New Roman"/>
                <w:sz w:val="24"/>
                <w:szCs w:val="24"/>
              </w:rPr>
              <w:t xml:space="preserve"> indsættes efter »</w:t>
            </w:r>
            <w:r w:rsidRPr="00D859BD">
              <w:rPr>
                <w:rFonts w:ascii="Times New Roman" w:hAnsi="Times New Roman" w:cs="Times New Roman"/>
                <w:color w:val="212529"/>
                <w:sz w:val="24"/>
                <w:szCs w:val="24"/>
              </w:rPr>
              <w:t>lov om offentlige veje«: »m.v.«</w:t>
            </w:r>
          </w:p>
          <w:p w14:paraId="590D8776" w14:textId="77777777" w:rsidR="00A07B91" w:rsidRDefault="00A07B91" w:rsidP="00181351">
            <w:pPr>
              <w:jc w:val="center"/>
              <w:rPr>
                <w:rFonts w:ascii="Times New Roman" w:hAnsi="Times New Roman" w:cs="Times New Roman"/>
                <w:b/>
                <w:color w:val="212529"/>
                <w:sz w:val="24"/>
                <w:szCs w:val="24"/>
              </w:rPr>
            </w:pPr>
          </w:p>
        </w:tc>
      </w:tr>
      <w:tr w:rsidR="00A07B91" w:rsidRPr="004B61DE" w14:paraId="5A54DBC9" w14:textId="77777777" w:rsidTr="00181351">
        <w:tc>
          <w:tcPr>
            <w:tcW w:w="3610" w:type="dxa"/>
          </w:tcPr>
          <w:p w14:paraId="1E493D79"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14 b. ---</w:t>
            </w:r>
          </w:p>
          <w:p w14:paraId="7AC80553"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66812E19"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Opnås der ikke en aftale mellem Metroselskabet I/S og den berettigede efter de regler, der er udstedt i medfør af stk. 1 og 2, træffer Ekspropriationskommissionen for Statens Ekspropriationer på Øerne afgørelse om kompensation, genhusning og overtagelse efter de regler, der er udstedt i medfør af stk. 1 og 2 og § 14 a, stk. 1 og 2.</w:t>
            </w:r>
          </w:p>
          <w:p w14:paraId="04D2531F"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Sager om kompensation, genhusning og overtagelse behandles i øvrigt efter reglerne i lov om fremgangsmåden ved ekspropriation vedrørende fast ejendom.</w:t>
            </w:r>
          </w:p>
          <w:p w14:paraId="13CB7E2B"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5-6. </w:t>
            </w:r>
            <w:r>
              <w:rPr>
                <w:rFonts w:ascii="Times New Roman" w:hAnsi="Times New Roman" w:cs="Times New Roman"/>
                <w:sz w:val="24"/>
                <w:szCs w:val="24"/>
              </w:rPr>
              <w:t>---</w:t>
            </w:r>
          </w:p>
          <w:p w14:paraId="00B3EA0D"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126B191" w14:textId="77777777" w:rsidR="00A07B91" w:rsidRDefault="00A07B91" w:rsidP="00181351">
            <w:pPr>
              <w:rPr>
                <w:rFonts w:ascii="Times New Roman" w:hAnsi="Times New Roman" w:cs="Times New Roman"/>
                <w:b/>
                <w:color w:val="212529"/>
                <w:sz w:val="24"/>
                <w:szCs w:val="24"/>
              </w:rPr>
            </w:pPr>
          </w:p>
          <w:p w14:paraId="1476CE0A" w14:textId="77777777" w:rsidR="00A07B91" w:rsidRDefault="00A07B91" w:rsidP="00181351">
            <w:pPr>
              <w:rPr>
                <w:rFonts w:ascii="Times New Roman" w:hAnsi="Times New Roman" w:cs="Times New Roman"/>
                <w:b/>
                <w:color w:val="212529"/>
                <w:sz w:val="24"/>
                <w:szCs w:val="24"/>
              </w:rPr>
            </w:pPr>
          </w:p>
          <w:p w14:paraId="2CCB03C1" w14:textId="77777777" w:rsidR="00A07B91" w:rsidRPr="00D859BD" w:rsidRDefault="00A07B91" w:rsidP="00181351">
            <w:pPr>
              <w:rPr>
                <w:rFonts w:ascii="Times New Roman" w:hAnsi="Times New Roman" w:cs="Times New Roman"/>
                <w:b/>
                <w:sz w:val="24"/>
                <w:szCs w:val="24"/>
              </w:rPr>
            </w:pPr>
            <w:r>
              <w:rPr>
                <w:rFonts w:ascii="Times New Roman" w:hAnsi="Times New Roman" w:cs="Times New Roman"/>
                <w:b/>
                <w:color w:val="212529"/>
                <w:sz w:val="24"/>
                <w:szCs w:val="24"/>
              </w:rPr>
              <w:t>9</w:t>
            </w:r>
            <w:r w:rsidRPr="00D859BD">
              <w:rPr>
                <w:rFonts w:ascii="Times New Roman" w:hAnsi="Times New Roman" w:cs="Times New Roman"/>
                <w:b/>
                <w:color w:val="212529"/>
                <w:sz w:val="24"/>
                <w:szCs w:val="24"/>
              </w:rPr>
              <w:t xml:space="preserve">. </w:t>
            </w:r>
            <w:r w:rsidRPr="00D859BD">
              <w:rPr>
                <w:rFonts w:ascii="Times New Roman" w:hAnsi="Times New Roman" w:cs="Times New Roman"/>
                <w:sz w:val="24"/>
                <w:szCs w:val="24"/>
              </w:rPr>
              <w:t xml:space="preserve">I </w:t>
            </w:r>
            <w:r w:rsidRPr="00D859BD">
              <w:rPr>
                <w:rFonts w:ascii="Times New Roman" w:hAnsi="Times New Roman" w:cs="Times New Roman"/>
                <w:i/>
                <w:sz w:val="24"/>
                <w:szCs w:val="24"/>
              </w:rPr>
              <w:t>§ 14 b, stk. 3,</w:t>
            </w:r>
            <w:r w:rsidRPr="00D859BD">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035BC218" w14:textId="77777777" w:rsidR="00A07B91" w:rsidRPr="00D859BD" w:rsidRDefault="00A07B91" w:rsidP="00181351">
            <w:pPr>
              <w:rPr>
                <w:rFonts w:ascii="Times New Roman" w:hAnsi="Times New Roman" w:cs="Times New Roman"/>
                <w:b/>
                <w:sz w:val="24"/>
                <w:szCs w:val="24"/>
              </w:rPr>
            </w:pPr>
          </w:p>
          <w:p w14:paraId="7231CCAC" w14:textId="77777777" w:rsidR="00A07B91" w:rsidRDefault="00A07B91" w:rsidP="00181351">
            <w:pPr>
              <w:rPr>
                <w:rFonts w:ascii="Times New Roman" w:hAnsi="Times New Roman" w:cs="Times New Roman"/>
                <w:sz w:val="24"/>
                <w:szCs w:val="24"/>
              </w:rPr>
            </w:pPr>
            <w:r>
              <w:rPr>
                <w:rFonts w:ascii="Times New Roman" w:hAnsi="Times New Roman" w:cs="Times New Roman"/>
                <w:b/>
                <w:sz w:val="24"/>
                <w:szCs w:val="24"/>
              </w:rPr>
              <w:t>10</w:t>
            </w:r>
            <w:r w:rsidRPr="00D859BD">
              <w:rPr>
                <w:rFonts w:ascii="Times New Roman" w:hAnsi="Times New Roman" w:cs="Times New Roman"/>
                <w:b/>
                <w:sz w:val="24"/>
                <w:szCs w:val="24"/>
              </w:rPr>
              <w:t>.</w:t>
            </w:r>
            <w:r w:rsidRPr="00D859BD">
              <w:rPr>
                <w:rFonts w:ascii="Times New Roman" w:hAnsi="Times New Roman" w:cs="Times New Roman"/>
                <w:sz w:val="24"/>
                <w:szCs w:val="24"/>
              </w:rPr>
              <w:t xml:space="preserve"> I </w:t>
            </w:r>
            <w:r w:rsidRPr="00D859BD">
              <w:rPr>
                <w:rFonts w:ascii="Times New Roman" w:hAnsi="Times New Roman" w:cs="Times New Roman"/>
                <w:i/>
                <w:sz w:val="24"/>
                <w:szCs w:val="24"/>
              </w:rPr>
              <w:t>§ 14 b, stk. 4,</w:t>
            </w:r>
            <w:r w:rsidRPr="00D859BD">
              <w:rPr>
                <w:rFonts w:ascii="Times New Roman" w:hAnsi="Times New Roman" w:cs="Times New Roman"/>
                <w:sz w:val="24"/>
                <w:szCs w:val="24"/>
              </w:rPr>
              <w:t xml:space="preserve"> ændres »</w:t>
            </w:r>
            <w:r w:rsidRPr="00C87B0B">
              <w:rPr>
                <w:rFonts w:ascii="Times New Roman" w:hAnsi="Times New Roman" w:cs="Times New Roman"/>
                <w:sz w:val="24"/>
                <w:szCs w:val="24"/>
              </w:rPr>
              <w:t xml:space="preserve"> i øvrigt efter reglerne i lov om fremgangsmåden ved ekspropriation vedrørende fast ejendom</w:t>
            </w:r>
            <w:r w:rsidRPr="00D859BD">
              <w:rPr>
                <w:rFonts w:ascii="Times New Roman" w:hAnsi="Times New Roman" w:cs="Times New Roman"/>
                <w:sz w:val="24"/>
                <w:szCs w:val="24"/>
              </w:rPr>
              <w:t>« til: »efter ekspropriationsproceslovens regler om ekspropriation ved kommission«.</w:t>
            </w:r>
          </w:p>
          <w:p w14:paraId="7B85E2A5" w14:textId="77777777" w:rsidR="00A07B91" w:rsidRDefault="00A07B91" w:rsidP="00181351">
            <w:pPr>
              <w:jc w:val="center"/>
              <w:rPr>
                <w:rFonts w:ascii="Times New Roman" w:hAnsi="Times New Roman" w:cs="Times New Roman"/>
                <w:b/>
                <w:color w:val="212529"/>
                <w:sz w:val="24"/>
                <w:szCs w:val="24"/>
              </w:rPr>
            </w:pPr>
          </w:p>
        </w:tc>
      </w:tr>
      <w:tr w:rsidR="00A07B91" w:rsidRPr="004B61DE" w14:paraId="5330A5C0" w14:textId="77777777" w:rsidTr="00181351">
        <w:tc>
          <w:tcPr>
            <w:tcW w:w="3610" w:type="dxa"/>
          </w:tcPr>
          <w:p w14:paraId="04809400"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53BA7FA4" w14:textId="77777777" w:rsidR="00A07B91" w:rsidRDefault="00A07B91" w:rsidP="00181351">
            <w:pPr>
              <w:jc w:val="center"/>
              <w:rPr>
                <w:rFonts w:ascii="Times New Roman" w:hAnsi="Times New Roman" w:cs="Times New Roman"/>
                <w:b/>
                <w:color w:val="212529"/>
                <w:sz w:val="24"/>
                <w:szCs w:val="24"/>
              </w:rPr>
            </w:pPr>
          </w:p>
          <w:p w14:paraId="34BFA6E6"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17</w:t>
            </w:r>
          </w:p>
          <w:p w14:paraId="377283BF" w14:textId="77777777" w:rsidR="00A07B91" w:rsidRDefault="00A07B91" w:rsidP="00181351">
            <w:pPr>
              <w:jc w:val="center"/>
              <w:rPr>
                <w:rFonts w:ascii="Times New Roman" w:hAnsi="Times New Roman" w:cs="Times New Roman"/>
                <w:color w:val="212529"/>
                <w:sz w:val="24"/>
                <w:szCs w:val="24"/>
              </w:rPr>
            </w:pPr>
          </w:p>
          <w:p w14:paraId="3F350716"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w:t>
            </w:r>
            <w:r w:rsidRPr="008A1BE2">
              <w:rPr>
                <w:rFonts w:ascii="Times New Roman" w:hAnsi="Times New Roman" w:cs="Times New Roman"/>
                <w:color w:val="212529"/>
                <w:sz w:val="24"/>
                <w:szCs w:val="24"/>
              </w:rPr>
              <w:t>ov</w:t>
            </w:r>
            <w:r w:rsidRPr="00D855F9">
              <w:rPr>
                <w:rFonts w:ascii="Times New Roman" w:hAnsi="Times New Roman" w:cs="Times New Roman"/>
                <w:color w:val="212529"/>
                <w:sz w:val="24"/>
                <w:szCs w:val="24"/>
              </w:rPr>
              <w:t xml:space="preserve"> </w:t>
            </w:r>
            <w:r>
              <w:rPr>
                <w:rFonts w:ascii="Times New Roman" w:hAnsi="Times New Roman" w:cs="Times New Roman"/>
                <w:color w:val="212529"/>
                <w:sz w:val="24"/>
                <w:szCs w:val="24"/>
              </w:rPr>
              <w:t>nr. 1157 af 11. juni 2021</w:t>
            </w:r>
            <w:r w:rsidRPr="00D855F9">
              <w:rPr>
                <w:rFonts w:ascii="Times New Roman" w:hAnsi="Times New Roman" w:cs="Times New Roman"/>
                <w:color w:val="212529"/>
                <w:sz w:val="24"/>
                <w:szCs w:val="24"/>
              </w:rPr>
              <w:t xml:space="preserve"> om anlæg af Lynetteholm foretages følgende ændringer:</w:t>
            </w:r>
          </w:p>
          <w:p w14:paraId="705DA284" w14:textId="77777777" w:rsidR="00A07B91" w:rsidRPr="00F93ECD" w:rsidRDefault="00A07B91" w:rsidP="00181351">
            <w:pPr>
              <w:rPr>
                <w:rFonts w:ascii="Times New Roman" w:hAnsi="Times New Roman" w:cs="Times New Roman"/>
                <w:color w:val="212529"/>
                <w:sz w:val="24"/>
                <w:szCs w:val="24"/>
              </w:rPr>
            </w:pPr>
          </w:p>
        </w:tc>
      </w:tr>
      <w:tr w:rsidR="00A07B91" w:rsidRPr="004B61DE" w14:paraId="2D7529CF" w14:textId="77777777" w:rsidTr="00181351">
        <w:tc>
          <w:tcPr>
            <w:tcW w:w="3610" w:type="dxa"/>
          </w:tcPr>
          <w:p w14:paraId="0C53A413"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9. ---</w:t>
            </w:r>
          </w:p>
          <w:p w14:paraId="7FCA20E6"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085D1A02"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Opnås der ikke en aftale mellem Udviklingsselskabet By &amp; Havn I/S og den berettigede efter stk. 1 og 2, eller opstår der uenighed om en indgået aftale, træffer Ekspropriationskommissionen for Statens Ekspropriationer på Øerne afgørelse om kompensation, genhusning og overtagelse efter de regler, der er udstedt i medfør af stk. 1 og 2.</w:t>
            </w:r>
          </w:p>
          <w:p w14:paraId="76BB7B57"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Sager om kompensation, genhusning og overtagelse behandles i øvrigt af ekspropriations- og taksationsmyndighederne efter reglerne i lov om fremgangsmåden ved ekspropriation vedrørende fast ejendom.</w:t>
            </w:r>
          </w:p>
          <w:p w14:paraId="1177B6CA"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5-6. </w:t>
            </w:r>
            <w:r>
              <w:rPr>
                <w:rFonts w:ascii="Times New Roman" w:hAnsi="Times New Roman" w:cs="Times New Roman"/>
                <w:sz w:val="24"/>
                <w:szCs w:val="24"/>
              </w:rPr>
              <w:t>---</w:t>
            </w:r>
          </w:p>
          <w:p w14:paraId="38AC125D"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3C494F5B" w14:textId="77777777" w:rsidR="00A07B91" w:rsidRDefault="00A07B91" w:rsidP="00181351">
            <w:pPr>
              <w:rPr>
                <w:rFonts w:ascii="Times New Roman" w:hAnsi="Times New Roman" w:cs="Times New Roman"/>
                <w:b/>
                <w:color w:val="212529"/>
                <w:sz w:val="24"/>
                <w:szCs w:val="24"/>
              </w:rPr>
            </w:pPr>
          </w:p>
          <w:p w14:paraId="63761A2B" w14:textId="77777777" w:rsidR="00A07B91" w:rsidRDefault="00A07B91" w:rsidP="00181351">
            <w:pPr>
              <w:rPr>
                <w:rFonts w:ascii="Times New Roman" w:hAnsi="Times New Roman" w:cs="Times New Roman"/>
                <w:b/>
                <w:color w:val="212529"/>
                <w:sz w:val="24"/>
                <w:szCs w:val="24"/>
              </w:rPr>
            </w:pPr>
          </w:p>
          <w:p w14:paraId="44D6C1BB" w14:textId="77777777" w:rsidR="00A07B91" w:rsidRPr="00D855F9" w:rsidRDefault="00A07B91" w:rsidP="00181351">
            <w:pPr>
              <w:rPr>
                <w:rFonts w:ascii="Times New Roman" w:hAnsi="Times New Roman" w:cs="Times New Roman"/>
                <w:sz w:val="24"/>
                <w:szCs w:val="24"/>
              </w:rPr>
            </w:pPr>
            <w:r w:rsidRPr="00D855F9">
              <w:rPr>
                <w:rFonts w:ascii="Times New Roman" w:hAnsi="Times New Roman" w:cs="Times New Roman"/>
                <w:b/>
                <w:color w:val="212529"/>
                <w:sz w:val="24"/>
                <w:szCs w:val="24"/>
              </w:rPr>
              <w:t xml:space="preserve">1.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9, stk. 3,</w:t>
            </w:r>
            <w:r w:rsidRPr="00D855F9">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7DD3022A" w14:textId="77777777" w:rsidR="00A07B91" w:rsidRPr="00D855F9" w:rsidRDefault="00A07B91" w:rsidP="00181351">
            <w:pPr>
              <w:rPr>
                <w:rFonts w:ascii="Times New Roman" w:hAnsi="Times New Roman" w:cs="Times New Roman"/>
                <w:b/>
                <w:color w:val="212529"/>
                <w:sz w:val="24"/>
                <w:szCs w:val="24"/>
              </w:rPr>
            </w:pPr>
          </w:p>
          <w:p w14:paraId="2307004B" w14:textId="77777777" w:rsidR="00A07B91" w:rsidRPr="00D855F9" w:rsidRDefault="00A07B91" w:rsidP="00181351">
            <w:pPr>
              <w:rPr>
                <w:rFonts w:ascii="Times New Roman" w:hAnsi="Times New Roman" w:cs="Times New Roman"/>
                <w:sz w:val="24"/>
                <w:szCs w:val="24"/>
              </w:rPr>
            </w:pPr>
            <w:r w:rsidRPr="00D855F9">
              <w:rPr>
                <w:rFonts w:ascii="Times New Roman" w:hAnsi="Times New Roman" w:cs="Times New Roman"/>
                <w:b/>
                <w:color w:val="212529"/>
                <w:sz w:val="24"/>
                <w:szCs w:val="24"/>
              </w:rPr>
              <w:t>2.</w:t>
            </w:r>
            <w:r w:rsidRPr="00D855F9">
              <w:rPr>
                <w:rFonts w:ascii="Times New Roman" w:hAnsi="Times New Roman" w:cs="Times New Roman"/>
                <w:color w:val="212529"/>
                <w:sz w:val="24"/>
                <w:szCs w:val="24"/>
              </w:rPr>
              <w:t xml:space="preserve">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9, stk. 4,</w:t>
            </w:r>
            <w:r w:rsidRPr="00D855F9">
              <w:rPr>
                <w:rFonts w:ascii="Times New Roman" w:hAnsi="Times New Roman" w:cs="Times New Roman"/>
                <w:sz w:val="24"/>
                <w:szCs w:val="24"/>
              </w:rPr>
              <w:t xml:space="preserve"> ændres »i øvrigt af Ekspropriationskommissionen for Statens Ekspropriationer på Øerne efter reglerne i lov om fremgangsmåden ved ekspropriation vedrørende fast ejendom« til: »efter ekspropriationsproceslovens regler om taksation i forbindelse med ekspropriation ved kommission«.</w:t>
            </w:r>
          </w:p>
          <w:p w14:paraId="5EA2FA9C" w14:textId="77777777" w:rsidR="00A07B91" w:rsidRDefault="00A07B91" w:rsidP="00181351">
            <w:pPr>
              <w:jc w:val="center"/>
              <w:rPr>
                <w:rFonts w:ascii="Times New Roman" w:hAnsi="Times New Roman" w:cs="Times New Roman"/>
                <w:b/>
                <w:color w:val="212529"/>
                <w:sz w:val="24"/>
                <w:szCs w:val="24"/>
              </w:rPr>
            </w:pPr>
          </w:p>
        </w:tc>
      </w:tr>
      <w:tr w:rsidR="00A07B91" w:rsidRPr="004B61DE" w14:paraId="559D29DD" w14:textId="77777777" w:rsidTr="00181351">
        <w:tc>
          <w:tcPr>
            <w:tcW w:w="3610" w:type="dxa"/>
          </w:tcPr>
          <w:p w14:paraId="02D1BCB3"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10. ---</w:t>
            </w:r>
          </w:p>
          <w:p w14:paraId="4340D1FB" w14:textId="77777777" w:rsidR="00A07B91" w:rsidRPr="00002B89"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Udgør tilbagekaldelsen, jf. stk. 1, et ekspropriativt indgreb, ydes fuldstændig erstatning til den berørte. Sager herom behandles efter reglerne i lov om fremgangsmåden ved ekspropriation vedrørende fast ejendom.</w:t>
            </w:r>
          </w:p>
        </w:tc>
        <w:tc>
          <w:tcPr>
            <w:tcW w:w="3608" w:type="dxa"/>
          </w:tcPr>
          <w:p w14:paraId="28C45172" w14:textId="77777777" w:rsidR="00A07B91" w:rsidRDefault="00A07B91" w:rsidP="00181351">
            <w:pPr>
              <w:rPr>
                <w:rFonts w:ascii="Times New Roman" w:hAnsi="Times New Roman" w:cs="Times New Roman"/>
                <w:b/>
                <w:color w:val="212529"/>
                <w:sz w:val="24"/>
                <w:szCs w:val="24"/>
              </w:rPr>
            </w:pPr>
          </w:p>
          <w:p w14:paraId="0E7542EE" w14:textId="77777777" w:rsidR="00A07B91" w:rsidRPr="00D855F9" w:rsidRDefault="00A07B91" w:rsidP="00181351">
            <w:pPr>
              <w:rPr>
                <w:rFonts w:ascii="Times New Roman" w:hAnsi="Times New Roman" w:cs="Times New Roman"/>
                <w:sz w:val="24"/>
                <w:szCs w:val="24"/>
              </w:rPr>
            </w:pPr>
            <w:r w:rsidRPr="00D855F9">
              <w:rPr>
                <w:rFonts w:ascii="Times New Roman" w:hAnsi="Times New Roman" w:cs="Times New Roman"/>
                <w:b/>
                <w:color w:val="212529"/>
                <w:sz w:val="24"/>
                <w:szCs w:val="24"/>
              </w:rPr>
              <w:t xml:space="preserve">3.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10, stk. 2,</w:t>
            </w:r>
            <w:r w:rsidRPr="00D855F9">
              <w:rPr>
                <w:rFonts w:ascii="Times New Roman" w:hAnsi="Times New Roman" w:cs="Times New Roman"/>
                <w:sz w:val="24"/>
                <w:szCs w:val="24"/>
              </w:rPr>
              <w:t xml:space="preserve"> ændres »</w:t>
            </w:r>
            <w:r w:rsidRPr="00D855F9">
              <w:rPr>
                <w:rFonts w:ascii="Times New Roman" w:hAnsi="Times New Roman" w:cs="Times New Roman"/>
                <w:color w:val="212529"/>
                <w:sz w:val="24"/>
                <w:szCs w:val="24"/>
              </w:rPr>
              <w:t>reglerne i lov om fremgangsmåden ved ekspropriation vedrørende fast ejendom</w:t>
            </w:r>
            <w:r w:rsidRPr="00D855F9">
              <w:rPr>
                <w:rFonts w:ascii="Times New Roman" w:hAnsi="Times New Roman" w:cs="Times New Roman"/>
                <w:sz w:val="24"/>
                <w:szCs w:val="24"/>
              </w:rPr>
              <w:t>« til: »ekspropriationsproceslovens regler om ekspropriation ved kommission«.</w:t>
            </w:r>
          </w:p>
          <w:p w14:paraId="439566FF" w14:textId="77777777" w:rsidR="00A07B91" w:rsidRDefault="00A07B91" w:rsidP="00181351">
            <w:pPr>
              <w:jc w:val="center"/>
              <w:rPr>
                <w:rFonts w:ascii="Times New Roman" w:hAnsi="Times New Roman" w:cs="Times New Roman"/>
                <w:b/>
                <w:sz w:val="24"/>
                <w:szCs w:val="24"/>
              </w:rPr>
            </w:pPr>
          </w:p>
        </w:tc>
      </w:tr>
      <w:tr w:rsidR="00A07B91" w:rsidRPr="004B61DE" w14:paraId="52A239A3" w14:textId="77777777" w:rsidTr="00181351">
        <w:tc>
          <w:tcPr>
            <w:tcW w:w="3610" w:type="dxa"/>
          </w:tcPr>
          <w:p w14:paraId="095BEC57"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11. ---</w:t>
            </w:r>
          </w:p>
          <w:p w14:paraId="26866C0C"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Stk. 1 finder ikke anvendelse, hvis andet er særligt bestemt ved aftale eller kendelse afsagt af en </w:t>
            </w:r>
            <w:r w:rsidRPr="00F93ECD">
              <w:rPr>
                <w:rFonts w:ascii="Times New Roman" w:hAnsi="Times New Roman" w:cs="Times New Roman"/>
                <w:sz w:val="24"/>
                <w:szCs w:val="24"/>
              </w:rPr>
              <w:lastRenderedPageBreak/>
              <w:t>ekspropriationskommission nedsat i henhold til lov om fremgangsmåden ved ekspropriation vedrørende fast ejendom.</w:t>
            </w:r>
          </w:p>
        </w:tc>
        <w:tc>
          <w:tcPr>
            <w:tcW w:w="3608" w:type="dxa"/>
          </w:tcPr>
          <w:p w14:paraId="0DEBC2CF" w14:textId="77777777" w:rsidR="00A07B91" w:rsidRDefault="00A07B91" w:rsidP="00181351">
            <w:pPr>
              <w:rPr>
                <w:rFonts w:ascii="Times New Roman" w:hAnsi="Times New Roman" w:cs="Times New Roman"/>
                <w:b/>
                <w:color w:val="212529"/>
                <w:sz w:val="24"/>
                <w:szCs w:val="24"/>
              </w:rPr>
            </w:pPr>
          </w:p>
          <w:p w14:paraId="289D2663" w14:textId="77777777" w:rsidR="00A07B91" w:rsidRPr="00D855F9" w:rsidRDefault="00A07B91" w:rsidP="00181351">
            <w:pPr>
              <w:rPr>
                <w:rFonts w:ascii="Times New Roman" w:hAnsi="Times New Roman" w:cs="Times New Roman"/>
                <w:color w:val="212529"/>
                <w:sz w:val="24"/>
                <w:szCs w:val="24"/>
              </w:rPr>
            </w:pPr>
            <w:r w:rsidRPr="00D855F9">
              <w:rPr>
                <w:rFonts w:ascii="Times New Roman" w:hAnsi="Times New Roman" w:cs="Times New Roman"/>
                <w:b/>
                <w:color w:val="212529"/>
                <w:sz w:val="24"/>
                <w:szCs w:val="24"/>
              </w:rPr>
              <w:t>4.</w:t>
            </w:r>
            <w:r w:rsidRPr="00D855F9">
              <w:rPr>
                <w:rFonts w:ascii="Times New Roman" w:hAnsi="Times New Roman" w:cs="Times New Roman"/>
                <w:color w:val="212529"/>
                <w:sz w:val="24"/>
                <w:szCs w:val="24"/>
              </w:rPr>
              <w:t xml:space="preserve">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xml:space="preserve">§ 11, stk. 2, </w:t>
            </w:r>
            <w:r w:rsidRPr="00D855F9">
              <w:rPr>
                <w:rFonts w:ascii="Times New Roman" w:hAnsi="Times New Roman" w:cs="Times New Roman"/>
                <w:sz w:val="24"/>
                <w:szCs w:val="24"/>
              </w:rPr>
              <w:t>ændres »</w:t>
            </w:r>
            <w:r w:rsidRPr="00D855F9">
              <w:rPr>
                <w:rFonts w:ascii="Times New Roman" w:hAnsi="Times New Roman" w:cs="Times New Roman"/>
                <w:color w:val="212529"/>
                <w:sz w:val="24"/>
                <w:szCs w:val="24"/>
              </w:rPr>
              <w:t xml:space="preserve">i henhold til lov om fremgangsmåden ved ekspropriation vedrørende fast </w:t>
            </w:r>
            <w:r w:rsidRPr="00D855F9">
              <w:rPr>
                <w:rFonts w:ascii="Times New Roman" w:hAnsi="Times New Roman" w:cs="Times New Roman"/>
                <w:color w:val="212529"/>
                <w:sz w:val="24"/>
                <w:szCs w:val="24"/>
              </w:rPr>
              <w:lastRenderedPageBreak/>
              <w:t>ejendom« til: »efter ekspropriationsproceslovens § 5«.</w:t>
            </w:r>
          </w:p>
          <w:p w14:paraId="2FD67DBB" w14:textId="77777777" w:rsidR="00A07B91" w:rsidRDefault="00A07B91" w:rsidP="00181351">
            <w:pPr>
              <w:jc w:val="center"/>
              <w:rPr>
                <w:rFonts w:ascii="Times New Roman" w:hAnsi="Times New Roman" w:cs="Times New Roman"/>
                <w:b/>
                <w:sz w:val="24"/>
                <w:szCs w:val="24"/>
              </w:rPr>
            </w:pPr>
          </w:p>
        </w:tc>
      </w:tr>
      <w:tr w:rsidR="00A07B91" w:rsidRPr="004B61DE" w14:paraId="62241552" w14:textId="77777777" w:rsidTr="00181351">
        <w:tc>
          <w:tcPr>
            <w:tcW w:w="3610" w:type="dxa"/>
          </w:tcPr>
          <w:p w14:paraId="3489FFBA" w14:textId="77777777" w:rsidR="00A07B91" w:rsidRPr="00F93ECD" w:rsidRDefault="00A07B91" w:rsidP="00181351">
            <w:pPr>
              <w:spacing w:after="240"/>
              <w:contextualSpacing/>
              <w:rPr>
                <w:rFonts w:ascii="Times New Roman" w:hAnsi="Times New Roman" w:cs="Times New Roman"/>
                <w:sz w:val="24"/>
                <w:szCs w:val="24"/>
              </w:rPr>
            </w:pPr>
            <w:r w:rsidRPr="00AE2871">
              <w:rPr>
                <w:rFonts w:ascii="Times New Roman" w:hAnsi="Times New Roman" w:cs="Times New Roman"/>
                <w:b/>
                <w:bCs/>
                <w:sz w:val="24"/>
                <w:szCs w:val="24"/>
              </w:rPr>
              <w:lastRenderedPageBreak/>
              <w:t>§ 13. </w:t>
            </w:r>
            <w:r w:rsidRPr="00F93ECD">
              <w:rPr>
                <w:rFonts w:ascii="Times New Roman" w:hAnsi="Times New Roman" w:cs="Times New Roman"/>
                <w:sz w:val="24"/>
                <w:szCs w:val="24"/>
              </w:rPr>
              <w:t>Tvister om erstatning for ledningsarbejder omfattet af § 11 og tvister om erstatning som følge af en afgørelse truffet i medfør af § 12 fastsættes, hvis der ikke kan indgås aftale herom, af ekspropriations- og taksationsmyndighederne i henhold til lov om fremgangsmåden ved ekspropriation vedrørende fast ejendom.</w:t>
            </w:r>
          </w:p>
          <w:p w14:paraId="2D24506C"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Ved erstatningsfastsættelsen finder reglerne i lov om fremgangsmåden ved ekspropriation vedrørende fast ejendom tilsvarende anvendelse.</w:t>
            </w:r>
          </w:p>
          <w:p w14:paraId="652E0E82"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32EF71CF" w14:textId="77777777" w:rsidR="00A07B91" w:rsidRPr="00D855F9" w:rsidRDefault="00A07B91" w:rsidP="00181351">
            <w:pPr>
              <w:rPr>
                <w:rFonts w:ascii="Times New Roman" w:hAnsi="Times New Roman" w:cs="Times New Roman"/>
                <w:color w:val="212529"/>
                <w:sz w:val="24"/>
                <w:szCs w:val="24"/>
              </w:rPr>
            </w:pPr>
            <w:r w:rsidRPr="00D855F9">
              <w:rPr>
                <w:rFonts w:ascii="Times New Roman" w:hAnsi="Times New Roman" w:cs="Times New Roman"/>
                <w:b/>
                <w:color w:val="212529"/>
                <w:sz w:val="24"/>
                <w:szCs w:val="24"/>
              </w:rPr>
              <w:t>5.</w:t>
            </w:r>
            <w:r w:rsidRPr="00D855F9">
              <w:rPr>
                <w:rFonts w:ascii="Times New Roman" w:hAnsi="Times New Roman" w:cs="Times New Roman"/>
                <w:color w:val="212529"/>
                <w:sz w:val="24"/>
                <w:szCs w:val="24"/>
              </w:rPr>
              <w:t xml:space="preserve">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xml:space="preserve">§ 13, stk. 1, </w:t>
            </w:r>
            <w:r w:rsidRPr="00D855F9">
              <w:rPr>
                <w:rFonts w:ascii="Times New Roman" w:hAnsi="Times New Roman" w:cs="Times New Roman"/>
                <w:sz w:val="24"/>
                <w:szCs w:val="24"/>
              </w:rPr>
              <w:t>ændres »</w:t>
            </w:r>
            <w:r w:rsidRPr="00D855F9">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26EDF136" w14:textId="77777777" w:rsidR="00A07B91" w:rsidRDefault="00A07B91" w:rsidP="00181351">
            <w:pPr>
              <w:rPr>
                <w:rFonts w:ascii="Times New Roman" w:hAnsi="Times New Roman" w:cs="Times New Roman"/>
                <w:sz w:val="24"/>
                <w:szCs w:val="24"/>
              </w:rPr>
            </w:pPr>
          </w:p>
          <w:p w14:paraId="114B6462" w14:textId="77777777" w:rsidR="00A07B91" w:rsidRPr="00D855F9" w:rsidRDefault="00A07B91" w:rsidP="00181351">
            <w:pPr>
              <w:rPr>
                <w:rFonts w:ascii="Times New Roman" w:hAnsi="Times New Roman" w:cs="Times New Roman"/>
                <w:sz w:val="24"/>
                <w:szCs w:val="24"/>
              </w:rPr>
            </w:pPr>
          </w:p>
          <w:p w14:paraId="1456CD2F" w14:textId="77777777" w:rsidR="00A07B91" w:rsidRPr="00D00538"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w:t>
            </w:r>
            <w:r w:rsidRPr="00D855F9">
              <w:rPr>
                <w:rFonts w:ascii="Times New Roman" w:hAnsi="Times New Roman" w:cs="Times New Roman"/>
                <w:sz w:val="24"/>
                <w:szCs w:val="24"/>
              </w:rPr>
              <w:t xml:space="preserve">I </w:t>
            </w:r>
            <w:r w:rsidRPr="00D855F9">
              <w:rPr>
                <w:rFonts w:ascii="Times New Roman" w:hAnsi="Times New Roman" w:cs="Times New Roman"/>
                <w:i/>
                <w:sz w:val="24"/>
                <w:szCs w:val="24"/>
              </w:rPr>
              <w:t>§ 13, stk</w:t>
            </w:r>
            <w:r w:rsidRPr="00D00538">
              <w:rPr>
                <w:rFonts w:ascii="Times New Roman" w:hAnsi="Times New Roman" w:cs="Times New Roman"/>
                <w:i/>
                <w:sz w:val="24"/>
                <w:szCs w:val="24"/>
              </w:rPr>
              <w:t xml:space="preserve">. 2, </w:t>
            </w:r>
            <w:r w:rsidRPr="00D00538">
              <w:rPr>
                <w:rFonts w:ascii="Times New Roman" w:hAnsi="Times New Roman" w:cs="Times New Roman"/>
                <w:sz w:val="24"/>
                <w:szCs w:val="24"/>
              </w:rPr>
              <w:t>ændres »</w:t>
            </w:r>
            <w:r w:rsidRPr="00D00538">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610A45C9" w14:textId="77777777" w:rsidR="00A07B91" w:rsidRDefault="00A07B91" w:rsidP="00181351">
            <w:pPr>
              <w:jc w:val="center"/>
              <w:rPr>
                <w:rFonts w:ascii="Times New Roman" w:hAnsi="Times New Roman" w:cs="Times New Roman"/>
                <w:b/>
                <w:sz w:val="24"/>
                <w:szCs w:val="24"/>
              </w:rPr>
            </w:pPr>
          </w:p>
        </w:tc>
      </w:tr>
      <w:tr w:rsidR="00A07B91" w:rsidRPr="004B61DE" w14:paraId="080D9671" w14:textId="77777777" w:rsidTr="00181351">
        <w:tc>
          <w:tcPr>
            <w:tcW w:w="3610" w:type="dxa"/>
          </w:tcPr>
          <w:p w14:paraId="1D52DACF"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14. ---</w:t>
            </w:r>
          </w:p>
          <w:p w14:paraId="0EA0FFE2"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Ekspropriation efter denne bestemmelse sker efter reglerne i lov om fremgangsmåden ved ekspropriation vedrørende fast ejendom.</w:t>
            </w:r>
          </w:p>
        </w:tc>
        <w:tc>
          <w:tcPr>
            <w:tcW w:w="3608" w:type="dxa"/>
          </w:tcPr>
          <w:p w14:paraId="51853BEB" w14:textId="77777777" w:rsidR="00A07B91" w:rsidRDefault="00A07B91" w:rsidP="00181351">
            <w:pPr>
              <w:rPr>
                <w:rFonts w:ascii="Times New Roman" w:hAnsi="Times New Roman" w:cs="Times New Roman"/>
                <w:b/>
                <w:sz w:val="24"/>
                <w:szCs w:val="24"/>
              </w:rPr>
            </w:pPr>
          </w:p>
          <w:p w14:paraId="7F5896C3" w14:textId="77777777" w:rsidR="00A07B91" w:rsidRDefault="00A07B91" w:rsidP="00181351">
            <w:pPr>
              <w:rPr>
                <w:rFonts w:ascii="Times New Roman" w:hAnsi="Times New Roman" w:cs="Times New Roman"/>
                <w:color w:val="212529"/>
                <w:sz w:val="24"/>
                <w:szCs w:val="24"/>
              </w:rPr>
            </w:pPr>
            <w:r w:rsidRPr="00D00538">
              <w:rPr>
                <w:rFonts w:ascii="Times New Roman" w:hAnsi="Times New Roman" w:cs="Times New Roman"/>
                <w:b/>
                <w:sz w:val="24"/>
                <w:szCs w:val="24"/>
              </w:rPr>
              <w:t>7.</w:t>
            </w:r>
            <w:r w:rsidRPr="00D00538">
              <w:rPr>
                <w:rFonts w:ascii="Times New Roman" w:hAnsi="Times New Roman" w:cs="Times New Roman"/>
                <w:sz w:val="24"/>
                <w:szCs w:val="24"/>
              </w:rPr>
              <w:t xml:space="preserve"> I </w:t>
            </w:r>
            <w:r w:rsidRPr="00D00538">
              <w:rPr>
                <w:rFonts w:ascii="Times New Roman" w:hAnsi="Times New Roman" w:cs="Times New Roman"/>
                <w:i/>
                <w:sz w:val="24"/>
                <w:szCs w:val="24"/>
              </w:rPr>
              <w:t xml:space="preserve">§ 14, stk. 2, </w:t>
            </w:r>
            <w:r w:rsidRPr="00D00538">
              <w:rPr>
                <w:rFonts w:ascii="Times New Roman" w:hAnsi="Times New Roman" w:cs="Times New Roman"/>
                <w:sz w:val="24"/>
                <w:szCs w:val="24"/>
              </w:rPr>
              <w:t>ændres »</w:t>
            </w:r>
            <w:r w:rsidRPr="00D00538">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049CA25E" w14:textId="77777777" w:rsidR="00A07B91" w:rsidRDefault="00A07B91" w:rsidP="00181351">
            <w:pPr>
              <w:jc w:val="center"/>
              <w:rPr>
                <w:rFonts w:ascii="Times New Roman" w:hAnsi="Times New Roman" w:cs="Times New Roman"/>
                <w:b/>
                <w:sz w:val="24"/>
                <w:szCs w:val="24"/>
              </w:rPr>
            </w:pPr>
          </w:p>
        </w:tc>
      </w:tr>
      <w:tr w:rsidR="00A07B91" w:rsidRPr="004B61DE" w14:paraId="6DF5E7AF" w14:textId="77777777" w:rsidTr="00181351">
        <w:tc>
          <w:tcPr>
            <w:tcW w:w="3610" w:type="dxa"/>
          </w:tcPr>
          <w:p w14:paraId="0C511990"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E4E58BF"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18</w:t>
            </w:r>
          </w:p>
          <w:p w14:paraId="3EAF4A0A" w14:textId="77777777" w:rsidR="00A07B91" w:rsidRDefault="00A07B91" w:rsidP="00181351">
            <w:pPr>
              <w:rPr>
                <w:rFonts w:ascii="Times New Roman" w:hAnsi="Times New Roman" w:cs="Times New Roman"/>
                <w:color w:val="212529"/>
                <w:sz w:val="24"/>
                <w:szCs w:val="24"/>
              </w:rPr>
            </w:pPr>
          </w:p>
          <w:p w14:paraId="65B83361" w14:textId="77777777" w:rsidR="00A07B91" w:rsidRPr="00D00538"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w:t>
            </w:r>
            <w:r w:rsidRPr="00D00538">
              <w:rPr>
                <w:rFonts w:ascii="Times New Roman" w:hAnsi="Times New Roman" w:cs="Times New Roman"/>
                <w:color w:val="212529"/>
                <w:sz w:val="24"/>
                <w:szCs w:val="24"/>
              </w:rPr>
              <w:t xml:space="preserve">ov </w:t>
            </w:r>
            <w:r>
              <w:rPr>
                <w:rFonts w:ascii="Times New Roman" w:hAnsi="Times New Roman" w:cs="Times New Roman"/>
                <w:color w:val="212529"/>
                <w:sz w:val="24"/>
                <w:szCs w:val="24"/>
              </w:rPr>
              <w:t>nr. 1552 af 27. december 2019</w:t>
            </w:r>
            <w:r w:rsidRPr="00D00538">
              <w:rPr>
                <w:rFonts w:ascii="Times New Roman" w:hAnsi="Times New Roman" w:cs="Times New Roman"/>
                <w:color w:val="212529"/>
                <w:sz w:val="24"/>
                <w:szCs w:val="24"/>
              </w:rPr>
              <w:t xml:space="preserve"> om anlæg af en Nordhavnstunnel</w:t>
            </w:r>
            <w:r>
              <w:rPr>
                <w:rFonts w:ascii="Times New Roman" w:hAnsi="Times New Roman" w:cs="Times New Roman"/>
                <w:color w:val="212529"/>
                <w:sz w:val="24"/>
                <w:szCs w:val="24"/>
              </w:rPr>
              <w:t xml:space="preserve"> foretages følgende ændringer:</w:t>
            </w:r>
          </w:p>
          <w:p w14:paraId="6697F098" w14:textId="77777777" w:rsidR="00A07B91" w:rsidRDefault="00A07B91" w:rsidP="00181351">
            <w:pPr>
              <w:jc w:val="center"/>
              <w:rPr>
                <w:rFonts w:ascii="Times New Roman" w:hAnsi="Times New Roman" w:cs="Times New Roman"/>
                <w:b/>
                <w:sz w:val="24"/>
                <w:szCs w:val="24"/>
              </w:rPr>
            </w:pPr>
          </w:p>
        </w:tc>
      </w:tr>
      <w:tr w:rsidR="00A07B91" w:rsidRPr="004B61DE" w14:paraId="23E25D4E" w14:textId="77777777" w:rsidTr="00181351">
        <w:tc>
          <w:tcPr>
            <w:tcW w:w="3610" w:type="dxa"/>
          </w:tcPr>
          <w:p w14:paraId="0DC61711"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8. ---</w:t>
            </w:r>
          </w:p>
          <w:p w14:paraId="036FAFA3"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Stk. 1 finder ikke anvendelse, hvis andet er særligt bestemt ved aftale, ved kendelse afsagt af en ekspropriationskommission nedsat </w:t>
            </w:r>
            <w:r w:rsidRPr="00F93ECD">
              <w:rPr>
                <w:rFonts w:ascii="Times New Roman" w:hAnsi="Times New Roman" w:cs="Times New Roman"/>
                <w:sz w:val="24"/>
                <w:szCs w:val="24"/>
              </w:rPr>
              <w:lastRenderedPageBreak/>
              <w:t>i henhold til lov om fremgangsmåden ved ekspropriation vedrørende fast ejendom eller ved afgørelse truffet af en kommunalbestyrelse efter §§ 37 og 38, jf. § 40 i lov om vandforsyning m.v.</w:t>
            </w:r>
          </w:p>
          <w:p w14:paraId="6EB1A620"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303F1662" w14:textId="77777777" w:rsidR="00A07B91" w:rsidRDefault="00A07B91" w:rsidP="00181351">
            <w:pPr>
              <w:rPr>
                <w:rFonts w:ascii="Times New Roman" w:hAnsi="Times New Roman" w:cs="Times New Roman"/>
                <w:b/>
                <w:sz w:val="24"/>
                <w:szCs w:val="24"/>
              </w:rPr>
            </w:pPr>
          </w:p>
          <w:p w14:paraId="7F4A71B5" w14:textId="77777777" w:rsidR="00A07B91" w:rsidRPr="00471707"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471707">
              <w:rPr>
                <w:rFonts w:ascii="Times New Roman" w:hAnsi="Times New Roman" w:cs="Times New Roman"/>
                <w:sz w:val="24"/>
                <w:szCs w:val="24"/>
              </w:rPr>
              <w:t xml:space="preserve">I </w:t>
            </w:r>
            <w:r w:rsidRPr="00471707">
              <w:rPr>
                <w:rFonts w:ascii="Times New Roman" w:hAnsi="Times New Roman" w:cs="Times New Roman"/>
                <w:i/>
                <w:sz w:val="24"/>
                <w:szCs w:val="24"/>
              </w:rPr>
              <w:t xml:space="preserve">§ 8, stk. 2, </w:t>
            </w:r>
            <w:r w:rsidRPr="00471707">
              <w:rPr>
                <w:rFonts w:ascii="Times New Roman" w:hAnsi="Times New Roman" w:cs="Times New Roman"/>
                <w:sz w:val="24"/>
                <w:szCs w:val="24"/>
              </w:rPr>
              <w:t>ændres »</w:t>
            </w:r>
            <w:r w:rsidRPr="00471707">
              <w:rPr>
                <w:rFonts w:ascii="Times New Roman" w:hAnsi="Times New Roman" w:cs="Times New Roman"/>
                <w:color w:val="212529"/>
                <w:sz w:val="24"/>
                <w:szCs w:val="24"/>
              </w:rPr>
              <w:t>i henhold til lov om fremgangsmåden ved ekspropriation vedrørende fast ejendom« til: »efter ekspropriationsproceslovens § 5«.</w:t>
            </w:r>
          </w:p>
          <w:p w14:paraId="65F9313A" w14:textId="77777777" w:rsidR="00A07B91" w:rsidRDefault="00A07B91" w:rsidP="00181351">
            <w:pPr>
              <w:jc w:val="center"/>
              <w:rPr>
                <w:rFonts w:ascii="Times New Roman" w:hAnsi="Times New Roman" w:cs="Times New Roman"/>
                <w:b/>
                <w:sz w:val="24"/>
                <w:szCs w:val="24"/>
              </w:rPr>
            </w:pPr>
          </w:p>
        </w:tc>
      </w:tr>
      <w:tr w:rsidR="00A07B91" w:rsidRPr="004B61DE" w14:paraId="149744FA" w14:textId="77777777" w:rsidTr="00181351">
        <w:tc>
          <w:tcPr>
            <w:tcW w:w="3610" w:type="dxa"/>
          </w:tcPr>
          <w:p w14:paraId="3E224E01" w14:textId="77777777" w:rsidR="00A07B91" w:rsidRDefault="00A07B91" w:rsidP="00181351">
            <w:pPr>
              <w:spacing w:after="240"/>
              <w:contextualSpacing/>
              <w:rPr>
                <w:rFonts w:ascii="Times New Roman" w:hAnsi="Times New Roman" w:cs="Times New Roman"/>
                <w:sz w:val="24"/>
                <w:szCs w:val="24"/>
              </w:rPr>
            </w:pPr>
            <w:r w:rsidRPr="008D0877">
              <w:rPr>
                <w:rFonts w:ascii="Times New Roman" w:hAnsi="Times New Roman" w:cs="Times New Roman"/>
                <w:b/>
                <w:bCs/>
                <w:sz w:val="24"/>
                <w:szCs w:val="24"/>
              </w:rPr>
              <w:lastRenderedPageBreak/>
              <w:t xml:space="preserve">§ 10. </w:t>
            </w:r>
            <w:r w:rsidRPr="00F93ECD">
              <w:rPr>
                <w:rFonts w:ascii="Times New Roman" w:hAnsi="Times New Roman" w:cs="Times New Roman"/>
                <w:sz w:val="24"/>
                <w:szCs w:val="24"/>
              </w:rPr>
              <w:t>Tvister om erstatning for ledningsarbejder omfattet af § 8 og tvister om erstatning som følge af en afgørelse truffet i medfør af § 9 afgøres af ekspropriations- og taksationsmyndighederne i henhold til lov om fremgangsmåden ved ekspropriation vedrørende fast ejendom.</w:t>
            </w:r>
          </w:p>
          <w:p w14:paraId="45175FF1"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 xml:space="preserve">Stk. 2. </w:t>
            </w:r>
            <w:r w:rsidRPr="00F93ECD">
              <w:rPr>
                <w:rFonts w:ascii="Times New Roman" w:hAnsi="Times New Roman" w:cs="Times New Roman"/>
                <w:sz w:val="24"/>
                <w:szCs w:val="24"/>
              </w:rPr>
              <w:t>---</w:t>
            </w:r>
          </w:p>
        </w:tc>
        <w:tc>
          <w:tcPr>
            <w:tcW w:w="3608" w:type="dxa"/>
          </w:tcPr>
          <w:p w14:paraId="2CC889C0"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2. </w:t>
            </w:r>
            <w:r w:rsidRPr="00471707">
              <w:rPr>
                <w:rFonts w:ascii="Times New Roman" w:hAnsi="Times New Roman" w:cs="Times New Roman"/>
                <w:sz w:val="24"/>
                <w:szCs w:val="24"/>
              </w:rPr>
              <w:t xml:space="preserve">I </w:t>
            </w:r>
            <w:r w:rsidRPr="00471707">
              <w:rPr>
                <w:rFonts w:ascii="Times New Roman" w:hAnsi="Times New Roman" w:cs="Times New Roman"/>
                <w:i/>
                <w:sz w:val="24"/>
                <w:szCs w:val="24"/>
              </w:rPr>
              <w:t xml:space="preserve">§ 10, stk. 1, </w:t>
            </w:r>
            <w:r w:rsidRPr="00471707">
              <w:rPr>
                <w:rFonts w:ascii="Times New Roman" w:hAnsi="Times New Roman" w:cs="Times New Roman"/>
                <w:sz w:val="24"/>
                <w:szCs w:val="24"/>
              </w:rPr>
              <w:t>ændres »</w:t>
            </w:r>
            <w:r w:rsidRPr="00471707">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2459657D" w14:textId="77777777" w:rsidR="00A07B91" w:rsidRPr="00F93ECD" w:rsidRDefault="00A07B91" w:rsidP="00181351">
            <w:pPr>
              <w:rPr>
                <w:rFonts w:ascii="Times New Roman" w:hAnsi="Times New Roman" w:cs="Times New Roman"/>
                <w:color w:val="212529"/>
                <w:sz w:val="24"/>
                <w:szCs w:val="24"/>
              </w:rPr>
            </w:pPr>
          </w:p>
        </w:tc>
      </w:tr>
      <w:tr w:rsidR="00A07B91" w:rsidRPr="004B61DE" w14:paraId="6A8C21DE" w14:textId="77777777" w:rsidTr="00181351">
        <w:tc>
          <w:tcPr>
            <w:tcW w:w="3610" w:type="dxa"/>
          </w:tcPr>
          <w:p w14:paraId="0A3DF920"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068AECFD"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19</w:t>
            </w:r>
          </w:p>
          <w:p w14:paraId="1AB24768" w14:textId="77777777" w:rsidR="00A07B91" w:rsidRDefault="00A07B91" w:rsidP="00181351">
            <w:pPr>
              <w:rPr>
                <w:rFonts w:ascii="Times New Roman" w:hAnsi="Times New Roman" w:cs="Times New Roman"/>
                <w:color w:val="212529"/>
                <w:sz w:val="24"/>
                <w:szCs w:val="24"/>
              </w:rPr>
            </w:pPr>
          </w:p>
          <w:p w14:paraId="446A1BAD" w14:textId="77777777" w:rsidR="00A07B91" w:rsidRPr="00932698"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w:t>
            </w:r>
            <w:r w:rsidRPr="00932698">
              <w:rPr>
                <w:rFonts w:ascii="Times New Roman" w:hAnsi="Times New Roman" w:cs="Times New Roman"/>
                <w:color w:val="212529"/>
                <w:sz w:val="24"/>
                <w:szCs w:val="24"/>
              </w:rPr>
              <w:t xml:space="preserve">ov </w:t>
            </w:r>
            <w:r>
              <w:rPr>
                <w:rFonts w:ascii="Times New Roman" w:hAnsi="Times New Roman" w:cs="Times New Roman"/>
                <w:color w:val="212529"/>
                <w:sz w:val="24"/>
                <w:szCs w:val="24"/>
              </w:rPr>
              <w:t xml:space="preserve">nr. 1424 af 17. december 2019 </w:t>
            </w:r>
            <w:r w:rsidRPr="00932698">
              <w:rPr>
                <w:rFonts w:ascii="Times New Roman" w:hAnsi="Times New Roman" w:cs="Times New Roman"/>
                <w:color w:val="212529"/>
                <w:sz w:val="24"/>
                <w:szCs w:val="24"/>
              </w:rPr>
              <w:t>om anlæg af en ny jernbane over Vestfyn</w:t>
            </w:r>
            <w:r>
              <w:rPr>
                <w:rFonts w:ascii="Times New Roman" w:hAnsi="Times New Roman" w:cs="Times New Roman"/>
                <w:color w:val="212529"/>
                <w:sz w:val="24"/>
                <w:szCs w:val="24"/>
              </w:rPr>
              <w:t xml:space="preserve"> foretages følgende </w:t>
            </w:r>
            <w:r w:rsidRPr="00932698">
              <w:rPr>
                <w:rFonts w:ascii="Times New Roman" w:hAnsi="Times New Roman" w:cs="Times New Roman"/>
                <w:color w:val="212529"/>
                <w:sz w:val="24"/>
                <w:szCs w:val="24"/>
              </w:rPr>
              <w:t xml:space="preserve">ændringer: </w:t>
            </w:r>
          </w:p>
          <w:p w14:paraId="35B48CD9" w14:textId="77777777" w:rsidR="00A07B91" w:rsidRDefault="00A07B91" w:rsidP="00181351">
            <w:pPr>
              <w:jc w:val="center"/>
              <w:rPr>
                <w:rFonts w:ascii="Times New Roman" w:hAnsi="Times New Roman" w:cs="Times New Roman"/>
                <w:b/>
                <w:sz w:val="24"/>
                <w:szCs w:val="24"/>
              </w:rPr>
            </w:pPr>
          </w:p>
        </w:tc>
      </w:tr>
      <w:tr w:rsidR="00A07B91" w:rsidRPr="004B61DE" w14:paraId="6AB80FEA" w14:textId="77777777" w:rsidTr="00181351">
        <w:tc>
          <w:tcPr>
            <w:tcW w:w="3610" w:type="dxa"/>
          </w:tcPr>
          <w:p w14:paraId="1CFC34F7"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8. ---</w:t>
            </w:r>
          </w:p>
          <w:p w14:paraId="1288B01D"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sz w:val="24"/>
                <w:szCs w:val="24"/>
              </w:rPr>
              <w:t>Stk. 2. Stk. 1 finder ikke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tc>
        <w:tc>
          <w:tcPr>
            <w:tcW w:w="3608" w:type="dxa"/>
          </w:tcPr>
          <w:p w14:paraId="20D90DD9" w14:textId="77777777" w:rsidR="00A07B91" w:rsidRDefault="00A07B91" w:rsidP="00181351">
            <w:pPr>
              <w:rPr>
                <w:rFonts w:ascii="Times New Roman" w:hAnsi="Times New Roman" w:cs="Times New Roman"/>
                <w:b/>
                <w:sz w:val="24"/>
                <w:szCs w:val="24"/>
              </w:rPr>
            </w:pPr>
          </w:p>
          <w:p w14:paraId="41F4F1FB" w14:textId="77777777" w:rsidR="00A07B91" w:rsidRPr="00932698"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932698">
              <w:rPr>
                <w:rFonts w:ascii="Times New Roman" w:hAnsi="Times New Roman" w:cs="Times New Roman"/>
                <w:sz w:val="24"/>
                <w:szCs w:val="24"/>
              </w:rPr>
              <w:t xml:space="preserve">I </w:t>
            </w:r>
            <w:r w:rsidRPr="00932698">
              <w:rPr>
                <w:rFonts w:ascii="Times New Roman" w:hAnsi="Times New Roman" w:cs="Times New Roman"/>
                <w:i/>
                <w:sz w:val="24"/>
                <w:szCs w:val="24"/>
              </w:rPr>
              <w:t xml:space="preserve">§ 8, stk. 2, </w:t>
            </w:r>
            <w:r w:rsidRPr="00932698">
              <w:rPr>
                <w:rFonts w:ascii="Times New Roman" w:hAnsi="Times New Roman" w:cs="Times New Roman"/>
                <w:sz w:val="24"/>
                <w:szCs w:val="24"/>
              </w:rPr>
              <w:t>ændres »</w:t>
            </w:r>
            <w:r w:rsidRPr="00932698">
              <w:rPr>
                <w:rFonts w:ascii="Times New Roman" w:hAnsi="Times New Roman" w:cs="Times New Roman"/>
                <w:color w:val="212529"/>
                <w:sz w:val="24"/>
                <w:szCs w:val="24"/>
              </w:rPr>
              <w:t>i henhold til lov om fremgangsmåden ved ekspropriation vedrørende fast ejendom« til: »efter ekspropriationsproceslovens § 5«.</w:t>
            </w:r>
          </w:p>
          <w:p w14:paraId="6CF41434" w14:textId="77777777" w:rsidR="00A07B91" w:rsidRDefault="00A07B91" w:rsidP="00181351">
            <w:pPr>
              <w:jc w:val="center"/>
              <w:rPr>
                <w:rFonts w:ascii="Times New Roman" w:hAnsi="Times New Roman" w:cs="Times New Roman"/>
                <w:b/>
                <w:sz w:val="24"/>
                <w:szCs w:val="24"/>
              </w:rPr>
            </w:pPr>
          </w:p>
        </w:tc>
      </w:tr>
      <w:tr w:rsidR="00A07B91" w:rsidRPr="004B61DE" w14:paraId="289E9383" w14:textId="77777777" w:rsidTr="00181351">
        <w:tc>
          <w:tcPr>
            <w:tcW w:w="3610" w:type="dxa"/>
          </w:tcPr>
          <w:p w14:paraId="32477C1E" w14:textId="77777777" w:rsidR="00A07B91" w:rsidRPr="00F93ECD" w:rsidRDefault="00A07B91" w:rsidP="00181351">
            <w:pPr>
              <w:spacing w:after="240"/>
              <w:contextualSpacing/>
              <w:rPr>
                <w:rFonts w:ascii="Times New Roman" w:hAnsi="Times New Roman" w:cs="Times New Roman"/>
                <w:sz w:val="24"/>
                <w:szCs w:val="24"/>
              </w:rPr>
            </w:pPr>
            <w:r w:rsidRPr="00754552">
              <w:rPr>
                <w:rFonts w:ascii="Times New Roman" w:hAnsi="Times New Roman" w:cs="Times New Roman"/>
                <w:b/>
                <w:bCs/>
                <w:sz w:val="24"/>
                <w:szCs w:val="24"/>
              </w:rPr>
              <w:t>§ 10.</w:t>
            </w:r>
            <w:r w:rsidRPr="00F93ECD">
              <w:rPr>
                <w:rFonts w:ascii="Times New Roman" w:hAnsi="Times New Roman" w:cs="Times New Roman"/>
                <w:sz w:val="24"/>
                <w:szCs w:val="24"/>
              </w:rPr>
              <w:t xml:space="preserve"> Tvister om erstatning for ledningsarbejder omfattet af § 8 og tvister om erstatning som følge af en afgørelse truffet i medfør af § 9 afgøres af ekspropriations- og taksationsmyndighederne i henhold til lov om fremgangsmåden ved </w:t>
            </w:r>
            <w:r w:rsidRPr="00F93ECD">
              <w:rPr>
                <w:rFonts w:ascii="Times New Roman" w:hAnsi="Times New Roman" w:cs="Times New Roman"/>
                <w:sz w:val="24"/>
                <w:szCs w:val="24"/>
              </w:rPr>
              <w:lastRenderedPageBreak/>
              <w:t>ekspropriation vedrørende fast ejendom.</w:t>
            </w:r>
          </w:p>
          <w:p w14:paraId="7B716B41" w14:textId="77777777" w:rsidR="00A07B91" w:rsidRPr="00F93ECD" w:rsidRDefault="00A07B91" w:rsidP="00181351">
            <w:pPr>
              <w:spacing w:after="240"/>
              <w:contextualSpacing/>
              <w:rPr>
                <w:rFonts w:ascii="Times New Roman" w:hAnsi="Times New Roman" w:cs="Times New Roman"/>
                <w:sz w:val="24"/>
                <w:szCs w:val="24"/>
              </w:rPr>
            </w:pPr>
          </w:p>
          <w:p w14:paraId="492C8D15" w14:textId="77777777" w:rsidR="00A07B91" w:rsidRPr="00002B89"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Ved erstatningsfastsættelsen finder reglerne i § 103 i lov om offentlige veje anvendelse.</w:t>
            </w:r>
          </w:p>
        </w:tc>
        <w:tc>
          <w:tcPr>
            <w:tcW w:w="3608" w:type="dxa"/>
          </w:tcPr>
          <w:p w14:paraId="4D2D2AD5" w14:textId="77777777" w:rsidR="00A07B91" w:rsidRPr="00932698"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lastRenderedPageBreak/>
              <w:t xml:space="preserve">2. </w:t>
            </w:r>
            <w:r w:rsidRPr="00932698">
              <w:rPr>
                <w:rFonts w:ascii="Times New Roman" w:hAnsi="Times New Roman" w:cs="Times New Roman"/>
                <w:sz w:val="24"/>
                <w:szCs w:val="24"/>
              </w:rPr>
              <w:t xml:space="preserve">I </w:t>
            </w:r>
            <w:r w:rsidRPr="00932698">
              <w:rPr>
                <w:rFonts w:ascii="Times New Roman" w:hAnsi="Times New Roman" w:cs="Times New Roman"/>
                <w:i/>
                <w:sz w:val="24"/>
                <w:szCs w:val="24"/>
              </w:rPr>
              <w:t xml:space="preserve">§ 10, stk. 1, </w:t>
            </w:r>
            <w:r w:rsidRPr="00932698">
              <w:rPr>
                <w:rFonts w:ascii="Times New Roman" w:hAnsi="Times New Roman" w:cs="Times New Roman"/>
                <w:sz w:val="24"/>
                <w:szCs w:val="24"/>
              </w:rPr>
              <w:t>ændres »</w:t>
            </w:r>
            <w:r w:rsidRPr="00932698">
              <w:rPr>
                <w:rFonts w:ascii="Times New Roman" w:hAnsi="Times New Roman" w:cs="Times New Roman"/>
                <w:color w:val="212529"/>
                <w:sz w:val="24"/>
                <w:szCs w:val="24"/>
              </w:rPr>
              <w:t xml:space="preserve">af ekspropriations- og taksationsmyndighederne i henhold til lov om fremgangsmåden ved ekspropriation vedrørende fast ejendom« til: »efter ekspropriationsproceslovens regler </w:t>
            </w:r>
            <w:r w:rsidRPr="00932698">
              <w:rPr>
                <w:rFonts w:ascii="Times New Roman" w:hAnsi="Times New Roman" w:cs="Times New Roman"/>
                <w:color w:val="212529"/>
                <w:sz w:val="24"/>
                <w:szCs w:val="24"/>
              </w:rPr>
              <w:lastRenderedPageBreak/>
              <w:t>om taksation i forbindelse med ekspropriation ved kommission«.</w:t>
            </w:r>
          </w:p>
          <w:p w14:paraId="58D0FCCD" w14:textId="77777777" w:rsidR="00A07B91" w:rsidRPr="00932698" w:rsidRDefault="00A07B91" w:rsidP="00181351">
            <w:pPr>
              <w:rPr>
                <w:rFonts w:ascii="Times New Roman" w:hAnsi="Times New Roman" w:cs="Times New Roman"/>
                <w:color w:val="212529"/>
                <w:sz w:val="24"/>
                <w:szCs w:val="24"/>
              </w:rPr>
            </w:pPr>
          </w:p>
          <w:p w14:paraId="647F32FD" w14:textId="77777777" w:rsidR="00A07B91" w:rsidRPr="00932698"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3. </w:t>
            </w:r>
            <w:r w:rsidRPr="00932698">
              <w:rPr>
                <w:rFonts w:ascii="Times New Roman" w:hAnsi="Times New Roman" w:cs="Times New Roman"/>
                <w:sz w:val="24"/>
                <w:szCs w:val="24"/>
              </w:rPr>
              <w:t xml:space="preserve">I </w:t>
            </w:r>
            <w:r w:rsidRPr="00932698">
              <w:rPr>
                <w:rFonts w:ascii="Times New Roman" w:hAnsi="Times New Roman" w:cs="Times New Roman"/>
                <w:i/>
                <w:sz w:val="24"/>
                <w:szCs w:val="24"/>
              </w:rPr>
              <w:t>§ 10, stk. 2,</w:t>
            </w:r>
            <w:r w:rsidRPr="00932698">
              <w:rPr>
                <w:rFonts w:ascii="Times New Roman" w:hAnsi="Times New Roman" w:cs="Times New Roman"/>
                <w:sz w:val="24"/>
                <w:szCs w:val="24"/>
              </w:rPr>
              <w:t xml:space="preserve"> indsættes efter »</w:t>
            </w:r>
            <w:r w:rsidRPr="00932698">
              <w:rPr>
                <w:rFonts w:ascii="Times New Roman" w:hAnsi="Times New Roman" w:cs="Times New Roman"/>
                <w:color w:val="212529"/>
                <w:sz w:val="24"/>
                <w:szCs w:val="24"/>
              </w:rPr>
              <w:t>lov om offentlige veje«:  »m.v.«</w:t>
            </w:r>
          </w:p>
          <w:p w14:paraId="7ED41109" w14:textId="77777777" w:rsidR="00A07B91" w:rsidRDefault="00A07B91" w:rsidP="00181351">
            <w:pPr>
              <w:jc w:val="center"/>
              <w:rPr>
                <w:rFonts w:ascii="Times New Roman" w:hAnsi="Times New Roman" w:cs="Times New Roman"/>
                <w:b/>
                <w:sz w:val="24"/>
                <w:szCs w:val="24"/>
              </w:rPr>
            </w:pPr>
          </w:p>
        </w:tc>
      </w:tr>
      <w:tr w:rsidR="00A07B91" w:rsidRPr="004B61DE" w14:paraId="37AFB4FA" w14:textId="77777777" w:rsidTr="00181351">
        <w:tc>
          <w:tcPr>
            <w:tcW w:w="3610" w:type="dxa"/>
          </w:tcPr>
          <w:p w14:paraId="668DCB33"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68B94FB9" w14:textId="77777777" w:rsidR="00A07B91" w:rsidRDefault="00A07B91" w:rsidP="00181351">
            <w:pPr>
              <w:jc w:val="center"/>
              <w:rPr>
                <w:rFonts w:ascii="Times New Roman" w:hAnsi="Times New Roman" w:cs="Times New Roman"/>
                <w:b/>
                <w:color w:val="212529"/>
                <w:sz w:val="24"/>
                <w:szCs w:val="24"/>
              </w:rPr>
            </w:pPr>
          </w:p>
          <w:p w14:paraId="28345123"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20</w:t>
            </w:r>
          </w:p>
          <w:p w14:paraId="7A1978E3" w14:textId="77777777" w:rsidR="00A07B91" w:rsidRPr="00D859BD" w:rsidRDefault="00A07B91" w:rsidP="00181351">
            <w:pPr>
              <w:rPr>
                <w:rFonts w:ascii="Times New Roman" w:hAnsi="Times New Roman" w:cs="Times New Roman"/>
                <w:sz w:val="24"/>
                <w:szCs w:val="24"/>
              </w:rPr>
            </w:pPr>
          </w:p>
          <w:p w14:paraId="3E3FA01D" w14:textId="77777777" w:rsidR="00A07B91" w:rsidRPr="00F128A5"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Pr="00F128A5">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 xml:space="preserve">nr. 737 af 1. juni 2015 </w:t>
            </w:r>
            <w:r w:rsidRPr="00F128A5">
              <w:rPr>
                <w:rFonts w:ascii="Times New Roman" w:hAnsi="Times New Roman" w:cs="Times New Roman"/>
                <w:color w:val="212529"/>
                <w:sz w:val="24"/>
                <w:szCs w:val="24"/>
              </w:rPr>
              <w:t>om anlæg af en ny Storstrømsbro og nedrivning af den eksisterende Storstrømsbro foretages følgende ændringer:</w:t>
            </w:r>
          </w:p>
          <w:p w14:paraId="29EE57EC" w14:textId="77777777" w:rsidR="00A07B91" w:rsidRPr="00D855F9" w:rsidRDefault="00A07B91" w:rsidP="00181351">
            <w:pPr>
              <w:rPr>
                <w:rFonts w:ascii="Times New Roman" w:hAnsi="Times New Roman" w:cs="Times New Roman"/>
                <w:color w:val="212529"/>
                <w:sz w:val="24"/>
                <w:szCs w:val="24"/>
              </w:rPr>
            </w:pPr>
          </w:p>
        </w:tc>
      </w:tr>
      <w:tr w:rsidR="00A07B91" w:rsidRPr="004B61DE" w14:paraId="590F0546" w14:textId="77777777" w:rsidTr="00181351">
        <w:tc>
          <w:tcPr>
            <w:tcW w:w="3610" w:type="dxa"/>
          </w:tcPr>
          <w:p w14:paraId="6ABEB628"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11. ---</w:t>
            </w:r>
          </w:p>
          <w:p w14:paraId="315F067B"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25887061"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Opnås der ikke en aftale mellem Vejdirektoratet og den berettigede efter de regler, der er fastsat i medfør af stk. 1 og 2, eller opstår der uenighed om en indgået aftale, træffer Ekspropriationskommissionen for Statens Ekspropriationer på Øerne afgørelse om kompensation, genhusning og overtagelse efter de regler, der er fastsat i medfør af stk. 1 og 2.</w:t>
            </w:r>
          </w:p>
          <w:p w14:paraId="7E4C0EF4"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DC65C6">
              <w:rPr>
                <w:rFonts w:ascii="Times New Roman" w:hAnsi="Times New Roman" w:cs="Times New Roman"/>
                <w:sz w:val="24"/>
                <w:szCs w:val="24"/>
              </w:rPr>
              <w:t xml:space="preserve"> Sager om kompensation, genhusning og overtagelse behandles i øvrigt af Ekspropriationskommissionen for Statens Ekspropriationer på Øerne efter reglerne i lov om fremgangsmåden ved ekspropriation vedrørende fast ejendom.</w:t>
            </w:r>
          </w:p>
          <w:p w14:paraId="46E69F0D"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5-6. </w:t>
            </w:r>
            <w:r>
              <w:rPr>
                <w:rFonts w:ascii="Times New Roman" w:hAnsi="Times New Roman" w:cs="Times New Roman"/>
                <w:sz w:val="24"/>
                <w:szCs w:val="24"/>
              </w:rPr>
              <w:t>---</w:t>
            </w:r>
          </w:p>
        </w:tc>
        <w:tc>
          <w:tcPr>
            <w:tcW w:w="3608" w:type="dxa"/>
          </w:tcPr>
          <w:p w14:paraId="18708BAB" w14:textId="77777777" w:rsidR="00A07B91" w:rsidRDefault="00A07B91" w:rsidP="00181351">
            <w:pPr>
              <w:rPr>
                <w:rFonts w:ascii="Times New Roman" w:hAnsi="Times New Roman" w:cs="Times New Roman"/>
                <w:b/>
                <w:sz w:val="24"/>
                <w:szCs w:val="24"/>
              </w:rPr>
            </w:pPr>
          </w:p>
          <w:p w14:paraId="30AADFB6" w14:textId="77777777" w:rsidR="00A07B91" w:rsidRDefault="00A07B91" w:rsidP="00181351">
            <w:pPr>
              <w:rPr>
                <w:rFonts w:ascii="Times New Roman" w:hAnsi="Times New Roman" w:cs="Times New Roman"/>
                <w:b/>
                <w:sz w:val="24"/>
                <w:szCs w:val="24"/>
              </w:rPr>
            </w:pPr>
          </w:p>
          <w:p w14:paraId="265512A0" w14:textId="77777777" w:rsidR="00A07B91" w:rsidRDefault="00A07B91" w:rsidP="00181351">
            <w:pPr>
              <w:rPr>
                <w:rFonts w:ascii="Times New Roman" w:hAnsi="Times New Roman" w:cs="Times New Roman"/>
                <w:sz w:val="24"/>
                <w:szCs w:val="24"/>
              </w:rPr>
            </w:pPr>
            <w:r>
              <w:rPr>
                <w:rFonts w:ascii="Times New Roman" w:hAnsi="Times New Roman" w:cs="Times New Roman"/>
                <w:b/>
                <w:sz w:val="24"/>
                <w:szCs w:val="24"/>
              </w:rPr>
              <w:t xml:space="preserve">1. </w:t>
            </w:r>
            <w:r w:rsidRPr="00F128A5">
              <w:rPr>
                <w:rFonts w:ascii="Times New Roman" w:hAnsi="Times New Roman" w:cs="Times New Roman"/>
                <w:sz w:val="24"/>
                <w:szCs w:val="24"/>
              </w:rPr>
              <w:t xml:space="preserve">I </w:t>
            </w:r>
            <w:r w:rsidRPr="00F128A5">
              <w:rPr>
                <w:rFonts w:ascii="Times New Roman" w:hAnsi="Times New Roman" w:cs="Times New Roman"/>
                <w:i/>
                <w:sz w:val="24"/>
                <w:szCs w:val="24"/>
              </w:rPr>
              <w:t>§ 11, stk. 3,</w:t>
            </w:r>
            <w:r w:rsidRPr="00F128A5">
              <w:rPr>
                <w:rFonts w:ascii="Times New Roman" w:hAnsi="Times New Roman" w:cs="Times New Roman"/>
                <w:sz w:val="24"/>
                <w:szCs w:val="24"/>
              </w:rPr>
              <w:t xml:space="preserve"> ændres »træffer Ekspropriationskommissionen for Statens Ekspropriationer på Øerne afgørelse om kompensation, genhusning og overtagelse efter« til: »træffes afgørelse om kompensation, genhusning og overtagelse efter ekspropriationsproceslovens regler om ekspropriation ved kommission og«.</w:t>
            </w:r>
          </w:p>
          <w:p w14:paraId="28B83EDF" w14:textId="77777777" w:rsidR="00A07B91" w:rsidRDefault="00A07B91" w:rsidP="00181351">
            <w:pPr>
              <w:rPr>
                <w:rFonts w:ascii="Times New Roman" w:hAnsi="Times New Roman" w:cs="Times New Roman"/>
                <w:b/>
                <w:sz w:val="24"/>
                <w:szCs w:val="24"/>
              </w:rPr>
            </w:pPr>
          </w:p>
          <w:p w14:paraId="3F50B413" w14:textId="77777777" w:rsidR="00A07B91" w:rsidRPr="00F128A5" w:rsidRDefault="00A07B91" w:rsidP="00181351">
            <w:pPr>
              <w:rPr>
                <w:rFonts w:ascii="Times New Roman" w:hAnsi="Times New Roman" w:cs="Times New Roman"/>
                <w:sz w:val="24"/>
                <w:szCs w:val="24"/>
              </w:rPr>
            </w:pPr>
            <w:r>
              <w:rPr>
                <w:rFonts w:ascii="Times New Roman" w:hAnsi="Times New Roman" w:cs="Times New Roman"/>
                <w:b/>
                <w:sz w:val="24"/>
                <w:szCs w:val="24"/>
              </w:rPr>
              <w:t xml:space="preserve">2. </w:t>
            </w:r>
            <w:r w:rsidRPr="00F128A5">
              <w:rPr>
                <w:rFonts w:ascii="Times New Roman" w:hAnsi="Times New Roman" w:cs="Times New Roman"/>
                <w:sz w:val="24"/>
                <w:szCs w:val="24"/>
              </w:rPr>
              <w:t xml:space="preserve">I </w:t>
            </w:r>
            <w:r w:rsidRPr="00F128A5">
              <w:rPr>
                <w:rFonts w:ascii="Times New Roman" w:hAnsi="Times New Roman" w:cs="Times New Roman"/>
                <w:i/>
                <w:sz w:val="24"/>
                <w:szCs w:val="24"/>
              </w:rPr>
              <w:t xml:space="preserve">§ </w:t>
            </w:r>
            <w:r>
              <w:rPr>
                <w:rFonts w:ascii="Times New Roman" w:hAnsi="Times New Roman" w:cs="Times New Roman"/>
                <w:i/>
                <w:sz w:val="24"/>
                <w:szCs w:val="24"/>
              </w:rPr>
              <w:t>11</w:t>
            </w:r>
            <w:r w:rsidRPr="00F128A5">
              <w:rPr>
                <w:rFonts w:ascii="Times New Roman" w:hAnsi="Times New Roman" w:cs="Times New Roman"/>
                <w:i/>
                <w:sz w:val="24"/>
                <w:szCs w:val="24"/>
              </w:rPr>
              <w:t>, stk. 4,</w:t>
            </w:r>
            <w:r w:rsidRPr="00F128A5">
              <w:rPr>
                <w:rFonts w:ascii="Times New Roman" w:hAnsi="Times New Roman" w:cs="Times New Roman"/>
                <w:sz w:val="24"/>
                <w:szCs w:val="24"/>
              </w:rPr>
              <w:t xml:space="preserve"> ændres »i øvrigt af Ekspropriationskommissionen for Statens Ekspropriationer på Øerne efter reglerne i lov om fremgangsmåden ved ekspropriation vedrørende fast ejendom« til: »efter ekspropriationsproceslovens regler om taksation i forbindelse med ekspropriation ved kommission«.</w:t>
            </w:r>
          </w:p>
          <w:p w14:paraId="1619062F" w14:textId="77777777" w:rsidR="00A07B91" w:rsidRPr="00D855F9" w:rsidRDefault="00A07B91" w:rsidP="00181351">
            <w:pPr>
              <w:rPr>
                <w:rFonts w:ascii="Times New Roman" w:hAnsi="Times New Roman" w:cs="Times New Roman"/>
                <w:color w:val="212529"/>
                <w:sz w:val="24"/>
                <w:szCs w:val="24"/>
              </w:rPr>
            </w:pPr>
          </w:p>
        </w:tc>
      </w:tr>
      <w:tr w:rsidR="00A07B91" w:rsidRPr="004B61DE" w14:paraId="3FC9BA62" w14:textId="77777777" w:rsidTr="00181351">
        <w:tc>
          <w:tcPr>
            <w:tcW w:w="3610" w:type="dxa"/>
          </w:tcPr>
          <w:p w14:paraId="304A4438"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14. ---</w:t>
            </w:r>
          </w:p>
          <w:p w14:paraId="2C27E080"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10DC6545"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xml:space="preserve"> Ekspropriation efter denne bestemmelse sker efter reglerne i lov om fremgangsmåden ved ekspropriation vedrørende fast ejendom.</w:t>
            </w:r>
          </w:p>
        </w:tc>
        <w:tc>
          <w:tcPr>
            <w:tcW w:w="3608" w:type="dxa"/>
          </w:tcPr>
          <w:p w14:paraId="7225C894" w14:textId="77777777" w:rsidR="00A07B91" w:rsidRDefault="00A07B91" w:rsidP="00181351">
            <w:pPr>
              <w:rPr>
                <w:rFonts w:ascii="Times New Roman" w:hAnsi="Times New Roman" w:cs="Times New Roman"/>
                <w:b/>
                <w:sz w:val="24"/>
                <w:szCs w:val="24"/>
              </w:rPr>
            </w:pPr>
          </w:p>
          <w:p w14:paraId="2E8CBEAB" w14:textId="77777777" w:rsidR="00A07B91" w:rsidRDefault="00A07B91" w:rsidP="00181351">
            <w:pPr>
              <w:rPr>
                <w:rFonts w:ascii="Times New Roman" w:hAnsi="Times New Roman" w:cs="Times New Roman"/>
                <w:b/>
                <w:sz w:val="24"/>
                <w:szCs w:val="24"/>
              </w:rPr>
            </w:pPr>
          </w:p>
          <w:p w14:paraId="687B64FC" w14:textId="77777777" w:rsidR="00A07B91" w:rsidRPr="00F128A5"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3. </w:t>
            </w:r>
            <w:r w:rsidRPr="00F128A5">
              <w:rPr>
                <w:rFonts w:ascii="Times New Roman" w:hAnsi="Times New Roman" w:cs="Times New Roman"/>
                <w:sz w:val="24"/>
                <w:szCs w:val="24"/>
              </w:rPr>
              <w:t xml:space="preserve">I </w:t>
            </w:r>
            <w:r w:rsidRPr="00F128A5">
              <w:rPr>
                <w:rFonts w:ascii="Times New Roman" w:hAnsi="Times New Roman" w:cs="Times New Roman"/>
                <w:i/>
                <w:sz w:val="24"/>
                <w:szCs w:val="24"/>
              </w:rPr>
              <w:t xml:space="preserve">§ 14, stk. 3, </w:t>
            </w:r>
            <w:r w:rsidRPr="00F128A5">
              <w:rPr>
                <w:rFonts w:ascii="Times New Roman" w:hAnsi="Times New Roman" w:cs="Times New Roman"/>
                <w:sz w:val="24"/>
                <w:szCs w:val="24"/>
              </w:rPr>
              <w:t>ændres »</w:t>
            </w:r>
            <w:r w:rsidRPr="00F128A5">
              <w:rPr>
                <w:rFonts w:ascii="Times New Roman" w:hAnsi="Times New Roman" w:cs="Times New Roman"/>
                <w:color w:val="212529"/>
                <w:sz w:val="24"/>
                <w:szCs w:val="24"/>
              </w:rPr>
              <w:t xml:space="preserve">reglerne i lov om fremgangsmåden ved ekspropriation vedrørende fast ejendom« til: »ekspropriationsproceslovens </w:t>
            </w:r>
            <w:r w:rsidRPr="00F128A5">
              <w:rPr>
                <w:rFonts w:ascii="Times New Roman" w:hAnsi="Times New Roman" w:cs="Times New Roman"/>
                <w:color w:val="212529"/>
                <w:sz w:val="24"/>
                <w:szCs w:val="24"/>
              </w:rPr>
              <w:lastRenderedPageBreak/>
              <w:t>regler om ekspropriation ved kommission«.</w:t>
            </w:r>
          </w:p>
          <w:p w14:paraId="60DE0098" w14:textId="77777777" w:rsidR="00A07B91" w:rsidRPr="00D855F9" w:rsidRDefault="00A07B91" w:rsidP="00181351">
            <w:pPr>
              <w:rPr>
                <w:rFonts w:ascii="Times New Roman" w:hAnsi="Times New Roman" w:cs="Times New Roman"/>
                <w:color w:val="212529"/>
                <w:sz w:val="24"/>
                <w:szCs w:val="24"/>
              </w:rPr>
            </w:pPr>
          </w:p>
        </w:tc>
      </w:tr>
      <w:tr w:rsidR="00A07B91" w:rsidRPr="004B61DE" w14:paraId="5B90A6EA" w14:textId="77777777" w:rsidTr="00181351">
        <w:tc>
          <w:tcPr>
            <w:tcW w:w="3610" w:type="dxa"/>
          </w:tcPr>
          <w:p w14:paraId="39002269" w14:textId="77777777" w:rsidR="00A07B91" w:rsidRPr="00F93ECD" w:rsidRDefault="00A07B91" w:rsidP="00181351">
            <w:pPr>
              <w:spacing w:after="240"/>
              <w:contextualSpacing/>
              <w:rPr>
                <w:rFonts w:ascii="Times New Roman" w:hAnsi="Times New Roman" w:cs="Times New Roman"/>
                <w:sz w:val="24"/>
                <w:szCs w:val="24"/>
              </w:rPr>
            </w:pPr>
            <w:r w:rsidRPr="00153082">
              <w:rPr>
                <w:rFonts w:ascii="Times New Roman" w:hAnsi="Times New Roman" w:cs="Times New Roman"/>
                <w:b/>
                <w:bCs/>
                <w:sz w:val="24"/>
                <w:szCs w:val="24"/>
              </w:rPr>
              <w:lastRenderedPageBreak/>
              <w:t xml:space="preserve">§ 16. </w:t>
            </w:r>
            <w:r w:rsidRPr="00F93ECD">
              <w:rPr>
                <w:rFonts w:ascii="Times New Roman" w:hAnsi="Times New Roman" w:cs="Times New Roman"/>
                <w:sz w:val="24"/>
                <w:szCs w:val="24"/>
              </w:rPr>
              <w:t>Erstatning for indgreb i medfør af §§ 14 og 15 fastsættes, hvis der ikke kan indgås aftale herom, af ekspropriations- og taksationsmyndighederne i henhold til lov om fremgangsmåden ved ekspropriation vedrørende fast ejendom.</w:t>
            </w:r>
          </w:p>
          <w:p w14:paraId="5534E3B2" w14:textId="77777777" w:rsidR="00A07B91" w:rsidRPr="00F93ECD" w:rsidRDefault="00A07B91" w:rsidP="00181351">
            <w:pPr>
              <w:spacing w:after="240"/>
              <w:contextualSpacing/>
              <w:rPr>
                <w:rFonts w:ascii="Times New Roman" w:hAnsi="Times New Roman" w:cs="Times New Roman"/>
                <w:sz w:val="24"/>
                <w:szCs w:val="24"/>
              </w:rPr>
            </w:pPr>
          </w:p>
          <w:p w14:paraId="690FFD6D" w14:textId="77777777" w:rsidR="00A07B91" w:rsidRPr="00002B89"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w:t>
            </w:r>
            <w:r>
              <w:rPr>
                <w:rFonts w:ascii="Times New Roman" w:hAnsi="Times New Roman" w:cs="Times New Roman"/>
                <w:sz w:val="24"/>
                <w:szCs w:val="24"/>
              </w:rPr>
              <w:t>---</w:t>
            </w:r>
          </w:p>
        </w:tc>
        <w:tc>
          <w:tcPr>
            <w:tcW w:w="3608" w:type="dxa"/>
          </w:tcPr>
          <w:p w14:paraId="257A2FAB" w14:textId="77777777" w:rsidR="00A07B91" w:rsidRPr="00F128A5"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4. </w:t>
            </w:r>
            <w:r w:rsidRPr="00F128A5">
              <w:rPr>
                <w:rFonts w:ascii="Times New Roman" w:hAnsi="Times New Roman" w:cs="Times New Roman"/>
                <w:sz w:val="24"/>
                <w:szCs w:val="24"/>
              </w:rPr>
              <w:t xml:space="preserve">I </w:t>
            </w:r>
            <w:r w:rsidRPr="00F128A5">
              <w:rPr>
                <w:rFonts w:ascii="Times New Roman" w:hAnsi="Times New Roman" w:cs="Times New Roman"/>
                <w:i/>
                <w:sz w:val="24"/>
                <w:szCs w:val="24"/>
              </w:rPr>
              <w:t xml:space="preserve">§ 16, stk. 1, </w:t>
            </w:r>
            <w:r w:rsidRPr="00F128A5">
              <w:rPr>
                <w:rFonts w:ascii="Times New Roman" w:hAnsi="Times New Roman" w:cs="Times New Roman"/>
                <w:sz w:val="24"/>
                <w:szCs w:val="24"/>
              </w:rPr>
              <w:t>ændres »</w:t>
            </w:r>
            <w:r w:rsidRPr="00F128A5">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5B836A44" w14:textId="77777777" w:rsidR="00A07B91" w:rsidRPr="00D855F9" w:rsidRDefault="00A07B91" w:rsidP="00181351">
            <w:pPr>
              <w:rPr>
                <w:rFonts w:ascii="Times New Roman" w:hAnsi="Times New Roman" w:cs="Times New Roman"/>
                <w:color w:val="212529"/>
                <w:sz w:val="24"/>
                <w:szCs w:val="24"/>
              </w:rPr>
            </w:pPr>
          </w:p>
        </w:tc>
      </w:tr>
      <w:tr w:rsidR="00A07B91" w:rsidRPr="004B61DE" w14:paraId="247EC8A2" w14:textId="77777777" w:rsidTr="00181351">
        <w:tc>
          <w:tcPr>
            <w:tcW w:w="3610" w:type="dxa"/>
          </w:tcPr>
          <w:p w14:paraId="576054A5"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59C1E87" w14:textId="77777777" w:rsidR="00A07B91" w:rsidRDefault="00A07B91" w:rsidP="00181351">
            <w:pPr>
              <w:jc w:val="center"/>
              <w:rPr>
                <w:rFonts w:ascii="Times New Roman" w:hAnsi="Times New Roman" w:cs="Times New Roman"/>
                <w:b/>
                <w:color w:val="212529"/>
                <w:sz w:val="24"/>
                <w:szCs w:val="24"/>
              </w:rPr>
            </w:pPr>
          </w:p>
          <w:p w14:paraId="714BD9B0"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21</w:t>
            </w:r>
          </w:p>
          <w:p w14:paraId="05EB1B12" w14:textId="77777777" w:rsidR="00A07B91" w:rsidRDefault="00A07B91" w:rsidP="00181351">
            <w:pPr>
              <w:jc w:val="center"/>
              <w:rPr>
                <w:rFonts w:ascii="Times New Roman" w:hAnsi="Times New Roman" w:cs="Times New Roman"/>
                <w:color w:val="212529"/>
                <w:sz w:val="24"/>
                <w:szCs w:val="24"/>
              </w:rPr>
            </w:pPr>
          </w:p>
          <w:p w14:paraId="277A24D5"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w:t>
            </w:r>
            <w:r w:rsidRPr="00EC0A0F">
              <w:rPr>
                <w:rFonts w:ascii="Times New Roman" w:hAnsi="Times New Roman" w:cs="Times New Roman"/>
                <w:color w:val="212529"/>
                <w:sz w:val="24"/>
                <w:szCs w:val="24"/>
              </w:rPr>
              <w:t xml:space="preserve">ov </w:t>
            </w:r>
            <w:r>
              <w:rPr>
                <w:rFonts w:ascii="Times New Roman" w:hAnsi="Times New Roman" w:cs="Times New Roman"/>
                <w:color w:val="212529"/>
                <w:sz w:val="24"/>
                <w:szCs w:val="24"/>
              </w:rPr>
              <w:t>nr. 526 af 29. april 2015</w:t>
            </w:r>
            <w:r w:rsidRPr="00EC0A0F">
              <w:rPr>
                <w:rFonts w:ascii="Times New Roman" w:hAnsi="Times New Roman" w:cs="Times New Roman"/>
                <w:color w:val="212529"/>
                <w:sz w:val="24"/>
                <w:szCs w:val="24"/>
              </w:rPr>
              <w:t xml:space="preserve"> om anlæg af motorvej syd om Regstrup</w:t>
            </w:r>
            <w:r>
              <w:rPr>
                <w:rFonts w:ascii="Times New Roman" w:hAnsi="Times New Roman" w:cs="Times New Roman"/>
                <w:color w:val="212529"/>
                <w:sz w:val="24"/>
                <w:szCs w:val="24"/>
              </w:rPr>
              <w:t xml:space="preserve"> foretages følgende ændringer:</w:t>
            </w:r>
          </w:p>
          <w:p w14:paraId="13E3C810" w14:textId="77777777" w:rsidR="00A07B91" w:rsidRPr="00D855F9" w:rsidRDefault="00A07B91" w:rsidP="00181351">
            <w:pPr>
              <w:rPr>
                <w:rFonts w:ascii="Times New Roman" w:hAnsi="Times New Roman" w:cs="Times New Roman"/>
                <w:color w:val="212529"/>
                <w:sz w:val="24"/>
                <w:szCs w:val="24"/>
              </w:rPr>
            </w:pPr>
          </w:p>
        </w:tc>
      </w:tr>
      <w:tr w:rsidR="00A07B91" w:rsidRPr="004B61DE" w14:paraId="17306B65" w14:textId="77777777" w:rsidTr="00181351">
        <w:tc>
          <w:tcPr>
            <w:tcW w:w="3610" w:type="dxa"/>
          </w:tcPr>
          <w:p w14:paraId="2EE3B8E2"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 ---</w:t>
            </w:r>
          </w:p>
          <w:p w14:paraId="71387B42"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Afslår transportministeren ejerens anmodning efter stk. 1, eller kan der ikke opnås enighed om prisen for ejendommens overtagelse, henvises sagen til ekspropriations- og taksationsmyndighederne i henhold til lov om fremgangsmåden ved ekspropriation vedrørende fast ejendom.</w:t>
            </w:r>
          </w:p>
          <w:p w14:paraId="1EDD85EB"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Pr>
                <w:rFonts w:ascii="Times New Roman" w:hAnsi="Times New Roman" w:cs="Times New Roman"/>
                <w:sz w:val="24"/>
                <w:szCs w:val="24"/>
              </w:rPr>
              <w:t>---</w:t>
            </w:r>
          </w:p>
        </w:tc>
        <w:tc>
          <w:tcPr>
            <w:tcW w:w="3608" w:type="dxa"/>
          </w:tcPr>
          <w:p w14:paraId="3367546D" w14:textId="77777777" w:rsidR="00A07B91" w:rsidRDefault="00A07B91" w:rsidP="00181351">
            <w:pPr>
              <w:rPr>
                <w:rFonts w:ascii="Times New Roman" w:hAnsi="Times New Roman" w:cs="Times New Roman"/>
                <w:b/>
                <w:color w:val="212529"/>
                <w:sz w:val="24"/>
                <w:szCs w:val="24"/>
              </w:rPr>
            </w:pPr>
          </w:p>
          <w:p w14:paraId="1E1E9B16" w14:textId="77777777" w:rsidR="00A07B91" w:rsidRDefault="00A07B91" w:rsidP="00181351">
            <w:pPr>
              <w:rPr>
                <w:rFonts w:ascii="Times New Roman" w:hAnsi="Times New Roman" w:cs="Times New Roman"/>
                <w:b/>
                <w:color w:val="212529"/>
                <w:sz w:val="24"/>
                <w:szCs w:val="24"/>
              </w:rPr>
            </w:pPr>
            <w:r w:rsidRPr="00EC0A0F">
              <w:rPr>
                <w:rFonts w:ascii="Times New Roman" w:hAnsi="Times New Roman" w:cs="Times New Roman"/>
                <w:b/>
                <w:color w:val="212529"/>
                <w:sz w:val="24"/>
                <w:szCs w:val="24"/>
              </w:rPr>
              <w:t>1.</w:t>
            </w:r>
            <w:r w:rsidRPr="00EC0A0F">
              <w:rPr>
                <w:rFonts w:ascii="Times New Roman" w:hAnsi="Times New Roman" w:cs="Times New Roman"/>
                <w:color w:val="212529"/>
                <w:sz w:val="24"/>
                <w:szCs w:val="24"/>
              </w:rPr>
              <w:t xml:space="preserve"> </w:t>
            </w:r>
            <w:r w:rsidRPr="00EC0A0F">
              <w:rPr>
                <w:rFonts w:ascii="Times New Roman" w:hAnsi="Times New Roman" w:cs="Times New Roman"/>
                <w:sz w:val="24"/>
                <w:szCs w:val="24"/>
              </w:rPr>
              <w:t xml:space="preserve">I </w:t>
            </w:r>
            <w:r w:rsidRPr="00EC0A0F">
              <w:rPr>
                <w:rFonts w:ascii="Times New Roman" w:hAnsi="Times New Roman" w:cs="Times New Roman"/>
                <w:i/>
                <w:sz w:val="24"/>
                <w:szCs w:val="24"/>
              </w:rPr>
              <w:t xml:space="preserve">§ 2, stk. 2, </w:t>
            </w:r>
            <w:r w:rsidRPr="00EC0A0F">
              <w:rPr>
                <w:rFonts w:ascii="Times New Roman" w:hAnsi="Times New Roman" w:cs="Times New Roman"/>
                <w:color w:val="212529"/>
                <w:sz w:val="24"/>
                <w:szCs w:val="24"/>
              </w:rPr>
              <w:t xml:space="preserve">ændres </w:t>
            </w:r>
            <w:r w:rsidRPr="00EC0A0F">
              <w:rPr>
                <w:rFonts w:ascii="Times New Roman" w:hAnsi="Times New Roman" w:cs="Times New Roman"/>
                <w:sz w:val="24"/>
                <w:szCs w:val="24"/>
              </w:rPr>
              <w:t>»</w:t>
            </w:r>
            <w:r w:rsidRPr="00EC0A0F">
              <w:rPr>
                <w:rFonts w:ascii="Times New Roman" w:hAnsi="Times New Roman" w:cs="Times New Roman"/>
                <w:color w:val="212529"/>
                <w:sz w:val="24"/>
                <w:szCs w:val="24"/>
              </w:rPr>
              <w:t>ekspropriations- og taksationsmyndighederne i henhold til lov om fremgangsmåden ved ekspropriation vedrørende fast ejendom« til: »behandling efter ekspropriationsproceslovens regler om taksation i forbindelse med ekspropriation ved kommunalbestyrelse«.</w:t>
            </w:r>
          </w:p>
        </w:tc>
      </w:tr>
      <w:tr w:rsidR="00A07B91" w:rsidRPr="004B61DE" w14:paraId="349B966D" w14:textId="77777777" w:rsidTr="00181351">
        <w:tc>
          <w:tcPr>
            <w:tcW w:w="3610" w:type="dxa"/>
          </w:tcPr>
          <w:p w14:paraId="3794B159"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 ---</w:t>
            </w:r>
          </w:p>
          <w:p w14:paraId="5E646AE3" w14:textId="77777777" w:rsidR="00A07B91" w:rsidRPr="00991C4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4D657236"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sz w:val="24"/>
                <w:szCs w:val="24"/>
              </w:rPr>
              <w:t>Stk. 3. Erstatning for skade, som måtte blive påført ejeren som følge af de i stk. 1 nævnte undersøgelser, fastsættes, hvis der ikke kan indgås aftale med ejeren herom, ved taksation efter reglerne i lov om fremgangsmåden ved ekspropriation vedrørende fast ejendom.</w:t>
            </w:r>
          </w:p>
          <w:p w14:paraId="47DB6319"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Pr>
                <w:rFonts w:ascii="Times New Roman" w:hAnsi="Times New Roman" w:cs="Times New Roman"/>
                <w:sz w:val="24"/>
                <w:szCs w:val="24"/>
              </w:rPr>
              <w:t>---</w:t>
            </w:r>
          </w:p>
          <w:p w14:paraId="46759BFC"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8EDED96" w14:textId="77777777" w:rsidR="00A07B91" w:rsidRDefault="00A07B91" w:rsidP="00181351">
            <w:pPr>
              <w:rPr>
                <w:rFonts w:ascii="Times New Roman" w:hAnsi="Times New Roman" w:cs="Times New Roman"/>
                <w:b/>
                <w:sz w:val="24"/>
                <w:szCs w:val="24"/>
              </w:rPr>
            </w:pPr>
          </w:p>
          <w:p w14:paraId="4AC06191" w14:textId="77777777" w:rsidR="00A07B91" w:rsidRDefault="00A07B91" w:rsidP="00181351">
            <w:pPr>
              <w:rPr>
                <w:rFonts w:ascii="Times New Roman" w:hAnsi="Times New Roman" w:cs="Times New Roman"/>
                <w:b/>
                <w:sz w:val="24"/>
                <w:szCs w:val="24"/>
              </w:rPr>
            </w:pPr>
          </w:p>
          <w:p w14:paraId="516BDBDB"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2.</w:t>
            </w:r>
            <w:r w:rsidRPr="00EC0A0F">
              <w:rPr>
                <w:rFonts w:ascii="Times New Roman" w:hAnsi="Times New Roman" w:cs="Times New Roman"/>
                <w:sz w:val="24"/>
                <w:szCs w:val="24"/>
              </w:rPr>
              <w:t xml:space="preserve"> I </w:t>
            </w:r>
            <w:r w:rsidRPr="00EC0A0F">
              <w:rPr>
                <w:rFonts w:ascii="Times New Roman" w:hAnsi="Times New Roman" w:cs="Times New Roman"/>
                <w:i/>
                <w:sz w:val="24"/>
                <w:szCs w:val="24"/>
              </w:rPr>
              <w:t xml:space="preserve">§ 3, stk. 3, </w:t>
            </w:r>
            <w:r w:rsidRPr="00EC0A0F">
              <w:rPr>
                <w:rFonts w:ascii="Times New Roman" w:hAnsi="Times New Roman" w:cs="Times New Roman"/>
                <w:sz w:val="24"/>
                <w:szCs w:val="24"/>
              </w:rPr>
              <w:t>ændres »</w:t>
            </w:r>
            <w:r w:rsidRPr="00EC0A0F">
              <w:rPr>
                <w:rFonts w:ascii="Times New Roman" w:hAnsi="Times New Roman" w:cs="Times New Roman"/>
                <w:color w:val="212529"/>
                <w:sz w:val="24"/>
                <w:szCs w:val="24"/>
              </w:rPr>
              <w:t>ved taksation efter reglerne i lov om fremgangsmåden ved ekspropriation vedrørende fast ejendom« til: »efter ekspropriationsproceslovens regler om taksation i forbindelse med ekspropriation ved kommission«.</w:t>
            </w:r>
          </w:p>
          <w:p w14:paraId="31DE34C7" w14:textId="77777777" w:rsidR="00A07B91" w:rsidRDefault="00A07B91" w:rsidP="00181351">
            <w:pPr>
              <w:jc w:val="center"/>
              <w:rPr>
                <w:rFonts w:ascii="Times New Roman" w:hAnsi="Times New Roman" w:cs="Times New Roman"/>
                <w:b/>
                <w:color w:val="212529"/>
                <w:sz w:val="24"/>
                <w:szCs w:val="24"/>
              </w:rPr>
            </w:pPr>
          </w:p>
        </w:tc>
      </w:tr>
      <w:tr w:rsidR="00A07B91" w:rsidRPr="004B61DE" w14:paraId="1098C88B" w14:textId="77777777" w:rsidTr="00181351">
        <w:tc>
          <w:tcPr>
            <w:tcW w:w="3610" w:type="dxa"/>
          </w:tcPr>
          <w:p w14:paraId="4FE6AF29"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5FDA9062" w14:textId="77777777" w:rsidR="00A07B91" w:rsidRDefault="00A07B91" w:rsidP="00181351">
            <w:pPr>
              <w:jc w:val="center"/>
              <w:rPr>
                <w:rFonts w:ascii="Times New Roman" w:hAnsi="Times New Roman" w:cs="Times New Roman"/>
                <w:b/>
                <w:color w:val="212529"/>
                <w:sz w:val="24"/>
                <w:szCs w:val="24"/>
              </w:rPr>
            </w:pPr>
          </w:p>
          <w:p w14:paraId="5EE1ED4C"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22</w:t>
            </w:r>
          </w:p>
          <w:p w14:paraId="1C595374" w14:textId="77777777" w:rsidR="00A07B91" w:rsidRDefault="00A07B91" w:rsidP="00181351">
            <w:pPr>
              <w:jc w:val="center"/>
              <w:rPr>
                <w:rFonts w:ascii="Times New Roman" w:hAnsi="Times New Roman" w:cs="Times New Roman"/>
                <w:color w:val="212529"/>
                <w:sz w:val="24"/>
                <w:szCs w:val="24"/>
              </w:rPr>
            </w:pPr>
          </w:p>
          <w:p w14:paraId="29E350A0" w14:textId="77777777" w:rsidR="00A07B91" w:rsidRPr="00F93ECD" w:rsidRDefault="00A07B91" w:rsidP="00181351">
            <w:pPr>
              <w:pStyle w:val="Normal-medluft"/>
              <w:rPr>
                <w:rFonts w:ascii="Times New Roman" w:hAnsi="Times New Roman" w:cs="Times New Roman"/>
                <w:sz w:val="24"/>
                <w:szCs w:val="24"/>
              </w:rPr>
            </w:pPr>
            <w:r>
              <w:rPr>
                <w:rFonts w:ascii="Times New Roman" w:hAnsi="Times New Roman" w:cs="Times New Roman"/>
                <w:sz w:val="24"/>
                <w:szCs w:val="24"/>
              </w:rPr>
              <w:t xml:space="preserve">   </w:t>
            </w:r>
            <w:r w:rsidRPr="00627407">
              <w:rPr>
                <w:rFonts w:ascii="Times New Roman" w:hAnsi="Times New Roman" w:cs="Times New Roman"/>
                <w:sz w:val="24"/>
                <w:szCs w:val="24"/>
              </w:rPr>
              <w:t>I lov om Odense Letbane</w:t>
            </w:r>
            <w:r>
              <w:rPr>
                <w:rFonts w:ascii="Times New Roman" w:hAnsi="Times New Roman" w:cs="Times New Roman"/>
                <w:sz w:val="24"/>
                <w:szCs w:val="24"/>
              </w:rPr>
              <w:t>, jf. lovbekendtgørelse nr. 535 af 19. maj 2025,</w:t>
            </w:r>
            <w:r w:rsidRPr="00627407">
              <w:rPr>
                <w:rFonts w:ascii="Times New Roman" w:hAnsi="Times New Roman" w:cs="Times New Roman"/>
                <w:sz w:val="24"/>
                <w:szCs w:val="24"/>
              </w:rPr>
              <w:t xml:space="preserve"> foretages følgende ændringer:</w:t>
            </w:r>
          </w:p>
        </w:tc>
      </w:tr>
      <w:tr w:rsidR="00A07B91" w:rsidRPr="004B61DE" w14:paraId="22248035" w14:textId="77777777" w:rsidTr="00181351">
        <w:tc>
          <w:tcPr>
            <w:tcW w:w="3610" w:type="dxa"/>
          </w:tcPr>
          <w:p w14:paraId="50523BBC"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6. ---</w:t>
            </w:r>
          </w:p>
          <w:p w14:paraId="7DCA80D2"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5CBCFD36"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Ekspropriation sker efter reglerne i lov om fremgangsmåden ved ekspropriation vedrørende fast ejendom.</w:t>
            </w:r>
          </w:p>
          <w:p w14:paraId="594AE372"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Ved erstatningsfastsættelsen finder reglerne i § 51, stk. 1 og 2, i lov om offentlige veje anvendelse.</w:t>
            </w:r>
          </w:p>
          <w:p w14:paraId="29047CA9"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 </w:t>
            </w:r>
            <w:r>
              <w:rPr>
                <w:rFonts w:ascii="Times New Roman" w:hAnsi="Times New Roman" w:cs="Times New Roman"/>
                <w:sz w:val="24"/>
                <w:szCs w:val="24"/>
              </w:rPr>
              <w:t>---</w:t>
            </w:r>
          </w:p>
          <w:p w14:paraId="2C2F169E"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5838038" w14:textId="77777777" w:rsidR="00A07B91" w:rsidRDefault="00A07B91" w:rsidP="00181351">
            <w:pPr>
              <w:pStyle w:val="Normal-medluft"/>
              <w:rPr>
                <w:rFonts w:ascii="Times New Roman" w:hAnsi="Times New Roman" w:cs="Times New Roman"/>
                <w:b/>
                <w:sz w:val="24"/>
                <w:szCs w:val="24"/>
              </w:rPr>
            </w:pPr>
          </w:p>
          <w:p w14:paraId="40DAAF7F" w14:textId="77777777" w:rsidR="00A07B91" w:rsidRPr="00627407" w:rsidRDefault="00A07B91" w:rsidP="00181351">
            <w:pPr>
              <w:pStyle w:val="Normal-medluft"/>
              <w:rPr>
                <w:rFonts w:ascii="Times New Roman" w:hAnsi="Times New Roman" w:cs="Times New Roman"/>
                <w:sz w:val="24"/>
                <w:szCs w:val="24"/>
              </w:rPr>
            </w:pPr>
            <w:r w:rsidRPr="00627407">
              <w:rPr>
                <w:rFonts w:ascii="Times New Roman" w:hAnsi="Times New Roman" w:cs="Times New Roman"/>
                <w:b/>
                <w:sz w:val="24"/>
                <w:szCs w:val="24"/>
              </w:rPr>
              <w:t>1.</w:t>
            </w:r>
            <w:r w:rsidRPr="00627407">
              <w:rPr>
                <w:rFonts w:ascii="Times New Roman" w:hAnsi="Times New Roman" w:cs="Times New Roman"/>
                <w:sz w:val="24"/>
                <w:szCs w:val="24"/>
              </w:rPr>
              <w:t xml:space="preserve"> I </w:t>
            </w:r>
            <w:r w:rsidRPr="00627407">
              <w:rPr>
                <w:rFonts w:ascii="Times New Roman" w:hAnsi="Times New Roman" w:cs="Times New Roman"/>
                <w:i/>
                <w:sz w:val="24"/>
                <w:szCs w:val="24"/>
              </w:rPr>
              <w:t xml:space="preserve">§ 6, stk. </w:t>
            </w:r>
            <w:r>
              <w:rPr>
                <w:rFonts w:ascii="Times New Roman" w:hAnsi="Times New Roman" w:cs="Times New Roman"/>
                <w:i/>
                <w:sz w:val="24"/>
                <w:szCs w:val="24"/>
              </w:rPr>
              <w:t>3</w:t>
            </w:r>
            <w:r w:rsidRPr="00627407">
              <w:rPr>
                <w:rFonts w:ascii="Times New Roman" w:hAnsi="Times New Roman" w:cs="Times New Roman"/>
                <w:i/>
                <w:sz w:val="24"/>
                <w:szCs w:val="24"/>
              </w:rPr>
              <w:t>,</w:t>
            </w:r>
            <w:r w:rsidRPr="00627407">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208B7C19" w14:textId="77777777" w:rsidR="00A07B91" w:rsidRPr="00F93ECD" w:rsidRDefault="00A07B91" w:rsidP="00181351">
            <w:pPr>
              <w:pStyle w:val="Normal-medluft"/>
              <w:rPr>
                <w:rFonts w:ascii="Times New Roman" w:hAnsi="Times New Roman" w:cs="Times New Roman"/>
                <w:sz w:val="24"/>
                <w:szCs w:val="24"/>
              </w:rPr>
            </w:pPr>
            <w:r w:rsidRPr="00627407">
              <w:rPr>
                <w:rFonts w:ascii="Times New Roman" w:hAnsi="Times New Roman" w:cs="Times New Roman"/>
                <w:b/>
                <w:sz w:val="24"/>
                <w:szCs w:val="24"/>
              </w:rPr>
              <w:t xml:space="preserve">2. </w:t>
            </w:r>
            <w:r w:rsidRPr="00627407">
              <w:rPr>
                <w:rFonts w:ascii="Times New Roman" w:hAnsi="Times New Roman" w:cs="Times New Roman"/>
                <w:sz w:val="24"/>
                <w:szCs w:val="24"/>
              </w:rPr>
              <w:t xml:space="preserve">I </w:t>
            </w:r>
            <w:r w:rsidRPr="00627407">
              <w:rPr>
                <w:rFonts w:ascii="Times New Roman" w:hAnsi="Times New Roman" w:cs="Times New Roman"/>
                <w:i/>
                <w:sz w:val="24"/>
                <w:szCs w:val="24"/>
              </w:rPr>
              <w:t>§ 6, stk. 4,</w:t>
            </w:r>
            <w:r w:rsidRPr="00627407">
              <w:rPr>
                <w:rFonts w:ascii="Times New Roman" w:hAnsi="Times New Roman" w:cs="Times New Roman"/>
                <w:sz w:val="24"/>
                <w:szCs w:val="24"/>
              </w:rPr>
              <w:t xml:space="preserve"> ændres »§ 51, stk. 1 og 2, i lov om offentlige veje« til: »§ 103 i lov om offentlige veje m.v.«</w:t>
            </w:r>
          </w:p>
        </w:tc>
      </w:tr>
      <w:tr w:rsidR="00A07B91" w:rsidRPr="004B61DE" w14:paraId="502F50EE" w14:textId="77777777" w:rsidTr="00181351">
        <w:tc>
          <w:tcPr>
            <w:tcW w:w="3610" w:type="dxa"/>
          </w:tcPr>
          <w:p w14:paraId="6D5742C6" w14:textId="77777777" w:rsidR="00A07B91" w:rsidRPr="00002B89" w:rsidRDefault="00A07B91" w:rsidP="00181351">
            <w:pPr>
              <w:spacing w:after="240"/>
              <w:contextualSpacing/>
              <w:rPr>
                <w:rFonts w:ascii="Times New Roman" w:hAnsi="Times New Roman" w:cs="Times New Roman"/>
                <w:b/>
                <w:bCs/>
                <w:sz w:val="24"/>
                <w:szCs w:val="24"/>
              </w:rPr>
            </w:pPr>
            <w:r w:rsidRPr="00C205B7">
              <w:rPr>
                <w:rFonts w:ascii="Times New Roman" w:hAnsi="Times New Roman" w:cs="Times New Roman"/>
                <w:b/>
                <w:bCs/>
                <w:sz w:val="24"/>
                <w:szCs w:val="24"/>
              </w:rPr>
              <w:t xml:space="preserve">§ 7. </w:t>
            </w:r>
            <w:r w:rsidRPr="00F93ECD">
              <w:rPr>
                <w:rFonts w:ascii="Times New Roman" w:hAnsi="Times New Roman" w:cs="Times New Roman"/>
                <w:sz w:val="24"/>
                <w:szCs w:val="24"/>
              </w:rPr>
              <w:t>§ 106, stk. 1, i lov om offentlige veje og § 70, stk. 1, i lov om private fællesveje om gæsteprincippet finder anvendelse på ledningsarbejder i forbindelse af anlæg af Odense Letbane, jf. § 2.</w:t>
            </w:r>
          </w:p>
        </w:tc>
        <w:tc>
          <w:tcPr>
            <w:tcW w:w="3608" w:type="dxa"/>
          </w:tcPr>
          <w:p w14:paraId="47A997BF" w14:textId="77777777" w:rsidR="00A07B91" w:rsidRPr="00F93ECD" w:rsidRDefault="00A07B91" w:rsidP="00181351">
            <w:pPr>
              <w:pStyle w:val="Normal-medluft"/>
              <w:rPr>
                <w:rFonts w:ascii="Times New Roman" w:hAnsi="Times New Roman" w:cs="Times New Roman"/>
                <w:sz w:val="24"/>
                <w:szCs w:val="24"/>
              </w:rPr>
            </w:pPr>
            <w:r>
              <w:rPr>
                <w:rFonts w:ascii="Times New Roman" w:hAnsi="Times New Roman" w:cs="Times New Roman"/>
                <w:b/>
                <w:sz w:val="24"/>
                <w:szCs w:val="24"/>
              </w:rPr>
              <w:t xml:space="preserve">3. </w:t>
            </w:r>
            <w:r w:rsidRPr="00627407">
              <w:rPr>
                <w:rFonts w:ascii="Times New Roman" w:hAnsi="Times New Roman" w:cs="Times New Roman"/>
                <w:sz w:val="24"/>
                <w:szCs w:val="24"/>
              </w:rPr>
              <w:t xml:space="preserve">I </w:t>
            </w:r>
            <w:r w:rsidRPr="00627407">
              <w:rPr>
                <w:rFonts w:ascii="Times New Roman" w:hAnsi="Times New Roman" w:cs="Times New Roman"/>
                <w:i/>
                <w:sz w:val="24"/>
                <w:szCs w:val="24"/>
              </w:rPr>
              <w:t>§ 7</w:t>
            </w:r>
            <w:r w:rsidRPr="00627407">
              <w:rPr>
                <w:rFonts w:ascii="Times New Roman" w:hAnsi="Times New Roman" w:cs="Times New Roman"/>
                <w:sz w:val="24"/>
                <w:szCs w:val="24"/>
              </w:rPr>
              <w:t xml:space="preserve"> ændres »§ 106, stk. 1, i lov om offentlige veje« til: »§ 77, stk. 1, i lov om offentlige veje m.v.«.</w:t>
            </w:r>
          </w:p>
        </w:tc>
      </w:tr>
      <w:tr w:rsidR="00A07B91" w:rsidRPr="004B61DE" w14:paraId="7764AD6F" w14:textId="77777777" w:rsidTr="00181351">
        <w:tc>
          <w:tcPr>
            <w:tcW w:w="3610" w:type="dxa"/>
          </w:tcPr>
          <w:p w14:paraId="42408C6F"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41584D39" w14:textId="77777777" w:rsidR="00A07B91" w:rsidRDefault="00A07B91" w:rsidP="00181351">
            <w:pPr>
              <w:jc w:val="center"/>
              <w:rPr>
                <w:rFonts w:ascii="Times New Roman" w:hAnsi="Times New Roman" w:cs="Times New Roman"/>
                <w:b/>
                <w:color w:val="212529"/>
                <w:sz w:val="24"/>
                <w:szCs w:val="24"/>
              </w:rPr>
            </w:pPr>
          </w:p>
          <w:p w14:paraId="739767CF" w14:textId="77777777" w:rsidR="00A07B91" w:rsidRDefault="00A07B91" w:rsidP="00181351">
            <w:pPr>
              <w:jc w:val="center"/>
              <w:rPr>
                <w:rFonts w:ascii="Times New Roman" w:hAnsi="Times New Roman" w:cs="Times New Roman"/>
                <w:b/>
                <w:color w:val="212529"/>
                <w:sz w:val="24"/>
                <w:szCs w:val="24"/>
              </w:rPr>
            </w:pPr>
            <w:r>
              <w:rPr>
                <w:rFonts w:ascii="Times New Roman" w:hAnsi="Times New Roman" w:cs="Times New Roman"/>
                <w:b/>
                <w:color w:val="212529"/>
                <w:sz w:val="24"/>
                <w:szCs w:val="24"/>
              </w:rPr>
              <w:t>§ 23</w:t>
            </w:r>
          </w:p>
          <w:p w14:paraId="127663D1" w14:textId="77777777" w:rsidR="00A07B91" w:rsidRDefault="00A07B91" w:rsidP="00181351">
            <w:pPr>
              <w:jc w:val="center"/>
              <w:rPr>
                <w:rFonts w:ascii="Times New Roman" w:hAnsi="Times New Roman" w:cs="Times New Roman"/>
                <w:sz w:val="24"/>
                <w:szCs w:val="24"/>
              </w:rPr>
            </w:pPr>
          </w:p>
          <w:p w14:paraId="62E006E4" w14:textId="77777777" w:rsidR="00A07B91" w:rsidRPr="00627407" w:rsidRDefault="00A07B91" w:rsidP="00181351">
            <w:pPr>
              <w:rPr>
                <w:rFonts w:ascii="Times New Roman" w:hAnsi="Times New Roman" w:cs="Times New Roman"/>
                <w:sz w:val="24"/>
                <w:szCs w:val="24"/>
              </w:rPr>
            </w:pPr>
            <w:r>
              <w:rPr>
                <w:rFonts w:ascii="Times New Roman" w:hAnsi="Times New Roman" w:cs="Times New Roman"/>
                <w:sz w:val="24"/>
                <w:szCs w:val="24"/>
              </w:rPr>
              <w:t xml:space="preserve">   </w:t>
            </w:r>
            <w:r w:rsidRPr="00627407">
              <w:rPr>
                <w:rFonts w:ascii="Times New Roman" w:hAnsi="Times New Roman" w:cs="Times New Roman"/>
                <w:sz w:val="24"/>
                <w:szCs w:val="24"/>
              </w:rPr>
              <w:t xml:space="preserve">I lov </w:t>
            </w:r>
            <w:r>
              <w:rPr>
                <w:rFonts w:ascii="Times New Roman" w:hAnsi="Times New Roman" w:cs="Times New Roman"/>
                <w:sz w:val="24"/>
                <w:szCs w:val="24"/>
              </w:rPr>
              <w:t>nr. 1607 af 26. december 2013</w:t>
            </w:r>
            <w:r w:rsidRPr="00627407">
              <w:rPr>
                <w:rFonts w:ascii="Times New Roman" w:hAnsi="Times New Roman" w:cs="Times New Roman"/>
                <w:sz w:val="24"/>
                <w:szCs w:val="24"/>
              </w:rPr>
              <w:t xml:space="preserve"> om udbygning af Fynske Motorvej syd om Odense</w:t>
            </w:r>
            <w:r>
              <w:rPr>
                <w:rFonts w:ascii="Times New Roman" w:hAnsi="Times New Roman" w:cs="Times New Roman"/>
                <w:sz w:val="24"/>
                <w:szCs w:val="24"/>
              </w:rPr>
              <w:t>, som ændret ved lov nr. 565 af 27. maj 2025,</w:t>
            </w:r>
            <w:r w:rsidRPr="00627407">
              <w:rPr>
                <w:rFonts w:ascii="Times New Roman" w:hAnsi="Times New Roman" w:cs="Times New Roman"/>
                <w:sz w:val="24"/>
                <w:szCs w:val="24"/>
              </w:rPr>
              <w:t xml:space="preserve"> foretages følgende ændringer:</w:t>
            </w:r>
          </w:p>
          <w:p w14:paraId="47753AFC" w14:textId="77777777" w:rsidR="00A07B91" w:rsidRDefault="00A07B91" w:rsidP="00181351">
            <w:pPr>
              <w:rPr>
                <w:rFonts w:ascii="Times New Roman" w:hAnsi="Times New Roman" w:cs="Times New Roman"/>
                <w:sz w:val="24"/>
                <w:szCs w:val="24"/>
              </w:rPr>
            </w:pPr>
          </w:p>
        </w:tc>
      </w:tr>
      <w:tr w:rsidR="00A07B91" w:rsidRPr="004B61DE" w14:paraId="15FB8AC1" w14:textId="77777777" w:rsidTr="00181351">
        <w:tc>
          <w:tcPr>
            <w:tcW w:w="3610" w:type="dxa"/>
          </w:tcPr>
          <w:p w14:paraId="6C5E7DFF" w14:textId="77777777" w:rsidR="00A07B91" w:rsidRPr="00F93ECD" w:rsidRDefault="00A07B91" w:rsidP="00181351">
            <w:pPr>
              <w:spacing w:after="240"/>
              <w:contextualSpacing/>
              <w:rPr>
                <w:rFonts w:ascii="Times New Roman" w:hAnsi="Times New Roman" w:cs="Times New Roman"/>
                <w:sz w:val="24"/>
                <w:szCs w:val="24"/>
              </w:rPr>
            </w:pPr>
            <w:r w:rsidRPr="00FF2E76">
              <w:rPr>
                <w:rFonts w:ascii="Times New Roman" w:hAnsi="Times New Roman" w:cs="Times New Roman"/>
                <w:b/>
                <w:bCs/>
                <w:sz w:val="24"/>
                <w:szCs w:val="24"/>
              </w:rPr>
              <w:t xml:space="preserve">§ 3. </w:t>
            </w:r>
            <w:r>
              <w:rPr>
                <w:rFonts w:ascii="Times New Roman" w:hAnsi="Times New Roman" w:cs="Times New Roman"/>
                <w:b/>
                <w:bCs/>
                <w:sz w:val="24"/>
                <w:szCs w:val="24"/>
              </w:rPr>
              <w:t>---</w:t>
            </w:r>
          </w:p>
          <w:p w14:paraId="00149774"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Stk. 1 finder ikke anvendelse, hvis andet er særligt bestemt ved aftale, ved kendelse afsagt af en </w:t>
            </w:r>
            <w:r w:rsidRPr="00F93ECD">
              <w:rPr>
                <w:rFonts w:ascii="Times New Roman" w:hAnsi="Times New Roman" w:cs="Times New Roman"/>
                <w:sz w:val="24"/>
                <w:szCs w:val="24"/>
              </w:rPr>
              <w:lastRenderedPageBreak/>
              <w:t>ekspropriationskommission nedsat i henhold til lov om fremgangsmåden ved ekspropriation vedrørende fast ejendom eller ved afgørelse truffet af en kommunalbestyrelse efter §§ 37 og 38, jf. § 40 i lov om vandforsyning m.v.</w:t>
            </w:r>
          </w:p>
          <w:p w14:paraId="3102DB57" w14:textId="77777777" w:rsidR="00A07B91" w:rsidRPr="00002B89"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xml:space="preserve"> </w:t>
            </w:r>
            <w:r w:rsidRPr="00FF2E76">
              <w:rPr>
                <w:rFonts w:ascii="Times New Roman" w:hAnsi="Times New Roman" w:cs="Times New Roman"/>
                <w:sz w:val="24"/>
                <w:szCs w:val="24"/>
              </w:rPr>
              <w:t>---</w:t>
            </w:r>
          </w:p>
        </w:tc>
        <w:tc>
          <w:tcPr>
            <w:tcW w:w="3608" w:type="dxa"/>
          </w:tcPr>
          <w:p w14:paraId="55A553CD" w14:textId="77777777" w:rsidR="00A07B91" w:rsidRDefault="00A07B91" w:rsidP="00181351">
            <w:pPr>
              <w:rPr>
                <w:rFonts w:ascii="Times New Roman" w:hAnsi="Times New Roman" w:cs="Times New Roman"/>
                <w:b/>
                <w:sz w:val="24"/>
                <w:szCs w:val="24"/>
              </w:rPr>
            </w:pPr>
          </w:p>
          <w:p w14:paraId="428CB39E" w14:textId="77777777" w:rsidR="00A07B91" w:rsidRPr="00F27F0B" w:rsidRDefault="00A07B91" w:rsidP="00181351">
            <w:pPr>
              <w:rPr>
                <w:rFonts w:ascii="Times New Roman" w:hAnsi="Times New Roman" w:cs="Times New Roman"/>
                <w:color w:val="212529"/>
                <w:sz w:val="24"/>
                <w:szCs w:val="24"/>
              </w:rPr>
            </w:pPr>
            <w:r w:rsidRPr="00627407">
              <w:rPr>
                <w:rFonts w:ascii="Times New Roman" w:hAnsi="Times New Roman" w:cs="Times New Roman"/>
                <w:b/>
                <w:sz w:val="24"/>
                <w:szCs w:val="24"/>
              </w:rPr>
              <w:t xml:space="preserve">1. </w:t>
            </w:r>
            <w:r w:rsidRPr="00A91E12">
              <w:rPr>
                <w:rFonts w:ascii="Times New Roman" w:hAnsi="Times New Roman" w:cs="Times New Roman"/>
                <w:sz w:val="24"/>
                <w:szCs w:val="24"/>
              </w:rPr>
              <w:t xml:space="preserve">I </w:t>
            </w:r>
            <w:r w:rsidRPr="00A91E12">
              <w:rPr>
                <w:rFonts w:ascii="Times New Roman" w:hAnsi="Times New Roman" w:cs="Times New Roman"/>
                <w:i/>
                <w:sz w:val="24"/>
                <w:szCs w:val="24"/>
              </w:rPr>
              <w:t xml:space="preserve">§ </w:t>
            </w:r>
            <w:r>
              <w:rPr>
                <w:rFonts w:ascii="Times New Roman" w:hAnsi="Times New Roman" w:cs="Times New Roman"/>
                <w:i/>
                <w:sz w:val="24"/>
                <w:szCs w:val="24"/>
              </w:rPr>
              <w:t>3</w:t>
            </w:r>
            <w:r w:rsidRPr="00A91E12">
              <w:rPr>
                <w:rFonts w:ascii="Times New Roman" w:hAnsi="Times New Roman" w:cs="Times New Roman"/>
                <w:i/>
                <w:sz w:val="24"/>
                <w:szCs w:val="24"/>
              </w:rPr>
              <w:t xml:space="preserve">, stk. 2, </w:t>
            </w:r>
            <w:r w:rsidRPr="00A91E12">
              <w:rPr>
                <w:rFonts w:ascii="Times New Roman" w:hAnsi="Times New Roman" w:cs="Times New Roman"/>
                <w:sz w:val="24"/>
                <w:szCs w:val="24"/>
              </w:rPr>
              <w:t>ændres »</w:t>
            </w:r>
            <w:r w:rsidRPr="00A91E12">
              <w:rPr>
                <w:rFonts w:ascii="Times New Roman" w:hAnsi="Times New Roman" w:cs="Times New Roman"/>
                <w:color w:val="212529"/>
                <w:sz w:val="24"/>
                <w:szCs w:val="24"/>
              </w:rPr>
              <w:t xml:space="preserve">i henhold til lov om fremgangsmåden ved ekspropriation vedrørende fast </w:t>
            </w:r>
            <w:r w:rsidRPr="00A91E12">
              <w:rPr>
                <w:rFonts w:ascii="Times New Roman" w:hAnsi="Times New Roman" w:cs="Times New Roman"/>
                <w:color w:val="212529"/>
                <w:sz w:val="24"/>
                <w:szCs w:val="24"/>
              </w:rPr>
              <w:lastRenderedPageBreak/>
              <w:t>ejendom« til: »efter ekspropriationsproceslovens § 5«.</w:t>
            </w:r>
          </w:p>
          <w:p w14:paraId="2AD38D91" w14:textId="77777777" w:rsidR="00A07B91" w:rsidRPr="00F27F0B" w:rsidRDefault="00A07B91" w:rsidP="00181351">
            <w:pPr>
              <w:rPr>
                <w:rFonts w:ascii="Times New Roman" w:hAnsi="Times New Roman" w:cs="Times New Roman"/>
                <w:color w:val="212529"/>
                <w:sz w:val="24"/>
                <w:szCs w:val="24"/>
              </w:rPr>
            </w:pPr>
          </w:p>
          <w:p w14:paraId="10EAAD00" w14:textId="77777777" w:rsidR="00A07B91" w:rsidRDefault="00A07B91" w:rsidP="00181351">
            <w:pPr>
              <w:rPr>
                <w:rFonts w:ascii="Times New Roman" w:hAnsi="Times New Roman" w:cs="Times New Roman"/>
                <w:sz w:val="24"/>
                <w:szCs w:val="24"/>
              </w:rPr>
            </w:pPr>
          </w:p>
        </w:tc>
      </w:tr>
      <w:tr w:rsidR="00A07B91" w:rsidRPr="004B61DE" w14:paraId="3A553293" w14:textId="77777777" w:rsidTr="00181351">
        <w:tc>
          <w:tcPr>
            <w:tcW w:w="3610" w:type="dxa"/>
          </w:tcPr>
          <w:p w14:paraId="6E06D8F7" w14:textId="77777777" w:rsidR="00A07B91" w:rsidRPr="00F93ECD" w:rsidRDefault="00A07B91" w:rsidP="00181351">
            <w:pPr>
              <w:spacing w:after="240"/>
              <w:contextualSpacing/>
              <w:rPr>
                <w:rFonts w:ascii="Times New Roman" w:hAnsi="Times New Roman" w:cs="Times New Roman"/>
                <w:sz w:val="24"/>
                <w:szCs w:val="24"/>
              </w:rPr>
            </w:pPr>
            <w:r w:rsidRPr="00E16953">
              <w:rPr>
                <w:rFonts w:ascii="Times New Roman" w:hAnsi="Times New Roman" w:cs="Times New Roman"/>
                <w:b/>
                <w:bCs/>
                <w:sz w:val="24"/>
                <w:szCs w:val="24"/>
              </w:rPr>
              <w:lastRenderedPageBreak/>
              <w:t>§ 3 b. </w:t>
            </w:r>
            <w:r w:rsidRPr="00F93ECD">
              <w:rPr>
                <w:rFonts w:ascii="Times New Roman" w:hAnsi="Times New Roman" w:cs="Times New Roman"/>
                <w:sz w:val="24"/>
                <w:szCs w:val="24"/>
              </w:rPr>
              <w:t>Tvister om erstatning for ledningsarbejder omfattet af §§ 3 og 3 a afgøres af ekspropriations- og taksationsmyndighederne i henhold til lov om fremgangsmåden ved ekspropriation vedrørende fast ejendom.</w:t>
            </w:r>
          </w:p>
          <w:p w14:paraId="17BE672E"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w:t>
            </w:r>
            <w:r>
              <w:rPr>
                <w:rFonts w:ascii="Times New Roman" w:hAnsi="Times New Roman" w:cs="Times New Roman"/>
                <w:sz w:val="24"/>
                <w:szCs w:val="24"/>
              </w:rPr>
              <w:t>---</w:t>
            </w:r>
          </w:p>
          <w:p w14:paraId="7E891577"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6C097A8D"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I </w:t>
            </w:r>
            <w:r w:rsidRPr="002C293C">
              <w:rPr>
                <w:rFonts w:ascii="Times New Roman" w:hAnsi="Times New Roman" w:cs="Times New Roman"/>
                <w:i/>
                <w:color w:val="212529"/>
                <w:sz w:val="24"/>
                <w:szCs w:val="24"/>
              </w:rPr>
              <w:t xml:space="preserve">§ </w:t>
            </w:r>
            <w:r>
              <w:rPr>
                <w:rFonts w:ascii="Times New Roman" w:hAnsi="Times New Roman" w:cs="Times New Roman"/>
                <w:i/>
                <w:color w:val="212529"/>
                <w:sz w:val="24"/>
                <w:szCs w:val="24"/>
              </w:rPr>
              <w:t>3 b, stk. 1,</w:t>
            </w:r>
            <w:r w:rsidRPr="002C293C">
              <w:rPr>
                <w:rFonts w:ascii="Times New Roman" w:hAnsi="Times New Roman" w:cs="Times New Roman"/>
                <w:color w:val="212529"/>
                <w:sz w:val="24"/>
                <w:szCs w:val="24"/>
              </w:rPr>
              <w:t xml:space="preserve"> ændres </w:t>
            </w:r>
            <w:r w:rsidRPr="002C293C">
              <w:rPr>
                <w:rFonts w:ascii="Times New Roman" w:hAnsi="Times New Roman" w:cs="Times New Roman"/>
                <w:sz w:val="24"/>
                <w:szCs w:val="24"/>
              </w:rPr>
              <w:t xml:space="preserve">»af ekspropriations- og taksationsmyndighederne i </w:t>
            </w:r>
            <w:r w:rsidRPr="002C293C">
              <w:rPr>
                <w:rFonts w:ascii="Times New Roman" w:hAnsi="Times New Roman" w:cs="Times New Roman"/>
                <w:color w:val="212529"/>
                <w:sz w:val="24"/>
                <w:szCs w:val="24"/>
              </w:rPr>
              <w:t>henhold til lov om fremgangsmåden ved ekspropriation vedrørende fast ejendom« til: »efter ekspropriationsproceslovens regler om taksation i forbindelse med ekspropriation ved kommission«.</w:t>
            </w:r>
          </w:p>
          <w:p w14:paraId="42AF6B08" w14:textId="77777777" w:rsidR="00A07B91" w:rsidRDefault="00A07B91" w:rsidP="00181351">
            <w:pPr>
              <w:rPr>
                <w:rFonts w:ascii="Times New Roman" w:hAnsi="Times New Roman" w:cs="Times New Roman"/>
                <w:color w:val="212529"/>
                <w:sz w:val="24"/>
                <w:szCs w:val="24"/>
              </w:rPr>
            </w:pPr>
          </w:p>
          <w:p w14:paraId="5EA9FCD4" w14:textId="77777777" w:rsidR="00A07B91" w:rsidRDefault="00A07B91" w:rsidP="00181351">
            <w:pPr>
              <w:rPr>
                <w:rFonts w:ascii="Times New Roman" w:hAnsi="Times New Roman" w:cs="Times New Roman"/>
                <w:sz w:val="24"/>
                <w:szCs w:val="24"/>
              </w:rPr>
            </w:pPr>
          </w:p>
        </w:tc>
      </w:tr>
      <w:tr w:rsidR="00A07B91" w:rsidRPr="004B61DE" w14:paraId="7B848D19" w14:textId="77777777" w:rsidTr="00181351">
        <w:tc>
          <w:tcPr>
            <w:tcW w:w="3610" w:type="dxa"/>
          </w:tcPr>
          <w:p w14:paraId="7181F7E8"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2107C90" w14:textId="77777777" w:rsidR="00A07B91" w:rsidRDefault="00A07B91" w:rsidP="00181351">
            <w:pPr>
              <w:jc w:val="center"/>
              <w:rPr>
                <w:rFonts w:ascii="Times New Roman" w:hAnsi="Times New Roman" w:cs="Times New Roman"/>
                <w:b/>
                <w:color w:val="212529"/>
                <w:sz w:val="24"/>
                <w:szCs w:val="24"/>
              </w:rPr>
            </w:pPr>
          </w:p>
          <w:p w14:paraId="6D876EC3"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24</w:t>
            </w:r>
          </w:p>
          <w:p w14:paraId="7FB10F7E" w14:textId="77777777" w:rsidR="00A07B91" w:rsidRDefault="00A07B91" w:rsidP="00181351">
            <w:pPr>
              <w:jc w:val="center"/>
              <w:rPr>
                <w:rFonts w:ascii="Times New Roman" w:hAnsi="Times New Roman" w:cs="Times New Roman"/>
                <w:color w:val="212529"/>
                <w:sz w:val="24"/>
                <w:szCs w:val="24"/>
              </w:rPr>
            </w:pPr>
          </w:p>
          <w:p w14:paraId="46AC6144"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lov nr. 609 af 12. juni 2013 </w:t>
            </w:r>
            <w:r w:rsidRPr="003545BB">
              <w:rPr>
                <w:rFonts w:ascii="Times New Roman" w:hAnsi="Times New Roman" w:cs="Times New Roman"/>
                <w:color w:val="212529"/>
                <w:sz w:val="24"/>
                <w:szCs w:val="24"/>
              </w:rPr>
              <w:t>om elektrificering af jernbanen</w:t>
            </w:r>
            <w:r>
              <w:rPr>
                <w:rFonts w:ascii="Times New Roman" w:hAnsi="Times New Roman" w:cs="Times New Roman"/>
                <w:color w:val="212529"/>
                <w:sz w:val="24"/>
                <w:szCs w:val="24"/>
              </w:rPr>
              <w:t>, som ændret ved § 5 i lov nr. 658 af 8. juni 2016, § 5 i lov nr. 1730 af 27. december 2016 og § 2 i lov nr. 2397 af 14. december 2012, foretages følgende ændringer:</w:t>
            </w:r>
          </w:p>
          <w:p w14:paraId="5E1C375B" w14:textId="77777777" w:rsidR="00A07B91" w:rsidRDefault="00A07B91" w:rsidP="00181351">
            <w:pPr>
              <w:jc w:val="center"/>
              <w:rPr>
                <w:rFonts w:ascii="Times New Roman" w:hAnsi="Times New Roman" w:cs="Times New Roman"/>
                <w:b/>
                <w:color w:val="212529"/>
                <w:sz w:val="24"/>
                <w:szCs w:val="24"/>
              </w:rPr>
            </w:pPr>
          </w:p>
        </w:tc>
      </w:tr>
      <w:tr w:rsidR="00A07B91" w:rsidRPr="004B61DE" w14:paraId="56CED375" w14:textId="77777777" w:rsidTr="00181351">
        <w:tc>
          <w:tcPr>
            <w:tcW w:w="3610" w:type="dxa"/>
          </w:tcPr>
          <w:p w14:paraId="2725FFA1" w14:textId="77777777" w:rsidR="00A07B91" w:rsidRPr="00F93ECD" w:rsidRDefault="00A07B91" w:rsidP="00181351">
            <w:pPr>
              <w:spacing w:after="240"/>
              <w:contextualSpacing/>
              <w:rPr>
                <w:rFonts w:ascii="Times New Roman" w:hAnsi="Times New Roman" w:cs="Times New Roman"/>
                <w:sz w:val="24"/>
                <w:szCs w:val="24"/>
              </w:rPr>
            </w:pPr>
            <w:r w:rsidRPr="00070F00">
              <w:rPr>
                <w:rFonts w:ascii="Times New Roman" w:hAnsi="Times New Roman" w:cs="Times New Roman"/>
                <w:b/>
                <w:bCs/>
                <w:sz w:val="24"/>
                <w:szCs w:val="24"/>
              </w:rPr>
              <w:t xml:space="preserve">§ 7. </w:t>
            </w:r>
            <w:r w:rsidRPr="00F93ECD">
              <w:rPr>
                <w:rFonts w:ascii="Times New Roman" w:hAnsi="Times New Roman" w:cs="Times New Roman"/>
                <w:sz w:val="24"/>
                <w:szCs w:val="24"/>
              </w:rPr>
              <w:t>Transportministeren kan efter anmodning fra ejeren forlods overtage en ejendom, der berøres særlig indgribende af en igangsat projektering, når ejeren af særlige personlige grunde ønsker at afstå ejendommen før det tidspunkt, hvor der kan foretages ekspropriation, og ejendommen ikke kan afhændes på normale vilkår.</w:t>
            </w:r>
          </w:p>
          <w:p w14:paraId="77CC8D97" w14:textId="77777777" w:rsidR="00A07B91" w:rsidRPr="00F93ECD" w:rsidRDefault="00A07B91" w:rsidP="00181351">
            <w:pPr>
              <w:spacing w:after="240"/>
              <w:contextualSpacing/>
              <w:rPr>
                <w:rFonts w:ascii="Times New Roman" w:hAnsi="Times New Roman" w:cs="Times New Roman"/>
                <w:sz w:val="24"/>
                <w:szCs w:val="24"/>
              </w:rPr>
            </w:pPr>
          </w:p>
          <w:p w14:paraId="7D60CC58"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Overtagelsessummen fastsættes af ekspropriations- og taksationsmyndighederne i </w:t>
            </w:r>
            <w:r w:rsidRPr="00F93ECD">
              <w:rPr>
                <w:rFonts w:ascii="Times New Roman" w:hAnsi="Times New Roman" w:cs="Times New Roman"/>
                <w:sz w:val="24"/>
                <w:szCs w:val="24"/>
              </w:rPr>
              <w:lastRenderedPageBreak/>
              <w:t>henhold til lov om fremgangsmåden ved ekspropriation vedrørende fast ejendom.</w:t>
            </w:r>
          </w:p>
          <w:p w14:paraId="058C3ACB"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6FB823BB" w14:textId="77777777" w:rsidR="00A07B91" w:rsidRPr="00DD5536" w:rsidRDefault="00A07B91" w:rsidP="00181351">
            <w:pPr>
              <w:rPr>
                <w:rFonts w:ascii="Times New Roman" w:hAnsi="Times New Roman" w:cs="Times New Roman"/>
                <w:color w:val="212529"/>
                <w:sz w:val="24"/>
                <w:szCs w:val="24"/>
              </w:rPr>
            </w:pPr>
            <w:r w:rsidRPr="002900DB">
              <w:rPr>
                <w:rFonts w:ascii="Times New Roman" w:hAnsi="Times New Roman" w:cs="Times New Roman"/>
                <w:b/>
                <w:color w:val="212529"/>
                <w:sz w:val="24"/>
                <w:szCs w:val="24"/>
              </w:rPr>
              <w:lastRenderedPageBreak/>
              <w:t>1.</w:t>
            </w:r>
            <w:r w:rsidRPr="002900DB">
              <w:rPr>
                <w:rFonts w:ascii="Times New Roman" w:hAnsi="Times New Roman" w:cs="Times New Roman"/>
                <w:color w:val="212529"/>
                <w:sz w:val="24"/>
                <w:szCs w:val="24"/>
              </w:rPr>
              <w:t xml:space="preserve"> </w:t>
            </w:r>
            <w:r w:rsidRPr="002900DB">
              <w:rPr>
                <w:rFonts w:ascii="Times New Roman" w:hAnsi="Times New Roman" w:cs="Times New Roman"/>
                <w:sz w:val="24"/>
                <w:szCs w:val="24"/>
              </w:rPr>
              <w:t xml:space="preserve">I </w:t>
            </w:r>
            <w:r w:rsidRPr="002900DB">
              <w:rPr>
                <w:rFonts w:ascii="Times New Roman" w:hAnsi="Times New Roman" w:cs="Times New Roman"/>
                <w:i/>
                <w:sz w:val="24"/>
                <w:szCs w:val="24"/>
              </w:rPr>
              <w:t xml:space="preserve">§ 7, stk. 2, </w:t>
            </w:r>
            <w:r w:rsidRPr="002900DB">
              <w:rPr>
                <w:rFonts w:ascii="Times New Roman" w:hAnsi="Times New Roman" w:cs="Times New Roman"/>
                <w:sz w:val="24"/>
                <w:szCs w:val="24"/>
              </w:rPr>
              <w:t>ændres »</w:t>
            </w:r>
            <w:r w:rsidRPr="002900DB">
              <w:rPr>
                <w:rFonts w:ascii="Times New Roman" w:hAnsi="Times New Roman" w:cs="Times New Roman"/>
                <w:color w:val="212529"/>
                <w:sz w:val="24"/>
                <w:szCs w:val="24"/>
              </w:rPr>
              <w:t xml:space="preserve">af ekspropriations- og taksationsmyndighederne i henhold til lov om fremgangsmåden ved ekspropriation vedrørende fast </w:t>
            </w:r>
            <w:r w:rsidRPr="00DD5536">
              <w:rPr>
                <w:rFonts w:ascii="Times New Roman" w:hAnsi="Times New Roman" w:cs="Times New Roman"/>
                <w:color w:val="212529"/>
                <w:sz w:val="24"/>
                <w:szCs w:val="24"/>
              </w:rPr>
              <w:t>ejendom« til: »efter ekspropriationsproceslovens regler om taksation i forbindelse med ekspropriation ved kommission«.</w:t>
            </w:r>
          </w:p>
          <w:p w14:paraId="063FC0A9" w14:textId="77777777" w:rsidR="00A07B91" w:rsidRDefault="00A07B91" w:rsidP="00181351">
            <w:pPr>
              <w:jc w:val="center"/>
              <w:rPr>
                <w:rFonts w:ascii="Times New Roman" w:hAnsi="Times New Roman" w:cs="Times New Roman"/>
                <w:b/>
                <w:color w:val="212529"/>
                <w:sz w:val="24"/>
                <w:szCs w:val="24"/>
              </w:rPr>
            </w:pPr>
          </w:p>
        </w:tc>
      </w:tr>
      <w:tr w:rsidR="00A07B91" w:rsidRPr="004B61DE" w14:paraId="2A2E313F" w14:textId="77777777" w:rsidTr="00181351">
        <w:tc>
          <w:tcPr>
            <w:tcW w:w="3610" w:type="dxa"/>
          </w:tcPr>
          <w:p w14:paraId="579314F5"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11. ---</w:t>
            </w:r>
          </w:p>
          <w:p w14:paraId="4097D298" w14:textId="77777777" w:rsidR="00A07B91" w:rsidRPr="009648A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1B76F806"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8F238D">
              <w:rPr>
                <w:rFonts w:ascii="Times New Roman" w:hAnsi="Times New Roman" w:cs="Times New Roman"/>
                <w:b/>
                <w:bCs/>
                <w:sz w:val="24"/>
                <w:szCs w:val="24"/>
              </w:rPr>
              <w:t xml:space="preserve"> </w:t>
            </w:r>
            <w:r w:rsidRPr="00F93ECD">
              <w:rPr>
                <w:rFonts w:ascii="Times New Roman" w:hAnsi="Times New Roman" w:cs="Times New Roman"/>
                <w:sz w:val="24"/>
                <w:szCs w:val="24"/>
              </w:rPr>
              <w:t>Afslår transportministeren ejerens anmodning om overtagelse efter stk. 1-3, eller opnås der ikke enighed om erstatningens størrelse, kan ejeren påklage transportministerens afgørelse til de taksationsmyndigheder, der er nævnt i §§ 57 og 58 i lov om offentlige veje. Taksationsmyndighederne afgør, om ejerens krav efter stk. 1-3 skal imødekommes, og fastsætter i så fald erstatning for arealets overtagelse efter reglerne i § 51, stk. 1 og 2, i lov om offentlige veje. Ved taksationsmyndighedernes behandling finder bestemmelserne i §§ 58 a-62 i lov om offentlige veje tilsvarende anvendelse.</w:t>
            </w:r>
          </w:p>
          <w:p w14:paraId="3E15B9C0" w14:textId="77777777" w:rsidR="00A07B91" w:rsidRPr="00891D4F"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 </w:t>
            </w:r>
            <w:r>
              <w:rPr>
                <w:rFonts w:ascii="Times New Roman" w:hAnsi="Times New Roman" w:cs="Times New Roman"/>
                <w:sz w:val="24"/>
                <w:szCs w:val="24"/>
              </w:rPr>
              <w:t>---</w:t>
            </w:r>
          </w:p>
          <w:p w14:paraId="6283BDBC"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7312BDF8" w14:textId="77777777" w:rsidR="00A07B91" w:rsidRDefault="00A07B91" w:rsidP="00181351">
            <w:pPr>
              <w:rPr>
                <w:rFonts w:ascii="Times New Roman" w:hAnsi="Times New Roman" w:cs="Times New Roman"/>
                <w:b/>
                <w:sz w:val="24"/>
                <w:szCs w:val="24"/>
              </w:rPr>
            </w:pPr>
          </w:p>
          <w:p w14:paraId="310EC9C8" w14:textId="77777777" w:rsidR="00A07B91" w:rsidRDefault="00A07B91" w:rsidP="00181351">
            <w:pPr>
              <w:rPr>
                <w:rFonts w:ascii="Times New Roman" w:hAnsi="Times New Roman" w:cs="Times New Roman"/>
                <w:b/>
                <w:sz w:val="24"/>
                <w:szCs w:val="24"/>
              </w:rPr>
            </w:pPr>
          </w:p>
          <w:p w14:paraId="1F5FCCB5" w14:textId="77777777" w:rsidR="00A07B91" w:rsidRPr="00DD5536"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11, stk. 4, 1. pkt., </w:t>
            </w:r>
            <w:r w:rsidRPr="00DD5536">
              <w:rPr>
                <w:rFonts w:ascii="Times New Roman" w:hAnsi="Times New Roman" w:cs="Times New Roman"/>
                <w:color w:val="212529"/>
                <w:sz w:val="24"/>
                <w:szCs w:val="24"/>
              </w:rPr>
              <w:t xml:space="preserve">ændres </w:t>
            </w:r>
            <w:r w:rsidRPr="00DD5536">
              <w:rPr>
                <w:rFonts w:ascii="Times New Roman" w:hAnsi="Times New Roman" w:cs="Times New Roman"/>
                <w:sz w:val="24"/>
                <w:szCs w:val="24"/>
              </w:rPr>
              <w:t>»</w:t>
            </w:r>
            <w:r w:rsidRPr="00DD5536">
              <w:rPr>
                <w:rFonts w:ascii="Times New Roman" w:hAnsi="Times New Roman" w:cs="Times New Roman"/>
                <w:color w:val="212529"/>
                <w:sz w:val="24"/>
                <w:szCs w:val="24"/>
              </w:rPr>
              <w:t>de taksationsmyndigheder, der er nævnt i §§ 57 og 58 i lov om offentlige veje« til: »behandling efter ekspropriationsproceslovens regler om taksation i forbindelse med ekspropriation ved kommunalbestyrelse«.</w:t>
            </w:r>
          </w:p>
          <w:p w14:paraId="393D076F" w14:textId="77777777" w:rsidR="00A07B91" w:rsidRPr="00DD5536" w:rsidRDefault="00A07B91" w:rsidP="00181351">
            <w:pPr>
              <w:rPr>
                <w:rFonts w:ascii="Times New Roman" w:hAnsi="Times New Roman" w:cs="Times New Roman"/>
                <w:sz w:val="24"/>
                <w:szCs w:val="24"/>
              </w:rPr>
            </w:pPr>
          </w:p>
          <w:p w14:paraId="7552F255" w14:textId="77777777" w:rsidR="00A07B91" w:rsidRPr="00DD5536" w:rsidRDefault="00A07B91" w:rsidP="00181351">
            <w:pPr>
              <w:rPr>
                <w:rFonts w:ascii="Times New Roman" w:hAnsi="Times New Roman" w:cs="Times New Roman"/>
                <w:color w:val="212529"/>
                <w:sz w:val="24"/>
                <w:szCs w:val="24"/>
              </w:rPr>
            </w:pPr>
            <w:r w:rsidRPr="00DD5536">
              <w:rPr>
                <w:rFonts w:ascii="Times New Roman" w:hAnsi="Times New Roman" w:cs="Times New Roman"/>
                <w:b/>
                <w:sz w:val="24"/>
                <w:szCs w:val="24"/>
              </w:rPr>
              <w:t>3.</w:t>
            </w:r>
            <w:r w:rsidRPr="00DD5536">
              <w:rPr>
                <w:rFonts w:ascii="Times New Roman" w:hAnsi="Times New Roman" w:cs="Times New Roman"/>
                <w:sz w:val="24"/>
                <w:szCs w:val="24"/>
              </w:rPr>
              <w:t xml:space="preserve"> I </w:t>
            </w:r>
            <w:r w:rsidRPr="00DD5536">
              <w:rPr>
                <w:rFonts w:ascii="Times New Roman" w:hAnsi="Times New Roman" w:cs="Times New Roman"/>
                <w:i/>
                <w:sz w:val="24"/>
                <w:szCs w:val="24"/>
              </w:rPr>
              <w:t xml:space="preserve">§ 11, stk. 4, 2. pkt.,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 xml:space="preserve">§ 51, stk. 1 og 2, i lov om offentlige veje« til: »§ 103 i lov om offentlige veje m.v.« og </w:t>
            </w:r>
            <w:r w:rsidRPr="00DD5536">
              <w:rPr>
                <w:rFonts w:ascii="Times New Roman" w:hAnsi="Times New Roman" w:cs="Times New Roman"/>
                <w:i/>
                <w:color w:val="212529"/>
                <w:sz w:val="24"/>
                <w:szCs w:val="24"/>
              </w:rPr>
              <w:t>3. pkt.</w:t>
            </w:r>
            <w:r w:rsidRPr="00DD5536">
              <w:rPr>
                <w:rFonts w:ascii="Times New Roman" w:hAnsi="Times New Roman" w:cs="Times New Roman"/>
                <w:color w:val="212529"/>
                <w:sz w:val="24"/>
                <w:szCs w:val="24"/>
              </w:rPr>
              <w:t xml:space="preserve"> ophæves.</w:t>
            </w:r>
          </w:p>
          <w:p w14:paraId="0A278BE3" w14:textId="77777777" w:rsidR="00A07B91" w:rsidRDefault="00A07B91" w:rsidP="00181351">
            <w:pPr>
              <w:jc w:val="center"/>
              <w:rPr>
                <w:rFonts w:ascii="Times New Roman" w:hAnsi="Times New Roman" w:cs="Times New Roman"/>
                <w:b/>
                <w:color w:val="212529"/>
                <w:sz w:val="24"/>
                <w:szCs w:val="24"/>
              </w:rPr>
            </w:pPr>
          </w:p>
        </w:tc>
      </w:tr>
      <w:tr w:rsidR="00A07B91" w:rsidRPr="004B61DE" w14:paraId="4C288C38" w14:textId="77777777" w:rsidTr="00181351">
        <w:tc>
          <w:tcPr>
            <w:tcW w:w="3610" w:type="dxa"/>
          </w:tcPr>
          <w:p w14:paraId="4924170D"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12. ---</w:t>
            </w:r>
          </w:p>
          <w:p w14:paraId="08952D69"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xml:space="preserve"> Erstatningen fastsættes af ekspropriations- og taksationsmyndighederne i henhold til lov om fremgangsmåden ved ekspropriation vedrørende fast ejendom.</w:t>
            </w:r>
          </w:p>
          <w:p w14:paraId="5DFBC6E5"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Pr>
                <w:rFonts w:ascii="Times New Roman" w:hAnsi="Times New Roman" w:cs="Times New Roman"/>
                <w:sz w:val="24"/>
                <w:szCs w:val="24"/>
              </w:rPr>
              <w:t>---</w:t>
            </w:r>
          </w:p>
        </w:tc>
        <w:tc>
          <w:tcPr>
            <w:tcW w:w="3608" w:type="dxa"/>
          </w:tcPr>
          <w:p w14:paraId="1F0A3069" w14:textId="77777777" w:rsidR="00A07B91" w:rsidRDefault="00A07B91" w:rsidP="00181351">
            <w:pPr>
              <w:rPr>
                <w:rFonts w:ascii="Times New Roman" w:hAnsi="Times New Roman" w:cs="Times New Roman"/>
                <w:b/>
                <w:sz w:val="24"/>
                <w:szCs w:val="24"/>
              </w:rPr>
            </w:pPr>
          </w:p>
          <w:p w14:paraId="64EFF13A" w14:textId="77777777" w:rsidR="00A07B91" w:rsidRPr="00DD5536"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12, stk. 2,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64062A0A" w14:textId="77777777" w:rsidR="00A07B91" w:rsidRPr="00DD5536" w:rsidRDefault="00A07B91" w:rsidP="00181351">
            <w:pPr>
              <w:rPr>
                <w:rFonts w:ascii="Times New Roman" w:hAnsi="Times New Roman" w:cs="Times New Roman"/>
                <w:sz w:val="24"/>
                <w:szCs w:val="24"/>
              </w:rPr>
            </w:pPr>
          </w:p>
          <w:p w14:paraId="5B87B805" w14:textId="77777777" w:rsidR="00A07B91" w:rsidRPr="00DD5536" w:rsidRDefault="00A07B91" w:rsidP="00181351">
            <w:pPr>
              <w:rPr>
                <w:rFonts w:ascii="Times New Roman" w:hAnsi="Times New Roman" w:cs="Times New Roman"/>
                <w:color w:val="212529"/>
                <w:sz w:val="24"/>
                <w:szCs w:val="24"/>
              </w:rPr>
            </w:pPr>
            <w:r w:rsidRPr="00DD5536">
              <w:rPr>
                <w:rFonts w:ascii="Times New Roman" w:hAnsi="Times New Roman" w:cs="Times New Roman"/>
                <w:b/>
                <w:sz w:val="24"/>
                <w:szCs w:val="24"/>
              </w:rPr>
              <w:t xml:space="preserve">5.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12, stk. 2,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 51, stk. 1 og 2, i lov om offentlige veje« til: »§ 103 i lov om offentlige veje m.v.«</w:t>
            </w:r>
          </w:p>
          <w:p w14:paraId="00AB715C" w14:textId="77777777" w:rsidR="00A07B91" w:rsidRDefault="00A07B91" w:rsidP="00181351">
            <w:pPr>
              <w:rPr>
                <w:rFonts w:ascii="Times New Roman" w:hAnsi="Times New Roman" w:cs="Times New Roman"/>
                <w:b/>
                <w:color w:val="212529"/>
                <w:sz w:val="24"/>
                <w:szCs w:val="24"/>
              </w:rPr>
            </w:pPr>
          </w:p>
        </w:tc>
      </w:tr>
      <w:tr w:rsidR="00A07B91" w:rsidRPr="004B61DE" w14:paraId="26AE3031" w14:textId="77777777" w:rsidTr="00181351">
        <w:tc>
          <w:tcPr>
            <w:tcW w:w="3610" w:type="dxa"/>
          </w:tcPr>
          <w:p w14:paraId="4A982A38"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13. ---</w:t>
            </w:r>
          </w:p>
          <w:p w14:paraId="4A987E89"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lastRenderedPageBreak/>
              <w:t xml:space="preserve">Stk. 2. </w:t>
            </w:r>
            <w:r>
              <w:rPr>
                <w:rFonts w:ascii="Times New Roman" w:hAnsi="Times New Roman" w:cs="Times New Roman"/>
                <w:sz w:val="24"/>
                <w:szCs w:val="24"/>
              </w:rPr>
              <w:t>---</w:t>
            </w:r>
          </w:p>
          <w:p w14:paraId="573B1F97"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xml:space="preserve"> Ekspropriation sker efter reglerne i lov om fremgangsmåden ved ekspropriation vedrørende fast ejendom.</w:t>
            </w:r>
          </w:p>
          <w:p w14:paraId="1237CB2F" w14:textId="77777777" w:rsidR="00A07B91" w:rsidRPr="00002B89" w:rsidRDefault="00A07B91" w:rsidP="00181351">
            <w:pPr>
              <w:spacing w:after="240"/>
              <w:contextualSpacing/>
              <w:rPr>
                <w:rFonts w:ascii="Times New Roman" w:hAnsi="Times New Roman" w:cs="Times New Roman"/>
                <w:b/>
                <w:bCs/>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xml:space="preserve"> Ved erstatningsfastsættelsen finder reglerne i § 51, stk. 1 og 2, i lov om offentlige veje tilsvarende anvendelse.</w:t>
            </w:r>
          </w:p>
        </w:tc>
        <w:tc>
          <w:tcPr>
            <w:tcW w:w="3608" w:type="dxa"/>
          </w:tcPr>
          <w:p w14:paraId="017A9010" w14:textId="77777777" w:rsidR="00A07B91" w:rsidRDefault="00A07B91" w:rsidP="00181351">
            <w:pPr>
              <w:rPr>
                <w:rFonts w:ascii="Times New Roman" w:hAnsi="Times New Roman" w:cs="Times New Roman"/>
                <w:b/>
                <w:sz w:val="24"/>
                <w:szCs w:val="24"/>
              </w:rPr>
            </w:pPr>
          </w:p>
          <w:p w14:paraId="55F55BF3" w14:textId="77777777" w:rsidR="00A07B91" w:rsidRDefault="00A07B91" w:rsidP="00181351">
            <w:pPr>
              <w:rPr>
                <w:rFonts w:ascii="Times New Roman" w:hAnsi="Times New Roman" w:cs="Times New Roman"/>
                <w:b/>
                <w:sz w:val="24"/>
                <w:szCs w:val="24"/>
              </w:rPr>
            </w:pPr>
          </w:p>
          <w:p w14:paraId="40D56493" w14:textId="77777777" w:rsidR="00A07B91" w:rsidRPr="00DD5536"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13, stk. 3,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558044E6" w14:textId="77777777" w:rsidR="00A07B91" w:rsidRPr="00DD5536" w:rsidRDefault="00A07B91" w:rsidP="00181351">
            <w:pPr>
              <w:rPr>
                <w:rFonts w:ascii="Times New Roman" w:hAnsi="Times New Roman" w:cs="Times New Roman"/>
                <w:sz w:val="24"/>
                <w:szCs w:val="24"/>
              </w:rPr>
            </w:pPr>
          </w:p>
          <w:p w14:paraId="34E0222B" w14:textId="77777777" w:rsidR="00A07B91" w:rsidRPr="00DD5536"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xml:space="preserve">§ 13, stk. 4, </w:t>
            </w:r>
            <w:r w:rsidRPr="00DD5536">
              <w:rPr>
                <w:rFonts w:ascii="Times New Roman" w:hAnsi="Times New Roman" w:cs="Times New Roman"/>
                <w:sz w:val="24"/>
                <w:szCs w:val="24"/>
              </w:rPr>
              <w:t>ændres »</w:t>
            </w:r>
            <w:r w:rsidRPr="00DD5536">
              <w:rPr>
                <w:rFonts w:ascii="Times New Roman" w:hAnsi="Times New Roman" w:cs="Times New Roman"/>
                <w:color w:val="212529"/>
                <w:sz w:val="24"/>
                <w:szCs w:val="24"/>
              </w:rPr>
              <w:t>§ 51, stk. 1 og 2, i lov om offentlige veje« til: »§ 103 i lov om offentlige veje m.v.«</w:t>
            </w:r>
          </w:p>
          <w:p w14:paraId="158B93B4" w14:textId="77777777" w:rsidR="00A07B91" w:rsidRDefault="00A07B91" w:rsidP="00181351">
            <w:pPr>
              <w:jc w:val="center"/>
              <w:rPr>
                <w:rFonts w:ascii="Times New Roman" w:hAnsi="Times New Roman" w:cs="Times New Roman"/>
                <w:b/>
                <w:color w:val="212529"/>
                <w:sz w:val="24"/>
                <w:szCs w:val="24"/>
              </w:rPr>
            </w:pPr>
          </w:p>
        </w:tc>
      </w:tr>
      <w:tr w:rsidR="00A07B91" w:rsidRPr="004B61DE" w14:paraId="48FE2C2A" w14:textId="77777777" w:rsidTr="00181351">
        <w:tc>
          <w:tcPr>
            <w:tcW w:w="3610" w:type="dxa"/>
          </w:tcPr>
          <w:p w14:paraId="037B8C70" w14:textId="77777777" w:rsidR="00A07B91" w:rsidRDefault="00A07B91" w:rsidP="00181351">
            <w:pPr>
              <w:spacing w:after="240"/>
              <w:contextualSpacing/>
              <w:rPr>
                <w:rFonts w:ascii="Times New Roman" w:hAnsi="Times New Roman" w:cs="Times New Roman"/>
                <w:sz w:val="24"/>
                <w:szCs w:val="24"/>
              </w:rPr>
            </w:pPr>
            <w:r w:rsidRPr="00965762">
              <w:rPr>
                <w:rFonts w:ascii="Times New Roman" w:hAnsi="Times New Roman" w:cs="Times New Roman"/>
                <w:b/>
                <w:bCs/>
                <w:sz w:val="24"/>
                <w:szCs w:val="24"/>
              </w:rPr>
              <w:lastRenderedPageBreak/>
              <w:t xml:space="preserve">§ 14. </w:t>
            </w:r>
            <w:r w:rsidRPr="00F93ECD">
              <w:rPr>
                <w:rFonts w:ascii="Times New Roman" w:hAnsi="Times New Roman" w:cs="Times New Roman"/>
                <w:sz w:val="24"/>
                <w:szCs w:val="24"/>
              </w:rPr>
              <w:t>§ 106, stk. 1, i lov om offentlige veje om gæsteprincippet finder anvendelse på ledningsarbejder i forbindelse med anlæg vedrørende elektrificeringen af jernbanestrækninger, jf. § 1.</w:t>
            </w:r>
          </w:p>
          <w:p w14:paraId="35C766DA"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3DC17B95"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w:t>
            </w:r>
            <w:r w:rsidRPr="00DD5536">
              <w:rPr>
                <w:rFonts w:ascii="Times New Roman" w:hAnsi="Times New Roman" w:cs="Times New Roman"/>
                <w:sz w:val="24"/>
                <w:szCs w:val="24"/>
              </w:rPr>
              <w:t xml:space="preserve">I </w:t>
            </w:r>
            <w:r w:rsidRPr="00DD5536">
              <w:rPr>
                <w:rFonts w:ascii="Times New Roman" w:hAnsi="Times New Roman" w:cs="Times New Roman"/>
                <w:i/>
                <w:sz w:val="24"/>
                <w:szCs w:val="24"/>
              </w:rPr>
              <w:t>§ 14</w:t>
            </w:r>
            <w:r w:rsidRPr="00DD5536">
              <w:rPr>
                <w:rFonts w:ascii="Times New Roman" w:hAnsi="Times New Roman" w:cs="Times New Roman"/>
                <w:sz w:val="24"/>
                <w:szCs w:val="24"/>
              </w:rPr>
              <w:t xml:space="preserve"> ændres »</w:t>
            </w:r>
            <w:r w:rsidRPr="00DD5536">
              <w:rPr>
                <w:rFonts w:ascii="Times New Roman" w:hAnsi="Times New Roman" w:cs="Times New Roman"/>
                <w:color w:val="212529"/>
                <w:sz w:val="24"/>
                <w:szCs w:val="24"/>
              </w:rPr>
              <w:t>§ 106, stk. 1, i lov om offentlige veje« til: »§ 77, stk. 1, i lov om offentlige veje m.v.«</w:t>
            </w:r>
          </w:p>
          <w:p w14:paraId="42AEDA6C" w14:textId="77777777" w:rsidR="00A07B91" w:rsidRDefault="00A07B91" w:rsidP="00181351">
            <w:pPr>
              <w:jc w:val="center"/>
              <w:rPr>
                <w:rFonts w:ascii="Times New Roman" w:hAnsi="Times New Roman" w:cs="Times New Roman"/>
                <w:b/>
                <w:color w:val="212529"/>
                <w:sz w:val="24"/>
                <w:szCs w:val="24"/>
              </w:rPr>
            </w:pPr>
          </w:p>
        </w:tc>
      </w:tr>
      <w:tr w:rsidR="00A07B91" w:rsidRPr="004B61DE" w14:paraId="06567745" w14:textId="77777777" w:rsidTr="00181351">
        <w:tc>
          <w:tcPr>
            <w:tcW w:w="3610" w:type="dxa"/>
          </w:tcPr>
          <w:p w14:paraId="59F1134F"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07EA58E" w14:textId="77777777" w:rsidR="00A07B91" w:rsidRDefault="00A07B91" w:rsidP="00181351">
            <w:pPr>
              <w:jc w:val="center"/>
              <w:rPr>
                <w:rFonts w:ascii="Times New Roman" w:hAnsi="Times New Roman" w:cs="Times New Roman"/>
                <w:b/>
                <w:color w:val="212529"/>
                <w:sz w:val="24"/>
                <w:szCs w:val="24"/>
              </w:rPr>
            </w:pPr>
          </w:p>
          <w:p w14:paraId="65A1E29E" w14:textId="77777777" w:rsidR="00A07B91" w:rsidRDefault="00A07B91" w:rsidP="00181351">
            <w:pPr>
              <w:jc w:val="center"/>
              <w:rPr>
                <w:rFonts w:ascii="Times New Roman" w:hAnsi="Times New Roman" w:cs="Times New Roman"/>
                <w:color w:val="212529"/>
                <w:sz w:val="24"/>
                <w:szCs w:val="24"/>
              </w:rPr>
            </w:pPr>
            <w:r>
              <w:rPr>
                <w:rFonts w:ascii="Times New Roman" w:hAnsi="Times New Roman" w:cs="Times New Roman"/>
                <w:b/>
                <w:color w:val="212529"/>
                <w:sz w:val="24"/>
                <w:szCs w:val="24"/>
              </w:rPr>
              <w:t>§ 25</w:t>
            </w:r>
          </w:p>
          <w:p w14:paraId="0E7FC3C8" w14:textId="77777777" w:rsidR="00A07B91" w:rsidRDefault="00A07B91" w:rsidP="00181351">
            <w:pPr>
              <w:jc w:val="center"/>
              <w:rPr>
                <w:rFonts w:ascii="Times New Roman" w:hAnsi="Times New Roman" w:cs="Times New Roman"/>
                <w:color w:val="212529"/>
                <w:sz w:val="24"/>
                <w:szCs w:val="24"/>
              </w:rPr>
            </w:pPr>
          </w:p>
          <w:p w14:paraId="56869736" w14:textId="77777777" w:rsidR="00A07B91" w:rsidRPr="009F52A4"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lo</w:t>
            </w:r>
            <w:r w:rsidRPr="009F52A4">
              <w:rPr>
                <w:rFonts w:ascii="Times New Roman" w:hAnsi="Times New Roman" w:cs="Times New Roman"/>
                <w:color w:val="212529"/>
                <w:sz w:val="24"/>
                <w:szCs w:val="24"/>
              </w:rPr>
              <w:t>v om Aarhus Letbane</w:t>
            </w:r>
            <w:r>
              <w:rPr>
                <w:rFonts w:ascii="Times New Roman" w:hAnsi="Times New Roman" w:cs="Times New Roman"/>
                <w:color w:val="212529"/>
                <w:sz w:val="24"/>
                <w:szCs w:val="24"/>
              </w:rPr>
              <w:t>, jf. lovbekendtgørelse nr. 568 af 19. maj 2025,</w:t>
            </w:r>
            <w:r w:rsidRPr="009F52A4">
              <w:rPr>
                <w:rFonts w:ascii="Times New Roman" w:hAnsi="Times New Roman" w:cs="Times New Roman"/>
                <w:color w:val="212529"/>
                <w:sz w:val="24"/>
                <w:szCs w:val="24"/>
              </w:rPr>
              <w:t xml:space="preserve"> foretages følgende ændringer: </w:t>
            </w:r>
          </w:p>
          <w:p w14:paraId="0463DE5E" w14:textId="77777777" w:rsidR="00A07B91" w:rsidRDefault="00A07B91" w:rsidP="00181351">
            <w:pPr>
              <w:rPr>
                <w:rFonts w:ascii="Times New Roman" w:hAnsi="Times New Roman" w:cs="Times New Roman"/>
                <w:color w:val="212529"/>
                <w:sz w:val="24"/>
                <w:szCs w:val="24"/>
              </w:rPr>
            </w:pPr>
          </w:p>
        </w:tc>
      </w:tr>
      <w:tr w:rsidR="00A07B91" w:rsidRPr="004B61DE" w14:paraId="4549316D" w14:textId="77777777" w:rsidTr="00181351">
        <w:tc>
          <w:tcPr>
            <w:tcW w:w="3610" w:type="dxa"/>
          </w:tcPr>
          <w:p w14:paraId="3E2A519B"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20. ---</w:t>
            </w:r>
          </w:p>
          <w:p w14:paraId="78898258"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2-3.</w:t>
            </w:r>
            <w:r>
              <w:rPr>
                <w:rFonts w:ascii="Times New Roman" w:hAnsi="Times New Roman" w:cs="Times New Roman"/>
                <w:sz w:val="24"/>
                <w:szCs w:val="24"/>
              </w:rPr>
              <w:t xml:space="preserve"> ---</w:t>
            </w:r>
          </w:p>
          <w:p w14:paraId="4E5A5E68"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xml:space="preserve"> Afslår transportministeren ejerens anmodning om overtagelse efter stk. 1-3, eller opnås der ikke enighed om erstatningens størrelse, kan ejeren påklage transportministerens afgørelse til de taksationsmyndigheder, der er nævnt i §§ 57 og 58 i lov om offentlige veje. Taksationsmyndighederne afgør, om ejerens krav efter stk. 1-3 skal imødekommes, og fastsætter i så fald erstatning for arealets overtagelse efter reglerne i § 51, stk. 1 og 2, i lov om offentlige veje. Ved </w:t>
            </w:r>
            <w:r w:rsidRPr="00F93ECD">
              <w:rPr>
                <w:rFonts w:ascii="Times New Roman" w:hAnsi="Times New Roman" w:cs="Times New Roman"/>
                <w:sz w:val="24"/>
                <w:szCs w:val="24"/>
              </w:rPr>
              <w:lastRenderedPageBreak/>
              <w:t>taksationsmyndighedernes behandling finder bestemmelserne i §§ 58 a-62 i lov om offentlige veje tilsvarende anvendelse.</w:t>
            </w:r>
          </w:p>
          <w:p w14:paraId="7BE4A01B"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5.</w:t>
            </w:r>
            <w:r>
              <w:rPr>
                <w:rFonts w:ascii="Times New Roman" w:hAnsi="Times New Roman" w:cs="Times New Roman"/>
                <w:sz w:val="24"/>
                <w:szCs w:val="24"/>
              </w:rPr>
              <w:t xml:space="preserve"> ---</w:t>
            </w:r>
          </w:p>
          <w:p w14:paraId="0CDF3455"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69E7528E" w14:textId="77777777" w:rsidR="00A07B91" w:rsidRDefault="00A07B91" w:rsidP="00181351">
            <w:pPr>
              <w:rPr>
                <w:rFonts w:ascii="Times New Roman" w:hAnsi="Times New Roman" w:cs="Times New Roman"/>
                <w:b/>
                <w:color w:val="212529"/>
                <w:sz w:val="24"/>
                <w:szCs w:val="24"/>
              </w:rPr>
            </w:pPr>
          </w:p>
          <w:p w14:paraId="6A56FBD5" w14:textId="77777777" w:rsidR="00A07B91" w:rsidRDefault="00A07B91" w:rsidP="00181351">
            <w:pPr>
              <w:rPr>
                <w:rFonts w:ascii="Times New Roman" w:hAnsi="Times New Roman" w:cs="Times New Roman"/>
                <w:b/>
                <w:color w:val="212529"/>
                <w:sz w:val="24"/>
                <w:szCs w:val="24"/>
              </w:rPr>
            </w:pPr>
          </w:p>
          <w:p w14:paraId="260809F3" w14:textId="77777777" w:rsidR="00A07B91" w:rsidRPr="009F52A4" w:rsidRDefault="00A07B91" w:rsidP="00181351">
            <w:pPr>
              <w:rPr>
                <w:rFonts w:ascii="Times New Roman" w:hAnsi="Times New Roman" w:cs="Times New Roman"/>
                <w:color w:val="212529"/>
                <w:sz w:val="24"/>
                <w:szCs w:val="24"/>
              </w:rPr>
            </w:pPr>
            <w:r w:rsidRPr="009F52A4">
              <w:rPr>
                <w:rFonts w:ascii="Times New Roman" w:hAnsi="Times New Roman" w:cs="Times New Roman"/>
                <w:b/>
                <w:color w:val="212529"/>
                <w:sz w:val="24"/>
                <w:szCs w:val="24"/>
              </w:rPr>
              <w:t xml:space="preserve">1. </w:t>
            </w:r>
            <w:r w:rsidRPr="009F52A4">
              <w:rPr>
                <w:rFonts w:ascii="Times New Roman" w:hAnsi="Times New Roman" w:cs="Times New Roman"/>
                <w:sz w:val="24"/>
                <w:szCs w:val="24"/>
              </w:rPr>
              <w:t xml:space="preserve">I </w:t>
            </w:r>
            <w:r w:rsidRPr="009F52A4">
              <w:rPr>
                <w:rFonts w:ascii="Times New Roman" w:hAnsi="Times New Roman" w:cs="Times New Roman"/>
                <w:i/>
                <w:sz w:val="24"/>
                <w:szCs w:val="24"/>
              </w:rPr>
              <w:t xml:space="preserve">§ 20, stk. 4, 1. pkt., </w:t>
            </w:r>
            <w:r w:rsidRPr="009F52A4">
              <w:rPr>
                <w:rFonts w:ascii="Times New Roman" w:hAnsi="Times New Roman" w:cs="Times New Roman"/>
                <w:color w:val="212529"/>
                <w:sz w:val="24"/>
                <w:szCs w:val="24"/>
              </w:rPr>
              <w:t xml:space="preserve">ændres </w:t>
            </w:r>
            <w:r w:rsidRPr="009F52A4">
              <w:rPr>
                <w:rFonts w:ascii="Times New Roman" w:hAnsi="Times New Roman" w:cs="Times New Roman"/>
                <w:sz w:val="24"/>
                <w:szCs w:val="24"/>
              </w:rPr>
              <w:t>»</w:t>
            </w:r>
            <w:r w:rsidRPr="009F52A4">
              <w:rPr>
                <w:rFonts w:ascii="Times New Roman" w:hAnsi="Times New Roman" w:cs="Times New Roman"/>
                <w:color w:val="212529"/>
                <w:sz w:val="24"/>
                <w:szCs w:val="24"/>
              </w:rPr>
              <w:t>de taksationsmyndigheder, der er nævnt i §§ 57 og 58 i lov om offentlige veje« til: »behandling efter ekspropriationsproceslovens regler om taksation i forbindelse med ekspropriation ved kommunalbestyrelse«.</w:t>
            </w:r>
          </w:p>
          <w:p w14:paraId="1D727483" w14:textId="77777777" w:rsidR="00A07B91" w:rsidRPr="009F52A4" w:rsidRDefault="00A07B91" w:rsidP="00181351">
            <w:pPr>
              <w:rPr>
                <w:rFonts w:ascii="Times New Roman" w:hAnsi="Times New Roman" w:cs="Times New Roman"/>
                <w:color w:val="212529"/>
                <w:sz w:val="24"/>
                <w:szCs w:val="24"/>
              </w:rPr>
            </w:pPr>
          </w:p>
          <w:p w14:paraId="4AEC9922" w14:textId="77777777" w:rsidR="00A07B91" w:rsidRPr="009F52A4" w:rsidRDefault="00A07B91" w:rsidP="00181351">
            <w:pPr>
              <w:rPr>
                <w:rFonts w:ascii="Times New Roman" w:hAnsi="Times New Roman" w:cs="Times New Roman"/>
                <w:color w:val="212529"/>
                <w:sz w:val="24"/>
                <w:szCs w:val="24"/>
              </w:rPr>
            </w:pPr>
            <w:r w:rsidRPr="009F52A4">
              <w:rPr>
                <w:rFonts w:ascii="Times New Roman" w:hAnsi="Times New Roman" w:cs="Times New Roman"/>
                <w:b/>
                <w:sz w:val="24"/>
                <w:szCs w:val="24"/>
              </w:rPr>
              <w:t>2.</w:t>
            </w:r>
            <w:r w:rsidRPr="009F52A4">
              <w:rPr>
                <w:rFonts w:ascii="Times New Roman" w:hAnsi="Times New Roman" w:cs="Times New Roman"/>
                <w:sz w:val="24"/>
                <w:szCs w:val="24"/>
              </w:rPr>
              <w:t xml:space="preserve"> I </w:t>
            </w:r>
            <w:r w:rsidRPr="009F52A4">
              <w:rPr>
                <w:rFonts w:ascii="Times New Roman" w:hAnsi="Times New Roman" w:cs="Times New Roman"/>
                <w:i/>
                <w:sz w:val="24"/>
                <w:szCs w:val="24"/>
              </w:rPr>
              <w:t xml:space="preserve">§ 20, stk. 4, 2. pkt., </w:t>
            </w:r>
            <w:r w:rsidRPr="009F52A4">
              <w:rPr>
                <w:rFonts w:ascii="Times New Roman" w:hAnsi="Times New Roman" w:cs="Times New Roman"/>
                <w:sz w:val="24"/>
                <w:szCs w:val="24"/>
              </w:rPr>
              <w:t>ændres »</w:t>
            </w:r>
            <w:r w:rsidRPr="009F52A4">
              <w:rPr>
                <w:rFonts w:ascii="Times New Roman" w:hAnsi="Times New Roman" w:cs="Times New Roman"/>
                <w:color w:val="212529"/>
                <w:sz w:val="24"/>
                <w:szCs w:val="24"/>
              </w:rPr>
              <w:t xml:space="preserve">§ 51, stk. 1 og 2, i lov om offentlige veje« til: »§ 103 i lov om offentlige veje m.v.« og </w:t>
            </w:r>
            <w:r w:rsidRPr="009F52A4">
              <w:rPr>
                <w:rFonts w:ascii="Times New Roman" w:hAnsi="Times New Roman" w:cs="Times New Roman"/>
                <w:i/>
                <w:color w:val="212529"/>
                <w:sz w:val="24"/>
                <w:szCs w:val="24"/>
              </w:rPr>
              <w:t>3. pkt.</w:t>
            </w:r>
            <w:r w:rsidRPr="009F52A4">
              <w:rPr>
                <w:rFonts w:ascii="Times New Roman" w:hAnsi="Times New Roman" w:cs="Times New Roman"/>
                <w:color w:val="212529"/>
                <w:sz w:val="24"/>
                <w:szCs w:val="24"/>
              </w:rPr>
              <w:t xml:space="preserve"> ophæves.</w:t>
            </w:r>
          </w:p>
          <w:p w14:paraId="71BB9B7E" w14:textId="77777777" w:rsidR="00A07B91" w:rsidRDefault="00A07B91" w:rsidP="00181351">
            <w:pPr>
              <w:rPr>
                <w:rFonts w:ascii="Times New Roman" w:hAnsi="Times New Roman" w:cs="Times New Roman"/>
                <w:color w:val="212529"/>
                <w:sz w:val="24"/>
                <w:szCs w:val="24"/>
              </w:rPr>
            </w:pPr>
          </w:p>
        </w:tc>
      </w:tr>
      <w:tr w:rsidR="00A07B91" w:rsidRPr="004B61DE" w14:paraId="74F30E22" w14:textId="77777777" w:rsidTr="00181351">
        <w:tc>
          <w:tcPr>
            <w:tcW w:w="3610" w:type="dxa"/>
          </w:tcPr>
          <w:p w14:paraId="23F9F7CB"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21. ---</w:t>
            </w:r>
          </w:p>
          <w:p w14:paraId="47A3EE61"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Erstatningen fastsættes af ekspropriations- og taksationsmyndighederne i henhold til lov om fremgangsmåden ved ekspropriation vedrørende fast ejendom.</w:t>
            </w:r>
          </w:p>
          <w:p w14:paraId="76FCCB96"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sidRPr="00F93ECD">
              <w:rPr>
                <w:rFonts w:ascii="Times New Roman" w:hAnsi="Times New Roman" w:cs="Times New Roman"/>
                <w:sz w:val="24"/>
                <w:szCs w:val="24"/>
              </w:rPr>
              <w:t>---</w:t>
            </w:r>
          </w:p>
        </w:tc>
        <w:tc>
          <w:tcPr>
            <w:tcW w:w="3608" w:type="dxa"/>
          </w:tcPr>
          <w:p w14:paraId="5B1B3D37" w14:textId="77777777" w:rsidR="00A07B91" w:rsidRDefault="00A07B91" w:rsidP="00181351">
            <w:pPr>
              <w:rPr>
                <w:rFonts w:ascii="Times New Roman" w:hAnsi="Times New Roman" w:cs="Times New Roman"/>
                <w:b/>
                <w:color w:val="212529"/>
                <w:sz w:val="24"/>
                <w:szCs w:val="24"/>
              </w:rPr>
            </w:pPr>
          </w:p>
          <w:p w14:paraId="3F084D68" w14:textId="77777777" w:rsidR="00A07B91" w:rsidRPr="009F52A4" w:rsidRDefault="00A07B91" w:rsidP="00181351">
            <w:pPr>
              <w:rPr>
                <w:rFonts w:ascii="Times New Roman" w:hAnsi="Times New Roman" w:cs="Times New Roman"/>
                <w:color w:val="212529"/>
                <w:sz w:val="24"/>
                <w:szCs w:val="24"/>
              </w:rPr>
            </w:pPr>
            <w:r w:rsidRPr="009F52A4">
              <w:rPr>
                <w:rFonts w:ascii="Times New Roman" w:hAnsi="Times New Roman" w:cs="Times New Roman"/>
                <w:b/>
                <w:color w:val="212529"/>
                <w:sz w:val="24"/>
                <w:szCs w:val="24"/>
              </w:rPr>
              <w:t>3.</w:t>
            </w:r>
            <w:r w:rsidRPr="009F52A4">
              <w:rPr>
                <w:rFonts w:ascii="Times New Roman" w:hAnsi="Times New Roman" w:cs="Times New Roman"/>
                <w:color w:val="212529"/>
                <w:sz w:val="24"/>
                <w:szCs w:val="24"/>
              </w:rPr>
              <w:t xml:space="preserve"> </w:t>
            </w:r>
            <w:r w:rsidRPr="009F52A4">
              <w:rPr>
                <w:rFonts w:ascii="Times New Roman" w:hAnsi="Times New Roman" w:cs="Times New Roman"/>
                <w:sz w:val="24"/>
                <w:szCs w:val="24"/>
              </w:rPr>
              <w:t xml:space="preserve">I </w:t>
            </w:r>
            <w:r w:rsidRPr="009F52A4">
              <w:rPr>
                <w:rFonts w:ascii="Times New Roman" w:hAnsi="Times New Roman" w:cs="Times New Roman"/>
                <w:i/>
                <w:sz w:val="24"/>
                <w:szCs w:val="24"/>
              </w:rPr>
              <w:t xml:space="preserve">§ 21, stk. 2, </w:t>
            </w:r>
            <w:r w:rsidRPr="009F52A4">
              <w:rPr>
                <w:rFonts w:ascii="Times New Roman" w:hAnsi="Times New Roman" w:cs="Times New Roman"/>
                <w:sz w:val="24"/>
                <w:szCs w:val="24"/>
              </w:rPr>
              <w:t>ændres »</w:t>
            </w:r>
            <w:r w:rsidRPr="009F52A4">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3C8E743C" w14:textId="77777777" w:rsidR="00A07B91" w:rsidRPr="009F52A4" w:rsidRDefault="00A07B91" w:rsidP="00181351">
            <w:pPr>
              <w:rPr>
                <w:rFonts w:ascii="Times New Roman" w:hAnsi="Times New Roman" w:cs="Times New Roman"/>
                <w:sz w:val="24"/>
                <w:szCs w:val="24"/>
              </w:rPr>
            </w:pPr>
          </w:p>
          <w:p w14:paraId="400DF963" w14:textId="77777777" w:rsidR="00A07B91" w:rsidRPr="00EF47AE"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4. </w:t>
            </w:r>
            <w:r w:rsidRPr="009F52A4">
              <w:rPr>
                <w:rFonts w:ascii="Times New Roman" w:hAnsi="Times New Roman" w:cs="Times New Roman"/>
                <w:sz w:val="24"/>
                <w:szCs w:val="24"/>
              </w:rPr>
              <w:t xml:space="preserve">I </w:t>
            </w:r>
            <w:r w:rsidRPr="009F52A4">
              <w:rPr>
                <w:rFonts w:ascii="Times New Roman" w:hAnsi="Times New Roman" w:cs="Times New Roman"/>
                <w:i/>
                <w:sz w:val="24"/>
                <w:szCs w:val="24"/>
              </w:rPr>
              <w:t>§ 21</w:t>
            </w:r>
            <w:r w:rsidRPr="00EF47AE">
              <w:rPr>
                <w:rFonts w:ascii="Times New Roman" w:hAnsi="Times New Roman" w:cs="Times New Roman"/>
                <w:i/>
                <w:sz w:val="24"/>
                <w:szCs w:val="24"/>
              </w:rPr>
              <w:t xml:space="preserve">, stk. 2, </w:t>
            </w:r>
            <w:r w:rsidRPr="00EF47AE">
              <w:rPr>
                <w:rFonts w:ascii="Times New Roman" w:hAnsi="Times New Roman" w:cs="Times New Roman"/>
                <w:sz w:val="24"/>
                <w:szCs w:val="24"/>
              </w:rPr>
              <w:t>ændres »</w:t>
            </w:r>
            <w:r w:rsidRPr="00EF47AE">
              <w:rPr>
                <w:rFonts w:ascii="Times New Roman" w:hAnsi="Times New Roman" w:cs="Times New Roman"/>
                <w:color w:val="212529"/>
                <w:sz w:val="24"/>
                <w:szCs w:val="24"/>
              </w:rPr>
              <w:t>§ 51, stk. 1 og 2, i lov om offentlige veje« til: »§ 103 i lov om offentlige veje m.v.«</w:t>
            </w:r>
          </w:p>
          <w:p w14:paraId="732531C3" w14:textId="77777777" w:rsidR="00A07B91" w:rsidRDefault="00A07B91" w:rsidP="00181351">
            <w:pPr>
              <w:rPr>
                <w:rFonts w:ascii="Times New Roman" w:hAnsi="Times New Roman" w:cs="Times New Roman"/>
                <w:color w:val="212529"/>
                <w:sz w:val="24"/>
                <w:szCs w:val="24"/>
              </w:rPr>
            </w:pPr>
          </w:p>
        </w:tc>
      </w:tr>
      <w:tr w:rsidR="00A07B91" w:rsidRPr="004B61DE" w14:paraId="705A006E" w14:textId="77777777" w:rsidTr="00181351">
        <w:tc>
          <w:tcPr>
            <w:tcW w:w="3610" w:type="dxa"/>
          </w:tcPr>
          <w:p w14:paraId="2B7217C7"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22. ---</w:t>
            </w:r>
          </w:p>
          <w:p w14:paraId="5306F6A6"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4D31117A"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Ekspropriation sker efter reglerne i lov om fremgangsmåden ved ekspropriation vedrørende fast ejendom.</w:t>
            </w:r>
          </w:p>
          <w:p w14:paraId="6E78409F"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Ved erstatningsfastsættelsen finder reglerne i § 51, stk. 1 og 2</w:t>
            </w:r>
            <w:r>
              <w:rPr>
                <w:rFonts w:ascii="Times New Roman" w:hAnsi="Times New Roman" w:cs="Times New Roman"/>
                <w:sz w:val="24"/>
                <w:szCs w:val="24"/>
              </w:rPr>
              <w:t xml:space="preserve"> </w:t>
            </w:r>
            <w:r w:rsidRPr="00F93ECD">
              <w:rPr>
                <w:rFonts w:ascii="Times New Roman" w:hAnsi="Times New Roman" w:cs="Times New Roman"/>
                <w:sz w:val="24"/>
                <w:szCs w:val="24"/>
              </w:rPr>
              <w:t>, i lov om offentlige veje anvendelse. Aarhus Letbane I/S afholder alle omkostninger til ekspropriationer.</w:t>
            </w:r>
          </w:p>
          <w:p w14:paraId="165402A9"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FF6BA47" w14:textId="77777777" w:rsidR="00A07B91" w:rsidRDefault="00A07B91" w:rsidP="00181351">
            <w:pPr>
              <w:rPr>
                <w:rFonts w:ascii="Times New Roman" w:hAnsi="Times New Roman" w:cs="Times New Roman"/>
                <w:b/>
                <w:sz w:val="24"/>
                <w:szCs w:val="24"/>
              </w:rPr>
            </w:pPr>
          </w:p>
          <w:p w14:paraId="27550811" w14:textId="77777777" w:rsidR="00A07B91" w:rsidRDefault="00A07B91" w:rsidP="00181351">
            <w:pPr>
              <w:rPr>
                <w:rFonts w:ascii="Times New Roman" w:hAnsi="Times New Roman" w:cs="Times New Roman"/>
                <w:b/>
                <w:sz w:val="24"/>
                <w:szCs w:val="24"/>
              </w:rPr>
            </w:pPr>
          </w:p>
          <w:p w14:paraId="04233897" w14:textId="77777777" w:rsidR="00A07B91" w:rsidRPr="00EF47AE"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5. </w:t>
            </w:r>
            <w:r w:rsidRPr="00EF47AE">
              <w:rPr>
                <w:rFonts w:ascii="Times New Roman" w:hAnsi="Times New Roman" w:cs="Times New Roman"/>
                <w:sz w:val="24"/>
                <w:szCs w:val="24"/>
              </w:rPr>
              <w:t xml:space="preserve">I </w:t>
            </w:r>
            <w:r w:rsidRPr="00EF47AE">
              <w:rPr>
                <w:rFonts w:ascii="Times New Roman" w:hAnsi="Times New Roman" w:cs="Times New Roman"/>
                <w:i/>
                <w:sz w:val="24"/>
                <w:szCs w:val="24"/>
              </w:rPr>
              <w:t xml:space="preserve">§ 22, stk. 3, </w:t>
            </w:r>
            <w:r w:rsidRPr="00EF47AE">
              <w:rPr>
                <w:rFonts w:ascii="Times New Roman" w:hAnsi="Times New Roman" w:cs="Times New Roman"/>
                <w:sz w:val="24"/>
                <w:szCs w:val="24"/>
              </w:rPr>
              <w:t>ændres »</w:t>
            </w:r>
            <w:r w:rsidRPr="00EF47AE">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563EA61C" w14:textId="77777777" w:rsidR="00A07B91" w:rsidRPr="00EF47AE" w:rsidRDefault="00A07B91" w:rsidP="00181351">
            <w:pPr>
              <w:rPr>
                <w:rFonts w:ascii="Times New Roman" w:hAnsi="Times New Roman" w:cs="Times New Roman"/>
                <w:sz w:val="24"/>
                <w:szCs w:val="24"/>
              </w:rPr>
            </w:pPr>
          </w:p>
          <w:p w14:paraId="3C777549" w14:textId="77777777" w:rsidR="00A07B91" w:rsidRPr="00EF47AE"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6. </w:t>
            </w:r>
            <w:r w:rsidRPr="00EF47AE">
              <w:rPr>
                <w:rFonts w:ascii="Times New Roman" w:hAnsi="Times New Roman" w:cs="Times New Roman"/>
                <w:sz w:val="24"/>
                <w:szCs w:val="24"/>
              </w:rPr>
              <w:t xml:space="preserve">I </w:t>
            </w:r>
            <w:r w:rsidRPr="00EF47AE">
              <w:rPr>
                <w:rFonts w:ascii="Times New Roman" w:hAnsi="Times New Roman" w:cs="Times New Roman"/>
                <w:i/>
                <w:sz w:val="24"/>
                <w:szCs w:val="24"/>
              </w:rPr>
              <w:t xml:space="preserve">§ 22, stk. 4, </w:t>
            </w:r>
            <w:r w:rsidRPr="00EF47AE">
              <w:rPr>
                <w:rFonts w:ascii="Times New Roman" w:hAnsi="Times New Roman" w:cs="Times New Roman"/>
                <w:sz w:val="24"/>
                <w:szCs w:val="24"/>
              </w:rPr>
              <w:t>ændres »</w:t>
            </w:r>
            <w:r w:rsidRPr="00EF47AE">
              <w:rPr>
                <w:rFonts w:ascii="Times New Roman" w:hAnsi="Times New Roman" w:cs="Times New Roman"/>
                <w:color w:val="212529"/>
                <w:sz w:val="24"/>
                <w:szCs w:val="24"/>
              </w:rPr>
              <w:t>§ 51, stk. 1 og 2</w:t>
            </w:r>
            <w:r>
              <w:rPr>
                <w:rFonts w:ascii="Times New Roman" w:hAnsi="Times New Roman" w:cs="Times New Roman"/>
                <w:color w:val="212529"/>
                <w:sz w:val="24"/>
                <w:szCs w:val="24"/>
              </w:rPr>
              <w:t xml:space="preserve"> </w:t>
            </w:r>
            <w:r w:rsidRPr="00EF47AE">
              <w:rPr>
                <w:rFonts w:ascii="Times New Roman" w:hAnsi="Times New Roman" w:cs="Times New Roman"/>
                <w:color w:val="212529"/>
                <w:sz w:val="24"/>
                <w:szCs w:val="24"/>
              </w:rPr>
              <w:t>, i lov om offentlige veje« til: »§ 103 i lov om offentlige veje m.v.«</w:t>
            </w:r>
          </w:p>
          <w:p w14:paraId="4DDB47B0" w14:textId="77777777" w:rsidR="00A07B91" w:rsidRDefault="00A07B91" w:rsidP="00181351">
            <w:pPr>
              <w:rPr>
                <w:rFonts w:ascii="Times New Roman" w:hAnsi="Times New Roman" w:cs="Times New Roman"/>
                <w:color w:val="212529"/>
                <w:sz w:val="24"/>
                <w:szCs w:val="24"/>
              </w:rPr>
            </w:pPr>
          </w:p>
        </w:tc>
      </w:tr>
      <w:tr w:rsidR="00A07B91" w:rsidRPr="004B61DE" w14:paraId="5B511C67" w14:textId="77777777" w:rsidTr="00181351">
        <w:tc>
          <w:tcPr>
            <w:tcW w:w="3610" w:type="dxa"/>
          </w:tcPr>
          <w:p w14:paraId="47CF5F77" w14:textId="77777777" w:rsidR="00A07B91" w:rsidRDefault="00A07B91" w:rsidP="00181351">
            <w:pPr>
              <w:spacing w:after="240"/>
              <w:contextualSpacing/>
              <w:rPr>
                <w:rFonts w:ascii="Times New Roman" w:hAnsi="Times New Roman" w:cs="Times New Roman"/>
                <w:sz w:val="24"/>
                <w:szCs w:val="24"/>
              </w:rPr>
            </w:pPr>
            <w:r w:rsidRPr="00D96C74">
              <w:rPr>
                <w:rFonts w:ascii="Times New Roman" w:hAnsi="Times New Roman" w:cs="Times New Roman"/>
                <w:b/>
                <w:bCs/>
                <w:sz w:val="24"/>
                <w:szCs w:val="24"/>
              </w:rPr>
              <w:t>§ 23. </w:t>
            </w:r>
            <w:r w:rsidRPr="00F93ECD">
              <w:rPr>
                <w:rFonts w:ascii="Times New Roman" w:hAnsi="Times New Roman" w:cs="Times New Roman"/>
                <w:sz w:val="24"/>
                <w:szCs w:val="24"/>
              </w:rPr>
              <w:t>Bestemmelsen i § 106, stk. 1, i lov om offentlige veje om gæsteprincippet finder anvendelse på ledningsarbejder i forbindelse med anlæg af Aarhus Letbane, jf. § 2.</w:t>
            </w:r>
          </w:p>
          <w:p w14:paraId="798E3A75"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60659FBA"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7. </w:t>
            </w:r>
            <w:r w:rsidRPr="00EF47AE">
              <w:rPr>
                <w:rFonts w:ascii="Times New Roman" w:hAnsi="Times New Roman" w:cs="Times New Roman"/>
                <w:sz w:val="24"/>
                <w:szCs w:val="24"/>
              </w:rPr>
              <w:t xml:space="preserve">I </w:t>
            </w:r>
            <w:r w:rsidRPr="00EF47AE">
              <w:rPr>
                <w:rFonts w:ascii="Times New Roman" w:hAnsi="Times New Roman" w:cs="Times New Roman"/>
                <w:i/>
                <w:sz w:val="24"/>
                <w:szCs w:val="24"/>
              </w:rPr>
              <w:t>§ 23</w:t>
            </w:r>
            <w:r w:rsidRPr="00EF47AE">
              <w:rPr>
                <w:rFonts w:ascii="Times New Roman" w:hAnsi="Times New Roman" w:cs="Times New Roman"/>
                <w:sz w:val="24"/>
                <w:szCs w:val="24"/>
              </w:rPr>
              <w:t xml:space="preserve"> ændres »</w:t>
            </w:r>
            <w:r w:rsidRPr="00EF47AE">
              <w:rPr>
                <w:rFonts w:ascii="Times New Roman" w:hAnsi="Times New Roman" w:cs="Times New Roman"/>
                <w:color w:val="212529"/>
                <w:sz w:val="24"/>
                <w:szCs w:val="24"/>
              </w:rPr>
              <w:t>§ 106, stk. 1, i lov om offentlige veje« til: »§ 77, stk. 1, i lov om offentlige veje m.v.«</w:t>
            </w:r>
          </w:p>
          <w:p w14:paraId="35AD7AE9" w14:textId="77777777" w:rsidR="00A07B91" w:rsidRDefault="00A07B91" w:rsidP="00181351">
            <w:pPr>
              <w:rPr>
                <w:rFonts w:ascii="Times New Roman" w:hAnsi="Times New Roman" w:cs="Times New Roman"/>
                <w:color w:val="212529"/>
                <w:sz w:val="24"/>
                <w:szCs w:val="24"/>
              </w:rPr>
            </w:pPr>
          </w:p>
        </w:tc>
      </w:tr>
      <w:tr w:rsidR="00A07B91" w:rsidRPr="004B61DE" w14:paraId="72D6468E" w14:textId="77777777" w:rsidTr="00181351">
        <w:tc>
          <w:tcPr>
            <w:tcW w:w="3610" w:type="dxa"/>
          </w:tcPr>
          <w:p w14:paraId="51BB7A80"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20576D99" w14:textId="77777777" w:rsidR="00A07B91" w:rsidRPr="00C778D6" w:rsidRDefault="00A07B91" w:rsidP="00181351">
            <w:pPr>
              <w:jc w:val="center"/>
              <w:rPr>
                <w:rFonts w:ascii="Times New Roman" w:hAnsi="Times New Roman" w:cs="Times New Roman"/>
                <w:b/>
                <w:color w:val="212529"/>
                <w:sz w:val="24"/>
                <w:szCs w:val="24"/>
              </w:rPr>
            </w:pPr>
            <w:r w:rsidRPr="00C778D6">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26</w:t>
            </w:r>
          </w:p>
          <w:p w14:paraId="55144C0A" w14:textId="77777777" w:rsidR="00A07B91" w:rsidRPr="0018714A" w:rsidRDefault="00A07B91" w:rsidP="00181351">
            <w:pPr>
              <w:rPr>
                <w:rFonts w:ascii="Times New Roman" w:hAnsi="Times New Roman" w:cs="Times New Roman"/>
                <w:b/>
                <w:color w:val="212529"/>
                <w:sz w:val="24"/>
                <w:szCs w:val="24"/>
              </w:rPr>
            </w:pPr>
          </w:p>
          <w:p w14:paraId="06B60416" w14:textId="77777777" w:rsidR="00A07B91" w:rsidRPr="0018714A"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lastRenderedPageBreak/>
              <w:t xml:space="preserve">   </w:t>
            </w:r>
            <w:r w:rsidRPr="0018714A">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 xml:space="preserve">nr. 527 af 26. maj 2010 </w:t>
            </w:r>
            <w:r w:rsidRPr="0018714A">
              <w:rPr>
                <w:rFonts w:ascii="Times New Roman" w:hAnsi="Times New Roman" w:cs="Times New Roman"/>
                <w:color w:val="212529"/>
                <w:sz w:val="24"/>
                <w:szCs w:val="24"/>
              </w:rPr>
              <w:t>om anlæg af en jernbanestrækning København-Ringsted over Køge</w:t>
            </w:r>
            <w:r>
              <w:rPr>
                <w:rFonts w:ascii="Times New Roman" w:hAnsi="Times New Roman" w:cs="Times New Roman"/>
                <w:color w:val="212529"/>
                <w:sz w:val="24"/>
                <w:szCs w:val="24"/>
              </w:rPr>
              <w:t>, som ændret ved lov nr. 543 af 29. april 2015,</w:t>
            </w:r>
            <w:r w:rsidRPr="0018714A">
              <w:rPr>
                <w:rFonts w:ascii="Times New Roman" w:hAnsi="Times New Roman" w:cs="Times New Roman"/>
                <w:color w:val="212529"/>
                <w:sz w:val="24"/>
                <w:szCs w:val="24"/>
              </w:rPr>
              <w:t xml:space="preserve"> foretages følgende ændringer:</w:t>
            </w:r>
          </w:p>
          <w:p w14:paraId="0FC77B6A" w14:textId="77777777" w:rsidR="00A07B91" w:rsidRPr="00C778D6" w:rsidRDefault="00A07B91" w:rsidP="00181351">
            <w:pPr>
              <w:rPr>
                <w:rFonts w:ascii="Times New Roman" w:hAnsi="Times New Roman" w:cs="Times New Roman"/>
                <w:color w:val="212529"/>
                <w:sz w:val="24"/>
                <w:szCs w:val="24"/>
              </w:rPr>
            </w:pPr>
          </w:p>
        </w:tc>
      </w:tr>
      <w:tr w:rsidR="00A07B91" w:rsidRPr="004B61DE" w14:paraId="4C2BF838" w14:textId="77777777" w:rsidTr="00181351">
        <w:tc>
          <w:tcPr>
            <w:tcW w:w="3610" w:type="dxa"/>
          </w:tcPr>
          <w:p w14:paraId="215DA681"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4. ---</w:t>
            </w:r>
          </w:p>
          <w:p w14:paraId="20C97284"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6B3AE8A6"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3.</w:t>
            </w:r>
            <w:r w:rsidRPr="00F93ECD">
              <w:rPr>
                <w:rFonts w:ascii="Times New Roman" w:hAnsi="Times New Roman" w:cs="Times New Roman"/>
                <w:sz w:val="24"/>
                <w:szCs w:val="24"/>
              </w:rPr>
              <w:t> Ekspropriation sker efter reglerne i lov om fremgangsmåden ved ekspropriation vedrørende fast ejendom.</w:t>
            </w:r>
          </w:p>
          <w:p w14:paraId="4DFC1912"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w:t>
            </w:r>
            <w:r>
              <w:rPr>
                <w:rFonts w:ascii="Times New Roman" w:hAnsi="Times New Roman" w:cs="Times New Roman"/>
                <w:sz w:val="24"/>
                <w:szCs w:val="24"/>
              </w:rPr>
              <w:t>---</w:t>
            </w:r>
          </w:p>
          <w:p w14:paraId="5B5AAF9D"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5.</w:t>
            </w:r>
            <w:r w:rsidRPr="00F93ECD">
              <w:rPr>
                <w:rFonts w:ascii="Times New Roman" w:hAnsi="Times New Roman" w:cs="Times New Roman"/>
                <w:sz w:val="24"/>
                <w:szCs w:val="24"/>
              </w:rPr>
              <w:t> Erstatningen fastsættes af ekspropriations- og taksationsmyndighederne i henhold til lov om fremgangsmåden ved ekspropriation vedrørende fast ejendom.</w:t>
            </w:r>
          </w:p>
          <w:p w14:paraId="410FFF57"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DC37643" w14:textId="77777777" w:rsidR="00A07B91" w:rsidRDefault="00A07B91" w:rsidP="00181351">
            <w:pPr>
              <w:rPr>
                <w:rFonts w:ascii="Times New Roman" w:hAnsi="Times New Roman" w:cs="Times New Roman"/>
                <w:b/>
                <w:sz w:val="24"/>
                <w:szCs w:val="24"/>
              </w:rPr>
            </w:pPr>
          </w:p>
          <w:p w14:paraId="6E9CB105" w14:textId="77777777" w:rsidR="00A07B91" w:rsidRDefault="00A07B91" w:rsidP="00181351">
            <w:pPr>
              <w:rPr>
                <w:rFonts w:ascii="Times New Roman" w:hAnsi="Times New Roman" w:cs="Times New Roman"/>
                <w:b/>
                <w:sz w:val="24"/>
                <w:szCs w:val="24"/>
              </w:rPr>
            </w:pPr>
          </w:p>
          <w:p w14:paraId="0C3FEE00" w14:textId="77777777" w:rsidR="00A07B91" w:rsidRPr="0018714A"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1.</w:t>
            </w:r>
            <w:r w:rsidRPr="0018714A">
              <w:rPr>
                <w:rFonts w:ascii="Times New Roman" w:hAnsi="Times New Roman" w:cs="Times New Roman"/>
                <w:sz w:val="24"/>
                <w:szCs w:val="24"/>
              </w:rPr>
              <w:t xml:space="preserve"> I </w:t>
            </w:r>
            <w:r w:rsidRPr="0018714A">
              <w:rPr>
                <w:rFonts w:ascii="Times New Roman" w:hAnsi="Times New Roman" w:cs="Times New Roman"/>
                <w:i/>
                <w:sz w:val="24"/>
                <w:szCs w:val="24"/>
              </w:rPr>
              <w:t xml:space="preserve">§ 4, stk. 3, </w:t>
            </w:r>
            <w:r w:rsidRPr="0018714A">
              <w:rPr>
                <w:rFonts w:ascii="Times New Roman" w:hAnsi="Times New Roman" w:cs="Times New Roman"/>
                <w:sz w:val="24"/>
                <w:szCs w:val="24"/>
              </w:rPr>
              <w:t>ændres »</w:t>
            </w:r>
            <w:r w:rsidRPr="0018714A">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0B9A401C" w14:textId="77777777" w:rsidR="00A07B91" w:rsidRPr="0018714A" w:rsidRDefault="00A07B91" w:rsidP="00181351">
            <w:pPr>
              <w:rPr>
                <w:rFonts w:ascii="Times New Roman" w:hAnsi="Times New Roman" w:cs="Times New Roman"/>
                <w:sz w:val="24"/>
                <w:szCs w:val="24"/>
              </w:rPr>
            </w:pPr>
          </w:p>
          <w:p w14:paraId="379A17F0" w14:textId="77777777" w:rsidR="00A07B91" w:rsidRPr="0018714A"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2. </w:t>
            </w:r>
            <w:r w:rsidRPr="0018714A">
              <w:rPr>
                <w:rFonts w:ascii="Times New Roman" w:hAnsi="Times New Roman" w:cs="Times New Roman"/>
                <w:sz w:val="24"/>
                <w:szCs w:val="24"/>
              </w:rPr>
              <w:t xml:space="preserve">I </w:t>
            </w:r>
            <w:r w:rsidRPr="0018714A">
              <w:rPr>
                <w:rFonts w:ascii="Times New Roman" w:hAnsi="Times New Roman" w:cs="Times New Roman"/>
                <w:i/>
                <w:sz w:val="24"/>
                <w:szCs w:val="24"/>
              </w:rPr>
              <w:t xml:space="preserve">§ 4, stk. 5, </w:t>
            </w:r>
            <w:r w:rsidRPr="0018714A">
              <w:rPr>
                <w:rFonts w:ascii="Times New Roman" w:hAnsi="Times New Roman" w:cs="Times New Roman"/>
                <w:sz w:val="24"/>
                <w:szCs w:val="24"/>
              </w:rPr>
              <w:t>ændres »</w:t>
            </w:r>
            <w:r w:rsidRPr="0018714A">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2D951AA5" w14:textId="77777777" w:rsidR="00A07B91" w:rsidRPr="00C778D6" w:rsidRDefault="00A07B91" w:rsidP="00181351">
            <w:pPr>
              <w:rPr>
                <w:rFonts w:ascii="Times New Roman" w:hAnsi="Times New Roman" w:cs="Times New Roman"/>
                <w:color w:val="212529"/>
                <w:sz w:val="24"/>
                <w:szCs w:val="24"/>
              </w:rPr>
            </w:pPr>
          </w:p>
        </w:tc>
      </w:tr>
      <w:tr w:rsidR="00A07B91" w:rsidRPr="004B61DE" w14:paraId="09401BBC" w14:textId="77777777" w:rsidTr="00181351">
        <w:tc>
          <w:tcPr>
            <w:tcW w:w="3610" w:type="dxa"/>
          </w:tcPr>
          <w:p w14:paraId="4DDE52BC"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6518E0B1" w14:textId="77777777" w:rsidR="00A07B91" w:rsidRDefault="00A07B91" w:rsidP="00181351">
            <w:pPr>
              <w:jc w:val="center"/>
              <w:rPr>
                <w:rFonts w:ascii="Times New Roman" w:hAnsi="Times New Roman" w:cs="Times New Roman"/>
                <w:b/>
                <w:color w:val="212529"/>
                <w:sz w:val="24"/>
                <w:szCs w:val="24"/>
              </w:rPr>
            </w:pPr>
          </w:p>
          <w:p w14:paraId="0670E3CF" w14:textId="77777777" w:rsidR="00A07B91" w:rsidRPr="00A93E30" w:rsidRDefault="00A07B91" w:rsidP="00181351">
            <w:pPr>
              <w:jc w:val="center"/>
              <w:rPr>
                <w:rFonts w:ascii="Times New Roman" w:hAnsi="Times New Roman" w:cs="Times New Roman"/>
                <w:b/>
                <w:color w:val="212529"/>
                <w:sz w:val="24"/>
                <w:szCs w:val="24"/>
              </w:rPr>
            </w:pPr>
            <w:r w:rsidRPr="00C778D6">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27</w:t>
            </w:r>
          </w:p>
          <w:p w14:paraId="33E03931" w14:textId="77777777" w:rsidR="00A07B91" w:rsidRDefault="00A07B91" w:rsidP="00181351">
            <w:pPr>
              <w:rPr>
                <w:rFonts w:ascii="Times New Roman" w:hAnsi="Times New Roman" w:cs="Times New Roman"/>
                <w:color w:val="212529"/>
                <w:sz w:val="24"/>
                <w:szCs w:val="24"/>
              </w:rPr>
            </w:pPr>
          </w:p>
          <w:p w14:paraId="3BFEE118" w14:textId="77777777" w:rsidR="00A07B91" w:rsidRPr="004C0EBC"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Pr="004C0EBC">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 xml:space="preserve">nr. 232 af 17. marts 2010 </w:t>
            </w:r>
            <w:r w:rsidRPr="004C0EBC">
              <w:rPr>
                <w:rFonts w:ascii="Times New Roman" w:hAnsi="Times New Roman" w:cs="Times New Roman"/>
                <w:color w:val="212529"/>
                <w:sz w:val="24"/>
                <w:szCs w:val="24"/>
              </w:rPr>
              <w:t>om anlæg af en udbygning af Nordvestbanen mellem Lejre og Vipperød foretages følgende ændringer:</w:t>
            </w:r>
          </w:p>
          <w:p w14:paraId="3C0E3CD2" w14:textId="77777777" w:rsidR="00A07B91" w:rsidRPr="0018714A" w:rsidRDefault="00A07B91" w:rsidP="00181351">
            <w:pPr>
              <w:rPr>
                <w:rFonts w:ascii="Times New Roman" w:hAnsi="Times New Roman" w:cs="Times New Roman"/>
                <w:color w:val="212529"/>
                <w:sz w:val="24"/>
                <w:szCs w:val="24"/>
              </w:rPr>
            </w:pPr>
          </w:p>
        </w:tc>
      </w:tr>
      <w:tr w:rsidR="00A07B91" w:rsidRPr="004B61DE" w14:paraId="63C58619" w14:textId="77777777" w:rsidTr="00181351">
        <w:tc>
          <w:tcPr>
            <w:tcW w:w="3610" w:type="dxa"/>
          </w:tcPr>
          <w:p w14:paraId="7B74ADCC"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 ---</w:t>
            </w:r>
          </w:p>
          <w:p w14:paraId="463C5548" w14:textId="77777777" w:rsidR="00A07B91" w:rsidRDefault="00A07B91" w:rsidP="00181351">
            <w:pPr>
              <w:spacing w:after="240"/>
              <w:contextualSpacing/>
              <w:rPr>
                <w:rFonts w:ascii="Times New Roman" w:hAnsi="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Ekspropriation sker efter reglerne i lov om fremgangsmåden ved ekspropriation vedrørende fast ejendom.</w:t>
            </w:r>
          </w:p>
          <w:p w14:paraId="13A093D6" w14:textId="77777777" w:rsidR="00A07B91" w:rsidRPr="00F93ECD" w:rsidRDefault="00A07B91" w:rsidP="00181351">
            <w:pPr>
              <w:spacing w:after="240"/>
              <w:contextualSpacing/>
              <w:rPr>
                <w:rFonts w:ascii="Questa-Regular" w:hAnsi="Questa-Regular"/>
                <w:color w:val="212529"/>
                <w:sz w:val="23"/>
                <w:szCs w:val="23"/>
                <w:shd w:val="clear" w:color="auto" w:fill="F9F9FB"/>
              </w:rPr>
            </w:pPr>
            <w:r>
              <w:rPr>
                <w:rFonts w:ascii="Times New Roman" w:hAnsi="Times New Roman"/>
                <w:i/>
                <w:iCs/>
                <w:sz w:val="24"/>
                <w:szCs w:val="24"/>
              </w:rPr>
              <w:t xml:space="preserve">Stk. 3. </w:t>
            </w:r>
            <w:r>
              <w:rPr>
                <w:rFonts w:ascii="Times New Roman" w:hAnsi="Times New Roman"/>
                <w:sz w:val="24"/>
                <w:szCs w:val="24"/>
              </w:rPr>
              <w:t>---</w:t>
            </w:r>
          </w:p>
          <w:p w14:paraId="125422B5" w14:textId="77777777" w:rsidR="00A07B91" w:rsidRPr="00002B89" w:rsidRDefault="00A07B91" w:rsidP="00181351">
            <w:pPr>
              <w:spacing w:after="240"/>
              <w:contextualSpacing/>
              <w:rPr>
                <w:rFonts w:ascii="Times New Roman" w:hAnsi="Times New Roman" w:cs="Times New Roman"/>
                <w:b/>
                <w:bCs/>
                <w:sz w:val="24"/>
                <w:szCs w:val="24"/>
              </w:rPr>
            </w:pPr>
            <w:r w:rsidRPr="00815206">
              <w:rPr>
                <w:rFonts w:ascii="Times New Roman" w:hAnsi="Times New Roman" w:cs="Times New Roman"/>
                <w:i/>
                <w:iCs/>
                <w:sz w:val="24"/>
                <w:szCs w:val="24"/>
              </w:rPr>
              <w:t>Stk. 4.</w:t>
            </w:r>
            <w:r w:rsidRPr="00815206">
              <w:rPr>
                <w:rFonts w:ascii="Times New Roman" w:hAnsi="Times New Roman" w:cs="Times New Roman"/>
                <w:sz w:val="24"/>
                <w:szCs w:val="24"/>
              </w:rPr>
              <w:t xml:space="preserve"> Erstatningen fastsættes af ekspropriations- og taksationsmyndighederne i henhold til lov om </w:t>
            </w:r>
            <w:r w:rsidRPr="00815206">
              <w:rPr>
                <w:rFonts w:ascii="Times New Roman" w:hAnsi="Times New Roman" w:cs="Times New Roman"/>
                <w:sz w:val="24"/>
                <w:szCs w:val="24"/>
              </w:rPr>
              <w:lastRenderedPageBreak/>
              <w:t>fremgangsmåden ved ekspropriation vedrørende fast ejendom.</w:t>
            </w:r>
          </w:p>
        </w:tc>
        <w:tc>
          <w:tcPr>
            <w:tcW w:w="3608" w:type="dxa"/>
          </w:tcPr>
          <w:p w14:paraId="40C42271" w14:textId="77777777" w:rsidR="00A07B91" w:rsidRDefault="00A07B91" w:rsidP="00181351">
            <w:pPr>
              <w:rPr>
                <w:rFonts w:ascii="Times New Roman" w:hAnsi="Times New Roman" w:cs="Times New Roman"/>
                <w:b/>
                <w:sz w:val="24"/>
                <w:szCs w:val="24"/>
              </w:rPr>
            </w:pPr>
          </w:p>
          <w:p w14:paraId="3F6A14BB" w14:textId="77777777" w:rsidR="00A07B91" w:rsidRPr="004C0EB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4C0EBC">
              <w:rPr>
                <w:rFonts w:ascii="Times New Roman" w:hAnsi="Times New Roman" w:cs="Times New Roman"/>
                <w:sz w:val="24"/>
                <w:szCs w:val="24"/>
              </w:rPr>
              <w:t xml:space="preserve">I </w:t>
            </w:r>
            <w:r w:rsidRPr="004C0EBC">
              <w:rPr>
                <w:rFonts w:ascii="Times New Roman" w:hAnsi="Times New Roman" w:cs="Times New Roman"/>
                <w:i/>
                <w:sz w:val="24"/>
                <w:szCs w:val="24"/>
              </w:rPr>
              <w:t xml:space="preserve">§ 3, stk. 2, </w:t>
            </w:r>
            <w:r w:rsidRPr="004C0EBC">
              <w:rPr>
                <w:rFonts w:ascii="Times New Roman" w:hAnsi="Times New Roman" w:cs="Times New Roman"/>
                <w:sz w:val="24"/>
                <w:szCs w:val="24"/>
              </w:rPr>
              <w:t>ændres »</w:t>
            </w:r>
            <w:r w:rsidRPr="004C0EBC">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63AA0EF1" w14:textId="77777777" w:rsidR="00A07B91" w:rsidRPr="004C0EBC" w:rsidRDefault="00A07B91" w:rsidP="00181351">
            <w:pPr>
              <w:rPr>
                <w:rFonts w:ascii="Times New Roman" w:hAnsi="Times New Roman" w:cs="Times New Roman"/>
                <w:sz w:val="24"/>
                <w:szCs w:val="24"/>
              </w:rPr>
            </w:pPr>
          </w:p>
          <w:p w14:paraId="0E0C188F" w14:textId="77777777" w:rsidR="00A07B91" w:rsidRPr="004C0EB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lastRenderedPageBreak/>
              <w:t xml:space="preserve">2. </w:t>
            </w:r>
            <w:r w:rsidRPr="004C0EBC">
              <w:rPr>
                <w:rFonts w:ascii="Times New Roman" w:hAnsi="Times New Roman" w:cs="Times New Roman"/>
                <w:sz w:val="24"/>
                <w:szCs w:val="24"/>
              </w:rPr>
              <w:t xml:space="preserve">I </w:t>
            </w:r>
            <w:r w:rsidRPr="004C0EBC">
              <w:rPr>
                <w:rFonts w:ascii="Times New Roman" w:hAnsi="Times New Roman" w:cs="Times New Roman"/>
                <w:i/>
                <w:sz w:val="24"/>
                <w:szCs w:val="24"/>
              </w:rPr>
              <w:t xml:space="preserve">§ 3, stk. 4, </w:t>
            </w:r>
            <w:r w:rsidRPr="004C0EBC">
              <w:rPr>
                <w:rFonts w:ascii="Times New Roman" w:hAnsi="Times New Roman" w:cs="Times New Roman"/>
                <w:sz w:val="24"/>
                <w:szCs w:val="24"/>
              </w:rPr>
              <w:t>ændres »</w:t>
            </w:r>
            <w:r w:rsidRPr="004C0EBC">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0116D3BC" w14:textId="77777777" w:rsidR="00A07B91" w:rsidRPr="0018714A" w:rsidRDefault="00A07B91" w:rsidP="00181351">
            <w:pPr>
              <w:rPr>
                <w:rFonts w:ascii="Times New Roman" w:hAnsi="Times New Roman" w:cs="Times New Roman"/>
                <w:color w:val="212529"/>
                <w:sz w:val="24"/>
                <w:szCs w:val="24"/>
              </w:rPr>
            </w:pPr>
          </w:p>
        </w:tc>
      </w:tr>
      <w:tr w:rsidR="00A07B91" w:rsidRPr="004B61DE" w14:paraId="56E207A6" w14:textId="77777777" w:rsidTr="00181351">
        <w:tc>
          <w:tcPr>
            <w:tcW w:w="3610" w:type="dxa"/>
          </w:tcPr>
          <w:p w14:paraId="2BB64CC5"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0BABDEC9" w14:textId="77777777" w:rsidR="00A07B91" w:rsidRDefault="00A07B91" w:rsidP="00181351">
            <w:pPr>
              <w:jc w:val="center"/>
              <w:rPr>
                <w:rFonts w:ascii="Times New Roman" w:hAnsi="Times New Roman" w:cs="Times New Roman"/>
                <w:b/>
                <w:color w:val="212529"/>
                <w:sz w:val="24"/>
                <w:szCs w:val="24"/>
              </w:rPr>
            </w:pPr>
            <w:r w:rsidRPr="00C778D6">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28</w:t>
            </w:r>
          </w:p>
          <w:p w14:paraId="5B8E87DB" w14:textId="77777777" w:rsidR="00A07B91" w:rsidRDefault="00A07B91" w:rsidP="00181351">
            <w:pPr>
              <w:jc w:val="center"/>
              <w:rPr>
                <w:rFonts w:ascii="Times New Roman" w:hAnsi="Times New Roman" w:cs="Times New Roman"/>
                <w:b/>
                <w:color w:val="212529"/>
                <w:sz w:val="24"/>
                <w:szCs w:val="24"/>
              </w:rPr>
            </w:pPr>
          </w:p>
          <w:p w14:paraId="05FEB74D"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w:t>
            </w:r>
            <w:r w:rsidRPr="004C0EBC">
              <w:rPr>
                <w:rFonts w:ascii="Times New Roman" w:hAnsi="Times New Roman" w:cs="Times New Roman"/>
                <w:color w:val="212529"/>
                <w:sz w:val="24"/>
                <w:szCs w:val="24"/>
              </w:rPr>
              <w:t xml:space="preserve">ov </w:t>
            </w:r>
            <w:r>
              <w:rPr>
                <w:rFonts w:ascii="Times New Roman" w:hAnsi="Times New Roman" w:cs="Times New Roman"/>
                <w:color w:val="212529"/>
                <w:sz w:val="24"/>
                <w:szCs w:val="24"/>
              </w:rPr>
              <w:t>nr. 1506 af 27. december 2009</w:t>
            </w:r>
            <w:r w:rsidRPr="004C0EBC">
              <w:rPr>
                <w:rFonts w:ascii="Times New Roman" w:hAnsi="Times New Roman" w:cs="Times New Roman"/>
                <w:color w:val="212529"/>
                <w:sz w:val="24"/>
                <w:szCs w:val="24"/>
              </w:rPr>
              <w:t xml:space="preserve"> om anlæg af Frederikssundmotorvejen mellem Motorring 4 og Frederikssund foretages følgende ændring:</w:t>
            </w:r>
          </w:p>
          <w:p w14:paraId="17CAB72D" w14:textId="77777777" w:rsidR="00A07B91" w:rsidRPr="0018714A" w:rsidRDefault="00A07B91" w:rsidP="00181351">
            <w:pPr>
              <w:rPr>
                <w:rFonts w:ascii="Times New Roman" w:hAnsi="Times New Roman" w:cs="Times New Roman"/>
                <w:color w:val="212529"/>
                <w:sz w:val="24"/>
                <w:szCs w:val="24"/>
              </w:rPr>
            </w:pPr>
          </w:p>
        </w:tc>
      </w:tr>
      <w:tr w:rsidR="00A07B91" w:rsidRPr="004B61DE" w14:paraId="5EF98A42" w14:textId="77777777" w:rsidTr="00181351">
        <w:tc>
          <w:tcPr>
            <w:tcW w:w="3610" w:type="dxa"/>
          </w:tcPr>
          <w:p w14:paraId="384C3E07" w14:textId="77777777" w:rsidR="00A07B91" w:rsidRPr="00F93ECD"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 ---</w:t>
            </w:r>
          </w:p>
          <w:p w14:paraId="5FF45A66"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Erstatningen fastsættes af ekspropriations- og taksationsmyndighederne i lov om fremgangsmåden ved ekspropriation vedrørende fast ejendom.</w:t>
            </w:r>
          </w:p>
          <w:p w14:paraId="3C3CDC50"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05DCBA10" w14:textId="77777777" w:rsidR="00A07B91" w:rsidRDefault="00A07B91" w:rsidP="00181351">
            <w:pPr>
              <w:rPr>
                <w:rFonts w:ascii="Times New Roman" w:hAnsi="Times New Roman" w:cs="Times New Roman"/>
                <w:b/>
                <w:sz w:val="24"/>
                <w:szCs w:val="24"/>
              </w:rPr>
            </w:pPr>
          </w:p>
          <w:p w14:paraId="7FDAB8D9" w14:textId="77777777" w:rsidR="00A07B91" w:rsidRPr="00E93CD0"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1.</w:t>
            </w:r>
            <w:r w:rsidRPr="00E93CD0">
              <w:rPr>
                <w:rFonts w:ascii="Times New Roman" w:hAnsi="Times New Roman" w:cs="Times New Roman"/>
                <w:b/>
                <w:sz w:val="24"/>
                <w:szCs w:val="24"/>
              </w:rPr>
              <w:t xml:space="preserve"> </w:t>
            </w:r>
            <w:r w:rsidRPr="00E93CD0">
              <w:rPr>
                <w:rFonts w:ascii="Times New Roman" w:hAnsi="Times New Roman" w:cs="Times New Roman"/>
                <w:sz w:val="24"/>
                <w:szCs w:val="24"/>
              </w:rPr>
              <w:t xml:space="preserve">I </w:t>
            </w:r>
            <w:r w:rsidRPr="00E93CD0">
              <w:rPr>
                <w:rFonts w:ascii="Times New Roman" w:hAnsi="Times New Roman" w:cs="Times New Roman"/>
                <w:i/>
                <w:sz w:val="24"/>
                <w:szCs w:val="24"/>
              </w:rPr>
              <w:t xml:space="preserve">§ 2, stk. 2, </w:t>
            </w:r>
            <w:r w:rsidRPr="00E93CD0">
              <w:rPr>
                <w:rFonts w:ascii="Times New Roman" w:hAnsi="Times New Roman" w:cs="Times New Roman"/>
                <w:sz w:val="24"/>
                <w:szCs w:val="24"/>
              </w:rPr>
              <w:t>ændres »</w:t>
            </w:r>
            <w:r w:rsidRPr="00E93CD0">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04F25027" w14:textId="77777777" w:rsidR="00A07B91" w:rsidRPr="0018714A" w:rsidRDefault="00A07B91" w:rsidP="00181351">
            <w:pPr>
              <w:rPr>
                <w:rFonts w:ascii="Times New Roman" w:hAnsi="Times New Roman" w:cs="Times New Roman"/>
                <w:color w:val="212529"/>
                <w:sz w:val="24"/>
                <w:szCs w:val="24"/>
              </w:rPr>
            </w:pPr>
          </w:p>
        </w:tc>
      </w:tr>
      <w:tr w:rsidR="00A07B91" w:rsidRPr="004B61DE" w14:paraId="64BD26C7" w14:textId="77777777" w:rsidTr="00181351">
        <w:tc>
          <w:tcPr>
            <w:tcW w:w="3610" w:type="dxa"/>
          </w:tcPr>
          <w:p w14:paraId="2639F89E"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9039BCB" w14:textId="77777777" w:rsidR="00A07B91" w:rsidRDefault="00A07B91" w:rsidP="00181351">
            <w:pPr>
              <w:jc w:val="center"/>
              <w:rPr>
                <w:rFonts w:ascii="Times New Roman" w:hAnsi="Times New Roman" w:cs="Times New Roman"/>
                <w:b/>
                <w:color w:val="212529"/>
                <w:sz w:val="24"/>
                <w:szCs w:val="24"/>
              </w:rPr>
            </w:pPr>
          </w:p>
          <w:p w14:paraId="3A7C7EC8" w14:textId="77777777" w:rsidR="00A07B91" w:rsidRPr="00E93CD0" w:rsidRDefault="00A07B91" w:rsidP="00181351">
            <w:pPr>
              <w:jc w:val="center"/>
              <w:rPr>
                <w:rFonts w:ascii="Times New Roman" w:hAnsi="Times New Roman" w:cs="Times New Roman"/>
                <w:color w:val="212529"/>
                <w:sz w:val="24"/>
                <w:szCs w:val="24"/>
              </w:rPr>
            </w:pPr>
            <w:r w:rsidRPr="00E93CD0">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29</w:t>
            </w:r>
          </w:p>
          <w:p w14:paraId="551895CC" w14:textId="77777777" w:rsidR="00A07B91" w:rsidRDefault="00A07B91" w:rsidP="00181351">
            <w:pPr>
              <w:rPr>
                <w:rFonts w:ascii="Times New Roman" w:hAnsi="Times New Roman" w:cs="Times New Roman"/>
                <w:color w:val="212529"/>
                <w:sz w:val="24"/>
                <w:szCs w:val="24"/>
              </w:rPr>
            </w:pPr>
          </w:p>
          <w:p w14:paraId="2B379677" w14:textId="77777777" w:rsidR="00A07B91" w:rsidRPr="00DE086A"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I l</w:t>
            </w:r>
            <w:r w:rsidRPr="00DE086A">
              <w:rPr>
                <w:rFonts w:ascii="Times New Roman" w:hAnsi="Times New Roman" w:cs="Times New Roman"/>
                <w:color w:val="212529"/>
                <w:sz w:val="24"/>
                <w:szCs w:val="24"/>
              </w:rPr>
              <w:t xml:space="preserve">ov </w:t>
            </w:r>
            <w:r>
              <w:rPr>
                <w:rFonts w:ascii="Times New Roman" w:hAnsi="Times New Roman" w:cs="Times New Roman"/>
                <w:color w:val="212529"/>
                <w:sz w:val="24"/>
                <w:szCs w:val="24"/>
              </w:rPr>
              <w:t xml:space="preserve">nr. 285 af 15. april 2009 </w:t>
            </w:r>
            <w:r w:rsidRPr="00DE086A">
              <w:rPr>
                <w:rFonts w:ascii="Times New Roman" w:hAnsi="Times New Roman" w:cs="Times New Roman"/>
                <w:color w:val="212529"/>
                <w:sz w:val="24"/>
                <w:szCs w:val="24"/>
              </w:rPr>
              <w:t>om projektering af fast forbindelse over Femern Bælt med tilhørende landanlæg i Danmark</w:t>
            </w:r>
            <w:r>
              <w:rPr>
                <w:rFonts w:ascii="Times New Roman" w:hAnsi="Times New Roman" w:cs="Times New Roman"/>
                <w:color w:val="212529"/>
                <w:sz w:val="24"/>
                <w:szCs w:val="24"/>
              </w:rPr>
              <w:t>, som ændret ved § 2 i lov nr. 501 af 4. maj 2015,</w:t>
            </w:r>
            <w:r w:rsidRPr="00DE086A">
              <w:rPr>
                <w:rFonts w:ascii="Times New Roman" w:hAnsi="Times New Roman" w:cs="Times New Roman"/>
                <w:color w:val="212529"/>
                <w:sz w:val="24"/>
                <w:szCs w:val="24"/>
              </w:rPr>
              <w:t xml:space="preserve"> foretages følgende ændringer:</w:t>
            </w:r>
          </w:p>
          <w:p w14:paraId="0E942787" w14:textId="77777777" w:rsidR="00A07B91" w:rsidRPr="0018714A" w:rsidRDefault="00A07B91" w:rsidP="00181351">
            <w:pPr>
              <w:rPr>
                <w:rFonts w:ascii="Times New Roman" w:hAnsi="Times New Roman" w:cs="Times New Roman"/>
                <w:color w:val="212529"/>
                <w:sz w:val="24"/>
                <w:szCs w:val="24"/>
              </w:rPr>
            </w:pPr>
          </w:p>
        </w:tc>
      </w:tr>
      <w:tr w:rsidR="00A07B91" w:rsidRPr="004B61DE" w14:paraId="26333D4B" w14:textId="77777777" w:rsidTr="00181351">
        <w:tc>
          <w:tcPr>
            <w:tcW w:w="3610" w:type="dxa"/>
          </w:tcPr>
          <w:p w14:paraId="47859E19"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13. ---</w:t>
            </w:r>
          </w:p>
          <w:p w14:paraId="6C0EFDF2"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16311717" w14:textId="77777777" w:rsidR="00A07B91"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4.</w:t>
            </w:r>
            <w:r w:rsidRPr="00F93ECD">
              <w:rPr>
                <w:rFonts w:ascii="Times New Roman" w:hAnsi="Times New Roman" w:cs="Times New Roman"/>
                <w:sz w:val="24"/>
                <w:szCs w:val="24"/>
              </w:rPr>
              <w:t xml:space="preserve"> Afslår transportministeren ejerens anmodning om overtagelse efter stk. 1-3, eller opnås der ikke </w:t>
            </w:r>
            <w:r w:rsidRPr="00F93ECD">
              <w:rPr>
                <w:rFonts w:ascii="Times New Roman" w:hAnsi="Times New Roman" w:cs="Times New Roman"/>
                <w:sz w:val="24"/>
                <w:szCs w:val="24"/>
              </w:rPr>
              <w:lastRenderedPageBreak/>
              <w:t>enighed om erstatningens størrelse, kan ejeren påklage transportministerens afgørelse til de taksationsmyndigheder, der er nævnt i §§ 57 og 58 i lov om offentlige veje. Taksationsmyndighederne afgør, om ejernes krav efter stk. 1-3 skal imødekommes, og fastsætter i så fald erstatning for arealets overtagelse efter reglerne i § 51, stk. 1 og 2, i lov om offentlige veje. Ved taksationsmyndighedernes behandling finder bestemmelserne i §§ 58 a-62 i lov om offentlige veje tilsvarende anvendelse.</w:t>
            </w:r>
          </w:p>
          <w:p w14:paraId="744F8FAA"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 </w:t>
            </w:r>
            <w:r>
              <w:rPr>
                <w:rFonts w:ascii="Times New Roman" w:hAnsi="Times New Roman" w:cs="Times New Roman"/>
                <w:sz w:val="24"/>
                <w:szCs w:val="24"/>
              </w:rPr>
              <w:t>---</w:t>
            </w:r>
          </w:p>
          <w:p w14:paraId="2B476372"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6CBEDB76" w14:textId="77777777" w:rsidR="00A07B91" w:rsidRDefault="00A07B91" w:rsidP="00181351">
            <w:pPr>
              <w:rPr>
                <w:rFonts w:ascii="Times New Roman" w:hAnsi="Times New Roman" w:cs="Times New Roman"/>
                <w:b/>
                <w:sz w:val="24"/>
                <w:szCs w:val="24"/>
              </w:rPr>
            </w:pPr>
          </w:p>
          <w:p w14:paraId="70F62FE8" w14:textId="77777777" w:rsidR="00A07B91" w:rsidRDefault="00A07B91" w:rsidP="00181351">
            <w:pPr>
              <w:rPr>
                <w:rFonts w:ascii="Times New Roman" w:hAnsi="Times New Roman" w:cs="Times New Roman"/>
                <w:b/>
                <w:sz w:val="24"/>
                <w:szCs w:val="24"/>
              </w:rPr>
            </w:pPr>
          </w:p>
          <w:p w14:paraId="2F98C2CE" w14:textId="77777777" w:rsidR="00A07B91" w:rsidRPr="00773D38"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DE086A">
              <w:rPr>
                <w:rFonts w:ascii="Times New Roman" w:hAnsi="Times New Roman" w:cs="Times New Roman"/>
                <w:sz w:val="24"/>
                <w:szCs w:val="24"/>
              </w:rPr>
              <w:t xml:space="preserve">I </w:t>
            </w:r>
            <w:r w:rsidRPr="00DE086A">
              <w:rPr>
                <w:rFonts w:ascii="Times New Roman" w:hAnsi="Times New Roman" w:cs="Times New Roman"/>
                <w:i/>
                <w:sz w:val="24"/>
                <w:szCs w:val="24"/>
              </w:rPr>
              <w:t xml:space="preserve">§ 13, stk. 4, 1. pkt., </w:t>
            </w:r>
            <w:r w:rsidRPr="00DE086A">
              <w:rPr>
                <w:rFonts w:ascii="Times New Roman" w:hAnsi="Times New Roman" w:cs="Times New Roman"/>
                <w:color w:val="212529"/>
                <w:sz w:val="24"/>
                <w:szCs w:val="24"/>
              </w:rPr>
              <w:t xml:space="preserve">ændres </w:t>
            </w:r>
            <w:r w:rsidRPr="00DE086A">
              <w:rPr>
                <w:rFonts w:ascii="Times New Roman" w:hAnsi="Times New Roman" w:cs="Times New Roman"/>
                <w:sz w:val="24"/>
                <w:szCs w:val="24"/>
              </w:rPr>
              <w:t>»</w:t>
            </w:r>
            <w:r w:rsidRPr="00DE086A">
              <w:rPr>
                <w:rFonts w:ascii="Times New Roman" w:hAnsi="Times New Roman" w:cs="Times New Roman"/>
                <w:color w:val="212529"/>
                <w:sz w:val="24"/>
                <w:szCs w:val="24"/>
              </w:rPr>
              <w:t xml:space="preserve">de taksationsmyndigheder, der er nævnt i §§ 57 og 58 i lov om </w:t>
            </w:r>
            <w:r w:rsidRPr="00DE086A">
              <w:rPr>
                <w:rFonts w:ascii="Times New Roman" w:hAnsi="Times New Roman" w:cs="Times New Roman"/>
                <w:color w:val="212529"/>
                <w:sz w:val="24"/>
                <w:szCs w:val="24"/>
              </w:rPr>
              <w:lastRenderedPageBreak/>
              <w:t>offentlige veje« til: »behandling efter ekspropriations</w:t>
            </w:r>
            <w:r w:rsidRPr="00773D38">
              <w:rPr>
                <w:rFonts w:ascii="Times New Roman" w:hAnsi="Times New Roman" w:cs="Times New Roman"/>
                <w:color w:val="212529"/>
                <w:sz w:val="24"/>
                <w:szCs w:val="24"/>
              </w:rPr>
              <w:t>proceslovens regler om taksation i forbindelse med ekspropriation ved kommunalbestyrelse«.</w:t>
            </w:r>
          </w:p>
          <w:p w14:paraId="1276257E" w14:textId="77777777" w:rsidR="00A07B91" w:rsidRPr="00773D38" w:rsidRDefault="00A07B91" w:rsidP="00181351">
            <w:pPr>
              <w:rPr>
                <w:rFonts w:ascii="Times New Roman" w:hAnsi="Times New Roman" w:cs="Times New Roman"/>
                <w:color w:val="212529"/>
                <w:sz w:val="24"/>
                <w:szCs w:val="24"/>
              </w:rPr>
            </w:pPr>
          </w:p>
          <w:p w14:paraId="5988FF48" w14:textId="77777777" w:rsidR="00A07B91" w:rsidRPr="00773D38" w:rsidRDefault="00A07B91" w:rsidP="00181351">
            <w:pPr>
              <w:rPr>
                <w:rFonts w:ascii="Times New Roman" w:hAnsi="Times New Roman" w:cs="Times New Roman"/>
                <w:color w:val="212529"/>
                <w:sz w:val="24"/>
                <w:szCs w:val="24"/>
              </w:rPr>
            </w:pPr>
            <w:r w:rsidRPr="00773D38">
              <w:rPr>
                <w:rFonts w:ascii="Times New Roman" w:hAnsi="Times New Roman" w:cs="Times New Roman"/>
                <w:b/>
                <w:sz w:val="24"/>
                <w:szCs w:val="24"/>
              </w:rPr>
              <w:t xml:space="preserve">2. </w:t>
            </w:r>
            <w:r w:rsidRPr="00773D38">
              <w:rPr>
                <w:rFonts w:ascii="Times New Roman" w:hAnsi="Times New Roman" w:cs="Times New Roman"/>
                <w:sz w:val="24"/>
                <w:szCs w:val="24"/>
              </w:rPr>
              <w:t xml:space="preserve">I </w:t>
            </w:r>
            <w:r w:rsidRPr="00773D38">
              <w:rPr>
                <w:rFonts w:ascii="Times New Roman" w:hAnsi="Times New Roman" w:cs="Times New Roman"/>
                <w:i/>
                <w:sz w:val="24"/>
                <w:szCs w:val="24"/>
              </w:rPr>
              <w:t xml:space="preserve">§ </w:t>
            </w:r>
            <w:r>
              <w:rPr>
                <w:rFonts w:ascii="Times New Roman" w:hAnsi="Times New Roman" w:cs="Times New Roman"/>
                <w:i/>
                <w:sz w:val="24"/>
                <w:szCs w:val="24"/>
              </w:rPr>
              <w:t>13</w:t>
            </w:r>
            <w:r w:rsidRPr="00773D38">
              <w:rPr>
                <w:rFonts w:ascii="Times New Roman" w:hAnsi="Times New Roman" w:cs="Times New Roman"/>
                <w:i/>
                <w:sz w:val="24"/>
                <w:szCs w:val="24"/>
              </w:rPr>
              <w:t xml:space="preserve">, stk. 4, 2. pkt., </w:t>
            </w:r>
            <w:r w:rsidRPr="00773D38">
              <w:rPr>
                <w:rFonts w:ascii="Times New Roman" w:hAnsi="Times New Roman" w:cs="Times New Roman"/>
                <w:sz w:val="24"/>
                <w:szCs w:val="24"/>
              </w:rPr>
              <w:t>ændres »</w:t>
            </w:r>
            <w:r w:rsidRPr="00773D38">
              <w:rPr>
                <w:rFonts w:ascii="Times New Roman" w:hAnsi="Times New Roman" w:cs="Times New Roman"/>
                <w:color w:val="212529"/>
                <w:sz w:val="24"/>
                <w:szCs w:val="24"/>
              </w:rPr>
              <w:t xml:space="preserve">§ 51, stk. 1 og 2, i lov om offentlige veje« til: »§ 103 i lov om offentlige veje m.v.« og </w:t>
            </w:r>
            <w:r w:rsidRPr="00773D38">
              <w:rPr>
                <w:rFonts w:ascii="Times New Roman" w:hAnsi="Times New Roman" w:cs="Times New Roman"/>
                <w:i/>
                <w:color w:val="212529"/>
                <w:sz w:val="24"/>
                <w:szCs w:val="24"/>
              </w:rPr>
              <w:t>3. pkt.</w:t>
            </w:r>
            <w:r w:rsidRPr="00773D38">
              <w:rPr>
                <w:rFonts w:ascii="Times New Roman" w:hAnsi="Times New Roman" w:cs="Times New Roman"/>
                <w:color w:val="212529"/>
                <w:sz w:val="24"/>
                <w:szCs w:val="24"/>
              </w:rPr>
              <w:t xml:space="preserve"> ophæves.</w:t>
            </w:r>
          </w:p>
          <w:p w14:paraId="77B642F2" w14:textId="77777777" w:rsidR="00A07B91" w:rsidRPr="0018714A" w:rsidRDefault="00A07B91" w:rsidP="00181351">
            <w:pPr>
              <w:rPr>
                <w:rFonts w:ascii="Times New Roman" w:hAnsi="Times New Roman" w:cs="Times New Roman"/>
                <w:color w:val="212529"/>
                <w:sz w:val="24"/>
                <w:szCs w:val="24"/>
              </w:rPr>
            </w:pPr>
          </w:p>
        </w:tc>
      </w:tr>
      <w:tr w:rsidR="00A07B91" w:rsidRPr="004B61DE" w14:paraId="6CFE3779" w14:textId="77777777" w:rsidTr="00181351">
        <w:tc>
          <w:tcPr>
            <w:tcW w:w="3610" w:type="dxa"/>
          </w:tcPr>
          <w:p w14:paraId="16C337FF"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14. ---</w:t>
            </w:r>
          </w:p>
          <w:p w14:paraId="5A47EBA1"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w:t>
            </w:r>
            <w:r w:rsidRPr="00F93ECD">
              <w:rPr>
                <w:rFonts w:ascii="Times New Roman" w:hAnsi="Times New Roman" w:cs="Times New Roman"/>
                <w:sz w:val="24"/>
                <w:szCs w:val="24"/>
              </w:rPr>
              <w:t> Overtagelsessummen fastsættes af ekspropriations- og taksationsmyndighederne i henhold til lov om fremgangsmåden ved ekspropriation vedrørende fast ejendom.</w:t>
            </w:r>
          </w:p>
        </w:tc>
        <w:tc>
          <w:tcPr>
            <w:tcW w:w="3608" w:type="dxa"/>
          </w:tcPr>
          <w:p w14:paraId="14276FF5" w14:textId="77777777" w:rsidR="00A07B91" w:rsidRDefault="00A07B91" w:rsidP="00181351">
            <w:pPr>
              <w:rPr>
                <w:rFonts w:ascii="Times New Roman" w:hAnsi="Times New Roman" w:cs="Times New Roman"/>
                <w:b/>
                <w:sz w:val="24"/>
                <w:szCs w:val="24"/>
              </w:rPr>
            </w:pPr>
          </w:p>
          <w:p w14:paraId="47FED622" w14:textId="77777777" w:rsidR="00A07B91" w:rsidRPr="00773D38"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3. </w:t>
            </w:r>
            <w:r w:rsidRPr="00773D38">
              <w:rPr>
                <w:rFonts w:ascii="Times New Roman" w:hAnsi="Times New Roman" w:cs="Times New Roman"/>
                <w:sz w:val="24"/>
                <w:szCs w:val="24"/>
              </w:rPr>
              <w:t xml:space="preserve">I </w:t>
            </w:r>
            <w:r w:rsidRPr="00773D38">
              <w:rPr>
                <w:rFonts w:ascii="Times New Roman" w:hAnsi="Times New Roman" w:cs="Times New Roman"/>
                <w:i/>
                <w:sz w:val="24"/>
                <w:szCs w:val="24"/>
              </w:rPr>
              <w:t xml:space="preserve">§ 14, stk. 2, </w:t>
            </w:r>
            <w:r w:rsidRPr="00773D38">
              <w:rPr>
                <w:rFonts w:ascii="Times New Roman" w:hAnsi="Times New Roman" w:cs="Times New Roman"/>
                <w:sz w:val="24"/>
                <w:szCs w:val="24"/>
              </w:rPr>
              <w:t>ændres »</w:t>
            </w:r>
            <w:r w:rsidRPr="00773D38">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16699ECF" w14:textId="77777777" w:rsidR="00A07B91" w:rsidRPr="0018714A" w:rsidRDefault="00A07B91" w:rsidP="00181351">
            <w:pPr>
              <w:rPr>
                <w:rFonts w:ascii="Times New Roman" w:hAnsi="Times New Roman" w:cs="Times New Roman"/>
                <w:color w:val="212529"/>
                <w:sz w:val="24"/>
                <w:szCs w:val="24"/>
              </w:rPr>
            </w:pPr>
          </w:p>
        </w:tc>
      </w:tr>
      <w:tr w:rsidR="00A07B91" w:rsidRPr="004B61DE" w14:paraId="3C84BE8C" w14:textId="77777777" w:rsidTr="00181351">
        <w:tc>
          <w:tcPr>
            <w:tcW w:w="3610" w:type="dxa"/>
          </w:tcPr>
          <w:p w14:paraId="6FA319B6"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15. ---</w:t>
            </w:r>
          </w:p>
          <w:p w14:paraId="5F1E4597"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2760900B" w14:textId="77777777" w:rsidR="00A07B91" w:rsidRDefault="00A07B91" w:rsidP="00181351">
            <w:pPr>
              <w:spacing w:after="240"/>
              <w:contextualSpacing/>
              <w:rPr>
                <w:rFonts w:ascii="Times New Roman" w:hAnsi="Times New Roman" w:cs="Times New Roman"/>
                <w:sz w:val="24"/>
                <w:szCs w:val="24"/>
              </w:rPr>
            </w:pPr>
            <w:r w:rsidRPr="00262D50">
              <w:rPr>
                <w:rFonts w:ascii="Times New Roman" w:hAnsi="Times New Roman" w:cs="Times New Roman"/>
                <w:i/>
                <w:iCs/>
                <w:sz w:val="24"/>
                <w:szCs w:val="24"/>
              </w:rPr>
              <w:t>Stk. 3.</w:t>
            </w:r>
            <w:r w:rsidRPr="00262D50">
              <w:rPr>
                <w:rFonts w:ascii="Times New Roman" w:hAnsi="Times New Roman" w:cs="Times New Roman"/>
                <w:sz w:val="24"/>
                <w:szCs w:val="24"/>
              </w:rPr>
              <w:t> Erstatning for skade, som måtte blive påført ejeren ved de foranstaltninger, der er nævnt i stk. 1, fastsættes, hvis der ikke kan indgås aftale med ejeren herom, ved taksation efter reglerne i lov om fremgangsmåden ved ekspropriation vedrørende fast ejendom.</w:t>
            </w:r>
          </w:p>
          <w:p w14:paraId="3E82B5D6" w14:textId="77777777" w:rsidR="00A07B91" w:rsidRPr="00F93ECD" w:rsidRDefault="00A07B91" w:rsidP="00181351">
            <w:pPr>
              <w:spacing w:after="240"/>
              <w:contextualSpacing/>
              <w:rPr>
                <w:rFonts w:ascii="Times New Roman" w:hAnsi="Times New Roman" w:cs="Times New Roman"/>
                <w:sz w:val="24"/>
                <w:szCs w:val="24"/>
              </w:rPr>
            </w:pPr>
          </w:p>
        </w:tc>
        <w:tc>
          <w:tcPr>
            <w:tcW w:w="3608" w:type="dxa"/>
          </w:tcPr>
          <w:p w14:paraId="3786A34A" w14:textId="77777777" w:rsidR="00A07B91" w:rsidRDefault="00A07B91" w:rsidP="00181351">
            <w:pPr>
              <w:rPr>
                <w:rFonts w:ascii="Times New Roman" w:hAnsi="Times New Roman" w:cs="Times New Roman"/>
                <w:b/>
                <w:sz w:val="24"/>
                <w:szCs w:val="24"/>
              </w:rPr>
            </w:pPr>
          </w:p>
          <w:p w14:paraId="433331D6" w14:textId="77777777" w:rsidR="00A07B91" w:rsidRDefault="00A07B91" w:rsidP="00181351">
            <w:pPr>
              <w:rPr>
                <w:rFonts w:ascii="Times New Roman" w:hAnsi="Times New Roman" w:cs="Times New Roman"/>
                <w:b/>
                <w:sz w:val="24"/>
                <w:szCs w:val="24"/>
              </w:rPr>
            </w:pPr>
          </w:p>
          <w:p w14:paraId="1E0BC46C" w14:textId="77777777" w:rsidR="00A07B91" w:rsidRDefault="00A07B91" w:rsidP="00181351">
            <w:pPr>
              <w:rPr>
                <w:rFonts w:ascii="Times New Roman" w:hAnsi="Times New Roman" w:cs="Times New Roman"/>
                <w:b/>
                <w:sz w:val="24"/>
                <w:szCs w:val="24"/>
              </w:rPr>
            </w:pPr>
          </w:p>
          <w:p w14:paraId="447B295E" w14:textId="77777777" w:rsidR="00A07B91" w:rsidRDefault="00A07B91" w:rsidP="00181351">
            <w:pPr>
              <w:rPr>
                <w:rFonts w:ascii="Times New Roman" w:hAnsi="Times New Roman" w:cs="Times New Roman"/>
                <w:color w:val="212529"/>
                <w:sz w:val="24"/>
                <w:szCs w:val="24"/>
              </w:rPr>
            </w:pPr>
            <w:r w:rsidRPr="00773D38">
              <w:rPr>
                <w:rFonts w:ascii="Times New Roman" w:hAnsi="Times New Roman" w:cs="Times New Roman"/>
                <w:b/>
                <w:sz w:val="24"/>
                <w:szCs w:val="24"/>
              </w:rPr>
              <w:t xml:space="preserve">4. </w:t>
            </w:r>
            <w:r w:rsidRPr="00773D38">
              <w:rPr>
                <w:rFonts w:ascii="Times New Roman" w:hAnsi="Times New Roman" w:cs="Times New Roman"/>
                <w:sz w:val="24"/>
                <w:szCs w:val="24"/>
              </w:rPr>
              <w:t xml:space="preserve">I </w:t>
            </w:r>
            <w:r w:rsidRPr="00773D38">
              <w:rPr>
                <w:rFonts w:ascii="Times New Roman" w:hAnsi="Times New Roman" w:cs="Times New Roman"/>
                <w:i/>
                <w:sz w:val="24"/>
                <w:szCs w:val="24"/>
              </w:rPr>
              <w:t xml:space="preserve">§ 15, stk. 3, </w:t>
            </w:r>
            <w:r w:rsidRPr="00773D38">
              <w:rPr>
                <w:rFonts w:ascii="Times New Roman" w:hAnsi="Times New Roman" w:cs="Times New Roman"/>
                <w:sz w:val="24"/>
                <w:szCs w:val="24"/>
              </w:rPr>
              <w:t>ændres »</w:t>
            </w:r>
            <w:r w:rsidRPr="00773D38">
              <w:rPr>
                <w:rFonts w:ascii="Times New Roman" w:hAnsi="Times New Roman" w:cs="Times New Roman"/>
                <w:color w:val="212529"/>
                <w:sz w:val="24"/>
                <w:szCs w:val="24"/>
              </w:rPr>
              <w:t>ved taksation efter reglerne i lov om fremgangsmåden ved ekspropriation vedrørende fast ejendom« til: »efter ekspropriationsproceslovens regler om taksation i forbindelse med ekspropriation ved kommission«.</w:t>
            </w:r>
          </w:p>
          <w:p w14:paraId="43EED596" w14:textId="77777777" w:rsidR="00A07B91" w:rsidRPr="0018714A" w:rsidRDefault="00A07B91" w:rsidP="00181351">
            <w:pPr>
              <w:rPr>
                <w:rFonts w:ascii="Times New Roman" w:hAnsi="Times New Roman" w:cs="Times New Roman"/>
                <w:color w:val="212529"/>
                <w:sz w:val="24"/>
                <w:szCs w:val="24"/>
              </w:rPr>
            </w:pPr>
          </w:p>
        </w:tc>
      </w:tr>
      <w:tr w:rsidR="00A07B91" w:rsidRPr="004B61DE" w14:paraId="1CD05DEC" w14:textId="77777777" w:rsidTr="00181351">
        <w:tc>
          <w:tcPr>
            <w:tcW w:w="3610" w:type="dxa"/>
          </w:tcPr>
          <w:p w14:paraId="4B8EDFA5"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43268E2A" w14:textId="77777777" w:rsidR="00A07B91" w:rsidRDefault="00A07B91" w:rsidP="00181351">
            <w:pPr>
              <w:jc w:val="center"/>
              <w:rPr>
                <w:rFonts w:ascii="Times New Roman" w:hAnsi="Times New Roman" w:cs="Times New Roman"/>
                <w:b/>
                <w:color w:val="212529"/>
                <w:sz w:val="24"/>
                <w:szCs w:val="24"/>
              </w:rPr>
            </w:pPr>
          </w:p>
          <w:p w14:paraId="3928B734" w14:textId="77777777" w:rsidR="00A07B91" w:rsidRDefault="00A07B91" w:rsidP="00181351">
            <w:pPr>
              <w:jc w:val="center"/>
              <w:rPr>
                <w:rFonts w:ascii="Times New Roman" w:hAnsi="Times New Roman" w:cs="Times New Roman"/>
                <w:color w:val="212529"/>
                <w:sz w:val="24"/>
                <w:szCs w:val="24"/>
              </w:rPr>
            </w:pPr>
            <w:r w:rsidRPr="00E93CD0">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30</w:t>
            </w:r>
          </w:p>
          <w:p w14:paraId="6A09067A" w14:textId="77777777" w:rsidR="00A07B91" w:rsidRPr="0050573B" w:rsidRDefault="00A07B91" w:rsidP="00181351">
            <w:pPr>
              <w:jc w:val="center"/>
              <w:rPr>
                <w:rFonts w:ascii="Times New Roman" w:hAnsi="Times New Roman" w:cs="Times New Roman"/>
                <w:color w:val="212529"/>
                <w:sz w:val="24"/>
                <w:szCs w:val="24"/>
              </w:rPr>
            </w:pPr>
          </w:p>
          <w:p w14:paraId="774A662F" w14:textId="77777777" w:rsidR="00A07B91" w:rsidRPr="0050573B"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lastRenderedPageBreak/>
              <w:t xml:space="preserve">   </w:t>
            </w:r>
            <w:r w:rsidRPr="0050573B">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 xml:space="preserve">nr. 244 af 21. marts 2007 </w:t>
            </w:r>
            <w:r w:rsidRPr="0050573B">
              <w:rPr>
                <w:rFonts w:ascii="Times New Roman" w:hAnsi="Times New Roman" w:cs="Times New Roman"/>
                <w:color w:val="212529"/>
                <w:sz w:val="24"/>
                <w:szCs w:val="24"/>
              </w:rPr>
              <w:t xml:space="preserve">om projektering af jernbaneanlæg København-Ringsted foretages følgende ændringer: </w:t>
            </w:r>
          </w:p>
          <w:p w14:paraId="7C3F208B" w14:textId="77777777" w:rsidR="00A07B91" w:rsidRDefault="00A07B91" w:rsidP="00181351">
            <w:pPr>
              <w:rPr>
                <w:rFonts w:ascii="Times New Roman" w:hAnsi="Times New Roman" w:cs="Times New Roman"/>
                <w:color w:val="212529"/>
                <w:sz w:val="24"/>
                <w:szCs w:val="24"/>
              </w:rPr>
            </w:pPr>
          </w:p>
        </w:tc>
      </w:tr>
      <w:tr w:rsidR="00A07B91" w:rsidRPr="004B61DE" w14:paraId="6AA51D3A" w14:textId="77777777" w:rsidTr="00181351">
        <w:tc>
          <w:tcPr>
            <w:tcW w:w="3610" w:type="dxa"/>
          </w:tcPr>
          <w:p w14:paraId="00AFF018"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5. ---</w:t>
            </w:r>
          </w:p>
          <w:p w14:paraId="789A7586"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589B8759" w14:textId="77777777" w:rsidR="00A07B91" w:rsidRDefault="00A07B91" w:rsidP="00181351">
            <w:pPr>
              <w:spacing w:after="240"/>
              <w:contextualSpacing/>
              <w:rPr>
                <w:rFonts w:ascii="Times New Roman" w:hAnsi="Times New Roman" w:cs="Times New Roman"/>
                <w:sz w:val="24"/>
                <w:szCs w:val="24"/>
              </w:rPr>
            </w:pPr>
            <w:r w:rsidRPr="00596DDA">
              <w:rPr>
                <w:rFonts w:ascii="Times New Roman" w:hAnsi="Times New Roman" w:cs="Times New Roman"/>
                <w:i/>
                <w:iCs/>
                <w:sz w:val="24"/>
                <w:szCs w:val="24"/>
              </w:rPr>
              <w:t>Stk. 4. </w:t>
            </w:r>
            <w:r w:rsidRPr="00596DDA">
              <w:rPr>
                <w:rFonts w:ascii="Times New Roman" w:hAnsi="Times New Roman" w:cs="Times New Roman"/>
                <w:sz w:val="24"/>
                <w:szCs w:val="24"/>
              </w:rPr>
              <w:t>Afslår transport- og energiministeren ejerens anmodning om overtagelse efter stk. 1-3, eller opnås der ikke enighed om erstatningens størrelse, kan ejeren påklage transport- og energiministerens afgørelse til de i §§ 57 og 58 i lov om offentlige veje nævnte taksationsmyndigheder. Taksationsmyndighederne afgør, om ejernes krav efter stk. 1-3 skal imødekommes, og fastsætter erstatning for arealets overtagelse efter reglerne i § 51 i lov om offentlige veje. Ved taksationsmyndighedernes behandling finder bestemmelserne i §§ 58 a-62 i lov om offentlige veje tilsvarende anvendelse.</w:t>
            </w:r>
          </w:p>
          <w:p w14:paraId="61A4357A" w14:textId="77777777" w:rsidR="00A07B91" w:rsidRPr="00F93ECD"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 </w:t>
            </w:r>
            <w:r>
              <w:rPr>
                <w:rFonts w:ascii="Times New Roman" w:hAnsi="Times New Roman" w:cs="Times New Roman"/>
                <w:sz w:val="24"/>
                <w:szCs w:val="24"/>
              </w:rPr>
              <w:t>---</w:t>
            </w:r>
          </w:p>
        </w:tc>
        <w:tc>
          <w:tcPr>
            <w:tcW w:w="3608" w:type="dxa"/>
          </w:tcPr>
          <w:p w14:paraId="73A4627B" w14:textId="77777777" w:rsidR="00A07B91" w:rsidRDefault="00A07B91" w:rsidP="00181351">
            <w:pPr>
              <w:rPr>
                <w:rFonts w:ascii="Times New Roman" w:hAnsi="Times New Roman" w:cs="Times New Roman"/>
                <w:b/>
                <w:sz w:val="24"/>
                <w:szCs w:val="24"/>
              </w:rPr>
            </w:pPr>
          </w:p>
          <w:p w14:paraId="04630EBC" w14:textId="77777777" w:rsidR="00A07B91" w:rsidRDefault="00A07B91" w:rsidP="00181351">
            <w:pPr>
              <w:rPr>
                <w:rFonts w:ascii="Times New Roman" w:hAnsi="Times New Roman" w:cs="Times New Roman"/>
                <w:b/>
                <w:sz w:val="24"/>
                <w:szCs w:val="24"/>
              </w:rPr>
            </w:pPr>
          </w:p>
          <w:p w14:paraId="6738F41F" w14:textId="77777777" w:rsidR="00A07B91" w:rsidRPr="0050573B"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1</w:t>
            </w:r>
            <w:r w:rsidRPr="0050573B">
              <w:rPr>
                <w:rFonts w:ascii="Times New Roman" w:hAnsi="Times New Roman" w:cs="Times New Roman"/>
                <w:b/>
                <w:sz w:val="24"/>
                <w:szCs w:val="24"/>
              </w:rPr>
              <w:t xml:space="preserve">. </w:t>
            </w:r>
            <w:r w:rsidRPr="0050573B">
              <w:rPr>
                <w:rFonts w:ascii="Times New Roman" w:hAnsi="Times New Roman" w:cs="Times New Roman"/>
                <w:sz w:val="24"/>
                <w:szCs w:val="24"/>
              </w:rPr>
              <w:t xml:space="preserve">I </w:t>
            </w:r>
            <w:r w:rsidRPr="0050573B">
              <w:rPr>
                <w:rFonts w:ascii="Times New Roman" w:hAnsi="Times New Roman" w:cs="Times New Roman"/>
                <w:i/>
                <w:sz w:val="24"/>
                <w:szCs w:val="24"/>
              </w:rPr>
              <w:t xml:space="preserve">§ 5, stk. 4, 1. pkt., </w:t>
            </w:r>
            <w:r w:rsidRPr="0050573B">
              <w:rPr>
                <w:rFonts w:ascii="Times New Roman" w:hAnsi="Times New Roman" w:cs="Times New Roman"/>
                <w:color w:val="212529"/>
                <w:sz w:val="24"/>
                <w:szCs w:val="24"/>
              </w:rPr>
              <w:t xml:space="preserve">ændres </w:t>
            </w:r>
            <w:r w:rsidRPr="0050573B">
              <w:rPr>
                <w:rFonts w:ascii="Times New Roman" w:hAnsi="Times New Roman" w:cs="Times New Roman"/>
                <w:sz w:val="24"/>
                <w:szCs w:val="24"/>
              </w:rPr>
              <w:t>»</w:t>
            </w:r>
            <w:r w:rsidRPr="0050573B">
              <w:rPr>
                <w:rFonts w:ascii="Times New Roman" w:hAnsi="Times New Roman" w:cs="Times New Roman"/>
                <w:color w:val="212529"/>
                <w:sz w:val="24"/>
                <w:szCs w:val="24"/>
              </w:rPr>
              <w:t>de i §§ 57 og 58 i lov om offentlige veje nævnte taksationsmyndigheder« til: »behandling efter ekspropriationsproceslovens regler om taksation i forbindelse med ekspropriation ved kommunalbestyrelse«.</w:t>
            </w:r>
          </w:p>
          <w:p w14:paraId="0EFA4173" w14:textId="77777777" w:rsidR="00A07B91" w:rsidRPr="0050573B" w:rsidRDefault="00A07B91" w:rsidP="00181351">
            <w:pPr>
              <w:rPr>
                <w:rFonts w:ascii="Times New Roman" w:hAnsi="Times New Roman" w:cs="Times New Roman"/>
                <w:color w:val="212529"/>
                <w:sz w:val="24"/>
                <w:szCs w:val="24"/>
              </w:rPr>
            </w:pPr>
          </w:p>
          <w:p w14:paraId="31AD99BE" w14:textId="77777777" w:rsidR="00A07B91" w:rsidRPr="002C0577"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2. </w:t>
            </w:r>
            <w:r w:rsidRPr="0050573B">
              <w:rPr>
                <w:rFonts w:ascii="Times New Roman" w:hAnsi="Times New Roman" w:cs="Times New Roman"/>
                <w:sz w:val="24"/>
                <w:szCs w:val="24"/>
              </w:rPr>
              <w:t xml:space="preserve">I </w:t>
            </w:r>
            <w:r w:rsidRPr="0050573B">
              <w:rPr>
                <w:rFonts w:ascii="Times New Roman" w:hAnsi="Times New Roman" w:cs="Times New Roman"/>
                <w:i/>
                <w:sz w:val="24"/>
                <w:szCs w:val="24"/>
              </w:rPr>
              <w:t xml:space="preserve">§ 5, stk. 4, 2. pkt., </w:t>
            </w:r>
            <w:r w:rsidRPr="0050573B">
              <w:rPr>
                <w:rFonts w:ascii="Times New Roman" w:hAnsi="Times New Roman" w:cs="Times New Roman"/>
                <w:sz w:val="24"/>
                <w:szCs w:val="24"/>
              </w:rPr>
              <w:t>ændres »</w:t>
            </w:r>
            <w:r w:rsidRPr="0050573B">
              <w:rPr>
                <w:rFonts w:ascii="Times New Roman" w:hAnsi="Times New Roman" w:cs="Times New Roman"/>
                <w:color w:val="212529"/>
                <w:sz w:val="24"/>
                <w:szCs w:val="24"/>
              </w:rPr>
              <w:t xml:space="preserve">§ 51, stk. 1 og 2, i lov om offentlige veje« </w:t>
            </w:r>
            <w:r w:rsidRPr="002C0577">
              <w:rPr>
                <w:rFonts w:ascii="Times New Roman" w:hAnsi="Times New Roman" w:cs="Times New Roman"/>
                <w:color w:val="212529"/>
                <w:sz w:val="24"/>
                <w:szCs w:val="24"/>
              </w:rPr>
              <w:t xml:space="preserve">til: »§ 103 i lov om offentlige veje m.v.« og </w:t>
            </w:r>
            <w:r w:rsidRPr="002C0577">
              <w:rPr>
                <w:rFonts w:ascii="Times New Roman" w:hAnsi="Times New Roman" w:cs="Times New Roman"/>
                <w:i/>
                <w:color w:val="212529"/>
                <w:sz w:val="24"/>
                <w:szCs w:val="24"/>
              </w:rPr>
              <w:t>3. pkt.</w:t>
            </w:r>
            <w:r w:rsidRPr="002C0577">
              <w:rPr>
                <w:rFonts w:ascii="Times New Roman" w:hAnsi="Times New Roman" w:cs="Times New Roman"/>
                <w:color w:val="212529"/>
                <w:sz w:val="24"/>
                <w:szCs w:val="24"/>
              </w:rPr>
              <w:t xml:space="preserve"> ophæves.</w:t>
            </w:r>
          </w:p>
          <w:p w14:paraId="6BEFD401" w14:textId="77777777" w:rsidR="00A07B91" w:rsidRDefault="00A07B91" w:rsidP="00181351">
            <w:pPr>
              <w:rPr>
                <w:rFonts w:ascii="Times New Roman" w:hAnsi="Times New Roman" w:cs="Times New Roman"/>
                <w:color w:val="212529"/>
                <w:sz w:val="24"/>
                <w:szCs w:val="24"/>
              </w:rPr>
            </w:pPr>
          </w:p>
        </w:tc>
      </w:tr>
      <w:tr w:rsidR="00A07B91" w:rsidRPr="004B61DE" w14:paraId="1420F195" w14:textId="77777777" w:rsidTr="00181351">
        <w:tc>
          <w:tcPr>
            <w:tcW w:w="3610" w:type="dxa"/>
          </w:tcPr>
          <w:p w14:paraId="5B5F2571"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6. ---</w:t>
            </w:r>
          </w:p>
          <w:p w14:paraId="6C2C450D" w14:textId="77777777" w:rsidR="00A07B91" w:rsidRPr="00F93ECD" w:rsidRDefault="00A07B91" w:rsidP="00181351">
            <w:pPr>
              <w:spacing w:after="240"/>
              <w:contextualSpacing/>
              <w:rPr>
                <w:rFonts w:ascii="Times New Roman" w:hAnsi="Times New Roman" w:cs="Times New Roman"/>
                <w:sz w:val="24"/>
                <w:szCs w:val="24"/>
              </w:rPr>
            </w:pPr>
            <w:r w:rsidRPr="00F93ECD">
              <w:rPr>
                <w:rFonts w:ascii="Times New Roman" w:hAnsi="Times New Roman" w:cs="Times New Roman"/>
                <w:i/>
                <w:iCs/>
                <w:sz w:val="24"/>
                <w:szCs w:val="24"/>
              </w:rPr>
              <w:t>Stk. 2. </w:t>
            </w:r>
            <w:r w:rsidRPr="00F93ECD">
              <w:rPr>
                <w:rFonts w:ascii="Times New Roman" w:hAnsi="Times New Roman" w:cs="Times New Roman"/>
                <w:sz w:val="24"/>
                <w:szCs w:val="24"/>
              </w:rPr>
              <w:t>Overtagelsessummen fastsættes af ekspropriations- og taksationsmyndighederne i henhold til lov om fremgangsmåden ved ekspropriation vedrørende fast ejendom.</w:t>
            </w:r>
          </w:p>
        </w:tc>
        <w:tc>
          <w:tcPr>
            <w:tcW w:w="3608" w:type="dxa"/>
          </w:tcPr>
          <w:p w14:paraId="7961FE3A" w14:textId="77777777" w:rsidR="00A07B91" w:rsidRDefault="00A07B91" w:rsidP="00181351">
            <w:pPr>
              <w:rPr>
                <w:rFonts w:ascii="Times New Roman" w:hAnsi="Times New Roman" w:cs="Times New Roman"/>
                <w:b/>
                <w:sz w:val="24"/>
                <w:szCs w:val="24"/>
              </w:rPr>
            </w:pPr>
          </w:p>
          <w:p w14:paraId="3F62F6AC"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3. </w:t>
            </w:r>
            <w:r w:rsidRPr="002C0577">
              <w:rPr>
                <w:rFonts w:ascii="Times New Roman" w:hAnsi="Times New Roman" w:cs="Times New Roman"/>
                <w:sz w:val="24"/>
                <w:szCs w:val="24"/>
              </w:rPr>
              <w:t xml:space="preserve">I </w:t>
            </w:r>
            <w:r w:rsidRPr="002C0577">
              <w:rPr>
                <w:rFonts w:ascii="Times New Roman" w:hAnsi="Times New Roman" w:cs="Times New Roman"/>
                <w:i/>
                <w:sz w:val="24"/>
                <w:szCs w:val="24"/>
              </w:rPr>
              <w:t xml:space="preserve">§ 6, stk. 2, </w:t>
            </w:r>
            <w:r w:rsidRPr="002C0577">
              <w:rPr>
                <w:rFonts w:ascii="Times New Roman" w:hAnsi="Times New Roman" w:cs="Times New Roman"/>
                <w:sz w:val="24"/>
                <w:szCs w:val="24"/>
              </w:rPr>
              <w:t>ændres »</w:t>
            </w:r>
            <w:r w:rsidRPr="002C0577">
              <w:rPr>
                <w:rFonts w:ascii="Times New Roman" w:hAnsi="Times New Roman" w:cs="Times New Roman"/>
                <w:color w:val="212529"/>
                <w:sz w:val="24"/>
                <w:szCs w:val="24"/>
              </w:rPr>
              <w:t>af ekspropriations- og taksationsmyndighederne i henhold til lov om fremgangsmåden ved ekspropriation vedrørende fast ejendom« til: »efter ekspropriationsproceslovens regler om taksation i forbindelse med ekspropriation ved kommission«.</w:t>
            </w:r>
          </w:p>
          <w:p w14:paraId="529E0B36" w14:textId="77777777" w:rsidR="00A07B91" w:rsidRDefault="00A07B91" w:rsidP="00181351">
            <w:pPr>
              <w:rPr>
                <w:rFonts w:ascii="Times New Roman" w:hAnsi="Times New Roman" w:cs="Times New Roman"/>
                <w:color w:val="212529"/>
                <w:sz w:val="24"/>
                <w:szCs w:val="24"/>
              </w:rPr>
            </w:pPr>
          </w:p>
        </w:tc>
      </w:tr>
      <w:tr w:rsidR="00A07B91" w:rsidRPr="004B61DE" w14:paraId="010996DE" w14:textId="77777777" w:rsidTr="00181351">
        <w:tc>
          <w:tcPr>
            <w:tcW w:w="3610" w:type="dxa"/>
          </w:tcPr>
          <w:p w14:paraId="4EE0A83C"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 ---</w:t>
            </w:r>
          </w:p>
          <w:p w14:paraId="1BA2EE19"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549508ED" w14:textId="77777777" w:rsidR="00A07B91" w:rsidRPr="00F93ECD" w:rsidRDefault="00A07B91" w:rsidP="00181351">
            <w:pPr>
              <w:spacing w:after="240"/>
              <w:contextualSpacing/>
              <w:rPr>
                <w:rFonts w:ascii="Times New Roman" w:hAnsi="Times New Roman" w:cs="Times New Roman"/>
                <w:sz w:val="24"/>
                <w:szCs w:val="24"/>
              </w:rPr>
            </w:pPr>
            <w:r w:rsidRPr="002075E0">
              <w:rPr>
                <w:rFonts w:ascii="Times New Roman" w:hAnsi="Times New Roman" w:cs="Times New Roman"/>
                <w:i/>
                <w:iCs/>
                <w:sz w:val="24"/>
                <w:szCs w:val="24"/>
              </w:rPr>
              <w:t>Stk. 3. </w:t>
            </w:r>
            <w:r w:rsidRPr="002075E0">
              <w:rPr>
                <w:rFonts w:ascii="Times New Roman" w:hAnsi="Times New Roman" w:cs="Times New Roman"/>
                <w:sz w:val="24"/>
                <w:szCs w:val="24"/>
              </w:rPr>
              <w:t xml:space="preserve">Erstatning for skade, som måtte blive påført grundejeren ved de i stk. 1 nævnte foranstaltninger, fastsættes, hvis der ikke kan indgås aftale med ejeren herom, ved </w:t>
            </w:r>
            <w:r w:rsidRPr="002075E0">
              <w:rPr>
                <w:rFonts w:ascii="Times New Roman" w:hAnsi="Times New Roman" w:cs="Times New Roman"/>
                <w:sz w:val="24"/>
                <w:szCs w:val="24"/>
              </w:rPr>
              <w:lastRenderedPageBreak/>
              <w:t>taksation efter reglerne i lov om fremgangsmåden ved ekspropriation vedrørende fast ejendom.</w:t>
            </w:r>
          </w:p>
        </w:tc>
        <w:tc>
          <w:tcPr>
            <w:tcW w:w="3608" w:type="dxa"/>
          </w:tcPr>
          <w:p w14:paraId="74844FC0" w14:textId="77777777" w:rsidR="00A07B91" w:rsidRDefault="00A07B91" w:rsidP="00181351">
            <w:pPr>
              <w:rPr>
                <w:rFonts w:ascii="Times New Roman" w:hAnsi="Times New Roman" w:cs="Times New Roman"/>
                <w:b/>
                <w:color w:val="212529"/>
                <w:sz w:val="24"/>
                <w:szCs w:val="24"/>
              </w:rPr>
            </w:pPr>
          </w:p>
          <w:p w14:paraId="12F468EC" w14:textId="77777777" w:rsidR="00A07B91" w:rsidRDefault="00A07B91" w:rsidP="00181351">
            <w:pPr>
              <w:rPr>
                <w:rFonts w:ascii="Times New Roman" w:hAnsi="Times New Roman" w:cs="Times New Roman"/>
                <w:b/>
                <w:color w:val="212529"/>
                <w:sz w:val="24"/>
                <w:szCs w:val="24"/>
              </w:rPr>
            </w:pPr>
          </w:p>
          <w:p w14:paraId="4569D610" w14:textId="77777777" w:rsidR="00A07B91" w:rsidRPr="002C0577" w:rsidRDefault="00A07B91" w:rsidP="00181351">
            <w:pPr>
              <w:rPr>
                <w:rFonts w:ascii="Times New Roman" w:hAnsi="Times New Roman" w:cs="Times New Roman"/>
                <w:color w:val="212529"/>
                <w:sz w:val="24"/>
                <w:szCs w:val="24"/>
              </w:rPr>
            </w:pPr>
            <w:r>
              <w:rPr>
                <w:rFonts w:ascii="Times New Roman" w:hAnsi="Times New Roman" w:cs="Times New Roman"/>
                <w:b/>
                <w:color w:val="212529"/>
                <w:sz w:val="24"/>
                <w:szCs w:val="24"/>
              </w:rPr>
              <w:t xml:space="preserve">4. </w:t>
            </w:r>
            <w:r w:rsidRPr="002C0577">
              <w:rPr>
                <w:rFonts w:ascii="Times New Roman" w:hAnsi="Times New Roman" w:cs="Times New Roman"/>
                <w:sz w:val="24"/>
                <w:szCs w:val="24"/>
              </w:rPr>
              <w:t xml:space="preserve">I </w:t>
            </w:r>
            <w:r w:rsidRPr="002C0577">
              <w:rPr>
                <w:rFonts w:ascii="Times New Roman" w:hAnsi="Times New Roman" w:cs="Times New Roman"/>
                <w:i/>
                <w:sz w:val="24"/>
                <w:szCs w:val="24"/>
              </w:rPr>
              <w:t xml:space="preserve">§ 7, stk. 3, </w:t>
            </w:r>
            <w:r w:rsidRPr="002C0577">
              <w:rPr>
                <w:rFonts w:ascii="Times New Roman" w:hAnsi="Times New Roman" w:cs="Times New Roman"/>
                <w:sz w:val="24"/>
                <w:szCs w:val="24"/>
              </w:rPr>
              <w:t>ændres »</w:t>
            </w:r>
            <w:r w:rsidRPr="002C0577">
              <w:rPr>
                <w:rFonts w:ascii="Times New Roman" w:hAnsi="Times New Roman" w:cs="Times New Roman"/>
                <w:color w:val="212529"/>
                <w:sz w:val="24"/>
                <w:szCs w:val="24"/>
              </w:rPr>
              <w:t xml:space="preserve">ved taksation efter reglerne i lov om fremgangsmåden ved ekspropriation vedrørende fast ejendom« til: »efter </w:t>
            </w:r>
            <w:r w:rsidRPr="002C0577">
              <w:rPr>
                <w:rFonts w:ascii="Times New Roman" w:hAnsi="Times New Roman" w:cs="Times New Roman"/>
                <w:color w:val="212529"/>
                <w:sz w:val="24"/>
                <w:szCs w:val="24"/>
              </w:rPr>
              <w:lastRenderedPageBreak/>
              <w:t>ekspropriationsproceslovens regler om taksation i forbindelse med ekspropriation ved kommission«.</w:t>
            </w:r>
          </w:p>
          <w:p w14:paraId="084603B9" w14:textId="77777777" w:rsidR="00A07B91" w:rsidRDefault="00A07B91" w:rsidP="00181351">
            <w:pPr>
              <w:rPr>
                <w:rFonts w:ascii="Times New Roman" w:hAnsi="Times New Roman" w:cs="Times New Roman"/>
                <w:color w:val="212529"/>
                <w:sz w:val="24"/>
                <w:szCs w:val="24"/>
              </w:rPr>
            </w:pPr>
          </w:p>
        </w:tc>
      </w:tr>
      <w:tr w:rsidR="00A07B91" w:rsidRPr="004B61DE" w14:paraId="43A89F88" w14:textId="77777777" w:rsidTr="00181351">
        <w:tc>
          <w:tcPr>
            <w:tcW w:w="3610" w:type="dxa"/>
          </w:tcPr>
          <w:p w14:paraId="67ED8123"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D80084A" w14:textId="77777777" w:rsidR="00A07B91" w:rsidRDefault="00A07B91" w:rsidP="00181351">
            <w:pPr>
              <w:jc w:val="center"/>
              <w:rPr>
                <w:rFonts w:ascii="Times New Roman" w:hAnsi="Times New Roman" w:cs="Times New Roman"/>
                <w:b/>
                <w:color w:val="212529"/>
                <w:sz w:val="24"/>
                <w:szCs w:val="24"/>
              </w:rPr>
            </w:pPr>
          </w:p>
          <w:p w14:paraId="53CAC564" w14:textId="77777777" w:rsidR="00A07B91" w:rsidRPr="002C0577" w:rsidRDefault="00A07B91" w:rsidP="00181351">
            <w:pPr>
              <w:jc w:val="center"/>
              <w:rPr>
                <w:rFonts w:ascii="Times New Roman" w:hAnsi="Times New Roman" w:cs="Times New Roman"/>
                <w:color w:val="212529"/>
                <w:sz w:val="24"/>
                <w:szCs w:val="24"/>
              </w:rPr>
            </w:pPr>
            <w:r w:rsidRPr="002C0577">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31</w:t>
            </w:r>
          </w:p>
          <w:p w14:paraId="2503643F" w14:textId="77777777" w:rsidR="00A07B91" w:rsidRPr="000E153E" w:rsidRDefault="00A07B91" w:rsidP="00181351">
            <w:pPr>
              <w:jc w:val="center"/>
              <w:rPr>
                <w:rFonts w:ascii="Times New Roman" w:hAnsi="Times New Roman" w:cs="Times New Roman"/>
                <w:color w:val="212529"/>
                <w:sz w:val="24"/>
                <w:szCs w:val="24"/>
              </w:rPr>
            </w:pPr>
          </w:p>
          <w:p w14:paraId="0E299357" w14:textId="77777777" w:rsidR="00A07B91" w:rsidRPr="000E153E"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Pr="000E153E">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 xml:space="preserve">nr. 243 af 21. marts 2007 </w:t>
            </w:r>
            <w:r w:rsidRPr="000E153E">
              <w:rPr>
                <w:rFonts w:ascii="Times New Roman" w:hAnsi="Times New Roman" w:cs="Times New Roman"/>
                <w:color w:val="212529"/>
                <w:sz w:val="24"/>
                <w:szCs w:val="24"/>
              </w:rPr>
              <w:t xml:space="preserve">om anlæg af ekstra jernbanespor i Ringsted foretages følgende ændringer: </w:t>
            </w:r>
          </w:p>
          <w:p w14:paraId="6C062AE6" w14:textId="77777777" w:rsidR="00A07B91" w:rsidRPr="002C0577" w:rsidRDefault="00A07B91" w:rsidP="00181351">
            <w:pPr>
              <w:rPr>
                <w:rFonts w:ascii="Times New Roman" w:hAnsi="Times New Roman" w:cs="Times New Roman"/>
                <w:color w:val="212529"/>
                <w:sz w:val="24"/>
                <w:szCs w:val="24"/>
              </w:rPr>
            </w:pPr>
          </w:p>
        </w:tc>
      </w:tr>
      <w:tr w:rsidR="00A07B91" w:rsidRPr="004B61DE" w14:paraId="54AC10F3" w14:textId="77777777" w:rsidTr="00181351">
        <w:tc>
          <w:tcPr>
            <w:tcW w:w="3610" w:type="dxa"/>
          </w:tcPr>
          <w:p w14:paraId="36FD067D"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 ---</w:t>
            </w:r>
          </w:p>
          <w:p w14:paraId="23EEBA56"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186F2F50" w14:textId="77777777" w:rsidR="00A07B91" w:rsidRPr="00984C4A" w:rsidRDefault="00A07B91" w:rsidP="00181351">
            <w:pPr>
              <w:spacing w:after="240"/>
              <w:contextualSpacing/>
              <w:rPr>
                <w:rFonts w:ascii="Times New Roman" w:hAnsi="Times New Roman" w:cs="Times New Roman"/>
                <w:sz w:val="24"/>
                <w:szCs w:val="24"/>
              </w:rPr>
            </w:pPr>
            <w:r w:rsidRPr="00984C4A">
              <w:rPr>
                <w:rFonts w:ascii="Times New Roman" w:hAnsi="Times New Roman" w:cs="Times New Roman"/>
                <w:i/>
                <w:iCs/>
                <w:sz w:val="24"/>
                <w:szCs w:val="24"/>
              </w:rPr>
              <w:t>Stk. 3.</w:t>
            </w:r>
            <w:r w:rsidRPr="00984C4A">
              <w:rPr>
                <w:rFonts w:ascii="Times New Roman" w:hAnsi="Times New Roman" w:cs="Times New Roman"/>
                <w:sz w:val="24"/>
                <w:szCs w:val="24"/>
              </w:rPr>
              <w:t xml:space="preserve"> Ekspropriation sker efter reglerne i lov om fremgangsmåden ved ekspropriation vedrørende fast ejendom.</w:t>
            </w:r>
          </w:p>
        </w:tc>
        <w:tc>
          <w:tcPr>
            <w:tcW w:w="3608" w:type="dxa"/>
          </w:tcPr>
          <w:p w14:paraId="7C76E122" w14:textId="77777777" w:rsidR="00A07B91" w:rsidRDefault="00A07B91" w:rsidP="00181351">
            <w:pPr>
              <w:rPr>
                <w:rFonts w:ascii="Times New Roman" w:hAnsi="Times New Roman" w:cs="Times New Roman"/>
                <w:b/>
                <w:sz w:val="24"/>
                <w:szCs w:val="24"/>
              </w:rPr>
            </w:pPr>
          </w:p>
          <w:p w14:paraId="77A7C3B8" w14:textId="77777777" w:rsidR="00A07B91" w:rsidRDefault="00A07B91" w:rsidP="00181351">
            <w:pPr>
              <w:rPr>
                <w:rFonts w:ascii="Times New Roman" w:hAnsi="Times New Roman" w:cs="Times New Roman"/>
                <w:b/>
                <w:sz w:val="24"/>
                <w:szCs w:val="24"/>
              </w:rPr>
            </w:pPr>
          </w:p>
          <w:p w14:paraId="7A0C591C" w14:textId="77777777" w:rsidR="00A07B91" w:rsidRPr="000E153E"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1</w:t>
            </w:r>
            <w:r w:rsidRPr="000E153E">
              <w:rPr>
                <w:rFonts w:ascii="Times New Roman" w:hAnsi="Times New Roman" w:cs="Times New Roman"/>
                <w:b/>
                <w:sz w:val="24"/>
                <w:szCs w:val="24"/>
              </w:rPr>
              <w:t xml:space="preserve">. </w:t>
            </w:r>
            <w:r w:rsidRPr="000E153E">
              <w:rPr>
                <w:rFonts w:ascii="Times New Roman" w:hAnsi="Times New Roman" w:cs="Times New Roman"/>
                <w:sz w:val="24"/>
                <w:szCs w:val="24"/>
              </w:rPr>
              <w:t xml:space="preserve">I </w:t>
            </w:r>
            <w:r w:rsidRPr="000E153E">
              <w:rPr>
                <w:rFonts w:ascii="Times New Roman" w:hAnsi="Times New Roman" w:cs="Times New Roman"/>
                <w:i/>
                <w:sz w:val="24"/>
                <w:szCs w:val="24"/>
              </w:rPr>
              <w:t xml:space="preserve">§ 2, stk. 3, </w:t>
            </w:r>
            <w:r w:rsidRPr="000E153E">
              <w:rPr>
                <w:rFonts w:ascii="Times New Roman" w:hAnsi="Times New Roman" w:cs="Times New Roman"/>
                <w:sz w:val="24"/>
                <w:szCs w:val="24"/>
              </w:rPr>
              <w:t>ændres »</w:t>
            </w:r>
            <w:r w:rsidRPr="000E153E">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46C37D55" w14:textId="77777777" w:rsidR="00A07B91" w:rsidRPr="002C0577" w:rsidRDefault="00A07B91" w:rsidP="00181351">
            <w:pPr>
              <w:rPr>
                <w:rFonts w:ascii="Times New Roman" w:hAnsi="Times New Roman" w:cs="Times New Roman"/>
                <w:color w:val="212529"/>
                <w:sz w:val="24"/>
                <w:szCs w:val="24"/>
              </w:rPr>
            </w:pPr>
          </w:p>
        </w:tc>
      </w:tr>
      <w:tr w:rsidR="00A07B91" w:rsidRPr="004B61DE" w14:paraId="240B4BD1" w14:textId="77777777" w:rsidTr="00181351">
        <w:tc>
          <w:tcPr>
            <w:tcW w:w="3610" w:type="dxa"/>
          </w:tcPr>
          <w:p w14:paraId="681329C5"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42364F32" w14:textId="77777777" w:rsidR="00A07B91" w:rsidRDefault="00A07B91" w:rsidP="00181351">
            <w:pPr>
              <w:jc w:val="center"/>
              <w:rPr>
                <w:rFonts w:ascii="Times New Roman" w:hAnsi="Times New Roman" w:cs="Times New Roman"/>
                <w:b/>
                <w:color w:val="212529"/>
                <w:sz w:val="24"/>
                <w:szCs w:val="24"/>
              </w:rPr>
            </w:pPr>
          </w:p>
          <w:p w14:paraId="388908D5" w14:textId="77777777" w:rsidR="00A07B91" w:rsidRPr="000E153E" w:rsidRDefault="00A07B91" w:rsidP="00181351">
            <w:pPr>
              <w:jc w:val="center"/>
              <w:rPr>
                <w:rFonts w:ascii="Times New Roman" w:hAnsi="Times New Roman" w:cs="Times New Roman"/>
                <w:color w:val="212529"/>
                <w:sz w:val="24"/>
                <w:szCs w:val="24"/>
              </w:rPr>
            </w:pPr>
            <w:r w:rsidRPr="000E153E">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32</w:t>
            </w:r>
          </w:p>
          <w:p w14:paraId="7C249AC8" w14:textId="77777777" w:rsidR="00A07B91" w:rsidRPr="000E153E" w:rsidRDefault="00A07B91" w:rsidP="00181351">
            <w:pPr>
              <w:rPr>
                <w:rFonts w:ascii="Times New Roman" w:hAnsi="Times New Roman" w:cs="Times New Roman"/>
                <w:color w:val="212529"/>
                <w:sz w:val="24"/>
                <w:szCs w:val="24"/>
              </w:rPr>
            </w:pPr>
          </w:p>
          <w:p w14:paraId="2352EED5" w14:textId="77777777" w:rsidR="00A07B91" w:rsidRPr="000E153E" w:rsidRDefault="00A07B91" w:rsidP="00181351">
            <w:pPr>
              <w:rPr>
                <w:rFonts w:ascii="Times New Roman" w:hAnsi="Times New Roman" w:cs="Times New Roman"/>
                <w:sz w:val="24"/>
                <w:szCs w:val="24"/>
              </w:rPr>
            </w:pPr>
            <w:r>
              <w:rPr>
                <w:rFonts w:ascii="Times New Roman" w:hAnsi="Times New Roman" w:cs="Times New Roman"/>
                <w:sz w:val="24"/>
                <w:szCs w:val="24"/>
              </w:rPr>
              <w:t xml:space="preserve">   </w:t>
            </w:r>
            <w:r w:rsidRPr="000E153E">
              <w:rPr>
                <w:rFonts w:ascii="Times New Roman" w:hAnsi="Times New Roman" w:cs="Times New Roman"/>
                <w:sz w:val="24"/>
                <w:szCs w:val="24"/>
              </w:rPr>
              <w:t xml:space="preserve">I lov </w:t>
            </w:r>
            <w:r>
              <w:rPr>
                <w:rFonts w:ascii="Times New Roman" w:hAnsi="Times New Roman" w:cs="Times New Roman"/>
                <w:sz w:val="24"/>
                <w:szCs w:val="24"/>
              </w:rPr>
              <w:t xml:space="preserve">nr. 337 af 1. maj 1996 </w:t>
            </w:r>
            <w:r w:rsidRPr="000E153E">
              <w:rPr>
                <w:rFonts w:ascii="Times New Roman" w:hAnsi="Times New Roman" w:cs="Times New Roman"/>
                <w:sz w:val="24"/>
                <w:szCs w:val="24"/>
              </w:rPr>
              <w:t>om konkurrerende færgefart mellem Helsingør og Helsingborg foretages følgende ændringer:</w:t>
            </w:r>
          </w:p>
          <w:p w14:paraId="3FA124BD" w14:textId="77777777" w:rsidR="00A07B91" w:rsidRPr="000E153E" w:rsidRDefault="00A07B91" w:rsidP="00181351">
            <w:pPr>
              <w:rPr>
                <w:rFonts w:ascii="Times New Roman" w:hAnsi="Times New Roman" w:cs="Times New Roman"/>
                <w:color w:val="212529"/>
                <w:sz w:val="24"/>
                <w:szCs w:val="24"/>
              </w:rPr>
            </w:pPr>
          </w:p>
        </w:tc>
      </w:tr>
      <w:tr w:rsidR="00A07B91" w:rsidRPr="004B61DE" w14:paraId="13CBE80F" w14:textId="77777777" w:rsidTr="00181351">
        <w:tc>
          <w:tcPr>
            <w:tcW w:w="3610" w:type="dxa"/>
          </w:tcPr>
          <w:p w14:paraId="60684CA4" w14:textId="77777777" w:rsidR="00A07B91" w:rsidRPr="003A418B" w:rsidRDefault="00A07B91" w:rsidP="00181351">
            <w:pPr>
              <w:spacing w:after="240"/>
              <w:contextualSpacing/>
              <w:rPr>
                <w:rFonts w:ascii="Times New Roman" w:hAnsi="Times New Roman" w:cs="Times New Roman"/>
                <w:sz w:val="24"/>
                <w:szCs w:val="24"/>
              </w:rPr>
            </w:pPr>
            <w:r w:rsidRPr="003A418B">
              <w:rPr>
                <w:rFonts w:ascii="Times New Roman" w:hAnsi="Times New Roman" w:cs="Times New Roman"/>
                <w:b/>
                <w:bCs/>
                <w:sz w:val="24"/>
                <w:szCs w:val="24"/>
              </w:rPr>
              <w:t>§ 1. ---</w:t>
            </w:r>
          </w:p>
          <w:p w14:paraId="1C5126DE" w14:textId="77777777" w:rsidR="00A07B91" w:rsidRDefault="00A07B91" w:rsidP="00181351">
            <w:pPr>
              <w:spacing w:after="240"/>
              <w:contextualSpacing/>
              <w:rPr>
                <w:rFonts w:ascii="Times New Roman" w:hAnsi="Times New Roman" w:cs="Times New Roman"/>
                <w:sz w:val="24"/>
                <w:szCs w:val="24"/>
              </w:rPr>
            </w:pPr>
            <w:r w:rsidRPr="003A418B">
              <w:rPr>
                <w:rFonts w:ascii="Times New Roman" w:hAnsi="Times New Roman" w:cs="Times New Roman"/>
                <w:i/>
                <w:iCs/>
                <w:sz w:val="24"/>
                <w:szCs w:val="24"/>
              </w:rPr>
              <w:t>Stk. 2.</w:t>
            </w:r>
            <w:r w:rsidRPr="003A418B">
              <w:rPr>
                <w:rFonts w:ascii="Times New Roman" w:hAnsi="Times New Roman" w:cs="Times New Roman"/>
                <w:sz w:val="24"/>
                <w:szCs w:val="24"/>
              </w:rPr>
              <w:t xml:space="preserve"> </w:t>
            </w:r>
            <w:r>
              <w:rPr>
                <w:rFonts w:ascii="Times New Roman" w:hAnsi="Times New Roman" w:cs="Times New Roman"/>
                <w:sz w:val="24"/>
                <w:szCs w:val="24"/>
              </w:rPr>
              <w:t>---</w:t>
            </w:r>
          </w:p>
          <w:p w14:paraId="704CCCB7" w14:textId="77777777" w:rsidR="00A07B91" w:rsidRPr="003A418B" w:rsidRDefault="00A07B91" w:rsidP="00181351">
            <w:pPr>
              <w:spacing w:after="240"/>
              <w:contextualSpacing/>
              <w:rPr>
                <w:rFonts w:ascii="Times New Roman" w:hAnsi="Times New Roman" w:cs="Times New Roman"/>
                <w:sz w:val="24"/>
                <w:szCs w:val="24"/>
              </w:rPr>
            </w:pPr>
            <w:r w:rsidRPr="003A418B">
              <w:rPr>
                <w:rFonts w:ascii="Times New Roman" w:hAnsi="Times New Roman" w:cs="Times New Roman"/>
                <w:i/>
                <w:iCs/>
                <w:sz w:val="24"/>
                <w:szCs w:val="24"/>
              </w:rPr>
              <w:t>Stk. 3.</w:t>
            </w:r>
            <w:r w:rsidRPr="003A418B">
              <w:rPr>
                <w:rFonts w:ascii="Times New Roman" w:hAnsi="Times New Roman" w:cs="Times New Roman"/>
                <w:sz w:val="24"/>
                <w:szCs w:val="24"/>
              </w:rPr>
              <w:t xml:space="preserve"> Trafikministeren bemyndiges til at træffe de fornødne foranstaltninger med henblik på denne færgefart, herunder</w:t>
            </w:r>
          </w:p>
          <w:p w14:paraId="4D567FEA" w14:textId="77777777" w:rsidR="00A07B91" w:rsidRPr="003A418B" w:rsidRDefault="00A07B91" w:rsidP="00181351">
            <w:pPr>
              <w:spacing w:after="240"/>
              <w:contextualSpacing/>
              <w:rPr>
                <w:rFonts w:ascii="Times New Roman" w:hAnsi="Times New Roman" w:cs="Times New Roman"/>
                <w:sz w:val="24"/>
                <w:szCs w:val="24"/>
              </w:rPr>
            </w:pPr>
            <w:r w:rsidRPr="003A418B">
              <w:rPr>
                <w:rFonts w:ascii="Times New Roman" w:hAnsi="Times New Roman" w:cs="Times New Roman"/>
                <w:sz w:val="24"/>
                <w:szCs w:val="24"/>
              </w:rPr>
              <w:t xml:space="preserve">1) </w:t>
            </w:r>
            <w:r>
              <w:rPr>
                <w:rFonts w:ascii="Times New Roman" w:hAnsi="Times New Roman" w:cs="Times New Roman"/>
                <w:sz w:val="24"/>
                <w:szCs w:val="24"/>
              </w:rPr>
              <w:t>---</w:t>
            </w:r>
          </w:p>
          <w:p w14:paraId="0A762288" w14:textId="77777777" w:rsidR="00A07B91" w:rsidRPr="003A418B" w:rsidRDefault="00A07B91" w:rsidP="00181351">
            <w:pPr>
              <w:spacing w:after="240"/>
              <w:contextualSpacing/>
              <w:rPr>
                <w:rFonts w:ascii="Times New Roman" w:hAnsi="Times New Roman" w:cs="Times New Roman"/>
                <w:sz w:val="24"/>
                <w:szCs w:val="24"/>
              </w:rPr>
            </w:pPr>
            <w:r w:rsidRPr="003A418B">
              <w:rPr>
                <w:rFonts w:ascii="Times New Roman" w:hAnsi="Times New Roman" w:cs="Times New Roman"/>
                <w:sz w:val="24"/>
                <w:szCs w:val="24"/>
              </w:rPr>
              <w:t xml:space="preserve">2) </w:t>
            </w:r>
            <w:r>
              <w:rPr>
                <w:rFonts w:ascii="Times New Roman" w:hAnsi="Times New Roman" w:cs="Times New Roman"/>
                <w:sz w:val="24"/>
                <w:szCs w:val="24"/>
              </w:rPr>
              <w:t>---</w:t>
            </w:r>
          </w:p>
          <w:p w14:paraId="71176BCF" w14:textId="77777777" w:rsidR="00A07B91" w:rsidRPr="003A418B" w:rsidRDefault="00A07B91" w:rsidP="00181351">
            <w:pPr>
              <w:spacing w:after="240"/>
              <w:contextualSpacing/>
              <w:rPr>
                <w:rFonts w:ascii="Times New Roman" w:hAnsi="Times New Roman" w:cs="Times New Roman"/>
                <w:sz w:val="24"/>
                <w:szCs w:val="24"/>
              </w:rPr>
            </w:pPr>
            <w:r w:rsidRPr="003A418B">
              <w:rPr>
                <w:rFonts w:ascii="Times New Roman" w:hAnsi="Times New Roman" w:cs="Times New Roman"/>
                <w:sz w:val="24"/>
                <w:szCs w:val="24"/>
              </w:rPr>
              <w:t>3) erhverve, om fornødent ved ekspropriation efter reglerne i lov om fremgangsmåden ved ekspropriation vedrørende fast ejendom, den kommunale parkeringsplads ved Færgevej.</w:t>
            </w:r>
          </w:p>
          <w:p w14:paraId="2A8FCB14" w14:textId="77777777" w:rsidR="00A07B91" w:rsidRPr="003A418B" w:rsidRDefault="00A07B91" w:rsidP="00181351">
            <w:pPr>
              <w:spacing w:after="240"/>
              <w:contextualSpacing/>
              <w:rPr>
                <w:rFonts w:ascii="Times New Roman" w:hAnsi="Times New Roman" w:cs="Times New Roman"/>
                <w:b/>
                <w:bCs/>
                <w:sz w:val="24"/>
                <w:szCs w:val="24"/>
              </w:rPr>
            </w:pPr>
            <w:r w:rsidRPr="003A418B">
              <w:rPr>
                <w:rFonts w:ascii="Times New Roman" w:hAnsi="Times New Roman" w:cs="Times New Roman"/>
                <w:b/>
                <w:bCs/>
                <w:sz w:val="24"/>
                <w:szCs w:val="24"/>
              </w:rPr>
              <w:t>§ 2. ---</w:t>
            </w:r>
          </w:p>
        </w:tc>
        <w:tc>
          <w:tcPr>
            <w:tcW w:w="3608" w:type="dxa"/>
          </w:tcPr>
          <w:p w14:paraId="696E80E0" w14:textId="77777777" w:rsidR="00A07B91" w:rsidRDefault="00A07B91" w:rsidP="00181351">
            <w:pPr>
              <w:rPr>
                <w:rFonts w:ascii="Times New Roman" w:hAnsi="Times New Roman" w:cs="Times New Roman"/>
                <w:b/>
                <w:sz w:val="24"/>
                <w:szCs w:val="24"/>
              </w:rPr>
            </w:pPr>
          </w:p>
          <w:p w14:paraId="4F52FD92" w14:textId="77777777" w:rsidR="00A07B91" w:rsidRDefault="00A07B91" w:rsidP="00181351">
            <w:pPr>
              <w:rPr>
                <w:rFonts w:ascii="Times New Roman" w:hAnsi="Times New Roman" w:cs="Times New Roman"/>
                <w:b/>
                <w:sz w:val="24"/>
                <w:szCs w:val="24"/>
              </w:rPr>
            </w:pPr>
          </w:p>
          <w:p w14:paraId="3DD6AEF8" w14:textId="77777777" w:rsidR="00A07B91" w:rsidRDefault="00A07B91" w:rsidP="00181351">
            <w:pPr>
              <w:rPr>
                <w:rFonts w:ascii="Times New Roman" w:hAnsi="Times New Roman" w:cs="Times New Roman"/>
                <w:b/>
                <w:sz w:val="24"/>
                <w:szCs w:val="24"/>
              </w:rPr>
            </w:pPr>
          </w:p>
          <w:p w14:paraId="70032D44" w14:textId="77777777" w:rsidR="00A07B91" w:rsidRDefault="00A07B91" w:rsidP="00181351">
            <w:pPr>
              <w:rPr>
                <w:rFonts w:ascii="Times New Roman" w:hAnsi="Times New Roman" w:cs="Times New Roman"/>
                <w:b/>
                <w:sz w:val="24"/>
                <w:szCs w:val="24"/>
              </w:rPr>
            </w:pPr>
          </w:p>
          <w:p w14:paraId="44EC8D5A" w14:textId="77777777" w:rsidR="00A07B91" w:rsidRDefault="00A07B91" w:rsidP="00181351">
            <w:pPr>
              <w:rPr>
                <w:rFonts w:ascii="Times New Roman" w:hAnsi="Times New Roman" w:cs="Times New Roman"/>
                <w:b/>
                <w:sz w:val="24"/>
                <w:szCs w:val="24"/>
              </w:rPr>
            </w:pPr>
          </w:p>
          <w:p w14:paraId="41F79514" w14:textId="77777777" w:rsidR="00A07B91" w:rsidRDefault="00A07B91" w:rsidP="00181351">
            <w:pPr>
              <w:rPr>
                <w:rFonts w:ascii="Times New Roman" w:hAnsi="Times New Roman" w:cs="Times New Roman"/>
                <w:b/>
                <w:sz w:val="24"/>
                <w:szCs w:val="24"/>
              </w:rPr>
            </w:pPr>
          </w:p>
          <w:p w14:paraId="521F02DF" w14:textId="77777777" w:rsidR="00A07B91" w:rsidRDefault="00A07B91" w:rsidP="00181351">
            <w:pPr>
              <w:rPr>
                <w:rFonts w:ascii="Times New Roman" w:hAnsi="Times New Roman" w:cs="Times New Roman"/>
                <w:b/>
                <w:sz w:val="24"/>
                <w:szCs w:val="24"/>
              </w:rPr>
            </w:pPr>
          </w:p>
          <w:p w14:paraId="0ABE005A" w14:textId="77777777" w:rsidR="00A07B91" w:rsidRDefault="00A07B91" w:rsidP="00181351">
            <w:pPr>
              <w:rPr>
                <w:rFonts w:ascii="Times New Roman" w:hAnsi="Times New Roman" w:cs="Times New Roman"/>
                <w:b/>
                <w:sz w:val="24"/>
                <w:szCs w:val="24"/>
              </w:rPr>
            </w:pPr>
          </w:p>
          <w:p w14:paraId="36204048" w14:textId="77777777" w:rsidR="00A07B91" w:rsidRDefault="00A07B91" w:rsidP="00181351">
            <w:pPr>
              <w:rPr>
                <w:rFonts w:ascii="Times New Roman" w:hAnsi="Times New Roman" w:cs="Times New Roman"/>
                <w:b/>
                <w:sz w:val="24"/>
                <w:szCs w:val="24"/>
              </w:rPr>
            </w:pPr>
          </w:p>
          <w:p w14:paraId="0E4EDDDB" w14:textId="77777777" w:rsidR="00A07B91" w:rsidRPr="008A3A3F"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1</w:t>
            </w:r>
            <w:r w:rsidRPr="008A3A3F">
              <w:rPr>
                <w:rFonts w:ascii="Times New Roman" w:hAnsi="Times New Roman" w:cs="Times New Roman"/>
                <w:b/>
                <w:sz w:val="24"/>
                <w:szCs w:val="24"/>
              </w:rPr>
              <w:t xml:space="preserve">. </w:t>
            </w:r>
            <w:r w:rsidRPr="008A3A3F">
              <w:rPr>
                <w:rFonts w:ascii="Times New Roman" w:hAnsi="Times New Roman" w:cs="Times New Roman"/>
                <w:sz w:val="24"/>
                <w:szCs w:val="24"/>
              </w:rPr>
              <w:t xml:space="preserve">I </w:t>
            </w:r>
            <w:r w:rsidRPr="008A3A3F">
              <w:rPr>
                <w:rFonts w:ascii="Times New Roman" w:hAnsi="Times New Roman" w:cs="Times New Roman"/>
                <w:i/>
                <w:sz w:val="24"/>
                <w:szCs w:val="24"/>
              </w:rPr>
              <w:t xml:space="preserve">§ </w:t>
            </w:r>
            <w:r>
              <w:rPr>
                <w:rFonts w:ascii="Times New Roman" w:hAnsi="Times New Roman" w:cs="Times New Roman"/>
                <w:i/>
                <w:sz w:val="24"/>
                <w:szCs w:val="24"/>
              </w:rPr>
              <w:t>1</w:t>
            </w:r>
            <w:r w:rsidRPr="008A3A3F">
              <w:rPr>
                <w:rFonts w:ascii="Times New Roman" w:hAnsi="Times New Roman" w:cs="Times New Roman"/>
                <w:i/>
                <w:sz w:val="24"/>
                <w:szCs w:val="24"/>
              </w:rPr>
              <w:t>, stk. 3,</w:t>
            </w:r>
            <w:r>
              <w:rPr>
                <w:rFonts w:ascii="Times New Roman" w:hAnsi="Times New Roman" w:cs="Times New Roman"/>
                <w:i/>
                <w:sz w:val="24"/>
                <w:szCs w:val="24"/>
              </w:rPr>
              <w:t xml:space="preserve"> nr. 3,</w:t>
            </w:r>
            <w:r w:rsidRPr="008A3A3F">
              <w:rPr>
                <w:rFonts w:ascii="Times New Roman" w:hAnsi="Times New Roman" w:cs="Times New Roman"/>
                <w:i/>
                <w:sz w:val="24"/>
                <w:szCs w:val="24"/>
              </w:rPr>
              <w:t xml:space="preserve"> </w:t>
            </w:r>
            <w:r w:rsidRPr="008A3A3F">
              <w:rPr>
                <w:rFonts w:ascii="Times New Roman" w:hAnsi="Times New Roman" w:cs="Times New Roman"/>
                <w:sz w:val="24"/>
                <w:szCs w:val="24"/>
              </w:rPr>
              <w:t>ændres »</w:t>
            </w:r>
            <w:r w:rsidRPr="008A3A3F">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02A1C9EB" w14:textId="77777777" w:rsidR="00A07B91" w:rsidRPr="000E153E" w:rsidRDefault="00A07B91" w:rsidP="00181351">
            <w:pPr>
              <w:rPr>
                <w:rFonts w:ascii="Times New Roman" w:hAnsi="Times New Roman" w:cs="Times New Roman"/>
                <w:color w:val="212529"/>
                <w:sz w:val="24"/>
                <w:szCs w:val="24"/>
              </w:rPr>
            </w:pPr>
          </w:p>
        </w:tc>
      </w:tr>
      <w:tr w:rsidR="00A07B91" w:rsidRPr="004B61DE" w14:paraId="6A72CD7B" w14:textId="77777777" w:rsidTr="00181351">
        <w:tc>
          <w:tcPr>
            <w:tcW w:w="3610" w:type="dxa"/>
          </w:tcPr>
          <w:p w14:paraId="109236F6"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545325A0" w14:textId="77777777" w:rsidR="00A07B91" w:rsidRDefault="00A07B91" w:rsidP="00181351">
            <w:pPr>
              <w:rPr>
                <w:rFonts w:ascii="Times New Roman" w:hAnsi="Times New Roman" w:cs="Times New Roman"/>
                <w:color w:val="212529"/>
                <w:sz w:val="24"/>
                <w:szCs w:val="24"/>
              </w:rPr>
            </w:pPr>
          </w:p>
          <w:p w14:paraId="14D7560D" w14:textId="77777777" w:rsidR="00A07B91" w:rsidRPr="008A3A3F" w:rsidRDefault="00A07B91" w:rsidP="00181351">
            <w:pPr>
              <w:jc w:val="center"/>
              <w:rPr>
                <w:rFonts w:ascii="Times New Roman" w:hAnsi="Times New Roman" w:cs="Times New Roman"/>
                <w:color w:val="212529"/>
                <w:sz w:val="24"/>
                <w:szCs w:val="24"/>
              </w:rPr>
            </w:pPr>
            <w:r w:rsidRPr="008A3A3F">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33</w:t>
            </w:r>
          </w:p>
          <w:p w14:paraId="240CEBEB" w14:textId="77777777" w:rsidR="00A07B91" w:rsidRPr="008A3A3F" w:rsidRDefault="00A07B91" w:rsidP="00181351">
            <w:pPr>
              <w:rPr>
                <w:rFonts w:ascii="Times New Roman" w:hAnsi="Times New Roman" w:cs="Times New Roman"/>
                <w:color w:val="212529"/>
                <w:sz w:val="24"/>
                <w:szCs w:val="24"/>
              </w:rPr>
            </w:pPr>
          </w:p>
          <w:p w14:paraId="1EC35CE2" w14:textId="77777777" w:rsidR="00A07B91" w:rsidRPr="008A3A3F"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Pr="008A3A3F">
              <w:rPr>
                <w:rFonts w:ascii="Times New Roman" w:hAnsi="Times New Roman" w:cs="Times New Roman"/>
                <w:color w:val="212529"/>
                <w:sz w:val="24"/>
                <w:szCs w:val="24"/>
              </w:rPr>
              <w:t xml:space="preserve">I lov </w:t>
            </w:r>
            <w:r>
              <w:rPr>
                <w:rFonts w:ascii="Times New Roman" w:hAnsi="Times New Roman" w:cs="Times New Roman"/>
                <w:color w:val="212529"/>
                <w:sz w:val="24"/>
                <w:szCs w:val="24"/>
              </w:rPr>
              <w:t xml:space="preserve">nr. 319 af 24. juni 1976 </w:t>
            </w:r>
            <w:r w:rsidRPr="008A3A3F">
              <w:rPr>
                <w:rFonts w:ascii="Times New Roman" w:hAnsi="Times New Roman" w:cs="Times New Roman"/>
                <w:color w:val="212529"/>
                <w:sz w:val="24"/>
                <w:szCs w:val="24"/>
              </w:rPr>
              <w:t>om forstærkning af Ribe dige og anlæg af veje langs nogle diger foretages følgende ændring</w:t>
            </w:r>
            <w:r>
              <w:rPr>
                <w:rFonts w:ascii="Times New Roman" w:hAnsi="Times New Roman" w:cs="Times New Roman"/>
                <w:color w:val="212529"/>
                <w:sz w:val="24"/>
                <w:szCs w:val="24"/>
              </w:rPr>
              <w:t>er</w:t>
            </w:r>
            <w:r w:rsidRPr="008A3A3F">
              <w:rPr>
                <w:rFonts w:ascii="Times New Roman" w:hAnsi="Times New Roman" w:cs="Times New Roman"/>
                <w:color w:val="212529"/>
                <w:sz w:val="24"/>
                <w:szCs w:val="24"/>
              </w:rPr>
              <w:t xml:space="preserve">: </w:t>
            </w:r>
          </w:p>
          <w:p w14:paraId="47CEFAA8" w14:textId="77777777" w:rsidR="00A07B91" w:rsidRPr="000E153E" w:rsidRDefault="00A07B91" w:rsidP="00181351">
            <w:pPr>
              <w:rPr>
                <w:rFonts w:ascii="Times New Roman" w:hAnsi="Times New Roman" w:cs="Times New Roman"/>
                <w:color w:val="212529"/>
                <w:sz w:val="24"/>
                <w:szCs w:val="24"/>
              </w:rPr>
            </w:pPr>
          </w:p>
        </w:tc>
      </w:tr>
      <w:tr w:rsidR="00A07B91" w:rsidRPr="004B61DE" w14:paraId="792F0596" w14:textId="77777777" w:rsidTr="00181351">
        <w:tc>
          <w:tcPr>
            <w:tcW w:w="3610" w:type="dxa"/>
          </w:tcPr>
          <w:p w14:paraId="5141C857" w14:textId="77777777" w:rsidR="00A07B91" w:rsidRDefault="00A07B91" w:rsidP="00181351">
            <w:pPr>
              <w:spacing w:after="240"/>
              <w:contextualSpacing/>
              <w:rPr>
                <w:rFonts w:ascii="Times New Roman" w:hAnsi="Times New Roman" w:cs="Times New Roman"/>
                <w:b/>
                <w:bCs/>
                <w:sz w:val="24"/>
                <w:szCs w:val="24"/>
              </w:rPr>
            </w:pPr>
            <w:r w:rsidRPr="002F5CD5">
              <w:rPr>
                <w:rFonts w:ascii="Times New Roman" w:hAnsi="Times New Roman" w:cs="Times New Roman"/>
                <w:b/>
                <w:bCs/>
                <w:sz w:val="24"/>
                <w:szCs w:val="24"/>
              </w:rPr>
              <w:t>§ 7. ---</w:t>
            </w:r>
          </w:p>
          <w:p w14:paraId="63AF9795" w14:textId="77777777" w:rsidR="00A07B91" w:rsidRDefault="00A07B91" w:rsidP="00181351">
            <w:pPr>
              <w:spacing w:after="240"/>
              <w:contextualSpacing/>
              <w:rPr>
                <w:rFonts w:ascii="Times New Roman" w:hAnsi="Times New Roman" w:cs="Times New Roman"/>
                <w:sz w:val="24"/>
                <w:szCs w:val="24"/>
              </w:rPr>
            </w:pPr>
            <w:r w:rsidRPr="002F5CD5">
              <w:rPr>
                <w:rFonts w:ascii="Times New Roman" w:hAnsi="Times New Roman" w:cs="Times New Roman"/>
                <w:i/>
                <w:iCs/>
                <w:sz w:val="24"/>
                <w:szCs w:val="24"/>
              </w:rPr>
              <w:t>Stk.</w:t>
            </w:r>
            <w:r>
              <w:rPr>
                <w:rFonts w:ascii="Times New Roman" w:hAnsi="Times New Roman" w:cs="Times New Roman"/>
                <w:i/>
                <w:iCs/>
                <w:sz w:val="24"/>
                <w:szCs w:val="24"/>
              </w:rPr>
              <w:t xml:space="preserve"> 2. </w:t>
            </w:r>
            <w:r>
              <w:rPr>
                <w:rFonts w:ascii="Times New Roman" w:hAnsi="Times New Roman" w:cs="Times New Roman"/>
                <w:sz w:val="24"/>
                <w:szCs w:val="24"/>
              </w:rPr>
              <w:t>---</w:t>
            </w:r>
          </w:p>
          <w:p w14:paraId="62571122" w14:textId="77777777" w:rsidR="00A07B91" w:rsidRPr="002F5CD5" w:rsidRDefault="00A07B91" w:rsidP="00181351">
            <w:pPr>
              <w:spacing w:after="240"/>
              <w:contextualSpacing/>
              <w:rPr>
                <w:rFonts w:ascii="Times New Roman" w:hAnsi="Times New Roman" w:cs="Times New Roman"/>
                <w:sz w:val="24"/>
                <w:szCs w:val="24"/>
              </w:rPr>
            </w:pPr>
            <w:r w:rsidRPr="002F5CD5">
              <w:rPr>
                <w:rFonts w:ascii="Times New Roman" w:hAnsi="Times New Roman" w:cs="Times New Roman"/>
                <w:i/>
                <w:iCs/>
                <w:sz w:val="24"/>
                <w:szCs w:val="24"/>
              </w:rPr>
              <w:t>Stk. 3. </w:t>
            </w:r>
            <w:r w:rsidRPr="002F5CD5">
              <w:rPr>
                <w:rFonts w:ascii="Times New Roman" w:hAnsi="Times New Roman" w:cs="Times New Roman"/>
                <w:sz w:val="24"/>
                <w:szCs w:val="24"/>
              </w:rPr>
              <w:t>Byggeudvalgene fastsætter i mangel af forlig erstatning for den foretagne ekspropriation. Erstatningens fastsættelse kan indbringes for en taksationskommission i henhold til § 19 i lov om fremgangsmåden ved ekspropriation vedrørende fast ejendom. Byggeudvalgets formand træder i stedet for kommissarius.</w:t>
            </w:r>
          </w:p>
          <w:p w14:paraId="413935AB" w14:textId="77777777" w:rsidR="00A07B91" w:rsidRPr="002F5CD5" w:rsidRDefault="00A07B91" w:rsidP="00181351">
            <w:pPr>
              <w:spacing w:after="240"/>
              <w:contextualSpacing/>
              <w:rPr>
                <w:rFonts w:ascii="Times New Roman" w:hAnsi="Times New Roman" w:cs="Times New Roman"/>
                <w:sz w:val="24"/>
                <w:szCs w:val="24"/>
              </w:rPr>
            </w:pPr>
            <w:r w:rsidRPr="002F5CD5">
              <w:rPr>
                <w:rFonts w:ascii="Times New Roman" w:hAnsi="Times New Roman" w:cs="Times New Roman"/>
                <w:i/>
                <w:iCs/>
                <w:sz w:val="24"/>
                <w:szCs w:val="24"/>
              </w:rPr>
              <w:t>Stk. 4. </w:t>
            </w:r>
            <w:r w:rsidRPr="002F5CD5">
              <w:rPr>
                <w:rFonts w:ascii="Times New Roman" w:hAnsi="Times New Roman" w:cs="Times New Roman"/>
                <w:sz w:val="24"/>
                <w:szCs w:val="24"/>
              </w:rPr>
              <w:t>§ 16, §§ 22 og 23, §§ 25 og 26 samt §§ 29 og 30 i nævnte lov finder tilsvarende anvendelse.</w:t>
            </w:r>
          </w:p>
          <w:p w14:paraId="4ACCC5AD" w14:textId="77777777" w:rsidR="00A07B91" w:rsidRPr="002F5CD5" w:rsidRDefault="00A07B91" w:rsidP="00181351">
            <w:pPr>
              <w:spacing w:after="240"/>
              <w:contextualSpacing/>
              <w:rPr>
                <w:rFonts w:ascii="Times New Roman" w:hAnsi="Times New Roman" w:cs="Times New Roman"/>
                <w:sz w:val="24"/>
                <w:szCs w:val="24"/>
              </w:rPr>
            </w:pPr>
          </w:p>
        </w:tc>
        <w:tc>
          <w:tcPr>
            <w:tcW w:w="3608" w:type="dxa"/>
          </w:tcPr>
          <w:p w14:paraId="2CC84E8C" w14:textId="77777777" w:rsidR="00A07B91" w:rsidRDefault="00A07B91" w:rsidP="00181351">
            <w:pPr>
              <w:rPr>
                <w:rFonts w:ascii="Times New Roman" w:hAnsi="Times New Roman" w:cs="Times New Roman"/>
                <w:b/>
                <w:sz w:val="24"/>
                <w:szCs w:val="24"/>
              </w:rPr>
            </w:pPr>
          </w:p>
          <w:p w14:paraId="1B7A1C64" w14:textId="77777777" w:rsidR="00A07B91" w:rsidRDefault="00A07B91" w:rsidP="00181351">
            <w:pPr>
              <w:rPr>
                <w:rFonts w:ascii="Times New Roman" w:hAnsi="Times New Roman" w:cs="Times New Roman"/>
                <w:b/>
                <w:sz w:val="24"/>
                <w:szCs w:val="24"/>
              </w:rPr>
            </w:pPr>
          </w:p>
          <w:p w14:paraId="369FDF67" w14:textId="77777777" w:rsidR="00A07B91" w:rsidRPr="00A06495" w:rsidRDefault="00A07B91" w:rsidP="00181351">
            <w:pPr>
              <w:rPr>
                <w:rFonts w:ascii="Times New Roman" w:hAnsi="Times New Roman" w:cs="Times New Roman"/>
                <w:sz w:val="24"/>
                <w:szCs w:val="24"/>
              </w:rPr>
            </w:pPr>
            <w:r w:rsidRPr="00D50822">
              <w:rPr>
                <w:rFonts w:ascii="Times New Roman" w:hAnsi="Times New Roman" w:cs="Times New Roman"/>
                <w:b/>
                <w:sz w:val="24"/>
                <w:szCs w:val="24"/>
              </w:rPr>
              <w:t xml:space="preserve">1. </w:t>
            </w:r>
            <w:r>
              <w:rPr>
                <w:rFonts w:ascii="Times New Roman" w:hAnsi="Times New Roman" w:cs="Times New Roman"/>
                <w:sz w:val="24"/>
                <w:szCs w:val="24"/>
              </w:rPr>
              <w:t>I</w:t>
            </w:r>
            <w:r w:rsidRPr="00A06495">
              <w:rPr>
                <w:rFonts w:ascii="Times New Roman" w:hAnsi="Times New Roman" w:cs="Times New Roman"/>
                <w:sz w:val="24"/>
                <w:szCs w:val="24"/>
              </w:rPr>
              <w:t xml:space="preserve"> </w:t>
            </w:r>
            <w:r w:rsidRPr="00A06495">
              <w:rPr>
                <w:rFonts w:ascii="Times New Roman" w:hAnsi="Times New Roman" w:cs="Times New Roman"/>
                <w:i/>
                <w:sz w:val="24"/>
                <w:szCs w:val="24"/>
              </w:rPr>
              <w:t>§ 7, stk. 3,</w:t>
            </w:r>
            <w:r w:rsidRPr="00A06495">
              <w:rPr>
                <w:rFonts w:ascii="Times New Roman" w:hAnsi="Times New Roman" w:cs="Times New Roman"/>
                <w:sz w:val="24"/>
                <w:szCs w:val="24"/>
              </w:rPr>
              <w:t xml:space="preserve"> ændres »</w:t>
            </w:r>
            <w:r w:rsidRPr="00F8304D">
              <w:rPr>
                <w:rFonts w:ascii="Times New Roman" w:hAnsi="Times New Roman" w:cs="Times New Roman"/>
                <w:sz w:val="24"/>
                <w:szCs w:val="24"/>
              </w:rPr>
              <w:t>taksationskommission i henhold til § 19 i lov om fremgangsmåden ved ekspropriation vedrørende fast ejend</w:t>
            </w:r>
            <w:r w:rsidRPr="00A06495">
              <w:rPr>
                <w:rFonts w:ascii="Times New Roman" w:hAnsi="Times New Roman" w:cs="Times New Roman"/>
                <w:sz w:val="24"/>
                <w:szCs w:val="24"/>
              </w:rPr>
              <w:t xml:space="preserve">om« til: »et taksationsklagenævn til behandling efter ekspropriationsproceslovens regler om taksation i forbindelse med ekspropriation ved kommission« </w:t>
            </w:r>
          </w:p>
          <w:p w14:paraId="2E4A394D" w14:textId="77777777" w:rsidR="00A07B91" w:rsidRPr="008A3A3F" w:rsidRDefault="00A07B91" w:rsidP="00181351">
            <w:pPr>
              <w:rPr>
                <w:rFonts w:ascii="Times New Roman" w:hAnsi="Times New Roman" w:cs="Times New Roman"/>
                <w:sz w:val="24"/>
                <w:szCs w:val="24"/>
              </w:rPr>
            </w:pPr>
          </w:p>
          <w:p w14:paraId="7085125D" w14:textId="77777777" w:rsidR="00A07B91" w:rsidRPr="008A3A3F" w:rsidRDefault="00A07B91" w:rsidP="00181351">
            <w:pPr>
              <w:rPr>
                <w:rFonts w:ascii="Times New Roman" w:hAnsi="Times New Roman" w:cs="Times New Roman"/>
                <w:sz w:val="24"/>
                <w:szCs w:val="24"/>
              </w:rPr>
            </w:pPr>
            <w:r w:rsidRPr="00396815">
              <w:rPr>
                <w:rFonts w:ascii="Times New Roman" w:hAnsi="Times New Roman" w:cs="Times New Roman"/>
                <w:b/>
                <w:sz w:val="24"/>
                <w:szCs w:val="24"/>
              </w:rPr>
              <w:t>2.</w:t>
            </w:r>
            <w:r w:rsidRPr="00396815">
              <w:rPr>
                <w:rFonts w:ascii="Times New Roman" w:hAnsi="Times New Roman" w:cs="Times New Roman"/>
                <w:sz w:val="24"/>
                <w:szCs w:val="24"/>
              </w:rPr>
              <w:t xml:space="preserve"> </w:t>
            </w:r>
            <w:r w:rsidRPr="00F8304D">
              <w:rPr>
                <w:rFonts w:ascii="Times New Roman" w:hAnsi="Times New Roman" w:cs="Times New Roman"/>
                <w:i/>
                <w:sz w:val="24"/>
                <w:szCs w:val="24"/>
              </w:rPr>
              <w:t>§ 7, stk. 4,</w:t>
            </w:r>
            <w:r>
              <w:rPr>
                <w:rFonts w:ascii="Times New Roman" w:hAnsi="Times New Roman" w:cs="Times New Roman"/>
                <w:sz w:val="24"/>
                <w:szCs w:val="24"/>
              </w:rPr>
              <w:t xml:space="preserve"> ophæves</w:t>
            </w:r>
            <w:r w:rsidRPr="00396815">
              <w:rPr>
                <w:rFonts w:ascii="Times New Roman" w:hAnsi="Times New Roman" w:cs="Times New Roman"/>
                <w:sz w:val="24"/>
                <w:szCs w:val="24"/>
              </w:rPr>
              <w:t>.</w:t>
            </w:r>
          </w:p>
          <w:p w14:paraId="3C1E805B" w14:textId="77777777" w:rsidR="00A07B91" w:rsidRPr="000E153E" w:rsidRDefault="00A07B91" w:rsidP="00181351">
            <w:pPr>
              <w:rPr>
                <w:rFonts w:ascii="Times New Roman" w:hAnsi="Times New Roman" w:cs="Times New Roman"/>
                <w:color w:val="212529"/>
                <w:sz w:val="24"/>
                <w:szCs w:val="24"/>
              </w:rPr>
            </w:pPr>
          </w:p>
        </w:tc>
      </w:tr>
      <w:tr w:rsidR="00A07B91" w:rsidRPr="004B61DE" w14:paraId="27BCC72B" w14:textId="77777777" w:rsidTr="00181351">
        <w:tc>
          <w:tcPr>
            <w:tcW w:w="3610" w:type="dxa"/>
          </w:tcPr>
          <w:p w14:paraId="1BF6463A"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51F0E6ED" w14:textId="77777777" w:rsidR="00A07B91" w:rsidRDefault="00A07B91" w:rsidP="00181351">
            <w:pPr>
              <w:jc w:val="center"/>
              <w:rPr>
                <w:rFonts w:ascii="Times New Roman" w:hAnsi="Times New Roman" w:cs="Times New Roman"/>
                <w:b/>
                <w:color w:val="212529"/>
                <w:sz w:val="24"/>
                <w:szCs w:val="24"/>
              </w:rPr>
            </w:pPr>
          </w:p>
          <w:p w14:paraId="21D7F35B" w14:textId="77777777" w:rsidR="00A07B91" w:rsidRPr="008A3A3F" w:rsidRDefault="00A07B91" w:rsidP="00181351">
            <w:pPr>
              <w:jc w:val="center"/>
              <w:rPr>
                <w:rFonts w:ascii="Times New Roman" w:hAnsi="Times New Roman" w:cs="Times New Roman"/>
                <w:color w:val="212529"/>
                <w:sz w:val="24"/>
                <w:szCs w:val="24"/>
              </w:rPr>
            </w:pPr>
            <w:r w:rsidRPr="008A3A3F">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34</w:t>
            </w:r>
          </w:p>
          <w:p w14:paraId="749FBB0E" w14:textId="77777777" w:rsidR="00A07B91" w:rsidRPr="008A3A3F" w:rsidRDefault="00A07B91" w:rsidP="00181351">
            <w:pPr>
              <w:rPr>
                <w:rFonts w:ascii="Times New Roman" w:hAnsi="Times New Roman" w:cs="Times New Roman"/>
                <w:sz w:val="24"/>
                <w:szCs w:val="24"/>
              </w:rPr>
            </w:pPr>
          </w:p>
          <w:p w14:paraId="2ED7EF7D" w14:textId="77777777" w:rsidR="00A07B91" w:rsidRPr="008A3A3F" w:rsidRDefault="00A07B91" w:rsidP="00181351">
            <w:pPr>
              <w:rPr>
                <w:rFonts w:ascii="Times New Roman" w:hAnsi="Times New Roman" w:cs="Times New Roman"/>
                <w:sz w:val="24"/>
                <w:szCs w:val="24"/>
              </w:rPr>
            </w:pPr>
            <w:r>
              <w:rPr>
                <w:rFonts w:ascii="Times New Roman" w:hAnsi="Times New Roman" w:cs="Times New Roman"/>
                <w:sz w:val="24"/>
                <w:szCs w:val="24"/>
              </w:rPr>
              <w:t xml:space="preserve">   </w:t>
            </w:r>
            <w:r w:rsidRPr="008A3A3F">
              <w:rPr>
                <w:rFonts w:ascii="Times New Roman" w:hAnsi="Times New Roman" w:cs="Times New Roman"/>
                <w:sz w:val="24"/>
                <w:szCs w:val="24"/>
              </w:rPr>
              <w:t xml:space="preserve">I lov om ekspropriationer under </w:t>
            </w:r>
            <w:r>
              <w:rPr>
                <w:rFonts w:ascii="Times New Roman" w:hAnsi="Times New Roman" w:cs="Times New Roman"/>
                <w:sz w:val="24"/>
                <w:szCs w:val="24"/>
              </w:rPr>
              <w:t>T</w:t>
            </w:r>
            <w:r w:rsidRPr="008A3A3F">
              <w:rPr>
                <w:rFonts w:ascii="Times New Roman" w:hAnsi="Times New Roman" w:cs="Times New Roman"/>
                <w:sz w:val="24"/>
                <w:szCs w:val="24"/>
              </w:rPr>
              <w:t>rafikministeriet</w:t>
            </w:r>
            <w:r>
              <w:rPr>
                <w:rFonts w:ascii="Times New Roman" w:hAnsi="Times New Roman" w:cs="Times New Roman"/>
                <w:sz w:val="24"/>
                <w:szCs w:val="24"/>
              </w:rPr>
              <w:t>, jf. lovbekendtgørelse nr. 643 af 19. maj 2025,</w:t>
            </w:r>
            <w:r w:rsidRPr="008A3A3F">
              <w:rPr>
                <w:rFonts w:ascii="Times New Roman" w:hAnsi="Times New Roman" w:cs="Times New Roman"/>
                <w:sz w:val="24"/>
                <w:szCs w:val="24"/>
              </w:rPr>
              <w:t xml:space="preserve"> foretages følgende ændring: </w:t>
            </w:r>
          </w:p>
          <w:p w14:paraId="2D0B5B5D" w14:textId="77777777" w:rsidR="00A07B91" w:rsidRPr="000E153E" w:rsidRDefault="00A07B91" w:rsidP="00181351">
            <w:pPr>
              <w:rPr>
                <w:rFonts w:ascii="Times New Roman" w:hAnsi="Times New Roman" w:cs="Times New Roman"/>
                <w:color w:val="212529"/>
                <w:sz w:val="24"/>
                <w:szCs w:val="24"/>
              </w:rPr>
            </w:pPr>
          </w:p>
        </w:tc>
      </w:tr>
      <w:tr w:rsidR="00A07B91" w:rsidRPr="004B61DE" w14:paraId="0202EF74" w14:textId="77777777" w:rsidTr="00181351">
        <w:tc>
          <w:tcPr>
            <w:tcW w:w="3610" w:type="dxa"/>
          </w:tcPr>
          <w:p w14:paraId="103181EF" w14:textId="77777777" w:rsidR="00A07B91" w:rsidRDefault="00A07B91" w:rsidP="00181351">
            <w:pPr>
              <w:spacing w:after="240"/>
              <w:contextualSpacing/>
              <w:rPr>
                <w:rFonts w:ascii="Times New Roman" w:hAnsi="Times New Roman" w:cs="Times New Roman"/>
                <w:sz w:val="24"/>
                <w:szCs w:val="24"/>
              </w:rPr>
            </w:pPr>
            <w:r w:rsidRPr="002F5CD5">
              <w:rPr>
                <w:rFonts w:ascii="Times New Roman" w:hAnsi="Times New Roman" w:cs="Times New Roman"/>
                <w:b/>
                <w:bCs/>
                <w:sz w:val="24"/>
                <w:szCs w:val="24"/>
              </w:rPr>
              <w:t xml:space="preserve">§ 1. </w:t>
            </w:r>
            <w:r w:rsidRPr="002F5CD5">
              <w:rPr>
                <w:rFonts w:ascii="Times New Roman" w:hAnsi="Times New Roman" w:cs="Times New Roman"/>
                <w:sz w:val="24"/>
                <w:szCs w:val="24"/>
              </w:rPr>
              <w:t>Når almenvellet kræver det, kan transportministeren iværksætte eller, for så vidt angår ikke-statslige anlæg, tillade, at der iværksættes ekspropriation efter reglerne i lov om fremgangsmåden ved ekspropriation vedrørende fast ejendom til:</w:t>
            </w:r>
          </w:p>
          <w:p w14:paraId="565261F9" w14:textId="77777777" w:rsidR="00A07B91" w:rsidRDefault="00A07B91" w:rsidP="00181351">
            <w:pPr>
              <w:spacing w:after="240"/>
              <w:contextualSpacing/>
              <w:rPr>
                <w:rFonts w:ascii="Times New Roman" w:hAnsi="Times New Roman" w:cs="Times New Roman"/>
                <w:sz w:val="24"/>
                <w:szCs w:val="24"/>
              </w:rPr>
            </w:pPr>
            <w:r w:rsidRPr="002F5CD5">
              <w:rPr>
                <w:rFonts w:ascii="Times New Roman" w:hAnsi="Times New Roman" w:cs="Times New Roman"/>
                <w:sz w:val="24"/>
                <w:szCs w:val="24"/>
              </w:rPr>
              <w:t>a</w:t>
            </w:r>
            <w:r>
              <w:rPr>
                <w:rFonts w:ascii="Times New Roman" w:hAnsi="Times New Roman" w:cs="Times New Roman"/>
                <w:sz w:val="24"/>
                <w:szCs w:val="24"/>
              </w:rPr>
              <w:t>)</w:t>
            </w:r>
            <w:r w:rsidRPr="002F5CD5">
              <w:rPr>
                <w:rFonts w:ascii="Times New Roman" w:hAnsi="Times New Roman" w:cs="Times New Roman"/>
                <w:sz w:val="24"/>
                <w:szCs w:val="24"/>
              </w:rPr>
              <w:t>-d</w:t>
            </w:r>
            <w:r>
              <w:rPr>
                <w:rFonts w:ascii="Times New Roman" w:hAnsi="Times New Roman" w:cs="Times New Roman"/>
                <w:sz w:val="24"/>
                <w:szCs w:val="24"/>
              </w:rPr>
              <w:t>) ---</w:t>
            </w:r>
          </w:p>
          <w:p w14:paraId="3185777B"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68458458" w14:textId="77777777" w:rsidR="00A07B91" w:rsidRPr="002F5CD5" w:rsidRDefault="00A07B91" w:rsidP="00181351">
            <w:pPr>
              <w:spacing w:after="240"/>
              <w:contextualSpacing/>
              <w:rPr>
                <w:rFonts w:ascii="Times New Roman" w:hAnsi="Times New Roman" w:cs="Times New Roman"/>
                <w:sz w:val="24"/>
                <w:szCs w:val="24"/>
              </w:rPr>
            </w:pPr>
          </w:p>
        </w:tc>
        <w:tc>
          <w:tcPr>
            <w:tcW w:w="3608" w:type="dxa"/>
          </w:tcPr>
          <w:p w14:paraId="4DF31BEE" w14:textId="77777777" w:rsidR="00A07B91" w:rsidRPr="008A3A3F"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 </w:t>
            </w:r>
            <w:r w:rsidRPr="008A3A3F">
              <w:rPr>
                <w:rFonts w:ascii="Times New Roman" w:hAnsi="Times New Roman" w:cs="Times New Roman"/>
                <w:sz w:val="24"/>
                <w:szCs w:val="24"/>
              </w:rPr>
              <w:t xml:space="preserve">I </w:t>
            </w:r>
            <w:r w:rsidRPr="008A3A3F">
              <w:rPr>
                <w:rFonts w:ascii="Times New Roman" w:hAnsi="Times New Roman" w:cs="Times New Roman"/>
                <w:i/>
                <w:sz w:val="24"/>
                <w:szCs w:val="24"/>
              </w:rPr>
              <w:t xml:space="preserve">§ 1, stk. 1, </w:t>
            </w:r>
            <w:r w:rsidRPr="008A3A3F">
              <w:rPr>
                <w:rFonts w:ascii="Times New Roman" w:hAnsi="Times New Roman" w:cs="Times New Roman"/>
                <w:sz w:val="24"/>
                <w:szCs w:val="24"/>
              </w:rPr>
              <w:t>ændres »</w:t>
            </w:r>
            <w:r w:rsidRPr="008A3A3F">
              <w:rPr>
                <w:rFonts w:ascii="Times New Roman" w:hAnsi="Times New Roman" w:cs="Times New Roman"/>
                <w:color w:val="212529"/>
                <w:sz w:val="24"/>
                <w:szCs w:val="24"/>
              </w:rPr>
              <w:t>reglerne i lov om fremgangsmåden ved ekspropriation vedrørende fast ejendom« til: »ekspropriationsproceslovens regler om ekspropriation ved kommission«.</w:t>
            </w:r>
          </w:p>
          <w:p w14:paraId="02834BE3" w14:textId="77777777" w:rsidR="00A07B91" w:rsidRPr="000E153E" w:rsidRDefault="00A07B91" w:rsidP="00181351">
            <w:pPr>
              <w:rPr>
                <w:rFonts w:ascii="Times New Roman" w:hAnsi="Times New Roman" w:cs="Times New Roman"/>
                <w:color w:val="212529"/>
                <w:sz w:val="24"/>
                <w:szCs w:val="24"/>
              </w:rPr>
            </w:pPr>
          </w:p>
        </w:tc>
      </w:tr>
      <w:tr w:rsidR="00A07B91" w:rsidRPr="004B61DE" w14:paraId="1DED41C9" w14:textId="77777777" w:rsidTr="00181351">
        <w:tc>
          <w:tcPr>
            <w:tcW w:w="3610" w:type="dxa"/>
          </w:tcPr>
          <w:p w14:paraId="45A8DA28"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79C61706" w14:textId="77777777" w:rsidR="00A07B91" w:rsidRDefault="00A07B91" w:rsidP="00181351">
            <w:pPr>
              <w:jc w:val="center"/>
              <w:rPr>
                <w:rFonts w:ascii="Times New Roman" w:hAnsi="Times New Roman" w:cs="Times New Roman"/>
                <w:b/>
                <w:color w:val="212529"/>
                <w:sz w:val="24"/>
                <w:szCs w:val="24"/>
              </w:rPr>
            </w:pPr>
          </w:p>
          <w:p w14:paraId="3F6E4C52" w14:textId="77777777" w:rsidR="00A07B91" w:rsidRPr="008A3A3F" w:rsidRDefault="00A07B91" w:rsidP="00181351">
            <w:pPr>
              <w:jc w:val="center"/>
              <w:rPr>
                <w:rFonts w:ascii="Times New Roman" w:hAnsi="Times New Roman" w:cs="Times New Roman"/>
                <w:color w:val="212529"/>
                <w:sz w:val="24"/>
                <w:szCs w:val="24"/>
              </w:rPr>
            </w:pPr>
            <w:r w:rsidRPr="008A3A3F">
              <w:rPr>
                <w:rFonts w:ascii="Times New Roman" w:hAnsi="Times New Roman" w:cs="Times New Roman"/>
                <w:b/>
                <w:color w:val="212529"/>
                <w:sz w:val="24"/>
                <w:szCs w:val="24"/>
              </w:rPr>
              <w:t xml:space="preserve">§ </w:t>
            </w:r>
            <w:r>
              <w:rPr>
                <w:rFonts w:ascii="Times New Roman" w:hAnsi="Times New Roman" w:cs="Times New Roman"/>
                <w:b/>
                <w:color w:val="212529"/>
                <w:sz w:val="24"/>
                <w:szCs w:val="24"/>
              </w:rPr>
              <w:t>35</w:t>
            </w:r>
          </w:p>
          <w:p w14:paraId="0572CB78" w14:textId="77777777" w:rsidR="00A07B91" w:rsidRDefault="00A07B91" w:rsidP="00181351">
            <w:pPr>
              <w:rPr>
                <w:rFonts w:ascii="Times New Roman" w:hAnsi="Times New Roman" w:cs="Times New Roman"/>
                <w:color w:val="212529"/>
                <w:sz w:val="24"/>
                <w:szCs w:val="24"/>
              </w:rPr>
            </w:pPr>
          </w:p>
          <w:p w14:paraId="1FF480BB"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color w:val="212529"/>
                <w:sz w:val="24"/>
                <w:szCs w:val="24"/>
              </w:rPr>
              <w:t xml:space="preserve">   </w:t>
            </w:r>
            <w:r w:rsidRPr="00B83246">
              <w:rPr>
                <w:rFonts w:ascii="Times New Roman" w:hAnsi="Times New Roman" w:cs="Times New Roman"/>
                <w:color w:val="212529"/>
                <w:sz w:val="24"/>
                <w:szCs w:val="24"/>
              </w:rPr>
              <w:t>I lov om private veje</w:t>
            </w:r>
            <w:r>
              <w:rPr>
                <w:rFonts w:ascii="Times New Roman" w:hAnsi="Times New Roman" w:cs="Times New Roman"/>
                <w:color w:val="212529"/>
                <w:sz w:val="24"/>
                <w:szCs w:val="24"/>
              </w:rPr>
              <w:t>, jf. lovbekendtgørelse nr. 1050 af 17. september 2024,</w:t>
            </w:r>
            <w:r w:rsidRPr="00B83246">
              <w:rPr>
                <w:rFonts w:ascii="Times New Roman" w:hAnsi="Times New Roman" w:cs="Times New Roman"/>
                <w:color w:val="212529"/>
                <w:sz w:val="24"/>
                <w:szCs w:val="24"/>
              </w:rPr>
              <w:t xml:space="preserve"> </w:t>
            </w:r>
            <w:r>
              <w:rPr>
                <w:rFonts w:ascii="Times New Roman" w:hAnsi="Times New Roman" w:cs="Times New Roman"/>
                <w:color w:val="212529"/>
                <w:sz w:val="24"/>
                <w:szCs w:val="24"/>
              </w:rPr>
              <w:t xml:space="preserve">som ændret ved § 3 i lov nr. 753 af 20. juni 2025, </w:t>
            </w:r>
            <w:r w:rsidRPr="00B83246">
              <w:rPr>
                <w:rFonts w:ascii="Times New Roman" w:hAnsi="Times New Roman" w:cs="Times New Roman"/>
                <w:color w:val="212529"/>
                <w:sz w:val="24"/>
                <w:szCs w:val="24"/>
              </w:rPr>
              <w:t>foretages følgende ændringer:</w:t>
            </w:r>
          </w:p>
          <w:p w14:paraId="01FB3A03" w14:textId="77777777" w:rsidR="00A07B91" w:rsidRDefault="00A07B91" w:rsidP="00181351">
            <w:pPr>
              <w:rPr>
                <w:rFonts w:ascii="Times New Roman" w:hAnsi="Times New Roman" w:cs="Times New Roman"/>
                <w:color w:val="212529"/>
                <w:sz w:val="24"/>
                <w:szCs w:val="24"/>
              </w:rPr>
            </w:pPr>
          </w:p>
        </w:tc>
      </w:tr>
      <w:tr w:rsidR="00A07B91" w:rsidRPr="004B61DE" w14:paraId="2B4CFC37" w14:textId="77777777" w:rsidTr="00181351">
        <w:tc>
          <w:tcPr>
            <w:tcW w:w="3610" w:type="dxa"/>
          </w:tcPr>
          <w:p w14:paraId="32017472"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10. ---</w:t>
            </w:r>
          </w:p>
          <w:p w14:paraId="7CDCFB46"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sz w:val="24"/>
                <w:szCs w:val="24"/>
              </w:rPr>
              <w:t>1) ---</w:t>
            </w:r>
          </w:p>
          <w:p w14:paraId="44A09FAB" w14:textId="77777777" w:rsidR="00A07B91" w:rsidRDefault="00A07B91" w:rsidP="00181351">
            <w:pPr>
              <w:spacing w:after="240"/>
              <w:contextualSpacing/>
              <w:rPr>
                <w:rFonts w:ascii="Times New Roman" w:hAnsi="Times New Roman" w:cs="Times New Roman"/>
                <w:sz w:val="24"/>
                <w:szCs w:val="24"/>
              </w:rPr>
            </w:pPr>
            <w:r w:rsidRPr="002F5CD5">
              <w:rPr>
                <w:rFonts w:ascii="Times New Roman" w:hAnsi="Times New Roman" w:cs="Times New Roman"/>
                <w:sz w:val="24"/>
                <w:szCs w:val="24"/>
              </w:rPr>
              <w:t>2) Offentlig sti: Færdselsareal, der fortrinsvis er forbeholdt gående, cyklende eller ridende færdsel, og som er åbent for almindelig færdsel, og som staten eller en kommune administrerer efter lov om offentlige veje.</w:t>
            </w:r>
          </w:p>
          <w:p w14:paraId="611A4B0C"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sz w:val="24"/>
                <w:szCs w:val="24"/>
              </w:rPr>
              <w:t>3)-7) ---</w:t>
            </w:r>
          </w:p>
          <w:p w14:paraId="48BDE2BA"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sz w:val="24"/>
                <w:szCs w:val="24"/>
              </w:rPr>
              <w:t>8) ---</w:t>
            </w:r>
          </w:p>
          <w:p w14:paraId="37AFCB78"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sz w:val="24"/>
                <w:szCs w:val="24"/>
              </w:rPr>
              <w:t>a)-c) ---</w:t>
            </w:r>
          </w:p>
          <w:p w14:paraId="6E1D8286" w14:textId="77777777" w:rsidR="00A07B91" w:rsidRDefault="00A07B91" w:rsidP="00181351">
            <w:pPr>
              <w:spacing w:after="240"/>
              <w:contextualSpacing/>
              <w:rPr>
                <w:rFonts w:ascii="Times New Roman" w:hAnsi="Times New Roman" w:cs="Times New Roman"/>
                <w:sz w:val="24"/>
                <w:szCs w:val="24"/>
              </w:rPr>
            </w:pPr>
            <w:r w:rsidRPr="002F5CD5">
              <w:rPr>
                <w:rFonts w:ascii="Times New Roman" w:hAnsi="Times New Roman" w:cs="Times New Roman"/>
                <w:sz w:val="24"/>
                <w:szCs w:val="24"/>
              </w:rPr>
              <w:t>d) beslutning truffet af en ekspropriationskommission efter lov om fremgangsmåden ved ekspropriation vedrørende fast ejendom,</w:t>
            </w:r>
          </w:p>
          <w:p w14:paraId="7D2536E7"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sz w:val="24"/>
                <w:szCs w:val="24"/>
              </w:rPr>
              <w:t>e)-g) ---</w:t>
            </w:r>
          </w:p>
          <w:p w14:paraId="17B82F3C"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sz w:val="24"/>
                <w:szCs w:val="24"/>
              </w:rPr>
              <w:t>9)-18) ---</w:t>
            </w:r>
          </w:p>
          <w:p w14:paraId="0FF8D941" w14:textId="77777777" w:rsidR="00A07B91" w:rsidRDefault="00A07B91" w:rsidP="00181351">
            <w:pPr>
              <w:spacing w:after="240"/>
              <w:contextualSpacing/>
              <w:rPr>
                <w:rFonts w:ascii="Times New Roman" w:hAnsi="Times New Roman" w:cs="Times New Roman"/>
                <w:sz w:val="24"/>
                <w:szCs w:val="24"/>
              </w:rPr>
            </w:pPr>
          </w:p>
          <w:p w14:paraId="58B35EE4"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29. ---</w:t>
            </w:r>
          </w:p>
          <w:p w14:paraId="744C2738"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288979BE" w14:textId="77777777" w:rsidR="00A07B91" w:rsidRDefault="00A07B91" w:rsidP="00181351">
            <w:pPr>
              <w:spacing w:after="240"/>
              <w:contextualSpacing/>
              <w:rPr>
                <w:rFonts w:ascii="Times New Roman" w:hAnsi="Times New Roman" w:cs="Times New Roman"/>
                <w:sz w:val="24"/>
                <w:szCs w:val="24"/>
              </w:rPr>
            </w:pPr>
            <w:r w:rsidRPr="002F5CD5">
              <w:rPr>
                <w:rFonts w:ascii="Times New Roman" w:hAnsi="Times New Roman" w:cs="Times New Roman"/>
                <w:i/>
                <w:iCs/>
                <w:sz w:val="24"/>
                <w:szCs w:val="24"/>
              </w:rPr>
              <w:t>Stk. 3.</w:t>
            </w:r>
            <w:r w:rsidRPr="002F5CD5">
              <w:rPr>
                <w:rFonts w:ascii="Times New Roman" w:hAnsi="Times New Roman" w:cs="Times New Roman"/>
                <w:sz w:val="24"/>
                <w:szCs w:val="24"/>
              </w:rPr>
              <w:t xml:space="preserve"> Ekspropriation efter stk. 1 og 2 skal ske i overensstemmelse med kapitel 10 i lov om offentlige veje.</w:t>
            </w:r>
          </w:p>
          <w:p w14:paraId="3D10452A"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sidRPr="00435113">
              <w:rPr>
                <w:rFonts w:ascii="Times New Roman" w:hAnsi="Times New Roman" w:cs="Times New Roman"/>
                <w:sz w:val="24"/>
                <w:szCs w:val="24"/>
              </w:rPr>
              <w:t>---</w:t>
            </w:r>
          </w:p>
          <w:p w14:paraId="343A3F9D" w14:textId="77777777" w:rsidR="00A07B91" w:rsidRDefault="00A07B91" w:rsidP="00181351">
            <w:pPr>
              <w:spacing w:after="240"/>
              <w:contextualSpacing/>
              <w:rPr>
                <w:rFonts w:ascii="Times New Roman" w:hAnsi="Times New Roman" w:cs="Times New Roman"/>
                <w:i/>
                <w:iCs/>
                <w:sz w:val="24"/>
                <w:szCs w:val="24"/>
              </w:rPr>
            </w:pPr>
          </w:p>
          <w:p w14:paraId="39A73E55" w14:textId="77777777" w:rsidR="00A07B91" w:rsidRPr="00435113" w:rsidRDefault="00A07B91" w:rsidP="00181351">
            <w:pPr>
              <w:spacing w:after="240"/>
              <w:contextualSpacing/>
              <w:rPr>
                <w:rFonts w:ascii="Times New Roman" w:hAnsi="Times New Roman" w:cs="Times New Roman"/>
                <w:sz w:val="24"/>
                <w:szCs w:val="24"/>
              </w:rPr>
            </w:pPr>
            <w:r>
              <w:rPr>
                <w:rFonts w:ascii="Times New Roman" w:hAnsi="Times New Roman" w:cs="Times New Roman"/>
                <w:b/>
                <w:bCs/>
                <w:sz w:val="24"/>
                <w:szCs w:val="24"/>
              </w:rPr>
              <w:t xml:space="preserve">§ 31. </w:t>
            </w:r>
            <w:r w:rsidRPr="00435113">
              <w:rPr>
                <w:rFonts w:ascii="Times New Roman" w:hAnsi="Times New Roman" w:cs="Times New Roman"/>
                <w:sz w:val="24"/>
                <w:szCs w:val="24"/>
              </w:rPr>
              <w:t>I forbindelse med vejudlæg udlægges</w:t>
            </w:r>
          </w:p>
          <w:p w14:paraId="600F039E" w14:textId="77777777" w:rsidR="00A07B91" w:rsidRPr="00435113" w:rsidRDefault="00A07B91" w:rsidP="00181351">
            <w:pPr>
              <w:spacing w:after="240"/>
              <w:contextualSpacing/>
              <w:rPr>
                <w:rFonts w:ascii="Times New Roman" w:hAnsi="Times New Roman" w:cs="Times New Roman"/>
                <w:sz w:val="24"/>
                <w:szCs w:val="24"/>
              </w:rPr>
            </w:pPr>
            <w:r w:rsidRPr="00435113">
              <w:rPr>
                <w:rFonts w:ascii="Times New Roman" w:hAnsi="Times New Roman" w:cs="Times New Roman"/>
                <w:sz w:val="24"/>
                <w:szCs w:val="24"/>
              </w:rPr>
              <w:t>1) hjørnearealer efter § 47 i lov om offentlige veje om hjørneafskæring og</w:t>
            </w:r>
          </w:p>
          <w:p w14:paraId="3B0A9BD7" w14:textId="77777777" w:rsidR="00A07B91" w:rsidRDefault="00A07B91" w:rsidP="00181351">
            <w:pPr>
              <w:spacing w:after="240"/>
              <w:contextualSpacing/>
              <w:rPr>
                <w:rFonts w:ascii="Times New Roman" w:hAnsi="Times New Roman" w:cs="Times New Roman"/>
                <w:sz w:val="24"/>
                <w:szCs w:val="24"/>
              </w:rPr>
            </w:pPr>
            <w:r w:rsidRPr="00435113">
              <w:rPr>
                <w:rFonts w:ascii="Times New Roman" w:hAnsi="Times New Roman" w:cs="Times New Roman"/>
                <w:sz w:val="24"/>
                <w:szCs w:val="24"/>
              </w:rPr>
              <w:t>2)</w:t>
            </w:r>
            <w:r>
              <w:rPr>
                <w:rFonts w:ascii="Times New Roman" w:hAnsi="Times New Roman" w:cs="Times New Roman"/>
                <w:sz w:val="24"/>
                <w:szCs w:val="24"/>
              </w:rPr>
              <w:t xml:space="preserve"> ---</w:t>
            </w:r>
          </w:p>
          <w:p w14:paraId="21095FF9" w14:textId="77777777" w:rsidR="00A07B91" w:rsidRPr="00435113"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tc>
        <w:tc>
          <w:tcPr>
            <w:tcW w:w="3608" w:type="dxa"/>
          </w:tcPr>
          <w:p w14:paraId="7FB39743" w14:textId="77777777" w:rsidR="00A07B91" w:rsidRDefault="00A07B91" w:rsidP="00181351">
            <w:pPr>
              <w:rPr>
                <w:rFonts w:ascii="Times New Roman" w:hAnsi="Times New Roman" w:cs="Times New Roman"/>
                <w:b/>
                <w:color w:val="212529"/>
                <w:sz w:val="24"/>
                <w:szCs w:val="24"/>
              </w:rPr>
            </w:pPr>
          </w:p>
          <w:p w14:paraId="27BEF44E" w14:textId="77777777" w:rsidR="00A07B91" w:rsidRDefault="00A07B91" w:rsidP="00181351">
            <w:pPr>
              <w:rPr>
                <w:rFonts w:ascii="Times New Roman" w:hAnsi="Times New Roman" w:cs="Times New Roman"/>
                <w:b/>
                <w:color w:val="212529"/>
                <w:sz w:val="24"/>
                <w:szCs w:val="24"/>
              </w:rPr>
            </w:pPr>
          </w:p>
          <w:p w14:paraId="63AF1DB0" w14:textId="77777777" w:rsidR="00A07B91" w:rsidRPr="00DF6F99" w:rsidRDefault="00A07B91" w:rsidP="00181351">
            <w:pPr>
              <w:rPr>
                <w:rFonts w:ascii="Times New Roman" w:hAnsi="Times New Roman" w:cs="Times New Roman"/>
                <w:color w:val="212529"/>
                <w:sz w:val="24"/>
                <w:szCs w:val="24"/>
              </w:rPr>
            </w:pPr>
            <w:r w:rsidRPr="00DF6F99">
              <w:rPr>
                <w:rFonts w:ascii="Times New Roman" w:hAnsi="Times New Roman" w:cs="Times New Roman"/>
                <w:b/>
                <w:color w:val="212529"/>
                <w:sz w:val="24"/>
                <w:szCs w:val="24"/>
              </w:rPr>
              <w:t xml:space="preserve">1. </w:t>
            </w:r>
            <w:r w:rsidRPr="00DF6F99">
              <w:rPr>
                <w:rFonts w:ascii="Times New Roman" w:hAnsi="Times New Roman" w:cs="Times New Roman"/>
                <w:sz w:val="24"/>
                <w:szCs w:val="24"/>
              </w:rPr>
              <w:t xml:space="preserve">I </w:t>
            </w:r>
            <w:r w:rsidRPr="00DF6F99">
              <w:rPr>
                <w:rFonts w:ascii="Times New Roman" w:hAnsi="Times New Roman" w:cs="Times New Roman"/>
                <w:i/>
                <w:sz w:val="24"/>
                <w:szCs w:val="24"/>
              </w:rPr>
              <w:t>§ 10, stk. 1, nr. 2,</w:t>
            </w:r>
            <w:r w:rsidRPr="00DF6F99">
              <w:rPr>
                <w:rFonts w:ascii="Times New Roman" w:hAnsi="Times New Roman" w:cs="Times New Roman"/>
                <w:sz w:val="24"/>
                <w:szCs w:val="24"/>
              </w:rPr>
              <w:t xml:space="preserve"> </w:t>
            </w:r>
            <w:r>
              <w:rPr>
                <w:rFonts w:ascii="Times New Roman" w:hAnsi="Times New Roman" w:cs="Times New Roman"/>
                <w:i/>
                <w:sz w:val="24"/>
                <w:szCs w:val="24"/>
              </w:rPr>
              <w:t>§ 29, stk. 3,</w:t>
            </w:r>
            <w:r>
              <w:rPr>
                <w:rFonts w:ascii="Times New Roman" w:hAnsi="Times New Roman" w:cs="Times New Roman"/>
                <w:sz w:val="24"/>
                <w:szCs w:val="24"/>
              </w:rPr>
              <w:t xml:space="preserve"> og </w:t>
            </w:r>
            <w:r>
              <w:rPr>
                <w:rFonts w:ascii="Times New Roman" w:hAnsi="Times New Roman" w:cs="Times New Roman"/>
                <w:i/>
                <w:sz w:val="24"/>
                <w:szCs w:val="24"/>
              </w:rPr>
              <w:t xml:space="preserve">§ 31, stk. 1, nr. 1, </w:t>
            </w:r>
            <w:r w:rsidRPr="00DF6F99">
              <w:rPr>
                <w:rFonts w:ascii="Times New Roman" w:hAnsi="Times New Roman" w:cs="Times New Roman"/>
                <w:sz w:val="24"/>
                <w:szCs w:val="24"/>
              </w:rPr>
              <w:t>indsættes efter »</w:t>
            </w:r>
            <w:r w:rsidRPr="00DF6F99">
              <w:rPr>
                <w:rFonts w:ascii="Times New Roman" w:hAnsi="Times New Roman" w:cs="Times New Roman"/>
                <w:color w:val="212529"/>
                <w:sz w:val="24"/>
                <w:szCs w:val="24"/>
              </w:rPr>
              <w:t>lov om offentlige veje«:  »m.v.«</w:t>
            </w:r>
          </w:p>
          <w:p w14:paraId="5012E278" w14:textId="77777777" w:rsidR="00A07B91" w:rsidRPr="00DF6F99" w:rsidRDefault="00A07B91" w:rsidP="00181351">
            <w:pPr>
              <w:rPr>
                <w:rFonts w:ascii="Times New Roman" w:hAnsi="Times New Roman" w:cs="Times New Roman"/>
                <w:b/>
                <w:color w:val="212529"/>
                <w:sz w:val="24"/>
                <w:szCs w:val="24"/>
              </w:rPr>
            </w:pPr>
          </w:p>
          <w:p w14:paraId="7F870742" w14:textId="77777777" w:rsidR="00A07B91" w:rsidRDefault="00A07B91" w:rsidP="00181351">
            <w:pPr>
              <w:rPr>
                <w:rFonts w:ascii="Times New Roman" w:hAnsi="Times New Roman" w:cs="Times New Roman"/>
                <w:b/>
                <w:color w:val="212529"/>
                <w:sz w:val="24"/>
                <w:szCs w:val="24"/>
              </w:rPr>
            </w:pPr>
          </w:p>
          <w:p w14:paraId="7A2E5DDE" w14:textId="77777777" w:rsidR="00A07B91" w:rsidRDefault="00A07B91" w:rsidP="00181351">
            <w:pPr>
              <w:rPr>
                <w:rFonts w:ascii="Times New Roman" w:hAnsi="Times New Roman" w:cs="Times New Roman"/>
                <w:b/>
                <w:color w:val="212529"/>
                <w:sz w:val="24"/>
                <w:szCs w:val="24"/>
              </w:rPr>
            </w:pPr>
          </w:p>
          <w:p w14:paraId="5FD40741" w14:textId="77777777" w:rsidR="00A07B91" w:rsidRDefault="00A07B91" w:rsidP="00181351">
            <w:pPr>
              <w:rPr>
                <w:rFonts w:ascii="Times New Roman" w:hAnsi="Times New Roman" w:cs="Times New Roman"/>
                <w:b/>
                <w:color w:val="212529"/>
                <w:sz w:val="24"/>
                <w:szCs w:val="24"/>
              </w:rPr>
            </w:pPr>
          </w:p>
          <w:p w14:paraId="64274152" w14:textId="77777777" w:rsidR="00A07B91" w:rsidRDefault="00A07B91" w:rsidP="00181351">
            <w:pPr>
              <w:rPr>
                <w:rFonts w:ascii="Times New Roman" w:hAnsi="Times New Roman" w:cs="Times New Roman"/>
                <w:b/>
                <w:color w:val="212529"/>
                <w:sz w:val="24"/>
                <w:szCs w:val="24"/>
              </w:rPr>
            </w:pPr>
          </w:p>
          <w:p w14:paraId="5101D888" w14:textId="77777777" w:rsidR="00A07B91" w:rsidRDefault="00A07B91" w:rsidP="00181351">
            <w:pPr>
              <w:rPr>
                <w:rFonts w:ascii="Times New Roman" w:hAnsi="Times New Roman" w:cs="Times New Roman"/>
                <w:b/>
                <w:color w:val="212529"/>
                <w:sz w:val="24"/>
                <w:szCs w:val="24"/>
              </w:rPr>
            </w:pPr>
          </w:p>
          <w:p w14:paraId="4EDCA8E8" w14:textId="77777777" w:rsidR="00A07B91" w:rsidRDefault="00A07B91" w:rsidP="00181351">
            <w:pPr>
              <w:rPr>
                <w:rFonts w:ascii="Times New Roman" w:hAnsi="Times New Roman" w:cs="Times New Roman"/>
                <w:b/>
                <w:color w:val="212529"/>
                <w:sz w:val="24"/>
                <w:szCs w:val="24"/>
              </w:rPr>
            </w:pPr>
          </w:p>
          <w:p w14:paraId="02489B69" w14:textId="77777777" w:rsidR="00A07B91" w:rsidRDefault="00A07B91" w:rsidP="00181351">
            <w:pPr>
              <w:rPr>
                <w:rFonts w:ascii="Times New Roman" w:hAnsi="Times New Roman" w:cs="Times New Roman"/>
                <w:b/>
                <w:color w:val="212529"/>
                <w:sz w:val="24"/>
                <w:szCs w:val="24"/>
              </w:rPr>
            </w:pPr>
          </w:p>
          <w:p w14:paraId="367EB76E" w14:textId="77777777" w:rsidR="00A07B91" w:rsidRPr="006C7B9C" w:rsidRDefault="00A07B91" w:rsidP="00181351">
            <w:pPr>
              <w:rPr>
                <w:rFonts w:ascii="Times New Roman" w:hAnsi="Times New Roman" w:cs="Times New Roman"/>
                <w:color w:val="212529"/>
                <w:sz w:val="24"/>
                <w:szCs w:val="24"/>
              </w:rPr>
            </w:pPr>
            <w:r w:rsidRPr="006C7B9C">
              <w:rPr>
                <w:rFonts w:ascii="Times New Roman" w:hAnsi="Times New Roman" w:cs="Times New Roman"/>
                <w:b/>
                <w:color w:val="212529"/>
                <w:sz w:val="24"/>
                <w:szCs w:val="24"/>
              </w:rPr>
              <w:t xml:space="preserve">2.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10, stk. 1, nr. 8, litra d,</w:t>
            </w:r>
            <w:r w:rsidRPr="006C7B9C">
              <w:rPr>
                <w:rFonts w:ascii="Times New Roman" w:hAnsi="Times New Roman" w:cs="Times New Roman"/>
                <w:sz w:val="24"/>
                <w:szCs w:val="24"/>
              </w:rPr>
              <w:t xml:space="preserve"> ændres »</w:t>
            </w:r>
            <w:r w:rsidRPr="006C7B9C">
              <w:rPr>
                <w:rFonts w:ascii="Times New Roman" w:hAnsi="Times New Roman" w:cs="Times New Roman"/>
                <w:color w:val="212529"/>
                <w:sz w:val="24"/>
                <w:szCs w:val="24"/>
              </w:rPr>
              <w:t xml:space="preserve">af en ekspropriationskommission efter lov om fremgangsmåden ved ekspropriation vedrørende fast ejendom« til: »efter </w:t>
            </w:r>
            <w:r w:rsidRPr="006C7B9C">
              <w:rPr>
                <w:rFonts w:ascii="Times New Roman" w:hAnsi="Times New Roman" w:cs="Times New Roman"/>
                <w:sz w:val="24"/>
                <w:szCs w:val="24"/>
              </w:rPr>
              <w:t>ekspropriationsproceslovens regler om taksation i forbindelse med ekspropriation ved kommission</w:t>
            </w:r>
            <w:r w:rsidRPr="006C7B9C">
              <w:rPr>
                <w:rFonts w:ascii="Times New Roman" w:hAnsi="Times New Roman" w:cs="Times New Roman"/>
                <w:color w:val="212529"/>
                <w:sz w:val="24"/>
                <w:szCs w:val="24"/>
              </w:rPr>
              <w:t>«.</w:t>
            </w:r>
          </w:p>
          <w:p w14:paraId="364FB7DA" w14:textId="77777777" w:rsidR="00A07B91" w:rsidRDefault="00A07B91" w:rsidP="00181351">
            <w:pPr>
              <w:rPr>
                <w:rFonts w:ascii="Times New Roman" w:hAnsi="Times New Roman" w:cs="Times New Roman"/>
                <w:color w:val="212529"/>
                <w:sz w:val="24"/>
                <w:szCs w:val="24"/>
              </w:rPr>
            </w:pPr>
          </w:p>
        </w:tc>
      </w:tr>
      <w:tr w:rsidR="00A07B91" w:rsidRPr="004B61DE" w14:paraId="562B3E18" w14:textId="77777777" w:rsidTr="00181351">
        <w:tc>
          <w:tcPr>
            <w:tcW w:w="3610" w:type="dxa"/>
          </w:tcPr>
          <w:p w14:paraId="43749189" w14:textId="77777777" w:rsidR="00A07B91" w:rsidRDefault="00A07B91" w:rsidP="00181351">
            <w:pPr>
              <w:rPr>
                <w:rFonts w:ascii="Times New Roman" w:hAnsi="Times New Roman" w:cs="Times New Roman"/>
                <w:b/>
                <w:bCs/>
                <w:sz w:val="24"/>
                <w:szCs w:val="24"/>
              </w:rPr>
            </w:pPr>
            <w:r>
              <w:rPr>
                <w:rFonts w:ascii="Times New Roman" w:hAnsi="Times New Roman" w:cs="Times New Roman"/>
                <w:b/>
                <w:bCs/>
                <w:sz w:val="24"/>
                <w:szCs w:val="24"/>
              </w:rPr>
              <w:t>§ 29. ---</w:t>
            </w:r>
          </w:p>
          <w:p w14:paraId="6A002084" w14:textId="77777777" w:rsidR="00A07B91" w:rsidRPr="00435113" w:rsidRDefault="00A07B91" w:rsidP="00181351">
            <w:pPr>
              <w:rPr>
                <w:rFonts w:ascii="Times New Roman" w:hAnsi="Times New Roman" w:cs="Times New Roman"/>
                <w:sz w:val="24"/>
                <w:szCs w:val="24"/>
              </w:rPr>
            </w:pPr>
            <w:r>
              <w:rPr>
                <w:rFonts w:ascii="Times New Roman" w:hAnsi="Times New Roman" w:cs="Times New Roman"/>
                <w:i/>
                <w:iCs/>
                <w:sz w:val="24"/>
                <w:szCs w:val="24"/>
              </w:rPr>
              <w:t>Stk. 2.</w:t>
            </w:r>
            <w:r>
              <w:rPr>
                <w:rFonts w:ascii="Times New Roman" w:hAnsi="Times New Roman" w:cs="Times New Roman"/>
                <w:sz w:val="24"/>
                <w:szCs w:val="24"/>
              </w:rPr>
              <w:t xml:space="preserve"> ---</w:t>
            </w:r>
          </w:p>
          <w:p w14:paraId="21EC4970" w14:textId="77777777" w:rsidR="00A07B91" w:rsidRPr="00435113" w:rsidRDefault="00A07B91" w:rsidP="00181351">
            <w:pPr>
              <w:rPr>
                <w:rFonts w:ascii="Times New Roman" w:hAnsi="Times New Roman" w:cs="Times New Roman"/>
                <w:sz w:val="24"/>
                <w:szCs w:val="24"/>
              </w:rPr>
            </w:pPr>
            <w:r w:rsidRPr="00435113">
              <w:rPr>
                <w:rFonts w:ascii="Times New Roman" w:hAnsi="Times New Roman" w:cs="Times New Roman"/>
                <w:sz w:val="24"/>
                <w:szCs w:val="24"/>
              </w:rPr>
              <w:t xml:space="preserve">Stk. 3. Ekspropriation efter stk. 1 og 2 skal ske i overensstemmelse </w:t>
            </w:r>
            <w:r w:rsidRPr="00435113">
              <w:rPr>
                <w:rFonts w:ascii="Times New Roman" w:hAnsi="Times New Roman" w:cs="Times New Roman"/>
                <w:sz w:val="24"/>
                <w:szCs w:val="24"/>
              </w:rPr>
              <w:lastRenderedPageBreak/>
              <w:t>med kapitel 10 i lov om offentlige veje.</w:t>
            </w:r>
          </w:p>
          <w:p w14:paraId="00CA0D3B" w14:textId="77777777" w:rsidR="00A07B91" w:rsidRPr="00435113" w:rsidRDefault="00A07B91" w:rsidP="00181351">
            <w:pPr>
              <w:spacing w:after="240"/>
              <w:contextualSpacing/>
              <w:rPr>
                <w:rFonts w:ascii="Times New Roman" w:hAnsi="Times New Roman" w:cs="Times New Roman"/>
                <w:sz w:val="24"/>
                <w:szCs w:val="24"/>
              </w:rPr>
            </w:pPr>
            <w:r w:rsidRPr="00435113">
              <w:rPr>
                <w:rFonts w:ascii="Times New Roman" w:hAnsi="Times New Roman" w:cs="Times New Roman"/>
                <w:i/>
                <w:iCs/>
                <w:sz w:val="24"/>
                <w:szCs w:val="24"/>
              </w:rPr>
              <w:t>Stk. 4.</w:t>
            </w:r>
            <w:r w:rsidRPr="00435113">
              <w:rPr>
                <w:rFonts w:ascii="Times New Roman" w:hAnsi="Times New Roman" w:cs="Times New Roman"/>
                <w:sz w:val="24"/>
                <w:szCs w:val="24"/>
              </w:rPr>
              <w:t xml:space="preserve"> ---</w:t>
            </w:r>
          </w:p>
        </w:tc>
        <w:tc>
          <w:tcPr>
            <w:tcW w:w="3608" w:type="dxa"/>
          </w:tcPr>
          <w:p w14:paraId="626A451B" w14:textId="77777777" w:rsidR="00A07B91" w:rsidRDefault="00A07B91" w:rsidP="00181351">
            <w:pPr>
              <w:rPr>
                <w:rFonts w:ascii="Times New Roman" w:hAnsi="Times New Roman" w:cs="Times New Roman"/>
                <w:b/>
                <w:sz w:val="24"/>
                <w:szCs w:val="24"/>
              </w:rPr>
            </w:pPr>
          </w:p>
          <w:p w14:paraId="21EA1140" w14:textId="77777777" w:rsidR="00A07B91" w:rsidRDefault="00A07B91" w:rsidP="00181351">
            <w:pPr>
              <w:rPr>
                <w:rFonts w:ascii="Times New Roman" w:hAnsi="Times New Roman" w:cs="Times New Roman"/>
                <w:b/>
                <w:sz w:val="24"/>
                <w:szCs w:val="24"/>
              </w:rPr>
            </w:pPr>
          </w:p>
          <w:p w14:paraId="2BA48D88"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3.</w:t>
            </w:r>
            <w:r w:rsidRPr="006C7B9C">
              <w:rPr>
                <w:rFonts w:ascii="Times New Roman" w:hAnsi="Times New Roman" w:cs="Times New Roman"/>
                <w:sz w:val="24"/>
                <w:szCs w:val="24"/>
              </w:rPr>
              <w:t xml:space="preserve"> I </w:t>
            </w:r>
            <w:r w:rsidRPr="006C7B9C">
              <w:rPr>
                <w:rFonts w:ascii="Times New Roman" w:hAnsi="Times New Roman" w:cs="Times New Roman"/>
                <w:i/>
                <w:sz w:val="24"/>
                <w:szCs w:val="24"/>
              </w:rPr>
              <w:t xml:space="preserve">§ 29, stk. 3, 1. pkt.,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w:t>
            </w:r>
            <w:r w:rsidRPr="006C7B9C">
              <w:rPr>
                <w:rFonts w:ascii="Times New Roman" w:hAnsi="Times New Roman" w:cs="Times New Roman"/>
                <w:color w:val="212529"/>
                <w:sz w:val="24"/>
                <w:szCs w:val="24"/>
              </w:rPr>
              <w:t xml:space="preserve">i overensstemmelse med kapitel 10 i lov om offentlige veje« til: »efter </w:t>
            </w:r>
            <w:r w:rsidRPr="006C7B9C">
              <w:rPr>
                <w:rFonts w:ascii="Times New Roman" w:hAnsi="Times New Roman" w:cs="Times New Roman"/>
                <w:color w:val="212529"/>
                <w:sz w:val="24"/>
                <w:szCs w:val="24"/>
              </w:rPr>
              <w:lastRenderedPageBreak/>
              <w:t>ekspropriationsproceslovens regler om ekspropriation ved kommunalbestyrelse«.</w:t>
            </w:r>
          </w:p>
          <w:p w14:paraId="62D6669B" w14:textId="77777777" w:rsidR="00A07B91" w:rsidRDefault="00A07B91" w:rsidP="00181351">
            <w:pPr>
              <w:rPr>
                <w:rFonts w:ascii="Times New Roman" w:hAnsi="Times New Roman" w:cs="Times New Roman"/>
                <w:color w:val="212529"/>
                <w:sz w:val="24"/>
                <w:szCs w:val="24"/>
              </w:rPr>
            </w:pPr>
          </w:p>
        </w:tc>
      </w:tr>
      <w:tr w:rsidR="00A07B91" w:rsidRPr="004B61DE" w14:paraId="6462465B" w14:textId="77777777" w:rsidTr="00181351">
        <w:tc>
          <w:tcPr>
            <w:tcW w:w="3610" w:type="dxa"/>
          </w:tcPr>
          <w:p w14:paraId="53FA0D3D"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3ADAB3EE" w14:textId="77777777" w:rsidR="00A07B91" w:rsidRPr="006C7B9C" w:rsidRDefault="00A07B91" w:rsidP="00181351">
            <w:pPr>
              <w:rPr>
                <w:rFonts w:ascii="Times New Roman" w:hAnsi="Times New Roman" w:cs="Times New Roman"/>
                <w:sz w:val="24"/>
                <w:szCs w:val="24"/>
              </w:rPr>
            </w:pPr>
            <w:r>
              <w:rPr>
                <w:rFonts w:ascii="Times New Roman" w:hAnsi="Times New Roman" w:cs="Times New Roman"/>
                <w:b/>
                <w:sz w:val="24"/>
                <w:szCs w:val="24"/>
              </w:rPr>
              <w:t>4.</w:t>
            </w:r>
            <w:r w:rsidRPr="006C7B9C">
              <w:rPr>
                <w:rFonts w:ascii="Times New Roman" w:hAnsi="Times New Roman" w:cs="Times New Roman"/>
                <w:sz w:val="24"/>
                <w:szCs w:val="24"/>
              </w:rPr>
              <w:t xml:space="preserve"> I </w:t>
            </w:r>
            <w:r w:rsidRPr="006C7B9C">
              <w:rPr>
                <w:rFonts w:ascii="Times New Roman" w:hAnsi="Times New Roman" w:cs="Times New Roman"/>
                <w:i/>
                <w:sz w:val="24"/>
                <w:szCs w:val="24"/>
              </w:rPr>
              <w:t>§ 31, stk. 1, nr. 1,</w:t>
            </w:r>
            <w:r w:rsidRPr="006C7B9C">
              <w:rPr>
                <w:rFonts w:ascii="Times New Roman" w:hAnsi="Times New Roman" w:cs="Times New Roman"/>
                <w:sz w:val="24"/>
                <w:szCs w:val="24"/>
              </w:rPr>
              <w:t xml:space="preserve"> indsættes efter »</w:t>
            </w:r>
            <w:r w:rsidRPr="006C7B9C">
              <w:rPr>
                <w:rFonts w:ascii="Times New Roman" w:hAnsi="Times New Roman" w:cs="Times New Roman"/>
                <w:color w:val="212529"/>
                <w:sz w:val="24"/>
                <w:szCs w:val="24"/>
              </w:rPr>
              <w:t>lov om offentlige veje«:  »m.v.«</w:t>
            </w:r>
          </w:p>
          <w:p w14:paraId="733571F9" w14:textId="77777777" w:rsidR="00A07B91" w:rsidRDefault="00A07B91" w:rsidP="00181351">
            <w:pPr>
              <w:rPr>
                <w:rFonts w:ascii="Times New Roman" w:hAnsi="Times New Roman" w:cs="Times New Roman"/>
                <w:color w:val="212529"/>
                <w:sz w:val="24"/>
                <w:szCs w:val="24"/>
              </w:rPr>
            </w:pPr>
          </w:p>
        </w:tc>
      </w:tr>
      <w:tr w:rsidR="00A07B91" w:rsidRPr="004B61DE" w14:paraId="38264340" w14:textId="77777777" w:rsidTr="00181351">
        <w:tc>
          <w:tcPr>
            <w:tcW w:w="3610" w:type="dxa"/>
          </w:tcPr>
          <w:p w14:paraId="2931F64A"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32. ---</w:t>
            </w:r>
          </w:p>
          <w:p w14:paraId="7CC23791"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2-5. </w:t>
            </w:r>
            <w:r>
              <w:rPr>
                <w:rFonts w:ascii="Times New Roman" w:hAnsi="Times New Roman" w:cs="Times New Roman"/>
                <w:sz w:val="24"/>
                <w:szCs w:val="24"/>
              </w:rPr>
              <w:t>---</w:t>
            </w:r>
          </w:p>
          <w:p w14:paraId="41DAA8D7" w14:textId="77777777" w:rsidR="00A07B91" w:rsidRDefault="00A07B91" w:rsidP="00181351">
            <w:pPr>
              <w:spacing w:after="240"/>
              <w:contextualSpacing/>
              <w:rPr>
                <w:rFonts w:ascii="Times New Roman" w:hAnsi="Times New Roman" w:cs="Times New Roman"/>
                <w:sz w:val="24"/>
                <w:szCs w:val="24"/>
              </w:rPr>
            </w:pPr>
            <w:r w:rsidRPr="00435113">
              <w:rPr>
                <w:rFonts w:ascii="Times New Roman" w:hAnsi="Times New Roman" w:cs="Times New Roman"/>
                <w:i/>
                <w:iCs/>
                <w:sz w:val="24"/>
                <w:szCs w:val="24"/>
              </w:rPr>
              <w:t>Stk. 6.</w:t>
            </w:r>
            <w:r w:rsidRPr="00435113">
              <w:rPr>
                <w:rFonts w:ascii="Times New Roman" w:hAnsi="Times New Roman" w:cs="Times New Roman"/>
                <w:sz w:val="24"/>
                <w:szCs w:val="24"/>
              </w:rPr>
              <w:t> Kommunalbestyrelsen skal ved afgørelser om udstykning m.v. med adgang til private fællesveje eller fællesstier sikre, at der foreligger de fornødne tilladelser efter kapitel 6 i lov om offentlige veje til benyttelse af bestående adgange til offentlig vej. Sker udstykning m.v. med adgang til udlagte private fællesveje eller fællesstier, skal kommunalbestyrelsen sikre, at der foreligger de fornødne tilladelser efter kapitel 6 i lov om offentlige veje til etablering af nye adgange til offentlig vej.</w:t>
            </w:r>
          </w:p>
          <w:p w14:paraId="7C8C20FC" w14:textId="77777777" w:rsidR="00A07B91" w:rsidRPr="00435113" w:rsidRDefault="00A07B91" w:rsidP="00181351">
            <w:pPr>
              <w:spacing w:after="240"/>
              <w:contextualSpacing/>
              <w:rPr>
                <w:rFonts w:ascii="Times New Roman" w:hAnsi="Times New Roman" w:cs="Times New Roman"/>
                <w:sz w:val="24"/>
                <w:szCs w:val="24"/>
              </w:rPr>
            </w:pPr>
          </w:p>
        </w:tc>
        <w:tc>
          <w:tcPr>
            <w:tcW w:w="3608" w:type="dxa"/>
          </w:tcPr>
          <w:p w14:paraId="26DA5E6E" w14:textId="77777777" w:rsidR="00A07B91" w:rsidRDefault="00A07B91" w:rsidP="00181351">
            <w:pPr>
              <w:rPr>
                <w:rFonts w:ascii="Times New Roman" w:hAnsi="Times New Roman" w:cs="Times New Roman"/>
                <w:b/>
                <w:sz w:val="24"/>
                <w:szCs w:val="24"/>
              </w:rPr>
            </w:pPr>
          </w:p>
          <w:p w14:paraId="2265779B" w14:textId="77777777" w:rsidR="00A07B91" w:rsidRDefault="00A07B91" w:rsidP="00181351">
            <w:pPr>
              <w:rPr>
                <w:rFonts w:ascii="Times New Roman" w:hAnsi="Times New Roman" w:cs="Times New Roman"/>
                <w:b/>
                <w:sz w:val="24"/>
                <w:szCs w:val="24"/>
              </w:rPr>
            </w:pPr>
          </w:p>
          <w:p w14:paraId="29AA4063"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5.</w:t>
            </w:r>
            <w:r w:rsidRPr="006C7B9C">
              <w:rPr>
                <w:rFonts w:ascii="Times New Roman" w:hAnsi="Times New Roman" w:cs="Times New Roman"/>
                <w:sz w:val="24"/>
                <w:szCs w:val="24"/>
              </w:rPr>
              <w:t xml:space="preserve"> I </w:t>
            </w:r>
            <w:r w:rsidRPr="006C7B9C">
              <w:rPr>
                <w:rFonts w:ascii="Times New Roman" w:hAnsi="Times New Roman" w:cs="Times New Roman"/>
                <w:i/>
                <w:sz w:val="24"/>
                <w:szCs w:val="24"/>
              </w:rPr>
              <w:t>§ 32, stk. 6,</w:t>
            </w:r>
            <w:r w:rsidRPr="006C7B9C">
              <w:rPr>
                <w:rFonts w:ascii="Times New Roman" w:hAnsi="Times New Roman" w:cs="Times New Roman"/>
                <w:sz w:val="24"/>
                <w:szCs w:val="24"/>
              </w:rPr>
              <w:t xml:space="preserve"> indsættes to steder efter »</w:t>
            </w:r>
            <w:r w:rsidRPr="006C7B9C">
              <w:rPr>
                <w:rFonts w:ascii="Times New Roman" w:hAnsi="Times New Roman" w:cs="Times New Roman"/>
                <w:color w:val="212529"/>
                <w:sz w:val="24"/>
                <w:szCs w:val="24"/>
              </w:rPr>
              <w:t>lov om offentlige veje«:  »m.v.«</w:t>
            </w:r>
          </w:p>
          <w:p w14:paraId="0374EFF5" w14:textId="77777777" w:rsidR="00A07B91" w:rsidRDefault="00A07B91" w:rsidP="00181351">
            <w:pPr>
              <w:rPr>
                <w:rFonts w:ascii="Times New Roman" w:hAnsi="Times New Roman" w:cs="Times New Roman"/>
                <w:color w:val="212529"/>
                <w:sz w:val="24"/>
                <w:szCs w:val="24"/>
              </w:rPr>
            </w:pPr>
          </w:p>
        </w:tc>
      </w:tr>
      <w:tr w:rsidR="00A07B91" w:rsidRPr="004B61DE" w14:paraId="39F0E257" w14:textId="77777777" w:rsidTr="00181351">
        <w:tc>
          <w:tcPr>
            <w:tcW w:w="3610" w:type="dxa"/>
          </w:tcPr>
          <w:p w14:paraId="2EEEBF66"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38. ---</w:t>
            </w:r>
          </w:p>
          <w:p w14:paraId="18317B08"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3D49A69E" w14:textId="77777777" w:rsidR="00A07B91" w:rsidRDefault="00A07B91" w:rsidP="00181351">
            <w:pPr>
              <w:spacing w:after="240"/>
              <w:contextualSpacing/>
              <w:rPr>
                <w:rFonts w:ascii="Times New Roman" w:hAnsi="Times New Roman" w:cs="Times New Roman"/>
                <w:sz w:val="24"/>
                <w:szCs w:val="24"/>
              </w:rPr>
            </w:pPr>
            <w:r w:rsidRPr="00435113">
              <w:rPr>
                <w:rFonts w:ascii="Times New Roman" w:hAnsi="Times New Roman" w:cs="Times New Roman"/>
                <w:i/>
                <w:iCs/>
                <w:sz w:val="24"/>
                <w:szCs w:val="24"/>
              </w:rPr>
              <w:t>Stk. 3.</w:t>
            </w:r>
            <w:r w:rsidRPr="00435113">
              <w:rPr>
                <w:rFonts w:ascii="Times New Roman" w:hAnsi="Times New Roman" w:cs="Times New Roman"/>
                <w:sz w:val="24"/>
                <w:szCs w:val="24"/>
              </w:rPr>
              <w:t> Afslår kommunalbestyrelsen ejerens anmodning, eller opnås der ikke enighed om erstatningens størrelse, skal kommunalbestyrelsen indbringe sagen for de taksationsmyndigheder, der er nævnt i § 91. Taksationsmyndighederne afgør, om ejerens anmodning skal imødekommes, og fastsætter erstatning for arealets overtagelse.</w:t>
            </w:r>
          </w:p>
          <w:p w14:paraId="4D89C487" w14:textId="77777777" w:rsidR="00A07B91" w:rsidRPr="00435113" w:rsidRDefault="00A07B91" w:rsidP="00181351">
            <w:pPr>
              <w:spacing w:after="240"/>
              <w:contextualSpacing/>
              <w:rPr>
                <w:rFonts w:ascii="Times New Roman" w:hAnsi="Times New Roman" w:cs="Times New Roman"/>
                <w:sz w:val="24"/>
                <w:szCs w:val="24"/>
              </w:rPr>
            </w:pPr>
          </w:p>
        </w:tc>
        <w:tc>
          <w:tcPr>
            <w:tcW w:w="3608" w:type="dxa"/>
          </w:tcPr>
          <w:p w14:paraId="394553AC" w14:textId="77777777" w:rsidR="00A07B91" w:rsidRDefault="00A07B91" w:rsidP="00181351">
            <w:pPr>
              <w:rPr>
                <w:rFonts w:ascii="Times New Roman" w:hAnsi="Times New Roman" w:cs="Times New Roman"/>
                <w:b/>
                <w:sz w:val="24"/>
                <w:szCs w:val="24"/>
              </w:rPr>
            </w:pPr>
          </w:p>
          <w:p w14:paraId="33A7C527" w14:textId="77777777" w:rsidR="00A07B91" w:rsidRDefault="00A07B91" w:rsidP="00181351">
            <w:pPr>
              <w:rPr>
                <w:rFonts w:ascii="Times New Roman" w:hAnsi="Times New Roman" w:cs="Times New Roman"/>
                <w:b/>
                <w:sz w:val="24"/>
                <w:szCs w:val="24"/>
              </w:rPr>
            </w:pPr>
          </w:p>
          <w:p w14:paraId="46433093"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6.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38, stk. 3, 1. pkt.,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 xml:space="preserve">»for </w:t>
            </w:r>
            <w:r w:rsidRPr="006C7B9C">
              <w:rPr>
                <w:rFonts w:ascii="Times New Roman" w:hAnsi="Times New Roman" w:cs="Times New Roman"/>
                <w:color w:val="212529"/>
                <w:sz w:val="24"/>
                <w:szCs w:val="24"/>
              </w:rPr>
              <w:t>de taksationsmyndigheder, der er nævnt i § 91« til: »til behandling efter ekspropriationsproceslovens regler om taksation i forbindelse med ekspropriation ved kommunalbestyrelse«.</w:t>
            </w:r>
          </w:p>
          <w:p w14:paraId="1AAB5537" w14:textId="77777777" w:rsidR="00A07B91" w:rsidRDefault="00A07B91" w:rsidP="00181351">
            <w:pPr>
              <w:rPr>
                <w:rFonts w:ascii="Times New Roman" w:hAnsi="Times New Roman" w:cs="Times New Roman"/>
                <w:color w:val="212529"/>
                <w:sz w:val="24"/>
                <w:szCs w:val="24"/>
              </w:rPr>
            </w:pPr>
          </w:p>
        </w:tc>
      </w:tr>
      <w:tr w:rsidR="00A07B91" w:rsidRPr="004B61DE" w14:paraId="12AD2526" w14:textId="77777777" w:rsidTr="00181351">
        <w:tc>
          <w:tcPr>
            <w:tcW w:w="3610" w:type="dxa"/>
          </w:tcPr>
          <w:p w14:paraId="692808C2"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40. ---</w:t>
            </w:r>
          </w:p>
          <w:p w14:paraId="3FE4DC8F"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49EE2ADF" w14:textId="77777777" w:rsidR="00A07B91" w:rsidRPr="00435113" w:rsidRDefault="00A07B91" w:rsidP="00181351">
            <w:pPr>
              <w:spacing w:after="240"/>
              <w:contextualSpacing/>
              <w:rPr>
                <w:rFonts w:ascii="Times New Roman" w:hAnsi="Times New Roman" w:cs="Times New Roman"/>
                <w:sz w:val="24"/>
                <w:szCs w:val="24"/>
              </w:rPr>
            </w:pPr>
            <w:r w:rsidRPr="00435113">
              <w:rPr>
                <w:rFonts w:ascii="Times New Roman" w:hAnsi="Times New Roman" w:cs="Times New Roman"/>
                <w:i/>
                <w:iCs/>
                <w:sz w:val="24"/>
                <w:szCs w:val="24"/>
              </w:rPr>
              <w:t>Stk. 5.</w:t>
            </w:r>
            <w:r w:rsidRPr="00435113">
              <w:rPr>
                <w:rFonts w:ascii="Times New Roman" w:hAnsi="Times New Roman" w:cs="Times New Roman"/>
                <w:sz w:val="24"/>
                <w:szCs w:val="24"/>
              </w:rPr>
              <w:t xml:space="preserve"> Hvis der ikke kan opnås enighed om erstatningen, jf. stk. 2 </w:t>
            </w:r>
            <w:r w:rsidRPr="00435113">
              <w:rPr>
                <w:rFonts w:ascii="Times New Roman" w:hAnsi="Times New Roman" w:cs="Times New Roman"/>
                <w:sz w:val="24"/>
                <w:szCs w:val="24"/>
              </w:rPr>
              <w:lastRenderedPageBreak/>
              <w:t>og 3, fastsættes denne af taksationsmyndighederne, jf. § 91.</w:t>
            </w:r>
          </w:p>
        </w:tc>
        <w:tc>
          <w:tcPr>
            <w:tcW w:w="3608" w:type="dxa"/>
          </w:tcPr>
          <w:p w14:paraId="50EF8D72" w14:textId="77777777" w:rsidR="00A07B91" w:rsidRDefault="00A07B91" w:rsidP="00181351">
            <w:pPr>
              <w:rPr>
                <w:rFonts w:ascii="Times New Roman" w:hAnsi="Times New Roman" w:cs="Times New Roman"/>
                <w:b/>
                <w:sz w:val="24"/>
                <w:szCs w:val="24"/>
              </w:rPr>
            </w:pPr>
          </w:p>
          <w:p w14:paraId="11121F7D" w14:textId="77777777" w:rsidR="00A07B91" w:rsidRDefault="00A07B91" w:rsidP="00181351">
            <w:pPr>
              <w:rPr>
                <w:rFonts w:ascii="Times New Roman" w:hAnsi="Times New Roman" w:cs="Times New Roman"/>
                <w:b/>
                <w:sz w:val="24"/>
                <w:szCs w:val="24"/>
              </w:rPr>
            </w:pPr>
          </w:p>
          <w:p w14:paraId="7F4EC66A"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7.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40, stk. 5,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w:t>
            </w:r>
            <w:r w:rsidRPr="006C7B9C">
              <w:rPr>
                <w:rFonts w:ascii="Times New Roman" w:hAnsi="Times New Roman" w:cs="Times New Roman"/>
                <w:color w:val="212529"/>
                <w:sz w:val="24"/>
                <w:szCs w:val="24"/>
              </w:rPr>
              <w:t xml:space="preserve">af taksationsmyndighederne, jf. § 91« til: »til behandling efter </w:t>
            </w:r>
            <w:r w:rsidRPr="006C7B9C">
              <w:rPr>
                <w:rFonts w:ascii="Times New Roman" w:hAnsi="Times New Roman" w:cs="Times New Roman"/>
                <w:color w:val="212529"/>
                <w:sz w:val="24"/>
                <w:szCs w:val="24"/>
              </w:rPr>
              <w:lastRenderedPageBreak/>
              <w:t>ekspropriationsproceslovens regler om taksation i forbindelse med ekspropriation ved kommunalbestyrelse«.</w:t>
            </w:r>
          </w:p>
          <w:p w14:paraId="0C1EBFB4" w14:textId="77777777" w:rsidR="00A07B91" w:rsidRDefault="00A07B91" w:rsidP="00181351">
            <w:pPr>
              <w:rPr>
                <w:rFonts w:ascii="Times New Roman" w:hAnsi="Times New Roman" w:cs="Times New Roman"/>
                <w:color w:val="212529"/>
                <w:sz w:val="24"/>
                <w:szCs w:val="24"/>
              </w:rPr>
            </w:pPr>
          </w:p>
        </w:tc>
      </w:tr>
      <w:tr w:rsidR="00A07B91" w:rsidRPr="004B61DE" w14:paraId="4CF920CA" w14:textId="77777777" w:rsidTr="00181351">
        <w:tc>
          <w:tcPr>
            <w:tcW w:w="3610" w:type="dxa"/>
          </w:tcPr>
          <w:p w14:paraId="1776E498" w14:textId="77777777" w:rsidR="00A07B91" w:rsidRDefault="00A07B91" w:rsidP="00181351">
            <w:pPr>
              <w:spacing w:after="240"/>
              <w:contextualSpacing/>
              <w:rPr>
                <w:rFonts w:ascii="Times New Roman" w:hAnsi="Times New Roman" w:cs="Times New Roman"/>
                <w:sz w:val="24"/>
                <w:szCs w:val="24"/>
              </w:rPr>
            </w:pPr>
            <w:r w:rsidRPr="00435113">
              <w:rPr>
                <w:rFonts w:ascii="Times New Roman" w:hAnsi="Times New Roman" w:cs="Times New Roman"/>
                <w:b/>
                <w:bCs/>
                <w:sz w:val="24"/>
                <w:szCs w:val="24"/>
              </w:rPr>
              <w:lastRenderedPageBreak/>
              <w:t>§ 43. </w:t>
            </w:r>
            <w:r w:rsidRPr="00435113">
              <w:rPr>
                <w:rFonts w:ascii="Times New Roman" w:hAnsi="Times New Roman" w:cs="Times New Roman"/>
                <w:sz w:val="24"/>
                <w:szCs w:val="24"/>
              </w:rPr>
              <w:t>Reglerne i §§ 26-32, jf. §§ 33 og 35, finder ikke anvendelse, i det omfang private fællesveje er udlagt ved lokalplan, ved beslutning truffet af en ekspropriationskommission efter reglerne i lov om fremgangsmåden ved ekspropriation vedrørende fast ejendom eller ved beslutning truffet af kommunalbestyrelsen efter § 72, stk. 3, eller efter kapitel 10 i lov om offentlige veje, hvorved vejens præcise beliggenhed og bredde er fastlagt og der er opnået vejrettigheder til vejene.</w:t>
            </w:r>
          </w:p>
          <w:p w14:paraId="472C6120" w14:textId="77777777" w:rsidR="00A07B91" w:rsidRDefault="00A07B91" w:rsidP="00181351">
            <w:pPr>
              <w:spacing w:after="240"/>
              <w:contextualSpacing/>
              <w:rPr>
                <w:rFonts w:ascii="Times New Roman" w:hAnsi="Times New Roman" w:cs="Times New Roman"/>
                <w:sz w:val="24"/>
                <w:szCs w:val="24"/>
              </w:rPr>
            </w:pPr>
            <w:r w:rsidRPr="00435113">
              <w:rPr>
                <w:rFonts w:ascii="Times New Roman" w:hAnsi="Times New Roman" w:cs="Times New Roman"/>
                <w:i/>
                <w:iCs/>
                <w:sz w:val="24"/>
                <w:szCs w:val="24"/>
              </w:rPr>
              <w:t xml:space="preserve">Stk. 2. </w:t>
            </w:r>
            <w:r w:rsidRPr="00435113">
              <w:rPr>
                <w:rFonts w:ascii="Times New Roman" w:hAnsi="Times New Roman" w:cs="Times New Roman"/>
                <w:sz w:val="24"/>
                <w:szCs w:val="24"/>
              </w:rPr>
              <w:t>---</w:t>
            </w:r>
          </w:p>
          <w:p w14:paraId="0C96F486" w14:textId="77777777" w:rsidR="00A07B91" w:rsidRPr="00435113" w:rsidRDefault="00A07B91" w:rsidP="00181351">
            <w:pPr>
              <w:spacing w:after="240"/>
              <w:contextualSpacing/>
              <w:rPr>
                <w:rFonts w:ascii="Times New Roman" w:hAnsi="Times New Roman" w:cs="Times New Roman"/>
                <w:sz w:val="24"/>
                <w:szCs w:val="24"/>
              </w:rPr>
            </w:pPr>
          </w:p>
        </w:tc>
        <w:tc>
          <w:tcPr>
            <w:tcW w:w="3608" w:type="dxa"/>
          </w:tcPr>
          <w:p w14:paraId="162F81BD" w14:textId="77777777" w:rsidR="00A07B91" w:rsidRPr="006C7B9C" w:rsidRDefault="00A07B91" w:rsidP="00181351">
            <w:pPr>
              <w:rPr>
                <w:rFonts w:ascii="Times New Roman" w:hAnsi="Times New Roman" w:cs="Times New Roman"/>
                <w:sz w:val="24"/>
                <w:szCs w:val="24"/>
              </w:rPr>
            </w:pPr>
            <w:r>
              <w:rPr>
                <w:rFonts w:ascii="Times New Roman" w:hAnsi="Times New Roman" w:cs="Times New Roman"/>
                <w:b/>
                <w:sz w:val="24"/>
                <w:szCs w:val="24"/>
              </w:rPr>
              <w:t xml:space="preserve">8.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43, stk. 1,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w:t>
            </w:r>
            <w:r w:rsidRPr="006C7B9C">
              <w:rPr>
                <w:rFonts w:ascii="Times New Roman" w:hAnsi="Times New Roman" w:cs="Times New Roman"/>
                <w:color w:val="212529"/>
                <w:sz w:val="24"/>
                <w:szCs w:val="24"/>
              </w:rPr>
              <w:t>af en ekspropriationskommission efter reglerne i lov om fremgangsmåden ved ekspropriation vedrørende fast ejendom« til:</w:t>
            </w:r>
            <w:r w:rsidRPr="006C7B9C">
              <w:rPr>
                <w:rFonts w:ascii="Times New Roman" w:hAnsi="Times New Roman" w:cs="Times New Roman"/>
                <w:sz w:val="24"/>
                <w:szCs w:val="24"/>
              </w:rPr>
              <w:t xml:space="preserve"> </w:t>
            </w:r>
            <w:r w:rsidRPr="006C7B9C">
              <w:rPr>
                <w:rFonts w:ascii="Times New Roman" w:hAnsi="Times New Roman" w:cs="Times New Roman"/>
                <w:color w:val="212529"/>
                <w:sz w:val="24"/>
                <w:szCs w:val="24"/>
              </w:rPr>
              <w:t xml:space="preserve">»efter ekspropriationsproceslovens regler om ekspropriation ved kommission« og </w:t>
            </w:r>
            <w:r w:rsidRPr="006C7B9C">
              <w:rPr>
                <w:rFonts w:ascii="Times New Roman" w:hAnsi="Times New Roman" w:cs="Times New Roman"/>
                <w:sz w:val="24"/>
                <w:szCs w:val="24"/>
              </w:rPr>
              <w:t>»</w:t>
            </w:r>
            <w:r w:rsidRPr="006C7B9C">
              <w:rPr>
                <w:rFonts w:ascii="Times New Roman" w:hAnsi="Times New Roman" w:cs="Times New Roman"/>
                <w:color w:val="212529"/>
                <w:sz w:val="24"/>
                <w:szCs w:val="24"/>
              </w:rPr>
              <w:t>kapitel 10 i lov om offentlige veje« ændres til: »ekspropriationsproceslovens regler om ekspropriation ved kommunalbestyrelse«.</w:t>
            </w:r>
          </w:p>
          <w:p w14:paraId="3790E6F5" w14:textId="77777777" w:rsidR="00A07B91" w:rsidRDefault="00A07B91" w:rsidP="00181351">
            <w:pPr>
              <w:rPr>
                <w:rFonts w:ascii="Times New Roman" w:hAnsi="Times New Roman" w:cs="Times New Roman"/>
                <w:color w:val="212529"/>
                <w:sz w:val="24"/>
                <w:szCs w:val="24"/>
              </w:rPr>
            </w:pPr>
          </w:p>
        </w:tc>
      </w:tr>
      <w:tr w:rsidR="00A07B91" w:rsidRPr="004B61DE" w14:paraId="5FAD6881" w14:textId="77777777" w:rsidTr="00181351">
        <w:tc>
          <w:tcPr>
            <w:tcW w:w="3610" w:type="dxa"/>
          </w:tcPr>
          <w:p w14:paraId="0C6BD2C8"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65. ---</w:t>
            </w:r>
          </w:p>
          <w:p w14:paraId="1F81FDA1"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58EBBB17" w14:textId="77777777" w:rsidR="00A07B91" w:rsidRDefault="00A07B91" w:rsidP="00181351">
            <w:pPr>
              <w:spacing w:after="240"/>
              <w:contextualSpacing/>
              <w:rPr>
                <w:rFonts w:ascii="Times New Roman" w:hAnsi="Times New Roman" w:cs="Times New Roman"/>
                <w:sz w:val="24"/>
                <w:szCs w:val="24"/>
              </w:rPr>
            </w:pPr>
            <w:r w:rsidRPr="00791781">
              <w:rPr>
                <w:rFonts w:ascii="Times New Roman" w:hAnsi="Times New Roman" w:cs="Times New Roman"/>
                <w:i/>
                <w:iCs/>
                <w:sz w:val="24"/>
                <w:szCs w:val="24"/>
              </w:rPr>
              <w:t>Stk. 3.</w:t>
            </w:r>
            <w:r w:rsidRPr="00791781">
              <w:rPr>
                <w:rFonts w:ascii="Times New Roman" w:hAnsi="Times New Roman" w:cs="Times New Roman"/>
                <w:sz w:val="24"/>
                <w:szCs w:val="24"/>
              </w:rPr>
              <w:t> Afslår kommunalbestyrelsen ejerens anmodning, eller opnås der ikke enighed om erstatningens størrelse, skal kommunalbestyrelsen indbringe sagen for de taksationsmyndigheder, der er nævnt i § 91. Taksationsmyndighederne afgør, om ejerens anmodning skal imødekommes, og fastsætter erstatning for arealets overtagelse.</w:t>
            </w:r>
          </w:p>
          <w:p w14:paraId="667544A2" w14:textId="77777777" w:rsidR="00A07B91" w:rsidRPr="00791781" w:rsidRDefault="00A07B91" w:rsidP="00181351">
            <w:pPr>
              <w:spacing w:after="240"/>
              <w:contextualSpacing/>
              <w:rPr>
                <w:rFonts w:ascii="Times New Roman" w:hAnsi="Times New Roman" w:cs="Times New Roman"/>
                <w:sz w:val="24"/>
                <w:szCs w:val="24"/>
              </w:rPr>
            </w:pPr>
          </w:p>
        </w:tc>
        <w:tc>
          <w:tcPr>
            <w:tcW w:w="3608" w:type="dxa"/>
          </w:tcPr>
          <w:p w14:paraId="3BD6EE8B" w14:textId="77777777" w:rsidR="00A07B91" w:rsidRDefault="00A07B91" w:rsidP="00181351">
            <w:pPr>
              <w:rPr>
                <w:rFonts w:ascii="Times New Roman" w:hAnsi="Times New Roman" w:cs="Times New Roman"/>
                <w:b/>
                <w:sz w:val="24"/>
                <w:szCs w:val="24"/>
              </w:rPr>
            </w:pPr>
          </w:p>
          <w:p w14:paraId="3F8A0F5B" w14:textId="77777777" w:rsidR="00A07B91" w:rsidRDefault="00A07B91" w:rsidP="00181351">
            <w:pPr>
              <w:rPr>
                <w:rFonts w:ascii="Times New Roman" w:hAnsi="Times New Roman" w:cs="Times New Roman"/>
                <w:b/>
                <w:sz w:val="24"/>
                <w:szCs w:val="24"/>
              </w:rPr>
            </w:pPr>
          </w:p>
          <w:p w14:paraId="2E7BED20"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9.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65, stk. 3,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»for de t</w:t>
            </w:r>
            <w:r w:rsidRPr="006C7B9C">
              <w:rPr>
                <w:rFonts w:ascii="Times New Roman" w:hAnsi="Times New Roman" w:cs="Times New Roman"/>
                <w:color w:val="212529"/>
                <w:sz w:val="24"/>
                <w:szCs w:val="24"/>
              </w:rPr>
              <w:t>aksationsmyndigheder, der er nævnt i § 91« til: »til behandling efter ekspropriationsproceslovens regler om taksation i forbindelse med ekspropriation ved kommunalbestyrelse«.</w:t>
            </w:r>
          </w:p>
          <w:p w14:paraId="6344C102" w14:textId="77777777" w:rsidR="00A07B91" w:rsidRDefault="00A07B91" w:rsidP="00181351">
            <w:pPr>
              <w:rPr>
                <w:rFonts w:ascii="Times New Roman" w:hAnsi="Times New Roman" w:cs="Times New Roman"/>
                <w:color w:val="212529"/>
                <w:sz w:val="24"/>
                <w:szCs w:val="24"/>
              </w:rPr>
            </w:pPr>
          </w:p>
        </w:tc>
      </w:tr>
      <w:tr w:rsidR="00A07B91" w:rsidRPr="004B61DE" w14:paraId="3CFCCA98" w14:textId="77777777" w:rsidTr="00181351">
        <w:tc>
          <w:tcPr>
            <w:tcW w:w="3610" w:type="dxa"/>
          </w:tcPr>
          <w:p w14:paraId="1A8F0398"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70. ---</w:t>
            </w:r>
          </w:p>
          <w:p w14:paraId="7B8992D1" w14:textId="77777777" w:rsidR="00A07B91" w:rsidRDefault="00A07B91" w:rsidP="00181351">
            <w:pPr>
              <w:spacing w:after="240"/>
              <w:contextualSpacing/>
              <w:rPr>
                <w:rFonts w:ascii="Times New Roman" w:hAnsi="Times New Roman" w:cs="Times New Roman"/>
                <w:sz w:val="24"/>
                <w:szCs w:val="24"/>
              </w:rPr>
            </w:pPr>
            <w:r w:rsidRPr="00791781">
              <w:rPr>
                <w:rFonts w:ascii="Times New Roman" w:hAnsi="Times New Roman" w:cs="Times New Roman"/>
                <w:i/>
                <w:iCs/>
                <w:sz w:val="24"/>
                <w:szCs w:val="24"/>
              </w:rPr>
              <w:t>Stk. 2.</w:t>
            </w:r>
            <w:r w:rsidRPr="00791781">
              <w:rPr>
                <w:rFonts w:ascii="Times New Roman" w:hAnsi="Times New Roman" w:cs="Times New Roman"/>
                <w:sz w:val="24"/>
                <w:szCs w:val="24"/>
              </w:rPr>
              <w:t xml:space="preserve"> Stk. 1 finder ikke anvendelse, hvis andet er særligt bestemt ved aftale, kendelse er afsagt af en ekspropriationskommission nedsat i henhold til lov om fremgangsmåden ved ekspropriation vedrørende fast </w:t>
            </w:r>
            <w:r w:rsidRPr="00791781">
              <w:rPr>
                <w:rFonts w:ascii="Times New Roman" w:hAnsi="Times New Roman" w:cs="Times New Roman"/>
                <w:sz w:val="24"/>
                <w:szCs w:val="24"/>
              </w:rPr>
              <w:lastRenderedPageBreak/>
              <w:t>ejendom eller afgørelse er truffet af en kommunalbestyrelse efter vandforsyningslovens §§ 37 og 38, jf. § 40.</w:t>
            </w:r>
          </w:p>
          <w:p w14:paraId="67D24965" w14:textId="77777777" w:rsidR="00A07B91" w:rsidRPr="00791781" w:rsidRDefault="00A07B91" w:rsidP="00181351">
            <w:pPr>
              <w:spacing w:after="240"/>
              <w:contextualSpacing/>
              <w:rPr>
                <w:rFonts w:ascii="Times New Roman" w:hAnsi="Times New Roman" w:cs="Times New Roman"/>
                <w:sz w:val="24"/>
                <w:szCs w:val="24"/>
              </w:rPr>
            </w:pPr>
          </w:p>
        </w:tc>
        <w:tc>
          <w:tcPr>
            <w:tcW w:w="3608" w:type="dxa"/>
          </w:tcPr>
          <w:p w14:paraId="09569012" w14:textId="77777777" w:rsidR="00A07B91" w:rsidRDefault="00A07B91" w:rsidP="00181351">
            <w:pPr>
              <w:rPr>
                <w:rFonts w:ascii="Times New Roman" w:hAnsi="Times New Roman" w:cs="Times New Roman"/>
                <w:b/>
                <w:sz w:val="24"/>
                <w:szCs w:val="24"/>
              </w:rPr>
            </w:pPr>
          </w:p>
          <w:p w14:paraId="58E1B6FD"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10.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70, stk. 2, </w:t>
            </w:r>
            <w:r w:rsidRPr="006C7B9C">
              <w:rPr>
                <w:rFonts w:ascii="Times New Roman" w:hAnsi="Times New Roman" w:cs="Times New Roman"/>
                <w:sz w:val="24"/>
                <w:szCs w:val="24"/>
              </w:rPr>
              <w:t>ændres »</w:t>
            </w:r>
            <w:r w:rsidRPr="006C7B9C">
              <w:rPr>
                <w:rFonts w:ascii="Times New Roman" w:hAnsi="Times New Roman" w:cs="Times New Roman"/>
                <w:color w:val="212529"/>
                <w:sz w:val="24"/>
                <w:szCs w:val="24"/>
              </w:rPr>
              <w:t>i henhold til lov om fremgangsmåden ved ekspropriation vedrørende fast ejendom« til: »efter ekspropriationsproceslovens § 5«.</w:t>
            </w:r>
          </w:p>
          <w:p w14:paraId="6635E771" w14:textId="77777777" w:rsidR="00A07B91" w:rsidRDefault="00A07B91" w:rsidP="00181351">
            <w:pPr>
              <w:rPr>
                <w:rFonts w:ascii="Times New Roman" w:hAnsi="Times New Roman" w:cs="Times New Roman"/>
                <w:color w:val="212529"/>
                <w:sz w:val="24"/>
                <w:szCs w:val="24"/>
              </w:rPr>
            </w:pPr>
          </w:p>
        </w:tc>
      </w:tr>
      <w:tr w:rsidR="00A07B91" w:rsidRPr="004B61DE" w14:paraId="23AAD1F6" w14:textId="77777777" w:rsidTr="00181351">
        <w:tc>
          <w:tcPr>
            <w:tcW w:w="3610" w:type="dxa"/>
          </w:tcPr>
          <w:p w14:paraId="48F4FC50"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72. ---</w:t>
            </w:r>
          </w:p>
          <w:p w14:paraId="798073C2"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4FE5CC7E" w14:textId="77777777" w:rsidR="00A07B91" w:rsidRDefault="00A07B91" w:rsidP="00181351">
            <w:pPr>
              <w:spacing w:after="240"/>
              <w:contextualSpacing/>
              <w:rPr>
                <w:rFonts w:ascii="Times New Roman" w:hAnsi="Times New Roman" w:cs="Times New Roman"/>
                <w:sz w:val="24"/>
                <w:szCs w:val="24"/>
              </w:rPr>
            </w:pPr>
            <w:r w:rsidRPr="00791781">
              <w:rPr>
                <w:rFonts w:ascii="Times New Roman" w:hAnsi="Times New Roman" w:cs="Times New Roman"/>
                <w:i/>
                <w:iCs/>
                <w:sz w:val="24"/>
                <w:szCs w:val="24"/>
              </w:rPr>
              <w:t>Stk. 3.</w:t>
            </w:r>
            <w:r w:rsidRPr="00791781">
              <w:rPr>
                <w:rFonts w:ascii="Times New Roman" w:hAnsi="Times New Roman" w:cs="Times New Roman"/>
                <w:sz w:val="24"/>
                <w:szCs w:val="24"/>
              </w:rPr>
              <w:t> En beslutning om at omlægge en privat fællesvej eller om at fremskaffe anden vejadgang i forbindelse med nedlæggelse af en privat fællesvej kan gennemføres ved ekspropriation i overensstemmelse med reglerne i kapitel 10 i lov om offentlige veje. Vejadgang kan også fremskaffes, ved at kommunalbestyrelsen foretager vejudlæg og tildeler vejret til det udlagte vejareal eller tildeler vejret til en anden privat fællesvej efter reglerne i kapitel 8.</w:t>
            </w:r>
          </w:p>
          <w:p w14:paraId="3DE2D0B8" w14:textId="77777777" w:rsidR="00A07B91" w:rsidRPr="0079178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Pr>
                <w:rFonts w:ascii="Times New Roman" w:hAnsi="Times New Roman" w:cs="Times New Roman"/>
                <w:sz w:val="24"/>
                <w:szCs w:val="24"/>
              </w:rPr>
              <w:t>---</w:t>
            </w:r>
          </w:p>
        </w:tc>
        <w:tc>
          <w:tcPr>
            <w:tcW w:w="3608" w:type="dxa"/>
          </w:tcPr>
          <w:p w14:paraId="416DFF9B" w14:textId="77777777" w:rsidR="00A07B91" w:rsidRDefault="00A07B91" w:rsidP="00181351">
            <w:pPr>
              <w:rPr>
                <w:rFonts w:ascii="Times New Roman" w:hAnsi="Times New Roman" w:cs="Times New Roman"/>
                <w:b/>
                <w:sz w:val="24"/>
                <w:szCs w:val="24"/>
              </w:rPr>
            </w:pPr>
          </w:p>
          <w:p w14:paraId="33F3B234" w14:textId="77777777" w:rsidR="00A07B91" w:rsidRDefault="00A07B91" w:rsidP="00181351">
            <w:pPr>
              <w:rPr>
                <w:rFonts w:ascii="Times New Roman" w:hAnsi="Times New Roman" w:cs="Times New Roman"/>
                <w:b/>
                <w:sz w:val="24"/>
                <w:szCs w:val="24"/>
              </w:rPr>
            </w:pPr>
          </w:p>
          <w:p w14:paraId="27084704"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11.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72, stk. 3,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w:t>
            </w:r>
            <w:r w:rsidRPr="006C7B9C">
              <w:rPr>
                <w:rFonts w:ascii="Times New Roman" w:hAnsi="Times New Roman" w:cs="Times New Roman"/>
                <w:color w:val="212529"/>
                <w:sz w:val="24"/>
                <w:szCs w:val="24"/>
              </w:rPr>
              <w:t>i overensstemmelse med reglerne i kapitel 10 i lov om offentlige veje« til: »efter ekspropriationsproceslovens regler om ekspropriation ved kommunalbestyrelse«.</w:t>
            </w:r>
          </w:p>
          <w:p w14:paraId="03991AEE" w14:textId="77777777" w:rsidR="00A07B91" w:rsidRDefault="00A07B91" w:rsidP="00181351">
            <w:pPr>
              <w:rPr>
                <w:rFonts w:ascii="Times New Roman" w:hAnsi="Times New Roman" w:cs="Times New Roman"/>
                <w:color w:val="212529"/>
                <w:sz w:val="24"/>
                <w:szCs w:val="24"/>
              </w:rPr>
            </w:pPr>
          </w:p>
        </w:tc>
      </w:tr>
      <w:tr w:rsidR="00A07B91" w:rsidRPr="004B61DE" w14:paraId="3B1BC4D1" w14:textId="77777777" w:rsidTr="00181351">
        <w:tc>
          <w:tcPr>
            <w:tcW w:w="3610" w:type="dxa"/>
          </w:tcPr>
          <w:p w14:paraId="6B45985D" w14:textId="77777777" w:rsidR="00A07B91" w:rsidRDefault="00A07B91" w:rsidP="00181351">
            <w:pPr>
              <w:spacing w:after="240"/>
              <w:contextualSpacing/>
              <w:rPr>
                <w:rFonts w:ascii="Times New Roman" w:hAnsi="Times New Roman" w:cs="Times New Roman"/>
                <w:sz w:val="24"/>
                <w:szCs w:val="24"/>
              </w:rPr>
            </w:pPr>
            <w:r w:rsidRPr="00791781">
              <w:rPr>
                <w:rFonts w:ascii="Times New Roman" w:hAnsi="Times New Roman" w:cs="Times New Roman"/>
                <w:b/>
                <w:bCs/>
                <w:sz w:val="24"/>
                <w:szCs w:val="24"/>
              </w:rPr>
              <w:t>§ 75. </w:t>
            </w:r>
            <w:r w:rsidRPr="00791781">
              <w:rPr>
                <w:rFonts w:ascii="Times New Roman" w:hAnsi="Times New Roman" w:cs="Times New Roman"/>
                <w:sz w:val="24"/>
                <w:szCs w:val="24"/>
              </w:rPr>
              <w:t>Hvis kommunalbestyrelsen afviser en indsigelse efter § 73, stk. 2, eller § 74, stk. 2, fra en grundejer med vejret om, at vejen skal opretholdes i medfør af § 72, stk. 2, kan grundejeren kræve, at kommunen indbringer spørgsmålet om vejens opretholdelse for de taksationsmyndigheder, der er nævnt i § 91. Et sådant krav skal være fremsat, inden 4 uger efter at afgørelsen er meddelt den pågældende.</w:t>
            </w:r>
          </w:p>
          <w:p w14:paraId="67F32B5B"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76D340C2"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12.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75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»for de t</w:t>
            </w:r>
            <w:r w:rsidRPr="006C7B9C">
              <w:rPr>
                <w:rFonts w:ascii="Times New Roman" w:hAnsi="Times New Roman" w:cs="Times New Roman"/>
                <w:color w:val="212529"/>
                <w:sz w:val="24"/>
                <w:szCs w:val="24"/>
              </w:rPr>
              <w:t>aksationsmyndigheder, der er nævnt i § 91« til: »til behandling efter ekspropriationsproceslovens regler om taksation i forbindelse med ekspropriation ved kommunalbestyrelse«.</w:t>
            </w:r>
          </w:p>
          <w:p w14:paraId="2168589A" w14:textId="77777777" w:rsidR="00A07B91" w:rsidRDefault="00A07B91" w:rsidP="00181351">
            <w:pPr>
              <w:rPr>
                <w:rFonts w:ascii="Times New Roman" w:hAnsi="Times New Roman" w:cs="Times New Roman"/>
                <w:color w:val="212529"/>
                <w:sz w:val="24"/>
                <w:szCs w:val="24"/>
              </w:rPr>
            </w:pPr>
          </w:p>
        </w:tc>
      </w:tr>
      <w:tr w:rsidR="00A07B91" w:rsidRPr="004B61DE" w14:paraId="1E0564C9" w14:textId="77777777" w:rsidTr="00181351">
        <w:tc>
          <w:tcPr>
            <w:tcW w:w="3610" w:type="dxa"/>
          </w:tcPr>
          <w:p w14:paraId="335A5A99" w14:textId="77777777" w:rsidR="00A07B91" w:rsidRDefault="00A07B91" w:rsidP="00181351">
            <w:pPr>
              <w:spacing w:after="240"/>
              <w:contextualSpacing/>
              <w:rPr>
                <w:rFonts w:ascii="Times New Roman" w:hAnsi="Times New Roman" w:cs="Times New Roman"/>
                <w:sz w:val="24"/>
                <w:szCs w:val="24"/>
              </w:rPr>
            </w:pPr>
            <w:r w:rsidRPr="00791781">
              <w:rPr>
                <w:rFonts w:ascii="Times New Roman" w:hAnsi="Times New Roman" w:cs="Times New Roman"/>
                <w:b/>
                <w:bCs/>
                <w:sz w:val="24"/>
                <w:szCs w:val="24"/>
              </w:rPr>
              <w:t>§ 91. </w:t>
            </w:r>
            <w:r w:rsidRPr="00791781">
              <w:rPr>
                <w:rFonts w:ascii="Times New Roman" w:hAnsi="Times New Roman" w:cs="Times New Roman"/>
                <w:sz w:val="24"/>
                <w:szCs w:val="24"/>
              </w:rPr>
              <w:t>Erstatninger efter denne lov fastsættes af taksationsmyndighederne, jf. §§ 105 og 106 i lov om offentlige veje, hvis der ikke opnås enighed om erstatningen.</w:t>
            </w:r>
          </w:p>
          <w:p w14:paraId="2C525CCD" w14:textId="77777777" w:rsidR="00A07B91" w:rsidRDefault="00A07B9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6EBEE74E" w14:textId="77777777" w:rsidR="00A07B91" w:rsidRPr="00791781" w:rsidRDefault="00A07B91" w:rsidP="00181351">
            <w:pPr>
              <w:spacing w:after="240"/>
              <w:contextualSpacing/>
              <w:rPr>
                <w:rFonts w:ascii="Times New Roman" w:hAnsi="Times New Roman" w:cs="Times New Roman"/>
                <w:i/>
                <w:iCs/>
                <w:sz w:val="24"/>
                <w:szCs w:val="24"/>
              </w:rPr>
            </w:pPr>
            <w:r w:rsidRPr="00791781">
              <w:rPr>
                <w:rFonts w:ascii="Times New Roman" w:hAnsi="Times New Roman" w:cs="Times New Roman"/>
                <w:i/>
                <w:iCs/>
                <w:sz w:val="24"/>
                <w:szCs w:val="24"/>
              </w:rPr>
              <w:t>Stk. 3. </w:t>
            </w:r>
            <w:r w:rsidRPr="00791781">
              <w:rPr>
                <w:rFonts w:ascii="Times New Roman" w:hAnsi="Times New Roman" w:cs="Times New Roman"/>
                <w:sz w:val="24"/>
                <w:szCs w:val="24"/>
              </w:rPr>
              <w:t xml:space="preserve">§§ 103, 104 og 112-120 i lov om offentlige veje finder tilsvarende anvendelse ved taksationsmyndighedernes </w:t>
            </w:r>
            <w:r w:rsidRPr="00791781">
              <w:rPr>
                <w:rFonts w:ascii="Times New Roman" w:hAnsi="Times New Roman" w:cs="Times New Roman"/>
                <w:sz w:val="24"/>
                <w:szCs w:val="24"/>
              </w:rPr>
              <w:lastRenderedPageBreak/>
              <w:t>sagsbehandling m.v. efter stk. 1 og 2.</w:t>
            </w:r>
          </w:p>
        </w:tc>
        <w:tc>
          <w:tcPr>
            <w:tcW w:w="3608" w:type="dxa"/>
          </w:tcPr>
          <w:p w14:paraId="2CBC9C70" w14:textId="77777777" w:rsidR="00A07B91" w:rsidRPr="006C7B9C"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lastRenderedPageBreak/>
              <w:t xml:space="preserve">13.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91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»af t</w:t>
            </w:r>
            <w:r w:rsidRPr="006C7B9C">
              <w:rPr>
                <w:rFonts w:ascii="Times New Roman" w:hAnsi="Times New Roman" w:cs="Times New Roman"/>
                <w:color w:val="212529"/>
                <w:sz w:val="24"/>
                <w:szCs w:val="24"/>
              </w:rPr>
              <w:t>aksationsmyndighederne, jf. §§ 105 og 106 i lov om offentlige veje« til: »til behandling efter ekspropriationsproceslovens regler om taksation i forbindelse med ekspropriation ved kommunalbestyrelse«.</w:t>
            </w:r>
          </w:p>
          <w:p w14:paraId="5ACA4D54" w14:textId="77777777" w:rsidR="00A07B91" w:rsidRPr="006C7B9C" w:rsidRDefault="00A07B91" w:rsidP="00181351">
            <w:pPr>
              <w:rPr>
                <w:rFonts w:ascii="Times New Roman" w:hAnsi="Times New Roman" w:cs="Times New Roman"/>
                <w:color w:val="212529"/>
                <w:sz w:val="24"/>
                <w:szCs w:val="24"/>
              </w:rPr>
            </w:pPr>
          </w:p>
        </w:tc>
      </w:tr>
      <w:tr w:rsidR="00A07B91" w:rsidRPr="004B61DE" w14:paraId="2FA78B84" w14:textId="77777777" w:rsidTr="00181351">
        <w:tc>
          <w:tcPr>
            <w:tcW w:w="3610" w:type="dxa"/>
          </w:tcPr>
          <w:p w14:paraId="4FF8419E" w14:textId="77777777" w:rsidR="00A07B91" w:rsidRDefault="00A07B9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94. ---</w:t>
            </w:r>
          </w:p>
          <w:p w14:paraId="01FA38FF" w14:textId="77777777" w:rsidR="00A07B91" w:rsidRPr="00791781" w:rsidRDefault="00A07B91" w:rsidP="00181351">
            <w:pPr>
              <w:spacing w:after="240"/>
              <w:contextualSpacing/>
              <w:rPr>
                <w:rFonts w:ascii="Times New Roman" w:hAnsi="Times New Roman" w:cs="Times New Roman"/>
                <w:sz w:val="24"/>
                <w:szCs w:val="24"/>
              </w:rPr>
            </w:pPr>
            <w:r w:rsidRPr="00791781">
              <w:rPr>
                <w:rFonts w:ascii="Times New Roman" w:hAnsi="Times New Roman" w:cs="Times New Roman"/>
                <w:i/>
                <w:iCs/>
                <w:sz w:val="24"/>
                <w:szCs w:val="24"/>
              </w:rPr>
              <w:t>Stk. 2.</w:t>
            </w:r>
            <w:r w:rsidRPr="00791781">
              <w:rPr>
                <w:rFonts w:ascii="Times New Roman" w:hAnsi="Times New Roman" w:cs="Times New Roman"/>
                <w:sz w:val="24"/>
                <w:szCs w:val="24"/>
              </w:rPr>
              <w:t> Hvis taksationsmyndighederne vurderer, at forpligtelsen væsentligt går ud over, hvad der på baggrund af den almindelige samfundsudvikling kunne forventes, da bestemmelsen blev oprettet, kan de bestemme, at forpligtelsen helt eller delvis skal bortfalde, eventuelt mod erstatning.</w:t>
            </w:r>
          </w:p>
          <w:p w14:paraId="77694601" w14:textId="77777777" w:rsidR="00A07B91" w:rsidRPr="00791781" w:rsidRDefault="00A07B91" w:rsidP="00181351">
            <w:pPr>
              <w:spacing w:after="240"/>
              <w:contextualSpacing/>
              <w:rPr>
                <w:rFonts w:ascii="Times New Roman" w:hAnsi="Times New Roman" w:cs="Times New Roman"/>
                <w:sz w:val="24"/>
                <w:szCs w:val="24"/>
              </w:rPr>
            </w:pPr>
            <w:r w:rsidRPr="00791781">
              <w:rPr>
                <w:rFonts w:ascii="Times New Roman" w:hAnsi="Times New Roman" w:cs="Times New Roman"/>
                <w:i/>
                <w:iCs/>
                <w:sz w:val="24"/>
                <w:szCs w:val="24"/>
              </w:rPr>
              <w:t>Stk. 3.</w:t>
            </w:r>
            <w:r w:rsidRPr="00791781">
              <w:rPr>
                <w:rFonts w:ascii="Times New Roman" w:hAnsi="Times New Roman" w:cs="Times New Roman"/>
                <w:sz w:val="24"/>
                <w:szCs w:val="24"/>
              </w:rPr>
              <w:t> Taksationsmyndighederne skal pålægge de parter, der har interesse i sagen, at afholde de udgifter ved taksationsforretningerne, som det påhviler kommunalbestyrelsen at afholde efter § 111 i lov om offentlige veje. Ved fordelingen af udgifterne mellem parterne skal taksationsmyndighederne tage hensyn til, om det har været rimeligt at kræve sagen forelagt for taksationsmyndighederne.</w:t>
            </w:r>
          </w:p>
          <w:p w14:paraId="1CAF9D7D" w14:textId="77777777" w:rsidR="00A07B91" w:rsidRPr="00002B89" w:rsidRDefault="00A07B91" w:rsidP="00181351">
            <w:pPr>
              <w:spacing w:after="240"/>
              <w:contextualSpacing/>
              <w:rPr>
                <w:rFonts w:ascii="Times New Roman" w:hAnsi="Times New Roman" w:cs="Times New Roman"/>
                <w:b/>
                <w:bCs/>
                <w:sz w:val="24"/>
                <w:szCs w:val="24"/>
              </w:rPr>
            </w:pPr>
          </w:p>
        </w:tc>
        <w:tc>
          <w:tcPr>
            <w:tcW w:w="3608" w:type="dxa"/>
          </w:tcPr>
          <w:p w14:paraId="1839780A" w14:textId="77777777" w:rsidR="00A07B91" w:rsidRDefault="00A07B91" w:rsidP="00181351">
            <w:pPr>
              <w:rPr>
                <w:rFonts w:ascii="Times New Roman" w:hAnsi="Times New Roman" w:cs="Times New Roman"/>
                <w:b/>
                <w:sz w:val="24"/>
                <w:szCs w:val="24"/>
              </w:rPr>
            </w:pPr>
          </w:p>
          <w:p w14:paraId="6FBED0E0" w14:textId="77777777" w:rsidR="00A07B91" w:rsidRDefault="00A07B91" w:rsidP="00181351">
            <w:pPr>
              <w:rPr>
                <w:rFonts w:ascii="Times New Roman" w:hAnsi="Times New Roman" w:cs="Times New Roman"/>
                <w:color w:val="212529"/>
                <w:sz w:val="24"/>
                <w:szCs w:val="24"/>
              </w:rPr>
            </w:pPr>
            <w:r>
              <w:rPr>
                <w:rFonts w:ascii="Times New Roman" w:hAnsi="Times New Roman" w:cs="Times New Roman"/>
                <w:b/>
                <w:sz w:val="24"/>
                <w:szCs w:val="24"/>
              </w:rPr>
              <w:t xml:space="preserve">14. </w:t>
            </w:r>
            <w:r w:rsidRPr="006C7B9C">
              <w:rPr>
                <w:rFonts w:ascii="Times New Roman" w:hAnsi="Times New Roman" w:cs="Times New Roman"/>
                <w:sz w:val="24"/>
                <w:szCs w:val="24"/>
              </w:rPr>
              <w:t xml:space="preserve">I </w:t>
            </w:r>
            <w:r w:rsidRPr="006C7B9C">
              <w:rPr>
                <w:rFonts w:ascii="Times New Roman" w:hAnsi="Times New Roman" w:cs="Times New Roman"/>
                <w:i/>
                <w:sz w:val="24"/>
                <w:szCs w:val="24"/>
              </w:rPr>
              <w:t xml:space="preserve">§ 94, stk. 2, </w:t>
            </w:r>
            <w:r w:rsidRPr="006C7B9C">
              <w:rPr>
                <w:rFonts w:ascii="Times New Roman" w:hAnsi="Times New Roman" w:cs="Times New Roman"/>
                <w:color w:val="212529"/>
                <w:sz w:val="24"/>
                <w:szCs w:val="24"/>
              </w:rPr>
              <w:t xml:space="preserve">ændres </w:t>
            </w:r>
            <w:r w:rsidRPr="006C7B9C">
              <w:rPr>
                <w:rFonts w:ascii="Times New Roman" w:hAnsi="Times New Roman" w:cs="Times New Roman"/>
                <w:sz w:val="24"/>
                <w:szCs w:val="24"/>
              </w:rPr>
              <w:t>»for de t</w:t>
            </w:r>
            <w:r w:rsidRPr="006C7B9C">
              <w:rPr>
                <w:rFonts w:ascii="Times New Roman" w:hAnsi="Times New Roman" w:cs="Times New Roman"/>
                <w:color w:val="212529"/>
                <w:sz w:val="24"/>
                <w:szCs w:val="24"/>
              </w:rPr>
              <w:t>aksationsmyndigheder, der er nævnt i § 91« til: »til behandling efter ekspropriationsproceslovens regler om taksation i forbindelse med ekspropriation ved kommunalbestyrelse«.</w:t>
            </w:r>
          </w:p>
          <w:p w14:paraId="066018E4" w14:textId="77777777" w:rsidR="00A07B91" w:rsidRPr="006C7B9C" w:rsidRDefault="00A07B91" w:rsidP="00181351">
            <w:pPr>
              <w:rPr>
                <w:rFonts w:ascii="Times New Roman" w:hAnsi="Times New Roman" w:cs="Times New Roman"/>
                <w:color w:val="212529"/>
                <w:sz w:val="24"/>
                <w:szCs w:val="24"/>
              </w:rPr>
            </w:pPr>
          </w:p>
        </w:tc>
      </w:tr>
      <w:tr w:rsidR="00D139B5" w:rsidRPr="004B61DE" w14:paraId="25A8B4CB" w14:textId="77777777" w:rsidTr="00181351">
        <w:tc>
          <w:tcPr>
            <w:tcW w:w="3610" w:type="dxa"/>
          </w:tcPr>
          <w:p w14:paraId="39B95C9C" w14:textId="77777777" w:rsidR="00D139B5" w:rsidRPr="00002B89" w:rsidRDefault="00D139B5" w:rsidP="00181351">
            <w:pPr>
              <w:spacing w:after="240"/>
              <w:contextualSpacing/>
              <w:rPr>
                <w:rFonts w:ascii="Times New Roman" w:hAnsi="Times New Roman" w:cs="Times New Roman"/>
                <w:b/>
                <w:bCs/>
                <w:sz w:val="24"/>
                <w:szCs w:val="24"/>
              </w:rPr>
            </w:pPr>
          </w:p>
        </w:tc>
        <w:tc>
          <w:tcPr>
            <w:tcW w:w="3608" w:type="dxa"/>
          </w:tcPr>
          <w:p w14:paraId="3F8EF1B0" w14:textId="77777777" w:rsidR="00D139B5" w:rsidRDefault="00D139B5" w:rsidP="00D139B5">
            <w:pPr>
              <w:pStyle w:val="Overskrift1"/>
            </w:pPr>
          </w:p>
          <w:p w14:paraId="19193915" w14:textId="7F17651C" w:rsidR="00D139B5" w:rsidRPr="00D116B8" w:rsidRDefault="00D139B5" w:rsidP="00D139B5">
            <w:pPr>
              <w:pStyle w:val="Overskrift1"/>
            </w:pPr>
            <w:r w:rsidRPr="00D116B8">
              <w:t>By-, Land- og Kirkeministeriet</w:t>
            </w:r>
          </w:p>
          <w:p w14:paraId="77AFA2A2" w14:textId="77777777" w:rsidR="00D139B5" w:rsidRDefault="00D139B5" w:rsidP="00D139B5">
            <w:pPr>
              <w:ind w:firstLine="238"/>
              <w:jc w:val="center"/>
              <w:rPr>
                <w:rFonts w:ascii="Times New Roman" w:hAnsi="Times New Roman" w:cs="Times New Roman"/>
                <w:b/>
                <w:sz w:val="24"/>
                <w:szCs w:val="24"/>
              </w:rPr>
            </w:pPr>
          </w:p>
          <w:p w14:paraId="27FF100C" w14:textId="7CF80D51" w:rsidR="00D139B5" w:rsidRPr="00022358" w:rsidRDefault="00D139B5" w:rsidP="00D139B5">
            <w:pPr>
              <w:ind w:firstLine="238"/>
              <w:jc w:val="center"/>
              <w:rPr>
                <w:rFonts w:ascii="Times New Roman" w:hAnsi="Times New Roman" w:cs="Times New Roman"/>
                <w:b/>
                <w:sz w:val="24"/>
                <w:szCs w:val="24"/>
              </w:rPr>
            </w:pPr>
            <w:r>
              <w:rPr>
                <w:rFonts w:ascii="Times New Roman" w:hAnsi="Times New Roman" w:cs="Times New Roman"/>
                <w:b/>
                <w:sz w:val="24"/>
                <w:szCs w:val="24"/>
              </w:rPr>
              <w:t>§ 3</w:t>
            </w:r>
            <w:r w:rsidR="00867A67">
              <w:rPr>
                <w:rFonts w:ascii="Times New Roman" w:hAnsi="Times New Roman" w:cs="Times New Roman"/>
                <w:b/>
                <w:sz w:val="24"/>
                <w:szCs w:val="24"/>
              </w:rPr>
              <w:t>6</w:t>
            </w:r>
          </w:p>
          <w:p w14:paraId="2FAEF8E7" w14:textId="77777777" w:rsidR="00D139B5" w:rsidRPr="00D116B8" w:rsidRDefault="00D139B5" w:rsidP="00D139B5">
            <w:pPr>
              <w:ind w:firstLine="238"/>
              <w:rPr>
                <w:rFonts w:ascii="Times New Roman" w:hAnsi="Times New Roman" w:cs="Times New Roman"/>
                <w:sz w:val="24"/>
                <w:szCs w:val="24"/>
              </w:rPr>
            </w:pPr>
            <w:r w:rsidRPr="00D116B8">
              <w:rPr>
                <w:rFonts w:ascii="Times New Roman" w:hAnsi="Times New Roman" w:cs="Times New Roman"/>
                <w:sz w:val="24"/>
                <w:szCs w:val="24"/>
              </w:rPr>
              <w:t>I lov om planlægning</w:t>
            </w:r>
            <w:r>
              <w:rPr>
                <w:rFonts w:ascii="Times New Roman" w:hAnsi="Times New Roman" w:cs="Times New Roman"/>
                <w:sz w:val="24"/>
                <w:szCs w:val="24"/>
              </w:rPr>
              <w:t>, jf. lovbekendtgørelse nr. 572 af 29. maj 2024,</w:t>
            </w:r>
            <w:r w:rsidRPr="00D116B8">
              <w:rPr>
                <w:rFonts w:ascii="Times New Roman" w:hAnsi="Times New Roman" w:cs="Times New Roman"/>
                <w:sz w:val="24"/>
                <w:szCs w:val="24"/>
              </w:rPr>
              <w:t xml:space="preserve"> </w:t>
            </w:r>
            <w:r>
              <w:rPr>
                <w:rFonts w:ascii="Times New Roman" w:hAnsi="Times New Roman" w:cs="Times New Roman"/>
                <w:sz w:val="24"/>
                <w:szCs w:val="24"/>
              </w:rPr>
              <w:t xml:space="preserve">som senest ændret ved § 23 i lov nr. 719 af 20. juni 2025, </w:t>
            </w:r>
            <w:r w:rsidRPr="00D116B8">
              <w:rPr>
                <w:rFonts w:ascii="Times New Roman" w:hAnsi="Times New Roman" w:cs="Times New Roman"/>
                <w:sz w:val="24"/>
                <w:szCs w:val="24"/>
              </w:rPr>
              <w:t>foretages følgende ændringer:</w:t>
            </w:r>
          </w:p>
          <w:p w14:paraId="17229B33" w14:textId="77777777" w:rsidR="00D139B5" w:rsidRDefault="00D139B5" w:rsidP="00181351">
            <w:pPr>
              <w:rPr>
                <w:rFonts w:ascii="Times New Roman" w:hAnsi="Times New Roman" w:cs="Times New Roman"/>
                <w:color w:val="212529"/>
                <w:sz w:val="24"/>
                <w:szCs w:val="24"/>
              </w:rPr>
            </w:pPr>
          </w:p>
        </w:tc>
      </w:tr>
      <w:tr w:rsidR="00D139B5" w:rsidRPr="004B61DE" w14:paraId="4D68B752" w14:textId="77777777" w:rsidTr="00181351">
        <w:tc>
          <w:tcPr>
            <w:tcW w:w="3610" w:type="dxa"/>
          </w:tcPr>
          <w:p w14:paraId="026D57B5" w14:textId="0612A354" w:rsidR="00D139B5" w:rsidRDefault="00D139B5"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46. ---</w:t>
            </w:r>
          </w:p>
          <w:p w14:paraId="141078D4" w14:textId="60460D14" w:rsidR="00D139B5" w:rsidRPr="003A1C25" w:rsidRDefault="00D139B5"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Stk. 2-3. ---</w:t>
            </w:r>
          </w:p>
          <w:p w14:paraId="0B03966E" w14:textId="77777777" w:rsidR="00D139B5" w:rsidRDefault="00D139B5"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4.</w:t>
            </w:r>
            <w:r w:rsidRPr="003A1C25">
              <w:rPr>
                <w:rFonts w:ascii="Times New Roman" w:hAnsi="Times New Roman" w:cs="Times New Roman"/>
                <w:sz w:val="24"/>
                <w:szCs w:val="24"/>
              </w:rPr>
              <w:t xml:space="preserve"> Mindelig overenskomst om erstatningens størrelse skal tiltrædes af ministeren for byer og landdistrikter. Opnås mindelig overenskomst ikke senest 8 uger efter udløbet af den i stk. 3 nævnte frist, skal kommunalbestyrelsen indbringe erstatningsspørgsmålet </w:t>
            </w:r>
            <w:r w:rsidRPr="003A1C25">
              <w:rPr>
                <w:rFonts w:ascii="Times New Roman" w:hAnsi="Times New Roman" w:cs="Times New Roman"/>
                <w:sz w:val="24"/>
                <w:szCs w:val="24"/>
              </w:rPr>
              <w:lastRenderedPageBreak/>
              <w:t>for taksationsmyndighederne efter lov om offentlige veje, jf. § 50.</w:t>
            </w:r>
          </w:p>
          <w:p w14:paraId="650E2EB0" w14:textId="77777777" w:rsidR="000652BD" w:rsidRDefault="000652B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 </w:t>
            </w:r>
            <w:r>
              <w:rPr>
                <w:rFonts w:ascii="Times New Roman" w:hAnsi="Times New Roman" w:cs="Times New Roman"/>
                <w:sz w:val="24"/>
                <w:szCs w:val="24"/>
              </w:rPr>
              <w:t>---</w:t>
            </w:r>
          </w:p>
          <w:p w14:paraId="25CA00BA" w14:textId="39DCC213" w:rsidR="000652BD" w:rsidRPr="003A1C25" w:rsidRDefault="000652BD" w:rsidP="00181351">
            <w:pPr>
              <w:spacing w:after="240"/>
              <w:contextualSpacing/>
              <w:rPr>
                <w:rFonts w:ascii="Times New Roman" w:hAnsi="Times New Roman" w:cs="Times New Roman"/>
                <w:sz w:val="24"/>
                <w:szCs w:val="24"/>
              </w:rPr>
            </w:pPr>
          </w:p>
        </w:tc>
        <w:tc>
          <w:tcPr>
            <w:tcW w:w="3608" w:type="dxa"/>
          </w:tcPr>
          <w:p w14:paraId="00F55FB5" w14:textId="77777777" w:rsidR="000652BD" w:rsidRDefault="000652BD" w:rsidP="00D139B5">
            <w:pPr>
              <w:rPr>
                <w:rFonts w:ascii="Times New Roman" w:hAnsi="Times New Roman" w:cs="Times New Roman"/>
                <w:b/>
                <w:sz w:val="24"/>
                <w:szCs w:val="24"/>
              </w:rPr>
            </w:pPr>
          </w:p>
          <w:p w14:paraId="28B5BD9C" w14:textId="77777777" w:rsidR="000652BD" w:rsidRDefault="000652BD" w:rsidP="00D139B5">
            <w:pPr>
              <w:rPr>
                <w:rFonts w:ascii="Times New Roman" w:hAnsi="Times New Roman" w:cs="Times New Roman"/>
                <w:b/>
                <w:sz w:val="24"/>
                <w:szCs w:val="24"/>
              </w:rPr>
            </w:pPr>
          </w:p>
          <w:p w14:paraId="43E534F9" w14:textId="60654931" w:rsidR="00D139B5" w:rsidRPr="00D116B8" w:rsidRDefault="00D139B5" w:rsidP="00D139B5">
            <w:pPr>
              <w:rPr>
                <w:rFonts w:ascii="Times New Roman" w:hAnsi="Times New Roman" w:cs="Times New Roman"/>
                <w:sz w:val="24"/>
                <w:szCs w:val="24"/>
              </w:rPr>
            </w:pPr>
            <w:r w:rsidRPr="00D116B8">
              <w:rPr>
                <w:rFonts w:ascii="Times New Roman" w:hAnsi="Times New Roman" w:cs="Times New Roman"/>
                <w:b/>
                <w:sz w:val="24"/>
                <w:szCs w:val="24"/>
              </w:rPr>
              <w:t xml:space="preserve">1.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46, stk. 4,</w:t>
            </w:r>
            <w:r w:rsidRPr="00D116B8">
              <w:rPr>
                <w:rFonts w:ascii="Times New Roman" w:hAnsi="Times New Roman" w:cs="Times New Roman"/>
                <w:sz w:val="24"/>
                <w:szCs w:val="24"/>
              </w:rPr>
              <w:t xml:space="preserve"> ændres »for taksationsmyndighederne efter lov om offentlige veje« til: »til behandling efter ekspropriationsproceslovens regler om taksation i forbindelse med ekspropriation ved kommunalbestyrelse«.</w:t>
            </w:r>
          </w:p>
          <w:p w14:paraId="518A9AFD" w14:textId="77777777" w:rsidR="00D139B5" w:rsidRDefault="00D139B5" w:rsidP="00181351">
            <w:pPr>
              <w:rPr>
                <w:rFonts w:ascii="Times New Roman" w:hAnsi="Times New Roman" w:cs="Times New Roman"/>
                <w:color w:val="212529"/>
                <w:sz w:val="24"/>
                <w:szCs w:val="24"/>
              </w:rPr>
            </w:pPr>
          </w:p>
        </w:tc>
      </w:tr>
      <w:tr w:rsidR="00D139B5" w:rsidRPr="004B61DE" w14:paraId="74A468E5" w14:textId="77777777" w:rsidTr="00181351">
        <w:tc>
          <w:tcPr>
            <w:tcW w:w="3610" w:type="dxa"/>
          </w:tcPr>
          <w:p w14:paraId="2C34D678" w14:textId="77777777" w:rsidR="00D139B5" w:rsidRDefault="000652BD"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47. ---</w:t>
            </w:r>
          </w:p>
          <w:p w14:paraId="76E2D109" w14:textId="77777777" w:rsidR="000652BD" w:rsidRDefault="000652B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1120FD20" w14:textId="77777777" w:rsidR="000652BD" w:rsidRDefault="000652BD" w:rsidP="00181351">
            <w:pPr>
              <w:spacing w:after="240"/>
              <w:contextualSpacing/>
              <w:rPr>
                <w:rFonts w:ascii="Times New Roman" w:hAnsi="Times New Roman" w:cs="Times New Roman"/>
                <w:sz w:val="24"/>
                <w:szCs w:val="24"/>
              </w:rPr>
            </w:pPr>
            <w:r w:rsidRPr="000652BD">
              <w:rPr>
                <w:rFonts w:ascii="Times New Roman" w:hAnsi="Times New Roman" w:cs="Times New Roman"/>
                <w:i/>
                <w:iCs/>
                <w:sz w:val="24"/>
                <w:szCs w:val="24"/>
              </w:rPr>
              <w:t>Stk. 3.</w:t>
            </w:r>
            <w:r w:rsidRPr="000652BD">
              <w:rPr>
                <w:rFonts w:ascii="Times New Roman" w:hAnsi="Times New Roman" w:cs="Times New Roman"/>
                <w:sz w:val="24"/>
                <w:szCs w:val="24"/>
              </w:rPr>
              <w:t> Ved ekspropriationens gennemførelse finder bestemmelserne i lov om offentlige veje §§ 99 - 102 tilsvarende anvendelse.</w:t>
            </w:r>
          </w:p>
          <w:p w14:paraId="7B86DA55" w14:textId="5ACEF3D1" w:rsidR="000652BD" w:rsidRPr="003A1C25" w:rsidRDefault="000652B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Pr>
                <w:rFonts w:ascii="Times New Roman" w:hAnsi="Times New Roman" w:cs="Times New Roman"/>
                <w:sz w:val="24"/>
                <w:szCs w:val="24"/>
              </w:rPr>
              <w:t>---</w:t>
            </w:r>
          </w:p>
        </w:tc>
        <w:tc>
          <w:tcPr>
            <w:tcW w:w="3608" w:type="dxa"/>
          </w:tcPr>
          <w:p w14:paraId="6CD48B5A" w14:textId="77777777" w:rsidR="000652BD" w:rsidRDefault="000652BD" w:rsidP="00D139B5">
            <w:pPr>
              <w:rPr>
                <w:rFonts w:ascii="Times New Roman" w:hAnsi="Times New Roman" w:cs="Times New Roman"/>
                <w:b/>
                <w:sz w:val="24"/>
                <w:szCs w:val="24"/>
              </w:rPr>
            </w:pPr>
          </w:p>
          <w:p w14:paraId="754631D5" w14:textId="77777777" w:rsidR="000652BD" w:rsidRDefault="000652BD" w:rsidP="00D139B5">
            <w:pPr>
              <w:rPr>
                <w:rFonts w:ascii="Times New Roman" w:hAnsi="Times New Roman" w:cs="Times New Roman"/>
                <w:b/>
                <w:sz w:val="24"/>
                <w:szCs w:val="24"/>
              </w:rPr>
            </w:pPr>
          </w:p>
          <w:p w14:paraId="5CD40DBE" w14:textId="30F2FFA5" w:rsidR="00D139B5" w:rsidRPr="00D116B8" w:rsidRDefault="00D139B5" w:rsidP="00D139B5">
            <w:pPr>
              <w:rPr>
                <w:rFonts w:ascii="Times New Roman" w:hAnsi="Times New Roman" w:cs="Times New Roman"/>
                <w:sz w:val="24"/>
                <w:szCs w:val="24"/>
              </w:rPr>
            </w:pPr>
            <w:r w:rsidRPr="00D116B8">
              <w:rPr>
                <w:rFonts w:ascii="Times New Roman" w:hAnsi="Times New Roman" w:cs="Times New Roman"/>
                <w:b/>
                <w:sz w:val="24"/>
                <w:szCs w:val="24"/>
              </w:rPr>
              <w:t xml:space="preserve">2.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47, stk. 3,</w:t>
            </w:r>
            <w:r w:rsidRPr="00D116B8">
              <w:rPr>
                <w:rFonts w:ascii="Times New Roman" w:hAnsi="Times New Roman" w:cs="Times New Roman"/>
                <w:sz w:val="24"/>
                <w:szCs w:val="24"/>
              </w:rPr>
              <w:t xml:space="preserve"> ændres »Ved ekspropriationens gennemførelse finder bestemmelserne i lov om offentlige veje §§ 99 - 102« til: »Ekspropriation gennemføres efter ekspropriationsproceslovens regler om ekspropriation ved kommunalbestyrelse. § 99 i lov om offentlige veje m.v. finder«.</w:t>
            </w:r>
          </w:p>
          <w:p w14:paraId="7F72DD65" w14:textId="77777777" w:rsidR="00D139B5" w:rsidRDefault="00D139B5" w:rsidP="00181351">
            <w:pPr>
              <w:rPr>
                <w:rFonts w:ascii="Times New Roman" w:hAnsi="Times New Roman" w:cs="Times New Roman"/>
                <w:color w:val="212529"/>
                <w:sz w:val="24"/>
                <w:szCs w:val="24"/>
              </w:rPr>
            </w:pPr>
          </w:p>
        </w:tc>
      </w:tr>
      <w:tr w:rsidR="00D139B5" w:rsidRPr="004B61DE" w14:paraId="4761E219" w14:textId="77777777" w:rsidTr="00181351">
        <w:tc>
          <w:tcPr>
            <w:tcW w:w="3610" w:type="dxa"/>
          </w:tcPr>
          <w:p w14:paraId="32384DDC" w14:textId="77777777" w:rsidR="000652BD" w:rsidRPr="003A1C25" w:rsidRDefault="000652BD" w:rsidP="000652BD">
            <w:pPr>
              <w:spacing w:after="240"/>
              <w:contextualSpacing/>
              <w:rPr>
                <w:rFonts w:ascii="Times New Roman" w:hAnsi="Times New Roman" w:cs="Times New Roman"/>
                <w:sz w:val="24"/>
                <w:szCs w:val="24"/>
              </w:rPr>
            </w:pPr>
            <w:r w:rsidRPr="000652BD">
              <w:rPr>
                <w:rFonts w:ascii="Times New Roman" w:hAnsi="Times New Roman" w:cs="Times New Roman"/>
                <w:b/>
                <w:bCs/>
                <w:sz w:val="24"/>
                <w:szCs w:val="24"/>
              </w:rPr>
              <w:t>§ 50. </w:t>
            </w:r>
            <w:r w:rsidRPr="003A1C25">
              <w:rPr>
                <w:rFonts w:ascii="Times New Roman" w:hAnsi="Times New Roman" w:cs="Times New Roman"/>
                <w:sz w:val="24"/>
                <w:szCs w:val="24"/>
              </w:rPr>
              <w:t>Taksationsmyndighederne efter lov om offentlige veje fastsætter erstatning for ekspropriation efter § 47, overtagelse efter § 47 A og for tilbageførsel efter § 46. Disse myndigheder afgør endvidere spørgsmål om berettigelsen af krav efter §§ 47 A, 48 og 49.</w:t>
            </w:r>
          </w:p>
          <w:p w14:paraId="350FCE82" w14:textId="77777777" w:rsidR="000652BD" w:rsidRPr="003A1C25" w:rsidRDefault="000652BD" w:rsidP="000652BD">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Om sagernes behandling for taksationsmyndighederne og erstatningens fastsættelse og udbetaling m.v. finder §§ 103, 104 og 108-122 i lov om offentlige veje tilsvarende anvendelse.</w:t>
            </w:r>
          </w:p>
          <w:p w14:paraId="237D5B76" w14:textId="77777777" w:rsidR="00D139B5" w:rsidRPr="00002B89" w:rsidRDefault="00D139B5" w:rsidP="00181351">
            <w:pPr>
              <w:spacing w:after="240"/>
              <w:contextualSpacing/>
              <w:rPr>
                <w:rFonts w:ascii="Times New Roman" w:hAnsi="Times New Roman" w:cs="Times New Roman"/>
                <w:b/>
                <w:bCs/>
                <w:sz w:val="24"/>
                <w:szCs w:val="24"/>
              </w:rPr>
            </w:pPr>
          </w:p>
        </w:tc>
        <w:tc>
          <w:tcPr>
            <w:tcW w:w="3608" w:type="dxa"/>
          </w:tcPr>
          <w:p w14:paraId="06A52E0D" w14:textId="77777777" w:rsidR="00D139B5" w:rsidRPr="00D116B8" w:rsidRDefault="00D139B5" w:rsidP="00D139B5">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50, stk. 1, </w:t>
            </w:r>
            <w:r w:rsidRPr="00D116B8">
              <w:rPr>
                <w:rFonts w:ascii="Times New Roman" w:hAnsi="Times New Roman" w:cs="Times New Roman"/>
                <w:sz w:val="24"/>
                <w:szCs w:val="24"/>
              </w:rPr>
              <w:t>ændres »Taksationsmyndighederne efter lov om offentlige veje fastsætter erstatning« til: »Erstatning«, efter »§ 46« indsættes: »</w:t>
            </w:r>
            <w:r w:rsidRPr="00D116B8">
              <w:rPr>
                <w:rFonts w:ascii="Times New Roman" w:hAnsi="Times New Roman" w:cs="Times New Roman"/>
                <w:color w:val="212529"/>
                <w:sz w:val="24"/>
                <w:szCs w:val="24"/>
              </w:rPr>
              <w:t>f</w:t>
            </w:r>
            <w:r w:rsidRPr="00D116B8">
              <w:rPr>
                <w:rFonts w:ascii="Times New Roman" w:hAnsi="Times New Roman" w:cs="Times New Roman"/>
                <w:sz w:val="24"/>
                <w:szCs w:val="24"/>
              </w:rPr>
              <w:t>astsættes efter ekspropriationsproceslovens regler om taksation i forbindelse med ekspropriation ved kommunalbestyrelse«, og »Disse myndigheder afgør« ændres til: »Dette gælder«.</w:t>
            </w:r>
          </w:p>
          <w:p w14:paraId="09E4698A" w14:textId="77777777" w:rsidR="00D139B5" w:rsidRPr="00D116B8" w:rsidRDefault="00D139B5" w:rsidP="00D139B5">
            <w:pPr>
              <w:ind w:firstLine="238"/>
              <w:rPr>
                <w:rFonts w:ascii="Times New Roman" w:hAnsi="Times New Roman" w:cs="Times New Roman"/>
                <w:sz w:val="24"/>
                <w:szCs w:val="24"/>
              </w:rPr>
            </w:pPr>
          </w:p>
          <w:p w14:paraId="1CC3A4B1" w14:textId="77777777" w:rsidR="00D139B5" w:rsidRDefault="00D139B5" w:rsidP="00D139B5">
            <w:pPr>
              <w:rPr>
                <w:rFonts w:ascii="Times New Roman" w:hAnsi="Times New Roman" w:cs="Times New Roman"/>
                <w:sz w:val="24"/>
                <w:szCs w:val="24"/>
              </w:rPr>
            </w:pPr>
            <w:r w:rsidRPr="00D116B8">
              <w:rPr>
                <w:rFonts w:ascii="Times New Roman" w:hAnsi="Times New Roman" w:cs="Times New Roman"/>
                <w:b/>
                <w:sz w:val="24"/>
                <w:szCs w:val="24"/>
              </w:rPr>
              <w:t>4.</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50, stk. 2,</w:t>
            </w:r>
            <w:r w:rsidRPr="00D116B8">
              <w:rPr>
                <w:rFonts w:ascii="Times New Roman" w:hAnsi="Times New Roman" w:cs="Times New Roman"/>
                <w:sz w:val="24"/>
                <w:szCs w:val="24"/>
              </w:rPr>
              <w:t xml:space="preserve"> ændres »Om sagernes behandling for taksationsmyndighederne og erstatningens fastsættelse og udbetaling m.v. finder </w:t>
            </w:r>
            <w:r w:rsidRPr="00D116B8">
              <w:rPr>
                <w:rFonts w:ascii="Times New Roman" w:hAnsi="Times New Roman" w:cs="Times New Roman"/>
                <w:color w:val="212529"/>
                <w:sz w:val="24"/>
                <w:szCs w:val="24"/>
              </w:rPr>
              <w:t>§§ 103, 104 og 108-122 i lov om offentlige veje</w:t>
            </w:r>
            <w:r w:rsidRPr="00D116B8">
              <w:rPr>
                <w:rFonts w:ascii="Times New Roman" w:hAnsi="Times New Roman" w:cs="Times New Roman"/>
                <w:sz w:val="24"/>
                <w:szCs w:val="24"/>
              </w:rPr>
              <w:t>« til: »§ 103 i lov om offentlige veje m.v. finder«.</w:t>
            </w:r>
          </w:p>
          <w:p w14:paraId="1B2A789D" w14:textId="28353875" w:rsidR="00D139B5" w:rsidRDefault="00D139B5" w:rsidP="00D139B5">
            <w:pPr>
              <w:rPr>
                <w:rFonts w:ascii="Times New Roman" w:hAnsi="Times New Roman" w:cs="Times New Roman"/>
                <w:color w:val="212529"/>
                <w:sz w:val="24"/>
                <w:szCs w:val="24"/>
              </w:rPr>
            </w:pPr>
          </w:p>
        </w:tc>
      </w:tr>
      <w:tr w:rsidR="000652BD" w:rsidRPr="004B61DE" w14:paraId="0A55CB0B" w14:textId="77777777" w:rsidTr="00181351">
        <w:tc>
          <w:tcPr>
            <w:tcW w:w="3610" w:type="dxa"/>
          </w:tcPr>
          <w:p w14:paraId="20EEE575" w14:textId="77777777" w:rsidR="000652BD" w:rsidRPr="00002B89" w:rsidRDefault="000652BD" w:rsidP="00181351">
            <w:pPr>
              <w:spacing w:after="240"/>
              <w:contextualSpacing/>
              <w:rPr>
                <w:rFonts w:ascii="Times New Roman" w:hAnsi="Times New Roman" w:cs="Times New Roman"/>
                <w:b/>
                <w:bCs/>
                <w:sz w:val="24"/>
                <w:szCs w:val="24"/>
              </w:rPr>
            </w:pPr>
          </w:p>
        </w:tc>
        <w:tc>
          <w:tcPr>
            <w:tcW w:w="3608" w:type="dxa"/>
          </w:tcPr>
          <w:p w14:paraId="7E240CA2" w14:textId="77777777" w:rsidR="000652BD" w:rsidRDefault="000652BD" w:rsidP="000652BD">
            <w:pPr>
              <w:ind w:firstLine="238"/>
              <w:jc w:val="center"/>
              <w:rPr>
                <w:rFonts w:ascii="Times New Roman" w:hAnsi="Times New Roman" w:cs="Times New Roman"/>
                <w:b/>
                <w:sz w:val="24"/>
                <w:szCs w:val="24"/>
              </w:rPr>
            </w:pPr>
          </w:p>
          <w:p w14:paraId="3DE6FE3C" w14:textId="21E23D84" w:rsidR="000652BD" w:rsidRPr="00022358" w:rsidRDefault="000652BD" w:rsidP="000652BD">
            <w:pPr>
              <w:ind w:firstLine="238"/>
              <w:jc w:val="center"/>
              <w:rPr>
                <w:rFonts w:ascii="Times New Roman" w:hAnsi="Times New Roman" w:cs="Times New Roman"/>
                <w:b/>
                <w:sz w:val="24"/>
                <w:szCs w:val="24"/>
              </w:rPr>
            </w:pPr>
            <w:r>
              <w:rPr>
                <w:rFonts w:ascii="Times New Roman" w:hAnsi="Times New Roman" w:cs="Times New Roman"/>
                <w:b/>
                <w:sz w:val="24"/>
                <w:szCs w:val="24"/>
              </w:rPr>
              <w:t>§ 3</w:t>
            </w:r>
            <w:r w:rsidR="00867A67">
              <w:rPr>
                <w:rFonts w:ascii="Times New Roman" w:hAnsi="Times New Roman" w:cs="Times New Roman"/>
                <w:b/>
                <w:sz w:val="24"/>
                <w:szCs w:val="24"/>
              </w:rPr>
              <w:t>7</w:t>
            </w:r>
          </w:p>
          <w:p w14:paraId="61B408E1" w14:textId="77777777" w:rsidR="000652BD" w:rsidRPr="00D116B8" w:rsidRDefault="000652BD" w:rsidP="000652BD">
            <w:pPr>
              <w:rPr>
                <w:rFonts w:ascii="Times New Roman" w:hAnsi="Times New Roman" w:cs="Times New Roman"/>
                <w:sz w:val="24"/>
                <w:szCs w:val="24"/>
              </w:rPr>
            </w:pPr>
          </w:p>
          <w:p w14:paraId="6A1401EC" w14:textId="77777777" w:rsidR="000652BD" w:rsidRDefault="000652BD" w:rsidP="000652BD">
            <w:pPr>
              <w:ind w:firstLine="238"/>
              <w:rPr>
                <w:rFonts w:ascii="Times New Roman" w:hAnsi="Times New Roman" w:cs="Times New Roman"/>
                <w:sz w:val="24"/>
                <w:szCs w:val="24"/>
              </w:rPr>
            </w:pPr>
            <w:r w:rsidRPr="00D116B8">
              <w:rPr>
                <w:rFonts w:ascii="Times New Roman" w:hAnsi="Times New Roman" w:cs="Times New Roman"/>
                <w:sz w:val="24"/>
                <w:szCs w:val="24"/>
              </w:rPr>
              <w:t>I lov om testcentre for store vindmøller ved Høvsøre og Østerild</w:t>
            </w:r>
            <w:r>
              <w:rPr>
                <w:rFonts w:ascii="Times New Roman" w:hAnsi="Times New Roman" w:cs="Times New Roman"/>
                <w:sz w:val="24"/>
                <w:szCs w:val="24"/>
              </w:rPr>
              <w:t>, jf. lovbekendtgørelse nr. 1069 af 21. august 2018, som ændret ved lov nr. 122 af 6. februar 2024,</w:t>
            </w:r>
            <w:r w:rsidRPr="00D116B8">
              <w:rPr>
                <w:rFonts w:ascii="Times New Roman" w:hAnsi="Times New Roman" w:cs="Times New Roman"/>
                <w:sz w:val="24"/>
                <w:szCs w:val="24"/>
              </w:rPr>
              <w:t xml:space="preserve"> foretages følgende ændring:</w:t>
            </w:r>
          </w:p>
          <w:p w14:paraId="07E57F6A" w14:textId="26035D03" w:rsidR="000652BD" w:rsidRDefault="000652BD" w:rsidP="003A1C25">
            <w:pPr>
              <w:ind w:firstLine="238"/>
              <w:rPr>
                <w:rFonts w:ascii="Times New Roman" w:hAnsi="Times New Roman" w:cs="Times New Roman"/>
                <w:sz w:val="24"/>
                <w:szCs w:val="24"/>
              </w:rPr>
            </w:pPr>
          </w:p>
        </w:tc>
      </w:tr>
      <w:tr w:rsidR="000652BD" w:rsidRPr="004B61DE" w14:paraId="192DAB64" w14:textId="77777777" w:rsidTr="00181351">
        <w:tc>
          <w:tcPr>
            <w:tcW w:w="3610" w:type="dxa"/>
          </w:tcPr>
          <w:p w14:paraId="72EC09EE" w14:textId="277C9D17" w:rsidR="000652BD" w:rsidRDefault="000652BD"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15. ---</w:t>
            </w:r>
          </w:p>
          <w:p w14:paraId="72A34622" w14:textId="37F7A954" w:rsidR="000652BD" w:rsidRDefault="000652B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66FB76D3" w14:textId="55579275" w:rsidR="000652BD" w:rsidRDefault="000652BD" w:rsidP="000652BD">
            <w:pPr>
              <w:spacing w:after="240"/>
              <w:contextualSpacing/>
              <w:rPr>
                <w:rFonts w:ascii="Times New Roman" w:hAnsi="Times New Roman" w:cs="Times New Roman"/>
                <w:sz w:val="24"/>
                <w:szCs w:val="24"/>
              </w:rPr>
            </w:pPr>
            <w:r w:rsidRPr="000652BD">
              <w:rPr>
                <w:rFonts w:ascii="Times New Roman" w:hAnsi="Times New Roman" w:cs="Times New Roman"/>
                <w:i/>
                <w:iCs/>
                <w:sz w:val="24"/>
                <w:szCs w:val="24"/>
              </w:rPr>
              <w:t>Stk. 5.</w:t>
            </w:r>
            <w:r w:rsidRPr="000652BD">
              <w:rPr>
                <w:rFonts w:ascii="Times New Roman" w:hAnsi="Times New Roman" w:cs="Times New Roman"/>
                <w:sz w:val="24"/>
                <w:szCs w:val="24"/>
              </w:rPr>
              <w:t> Ekspropriation sker efter reglerne i lov om fremgangsmåden ved ekspropriation vedrørende fast ejendom. Den driftsansvarlige afholder alle omkostninger til ekspropriationer.</w:t>
            </w:r>
          </w:p>
          <w:p w14:paraId="3327D91A" w14:textId="0618E0D5" w:rsidR="000652BD" w:rsidRPr="003A1C25" w:rsidRDefault="000652B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6-12. </w:t>
            </w:r>
            <w:r>
              <w:rPr>
                <w:rFonts w:ascii="Times New Roman" w:hAnsi="Times New Roman" w:cs="Times New Roman"/>
                <w:sz w:val="24"/>
                <w:szCs w:val="24"/>
              </w:rPr>
              <w:t>---</w:t>
            </w:r>
          </w:p>
          <w:p w14:paraId="56A95323" w14:textId="1C9A9FAA" w:rsidR="000652BD" w:rsidRPr="003A1C25" w:rsidRDefault="000652BD" w:rsidP="003A1C25">
            <w:pPr>
              <w:jc w:val="center"/>
              <w:rPr>
                <w:rFonts w:ascii="Times New Roman" w:hAnsi="Times New Roman" w:cs="Times New Roman"/>
                <w:sz w:val="24"/>
                <w:szCs w:val="24"/>
              </w:rPr>
            </w:pPr>
          </w:p>
        </w:tc>
        <w:tc>
          <w:tcPr>
            <w:tcW w:w="3608" w:type="dxa"/>
          </w:tcPr>
          <w:p w14:paraId="5EEA5E4F" w14:textId="77777777" w:rsidR="000652BD" w:rsidRDefault="000652BD" w:rsidP="000652BD">
            <w:pPr>
              <w:rPr>
                <w:rFonts w:ascii="Times New Roman" w:hAnsi="Times New Roman" w:cs="Times New Roman"/>
                <w:b/>
                <w:sz w:val="24"/>
                <w:szCs w:val="24"/>
              </w:rPr>
            </w:pPr>
          </w:p>
          <w:p w14:paraId="4F803CD3" w14:textId="77777777" w:rsidR="000652BD" w:rsidRDefault="000652BD" w:rsidP="000652BD">
            <w:pPr>
              <w:rPr>
                <w:rFonts w:ascii="Times New Roman" w:hAnsi="Times New Roman" w:cs="Times New Roman"/>
                <w:b/>
                <w:sz w:val="24"/>
                <w:szCs w:val="24"/>
              </w:rPr>
            </w:pPr>
          </w:p>
          <w:p w14:paraId="26F1D19E" w14:textId="6030E9A5" w:rsidR="000652BD" w:rsidRPr="00D116B8" w:rsidRDefault="000652BD" w:rsidP="000652BD">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15, stk. 5, </w:t>
            </w:r>
            <w:r w:rsidRPr="00D116B8">
              <w:rPr>
                <w:rFonts w:ascii="Times New Roman" w:hAnsi="Times New Roman" w:cs="Times New Roman"/>
                <w:sz w:val="24"/>
                <w:szCs w:val="24"/>
              </w:rPr>
              <w:t>ændres »sker efter lov om fremgangsmåden ved ekspropriation vedrørende fast ejendom« til: »gennemføres efter ekspropriationsproceslovens regler om ekspropriation ved kommission«.</w:t>
            </w:r>
          </w:p>
          <w:p w14:paraId="38E736CA" w14:textId="77777777" w:rsidR="000652BD" w:rsidRDefault="000652BD" w:rsidP="00181351">
            <w:pPr>
              <w:rPr>
                <w:rFonts w:ascii="Times New Roman" w:hAnsi="Times New Roman" w:cs="Times New Roman"/>
                <w:sz w:val="24"/>
                <w:szCs w:val="24"/>
              </w:rPr>
            </w:pPr>
          </w:p>
        </w:tc>
      </w:tr>
      <w:tr w:rsidR="008F239B" w:rsidRPr="004B61DE" w14:paraId="56B764A4" w14:textId="77777777" w:rsidTr="00181351">
        <w:tc>
          <w:tcPr>
            <w:tcW w:w="3610" w:type="dxa"/>
          </w:tcPr>
          <w:p w14:paraId="20169637" w14:textId="77777777" w:rsidR="008F239B" w:rsidRPr="00002B89" w:rsidRDefault="008F239B" w:rsidP="00181351">
            <w:pPr>
              <w:spacing w:after="240"/>
              <w:contextualSpacing/>
              <w:rPr>
                <w:rFonts w:ascii="Times New Roman" w:hAnsi="Times New Roman" w:cs="Times New Roman"/>
                <w:b/>
                <w:bCs/>
                <w:sz w:val="24"/>
                <w:szCs w:val="24"/>
              </w:rPr>
            </w:pPr>
          </w:p>
        </w:tc>
        <w:tc>
          <w:tcPr>
            <w:tcW w:w="3608" w:type="dxa"/>
          </w:tcPr>
          <w:p w14:paraId="07A2DC87" w14:textId="77777777" w:rsidR="008F239B" w:rsidRDefault="008F239B" w:rsidP="008F239B">
            <w:pPr>
              <w:ind w:firstLine="238"/>
              <w:jc w:val="center"/>
              <w:rPr>
                <w:rFonts w:ascii="Times New Roman" w:hAnsi="Times New Roman" w:cs="Times New Roman"/>
                <w:b/>
                <w:sz w:val="24"/>
                <w:szCs w:val="24"/>
              </w:rPr>
            </w:pPr>
          </w:p>
          <w:p w14:paraId="2827033B" w14:textId="6F6EE3C2" w:rsidR="008F239B" w:rsidRPr="00022358" w:rsidRDefault="008F239B" w:rsidP="008F239B">
            <w:pPr>
              <w:ind w:firstLine="238"/>
              <w:jc w:val="center"/>
              <w:rPr>
                <w:rFonts w:ascii="Times New Roman" w:hAnsi="Times New Roman" w:cs="Times New Roman"/>
                <w:b/>
                <w:sz w:val="24"/>
                <w:szCs w:val="24"/>
              </w:rPr>
            </w:pPr>
            <w:r>
              <w:rPr>
                <w:rFonts w:ascii="Times New Roman" w:hAnsi="Times New Roman" w:cs="Times New Roman"/>
                <w:b/>
                <w:sz w:val="24"/>
                <w:szCs w:val="24"/>
              </w:rPr>
              <w:t>§ 3</w:t>
            </w:r>
            <w:r w:rsidR="00867A67">
              <w:rPr>
                <w:rFonts w:ascii="Times New Roman" w:hAnsi="Times New Roman" w:cs="Times New Roman"/>
                <w:b/>
                <w:sz w:val="24"/>
                <w:szCs w:val="24"/>
              </w:rPr>
              <w:t>8</w:t>
            </w:r>
          </w:p>
          <w:p w14:paraId="7BB3C532" w14:textId="77777777" w:rsidR="008F239B" w:rsidRDefault="008F239B" w:rsidP="008F239B">
            <w:pPr>
              <w:ind w:firstLine="238"/>
              <w:rPr>
                <w:rFonts w:ascii="Times New Roman" w:hAnsi="Times New Roman" w:cs="Times New Roman"/>
                <w:sz w:val="24"/>
                <w:szCs w:val="24"/>
              </w:rPr>
            </w:pPr>
          </w:p>
          <w:p w14:paraId="3AA11C68" w14:textId="77777777" w:rsidR="008F239B" w:rsidRDefault="008F239B" w:rsidP="008F239B">
            <w:pPr>
              <w:ind w:firstLine="238"/>
              <w:rPr>
                <w:rFonts w:ascii="Times New Roman" w:hAnsi="Times New Roman" w:cs="Times New Roman"/>
                <w:sz w:val="24"/>
                <w:szCs w:val="24"/>
              </w:rPr>
            </w:pPr>
            <w:r>
              <w:rPr>
                <w:rFonts w:ascii="Times New Roman" w:hAnsi="Times New Roman" w:cs="Times New Roman"/>
                <w:sz w:val="24"/>
                <w:szCs w:val="24"/>
              </w:rPr>
              <w:t>I l</w:t>
            </w:r>
            <w:r w:rsidRPr="00A10609">
              <w:rPr>
                <w:rFonts w:ascii="Times New Roman" w:hAnsi="Times New Roman" w:cs="Times New Roman"/>
                <w:sz w:val="24"/>
                <w:szCs w:val="24"/>
              </w:rPr>
              <w:t>ov om folkekirkens kirkebygninger og kirkegårde</w:t>
            </w:r>
            <w:r>
              <w:rPr>
                <w:rFonts w:ascii="Times New Roman" w:hAnsi="Times New Roman" w:cs="Times New Roman"/>
                <w:sz w:val="24"/>
                <w:szCs w:val="24"/>
              </w:rPr>
              <w:t xml:space="preserve">, jf. lovbekendtgørelse nr. 1156 af 1. september 2016, foretages følgende ændring: </w:t>
            </w:r>
          </w:p>
          <w:p w14:paraId="1D8D7467" w14:textId="77777777" w:rsidR="008F239B" w:rsidRDefault="008F239B" w:rsidP="00181351">
            <w:pPr>
              <w:ind w:firstLine="238"/>
              <w:jc w:val="center"/>
              <w:rPr>
                <w:rFonts w:ascii="Times New Roman" w:hAnsi="Times New Roman" w:cs="Times New Roman"/>
                <w:b/>
                <w:sz w:val="24"/>
                <w:szCs w:val="24"/>
              </w:rPr>
            </w:pPr>
          </w:p>
        </w:tc>
      </w:tr>
      <w:tr w:rsidR="008F239B" w:rsidRPr="004B61DE" w14:paraId="5F2F7EAB" w14:textId="77777777" w:rsidTr="00181351">
        <w:tc>
          <w:tcPr>
            <w:tcW w:w="3610" w:type="dxa"/>
          </w:tcPr>
          <w:p w14:paraId="73F48EB8" w14:textId="77777777" w:rsidR="008F239B" w:rsidRDefault="008F239B" w:rsidP="00181351">
            <w:pPr>
              <w:spacing w:after="240"/>
              <w:contextualSpacing/>
              <w:rPr>
                <w:rFonts w:ascii="Times New Roman" w:hAnsi="Times New Roman" w:cs="Times New Roman"/>
                <w:sz w:val="24"/>
                <w:szCs w:val="24"/>
              </w:rPr>
            </w:pPr>
            <w:r w:rsidRPr="008F239B">
              <w:rPr>
                <w:rFonts w:ascii="Times New Roman" w:hAnsi="Times New Roman" w:cs="Times New Roman"/>
                <w:b/>
                <w:bCs/>
                <w:sz w:val="24"/>
                <w:szCs w:val="24"/>
              </w:rPr>
              <w:t xml:space="preserve">§ 47. </w:t>
            </w:r>
            <w:r w:rsidRPr="003A1C25">
              <w:rPr>
                <w:rFonts w:ascii="Times New Roman" w:hAnsi="Times New Roman" w:cs="Times New Roman"/>
                <w:sz w:val="24"/>
                <w:szCs w:val="24"/>
              </w:rPr>
              <w:t>En kirkegårdsbestyrelse kan ikke modsætte sig, at krigsdøde begraves på kirkegården, såfremt der er disponibel gravplads. Er dette ikke tilfældet, kan det fornødne areal tilvejebringes ved ekspropriation. Beslutningen herom træffes af kommunalbestyrelsen efter indhentet erklæring fra Styrelsen for Patientsikkerhed.</w:t>
            </w:r>
          </w:p>
          <w:p w14:paraId="631D48EF" w14:textId="5509CC6F" w:rsidR="008F239B" w:rsidRPr="00002B89" w:rsidRDefault="008F239B" w:rsidP="00181351">
            <w:pPr>
              <w:spacing w:after="240"/>
              <w:contextualSpacing/>
              <w:rPr>
                <w:rFonts w:ascii="Times New Roman" w:hAnsi="Times New Roman" w:cs="Times New Roman"/>
                <w:b/>
                <w:bCs/>
                <w:sz w:val="24"/>
                <w:szCs w:val="24"/>
              </w:rPr>
            </w:pPr>
          </w:p>
        </w:tc>
        <w:tc>
          <w:tcPr>
            <w:tcW w:w="3608" w:type="dxa"/>
          </w:tcPr>
          <w:p w14:paraId="65B2383B" w14:textId="77777777" w:rsidR="00955D4D" w:rsidRDefault="00955D4D" w:rsidP="008F239B">
            <w:pPr>
              <w:rPr>
                <w:rStyle w:val="Normal-BaggrundTegn"/>
                <w:rFonts w:cs="Times New Roman"/>
                <w:b/>
                <w:szCs w:val="24"/>
              </w:rPr>
            </w:pPr>
          </w:p>
          <w:p w14:paraId="5F6A89C1" w14:textId="77777777" w:rsidR="00955D4D" w:rsidRDefault="00955D4D" w:rsidP="008F239B">
            <w:pPr>
              <w:rPr>
                <w:rStyle w:val="Normal-BaggrundTegn"/>
                <w:rFonts w:cs="Times New Roman"/>
                <w:b/>
                <w:szCs w:val="24"/>
              </w:rPr>
            </w:pPr>
          </w:p>
          <w:p w14:paraId="77AB35A6" w14:textId="77777777" w:rsidR="00955D4D" w:rsidRDefault="00955D4D" w:rsidP="008F239B">
            <w:pPr>
              <w:rPr>
                <w:rStyle w:val="Normal-BaggrundTegn"/>
                <w:rFonts w:cs="Times New Roman"/>
                <w:b/>
                <w:szCs w:val="24"/>
              </w:rPr>
            </w:pPr>
          </w:p>
          <w:p w14:paraId="7E262498" w14:textId="77777777" w:rsidR="00955D4D" w:rsidRDefault="00955D4D" w:rsidP="008F239B">
            <w:pPr>
              <w:rPr>
                <w:rStyle w:val="Normal-BaggrundTegn"/>
                <w:rFonts w:cs="Times New Roman"/>
                <w:b/>
                <w:szCs w:val="24"/>
              </w:rPr>
            </w:pPr>
          </w:p>
          <w:p w14:paraId="54CB2B66" w14:textId="77777777" w:rsidR="00955D4D" w:rsidRDefault="00955D4D" w:rsidP="008F239B">
            <w:pPr>
              <w:rPr>
                <w:rStyle w:val="Normal-BaggrundTegn"/>
                <w:rFonts w:cs="Times New Roman"/>
                <w:b/>
                <w:szCs w:val="24"/>
              </w:rPr>
            </w:pPr>
          </w:p>
          <w:p w14:paraId="4863E39D" w14:textId="77777777" w:rsidR="00955D4D" w:rsidRDefault="00955D4D" w:rsidP="008F239B">
            <w:pPr>
              <w:rPr>
                <w:rStyle w:val="Normal-BaggrundTegn"/>
                <w:rFonts w:cs="Times New Roman"/>
                <w:b/>
                <w:szCs w:val="24"/>
              </w:rPr>
            </w:pPr>
          </w:p>
          <w:p w14:paraId="052E8619" w14:textId="114CBFB9" w:rsidR="008F239B" w:rsidRPr="00C33606" w:rsidRDefault="008F239B" w:rsidP="008F239B">
            <w:pPr>
              <w:rPr>
                <w:rStyle w:val="Normal-BaggrundTegn"/>
                <w:rFonts w:cs="Times New Roman"/>
                <w:szCs w:val="24"/>
              </w:rPr>
            </w:pPr>
            <w:r>
              <w:rPr>
                <w:rStyle w:val="Normal-BaggrundTegn"/>
                <w:rFonts w:cs="Times New Roman"/>
                <w:b/>
                <w:szCs w:val="24"/>
              </w:rPr>
              <w:t>1.</w:t>
            </w:r>
            <w:r w:rsidRPr="00E55C4C">
              <w:rPr>
                <w:rStyle w:val="Normal-BaggrundTegn"/>
                <w:rFonts w:cs="Times New Roman"/>
                <w:szCs w:val="24"/>
              </w:rPr>
              <w:t xml:space="preserve"> I </w:t>
            </w:r>
            <w:r w:rsidRPr="00E55C4C">
              <w:rPr>
                <w:rStyle w:val="Normal-BaggrundTegn"/>
                <w:rFonts w:cs="Times New Roman"/>
                <w:i/>
                <w:szCs w:val="24"/>
              </w:rPr>
              <w:t>§ 47, 3. pkt.,</w:t>
            </w:r>
            <w:r w:rsidRPr="00E55C4C">
              <w:rPr>
                <w:rStyle w:val="Normal-BaggrundTegn"/>
                <w:rFonts w:cs="Times New Roman"/>
                <w:szCs w:val="24"/>
              </w:rPr>
              <w:t xml:space="preserve"> ændres: »Beslutningen herom træffes af kommunalbestyrelsen« til: »Ekspropriation gennemføres efter ekspropriationsproceslovens regler om ekspropriation ved kommunalbestyrelse«.</w:t>
            </w:r>
          </w:p>
          <w:p w14:paraId="7583DFD9" w14:textId="77777777" w:rsidR="008F239B" w:rsidRDefault="008F239B" w:rsidP="00181351">
            <w:pPr>
              <w:ind w:firstLine="238"/>
              <w:jc w:val="center"/>
              <w:rPr>
                <w:rFonts w:ascii="Times New Roman" w:hAnsi="Times New Roman" w:cs="Times New Roman"/>
                <w:b/>
                <w:sz w:val="24"/>
                <w:szCs w:val="24"/>
              </w:rPr>
            </w:pPr>
          </w:p>
        </w:tc>
      </w:tr>
      <w:tr w:rsidR="002B4CD5" w:rsidRPr="004B61DE" w14:paraId="4FCD4888" w14:textId="77777777" w:rsidTr="00181351">
        <w:tc>
          <w:tcPr>
            <w:tcW w:w="3610" w:type="dxa"/>
          </w:tcPr>
          <w:p w14:paraId="5FE5D930" w14:textId="77777777" w:rsidR="002B4CD5" w:rsidRPr="00002B89" w:rsidRDefault="002B4CD5" w:rsidP="00181351">
            <w:pPr>
              <w:spacing w:after="240"/>
              <w:contextualSpacing/>
              <w:rPr>
                <w:rFonts w:ascii="Times New Roman" w:hAnsi="Times New Roman" w:cs="Times New Roman"/>
                <w:b/>
                <w:bCs/>
                <w:sz w:val="24"/>
                <w:szCs w:val="24"/>
              </w:rPr>
            </w:pPr>
          </w:p>
        </w:tc>
        <w:tc>
          <w:tcPr>
            <w:tcW w:w="3608" w:type="dxa"/>
          </w:tcPr>
          <w:p w14:paraId="42F4EA2A" w14:textId="77777777" w:rsidR="002B4CD5" w:rsidRDefault="002B4CD5" w:rsidP="002B4CD5">
            <w:pPr>
              <w:pStyle w:val="Overskrift1"/>
            </w:pPr>
          </w:p>
          <w:p w14:paraId="20630F0E" w14:textId="0DD5178B" w:rsidR="002B4CD5" w:rsidRPr="00D116B8" w:rsidRDefault="002B4CD5" w:rsidP="002B4CD5">
            <w:pPr>
              <w:pStyle w:val="Overskrift1"/>
            </w:pPr>
            <w:r w:rsidRPr="00D116B8">
              <w:t>Digitaliseringsministeriet</w:t>
            </w:r>
          </w:p>
          <w:p w14:paraId="1345488E" w14:textId="77777777" w:rsidR="002B4CD5" w:rsidRDefault="002B4CD5" w:rsidP="002B4CD5">
            <w:pPr>
              <w:rPr>
                <w:rFonts w:ascii="Times New Roman" w:hAnsi="Times New Roman" w:cs="Times New Roman"/>
                <w:sz w:val="24"/>
                <w:szCs w:val="24"/>
              </w:rPr>
            </w:pPr>
          </w:p>
          <w:p w14:paraId="63FD3977" w14:textId="2EEC6E81" w:rsidR="002B4CD5" w:rsidRPr="00022358" w:rsidRDefault="002B4CD5" w:rsidP="002B4CD5">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867A67">
              <w:rPr>
                <w:rFonts w:ascii="Times New Roman" w:hAnsi="Times New Roman" w:cs="Times New Roman"/>
                <w:b/>
                <w:sz w:val="24"/>
                <w:szCs w:val="24"/>
              </w:rPr>
              <w:t>39</w:t>
            </w:r>
          </w:p>
          <w:p w14:paraId="049267D2" w14:textId="77777777" w:rsidR="002B4CD5" w:rsidRPr="00D116B8" w:rsidRDefault="002B4CD5" w:rsidP="002B4CD5">
            <w:pPr>
              <w:rPr>
                <w:rFonts w:ascii="Times New Roman" w:hAnsi="Times New Roman" w:cs="Times New Roman"/>
                <w:sz w:val="24"/>
                <w:szCs w:val="24"/>
              </w:rPr>
            </w:pPr>
          </w:p>
          <w:p w14:paraId="7FA591BE" w14:textId="77777777" w:rsidR="002B4CD5" w:rsidRPr="00D116B8" w:rsidRDefault="002B4CD5" w:rsidP="002B4CD5">
            <w:pPr>
              <w:ind w:firstLine="238"/>
              <w:rPr>
                <w:rFonts w:ascii="Times New Roman" w:hAnsi="Times New Roman" w:cs="Times New Roman"/>
                <w:sz w:val="24"/>
                <w:szCs w:val="24"/>
              </w:rPr>
            </w:pPr>
            <w:r w:rsidRPr="00D116B8">
              <w:rPr>
                <w:rFonts w:ascii="Times New Roman" w:hAnsi="Times New Roman" w:cs="Times New Roman"/>
                <w:sz w:val="24"/>
                <w:szCs w:val="24"/>
              </w:rPr>
              <w:t>I lov om graveadgang, etablering og udnyttelse af infrastruktur til telekommunikationsformål samt udnyttelse af infrastruktur på tværs af forsyningssektorer m.v.</w:t>
            </w:r>
            <w:r>
              <w:rPr>
                <w:rFonts w:ascii="Times New Roman" w:hAnsi="Times New Roman" w:cs="Times New Roman"/>
                <w:sz w:val="24"/>
                <w:szCs w:val="24"/>
              </w:rPr>
              <w:t xml:space="preserve">, jf. lovbekendtgørelse nr. 845 af 21. </w:t>
            </w:r>
            <w:r>
              <w:rPr>
                <w:rFonts w:ascii="Times New Roman" w:hAnsi="Times New Roman" w:cs="Times New Roman"/>
                <w:sz w:val="24"/>
                <w:szCs w:val="24"/>
              </w:rPr>
              <w:lastRenderedPageBreak/>
              <w:t>august 2019,</w:t>
            </w:r>
            <w:r w:rsidRPr="00D116B8">
              <w:rPr>
                <w:rFonts w:ascii="Times New Roman" w:hAnsi="Times New Roman" w:cs="Times New Roman"/>
                <w:sz w:val="24"/>
                <w:szCs w:val="24"/>
              </w:rPr>
              <w:t xml:space="preserve"> foretages følgende ændringer:</w:t>
            </w:r>
          </w:p>
          <w:p w14:paraId="0FC9E7C6" w14:textId="77777777" w:rsidR="002B4CD5" w:rsidRPr="00D116B8" w:rsidRDefault="002B4CD5" w:rsidP="00181351">
            <w:pPr>
              <w:ind w:firstLine="238"/>
              <w:rPr>
                <w:rFonts w:ascii="Times New Roman" w:hAnsi="Times New Roman" w:cs="Times New Roman"/>
                <w:sz w:val="24"/>
                <w:szCs w:val="24"/>
              </w:rPr>
            </w:pPr>
          </w:p>
        </w:tc>
      </w:tr>
      <w:tr w:rsidR="002B4CD5" w:rsidRPr="004B61DE" w14:paraId="7647E42E" w14:textId="77777777" w:rsidTr="00181351">
        <w:tc>
          <w:tcPr>
            <w:tcW w:w="3610" w:type="dxa"/>
          </w:tcPr>
          <w:p w14:paraId="3FCCD8E2" w14:textId="77777777" w:rsidR="002B4CD5" w:rsidRDefault="002B4CD5" w:rsidP="00181351">
            <w:pPr>
              <w:spacing w:after="240"/>
              <w:contextualSpacing/>
              <w:rPr>
                <w:rFonts w:ascii="Times New Roman" w:hAnsi="Times New Roman" w:cs="Times New Roman"/>
                <w:sz w:val="24"/>
                <w:szCs w:val="24"/>
              </w:rPr>
            </w:pPr>
            <w:r w:rsidRPr="002B4CD5">
              <w:rPr>
                <w:rFonts w:ascii="Times New Roman" w:hAnsi="Times New Roman" w:cs="Times New Roman"/>
                <w:b/>
                <w:bCs/>
                <w:sz w:val="24"/>
                <w:szCs w:val="24"/>
              </w:rPr>
              <w:lastRenderedPageBreak/>
              <w:t>§ 1. </w:t>
            </w:r>
            <w:r w:rsidRPr="003A1C25">
              <w:rPr>
                <w:rFonts w:ascii="Times New Roman" w:hAnsi="Times New Roman" w:cs="Times New Roman"/>
                <w:sz w:val="24"/>
                <w:szCs w:val="24"/>
              </w:rPr>
              <w:t>Når almenvellet kræver det, kan Energistyrelsen tillade, at der iværksættes ekspropriation efter reglerne i lov om fremgangsmåden ved ekspropriation vedrørende fast ejendom med henblik på nedgravning af kabler og opsætning af tilhørende faciliteter til brug for elektroniske kommunikationsnet eller -tjenester, der indgår i offentlige elektroniske kommunikationsnet.</w:t>
            </w:r>
          </w:p>
          <w:p w14:paraId="772F8302" w14:textId="77777777" w:rsidR="002B4CD5" w:rsidRDefault="002B4CD5" w:rsidP="00181351">
            <w:pPr>
              <w:spacing w:after="240"/>
              <w:contextualSpacing/>
            </w:pPr>
            <w:r w:rsidRPr="003A1C25">
              <w:rPr>
                <w:i/>
                <w:iCs/>
              </w:rPr>
              <w:t>Stk. 2-</w:t>
            </w:r>
            <w:r>
              <w:rPr>
                <w:i/>
                <w:iCs/>
              </w:rPr>
              <w:t>8</w:t>
            </w:r>
            <w:r>
              <w:t>. ---</w:t>
            </w:r>
          </w:p>
          <w:p w14:paraId="78169558" w14:textId="7631FFCE" w:rsidR="002B4CD5" w:rsidRPr="003A1C25" w:rsidRDefault="002B4CD5" w:rsidP="00181351">
            <w:pPr>
              <w:spacing w:after="240"/>
              <w:contextualSpacing/>
              <w:rPr>
                <w:rFonts w:ascii="Times New Roman" w:hAnsi="Times New Roman" w:cs="Times New Roman"/>
                <w:sz w:val="24"/>
                <w:szCs w:val="24"/>
              </w:rPr>
            </w:pPr>
          </w:p>
        </w:tc>
        <w:tc>
          <w:tcPr>
            <w:tcW w:w="3608" w:type="dxa"/>
          </w:tcPr>
          <w:p w14:paraId="5558089E" w14:textId="77777777" w:rsidR="002B4CD5" w:rsidRPr="00D116B8" w:rsidRDefault="002B4CD5" w:rsidP="002B4CD5">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 1, stk. 1, ændres »reglerne i lov om fremgangsmåden ved ekspropriation vedrørende fast ejendom« til: »ekspropriationsproceslovens regler om ekspropriation ved kommission«.</w:t>
            </w:r>
          </w:p>
          <w:p w14:paraId="156C4962" w14:textId="77777777" w:rsidR="002B4CD5" w:rsidRPr="00D116B8" w:rsidRDefault="002B4CD5" w:rsidP="003A1C25">
            <w:pPr>
              <w:rPr>
                <w:rFonts w:ascii="Times New Roman" w:hAnsi="Times New Roman" w:cs="Times New Roman"/>
                <w:sz w:val="24"/>
                <w:szCs w:val="24"/>
              </w:rPr>
            </w:pPr>
          </w:p>
        </w:tc>
      </w:tr>
      <w:tr w:rsidR="002B4CD5" w:rsidRPr="004B61DE" w14:paraId="1034E43D" w14:textId="77777777" w:rsidTr="00181351">
        <w:tc>
          <w:tcPr>
            <w:tcW w:w="3610" w:type="dxa"/>
          </w:tcPr>
          <w:p w14:paraId="261CE94F" w14:textId="77777777" w:rsidR="002B4CD5" w:rsidRDefault="00C9644F"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 ---</w:t>
            </w:r>
          </w:p>
          <w:p w14:paraId="50F56528" w14:textId="77777777" w:rsidR="00C9644F" w:rsidRDefault="00C9644F" w:rsidP="00181351">
            <w:pPr>
              <w:spacing w:after="240"/>
              <w:contextualSpacing/>
              <w:rPr>
                <w:rFonts w:ascii="Questa-Regular" w:hAnsi="Questa-Regular"/>
                <w:i/>
                <w:iCs/>
                <w:color w:val="212529"/>
                <w:sz w:val="23"/>
                <w:szCs w:val="23"/>
                <w:shd w:val="clear" w:color="auto" w:fill="F9F9FB"/>
              </w:rPr>
            </w:pPr>
            <w:r w:rsidRPr="00C9644F">
              <w:rPr>
                <w:rFonts w:ascii="Times New Roman" w:hAnsi="Times New Roman" w:cs="Times New Roman"/>
                <w:i/>
                <w:iCs/>
                <w:sz w:val="24"/>
                <w:szCs w:val="24"/>
              </w:rPr>
              <w:t>Stk. 2. </w:t>
            </w:r>
            <w:r w:rsidRPr="003A1C25">
              <w:rPr>
                <w:rFonts w:ascii="Times New Roman" w:hAnsi="Times New Roman" w:cs="Times New Roman"/>
                <w:sz w:val="24"/>
                <w:szCs w:val="24"/>
              </w:rPr>
              <w:t>Erstatningsfastsættelsen kan af hver af parterne ved begæring fremsat over for opmanden inden 4 uger fra kendelsen indbringes for vedkommende taksationskommission efter reglerne i § 19 i lov om fremgangsmåden ved ekspropriation vedrørende fast ejendom. I øvrigt finder reglerne i § 26 i den nævnte lov tilsvarende anvendelse.</w:t>
            </w:r>
            <w:r w:rsidRPr="00C9644F">
              <w:rPr>
                <w:rFonts w:ascii="Questa-Regular" w:hAnsi="Questa-Regular"/>
                <w:i/>
                <w:iCs/>
                <w:color w:val="212529"/>
                <w:sz w:val="23"/>
                <w:szCs w:val="23"/>
                <w:shd w:val="clear" w:color="auto" w:fill="F9F9FB"/>
              </w:rPr>
              <w:t xml:space="preserve"> </w:t>
            </w:r>
          </w:p>
          <w:p w14:paraId="578DED29" w14:textId="77777777" w:rsidR="00C9644F" w:rsidRDefault="00C9644F" w:rsidP="00181351">
            <w:pPr>
              <w:spacing w:after="240"/>
              <w:contextualSpacing/>
              <w:rPr>
                <w:rFonts w:ascii="Times New Roman" w:hAnsi="Times New Roman" w:cs="Times New Roman"/>
                <w:sz w:val="24"/>
                <w:szCs w:val="24"/>
              </w:rPr>
            </w:pPr>
            <w:r w:rsidRPr="00C9644F">
              <w:rPr>
                <w:rFonts w:ascii="Times New Roman" w:hAnsi="Times New Roman" w:cs="Times New Roman"/>
                <w:i/>
                <w:iCs/>
                <w:sz w:val="24"/>
                <w:szCs w:val="24"/>
              </w:rPr>
              <w:t>Stk. 3.</w:t>
            </w:r>
            <w:r w:rsidRPr="00C9644F">
              <w:rPr>
                <w:rFonts w:ascii="Times New Roman" w:hAnsi="Times New Roman" w:cs="Times New Roman"/>
                <w:sz w:val="24"/>
                <w:szCs w:val="24"/>
              </w:rPr>
              <w:t> Ved taksationskommissionens afgørelse af erstatningsspørgsmålet, jf. stk. 2, kan taksationskommissionen træffe beslutning om, at den pågældende udbyder af offentlige elektroniske kommunikationsnet skal stille et beløb som sikkerhed til dækning af et eventuelt højere erstatningsbeløb fastsat ved dom.</w:t>
            </w:r>
          </w:p>
          <w:p w14:paraId="0B4C8F60" w14:textId="71369F66" w:rsidR="00C9644F" w:rsidRPr="003A1C25" w:rsidRDefault="00C9644F" w:rsidP="00181351">
            <w:pPr>
              <w:spacing w:after="240"/>
              <w:contextualSpacing/>
              <w:rPr>
                <w:rFonts w:ascii="Times New Roman" w:hAnsi="Times New Roman" w:cs="Times New Roman"/>
                <w:i/>
                <w:iCs/>
                <w:sz w:val="24"/>
                <w:szCs w:val="24"/>
              </w:rPr>
            </w:pPr>
          </w:p>
        </w:tc>
        <w:tc>
          <w:tcPr>
            <w:tcW w:w="3608" w:type="dxa"/>
          </w:tcPr>
          <w:p w14:paraId="654B776E" w14:textId="5CC37C30" w:rsidR="002B4CD5" w:rsidRPr="00D116B8" w:rsidRDefault="002B4CD5" w:rsidP="002B4CD5">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2, stk. 2, </w:t>
            </w:r>
            <w:r w:rsidRPr="00D116B8">
              <w:rPr>
                <w:rFonts w:ascii="Times New Roman" w:hAnsi="Times New Roman" w:cs="Times New Roman"/>
                <w:sz w:val="24"/>
                <w:szCs w:val="24"/>
              </w:rPr>
              <w:t xml:space="preserve">og </w:t>
            </w:r>
            <w:r w:rsidRPr="00D116B8">
              <w:rPr>
                <w:rFonts w:ascii="Times New Roman" w:hAnsi="Times New Roman" w:cs="Times New Roman"/>
                <w:i/>
                <w:sz w:val="24"/>
                <w:szCs w:val="24"/>
              </w:rPr>
              <w:t>§ 9</w:t>
            </w:r>
            <w:r w:rsidR="00C9644F">
              <w:rPr>
                <w:rFonts w:ascii="Times New Roman" w:hAnsi="Times New Roman" w:cs="Times New Roman"/>
                <w:i/>
                <w:sz w:val="24"/>
                <w:szCs w:val="24"/>
              </w:rPr>
              <w:t xml:space="preserve"> l</w:t>
            </w:r>
            <w:r w:rsidRPr="00D116B8">
              <w:rPr>
                <w:rFonts w:ascii="Times New Roman" w:hAnsi="Times New Roman" w:cs="Times New Roman"/>
                <w:i/>
                <w:sz w:val="24"/>
                <w:szCs w:val="24"/>
              </w:rPr>
              <w:t xml:space="preserve">, stk. 7, </w:t>
            </w:r>
            <w:r w:rsidRPr="00D116B8">
              <w:rPr>
                <w:rFonts w:ascii="Times New Roman" w:hAnsi="Times New Roman" w:cs="Times New Roman"/>
                <w:sz w:val="24"/>
                <w:szCs w:val="24"/>
              </w:rPr>
              <w:t>ændres »taksationskommission efter reglerne i § 19 i lov om fremgangsmåden ved ekspropriation vedrørende fast ejendom« til: »taksationsklagenævn efter reglerne i ekspropriationsproceslovens § 35«, og »§ 26« ændres til: »§ 36«.</w:t>
            </w:r>
          </w:p>
          <w:p w14:paraId="1B319479" w14:textId="77777777" w:rsidR="002B4CD5" w:rsidRPr="00D116B8" w:rsidRDefault="002B4CD5" w:rsidP="002B4CD5">
            <w:pPr>
              <w:rPr>
                <w:rFonts w:ascii="Times New Roman" w:hAnsi="Times New Roman" w:cs="Times New Roman"/>
                <w:sz w:val="24"/>
                <w:szCs w:val="24"/>
              </w:rPr>
            </w:pPr>
          </w:p>
          <w:p w14:paraId="5819B3CE" w14:textId="18E6FB00" w:rsidR="002B4CD5" w:rsidRDefault="002B4CD5" w:rsidP="002B4CD5">
            <w:pPr>
              <w:rPr>
                <w:rFonts w:ascii="Times New Roman" w:hAnsi="Times New Roman" w:cs="Times New Roman"/>
                <w:sz w:val="24"/>
                <w:szCs w:val="24"/>
              </w:rPr>
            </w:pPr>
            <w:r w:rsidRPr="00D116B8">
              <w:rPr>
                <w:rFonts w:ascii="Times New Roman" w:hAnsi="Times New Roman" w:cs="Times New Roman"/>
                <w:b/>
                <w:sz w:val="24"/>
                <w:szCs w:val="24"/>
              </w:rPr>
              <w:t xml:space="preserve">3.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2, stk. 3,</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9</w:t>
            </w:r>
            <w:r w:rsidR="00C9644F">
              <w:rPr>
                <w:rFonts w:ascii="Times New Roman" w:hAnsi="Times New Roman" w:cs="Times New Roman"/>
                <w:i/>
                <w:sz w:val="24"/>
                <w:szCs w:val="24"/>
              </w:rPr>
              <w:t xml:space="preserve"> l</w:t>
            </w:r>
            <w:r w:rsidRPr="00D116B8">
              <w:rPr>
                <w:rFonts w:ascii="Times New Roman" w:hAnsi="Times New Roman" w:cs="Times New Roman"/>
                <w:i/>
                <w:sz w:val="24"/>
                <w:szCs w:val="24"/>
              </w:rPr>
              <w:t xml:space="preserve">, stk. 8, </w:t>
            </w:r>
            <w:r w:rsidRPr="00D116B8">
              <w:rPr>
                <w:rFonts w:ascii="Times New Roman" w:hAnsi="Times New Roman" w:cs="Times New Roman"/>
                <w:sz w:val="24"/>
                <w:szCs w:val="24"/>
              </w:rPr>
              <w:t>ændres »taksationskommissionens« til: »taksationsklagenævnets«, og »taksationskommissionen« ændres til: »taksationsklagenævnet«.</w:t>
            </w:r>
          </w:p>
          <w:p w14:paraId="1325121F" w14:textId="77777777" w:rsidR="002B4CD5" w:rsidRPr="00D116B8" w:rsidRDefault="002B4CD5" w:rsidP="00181351">
            <w:pPr>
              <w:ind w:firstLine="238"/>
              <w:rPr>
                <w:rFonts w:ascii="Times New Roman" w:hAnsi="Times New Roman" w:cs="Times New Roman"/>
                <w:sz w:val="24"/>
                <w:szCs w:val="24"/>
              </w:rPr>
            </w:pPr>
          </w:p>
        </w:tc>
      </w:tr>
      <w:tr w:rsidR="002B4CD5" w:rsidRPr="004B61DE" w14:paraId="1FF3167D" w14:textId="77777777" w:rsidTr="00181351">
        <w:tc>
          <w:tcPr>
            <w:tcW w:w="3610" w:type="dxa"/>
          </w:tcPr>
          <w:p w14:paraId="780F3653" w14:textId="77777777" w:rsidR="002B4CD5" w:rsidRDefault="00C9644F"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8 a. ---</w:t>
            </w:r>
          </w:p>
          <w:p w14:paraId="3B84DACE" w14:textId="77777777" w:rsidR="00C9644F" w:rsidRDefault="00C9644F"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470C352C" w14:textId="77777777" w:rsidR="00C9644F" w:rsidRDefault="00C9644F" w:rsidP="00181351">
            <w:pPr>
              <w:spacing w:after="240"/>
              <w:contextualSpacing/>
              <w:rPr>
                <w:rFonts w:ascii="Times New Roman" w:hAnsi="Times New Roman" w:cs="Times New Roman"/>
                <w:sz w:val="24"/>
                <w:szCs w:val="24"/>
              </w:rPr>
            </w:pPr>
            <w:r w:rsidRPr="00C9644F">
              <w:rPr>
                <w:rFonts w:ascii="Times New Roman" w:hAnsi="Times New Roman" w:cs="Times New Roman"/>
                <w:i/>
                <w:iCs/>
                <w:sz w:val="24"/>
                <w:szCs w:val="24"/>
              </w:rPr>
              <w:t>Stk. 4.</w:t>
            </w:r>
            <w:r w:rsidRPr="00C9644F">
              <w:rPr>
                <w:rFonts w:ascii="Times New Roman" w:hAnsi="Times New Roman" w:cs="Times New Roman"/>
                <w:sz w:val="24"/>
                <w:szCs w:val="24"/>
              </w:rPr>
              <w:t xml:space="preserve"> Klima-, energi- og forsyningsministeren kan efter forhandling med transportministeren fastsætte regler </w:t>
            </w:r>
            <w:r w:rsidRPr="00C9644F">
              <w:rPr>
                <w:rFonts w:ascii="Times New Roman" w:hAnsi="Times New Roman" w:cs="Times New Roman"/>
                <w:sz w:val="24"/>
                <w:szCs w:val="24"/>
              </w:rPr>
              <w:lastRenderedPageBreak/>
              <w:t>om, at skriftlig kommunikation til og fra ekspropriationskommissionerne, taksationskommissionerne, Vejdirektoratet og Banedanmark om forhold, som er omfattet af denne lov eller af regler udstedt i medfør af denne lov, skal foregå digitalt. Stk. 2 og 3 finder tilsvarende anvendelse.</w:t>
            </w:r>
          </w:p>
          <w:p w14:paraId="28F2EEC2" w14:textId="77777777" w:rsidR="00C9644F" w:rsidRDefault="00C9644F" w:rsidP="00181351">
            <w:pPr>
              <w:spacing w:after="240"/>
              <w:contextualSpacing/>
              <w:rPr>
                <w:rFonts w:ascii="Times New Roman" w:hAnsi="Times New Roman" w:cs="Times New Roman"/>
                <w:sz w:val="24"/>
                <w:szCs w:val="24"/>
              </w:rPr>
            </w:pPr>
          </w:p>
          <w:p w14:paraId="2928A1B7" w14:textId="77777777" w:rsidR="00C9644F" w:rsidRDefault="00C9644F"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8 b. ---</w:t>
            </w:r>
          </w:p>
          <w:p w14:paraId="199AB806" w14:textId="77777777" w:rsidR="00C9644F" w:rsidRDefault="00C9644F" w:rsidP="00181351">
            <w:pPr>
              <w:spacing w:after="240"/>
              <w:contextualSpacing/>
              <w:rPr>
                <w:rFonts w:ascii="Times New Roman" w:hAnsi="Times New Roman" w:cs="Times New Roman"/>
                <w:i/>
                <w:iCs/>
                <w:sz w:val="24"/>
                <w:szCs w:val="24"/>
              </w:rPr>
            </w:pPr>
            <w:r>
              <w:rPr>
                <w:rFonts w:ascii="Times New Roman" w:hAnsi="Times New Roman" w:cs="Times New Roman"/>
                <w:i/>
                <w:iCs/>
                <w:sz w:val="24"/>
                <w:szCs w:val="24"/>
              </w:rPr>
              <w:t xml:space="preserve">Stk. 2. </w:t>
            </w:r>
            <w:r w:rsidRPr="003A1C25">
              <w:rPr>
                <w:rFonts w:ascii="Times New Roman" w:hAnsi="Times New Roman" w:cs="Times New Roman"/>
                <w:sz w:val="24"/>
                <w:szCs w:val="24"/>
              </w:rPr>
              <w:t>Klima-, energi- og forsyningsministeren kan for ekspropriationskommissionerne, taksationskommissionerne, Vejdirektoratet og Banedanmark efter forhandling med transportministeren fastsætte regler svarende til stk. 1.</w:t>
            </w:r>
          </w:p>
          <w:p w14:paraId="65D9E7A0" w14:textId="268D664F" w:rsidR="00C9644F" w:rsidRPr="003A1C25" w:rsidRDefault="00C9644F" w:rsidP="00181351">
            <w:pPr>
              <w:spacing w:after="240"/>
              <w:contextualSpacing/>
              <w:rPr>
                <w:rFonts w:ascii="Times New Roman" w:hAnsi="Times New Roman" w:cs="Times New Roman"/>
                <w:sz w:val="24"/>
                <w:szCs w:val="24"/>
              </w:rPr>
            </w:pPr>
          </w:p>
        </w:tc>
        <w:tc>
          <w:tcPr>
            <w:tcW w:w="3608" w:type="dxa"/>
          </w:tcPr>
          <w:p w14:paraId="371812F1" w14:textId="77777777" w:rsidR="00C9644F" w:rsidRDefault="00C9644F" w:rsidP="002B4CD5">
            <w:pPr>
              <w:rPr>
                <w:rFonts w:ascii="Times New Roman" w:hAnsi="Times New Roman" w:cs="Times New Roman"/>
                <w:b/>
                <w:bCs/>
                <w:sz w:val="24"/>
                <w:szCs w:val="24"/>
              </w:rPr>
            </w:pPr>
          </w:p>
          <w:p w14:paraId="3501F389" w14:textId="77777777" w:rsidR="00C9644F" w:rsidRDefault="00C9644F" w:rsidP="002B4CD5">
            <w:pPr>
              <w:rPr>
                <w:rFonts w:ascii="Times New Roman" w:hAnsi="Times New Roman" w:cs="Times New Roman"/>
                <w:b/>
                <w:bCs/>
                <w:sz w:val="24"/>
                <w:szCs w:val="24"/>
              </w:rPr>
            </w:pPr>
          </w:p>
          <w:p w14:paraId="4C9B9021" w14:textId="319B7C72" w:rsidR="002B4CD5" w:rsidRDefault="002B4CD5" w:rsidP="002B4CD5">
            <w:pPr>
              <w:rPr>
                <w:rFonts w:ascii="Times New Roman" w:hAnsi="Times New Roman" w:cs="Times New Roman"/>
                <w:sz w:val="24"/>
                <w:szCs w:val="24"/>
              </w:rPr>
            </w:pPr>
            <w:r>
              <w:rPr>
                <w:rFonts w:ascii="Times New Roman" w:hAnsi="Times New Roman" w:cs="Times New Roman"/>
                <w:b/>
                <w:bCs/>
                <w:sz w:val="24"/>
                <w:szCs w:val="24"/>
              </w:rPr>
              <w:t xml:space="preserve">4. </w:t>
            </w:r>
            <w:r>
              <w:rPr>
                <w:rFonts w:ascii="Times New Roman" w:hAnsi="Times New Roman" w:cs="Times New Roman"/>
                <w:sz w:val="24"/>
                <w:szCs w:val="24"/>
              </w:rPr>
              <w:t xml:space="preserve">I </w:t>
            </w:r>
            <w:r>
              <w:rPr>
                <w:rFonts w:ascii="Times New Roman" w:hAnsi="Times New Roman" w:cs="Times New Roman"/>
                <w:i/>
                <w:iCs/>
                <w:sz w:val="24"/>
                <w:szCs w:val="24"/>
              </w:rPr>
              <w:t>§ 8 a, stk. 4,</w:t>
            </w:r>
            <w:r>
              <w:rPr>
                <w:rFonts w:ascii="Times New Roman" w:hAnsi="Times New Roman" w:cs="Times New Roman"/>
                <w:sz w:val="24"/>
                <w:szCs w:val="24"/>
              </w:rPr>
              <w:t xml:space="preserve"> og </w:t>
            </w:r>
            <w:r>
              <w:rPr>
                <w:rFonts w:ascii="Times New Roman" w:hAnsi="Times New Roman" w:cs="Times New Roman"/>
                <w:i/>
                <w:iCs/>
                <w:sz w:val="24"/>
                <w:szCs w:val="24"/>
              </w:rPr>
              <w:t xml:space="preserve">§ 8 b, stk. 2, </w:t>
            </w:r>
            <w:r>
              <w:rPr>
                <w:rFonts w:ascii="Times New Roman" w:hAnsi="Times New Roman" w:cs="Times New Roman"/>
                <w:sz w:val="24"/>
                <w:szCs w:val="24"/>
              </w:rPr>
              <w:t xml:space="preserve">ændres </w:t>
            </w:r>
            <w:r w:rsidRPr="006E18D8">
              <w:rPr>
                <w:rFonts w:ascii="Times New Roman" w:hAnsi="Times New Roman" w:cs="Times New Roman"/>
                <w:sz w:val="24"/>
                <w:szCs w:val="24"/>
              </w:rPr>
              <w:t>»taksationskommissione</w:t>
            </w:r>
            <w:r>
              <w:rPr>
                <w:rFonts w:ascii="Times New Roman" w:hAnsi="Times New Roman" w:cs="Times New Roman"/>
                <w:sz w:val="24"/>
                <w:szCs w:val="24"/>
              </w:rPr>
              <w:t>rne</w:t>
            </w:r>
            <w:r w:rsidRPr="006E18D8">
              <w:rPr>
                <w:rFonts w:ascii="Times New Roman" w:hAnsi="Times New Roman" w:cs="Times New Roman"/>
                <w:sz w:val="24"/>
                <w:szCs w:val="24"/>
              </w:rPr>
              <w:t>« til: »taksationsklagenævne</w:t>
            </w:r>
            <w:r>
              <w:rPr>
                <w:rFonts w:ascii="Times New Roman" w:hAnsi="Times New Roman" w:cs="Times New Roman"/>
                <w:sz w:val="24"/>
                <w:szCs w:val="24"/>
              </w:rPr>
              <w:t>ne</w:t>
            </w:r>
            <w:r w:rsidRPr="006E18D8">
              <w:rPr>
                <w:rFonts w:ascii="Times New Roman" w:hAnsi="Times New Roman" w:cs="Times New Roman"/>
                <w:sz w:val="24"/>
                <w:szCs w:val="24"/>
              </w:rPr>
              <w:t>«</w:t>
            </w:r>
            <w:r>
              <w:rPr>
                <w:rFonts w:ascii="Times New Roman" w:hAnsi="Times New Roman" w:cs="Times New Roman"/>
                <w:sz w:val="24"/>
                <w:szCs w:val="24"/>
              </w:rPr>
              <w:t>.</w:t>
            </w:r>
          </w:p>
          <w:p w14:paraId="7397C1CF" w14:textId="77777777" w:rsidR="002B4CD5" w:rsidRPr="00D116B8" w:rsidRDefault="002B4CD5" w:rsidP="00181351">
            <w:pPr>
              <w:ind w:firstLine="238"/>
              <w:rPr>
                <w:rFonts w:ascii="Times New Roman" w:hAnsi="Times New Roman" w:cs="Times New Roman"/>
                <w:sz w:val="24"/>
                <w:szCs w:val="24"/>
              </w:rPr>
            </w:pPr>
          </w:p>
        </w:tc>
      </w:tr>
      <w:tr w:rsidR="002B4CD5" w:rsidRPr="004B61DE" w14:paraId="7C657ECD" w14:textId="77777777" w:rsidTr="00181351">
        <w:tc>
          <w:tcPr>
            <w:tcW w:w="3610" w:type="dxa"/>
          </w:tcPr>
          <w:p w14:paraId="730B987E" w14:textId="77777777" w:rsidR="002B4CD5" w:rsidRPr="00002B89" w:rsidRDefault="002B4CD5" w:rsidP="00181351">
            <w:pPr>
              <w:spacing w:after="240"/>
              <w:contextualSpacing/>
              <w:rPr>
                <w:rFonts w:ascii="Times New Roman" w:hAnsi="Times New Roman" w:cs="Times New Roman"/>
                <w:b/>
                <w:bCs/>
                <w:sz w:val="24"/>
                <w:szCs w:val="24"/>
              </w:rPr>
            </w:pPr>
          </w:p>
        </w:tc>
        <w:tc>
          <w:tcPr>
            <w:tcW w:w="3608" w:type="dxa"/>
          </w:tcPr>
          <w:p w14:paraId="43611FB7" w14:textId="77777777" w:rsidR="00C9644F" w:rsidRDefault="00C9644F" w:rsidP="00C9644F">
            <w:pPr>
              <w:ind w:firstLine="238"/>
              <w:jc w:val="center"/>
              <w:rPr>
                <w:rFonts w:ascii="Times New Roman" w:hAnsi="Times New Roman" w:cs="Times New Roman"/>
                <w:b/>
                <w:sz w:val="24"/>
                <w:szCs w:val="24"/>
              </w:rPr>
            </w:pPr>
          </w:p>
          <w:p w14:paraId="6BBB98B1" w14:textId="3077023E" w:rsidR="00C9644F" w:rsidRPr="00022358" w:rsidRDefault="00C9644F" w:rsidP="00C9644F">
            <w:pPr>
              <w:ind w:firstLine="238"/>
              <w:jc w:val="center"/>
              <w:rPr>
                <w:rFonts w:ascii="Times New Roman" w:hAnsi="Times New Roman" w:cs="Times New Roman"/>
                <w:b/>
                <w:sz w:val="24"/>
                <w:szCs w:val="24"/>
              </w:rPr>
            </w:pPr>
            <w:r w:rsidRPr="00602975">
              <w:rPr>
                <w:rFonts w:ascii="Times New Roman" w:hAnsi="Times New Roman" w:cs="Times New Roman"/>
                <w:b/>
                <w:sz w:val="24"/>
                <w:szCs w:val="24"/>
              </w:rPr>
              <w:t xml:space="preserve">§ </w:t>
            </w:r>
            <w:r>
              <w:rPr>
                <w:rFonts w:ascii="Times New Roman" w:hAnsi="Times New Roman" w:cs="Times New Roman"/>
                <w:b/>
                <w:sz w:val="24"/>
                <w:szCs w:val="24"/>
              </w:rPr>
              <w:t>4</w:t>
            </w:r>
            <w:r w:rsidR="00867A67">
              <w:rPr>
                <w:rFonts w:ascii="Times New Roman" w:hAnsi="Times New Roman" w:cs="Times New Roman"/>
                <w:b/>
                <w:sz w:val="24"/>
                <w:szCs w:val="24"/>
              </w:rPr>
              <w:t>0</w:t>
            </w:r>
          </w:p>
          <w:p w14:paraId="16DDAE19" w14:textId="77777777" w:rsidR="00C9644F" w:rsidRPr="00D116B8" w:rsidRDefault="00C9644F" w:rsidP="00C9644F">
            <w:pPr>
              <w:rPr>
                <w:rFonts w:ascii="Times New Roman" w:hAnsi="Times New Roman" w:cs="Times New Roman"/>
                <w:sz w:val="24"/>
                <w:szCs w:val="24"/>
              </w:rPr>
            </w:pPr>
          </w:p>
          <w:p w14:paraId="516CA8DB" w14:textId="77777777" w:rsidR="00C9644F" w:rsidRPr="00D116B8" w:rsidRDefault="00C9644F" w:rsidP="00C9644F">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w:t>
            </w:r>
            <w:r w:rsidRPr="006E18D8">
              <w:rPr>
                <w:rFonts w:ascii="Times New Roman" w:hAnsi="Times New Roman" w:cs="Times New Roman"/>
                <w:sz w:val="24"/>
                <w:szCs w:val="24"/>
              </w:rPr>
              <w:t>lov om etablering og fælles udnyttelse af master til radiokommunikationsformål og udnyttelse af infrastruktur til opsætning af trådløse adgangspunkter med lille rækkevidde m.v.</w:t>
            </w:r>
            <w:r>
              <w:rPr>
                <w:rFonts w:ascii="Times New Roman" w:hAnsi="Times New Roman" w:cs="Times New Roman"/>
                <w:sz w:val="24"/>
                <w:szCs w:val="24"/>
              </w:rPr>
              <w:t>, jf. lovbekendtgørelse nr. 420 af 10. marts 2021, som ændret ved § 3 i lov nr. 1555 af 12. december 2023 og ved § 20 i lov nr. 698 af 20. juni 2025,</w:t>
            </w:r>
            <w:r w:rsidRPr="00D116B8">
              <w:rPr>
                <w:rFonts w:ascii="Times New Roman" w:hAnsi="Times New Roman" w:cs="Times New Roman"/>
                <w:sz w:val="24"/>
                <w:szCs w:val="24"/>
              </w:rPr>
              <w:t xml:space="preserve"> foretages følgende ændringer:</w:t>
            </w:r>
          </w:p>
          <w:p w14:paraId="1EE6194E" w14:textId="77777777" w:rsidR="002B4CD5" w:rsidRPr="00D116B8" w:rsidRDefault="002B4CD5" w:rsidP="003A1C25">
            <w:pPr>
              <w:rPr>
                <w:rFonts w:ascii="Times New Roman" w:hAnsi="Times New Roman" w:cs="Times New Roman"/>
                <w:sz w:val="24"/>
                <w:szCs w:val="24"/>
              </w:rPr>
            </w:pPr>
          </w:p>
        </w:tc>
      </w:tr>
      <w:tr w:rsidR="00C9644F" w:rsidRPr="004B61DE" w14:paraId="6CA7FE4A" w14:textId="77777777" w:rsidTr="00181351">
        <w:tc>
          <w:tcPr>
            <w:tcW w:w="3610" w:type="dxa"/>
          </w:tcPr>
          <w:p w14:paraId="102D4E4C" w14:textId="77777777" w:rsidR="00C9644F" w:rsidRDefault="00C9644F"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 a. ---</w:t>
            </w:r>
          </w:p>
          <w:p w14:paraId="1322E164" w14:textId="77777777" w:rsidR="00C9644F" w:rsidRDefault="00C9644F"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3714F338" w14:textId="77777777" w:rsidR="00C9644F" w:rsidRDefault="00C9644F" w:rsidP="00181351">
            <w:pPr>
              <w:spacing w:after="240"/>
              <w:contextualSpacing/>
              <w:rPr>
                <w:rFonts w:ascii="Times New Roman" w:hAnsi="Times New Roman" w:cs="Times New Roman"/>
                <w:sz w:val="24"/>
                <w:szCs w:val="24"/>
              </w:rPr>
            </w:pPr>
            <w:r w:rsidRPr="00C9644F">
              <w:rPr>
                <w:rFonts w:ascii="Times New Roman" w:hAnsi="Times New Roman" w:cs="Times New Roman"/>
                <w:i/>
                <w:iCs/>
                <w:sz w:val="24"/>
                <w:szCs w:val="24"/>
              </w:rPr>
              <w:t>Stk. 5.</w:t>
            </w:r>
            <w:r w:rsidRPr="00C9644F">
              <w:rPr>
                <w:rFonts w:ascii="Times New Roman" w:hAnsi="Times New Roman" w:cs="Times New Roman"/>
                <w:sz w:val="24"/>
                <w:szCs w:val="24"/>
              </w:rPr>
              <w:t xml:space="preserve"> Klima-, energi- og forsyningsministeren kan efter forhandling med transportministeren fastsætte regler om, at skriftlig kommunikation til og fra taksationskommissionerne og ekspropriationskommissionerne </w:t>
            </w:r>
            <w:r w:rsidRPr="00C9644F">
              <w:rPr>
                <w:rFonts w:ascii="Times New Roman" w:hAnsi="Times New Roman" w:cs="Times New Roman"/>
                <w:sz w:val="24"/>
                <w:szCs w:val="24"/>
              </w:rPr>
              <w:lastRenderedPageBreak/>
              <w:t>om forhold, som er omfattet af denne lov eller af regler udstedt i medfør af denne lov, skal foregå digitalt. Stk. 2 og 3 finder tilsvarende anvendelse.</w:t>
            </w:r>
          </w:p>
          <w:p w14:paraId="2B13798C" w14:textId="77777777" w:rsidR="00C9644F" w:rsidRDefault="00C9644F"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6-7. </w:t>
            </w:r>
            <w:r>
              <w:rPr>
                <w:rFonts w:ascii="Times New Roman" w:hAnsi="Times New Roman" w:cs="Times New Roman"/>
                <w:sz w:val="24"/>
                <w:szCs w:val="24"/>
              </w:rPr>
              <w:t>---</w:t>
            </w:r>
          </w:p>
          <w:p w14:paraId="75A28888" w14:textId="77777777" w:rsidR="00C9644F" w:rsidRDefault="00C9644F" w:rsidP="00181351">
            <w:pPr>
              <w:spacing w:after="240"/>
              <w:contextualSpacing/>
              <w:rPr>
                <w:rFonts w:ascii="Times New Roman" w:hAnsi="Times New Roman" w:cs="Times New Roman"/>
                <w:sz w:val="24"/>
                <w:szCs w:val="24"/>
              </w:rPr>
            </w:pPr>
          </w:p>
          <w:p w14:paraId="6EE79B69" w14:textId="77777777" w:rsidR="00C9644F" w:rsidRDefault="00E9477A"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 b. ---</w:t>
            </w:r>
          </w:p>
          <w:p w14:paraId="01FF23E7" w14:textId="77777777" w:rsidR="00E9477A" w:rsidRPr="003A1C25" w:rsidRDefault="00E9477A"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Klima-, energi- og forsyningsministeren kan for taksationskommissionerne og ekspropriationskommissionerne efter forhandling med transportministeren fastsætte regler svarende til reglerne i stk. 1.</w:t>
            </w:r>
          </w:p>
          <w:p w14:paraId="0C881106" w14:textId="702C8CC5" w:rsidR="00E9477A" w:rsidRPr="00E9477A" w:rsidRDefault="00E9477A" w:rsidP="00181351">
            <w:pPr>
              <w:spacing w:after="240"/>
              <w:contextualSpacing/>
              <w:rPr>
                <w:rFonts w:ascii="Times New Roman" w:hAnsi="Times New Roman" w:cs="Times New Roman"/>
                <w:b/>
                <w:bCs/>
                <w:sz w:val="24"/>
                <w:szCs w:val="24"/>
              </w:rPr>
            </w:pPr>
            <w:r w:rsidRPr="003A1C25">
              <w:rPr>
                <w:rFonts w:ascii="Times New Roman" w:hAnsi="Times New Roman" w:cs="Times New Roman"/>
                <w:i/>
                <w:iCs/>
                <w:sz w:val="24"/>
                <w:szCs w:val="24"/>
              </w:rPr>
              <w:t xml:space="preserve">Stk. 3-4. </w:t>
            </w:r>
            <w:r w:rsidRPr="003A1C25">
              <w:rPr>
                <w:rFonts w:ascii="Times New Roman" w:hAnsi="Times New Roman" w:cs="Times New Roman"/>
                <w:sz w:val="24"/>
                <w:szCs w:val="24"/>
              </w:rPr>
              <w:t>---</w:t>
            </w:r>
          </w:p>
        </w:tc>
        <w:tc>
          <w:tcPr>
            <w:tcW w:w="3608" w:type="dxa"/>
          </w:tcPr>
          <w:p w14:paraId="33DBB273" w14:textId="77777777" w:rsidR="00E9477A" w:rsidRDefault="00E9477A" w:rsidP="00C9644F">
            <w:pPr>
              <w:rPr>
                <w:rFonts w:ascii="Times New Roman" w:hAnsi="Times New Roman" w:cs="Times New Roman"/>
                <w:b/>
                <w:sz w:val="24"/>
                <w:szCs w:val="24"/>
              </w:rPr>
            </w:pPr>
          </w:p>
          <w:p w14:paraId="229D7325" w14:textId="77777777" w:rsidR="00E9477A" w:rsidRDefault="00E9477A" w:rsidP="00C9644F">
            <w:pPr>
              <w:rPr>
                <w:rFonts w:ascii="Times New Roman" w:hAnsi="Times New Roman" w:cs="Times New Roman"/>
                <w:b/>
                <w:sz w:val="24"/>
                <w:szCs w:val="24"/>
              </w:rPr>
            </w:pPr>
          </w:p>
          <w:p w14:paraId="582F9E2C" w14:textId="0E59B5BB" w:rsidR="00C9644F" w:rsidRPr="006539C8" w:rsidRDefault="00C9644F" w:rsidP="00C9644F">
            <w:pPr>
              <w:rPr>
                <w:rFonts w:ascii="Times New Roman" w:hAnsi="Times New Roman" w:cs="Times New Roman"/>
                <w:bCs/>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 1 a, stk. 5, </w:t>
            </w:r>
            <w:r>
              <w:rPr>
                <w:rFonts w:ascii="Times New Roman" w:hAnsi="Times New Roman" w:cs="Times New Roman"/>
                <w:bCs/>
                <w:sz w:val="24"/>
                <w:szCs w:val="24"/>
              </w:rPr>
              <w:t xml:space="preserve">og </w:t>
            </w:r>
            <w:r>
              <w:rPr>
                <w:rFonts w:ascii="Times New Roman" w:hAnsi="Times New Roman" w:cs="Times New Roman"/>
                <w:bCs/>
                <w:i/>
                <w:iCs/>
                <w:sz w:val="24"/>
                <w:szCs w:val="24"/>
              </w:rPr>
              <w:t xml:space="preserve">§ 1 b, stk. 2, </w:t>
            </w:r>
            <w:r w:rsidRPr="006539C8">
              <w:rPr>
                <w:rFonts w:ascii="Times New Roman" w:hAnsi="Times New Roman" w:cs="Times New Roman"/>
                <w:bCs/>
                <w:sz w:val="24"/>
                <w:szCs w:val="24"/>
              </w:rPr>
              <w:t>ændres »taksationskommissionerne« til: »taksationsklagenævnene«.</w:t>
            </w:r>
          </w:p>
          <w:p w14:paraId="5B01BC77" w14:textId="77777777" w:rsidR="00C9644F" w:rsidRDefault="00C9644F" w:rsidP="00C9644F">
            <w:pPr>
              <w:ind w:firstLine="238"/>
              <w:jc w:val="center"/>
              <w:rPr>
                <w:rFonts w:ascii="Times New Roman" w:hAnsi="Times New Roman" w:cs="Times New Roman"/>
                <w:b/>
                <w:sz w:val="24"/>
                <w:szCs w:val="24"/>
              </w:rPr>
            </w:pPr>
          </w:p>
        </w:tc>
      </w:tr>
      <w:tr w:rsidR="00C9644F" w:rsidRPr="004B61DE" w14:paraId="35F629D9" w14:textId="77777777" w:rsidTr="00181351">
        <w:tc>
          <w:tcPr>
            <w:tcW w:w="3610" w:type="dxa"/>
          </w:tcPr>
          <w:p w14:paraId="009D1B3D" w14:textId="77777777" w:rsidR="00C9644F" w:rsidRDefault="00EB7667"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5. ---</w:t>
            </w:r>
          </w:p>
          <w:p w14:paraId="3177D036" w14:textId="77777777" w:rsidR="00EB7667" w:rsidRDefault="00EB7667"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49B6AD9C" w14:textId="77777777" w:rsidR="00EB7667" w:rsidRPr="00EB7667" w:rsidRDefault="00EB7667" w:rsidP="00EB7667">
            <w:pPr>
              <w:spacing w:after="240"/>
              <w:contextualSpacing/>
              <w:rPr>
                <w:rFonts w:ascii="Times New Roman" w:hAnsi="Times New Roman" w:cs="Times New Roman"/>
                <w:sz w:val="24"/>
                <w:szCs w:val="24"/>
              </w:rPr>
            </w:pPr>
            <w:r w:rsidRPr="00EB7667">
              <w:rPr>
                <w:rFonts w:ascii="Times New Roman" w:hAnsi="Times New Roman" w:cs="Times New Roman"/>
                <w:i/>
                <w:iCs/>
                <w:sz w:val="24"/>
                <w:szCs w:val="24"/>
              </w:rPr>
              <w:t>Stk. 3.</w:t>
            </w:r>
            <w:r w:rsidRPr="00EB7667">
              <w:rPr>
                <w:rFonts w:ascii="Times New Roman" w:hAnsi="Times New Roman" w:cs="Times New Roman"/>
                <w:sz w:val="24"/>
                <w:szCs w:val="24"/>
              </w:rPr>
              <w:t> Erstatningsfastsættelsen kan af hver af parterne ved begæring fremsat over for opmanden inden 4 uger fra kendelsen indbringes for vedkommende taksationskommission efter reglerne i § 19 i lov om fremgangsmåden ved ekspropriation vedrørende fast ejendom. I øvrigt finder reglerne i § 26 i den nævnte lov tilsvarende anvendelse.</w:t>
            </w:r>
          </w:p>
          <w:p w14:paraId="002F0B7F" w14:textId="77777777" w:rsidR="00EB7667" w:rsidRPr="00EB7667" w:rsidRDefault="00EB7667" w:rsidP="00EB7667">
            <w:pPr>
              <w:spacing w:after="240"/>
              <w:contextualSpacing/>
              <w:rPr>
                <w:rFonts w:ascii="Times New Roman" w:hAnsi="Times New Roman" w:cs="Times New Roman"/>
                <w:sz w:val="24"/>
                <w:szCs w:val="24"/>
              </w:rPr>
            </w:pPr>
            <w:r w:rsidRPr="00EB7667">
              <w:rPr>
                <w:rFonts w:ascii="Times New Roman" w:hAnsi="Times New Roman" w:cs="Times New Roman"/>
                <w:i/>
                <w:iCs/>
                <w:sz w:val="24"/>
                <w:szCs w:val="24"/>
              </w:rPr>
              <w:t>Stk. 4.</w:t>
            </w:r>
            <w:r w:rsidRPr="00EB7667">
              <w:rPr>
                <w:rFonts w:ascii="Times New Roman" w:hAnsi="Times New Roman" w:cs="Times New Roman"/>
                <w:sz w:val="24"/>
                <w:szCs w:val="24"/>
              </w:rPr>
              <w:t> Når erstatningsspørgsmålet er afgjort af voldgiftsretten, opmanden eller taksationskommissionen, jf. stk. 2 og 3, og der er sket betaling af erstatningsbeløbet eller stillet sikkerhed for dets betaling ved tilladelsens eller påbudets udstedelse, kan tilladelse som nævnt i § 2, stk. 6, gives eller påbud efter § 3 udstedes af landzone- eller bygningsmyndigheden, jf. § 3, stk. 1.</w:t>
            </w:r>
          </w:p>
          <w:p w14:paraId="27D8C81A" w14:textId="77777777" w:rsidR="00EB7667" w:rsidRPr="00EB7667" w:rsidRDefault="00EB7667" w:rsidP="00EB7667">
            <w:pPr>
              <w:spacing w:after="240"/>
              <w:contextualSpacing/>
              <w:rPr>
                <w:rFonts w:ascii="Times New Roman" w:hAnsi="Times New Roman" w:cs="Times New Roman"/>
                <w:sz w:val="24"/>
                <w:szCs w:val="24"/>
              </w:rPr>
            </w:pPr>
            <w:r w:rsidRPr="00EB7667">
              <w:rPr>
                <w:rFonts w:ascii="Times New Roman" w:hAnsi="Times New Roman" w:cs="Times New Roman"/>
                <w:i/>
                <w:iCs/>
                <w:sz w:val="24"/>
                <w:szCs w:val="24"/>
              </w:rPr>
              <w:t>Stk. 5.</w:t>
            </w:r>
            <w:r w:rsidRPr="00EB7667">
              <w:rPr>
                <w:rFonts w:ascii="Times New Roman" w:hAnsi="Times New Roman" w:cs="Times New Roman"/>
                <w:sz w:val="24"/>
                <w:szCs w:val="24"/>
              </w:rPr>
              <w:t xml:space="preserve"> Ved taksationskommissionens afgørelse af erstatningsspørgsmålet, jf. stk. </w:t>
            </w:r>
            <w:r w:rsidRPr="00EB7667">
              <w:rPr>
                <w:rFonts w:ascii="Times New Roman" w:hAnsi="Times New Roman" w:cs="Times New Roman"/>
                <w:sz w:val="24"/>
                <w:szCs w:val="24"/>
              </w:rPr>
              <w:lastRenderedPageBreak/>
              <w:t>3, kan taksationskommissionen træffe beslutning om, at den ansøgende part skal stille et beløb som sikkerhed til dækning af et eventuelt højere erstatningsbeløb fastsat ved dom.</w:t>
            </w:r>
          </w:p>
          <w:p w14:paraId="4CD68DDF" w14:textId="5E0D8D49" w:rsidR="00EB7667" w:rsidRDefault="00EB7667" w:rsidP="00181351">
            <w:pPr>
              <w:spacing w:after="240"/>
              <w:contextualSpacing/>
              <w:rPr>
                <w:rFonts w:ascii="Times New Roman" w:hAnsi="Times New Roman" w:cs="Times New Roman"/>
                <w:sz w:val="24"/>
                <w:szCs w:val="24"/>
              </w:rPr>
            </w:pPr>
          </w:p>
          <w:p w14:paraId="48F20B3A" w14:textId="4FFA12AD" w:rsidR="00EB7667" w:rsidRDefault="00EB7667"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12. ---</w:t>
            </w:r>
          </w:p>
          <w:p w14:paraId="47AB6870" w14:textId="1938CEA5" w:rsidR="00EB7667" w:rsidRPr="00EB7667" w:rsidRDefault="00EB7667"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27EC548D" w14:textId="77777777" w:rsidR="00EB7667" w:rsidRPr="00EB7667" w:rsidRDefault="00EB7667" w:rsidP="00EB7667">
            <w:pPr>
              <w:spacing w:after="240"/>
              <w:contextualSpacing/>
              <w:rPr>
                <w:rFonts w:ascii="Times New Roman" w:hAnsi="Times New Roman" w:cs="Times New Roman"/>
                <w:sz w:val="24"/>
                <w:szCs w:val="24"/>
              </w:rPr>
            </w:pPr>
            <w:r w:rsidRPr="00EB7667">
              <w:rPr>
                <w:rFonts w:ascii="Times New Roman" w:hAnsi="Times New Roman" w:cs="Times New Roman"/>
                <w:i/>
                <w:iCs/>
                <w:sz w:val="24"/>
                <w:szCs w:val="24"/>
              </w:rPr>
              <w:t>Stk. 3.</w:t>
            </w:r>
            <w:r w:rsidRPr="00EB7667">
              <w:rPr>
                <w:rFonts w:ascii="Times New Roman" w:hAnsi="Times New Roman" w:cs="Times New Roman"/>
                <w:sz w:val="24"/>
                <w:szCs w:val="24"/>
              </w:rPr>
              <w:t> Erstatningsfastsættelsen kan af hver af parterne ved begæring fremsat over for opmanden inden 4 uger fra kendelsen indbringes for vedkommende taksationskommission efter reglerne i § 19 i lov om fremgangsmåden ved ekspropriation vedrørende fast ejendom. I øvrigt finder reglerne i § 26 i den nævnte lov tilsvarende anvendelse.</w:t>
            </w:r>
          </w:p>
          <w:p w14:paraId="30747D90" w14:textId="77777777" w:rsidR="00EB7667" w:rsidRPr="00EB7667" w:rsidRDefault="00EB7667" w:rsidP="00EB7667">
            <w:pPr>
              <w:spacing w:after="240"/>
              <w:contextualSpacing/>
              <w:rPr>
                <w:rFonts w:ascii="Times New Roman" w:hAnsi="Times New Roman" w:cs="Times New Roman"/>
                <w:sz w:val="24"/>
                <w:szCs w:val="24"/>
              </w:rPr>
            </w:pPr>
            <w:r w:rsidRPr="00EB7667">
              <w:rPr>
                <w:rFonts w:ascii="Times New Roman" w:hAnsi="Times New Roman" w:cs="Times New Roman"/>
                <w:i/>
                <w:iCs/>
                <w:sz w:val="24"/>
                <w:szCs w:val="24"/>
              </w:rPr>
              <w:t>Stk. 4.</w:t>
            </w:r>
            <w:r w:rsidRPr="00EB7667">
              <w:rPr>
                <w:rFonts w:ascii="Times New Roman" w:hAnsi="Times New Roman" w:cs="Times New Roman"/>
                <w:sz w:val="24"/>
                <w:szCs w:val="24"/>
              </w:rPr>
              <w:t> Når erstatningsspørgsmålet er afgjort af voldgiftsretten, opmanden eller taksationskommissionen, jf. stk. 2 og 3, og der er sket betaling af erstatningsbeløbet eller stillet sikkerhed for dets betaling ved tilladelsens eller påbudets udstedelse, kan tilladelse som nævnt i § 10, stk. 5, gives eller påbud efter § 11 udstedes af landzone- eller bygningsmyndigheden, jf. § 3, stk. 1.</w:t>
            </w:r>
          </w:p>
          <w:p w14:paraId="0001DD13" w14:textId="77777777" w:rsidR="00EB7667" w:rsidRPr="00EB7667" w:rsidRDefault="00EB7667" w:rsidP="00EB7667">
            <w:pPr>
              <w:spacing w:after="240"/>
              <w:contextualSpacing/>
              <w:rPr>
                <w:rFonts w:ascii="Times New Roman" w:hAnsi="Times New Roman" w:cs="Times New Roman"/>
                <w:sz w:val="24"/>
                <w:szCs w:val="24"/>
              </w:rPr>
            </w:pPr>
            <w:r w:rsidRPr="00EB7667">
              <w:rPr>
                <w:rFonts w:ascii="Times New Roman" w:hAnsi="Times New Roman" w:cs="Times New Roman"/>
                <w:i/>
                <w:iCs/>
                <w:sz w:val="24"/>
                <w:szCs w:val="24"/>
              </w:rPr>
              <w:t>Stk. 5.</w:t>
            </w:r>
            <w:r w:rsidRPr="00EB7667">
              <w:rPr>
                <w:rFonts w:ascii="Times New Roman" w:hAnsi="Times New Roman" w:cs="Times New Roman"/>
                <w:sz w:val="24"/>
                <w:szCs w:val="24"/>
              </w:rPr>
              <w:t> Ved taksationskommissionens afgørelse af erstatningsspørgsmålet, jf. stk. 3, kan taksationskommissionen træffe beslutning om, at den ansøgende part skal stille et beløb som sikkerhed til dækning af et eventuelt højere erstatningsbeløb fastsat ved dom.</w:t>
            </w:r>
          </w:p>
          <w:p w14:paraId="07458B8C" w14:textId="5E17A9B6" w:rsidR="00EB7667" w:rsidRPr="003A1C25" w:rsidRDefault="00EB7667" w:rsidP="00181351">
            <w:pPr>
              <w:spacing w:after="240"/>
              <w:contextualSpacing/>
              <w:rPr>
                <w:rFonts w:ascii="Times New Roman" w:hAnsi="Times New Roman" w:cs="Times New Roman"/>
                <w:sz w:val="24"/>
                <w:szCs w:val="24"/>
              </w:rPr>
            </w:pPr>
          </w:p>
        </w:tc>
        <w:tc>
          <w:tcPr>
            <w:tcW w:w="3608" w:type="dxa"/>
          </w:tcPr>
          <w:p w14:paraId="6538DB7D" w14:textId="77777777" w:rsidR="00962B60" w:rsidRDefault="00962B60" w:rsidP="00C9644F">
            <w:pPr>
              <w:rPr>
                <w:rFonts w:ascii="Times New Roman" w:hAnsi="Times New Roman" w:cs="Times New Roman"/>
                <w:b/>
                <w:sz w:val="24"/>
                <w:szCs w:val="24"/>
              </w:rPr>
            </w:pPr>
          </w:p>
          <w:p w14:paraId="75CC1D84" w14:textId="77777777" w:rsidR="00EB7667" w:rsidRDefault="00EB7667" w:rsidP="00C9644F">
            <w:pPr>
              <w:rPr>
                <w:rFonts w:ascii="Times New Roman" w:hAnsi="Times New Roman" w:cs="Times New Roman"/>
                <w:b/>
                <w:sz w:val="24"/>
                <w:szCs w:val="24"/>
              </w:rPr>
            </w:pPr>
          </w:p>
          <w:p w14:paraId="3551605B" w14:textId="3A695419" w:rsidR="00C9644F" w:rsidRPr="00D116B8" w:rsidRDefault="00C9644F" w:rsidP="00C9644F">
            <w:pPr>
              <w:rPr>
                <w:rFonts w:ascii="Times New Roman" w:hAnsi="Times New Roman" w:cs="Times New Roman"/>
                <w:sz w:val="24"/>
                <w:szCs w:val="24"/>
              </w:rPr>
            </w:pPr>
            <w:r>
              <w:rPr>
                <w:rFonts w:ascii="Times New Roman" w:hAnsi="Times New Roman" w:cs="Times New Roman"/>
                <w:b/>
                <w:sz w:val="24"/>
                <w:szCs w:val="24"/>
              </w:rPr>
              <w:t xml:space="preserve">2.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5, stk. 3,</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xml:space="preserve">§ 12, stk. 3, </w:t>
            </w:r>
            <w:r w:rsidRPr="00D116B8">
              <w:rPr>
                <w:rFonts w:ascii="Times New Roman" w:hAnsi="Times New Roman" w:cs="Times New Roman"/>
                <w:sz w:val="24"/>
                <w:szCs w:val="24"/>
              </w:rPr>
              <w:t>ændres »taksationskommission efter reglerne i § 19 i lov om fremgangsmåden ved ekspropriation vedrørende fast ejendom« til: »taksationsklagenævn efter reglerne i ekspropriationsproceslovens § 35«, og »§ 26« ændres til: »§ 36«.</w:t>
            </w:r>
          </w:p>
          <w:p w14:paraId="0DEA436D" w14:textId="77777777" w:rsidR="00C9644F" w:rsidRPr="00D116B8" w:rsidRDefault="00C9644F" w:rsidP="00C9644F">
            <w:pPr>
              <w:ind w:firstLine="238"/>
              <w:rPr>
                <w:rFonts w:ascii="Times New Roman" w:hAnsi="Times New Roman" w:cs="Times New Roman"/>
                <w:sz w:val="24"/>
                <w:szCs w:val="24"/>
              </w:rPr>
            </w:pPr>
          </w:p>
          <w:p w14:paraId="26B8CD73" w14:textId="77777777" w:rsidR="00EB7667" w:rsidRDefault="00EB7667" w:rsidP="00C9644F">
            <w:pPr>
              <w:rPr>
                <w:rFonts w:ascii="Times New Roman" w:hAnsi="Times New Roman" w:cs="Times New Roman"/>
                <w:b/>
                <w:sz w:val="24"/>
                <w:szCs w:val="24"/>
              </w:rPr>
            </w:pPr>
          </w:p>
          <w:p w14:paraId="6F296132" w14:textId="32955A5F" w:rsidR="00C9644F" w:rsidRPr="00D116B8" w:rsidRDefault="00C9644F" w:rsidP="00C9644F">
            <w:pPr>
              <w:rPr>
                <w:rFonts w:ascii="Times New Roman" w:hAnsi="Times New Roman" w:cs="Times New Roman"/>
                <w:sz w:val="24"/>
                <w:szCs w:val="24"/>
              </w:rPr>
            </w:pPr>
            <w:r>
              <w:rPr>
                <w:rFonts w:ascii="Times New Roman" w:hAnsi="Times New Roman" w:cs="Times New Roman"/>
                <w:b/>
                <w:sz w:val="24"/>
                <w:szCs w:val="24"/>
              </w:rPr>
              <w:t>3</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5, stk. 4,</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12, stk. 4,</w:t>
            </w:r>
            <w:r w:rsidRPr="00D116B8">
              <w:rPr>
                <w:rFonts w:ascii="Times New Roman" w:hAnsi="Times New Roman" w:cs="Times New Roman"/>
                <w:sz w:val="24"/>
                <w:szCs w:val="24"/>
              </w:rPr>
              <w:t xml:space="preserve"> ændres »taksationskommissionen« til: »taksationsklagenævnet«.</w:t>
            </w:r>
          </w:p>
          <w:p w14:paraId="2182A8A3" w14:textId="77777777" w:rsidR="00C9644F" w:rsidRPr="00D116B8" w:rsidRDefault="00C9644F" w:rsidP="00C9644F">
            <w:pPr>
              <w:rPr>
                <w:rFonts w:ascii="Times New Roman" w:hAnsi="Times New Roman" w:cs="Times New Roman"/>
                <w:b/>
                <w:sz w:val="24"/>
                <w:szCs w:val="24"/>
              </w:rPr>
            </w:pPr>
          </w:p>
          <w:p w14:paraId="30AE6E1B" w14:textId="77777777" w:rsidR="00EB7667" w:rsidRDefault="00EB7667" w:rsidP="00C9644F">
            <w:pPr>
              <w:rPr>
                <w:rFonts w:ascii="Times New Roman" w:hAnsi="Times New Roman" w:cs="Times New Roman"/>
                <w:b/>
                <w:sz w:val="24"/>
                <w:szCs w:val="24"/>
              </w:rPr>
            </w:pPr>
          </w:p>
          <w:p w14:paraId="00C54B45" w14:textId="77777777" w:rsidR="00EB7667" w:rsidRDefault="00EB7667" w:rsidP="00C9644F">
            <w:pPr>
              <w:rPr>
                <w:rFonts w:ascii="Times New Roman" w:hAnsi="Times New Roman" w:cs="Times New Roman"/>
                <w:b/>
                <w:sz w:val="24"/>
                <w:szCs w:val="24"/>
              </w:rPr>
            </w:pPr>
          </w:p>
          <w:p w14:paraId="16ECC38B" w14:textId="77777777" w:rsidR="00EB7667" w:rsidRDefault="00EB7667" w:rsidP="00C9644F">
            <w:pPr>
              <w:rPr>
                <w:rFonts w:ascii="Times New Roman" w:hAnsi="Times New Roman" w:cs="Times New Roman"/>
                <w:b/>
                <w:sz w:val="24"/>
                <w:szCs w:val="24"/>
              </w:rPr>
            </w:pPr>
          </w:p>
          <w:p w14:paraId="38FCFB6D" w14:textId="77777777" w:rsidR="00EB7667" w:rsidRDefault="00EB7667" w:rsidP="00C9644F">
            <w:pPr>
              <w:rPr>
                <w:rFonts w:ascii="Times New Roman" w:hAnsi="Times New Roman" w:cs="Times New Roman"/>
                <w:b/>
                <w:sz w:val="24"/>
                <w:szCs w:val="24"/>
              </w:rPr>
            </w:pPr>
          </w:p>
          <w:p w14:paraId="13F0A142" w14:textId="77777777" w:rsidR="00EB7667" w:rsidRDefault="00EB7667" w:rsidP="00C9644F">
            <w:pPr>
              <w:rPr>
                <w:rFonts w:ascii="Times New Roman" w:hAnsi="Times New Roman" w:cs="Times New Roman"/>
                <w:b/>
                <w:sz w:val="24"/>
                <w:szCs w:val="24"/>
              </w:rPr>
            </w:pPr>
          </w:p>
          <w:p w14:paraId="3CBBDE77" w14:textId="77777777" w:rsidR="00EB7667" w:rsidRDefault="00EB7667" w:rsidP="00C9644F">
            <w:pPr>
              <w:rPr>
                <w:rFonts w:ascii="Times New Roman" w:hAnsi="Times New Roman" w:cs="Times New Roman"/>
                <w:b/>
                <w:sz w:val="24"/>
                <w:szCs w:val="24"/>
              </w:rPr>
            </w:pPr>
          </w:p>
          <w:p w14:paraId="0734A99D" w14:textId="77777777" w:rsidR="00EB7667" w:rsidRDefault="00EB7667" w:rsidP="00C9644F">
            <w:pPr>
              <w:rPr>
                <w:rFonts w:ascii="Times New Roman" w:hAnsi="Times New Roman" w:cs="Times New Roman"/>
                <w:b/>
                <w:sz w:val="24"/>
                <w:szCs w:val="24"/>
              </w:rPr>
            </w:pPr>
          </w:p>
          <w:p w14:paraId="75F24E0E" w14:textId="77777777" w:rsidR="00EB7667" w:rsidRDefault="00EB7667" w:rsidP="00C9644F">
            <w:pPr>
              <w:rPr>
                <w:rFonts w:ascii="Times New Roman" w:hAnsi="Times New Roman" w:cs="Times New Roman"/>
                <w:b/>
                <w:sz w:val="24"/>
                <w:szCs w:val="24"/>
              </w:rPr>
            </w:pPr>
          </w:p>
          <w:p w14:paraId="5CB50BEC" w14:textId="77777777" w:rsidR="00EB7667" w:rsidRDefault="00EB7667" w:rsidP="00C9644F">
            <w:pPr>
              <w:rPr>
                <w:rFonts w:ascii="Times New Roman" w:hAnsi="Times New Roman" w:cs="Times New Roman"/>
                <w:b/>
                <w:sz w:val="24"/>
                <w:szCs w:val="24"/>
              </w:rPr>
            </w:pPr>
          </w:p>
          <w:p w14:paraId="50260842" w14:textId="77777777" w:rsidR="00EB7667" w:rsidRDefault="00EB7667" w:rsidP="00C9644F">
            <w:pPr>
              <w:rPr>
                <w:rFonts w:ascii="Times New Roman" w:hAnsi="Times New Roman" w:cs="Times New Roman"/>
                <w:b/>
                <w:sz w:val="24"/>
                <w:szCs w:val="24"/>
              </w:rPr>
            </w:pPr>
          </w:p>
          <w:p w14:paraId="2C8C373A" w14:textId="289751B3" w:rsidR="00C9644F" w:rsidRDefault="00C9644F" w:rsidP="00C9644F">
            <w:pPr>
              <w:rPr>
                <w:rFonts w:ascii="Times New Roman" w:hAnsi="Times New Roman" w:cs="Times New Roman"/>
                <w:sz w:val="24"/>
                <w:szCs w:val="24"/>
              </w:rPr>
            </w:pPr>
            <w:r>
              <w:rPr>
                <w:rFonts w:ascii="Times New Roman" w:hAnsi="Times New Roman" w:cs="Times New Roman"/>
                <w:b/>
                <w:sz w:val="24"/>
                <w:szCs w:val="24"/>
              </w:rPr>
              <w:t>4</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5, stk. 5,</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12, stk. 5,</w:t>
            </w:r>
            <w:r w:rsidRPr="00D116B8">
              <w:rPr>
                <w:rFonts w:ascii="Times New Roman" w:hAnsi="Times New Roman" w:cs="Times New Roman"/>
                <w:sz w:val="24"/>
                <w:szCs w:val="24"/>
              </w:rPr>
              <w:t xml:space="preserve"> ændres »taksationskommissionens« til: </w:t>
            </w:r>
            <w:r w:rsidRPr="00D116B8">
              <w:rPr>
                <w:rFonts w:ascii="Times New Roman" w:hAnsi="Times New Roman" w:cs="Times New Roman"/>
                <w:sz w:val="24"/>
                <w:szCs w:val="24"/>
              </w:rPr>
              <w:lastRenderedPageBreak/>
              <w:t>»taksationsklagenævnets«, og »taksationskommissionen« ændres til: »taksationsklagenævnet«.</w:t>
            </w:r>
          </w:p>
          <w:p w14:paraId="12071D27" w14:textId="77777777" w:rsidR="00C9644F" w:rsidRDefault="00C9644F" w:rsidP="00C9644F">
            <w:pPr>
              <w:ind w:firstLine="238"/>
              <w:jc w:val="center"/>
              <w:rPr>
                <w:rFonts w:ascii="Times New Roman" w:hAnsi="Times New Roman" w:cs="Times New Roman"/>
                <w:b/>
                <w:sz w:val="24"/>
                <w:szCs w:val="24"/>
              </w:rPr>
            </w:pPr>
          </w:p>
        </w:tc>
      </w:tr>
      <w:tr w:rsidR="00C9644F" w:rsidRPr="004B61DE" w14:paraId="7F883447" w14:textId="77777777" w:rsidTr="00181351">
        <w:tc>
          <w:tcPr>
            <w:tcW w:w="3610" w:type="dxa"/>
          </w:tcPr>
          <w:p w14:paraId="78EC0E87" w14:textId="77777777" w:rsidR="00C9644F" w:rsidRDefault="00EE0967"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6. ---</w:t>
            </w:r>
          </w:p>
          <w:p w14:paraId="113D8CE7" w14:textId="77777777" w:rsidR="00EE0967" w:rsidRPr="003A1C25" w:rsidRDefault="00EE0967"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lastRenderedPageBreak/>
              <w:t>Stk. 2.</w:t>
            </w:r>
            <w:r w:rsidRPr="003A1C25">
              <w:rPr>
                <w:rFonts w:ascii="Times New Roman" w:hAnsi="Times New Roman" w:cs="Times New Roman"/>
                <w:sz w:val="24"/>
                <w:szCs w:val="24"/>
              </w:rPr>
              <w:t> Når der er sket ekspropriation, og når erstatningsspørgsmålet er afgjort, enten ved at klagefristen er udløbet eller ved taksationskommissionens afgørelse, kan tilladelse som nævnt i § 2, stk. 6, gives eller påbud efter § 3 udstedes af landzone- eller bygningsmyndigheden, jf. § 3, stk. 1.</w:t>
            </w:r>
          </w:p>
          <w:p w14:paraId="09783436" w14:textId="72703303" w:rsidR="00EE0967" w:rsidRPr="00EE0967" w:rsidRDefault="00EE0967" w:rsidP="00181351">
            <w:pPr>
              <w:spacing w:after="240"/>
              <w:contextualSpacing/>
              <w:rPr>
                <w:rFonts w:ascii="Times New Roman" w:hAnsi="Times New Roman" w:cs="Times New Roman"/>
                <w:b/>
                <w:bCs/>
                <w:sz w:val="24"/>
                <w:szCs w:val="24"/>
              </w:rPr>
            </w:pPr>
            <w:r w:rsidRPr="003A1C25">
              <w:rPr>
                <w:rFonts w:ascii="Times New Roman" w:hAnsi="Times New Roman" w:cs="Times New Roman"/>
                <w:i/>
                <w:iCs/>
                <w:sz w:val="24"/>
                <w:szCs w:val="24"/>
              </w:rPr>
              <w:t xml:space="preserve">Stk. 3. </w:t>
            </w:r>
            <w:r w:rsidRPr="003A1C25">
              <w:rPr>
                <w:rFonts w:ascii="Times New Roman" w:hAnsi="Times New Roman" w:cs="Times New Roman"/>
                <w:sz w:val="24"/>
                <w:szCs w:val="24"/>
              </w:rPr>
              <w:t>---</w:t>
            </w:r>
          </w:p>
        </w:tc>
        <w:tc>
          <w:tcPr>
            <w:tcW w:w="3608" w:type="dxa"/>
          </w:tcPr>
          <w:p w14:paraId="37192369" w14:textId="77777777" w:rsidR="00EE0967" w:rsidRDefault="00EE0967" w:rsidP="00C9644F">
            <w:pPr>
              <w:rPr>
                <w:rFonts w:ascii="Times New Roman" w:hAnsi="Times New Roman" w:cs="Times New Roman"/>
                <w:b/>
                <w:bCs/>
                <w:sz w:val="24"/>
                <w:szCs w:val="24"/>
              </w:rPr>
            </w:pPr>
          </w:p>
          <w:p w14:paraId="3F77B864" w14:textId="6CFCBE30" w:rsidR="00C9644F" w:rsidRDefault="00C9644F" w:rsidP="00C9644F">
            <w:pPr>
              <w:rPr>
                <w:rFonts w:ascii="Times New Roman" w:hAnsi="Times New Roman" w:cs="Times New Roman"/>
                <w:sz w:val="24"/>
                <w:szCs w:val="24"/>
              </w:rPr>
            </w:pPr>
            <w:r>
              <w:rPr>
                <w:rFonts w:ascii="Times New Roman" w:hAnsi="Times New Roman" w:cs="Times New Roman"/>
                <w:b/>
                <w:bCs/>
                <w:sz w:val="24"/>
                <w:szCs w:val="24"/>
              </w:rPr>
              <w:lastRenderedPageBreak/>
              <w:t xml:space="preserve">5. </w:t>
            </w:r>
            <w:r>
              <w:rPr>
                <w:rFonts w:ascii="Times New Roman" w:hAnsi="Times New Roman" w:cs="Times New Roman"/>
                <w:sz w:val="24"/>
                <w:szCs w:val="24"/>
              </w:rPr>
              <w:t xml:space="preserve">I </w:t>
            </w:r>
            <w:r>
              <w:rPr>
                <w:rFonts w:ascii="Times New Roman" w:hAnsi="Times New Roman" w:cs="Times New Roman"/>
                <w:i/>
                <w:iCs/>
                <w:sz w:val="24"/>
                <w:szCs w:val="24"/>
              </w:rPr>
              <w:t xml:space="preserve">§ 6, stk. 2, </w:t>
            </w:r>
            <w:r>
              <w:rPr>
                <w:rFonts w:ascii="Times New Roman" w:hAnsi="Times New Roman" w:cs="Times New Roman"/>
                <w:sz w:val="24"/>
                <w:szCs w:val="24"/>
              </w:rPr>
              <w:t xml:space="preserve">ændres </w:t>
            </w:r>
            <w:r w:rsidRPr="00D116B8">
              <w:rPr>
                <w:rFonts w:ascii="Times New Roman" w:hAnsi="Times New Roman" w:cs="Times New Roman"/>
                <w:sz w:val="24"/>
                <w:szCs w:val="24"/>
              </w:rPr>
              <w:t>»taksationskommissionens« til: »taksationsklagenævnets«</w:t>
            </w:r>
            <w:r>
              <w:rPr>
                <w:rFonts w:ascii="Times New Roman" w:hAnsi="Times New Roman" w:cs="Times New Roman"/>
                <w:sz w:val="24"/>
                <w:szCs w:val="24"/>
              </w:rPr>
              <w:t>.</w:t>
            </w:r>
          </w:p>
          <w:p w14:paraId="6377A1D4" w14:textId="77777777" w:rsidR="00C9644F" w:rsidRDefault="00C9644F" w:rsidP="00C9644F">
            <w:pPr>
              <w:ind w:firstLine="238"/>
              <w:jc w:val="center"/>
              <w:rPr>
                <w:rFonts w:ascii="Times New Roman" w:hAnsi="Times New Roman" w:cs="Times New Roman"/>
                <w:b/>
                <w:sz w:val="24"/>
                <w:szCs w:val="24"/>
              </w:rPr>
            </w:pPr>
          </w:p>
        </w:tc>
      </w:tr>
      <w:tr w:rsidR="00C9644F" w:rsidRPr="004B61DE" w14:paraId="567F50D7" w14:textId="77777777" w:rsidTr="00181351">
        <w:tc>
          <w:tcPr>
            <w:tcW w:w="3610" w:type="dxa"/>
          </w:tcPr>
          <w:p w14:paraId="47B92261" w14:textId="77777777" w:rsidR="00C9644F" w:rsidRDefault="00EE0967"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13. ---</w:t>
            </w:r>
          </w:p>
          <w:p w14:paraId="386FF6E4" w14:textId="77777777" w:rsidR="00EE0967" w:rsidRPr="003A1C25" w:rsidRDefault="00EE0967"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Når der er sket ekspropriation, og når erstatningsspørgsmålet er afgjort, enten ved at klagefristen er udløbet eller ved taksationskommissionens afgørelse, kan tilladelse som nævnt i § 10, stk. 5, gives eller påbud efter § 11 udstedes af landzone- eller bygningsmyndigheden, jf. § 3, stk. 1.</w:t>
            </w:r>
          </w:p>
          <w:p w14:paraId="41D661FC" w14:textId="5416F4B3" w:rsidR="00EE0967" w:rsidRPr="00EE0967" w:rsidRDefault="00EE0967" w:rsidP="00181351">
            <w:pPr>
              <w:spacing w:after="240"/>
              <w:contextualSpacing/>
              <w:rPr>
                <w:rFonts w:ascii="Times New Roman" w:hAnsi="Times New Roman" w:cs="Times New Roman"/>
                <w:b/>
                <w:bCs/>
                <w:sz w:val="24"/>
                <w:szCs w:val="24"/>
              </w:rPr>
            </w:pPr>
            <w:r w:rsidRPr="003A1C25">
              <w:rPr>
                <w:rFonts w:ascii="Times New Roman" w:hAnsi="Times New Roman" w:cs="Times New Roman"/>
                <w:i/>
                <w:iCs/>
                <w:sz w:val="24"/>
                <w:szCs w:val="24"/>
              </w:rPr>
              <w:t xml:space="preserve">Stk. 3. </w:t>
            </w:r>
            <w:r w:rsidRPr="003A1C25">
              <w:rPr>
                <w:rFonts w:ascii="Times New Roman" w:hAnsi="Times New Roman" w:cs="Times New Roman"/>
                <w:sz w:val="24"/>
                <w:szCs w:val="24"/>
              </w:rPr>
              <w:t>---</w:t>
            </w:r>
          </w:p>
        </w:tc>
        <w:tc>
          <w:tcPr>
            <w:tcW w:w="3608" w:type="dxa"/>
          </w:tcPr>
          <w:p w14:paraId="5FBF2C87" w14:textId="77777777" w:rsidR="00EE0967" w:rsidRDefault="00EE0967" w:rsidP="00C9644F">
            <w:pPr>
              <w:rPr>
                <w:rFonts w:ascii="Times New Roman" w:hAnsi="Times New Roman" w:cs="Times New Roman"/>
                <w:b/>
                <w:bCs/>
                <w:sz w:val="24"/>
                <w:szCs w:val="24"/>
              </w:rPr>
            </w:pPr>
          </w:p>
          <w:p w14:paraId="6A0FC6EE" w14:textId="0FB64D46" w:rsidR="00C9644F" w:rsidRDefault="00C9644F" w:rsidP="00C9644F">
            <w:pPr>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sz w:val="24"/>
                <w:szCs w:val="24"/>
              </w:rPr>
              <w:t xml:space="preserve">I </w:t>
            </w:r>
            <w:r>
              <w:rPr>
                <w:rFonts w:ascii="Times New Roman" w:hAnsi="Times New Roman" w:cs="Times New Roman"/>
                <w:i/>
                <w:iCs/>
                <w:sz w:val="24"/>
                <w:szCs w:val="24"/>
              </w:rPr>
              <w:t xml:space="preserve">§ 13, stk. 2, </w:t>
            </w:r>
            <w:r>
              <w:rPr>
                <w:rFonts w:ascii="Times New Roman" w:hAnsi="Times New Roman" w:cs="Times New Roman"/>
                <w:sz w:val="24"/>
                <w:szCs w:val="24"/>
              </w:rPr>
              <w:t xml:space="preserve">ændres </w:t>
            </w:r>
            <w:r w:rsidRPr="00D116B8">
              <w:rPr>
                <w:rFonts w:ascii="Times New Roman" w:hAnsi="Times New Roman" w:cs="Times New Roman"/>
                <w:sz w:val="24"/>
                <w:szCs w:val="24"/>
              </w:rPr>
              <w:t>»taksationskommissionens« til: »taksationsklagenævnets«</w:t>
            </w:r>
            <w:r>
              <w:rPr>
                <w:rFonts w:ascii="Times New Roman" w:hAnsi="Times New Roman" w:cs="Times New Roman"/>
                <w:sz w:val="24"/>
                <w:szCs w:val="24"/>
              </w:rPr>
              <w:t>.</w:t>
            </w:r>
          </w:p>
          <w:p w14:paraId="5879DF7B" w14:textId="77777777" w:rsidR="00C9644F" w:rsidRDefault="00C9644F" w:rsidP="00C9644F">
            <w:pPr>
              <w:ind w:firstLine="238"/>
              <w:jc w:val="center"/>
              <w:rPr>
                <w:rFonts w:ascii="Times New Roman" w:hAnsi="Times New Roman" w:cs="Times New Roman"/>
                <w:b/>
                <w:sz w:val="24"/>
                <w:szCs w:val="24"/>
              </w:rPr>
            </w:pPr>
          </w:p>
        </w:tc>
      </w:tr>
      <w:tr w:rsidR="00C9644F" w:rsidRPr="004B61DE" w14:paraId="5C1BD691" w14:textId="77777777" w:rsidTr="00181351">
        <w:tc>
          <w:tcPr>
            <w:tcW w:w="3610" w:type="dxa"/>
          </w:tcPr>
          <w:p w14:paraId="15686709" w14:textId="77777777" w:rsidR="00C9644F" w:rsidRDefault="00EE0967" w:rsidP="00181351">
            <w:pPr>
              <w:spacing w:after="240"/>
              <w:contextualSpacing/>
              <w:rPr>
                <w:rFonts w:ascii="Times New Roman" w:hAnsi="Times New Roman" w:cs="Times New Roman"/>
                <w:sz w:val="24"/>
                <w:szCs w:val="24"/>
              </w:rPr>
            </w:pPr>
            <w:r w:rsidRPr="00EE0967">
              <w:rPr>
                <w:rFonts w:ascii="Times New Roman" w:hAnsi="Times New Roman" w:cs="Times New Roman"/>
                <w:b/>
                <w:bCs/>
                <w:sz w:val="24"/>
                <w:szCs w:val="24"/>
              </w:rPr>
              <w:t>§ 15. </w:t>
            </w:r>
            <w:r w:rsidRPr="003A1C25">
              <w:rPr>
                <w:rFonts w:ascii="Times New Roman" w:hAnsi="Times New Roman" w:cs="Times New Roman"/>
                <w:sz w:val="24"/>
                <w:szCs w:val="24"/>
              </w:rPr>
              <w:t>Når almenvellet kræver det, kan Energistyrelsen tillade, at der iværksættes ekspropriation efter reglerne i lov om fremgangsmåden ved ekspropriation vedrørende fast ejendom med henblik på at sikre adgang til udnyttelse af arealer, hvorpå der kan opsættes master eller antennesystemer til radiokommunikationsformål, eller med henblik på opførelse af bygninger til udstyr til brug for master eller antennesystemer til radiokommunikationsformål.</w:t>
            </w:r>
          </w:p>
          <w:p w14:paraId="55C07349" w14:textId="77777777" w:rsidR="00EE0967" w:rsidRDefault="00EE0967"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2-5. </w:t>
            </w:r>
            <w:r>
              <w:rPr>
                <w:rFonts w:ascii="Times New Roman" w:hAnsi="Times New Roman" w:cs="Times New Roman"/>
                <w:sz w:val="24"/>
                <w:szCs w:val="24"/>
              </w:rPr>
              <w:t>---</w:t>
            </w:r>
          </w:p>
          <w:p w14:paraId="6B46A39D" w14:textId="72DE506E" w:rsidR="00EE0967" w:rsidRPr="00EE0967" w:rsidRDefault="00EE0967" w:rsidP="00181351">
            <w:pPr>
              <w:spacing w:after="240"/>
              <w:contextualSpacing/>
              <w:rPr>
                <w:rFonts w:ascii="Times New Roman" w:hAnsi="Times New Roman" w:cs="Times New Roman"/>
                <w:b/>
                <w:bCs/>
                <w:sz w:val="24"/>
                <w:szCs w:val="24"/>
              </w:rPr>
            </w:pPr>
          </w:p>
        </w:tc>
        <w:tc>
          <w:tcPr>
            <w:tcW w:w="3608" w:type="dxa"/>
          </w:tcPr>
          <w:p w14:paraId="1BBCA03B" w14:textId="77777777" w:rsidR="00C9644F" w:rsidRPr="00D116B8" w:rsidRDefault="00C9644F" w:rsidP="00C9644F">
            <w:pPr>
              <w:rPr>
                <w:rFonts w:ascii="Times New Roman" w:hAnsi="Times New Roman" w:cs="Times New Roman"/>
                <w:sz w:val="24"/>
                <w:szCs w:val="24"/>
              </w:rPr>
            </w:pPr>
            <w:r>
              <w:rPr>
                <w:rFonts w:ascii="Times New Roman" w:hAnsi="Times New Roman" w:cs="Times New Roman"/>
                <w:b/>
                <w:sz w:val="24"/>
                <w:szCs w:val="24"/>
              </w:rPr>
              <w:t>10</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15, stk. 1,</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0FFF9C4C" w14:textId="77777777" w:rsidR="00C9644F" w:rsidRDefault="00C9644F" w:rsidP="00C9644F">
            <w:pPr>
              <w:ind w:firstLine="238"/>
              <w:jc w:val="center"/>
              <w:rPr>
                <w:rFonts w:ascii="Times New Roman" w:hAnsi="Times New Roman" w:cs="Times New Roman"/>
                <w:b/>
                <w:sz w:val="24"/>
                <w:szCs w:val="24"/>
              </w:rPr>
            </w:pPr>
          </w:p>
        </w:tc>
      </w:tr>
      <w:tr w:rsidR="00435000" w:rsidRPr="004B61DE" w14:paraId="7E89C5C5" w14:textId="77777777" w:rsidTr="00181351">
        <w:tc>
          <w:tcPr>
            <w:tcW w:w="3610" w:type="dxa"/>
          </w:tcPr>
          <w:p w14:paraId="2E5B9C64" w14:textId="77777777" w:rsidR="00435000" w:rsidRPr="00002B89" w:rsidRDefault="00435000" w:rsidP="00181351">
            <w:pPr>
              <w:spacing w:after="240"/>
              <w:contextualSpacing/>
              <w:rPr>
                <w:rFonts w:ascii="Times New Roman" w:hAnsi="Times New Roman" w:cs="Times New Roman"/>
                <w:b/>
                <w:bCs/>
                <w:sz w:val="24"/>
                <w:szCs w:val="24"/>
              </w:rPr>
            </w:pPr>
          </w:p>
        </w:tc>
        <w:tc>
          <w:tcPr>
            <w:tcW w:w="3608" w:type="dxa"/>
          </w:tcPr>
          <w:p w14:paraId="39FF8D8F" w14:textId="77777777" w:rsidR="00435000" w:rsidRDefault="00435000" w:rsidP="00435000">
            <w:pPr>
              <w:pStyle w:val="Overskrift1"/>
            </w:pPr>
          </w:p>
          <w:p w14:paraId="39559CD4" w14:textId="5B146F52" w:rsidR="00435000" w:rsidRPr="00D116B8" w:rsidRDefault="00435000" w:rsidP="00435000">
            <w:pPr>
              <w:pStyle w:val="Overskrift1"/>
            </w:pPr>
            <w:r w:rsidRPr="00D116B8">
              <w:t>Erhvervsministeriet</w:t>
            </w:r>
          </w:p>
          <w:p w14:paraId="246E3BCC" w14:textId="77777777" w:rsidR="00435000" w:rsidRDefault="00435000" w:rsidP="00435000">
            <w:pPr>
              <w:jc w:val="center"/>
              <w:rPr>
                <w:rFonts w:ascii="Times New Roman" w:hAnsi="Times New Roman" w:cs="Times New Roman"/>
                <w:i/>
                <w:sz w:val="24"/>
                <w:szCs w:val="24"/>
              </w:rPr>
            </w:pPr>
          </w:p>
          <w:p w14:paraId="33F8BF3A" w14:textId="1ED95BF7" w:rsidR="00435000" w:rsidRDefault="00435000" w:rsidP="00435000">
            <w:pPr>
              <w:ind w:firstLine="238"/>
              <w:jc w:val="center"/>
              <w:rPr>
                <w:rFonts w:ascii="Times New Roman" w:hAnsi="Times New Roman" w:cs="Times New Roman"/>
                <w:b/>
                <w:sz w:val="24"/>
                <w:szCs w:val="24"/>
              </w:rPr>
            </w:pPr>
            <w:r>
              <w:rPr>
                <w:rFonts w:ascii="Times New Roman" w:hAnsi="Times New Roman" w:cs="Times New Roman"/>
                <w:b/>
                <w:sz w:val="24"/>
                <w:szCs w:val="24"/>
              </w:rPr>
              <w:t>§ 4</w:t>
            </w:r>
            <w:r w:rsidR="00867A67">
              <w:rPr>
                <w:rFonts w:ascii="Times New Roman" w:hAnsi="Times New Roman" w:cs="Times New Roman"/>
                <w:b/>
                <w:sz w:val="24"/>
                <w:szCs w:val="24"/>
              </w:rPr>
              <w:t>1</w:t>
            </w:r>
          </w:p>
          <w:p w14:paraId="68CCDDCC" w14:textId="77777777" w:rsidR="00435000" w:rsidRPr="00022358" w:rsidRDefault="00435000" w:rsidP="00435000">
            <w:pPr>
              <w:ind w:firstLine="238"/>
              <w:jc w:val="center"/>
              <w:rPr>
                <w:rFonts w:ascii="Times New Roman" w:hAnsi="Times New Roman" w:cs="Times New Roman"/>
                <w:b/>
                <w:sz w:val="24"/>
                <w:szCs w:val="24"/>
              </w:rPr>
            </w:pPr>
          </w:p>
          <w:p w14:paraId="1665D120" w14:textId="77777777" w:rsidR="00435000" w:rsidRPr="00D116B8" w:rsidRDefault="00435000" w:rsidP="00435000">
            <w:pPr>
              <w:ind w:firstLine="238"/>
              <w:rPr>
                <w:rFonts w:ascii="Times New Roman" w:hAnsi="Times New Roman" w:cs="Times New Roman"/>
                <w:sz w:val="24"/>
                <w:szCs w:val="24"/>
              </w:rPr>
            </w:pPr>
            <w:r w:rsidRPr="00D116B8">
              <w:rPr>
                <w:rFonts w:ascii="Times New Roman" w:hAnsi="Times New Roman" w:cs="Times New Roman"/>
                <w:sz w:val="24"/>
                <w:szCs w:val="24"/>
              </w:rPr>
              <w:t>I lov om sikkerhed ved elektriske anlæg, elektriske installationer og elektrisk materiel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jf. lovbekendtgørelse </w:t>
            </w:r>
            <w:r w:rsidRPr="00463D72">
              <w:rPr>
                <w:rFonts w:ascii="Times New Roman" w:hAnsi="Times New Roman" w:cs="Times New Roman"/>
                <w:sz w:val="24"/>
                <w:szCs w:val="24"/>
              </w:rPr>
              <w:t>nr. 26 af 10. januar 2019</w:t>
            </w:r>
            <w:r>
              <w:rPr>
                <w:rFonts w:ascii="Times New Roman" w:hAnsi="Times New Roman" w:cs="Times New Roman"/>
                <w:sz w:val="24"/>
                <w:szCs w:val="24"/>
              </w:rPr>
              <w:t>, som ændret ved § 42 i lov nr. 799 af 9. juni 2020 og § 3 lov nr. 637 af 11. juni 2024,</w:t>
            </w:r>
            <w:r w:rsidRPr="00D116B8">
              <w:rPr>
                <w:rFonts w:ascii="Times New Roman" w:hAnsi="Times New Roman" w:cs="Times New Roman"/>
                <w:sz w:val="24"/>
                <w:szCs w:val="24"/>
              </w:rPr>
              <w:t xml:space="preserve"> foretages følgende ændringer:</w:t>
            </w:r>
          </w:p>
          <w:p w14:paraId="0B8B6AB8" w14:textId="77777777" w:rsidR="00435000" w:rsidRDefault="00435000" w:rsidP="00181351">
            <w:pPr>
              <w:rPr>
                <w:rFonts w:ascii="Times New Roman" w:hAnsi="Times New Roman" w:cs="Times New Roman"/>
                <w:sz w:val="24"/>
                <w:szCs w:val="24"/>
              </w:rPr>
            </w:pPr>
          </w:p>
        </w:tc>
      </w:tr>
      <w:tr w:rsidR="00435000" w:rsidRPr="004B61DE" w14:paraId="4D421B36" w14:textId="77777777" w:rsidTr="00181351">
        <w:tc>
          <w:tcPr>
            <w:tcW w:w="3610" w:type="dxa"/>
          </w:tcPr>
          <w:p w14:paraId="40E62959" w14:textId="2DA33679" w:rsidR="00435000" w:rsidRPr="00002B89" w:rsidRDefault="00435000" w:rsidP="00181351">
            <w:pPr>
              <w:spacing w:after="240"/>
              <w:contextualSpacing/>
              <w:rPr>
                <w:rFonts w:ascii="Times New Roman" w:hAnsi="Times New Roman" w:cs="Times New Roman"/>
                <w:b/>
                <w:bCs/>
                <w:sz w:val="24"/>
                <w:szCs w:val="24"/>
              </w:rPr>
            </w:pPr>
            <w:r w:rsidRPr="00435000">
              <w:rPr>
                <w:rFonts w:ascii="Times New Roman" w:hAnsi="Times New Roman" w:cs="Times New Roman"/>
                <w:b/>
                <w:bCs/>
                <w:sz w:val="24"/>
                <w:szCs w:val="24"/>
              </w:rPr>
              <w:lastRenderedPageBreak/>
              <w:t>§ 27. </w:t>
            </w:r>
            <w:r w:rsidRPr="003A1C25">
              <w:rPr>
                <w:rFonts w:ascii="Times New Roman" w:hAnsi="Times New Roman" w:cs="Times New Roman"/>
                <w:sz w:val="24"/>
                <w:szCs w:val="24"/>
              </w:rPr>
              <w:t>Når hensynet til almenvellet kræver det, kan Sikkerhedsstyrelsen tillade ekspropriation til elektriske anlæg for produktion, transmission, distribution og lagring af elektrisk energi. Reglerne i lov om fremgangsmåden ved ekspropriation vedrørende fast ejendom følges.</w:t>
            </w:r>
          </w:p>
        </w:tc>
        <w:tc>
          <w:tcPr>
            <w:tcW w:w="3608" w:type="dxa"/>
          </w:tcPr>
          <w:p w14:paraId="0D1568FD" w14:textId="77777777" w:rsidR="00435000" w:rsidRPr="00D116B8" w:rsidRDefault="00435000" w:rsidP="00435000">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27</w:t>
            </w:r>
            <w:r w:rsidRPr="00D116B8">
              <w:rPr>
                <w:rFonts w:ascii="Times New Roman" w:hAnsi="Times New Roman" w:cs="Times New Roman"/>
                <w:sz w:val="24"/>
                <w:szCs w:val="24"/>
              </w:rPr>
              <w:t xml:space="preserve"> ændres »Reglerne i lov om fremgangsmåden ved ekspropriation vedrørende fast ejendom« til: »</w:t>
            </w:r>
            <w:r>
              <w:rPr>
                <w:rFonts w:ascii="Times New Roman" w:hAnsi="Times New Roman" w:cs="Times New Roman"/>
                <w:sz w:val="24"/>
                <w:szCs w:val="24"/>
              </w:rPr>
              <w:t>E</w:t>
            </w:r>
            <w:r w:rsidRPr="00D116B8">
              <w:rPr>
                <w:rFonts w:ascii="Times New Roman" w:hAnsi="Times New Roman" w:cs="Times New Roman"/>
                <w:sz w:val="24"/>
                <w:szCs w:val="24"/>
              </w:rPr>
              <w:t>kspropriationsproceslovens regler om ekspropriation ved kommission«.</w:t>
            </w:r>
          </w:p>
          <w:p w14:paraId="58CD0B94" w14:textId="77777777" w:rsidR="00435000" w:rsidRDefault="00435000" w:rsidP="00181351">
            <w:pPr>
              <w:rPr>
                <w:rFonts w:ascii="Times New Roman" w:hAnsi="Times New Roman" w:cs="Times New Roman"/>
                <w:sz w:val="24"/>
                <w:szCs w:val="24"/>
              </w:rPr>
            </w:pPr>
          </w:p>
        </w:tc>
      </w:tr>
      <w:tr w:rsidR="00435000" w:rsidRPr="004B61DE" w14:paraId="7265204E" w14:textId="77777777" w:rsidTr="00181351">
        <w:tc>
          <w:tcPr>
            <w:tcW w:w="3610" w:type="dxa"/>
          </w:tcPr>
          <w:p w14:paraId="17B86A79" w14:textId="77777777" w:rsidR="00435000" w:rsidRDefault="00435000"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28. ---</w:t>
            </w:r>
          </w:p>
          <w:p w14:paraId="55058171" w14:textId="1AC6DBEE" w:rsidR="00435000" w:rsidRPr="003A1C25" w:rsidRDefault="00435000"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Opmandens kendelse om erstatning kan af hver af parterne ved begæring fremsat over for opmanden inden 4 uger fra kendelsen indbringes for vedkommende taksationskommission efter reglerne i § 19 i lov om fremgangsmåden ved ekspropriation vedrørende fast ejendom. I øvrigt finder reglerne i § 26 i nævnte lov tilsvarende anvendelse.</w:t>
            </w:r>
          </w:p>
        </w:tc>
        <w:tc>
          <w:tcPr>
            <w:tcW w:w="3608" w:type="dxa"/>
          </w:tcPr>
          <w:p w14:paraId="77881F81" w14:textId="77777777" w:rsidR="00435000" w:rsidRDefault="00435000" w:rsidP="00435000">
            <w:pPr>
              <w:rPr>
                <w:rFonts w:ascii="Times New Roman" w:hAnsi="Times New Roman" w:cs="Times New Roman"/>
                <w:b/>
                <w:sz w:val="24"/>
                <w:szCs w:val="24"/>
              </w:rPr>
            </w:pPr>
          </w:p>
          <w:p w14:paraId="044F44F8" w14:textId="721700D7" w:rsidR="00435000" w:rsidRPr="00D116B8" w:rsidRDefault="00435000" w:rsidP="00435000">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28, stk. 2,</w:t>
            </w:r>
            <w:r w:rsidRPr="00D116B8">
              <w:rPr>
                <w:rFonts w:ascii="Times New Roman" w:hAnsi="Times New Roman" w:cs="Times New Roman"/>
                <w:sz w:val="24"/>
                <w:szCs w:val="24"/>
              </w:rPr>
              <w:t xml:space="preserve"> ændres »taksationskommission efter reglerne i § 19 i lov om fremgangsmåden ved ekspropriation vedrørende fast ejendom« til: »taksationsklagenævn efter reglerne i ekspropriationsproceslovens § 35«, og »§ 26« ændres til: »§ 36«.</w:t>
            </w:r>
          </w:p>
          <w:p w14:paraId="4F43AD88" w14:textId="77777777" w:rsidR="00435000" w:rsidRDefault="00435000" w:rsidP="00181351">
            <w:pPr>
              <w:rPr>
                <w:rFonts w:ascii="Times New Roman" w:hAnsi="Times New Roman" w:cs="Times New Roman"/>
                <w:sz w:val="24"/>
                <w:szCs w:val="24"/>
              </w:rPr>
            </w:pPr>
          </w:p>
        </w:tc>
      </w:tr>
      <w:tr w:rsidR="002735AD" w:rsidRPr="004B61DE" w14:paraId="3EDBBB2B" w14:textId="77777777" w:rsidTr="00181351">
        <w:tc>
          <w:tcPr>
            <w:tcW w:w="3610" w:type="dxa"/>
          </w:tcPr>
          <w:p w14:paraId="5704F66A" w14:textId="77777777" w:rsidR="002735AD" w:rsidRPr="00002B89" w:rsidRDefault="002735AD" w:rsidP="00181351">
            <w:pPr>
              <w:spacing w:after="240"/>
              <w:contextualSpacing/>
              <w:rPr>
                <w:rFonts w:ascii="Times New Roman" w:hAnsi="Times New Roman" w:cs="Times New Roman"/>
                <w:b/>
                <w:bCs/>
                <w:sz w:val="24"/>
                <w:szCs w:val="24"/>
              </w:rPr>
            </w:pPr>
          </w:p>
        </w:tc>
        <w:tc>
          <w:tcPr>
            <w:tcW w:w="3608" w:type="dxa"/>
          </w:tcPr>
          <w:p w14:paraId="5AD1A0FD" w14:textId="77777777" w:rsidR="002735AD" w:rsidRDefault="002735AD" w:rsidP="002735AD">
            <w:pPr>
              <w:ind w:firstLine="238"/>
              <w:jc w:val="center"/>
              <w:rPr>
                <w:rFonts w:ascii="Times New Roman" w:hAnsi="Times New Roman" w:cs="Times New Roman"/>
                <w:b/>
                <w:sz w:val="24"/>
                <w:szCs w:val="24"/>
              </w:rPr>
            </w:pPr>
          </w:p>
          <w:p w14:paraId="2CC917D7" w14:textId="769B0917" w:rsidR="002735AD" w:rsidRPr="00022358" w:rsidRDefault="002735AD" w:rsidP="002735AD">
            <w:pPr>
              <w:ind w:firstLine="238"/>
              <w:jc w:val="center"/>
              <w:rPr>
                <w:rFonts w:ascii="Times New Roman" w:hAnsi="Times New Roman" w:cs="Times New Roman"/>
                <w:b/>
                <w:sz w:val="24"/>
                <w:szCs w:val="24"/>
              </w:rPr>
            </w:pPr>
            <w:r>
              <w:rPr>
                <w:rFonts w:ascii="Times New Roman" w:hAnsi="Times New Roman" w:cs="Times New Roman"/>
                <w:b/>
                <w:sz w:val="24"/>
                <w:szCs w:val="24"/>
              </w:rPr>
              <w:t>§ 4</w:t>
            </w:r>
            <w:r w:rsidR="00867A67">
              <w:rPr>
                <w:rFonts w:ascii="Times New Roman" w:hAnsi="Times New Roman" w:cs="Times New Roman"/>
                <w:b/>
                <w:sz w:val="24"/>
                <w:szCs w:val="24"/>
              </w:rPr>
              <w:t>2</w:t>
            </w:r>
          </w:p>
          <w:p w14:paraId="39A46EAB" w14:textId="77777777" w:rsidR="002735AD" w:rsidRPr="00D116B8" w:rsidRDefault="002735AD" w:rsidP="002735AD">
            <w:pPr>
              <w:rPr>
                <w:rFonts w:ascii="Times New Roman" w:hAnsi="Times New Roman" w:cs="Times New Roman"/>
                <w:i/>
                <w:sz w:val="24"/>
                <w:szCs w:val="24"/>
              </w:rPr>
            </w:pPr>
          </w:p>
          <w:p w14:paraId="74366E9C" w14:textId="77777777" w:rsidR="002735AD" w:rsidRPr="00D116B8" w:rsidRDefault="002735AD" w:rsidP="002735AD">
            <w:pPr>
              <w:ind w:firstLine="238"/>
              <w:rPr>
                <w:rFonts w:ascii="Times New Roman" w:hAnsi="Times New Roman" w:cs="Times New Roman"/>
                <w:sz w:val="24"/>
                <w:szCs w:val="24"/>
              </w:rPr>
            </w:pPr>
            <w:r w:rsidRPr="00D116B8">
              <w:rPr>
                <w:rFonts w:ascii="Times New Roman" w:hAnsi="Times New Roman" w:cs="Times New Roman"/>
                <w:sz w:val="24"/>
                <w:szCs w:val="24"/>
              </w:rPr>
              <w:t>I lov om leje af erhvervslokaler m.v.</w:t>
            </w:r>
            <w:r>
              <w:rPr>
                <w:rFonts w:ascii="Times New Roman" w:hAnsi="Times New Roman" w:cs="Times New Roman"/>
                <w:sz w:val="24"/>
                <w:szCs w:val="24"/>
              </w:rPr>
              <w:t>, jf. lovbekendtgørelse nr. 1446 af 9. november 2022,</w:t>
            </w:r>
            <w:r w:rsidRPr="00D116B8">
              <w:rPr>
                <w:rFonts w:ascii="Times New Roman" w:hAnsi="Times New Roman" w:cs="Times New Roman"/>
                <w:sz w:val="24"/>
                <w:szCs w:val="24"/>
              </w:rPr>
              <w:t xml:space="preserve"> foretages følgende ændring:</w:t>
            </w:r>
          </w:p>
          <w:p w14:paraId="746E19AB" w14:textId="77777777" w:rsidR="002735AD" w:rsidRDefault="002735AD" w:rsidP="00181351">
            <w:pPr>
              <w:rPr>
                <w:rFonts w:ascii="Times New Roman" w:hAnsi="Times New Roman" w:cs="Times New Roman"/>
                <w:i/>
                <w:sz w:val="24"/>
                <w:szCs w:val="24"/>
              </w:rPr>
            </w:pPr>
          </w:p>
        </w:tc>
      </w:tr>
      <w:tr w:rsidR="002735AD" w:rsidRPr="004B61DE" w14:paraId="5430F257" w14:textId="77777777" w:rsidTr="00181351">
        <w:tc>
          <w:tcPr>
            <w:tcW w:w="3610" w:type="dxa"/>
          </w:tcPr>
          <w:p w14:paraId="57499ABC" w14:textId="77777777" w:rsidR="002735AD" w:rsidRDefault="002735AD"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78. ---</w:t>
            </w:r>
          </w:p>
          <w:p w14:paraId="04CD7A45" w14:textId="77777777" w:rsidR="002735AD" w:rsidRDefault="002735A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237F451B" w14:textId="77777777" w:rsidR="002735AD" w:rsidRDefault="002735AD" w:rsidP="00181351">
            <w:pPr>
              <w:spacing w:after="240"/>
              <w:contextualSpacing/>
              <w:rPr>
                <w:rFonts w:ascii="Times New Roman" w:hAnsi="Times New Roman" w:cs="Times New Roman"/>
                <w:sz w:val="24"/>
                <w:szCs w:val="24"/>
              </w:rPr>
            </w:pPr>
            <w:r w:rsidRPr="002735AD">
              <w:rPr>
                <w:rFonts w:ascii="Times New Roman" w:hAnsi="Times New Roman" w:cs="Times New Roman"/>
                <w:i/>
                <w:iCs/>
                <w:sz w:val="24"/>
                <w:szCs w:val="24"/>
              </w:rPr>
              <w:t>Stk. 5.</w:t>
            </w:r>
            <w:r w:rsidRPr="002735AD">
              <w:rPr>
                <w:rFonts w:ascii="Times New Roman" w:hAnsi="Times New Roman" w:cs="Times New Roman"/>
                <w:sz w:val="24"/>
                <w:szCs w:val="24"/>
              </w:rPr>
              <w:t xml:space="preserve"> Kommunalbestyrelsens afgørelse efter stk. 1-3 kan indbringes for de i lov om offentlige veje omhandlede taksationsmyndigheder. Klage til taksationsmyndighederne skal være indgivet inden 4 uger efter, at </w:t>
            </w:r>
            <w:r w:rsidRPr="002735AD">
              <w:rPr>
                <w:rFonts w:ascii="Times New Roman" w:hAnsi="Times New Roman" w:cs="Times New Roman"/>
                <w:sz w:val="24"/>
                <w:szCs w:val="24"/>
              </w:rPr>
              <w:lastRenderedPageBreak/>
              <w:t>klageren har fået meddelelse om afgørelsen.</w:t>
            </w:r>
          </w:p>
          <w:p w14:paraId="0020BC6E" w14:textId="06486CB6" w:rsidR="002735AD" w:rsidRPr="003A1C25" w:rsidRDefault="002735AD" w:rsidP="00181351">
            <w:pPr>
              <w:spacing w:after="240"/>
              <w:contextualSpacing/>
              <w:rPr>
                <w:rFonts w:ascii="Times New Roman" w:hAnsi="Times New Roman" w:cs="Times New Roman"/>
                <w:sz w:val="24"/>
                <w:szCs w:val="24"/>
              </w:rPr>
            </w:pPr>
          </w:p>
        </w:tc>
        <w:tc>
          <w:tcPr>
            <w:tcW w:w="3608" w:type="dxa"/>
          </w:tcPr>
          <w:p w14:paraId="3E99E49A" w14:textId="77777777" w:rsidR="00BC30C1" w:rsidRDefault="00BC30C1" w:rsidP="002735AD">
            <w:pPr>
              <w:rPr>
                <w:rFonts w:ascii="Times New Roman" w:hAnsi="Times New Roman" w:cs="Times New Roman"/>
                <w:b/>
                <w:sz w:val="24"/>
                <w:szCs w:val="24"/>
              </w:rPr>
            </w:pPr>
          </w:p>
          <w:p w14:paraId="2EBBB49B" w14:textId="77777777" w:rsidR="00BC30C1" w:rsidRDefault="00BC30C1" w:rsidP="002735AD">
            <w:pPr>
              <w:rPr>
                <w:rFonts w:ascii="Times New Roman" w:hAnsi="Times New Roman" w:cs="Times New Roman"/>
                <w:b/>
                <w:sz w:val="24"/>
                <w:szCs w:val="24"/>
              </w:rPr>
            </w:pPr>
          </w:p>
          <w:p w14:paraId="72BC95C6" w14:textId="30E3D052" w:rsidR="002735AD" w:rsidRPr="00D116B8" w:rsidRDefault="002735AD" w:rsidP="002735AD">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78, stk. 5,</w:t>
            </w:r>
            <w:r w:rsidRPr="00D116B8">
              <w:rPr>
                <w:rFonts w:ascii="Times New Roman" w:hAnsi="Times New Roman" w:cs="Times New Roman"/>
                <w:sz w:val="24"/>
                <w:szCs w:val="24"/>
              </w:rPr>
              <w:t xml:space="preserve"> ændres »for de i lov om offentlige veje omhandlede taksationsmyndigheder« til: »til behandling efter ekspropriationsproceslovens regler om taksation i forbindelse med </w:t>
            </w:r>
            <w:r w:rsidRPr="00D116B8">
              <w:rPr>
                <w:rFonts w:ascii="Times New Roman" w:hAnsi="Times New Roman" w:cs="Times New Roman"/>
                <w:sz w:val="24"/>
                <w:szCs w:val="24"/>
              </w:rPr>
              <w:lastRenderedPageBreak/>
              <w:t>ekspropriation ved kommunalbestyrelse«.</w:t>
            </w:r>
          </w:p>
          <w:p w14:paraId="02E988C7" w14:textId="77777777" w:rsidR="002735AD" w:rsidRDefault="002735AD" w:rsidP="00181351">
            <w:pPr>
              <w:rPr>
                <w:rFonts w:ascii="Times New Roman" w:hAnsi="Times New Roman" w:cs="Times New Roman"/>
                <w:i/>
                <w:sz w:val="24"/>
                <w:szCs w:val="24"/>
              </w:rPr>
            </w:pPr>
          </w:p>
        </w:tc>
      </w:tr>
      <w:tr w:rsidR="00957334" w:rsidRPr="004B61DE" w14:paraId="13823541" w14:textId="77777777" w:rsidTr="00181351">
        <w:tc>
          <w:tcPr>
            <w:tcW w:w="3610" w:type="dxa"/>
          </w:tcPr>
          <w:p w14:paraId="29A935CC" w14:textId="77777777" w:rsidR="00957334" w:rsidRPr="00002B89" w:rsidRDefault="00957334" w:rsidP="00181351">
            <w:pPr>
              <w:spacing w:after="240"/>
              <w:contextualSpacing/>
              <w:rPr>
                <w:rFonts w:ascii="Times New Roman" w:hAnsi="Times New Roman" w:cs="Times New Roman"/>
                <w:b/>
                <w:bCs/>
                <w:sz w:val="24"/>
                <w:szCs w:val="24"/>
              </w:rPr>
            </w:pPr>
          </w:p>
        </w:tc>
        <w:tc>
          <w:tcPr>
            <w:tcW w:w="3608" w:type="dxa"/>
          </w:tcPr>
          <w:p w14:paraId="3A4BD4B7" w14:textId="77777777" w:rsidR="00957334" w:rsidRDefault="00957334" w:rsidP="00957334">
            <w:pPr>
              <w:pStyle w:val="Overskrift1"/>
            </w:pPr>
          </w:p>
          <w:p w14:paraId="6E24D2B9" w14:textId="2CAE6B01" w:rsidR="00957334" w:rsidRPr="00D116B8" w:rsidRDefault="00957334" w:rsidP="00957334">
            <w:pPr>
              <w:pStyle w:val="Overskrift1"/>
            </w:pPr>
            <w:r w:rsidRPr="00D116B8">
              <w:t>Forsvarsministeriet</w:t>
            </w:r>
          </w:p>
          <w:p w14:paraId="15B4E391" w14:textId="77777777" w:rsidR="00957334" w:rsidRDefault="00957334" w:rsidP="00957334">
            <w:pPr>
              <w:rPr>
                <w:rFonts w:ascii="Times New Roman" w:hAnsi="Times New Roman" w:cs="Times New Roman"/>
                <w:sz w:val="24"/>
                <w:szCs w:val="24"/>
              </w:rPr>
            </w:pPr>
          </w:p>
          <w:p w14:paraId="578AFBEE" w14:textId="2CD7012A" w:rsidR="00957334" w:rsidRPr="00022358" w:rsidRDefault="00957334" w:rsidP="00957334">
            <w:pPr>
              <w:ind w:firstLine="238"/>
              <w:jc w:val="center"/>
              <w:rPr>
                <w:rFonts w:ascii="Times New Roman" w:hAnsi="Times New Roman" w:cs="Times New Roman"/>
                <w:b/>
                <w:sz w:val="24"/>
                <w:szCs w:val="24"/>
              </w:rPr>
            </w:pPr>
            <w:r>
              <w:rPr>
                <w:rFonts w:ascii="Times New Roman" w:hAnsi="Times New Roman" w:cs="Times New Roman"/>
                <w:b/>
                <w:sz w:val="24"/>
                <w:szCs w:val="24"/>
              </w:rPr>
              <w:t>§ 4</w:t>
            </w:r>
            <w:r w:rsidR="00867A67">
              <w:rPr>
                <w:rFonts w:ascii="Times New Roman" w:hAnsi="Times New Roman" w:cs="Times New Roman"/>
                <w:b/>
                <w:sz w:val="24"/>
                <w:szCs w:val="24"/>
              </w:rPr>
              <w:t>3</w:t>
            </w:r>
          </w:p>
          <w:p w14:paraId="09EFB387" w14:textId="77777777" w:rsidR="00957334" w:rsidRPr="00D116B8" w:rsidRDefault="00957334" w:rsidP="00957334">
            <w:pPr>
              <w:rPr>
                <w:rFonts w:ascii="Times New Roman" w:hAnsi="Times New Roman" w:cs="Times New Roman"/>
                <w:sz w:val="24"/>
                <w:szCs w:val="24"/>
              </w:rPr>
            </w:pPr>
          </w:p>
          <w:p w14:paraId="4BC70242" w14:textId="77777777" w:rsidR="00957334" w:rsidRPr="00D116B8" w:rsidRDefault="00957334" w:rsidP="00957334">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Pr>
                <w:rFonts w:ascii="Times New Roman" w:hAnsi="Times New Roman" w:cs="Times New Roman"/>
                <w:sz w:val="24"/>
                <w:szCs w:val="24"/>
              </w:rPr>
              <w:t xml:space="preserve">nr. 533 af 24. juni 2005 </w:t>
            </w:r>
            <w:r w:rsidRPr="00D116B8">
              <w:rPr>
                <w:rFonts w:ascii="Times New Roman" w:hAnsi="Times New Roman" w:cs="Times New Roman"/>
                <w:sz w:val="24"/>
                <w:szCs w:val="24"/>
              </w:rPr>
              <w:t>om etablering af udbygget radarovervågning af Danmarks farvandsområder foretages følgende ændring:</w:t>
            </w:r>
          </w:p>
          <w:p w14:paraId="5B81896E" w14:textId="77777777" w:rsidR="00957334" w:rsidRPr="00D116B8" w:rsidRDefault="00957334" w:rsidP="00181351">
            <w:pPr>
              <w:ind w:firstLine="238"/>
              <w:rPr>
                <w:rFonts w:ascii="Times New Roman" w:hAnsi="Times New Roman" w:cs="Times New Roman"/>
                <w:sz w:val="24"/>
                <w:szCs w:val="24"/>
              </w:rPr>
            </w:pPr>
          </w:p>
        </w:tc>
      </w:tr>
      <w:tr w:rsidR="00957334" w:rsidRPr="004B61DE" w14:paraId="1690C43A" w14:textId="77777777" w:rsidTr="00181351">
        <w:tc>
          <w:tcPr>
            <w:tcW w:w="3610" w:type="dxa"/>
          </w:tcPr>
          <w:p w14:paraId="15697E19" w14:textId="57CE3C41" w:rsidR="00957334" w:rsidRPr="00002B89" w:rsidRDefault="00957334" w:rsidP="00181351">
            <w:pPr>
              <w:spacing w:after="240"/>
              <w:contextualSpacing/>
              <w:rPr>
                <w:rFonts w:ascii="Times New Roman" w:hAnsi="Times New Roman" w:cs="Times New Roman"/>
                <w:b/>
                <w:bCs/>
                <w:sz w:val="24"/>
                <w:szCs w:val="24"/>
              </w:rPr>
            </w:pPr>
            <w:r w:rsidRPr="00957334">
              <w:rPr>
                <w:rFonts w:ascii="Times New Roman" w:hAnsi="Times New Roman" w:cs="Times New Roman"/>
                <w:b/>
                <w:bCs/>
                <w:sz w:val="24"/>
                <w:szCs w:val="24"/>
              </w:rPr>
              <w:t>§ 6. </w:t>
            </w:r>
            <w:r w:rsidRPr="003A1C25">
              <w:rPr>
                <w:rFonts w:ascii="Times New Roman" w:hAnsi="Times New Roman" w:cs="Times New Roman"/>
                <w:sz w:val="24"/>
                <w:szCs w:val="24"/>
              </w:rPr>
              <w:t>Overtagelsessummen ved ekspropriation i henhold til § 3 fastlægges af de ekspropriations- og taksationsmyndigheder, der er nævnt i lov om fremgangsmåden ved ekspropriation vedrørende fast ejendom.</w:t>
            </w:r>
          </w:p>
        </w:tc>
        <w:tc>
          <w:tcPr>
            <w:tcW w:w="3608" w:type="dxa"/>
          </w:tcPr>
          <w:p w14:paraId="6D7DB72D" w14:textId="77777777" w:rsidR="00957334" w:rsidRDefault="00957334" w:rsidP="00957334">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w:t>
            </w:r>
            <w:r w:rsidRPr="00D116B8">
              <w:rPr>
                <w:rFonts w:ascii="Times New Roman" w:hAnsi="Times New Roman" w:cs="Times New Roman"/>
                <w:sz w:val="24"/>
                <w:szCs w:val="24"/>
              </w:rPr>
              <w:t xml:space="preserve"> ændres »af de ekspropriations- og taksationsmyndigheder, der er nævnt i lov om fremgangsmåden ved ekspropriation vedrørende fast ejendom« til: »efter ekspropriationsproceslovens regler om taksation i forbindelse med ekspropriation ved kommission«.</w:t>
            </w:r>
          </w:p>
          <w:p w14:paraId="0B1743CD" w14:textId="77777777" w:rsidR="00957334" w:rsidRPr="00D116B8" w:rsidRDefault="00957334" w:rsidP="00181351">
            <w:pPr>
              <w:ind w:firstLine="238"/>
              <w:rPr>
                <w:rFonts w:ascii="Times New Roman" w:hAnsi="Times New Roman" w:cs="Times New Roman"/>
                <w:sz w:val="24"/>
                <w:szCs w:val="24"/>
              </w:rPr>
            </w:pPr>
          </w:p>
        </w:tc>
      </w:tr>
      <w:tr w:rsidR="00191592" w:rsidRPr="004B61DE" w14:paraId="0186938F" w14:textId="77777777" w:rsidTr="00181351">
        <w:tc>
          <w:tcPr>
            <w:tcW w:w="3610" w:type="dxa"/>
          </w:tcPr>
          <w:p w14:paraId="3B07CCEF" w14:textId="77777777" w:rsidR="00191592" w:rsidRPr="00002B89" w:rsidRDefault="00191592" w:rsidP="00181351">
            <w:pPr>
              <w:spacing w:after="240"/>
              <w:contextualSpacing/>
              <w:rPr>
                <w:rFonts w:ascii="Times New Roman" w:hAnsi="Times New Roman" w:cs="Times New Roman"/>
                <w:b/>
                <w:bCs/>
                <w:sz w:val="24"/>
                <w:szCs w:val="24"/>
              </w:rPr>
            </w:pPr>
          </w:p>
        </w:tc>
        <w:tc>
          <w:tcPr>
            <w:tcW w:w="3608" w:type="dxa"/>
          </w:tcPr>
          <w:p w14:paraId="1803056D" w14:textId="77777777" w:rsidR="00191592" w:rsidRDefault="00191592" w:rsidP="00191592">
            <w:pPr>
              <w:ind w:firstLine="238"/>
              <w:jc w:val="center"/>
              <w:rPr>
                <w:rFonts w:ascii="Times New Roman" w:hAnsi="Times New Roman" w:cs="Times New Roman"/>
                <w:b/>
                <w:sz w:val="24"/>
                <w:szCs w:val="24"/>
              </w:rPr>
            </w:pPr>
          </w:p>
          <w:p w14:paraId="2222D780" w14:textId="756C4924" w:rsidR="00191592" w:rsidRPr="00022358" w:rsidRDefault="00191592" w:rsidP="00191592">
            <w:pPr>
              <w:ind w:firstLine="238"/>
              <w:jc w:val="center"/>
              <w:rPr>
                <w:rFonts w:ascii="Times New Roman" w:hAnsi="Times New Roman" w:cs="Times New Roman"/>
                <w:b/>
                <w:sz w:val="24"/>
                <w:szCs w:val="24"/>
              </w:rPr>
            </w:pPr>
            <w:r>
              <w:rPr>
                <w:rFonts w:ascii="Times New Roman" w:hAnsi="Times New Roman" w:cs="Times New Roman"/>
                <w:b/>
                <w:sz w:val="24"/>
                <w:szCs w:val="24"/>
              </w:rPr>
              <w:t>§ 4</w:t>
            </w:r>
            <w:r w:rsidR="00867A67">
              <w:rPr>
                <w:rFonts w:ascii="Times New Roman" w:hAnsi="Times New Roman" w:cs="Times New Roman"/>
                <w:b/>
                <w:sz w:val="24"/>
                <w:szCs w:val="24"/>
              </w:rPr>
              <w:t>4</w:t>
            </w:r>
          </w:p>
          <w:p w14:paraId="2DB20632" w14:textId="77777777" w:rsidR="00191592" w:rsidRPr="0084540C" w:rsidRDefault="00191592" w:rsidP="00191592">
            <w:pPr>
              <w:ind w:firstLine="238"/>
              <w:jc w:val="center"/>
              <w:rPr>
                <w:rFonts w:ascii="Times New Roman" w:hAnsi="Times New Roman" w:cs="Times New Roman"/>
                <w:b/>
                <w:sz w:val="24"/>
                <w:szCs w:val="24"/>
              </w:rPr>
            </w:pPr>
          </w:p>
          <w:p w14:paraId="21A46496" w14:textId="64CDB901" w:rsidR="00191592" w:rsidRPr="00D116B8" w:rsidRDefault="00191592" w:rsidP="00191592">
            <w:pPr>
              <w:ind w:firstLine="238"/>
              <w:rPr>
                <w:rFonts w:ascii="Times New Roman" w:hAnsi="Times New Roman" w:cs="Times New Roman"/>
                <w:sz w:val="24"/>
                <w:szCs w:val="24"/>
              </w:rPr>
            </w:pPr>
            <w:r>
              <w:rPr>
                <w:rFonts w:ascii="Times New Roman" w:hAnsi="Times New Roman" w:cs="Times New Roman"/>
                <w:sz w:val="24"/>
                <w:szCs w:val="24"/>
              </w:rPr>
              <w:t>I l</w:t>
            </w:r>
            <w:r w:rsidRPr="00D116B8">
              <w:rPr>
                <w:rFonts w:ascii="Times New Roman" w:hAnsi="Times New Roman" w:cs="Times New Roman"/>
                <w:sz w:val="24"/>
                <w:szCs w:val="24"/>
              </w:rPr>
              <w:t xml:space="preserve">ov </w:t>
            </w:r>
            <w:r>
              <w:rPr>
                <w:rFonts w:ascii="Times New Roman" w:hAnsi="Times New Roman" w:cs="Times New Roman"/>
                <w:sz w:val="24"/>
                <w:szCs w:val="24"/>
              </w:rPr>
              <w:t xml:space="preserve">nr. 881 af 16. juni 2020 </w:t>
            </w:r>
            <w:r w:rsidRPr="00D116B8">
              <w:rPr>
                <w:rFonts w:ascii="Times New Roman" w:hAnsi="Times New Roman" w:cs="Times New Roman"/>
                <w:sz w:val="24"/>
                <w:szCs w:val="24"/>
              </w:rPr>
              <w:t xml:space="preserve">om udbygning </w:t>
            </w:r>
            <w:r w:rsidR="00781F50">
              <w:rPr>
                <w:rFonts w:ascii="Times New Roman" w:hAnsi="Times New Roman" w:cs="Times New Roman"/>
                <w:sz w:val="24"/>
                <w:szCs w:val="24"/>
              </w:rPr>
              <w:t>og</w:t>
            </w:r>
            <w:r w:rsidRPr="00D116B8">
              <w:rPr>
                <w:rFonts w:ascii="Times New Roman" w:hAnsi="Times New Roman" w:cs="Times New Roman"/>
                <w:sz w:val="24"/>
                <w:szCs w:val="24"/>
              </w:rPr>
              <w:t xml:space="preserve"> drift af Flyvestation Skrydstrup foretages følgende ændringer:</w:t>
            </w:r>
          </w:p>
          <w:p w14:paraId="354DB787" w14:textId="77777777" w:rsidR="00191592" w:rsidRDefault="00191592" w:rsidP="00181351">
            <w:pPr>
              <w:rPr>
                <w:rFonts w:ascii="Times New Roman" w:hAnsi="Times New Roman" w:cs="Times New Roman"/>
                <w:sz w:val="24"/>
                <w:szCs w:val="24"/>
              </w:rPr>
            </w:pPr>
          </w:p>
        </w:tc>
      </w:tr>
      <w:tr w:rsidR="00191592" w:rsidRPr="004B61DE" w14:paraId="29DAA8B0" w14:textId="77777777" w:rsidTr="00181351">
        <w:tc>
          <w:tcPr>
            <w:tcW w:w="3610" w:type="dxa"/>
          </w:tcPr>
          <w:p w14:paraId="348D096A" w14:textId="77777777" w:rsidR="00191592" w:rsidRDefault="00191592"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11. ---</w:t>
            </w:r>
          </w:p>
          <w:p w14:paraId="2DE92771" w14:textId="77777777" w:rsidR="00191592" w:rsidRDefault="00191592"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412AC66E" w14:textId="77777777" w:rsidR="00191592" w:rsidRDefault="00191592" w:rsidP="00181351">
            <w:pPr>
              <w:spacing w:after="240"/>
              <w:contextualSpacing/>
              <w:rPr>
                <w:rFonts w:ascii="Times New Roman" w:hAnsi="Times New Roman" w:cs="Times New Roman"/>
                <w:sz w:val="24"/>
                <w:szCs w:val="24"/>
              </w:rPr>
            </w:pPr>
            <w:r w:rsidRPr="00191592">
              <w:rPr>
                <w:rFonts w:ascii="Times New Roman" w:hAnsi="Times New Roman" w:cs="Times New Roman"/>
                <w:i/>
                <w:iCs/>
                <w:sz w:val="24"/>
                <w:szCs w:val="24"/>
              </w:rPr>
              <w:t>Stk. 3.</w:t>
            </w:r>
            <w:r w:rsidRPr="00191592">
              <w:rPr>
                <w:rFonts w:ascii="Times New Roman" w:hAnsi="Times New Roman" w:cs="Times New Roman"/>
                <w:sz w:val="24"/>
                <w:szCs w:val="24"/>
              </w:rPr>
              <w:t xml:space="preserve"> Ekspropriationskommissionen, jf. § 6, stk. 1, i lov om fremgangsmåden ved ekspropriation vedrørende fast ejendom, fastsætter prisen for overtagelse af ejendomme m.v. efter de regler, der fastsættes i medfør af stk. 2. Ekspropriationskommissionens prisfastsættelse kan indbringes for en taksationskommission, jf. § 7, stk. 2, i lov om fremgangsmåden </w:t>
            </w:r>
            <w:r w:rsidRPr="00191592">
              <w:rPr>
                <w:rFonts w:ascii="Times New Roman" w:hAnsi="Times New Roman" w:cs="Times New Roman"/>
                <w:sz w:val="24"/>
                <w:szCs w:val="24"/>
              </w:rPr>
              <w:lastRenderedPageBreak/>
              <w:t>ved ekspropriation vedrørende fast ejendom. § 7 a i lov om fremgangsmåden ved ekspropriation vedrørende fast ejendom finder tilsvarende anvendelse.</w:t>
            </w:r>
          </w:p>
          <w:p w14:paraId="72F23641" w14:textId="77777777" w:rsidR="00191592" w:rsidRDefault="00191592"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Pr>
                <w:rFonts w:ascii="Times New Roman" w:hAnsi="Times New Roman" w:cs="Times New Roman"/>
                <w:sz w:val="24"/>
                <w:szCs w:val="24"/>
              </w:rPr>
              <w:t>---</w:t>
            </w:r>
          </w:p>
          <w:p w14:paraId="34FD0362" w14:textId="5079FD2B" w:rsidR="00191592" w:rsidRPr="003A1C25" w:rsidRDefault="00191592" w:rsidP="00181351">
            <w:pPr>
              <w:spacing w:after="240"/>
              <w:contextualSpacing/>
              <w:rPr>
                <w:rFonts w:ascii="Times New Roman" w:hAnsi="Times New Roman" w:cs="Times New Roman"/>
                <w:sz w:val="24"/>
                <w:szCs w:val="24"/>
              </w:rPr>
            </w:pPr>
          </w:p>
        </w:tc>
        <w:tc>
          <w:tcPr>
            <w:tcW w:w="3608" w:type="dxa"/>
          </w:tcPr>
          <w:p w14:paraId="47FCDF26" w14:textId="77777777" w:rsidR="00191592" w:rsidRDefault="00191592" w:rsidP="00191592">
            <w:pPr>
              <w:rPr>
                <w:rFonts w:ascii="Times New Roman" w:hAnsi="Times New Roman" w:cs="Times New Roman"/>
                <w:b/>
                <w:sz w:val="24"/>
                <w:szCs w:val="24"/>
              </w:rPr>
            </w:pPr>
          </w:p>
          <w:p w14:paraId="2F5EC90D" w14:textId="77777777" w:rsidR="00191592" w:rsidRDefault="00191592" w:rsidP="00191592">
            <w:pPr>
              <w:rPr>
                <w:rFonts w:ascii="Times New Roman" w:hAnsi="Times New Roman" w:cs="Times New Roman"/>
                <w:b/>
                <w:sz w:val="24"/>
                <w:szCs w:val="24"/>
              </w:rPr>
            </w:pPr>
          </w:p>
          <w:p w14:paraId="50742382" w14:textId="5118616F" w:rsidR="00191592" w:rsidRPr="00D116B8" w:rsidRDefault="00191592" w:rsidP="00191592">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w:t>
            </w:r>
            <w:r>
              <w:rPr>
                <w:rFonts w:ascii="Times New Roman" w:hAnsi="Times New Roman" w:cs="Times New Roman"/>
                <w:i/>
                <w:sz w:val="24"/>
                <w:szCs w:val="24"/>
              </w:rPr>
              <w:t>11</w:t>
            </w:r>
            <w:r w:rsidRPr="00D116B8">
              <w:rPr>
                <w:rFonts w:ascii="Times New Roman" w:hAnsi="Times New Roman" w:cs="Times New Roman"/>
                <w:i/>
                <w:sz w:val="24"/>
                <w:szCs w:val="24"/>
              </w:rPr>
              <w:t>, stk. 3,</w:t>
            </w:r>
            <w:r w:rsidRPr="00D116B8">
              <w:rPr>
                <w:rFonts w:ascii="Times New Roman" w:hAnsi="Times New Roman" w:cs="Times New Roman"/>
                <w:sz w:val="24"/>
                <w:szCs w:val="24"/>
              </w:rPr>
              <w:t xml:space="preserve"> ændres »§ 6, stk. 1, i lov om fremgangsmåden ved ekspropriation vedrørende fast ejendom« til: »ekspropriationsproceslovens § 5«, og »en taksationskommission, jf. § 7, stk. 2, i lov om fremgangsmåden ved ekspropriation vedrørende fast ejendom. § 7 a i lov om fremgangsmåden ved ekspropriation vedrørende fast ejendom finder tilsvarende </w:t>
            </w:r>
            <w:r w:rsidRPr="00D116B8">
              <w:rPr>
                <w:rFonts w:ascii="Times New Roman" w:hAnsi="Times New Roman" w:cs="Times New Roman"/>
                <w:sz w:val="24"/>
                <w:szCs w:val="24"/>
              </w:rPr>
              <w:lastRenderedPageBreak/>
              <w:t>anvendelse« ændres til: »et taksationsklagenævn, der er nedsat i henhold til ekspropriationsproceslovens § 7«.</w:t>
            </w:r>
          </w:p>
          <w:p w14:paraId="69778949" w14:textId="77777777" w:rsidR="00191592" w:rsidRDefault="00191592" w:rsidP="00181351">
            <w:pPr>
              <w:rPr>
                <w:rFonts w:ascii="Times New Roman" w:hAnsi="Times New Roman" w:cs="Times New Roman"/>
                <w:sz w:val="24"/>
                <w:szCs w:val="24"/>
              </w:rPr>
            </w:pPr>
          </w:p>
        </w:tc>
      </w:tr>
      <w:tr w:rsidR="00253768" w:rsidRPr="004B61DE" w14:paraId="2F71BA4B" w14:textId="77777777" w:rsidTr="00181351">
        <w:tc>
          <w:tcPr>
            <w:tcW w:w="3610" w:type="dxa"/>
          </w:tcPr>
          <w:p w14:paraId="03A4094B" w14:textId="77777777" w:rsidR="00253768" w:rsidRPr="00002B89" w:rsidRDefault="00253768" w:rsidP="00181351">
            <w:pPr>
              <w:spacing w:after="240"/>
              <w:contextualSpacing/>
              <w:rPr>
                <w:rFonts w:ascii="Times New Roman" w:hAnsi="Times New Roman" w:cs="Times New Roman"/>
                <w:b/>
                <w:bCs/>
                <w:sz w:val="24"/>
                <w:szCs w:val="24"/>
              </w:rPr>
            </w:pPr>
          </w:p>
        </w:tc>
        <w:tc>
          <w:tcPr>
            <w:tcW w:w="3608" w:type="dxa"/>
          </w:tcPr>
          <w:p w14:paraId="5FAE4866" w14:textId="77777777" w:rsidR="00253768" w:rsidRDefault="00253768" w:rsidP="00253768">
            <w:pPr>
              <w:ind w:firstLine="238"/>
              <w:jc w:val="center"/>
              <w:rPr>
                <w:rFonts w:ascii="Times New Roman" w:hAnsi="Times New Roman" w:cs="Times New Roman"/>
                <w:b/>
                <w:bCs/>
                <w:sz w:val="24"/>
                <w:szCs w:val="24"/>
              </w:rPr>
            </w:pPr>
          </w:p>
          <w:p w14:paraId="7269958C" w14:textId="4804AE97" w:rsidR="00253768" w:rsidRDefault="00253768" w:rsidP="00253768">
            <w:pPr>
              <w:ind w:firstLine="238"/>
              <w:jc w:val="center"/>
              <w:rPr>
                <w:rFonts w:ascii="Times New Roman" w:hAnsi="Times New Roman" w:cs="Times New Roman"/>
                <w:b/>
                <w:bCs/>
                <w:sz w:val="24"/>
                <w:szCs w:val="24"/>
              </w:rPr>
            </w:pPr>
            <w:r w:rsidRPr="00F70DD7">
              <w:rPr>
                <w:rFonts w:ascii="Times New Roman" w:hAnsi="Times New Roman" w:cs="Times New Roman"/>
                <w:b/>
                <w:bCs/>
                <w:sz w:val="24"/>
                <w:szCs w:val="24"/>
              </w:rPr>
              <w:t xml:space="preserve">§ </w:t>
            </w:r>
            <w:r>
              <w:rPr>
                <w:rFonts w:ascii="Times New Roman" w:hAnsi="Times New Roman" w:cs="Times New Roman"/>
                <w:b/>
                <w:bCs/>
                <w:sz w:val="24"/>
                <w:szCs w:val="24"/>
              </w:rPr>
              <w:t>4</w:t>
            </w:r>
            <w:r w:rsidR="00867A67">
              <w:rPr>
                <w:rFonts w:ascii="Times New Roman" w:hAnsi="Times New Roman" w:cs="Times New Roman"/>
                <w:b/>
                <w:bCs/>
                <w:sz w:val="24"/>
                <w:szCs w:val="24"/>
              </w:rPr>
              <w:t>5</w:t>
            </w:r>
          </w:p>
          <w:p w14:paraId="579B00F0" w14:textId="77777777" w:rsidR="00253768" w:rsidRPr="00F70DD7" w:rsidRDefault="00253768" w:rsidP="00253768">
            <w:pPr>
              <w:ind w:firstLine="238"/>
              <w:jc w:val="center"/>
              <w:rPr>
                <w:rFonts w:ascii="Times New Roman" w:hAnsi="Times New Roman" w:cs="Times New Roman"/>
                <w:b/>
                <w:bCs/>
                <w:sz w:val="24"/>
                <w:szCs w:val="24"/>
              </w:rPr>
            </w:pPr>
          </w:p>
          <w:p w14:paraId="707FD25F" w14:textId="77777777" w:rsidR="00253768" w:rsidRPr="00D116B8" w:rsidRDefault="00253768" w:rsidP="00253768">
            <w:pPr>
              <w:ind w:firstLine="238"/>
              <w:rPr>
                <w:rFonts w:ascii="Times New Roman" w:hAnsi="Times New Roman" w:cs="Times New Roman"/>
                <w:sz w:val="24"/>
                <w:szCs w:val="24"/>
              </w:rPr>
            </w:pPr>
            <w:r>
              <w:rPr>
                <w:rFonts w:ascii="Times New Roman" w:hAnsi="Times New Roman" w:cs="Times New Roman"/>
                <w:sz w:val="24"/>
                <w:szCs w:val="24"/>
              </w:rPr>
              <w:t>I l</w:t>
            </w:r>
            <w:r w:rsidRPr="00D116B8">
              <w:rPr>
                <w:rFonts w:ascii="Times New Roman" w:hAnsi="Times New Roman" w:cs="Times New Roman"/>
                <w:sz w:val="24"/>
                <w:szCs w:val="24"/>
              </w:rPr>
              <w:t xml:space="preserve">ov </w:t>
            </w:r>
            <w:r>
              <w:rPr>
                <w:rFonts w:ascii="Times New Roman" w:hAnsi="Times New Roman" w:cs="Times New Roman"/>
                <w:sz w:val="24"/>
                <w:szCs w:val="24"/>
              </w:rPr>
              <w:t xml:space="preserve">nr. </w:t>
            </w:r>
            <w:r w:rsidRPr="00B15A2F">
              <w:rPr>
                <w:rFonts w:ascii="Times New Roman" w:hAnsi="Times New Roman" w:cs="Times New Roman"/>
                <w:sz w:val="24"/>
                <w:szCs w:val="24"/>
              </w:rPr>
              <w:t>1097 af 15</w:t>
            </w:r>
            <w:r>
              <w:rPr>
                <w:rFonts w:ascii="Times New Roman" w:hAnsi="Times New Roman" w:cs="Times New Roman"/>
                <w:sz w:val="24"/>
                <w:szCs w:val="24"/>
              </w:rPr>
              <w:t xml:space="preserve">. september </w:t>
            </w:r>
            <w:r w:rsidRPr="00B15A2F">
              <w:rPr>
                <w:rFonts w:ascii="Times New Roman" w:hAnsi="Times New Roman" w:cs="Times New Roman"/>
                <w:sz w:val="24"/>
                <w:szCs w:val="24"/>
              </w:rPr>
              <w:t>2025</w:t>
            </w:r>
            <w:r>
              <w:rPr>
                <w:rFonts w:ascii="Times New Roman" w:hAnsi="Times New Roman" w:cs="Times New Roman"/>
                <w:sz w:val="24"/>
                <w:szCs w:val="24"/>
              </w:rPr>
              <w:t xml:space="preserve"> </w:t>
            </w:r>
            <w:r w:rsidRPr="00B15A2F">
              <w:rPr>
                <w:rFonts w:ascii="Times New Roman" w:hAnsi="Times New Roman" w:cs="Times New Roman"/>
                <w:sz w:val="24"/>
                <w:szCs w:val="24"/>
              </w:rPr>
              <w:t>om bygge- og anlægsprojekter samt driftsaktiviteter med væsentlige nationale forsvarsformål eller væsentlige civile beredskabsformål</w:t>
            </w:r>
            <w:r w:rsidRPr="00D116B8">
              <w:rPr>
                <w:rFonts w:ascii="Times New Roman" w:hAnsi="Times New Roman" w:cs="Times New Roman"/>
                <w:sz w:val="24"/>
                <w:szCs w:val="24"/>
              </w:rPr>
              <w:t xml:space="preserve"> foretages følgende ændring:</w:t>
            </w:r>
          </w:p>
          <w:p w14:paraId="47053FE9" w14:textId="77777777" w:rsidR="00253768" w:rsidRDefault="00253768" w:rsidP="00181351">
            <w:pPr>
              <w:rPr>
                <w:rFonts w:ascii="Times New Roman" w:hAnsi="Times New Roman" w:cs="Times New Roman"/>
                <w:sz w:val="24"/>
                <w:szCs w:val="24"/>
              </w:rPr>
            </w:pPr>
          </w:p>
        </w:tc>
      </w:tr>
      <w:tr w:rsidR="00253768" w:rsidRPr="004B61DE" w14:paraId="38AF147A" w14:textId="77777777" w:rsidTr="00181351">
        <w:tc>
          <w:tcPr>
            <w:tcW w:w="3610" w:type="dxa"/>
          </w:tcPr>
          <w:p w14:paraId="25F2D727" w14:textId="77777777" w:rsidR="00253768" w:rsidRDefault="00611730"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4. ---</w:t>
            </w:r>
          </w:p>
          <w:p w14:paraId="73941234" w14:textId="77777777" w:rsidR="00611730" w:rsidRDefault="00611730"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Lov om fremgangsmåden ved ekspropriation vedrørende fast ejendom finder anvendelse på ekspropriation efter denne lov.</w:t>
            </w:r>
          </w:p>
          <w:p w14:paraId="35621E60" w14:textId="50C263BE" w:rsidR="00611730" w:rsidRPr="003A1C25" w:rsidRDefault="00611730"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3-4. </w:t>
            </w:r>
            <w:r>
              <w:rPr>
                <w:rFonts w:ascii="Times New Roman" w:hAnsi="Times New Roman" w:cs="Times New Roman"/>
                <w:sz w:val="24"/>
                <w:szCs w:val="24"/>
              </w:rPr>
              <w:t>---</w:t>
            </w:r>
          </w:p>
        </w:tc>
        <w:tc>
          <w:tcPr>
            <w:tcW w:w="3608" w:type="dxa"/>
          </w:tcPr>
          <w:p w14:paraId="652488AB" w14:textId="77777777" w:rsidR="00611730" w:rsidRDefault="00611730" w:rsidP="00253768">
            <w:pPr>
              <w:rPr>
                <w:rFonts w:ascii="Times New Roman" w:hAnsi="Times New Roman" w:cs="Times New Roman"/>
                <w:b/>
                <w:sz w:val="24"/>
                <w:szCs w:val="24"/>
              </w:rPr>
            </w:pPr>
          </w:p>
          <w:p w14:paraId="2E9750DE" w14:textId="4C7950FB" w:rsidR="00253768" w:rsidRDefault="00253768" w:rsidP="00253768">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w:t>
            </w:r>
            <w:r>
              <w:rPr>
                <w:rFonts w:ascii="Times New Roman" w:hAnsi="Times New Roman" w:cs="Times New Roman"/>
                <w:i/>
                <w:sz w:val="24"/>
                <w:szCs w:val="24"/>
              </w:rPr>
              <w:t>4</w:t>
            </w:r>
            <w:r w:rsidRPr="00D116B8">
              <w:rPr>
                <w:rFonts w:ascii="Times New Roman" w:hAnsi="Times New Roman" w:cs="Times New Roman"/>
                <w:i/>
                <w:sz w:val="24"/>
                <w:szCs w:val="24"/>
              </w:rPr>
              <w:t xml:space="preserve">, stk. </w:t>
            </w:r>
            <w:r>
              <w:rPr>
                <w:rFonts w:ascii="Times New Roman" w:hAnsi="Times New Roman" w:cs="Times New Roman"/>
                <w:i/>
                <w:sz w:val="24"/>
                <w:szCs w:val="24"/>
              </w:rPr>
              <w:t>2</w:t>
            </w:r>
            <w:r w:rsidRPr="00D116B8">
              <w:rPr>
                <w:rFonts w:ascii="Times New Roman" w:hAnsi="Times New Roman" w:cs="Times New Roman"/>
                <w:i/>
                <w:sz w:val="24"/>
                <w:szCs w:val="24"/>
              </w:rPr>
              <w:t>,</w:t>
            </w:r>
            <w:r w:rsidRPr="00D116B8">
              <w:rPr>
                <w:rFonts w:ascii="Times New Roman" w:hAnsi="Times New Roman" w:cs="Times New Roman"/>
                <w:sz w:val="24"/>
                <w:szCs w:val="24"/>
              </w:rPr>
              <w:t xml:space="preserve"> ændres »</w:t>
            </w:r>
            <w:r>
              <w:rPr>
                <w:rFonts w:ascii="Times New Roman" w:hAnsi="Times New Roman" w:cs="Times New Roman"/>
                <w:sz w:val="24"/>
                <w:szCs w:val="24"/>
              </w:rPr>
              <w:t>L</w:t>
            </w:r>
            <w:r w:rsidRPr="00D116B8">
              <w:rPr>
                <w:rFonts w:ascii="Times New Roman" w:hAnsi="Times New Roman" w:cs="Times New Roman"/>
                <w:sz w:val="24"/>
                <w:szCs w:val="24"/>
              </w:rPr>
              <w:t>ov om fremgangsmåden ved ekspropriation vedrørende fast ejendom« til: »</w:t>
            </w:r>
            <w:r>
              <w:rPr>
                <w:rFonts w:ascii="Times New Roman" w:hAnsi="Times New Roman" w:cs="Times New Roman"/>
                <w:sz w:val="24"/>
                <w:szCs w:val="24"/>
              </w:rPr>
              <w:t>E</w:t>
            </w:r>
            <w:r w:rsidRPr="00D116B8">
              <w:rPr>
                <w:rFonts w:ascii="Times New Roman" w:hAnsi="Times New Roman" w:cs="Times New Roman"/>
                <w:sz w:val="24"/>
                <w:szCs w:val="24"/>
              </w:rPr>
              <w:t>kspropriationsprocesloven«</w:t>
            </w:r>
            <w:r>
              <w:rPr>
                <w:rFonts w:ascii="Times New Roman" w:hAnsi="Times New Roman" w:cs="Times New Roman"/>
                <w:sz w:val="24"/>
                <w:szCs w:val="24"/>
              </w:rPr>
              <w:t>.</w:t>
            </w:r>
          </w:p>
          <w:p w14:paraId="1034124F" w14:textId="77777777" w:rsidR="00253768" w:rsidRDefault="00253768" w:rsidP="00181351">
            <w:pPr>
              <w:rPr>
                <w:rFonts w:ascii="Times New Roman" w:hAnsi="Times New Roman" w:cs="Times New Roman"/>
                <w:sz w:val="24"/>
                <w:szCs w:val="24"/>
              </w:rPr>
            </w:pPr>
          </w:p>
        </w:tc>
      </w:tr>
      <w:tr w:rsidR="008F3324" w:rsidRPr="004B61DE" w14:paraId="1DDE69FE" w14:textId="77777777" w:rsidTr="00181351">
        <w:tc>
          <w:tcPr>
            <w:tcW w:w="3610" w:type="dxa"/>
          </w:tcPr>
          <w:p w14:paraId="46B7EEF0" w14:textId="77777777" w:rsidR="008F3324" w:rsidRPr="00002B89" w:rsidRDefault="008F3324" w:rsidP="00181351">
            <w:pPr>
              <w:spacing w:after="240"/>
              <w:contextualSpacing/>
              <w:rPr>
                <w:rFonts w:ascii="Times New Roman" w:hAnsi="Times New Roman" w:cs="Times New Roman"/>
                <w:b/>
                <w:bCs/>
                <w:sz w:val="24"/>
                <w:szCs w:val="24"/>
              </w:rPr>
            </w:pPr>
          </w:p>
        </w:tc>
        <w:tc>
          <w:tcPr>
            <w:tcW w:w="3608" w:type="dxa"/>
          </w:tcPr>
          <w:p w14:paraId="4148410D" w14:textId="77777777" w:rsidR="008F3324" w:rsidRDefault="008F3324" w:rsidP="008F3324">
            <w:pPr>
              <w:pStyle w:val="Overskrift1"/>
            </w:pPr>
          </w:p>
          <w:p w14:paraId="34B5C5F9" w14:textId="486762DB" w:rsidR="008F3324" w:rsidRPr="00251368" w:rsidRDefault="008F3324" w:rsidP="008F3324">
            <w:pPr>
              <w:pStyle w:val="Overskrift1"/>
            </w:pPr>
            <w:r w:rsidRPr="00251368">
              <w:t>Justitsministeriet</w:t>
            </w:r>
          </w:p>
          <w:p w14:paraId="3C78BB5F" w14:textId="77777777" w:rsidR="008F3324" w:rsidRDefault="008F3324" w:rsidP="008F3324">
            <w:pPr>
              <w:ind w:firstLine="238"/>
              <w:jc w:val="center"/>
              <w:rPr>
                <w:rFonts w:ascii="Times New Roman" w:hAnsi="Times New Roman" w:cs="Times New Roman"/>
                <w:b/>
                <w:sz w:val="24"/>
                <w:szCs w:val="24"/>
              </w:rPr>
            </w:pPr>
          </w:p>
          <w:p w14:paraId="7EB90426" w14:textId="0ACE2AEC" w:rsidR="008F3324" w:rsidRPr="00022358" w:rsidRDefault="008F3324" w:rsidP="008F3324">
            <w:pPr>
              <w:ind w:firstLine="238"/>
              <w:jc w:val="center"/>
              <w:rPr>
                <w:rFonts w:ascii="Times New Roman" w:hAnsi="Times New Roman" w:cs="Times New Roman"/>
                <w:b/>
                <w:sz w:val="24"/>
                <w:szCs w:val="24"/>
              </w:rPr>
            </w:pPr>
            <w:r>
              <w:rPr>
                <w:rFonts w:ascii="Times New Roman" w:hAnsi="Times New Roman" w:cs="Times New Roman"/>
                <w:b/>
                <w:sz w:val="24"/>
                <w:szCs w:val="24"/>
              </w:rPr>
              <w:t>§ 4</w:t>
            </w:r>
            <w:r w:rsidR="00867A67">
              <w:rPr>
                <w:rFonts w:ascii="Times New Roman" w:hAnsi="Times New Roman" w:cs="Times New Roman"/>
                <w:b/>
                <w:sz w:val="24"/>
                <w:szCs w:val="24"/>
              </w:rPr>
              <w:t>6</w:t>
            </w:r>
          </w:p>
          <w:p w14:paraId="1AE12170" w14:textId="77777777" w:rsidR="008F3324" w:rsidRPr="008C4F20" w:rsidRDefault="008F3324" w:rsidP="008F3324">
            <w:pPr>
              <w:ind w:firstLine="238"/>
              <w:jc w:val="center"/>
              <w:rPr>
                <w:rFonts w:ascii="Times New Roman" w:hAnsi="Times New Roman" w:cs="Times New Roman"/>
                <w:b/>
                <w:sz w:val="24"/>
                <w:szCs w:val="24"/>
              </w:rPr>
            </w:pPr>
          </w:p>
          <w:p w14:paraId="49CC9470" w14:textId="77777777" w:rsidR="008F3324" w:rsidRPr="00D116B8" w:rsidRDefault="008F3324" w:rsidP="008F3324">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Pr>
                <w:rFonts w:ascii="Times New Roman" w:hAnsi="Times New Roman" w:cs="Times New Roman"/>
                <w:sz w:val="24"/>
                <w:szCs w:val="24"/>
              </w:rPr>
              <w:t xml:space="preserve">nr. 653 af 8. juni 2017 </w:t>
            </w:r>
            <w:r w:rsidRPr="00D116B8">
              <w:rPr>
                <w:rFonts w:ascii="Times New Roman" w:hAnsi="Times New Roman" w:cs="Times New Roman"/>
                <w:sz w:val="24"/>
                <w:szCs w:val="24"/>
              </w:rPr>
              <w:t>om forbud mod anvendelse af bestemte ejendomme som samlingssted for en gruppe</w:t>
            </w:r>
            <w:r>
              <w:rPr>
                <w:rFonts w:ascii="Times New Roman" w:hAnsi="Times New Roman" w:cs="Times New Roman"/>
                <w:sz w:val="24"/>
                <w:szCs w:val="24"/>
              </w:rPr>
              <w:t>, som ændret ved § 7 lov nr. 1790 af 28. december 2023,</w:t>
            </w:r>
            <w:r w:rsidRPr="00D116B8">
              <w:rPr>
                <w:rFonts w:ascii="Times New Roman" w:hAnsi="Times New Roman" w:cs="Times New Roman"/>
                <w:sz w:val="24"/>
                <w:szCs w:val="24"/>
              </w:rPr>
              <w:t xml:space="preserve"> foretages følgende ændring:</w:t>
            </w:r>
          </w:p>
          <w:p w14:paraId="19564694" w14:textId="77777777" w:rsidR="008F3324" w:rsidRPr="00D116B8" w:rsidRDefault="008F3324" w:rsidP="00253768">
            <w:pPr>
              <w:rPr>
                <w:rFonts w:ascii="Times New Roman" w:hAnsi="Times New Roman" w:cs="Times New Roman"/>
                <w:sz w:val="24"/>
                <w:szCs w:val="24"/>
              </w:rPr>
            </w:pPr>
          </w:p>
        </w:tc>
      </w:tr>
      <w:tr w:rsidR="008F3324" w:rsidRPr="004B61DE" w14:paraId="7A0AF54C" w14:textId="77777777" w:rsidTr="00181351">
        <w:tc>
          <w:tcPr>
            <w:tcW w:w="3610" w:type="dxa"/>
          </w:tcPr>
          <w:p w14:paraId="0EEB7E7E" w14:textId="77777777" w:rsidR="008F3324" w:rsidRDefault="008F3324"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 ---</w:t>
            </w:r>
          </w:p>
          <w:p w14:paraId="4F29683B" w14:textId="298A9B1C" w:rsidR="008F3324" w:rsidRPr="003A1C25" w:rsidRDefault="008F3324"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xml:space="preserve"> Taksationsmyndighederne efter §§ 105 og 106 i lov om offentlige veje m.v. afgør spørgsmål om berettigelsen af krav efter stk. 1. Om sagernes behandling for taksationsmyndighederne og </w:t>
            </w:r>
            <w:r w:rsidRPr="003A1C25">
              <w:rPr>
                <w:rFonts w:ascii="Times New Roman" w:hAnsi="Times New Roman" w:cs="Times New Roman"/>
                <w:sz w:val="24"/>
                <w:szCs w:val="24"/>
              </w:rPr>
              <w:lastRenderedPageBreak/>
              <w:t>erstatningens fastsættelse og udbetaling m.v. finder §§ 103, 104 og 107-122 i lov om offentlige veje m.v. tilsvarende anvendelse.</w:t>
            </w:r>
          </w:p>
        </w:tc>
        <w:tc>
          <w:tcPr>
            <w:tcW w:w="3608" w:type="dxa"/>
          </w:tcPr>
          <w:p w14:paraId="2AEC9318" w14:textId="77777777" w:rsidR="008F3324" w:rsidRDefault="008F3324" w:rsidP="008F3324">
            <w:pPr>
              <w:rPr>
                <w:rFonts w:ascii="Times New Roman" w:hAnsi="Times New Roman" w:cs="Times New Roman"/>
                <w:b/>
                <w:sz w:val="24"/>
                <w:szCs w:val="24"/>
              </w:rPr>
            </w:pPr>
          </w:p>
          <w:p w14:paraId="107699F3" w14:textId="25D3017B" w:rsidR="008F3324" w:rsidRPr="00D116B8" w:rsidRDefault="008F3324" w:rsidP="008F3324">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D116B8">
              <w:rPr>
                <w:rFonts w:ascii="Times New Roman" w:hAnsi="Times New Roman" w:cs="Times New Roman"/>
                <w:i/>
                <w:sz w:val="24"/>
                <w:szCs w:val="24"/>
              </w:rPr>
              <w:t xml:space="preserve">§ 3, stk. 2, </w:t>
            </w:r>
            <w:r>
              <w:rPr>
                <w:rFonts w:ascii="Times New Roman" w:hAnsi="Times New Roman" w:cs="Times New Roman"/>
                <w:sz w:val="24"/>
                <w:szCs w:val="24"/>
              </w:rPr>
              <w:t>ændres »</w:t>
            </w:r>
            <w:r w:rsidRPr="00C460D7">
              <w:rPr>
                <w:rFonts w:ascii="Times New Roman" w:hAnsi="Times New Roman" w:cs="Times New Roman"/>
                <w:sz w:val="24"/>
                <w:szCs w:val="24"/>
              </w:rPr>
              <w:t>Taksationsmyndighederne efter §§ 105 og 106 i lov om offentlige veje m.v. afgør spørgsmål</w:t>
            </w:r>
            <w:r>
              <w:rPr>
                <w:rFonts w:ascii="Times New Roman" w:hAnsi="Times New Roman" w:cs="Times New Roman"/>
                <w:sz w:val="24"/>
                <w:szCs w:val="24"/>
              </w:rPr>
              <w:t>« til: »Spørgsmål«, efter »krav efter stk. 1« indsættes: »</w:t>
            </w:r>
            <w:r w:rsidRPr="00C460D7">
              <w:rPr>
                <w:rFonts w:ascii="Times New Roman" w:hAnsi="Times New Roman" w:cs="Times New Roman"/>
                <w:sz w:val="24"/>
                <w:szCs w:val="24"/>
              </w:rPr>
              <w:t xml:space="preserve">behandles efter ekspropriationsproceslovens regler </w:t>
            </w:r>
            <w:r w:rsidRPr="00C460D7">
              <w:rPr>
                <w:rFonts w:ascii="Times New Roman" w:hAnsi="Times New Roman" w:cs="Times New Roman"/>
                <w:sz w:val="24"/>
                <w:szCs w:val="24"/>
              </w:rPr>
              <w:lastRenderedPageBreak/>
              <w:t>om taksation i forbindelse med ekspropriation ved kommunalbestyrelse</w:t>
            </w:r>
            <w:r>
              <w:rPr>
                <w:rFonts w:ascii="Times New Roman" w:hAnsi="Times New Roman" w:cs="Times New Roman"/>
                <w:sz w:val="24"/>
                <w:szCs w:val="24"/>
              </w:rPr>
              <w:t>«, og »</w:t>
            </w:r>
            <w:r w:rsidRPr="00C460D7">
              <w:rPr>
                <w:rFonts w:ascii="Times New Roman" w:hAnsi="Times New Roman" w:cs="Times New Roman"/>
                <w:sz w:val="24"/>
                <w:szCs w:val="24"/>
              </w:rPr>
              <w:t>Om sagernes behandling for taksationsmyndighederne og erstatningens fastsættelse og udbetaling m.v. finder §§ 103, 104 og 107-122 i lov om offentlige veje m.v.</w:t>
            </w:r>
            <w:r>
              <w:rPr>
                <w:rFonts w:ascii="Times New Roman" w:hAnsi="Times New Roman" w:cs="Times New Roman"/>
                <w:sz w:val="24"/>
                <w:szCs w:val="24"/>
              </w:rPr>
              <w:t>« ændres til »§103 i lov om offentlige veje m.v. finder«.</w:t>
            </w:r>
          </w:p>
          <w:p w14:paraId="02906F50" w14:textId="77777777" w:rsidR="008F3324" w:rsidRPr="00D116B8" w:rsidRDefault="008F3324" w:rsidP="00253768">
            <w:pPr>
              <w:rPr>
                <w:rFonts w:ascii="Times New Roman" w:hAnsi="Times New Roman" w:cs="Times New Roman"/>
                <w:sz w:val="24"/>
                <w:szCs w:val="24"/>
              </w:rPr>
            </w:pPr>
          </w:p>
        </w:tc>
      </w:tr>
      <w:tr w:rsidR="00405847" w:rsidRPr="004B61DE" w14:paraId="0D865BE0" w14:textId="77777777" w:rsidTr="00181351">
        <w:tc>
          <w:tcPr>
            <w:tcW w:w="3610" w:type="dxa"/>
          </w:tcPr>
          <w:p w14:paraId="24C2A20D" w14:textId="77777777" w:rsidR="00405847" w:rsidRPr="00002B89" w:rsidRDefault="00405847" w:rsidP="00181351">
            <w:pPr>
              <w:spacing w:after="240"/>
              <w:contextualSpacing/>
              <w:rPr>
                <w:rFonts w:ascii="Times New Roman" w:hAnsi="Times New Roman" w:cs="Times New Roman"/>
                <w:b/>
                <w:bCs/>
                <w:sz w:val="24"/>
                <w:szCs w:val="24"/>
              </w:rPr>
            </w:pPr>
          </w:p>
        </w:tc>
        <w:tc>
          <w:tcPr>
            <w:tcW w:w="3608" w:type="dxa"/>
          </w:tcPr>
          <w:p w14:paraId="27B648A8" w14:textId="77777777" w:rsidR="00405847" w:rsidRDefault="00405847" w:rsidP="00405847">
            <w:pPr>
              <w:pStyle w:val="Overskrift1"/>
            </w:pPr>
          </w:p>
          <w:p w14:paraId="5A0B47E4" w14:textId="24BAA770" w:rsidR="00405847" w:rsidRPr="00D116B8" w:rsidRDefault="00405847" w:rsidP="00405847">
            <w:pPr>
              <w:pStyle w:val="Overskrift1"/>
            </w:pPr>
            <w:r w:rsidRPr="00D116B8">
              <w:t>Klima-, Energi- og Forsyningsministeriet</w:t>
            </w:r>
          </w:p>
          <w:p w14:paraId="7DD1CF97" w14:textId="77777777" w:rsidR="00405847" w:rsidRDefault="00405847" w:rsidP="00405847">
            <w:pPr>
              <w:jc w:val="center"/>
              <w:rPr>
                <w:rFonts w:ascii="Times New Roman" w:hAnsi="Times New Roman" w:cs="Times New Roman"/>
                <w:b/>
                <w:sz w:val="24"/>
                <w:szCs w:val="24"/>
              </w:rPr>
            </w:pPr>
          </w:p>
          <w:p w14:paraId="7515C4EB" w14:textId="23656223" w:rsidR="00405847" w:rsidRPr="00022358" w:rsidRDefault="00405847" w:rsidP="00405847">
            <w:pPr>
              <w:ind w:firstLine="238"/>
              <w:jc w:val="center"/>
              <w:rPr>
                <w:rFonts w:ascii="Times New Roman" w:hAnsi="Times New Roman" w:cs="Times New Roman"/>
                <w:b/>
                <w:sz w:val="24"/>
                <w:szCs w:val="24"/>
              </w:rPr>
            </w:pPr>
            <w:r w:rsidRPr="00E63DFD">
              <w:rPr>
                <w:rFonts w:ascii="Times New Roman" w:hAnsi="Times New Roman" w:cs="Times New Roman"/>
                <w:b/>
                <w:sz w:val="24"/>
                <w:szCs w:val="24"/>
              </w:rPr>
              <w:t xml:space="preserve">§ </w:t>
            </w:r>
            <w:r>
              <w:rPr>
                <w:rFonts w:ascii="Times New Roman" w:hAnsi="Times New Roman" w:cs="Times New Roman"/>
                <w:b/>
                <w:sz w:val="24"/>
                <w:szCs w:val="24"/>
              </w:rPr>
              <w:t>4</w:t>
            </w:r>
            <w:r w:rsidR="00867A67">
              <w:rPr>
                <w:rFonts w:ascii="Times New Roman" w:hAnsi="Times New Roman" w:cs="Times New Roman"/>
                <w:b/>
                <w:sz w:val="24"/>
                <w:szCs w:val="24"/>
              </w:rPr>
              <w:t>7</w:t>
            </w:r>
          </w:p>
          <w:p w14:paraId="5F306F51" w14:textId="77777777" w:rsidR="00405847" w:rsidRPr="008C4F20" w:rsidRDefault="00405847" w:rsidP="00405847">
            <w:pPr>
              <w:jc w:val="center"/>
              <w:rPr>
                <w:rFonts w:ascii="Times New Roman" w:hAnsi="Times New Roman" w:cs="Times New Roman"/>
                <w:b/>
                <w:sz w:val="24"/>
                <w:szCs w:val="24"/>
              </w:rPr>
            </w:pPr>
          </w:p>
          <w:p w14:paraId="602B71AE" w14:textId="1BA8142C" w:rsidR="00405847" w:rsidRPr="00D116B8" w:rsidRDefault="00405847" w:rsidP="00405847">
            <w:pPr>
              <w:ind w:firstLine="238"/>
              <w:rPr>
                <w:rFonts w:ascii="Times New Roman" w:hAnsi="Times New Roman" w:cs="Times New Roman"/>
                <w:sz w:val="24"/>
                <w:szCs w:val="24"/>
              </w:rPr>
            </w:pPr>
            <w:bookmarkStart w:id="371" w:name="_Hlk210723835"/>
            <w:r w:rsidRPr="00D116B8">
              <w:rPr>
                <w:rFonts w:ascii="Times New Roman" w:hAnsi="Times New Roman" w:cs="Times New Roman"/>
                <w:sz w:val="24"/>
                <w:szCs w:val="24"/>
              </w:rPr>
              <w:t xml:space="preserve">I lov </w:t>
            </w:r>
            <w:r>
              <w:rPr>
                <w:rFonts w:ascii="Times New Roman" w:hAnsi="Times New Roman" w:cs="Times New Roman"/>
                <w:sz w:val="24"/>
                <w:szCs w:val="24"/>
              </w:rPr>
              <w:t xml:space="preserve">nr. 612 af 11. juni 2024 </w:t>
            </w:r>
            <w:r w:rsidRPr="00D116B8">
              <w:rPr>
                <w:rFonts w:ascii="Times New Roman" w:hAnsi="Times New Roman" w:cs="Times New Roman"/>
                <w:sz w:val="24"/>
                <w:szCs w:val="24"/>
              </w:rPr>
              <w:t>om rørført transport af CO</w:t>
            </w:r>
            <w:r w:rsidRPr="00D116B8">
              <w:rPr>
                <w:rFonts w:ascii="Times New Roman" w:hAnsi="Times New Roman" w:cs="Times New Roman"/>
                <w:sz w:val="24"/>
                <w:szCs w:val="24"/>
                <w:vertAlign w:val="subscript"/>
              </w:rPr>
              <w:t>2</w:t>
            </w:r>
            <w:r>
              <w:rPr>
                <w:rFonts w:ascii="Times New Roman" w:hAnsi="Times New Roman" w:cs="Times New Roman"/>
                <w:sz w:val="24"/>
                <w:szCs w:val="24"/>
              </w:rPr>
              <w:t xml:space="preserve">, som ændret ved § 36 i lov nr. 468 af 14. maj 2025, </w:t>
            </w:r>
            <w:r w:rsidRPr="00D116B8">
              <w:rPr>
                <w:rFonts w:ascii="Times New Roman" w:hAnsi="Times New Roman" w:cs="Times New Roman"/>
                <w:sz w:val="24"/>
                <w:szCs w:val="24"/>
              </w:rPr>
              <w:t>foretages følgende ændring:</w:t>
            </w:r>
          </w:p>
          <w:bookmarkEnd w:id="371"/>
          <w:p w14:paraId="59CFA1FD" w14:textId="77777777" w:rsidR="00405847" w:rsidRPr="00D116B8" w:rsidRDefault="00405847" w:rsidP="003A1C25">
            <w:pPr>
              <w:rPr>
                <w:rFonts w:ascii="Times New Roman" w:hAnsi="Times New Roman" w:cs="Times New Roman"/>
                <w:sz w:val="24"/>
                <w:szCs w:val="24"/>
              </w:rPr>
            </w:pPr>
          </w:p>
        </w:tc>
      </w:tr>
      <w:tr w:rsidR="00405847" w:rsidRPr="004B61DE" w14:paraId="20686668" w14:textId="77777777" w:rsidTr="00181351">
        <w:tc>
          <w:tcPr>
            <w:tcW w:w="3610" w:type="dxa"/>
          </w:tcPr>
          <w:p w14:paraId="7B05F822" w14:textId="77777777" w:rsidR="00405847" w:rsidRDefault="00A153DE"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22. ---</w:t>
            </w:r>
          </w:p>
          <w:p w14:paraId="682D0FF6" w14:textId="63655FA0" w:rsidR="00A153DE" w:rsidRPr="003A1C25" w:rsidRDefault="00A153DE"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Ekspropriation i henhold til stk. 1 finder sted efter reglerne i lov om fremgangsmåden ved ekspropriation vedrørende fast ejendom.</w:t>
            </w:r>
          </w:p>
        </w:tc>
        <w:tc>
          <w:tcPr>
            <w:tcW w:w="3608" w:type="dxa"/>
          </w:tcPr>
          <w:p w14:paraId="0D410869" w14:textId="77777777" w:rsidR="00A810B0" w:rsidRDefault="00A810B0" w:rsidP="00405847">
            <w:pPr>
              <w:rPr>
                <w:rFonts w:ascii="Times New Roman" w:hAnsi="Times New Roman" w:cs="Times New Roman"/>
                <w:b/>
                <w:sz w:val="24"/>
                <w:szCs w:val="24"/>
              </w:rPr>
            </w:pPr>
          </w:p>
          <w:p w14:paraId="0DE31E43" w14:textId="5F16EAF8" w:rsidR="00405847" w:rsidRPr="00D116B8" w:rsidRDefault="00405847" w:rsidP="0040584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22, stk. 2, </w:t>
            </w:r>
            <w:r w:rsidRPr="00D116B8">
              <w:rPr>
                <w:rFonts w:ascii="Times New Roman" w:hAnsi="Times New Roman" w:cs="Times New Roman"/>
                <w:sz w:val="24"/>
                <w:szCs w:val="24"/>
              </w:rPr>
              <w:t>ændres »finder sted efter reglerne i lov om fremgangsmåden ved ekspropriation vedrørende fast ejendom« til: »gennemføres efter ekspropriationsproceslovens regler om ekspropriation ved kommission«.</w:t>
            </w:r>
          </w:p>
          <w:p w14:paraId="23CA3BE4" w14:textId="77777777" w:rsidR="00405847" w:rsidRPr="00D116B8" w:rsidRDefault="00405847" w:rsidP="00181351">
            <w:pPr>
              <w:ind w:firstLine="238"/>
              <w:rPr>
                <w:rFonts w:ascii="Times New Roman" w:hAnsi="Times New Roman" w:cs="Times New Roman"/>
                <w:sz w:val="24"/>
                <w:szCs w:val="24"/>
              </w:rPr>
            </w:pPr>
          </w:p>
        </w:tc>
      </w:tr>
      <w:tr w:rsidR="00EA3189" w:rsidRPr="004B61DE" w14:paraId="0857AD7B" w14:textId="77777777" w:rsidTr="00181351">
        <w:tc>
          <w:tcPr>
            <w:tcW w:w="3610" w:type="dxa"/>
          </w:tcPr>
          <w:p w14:paraId="7B4901E9" w14:textId="77777777" w:rsidR="00EA3189" w:rsidRPr="00002B89" w:rsidRDefault="00EA3189" w:rsidP="00181351">
            <w:pPr>
              <w:spacing w:after="240"/>
              <w:contextualSpacing/>
              <w:rPr>
                <w:rFonts w:ascii="Times New Roman" w:hAnsi="Times New Roman" w:cs="Times New Roman"/>
                <w:b/>
                <w:bCs/>
                <w:sz w:val="24"/>
                <w:szCs w:val="24"/>
              </w:rPr>
            </w:pPr>
          </w:p>
        </w:tc>
        <w:tc>
          <w:tcPr>
            <w:tcW w:w="3608" w:type="dxa"/>
          </w:tcPr>
          <w:p w14:paraId="3F67604B" w14:textId="77777777" w:rsidR="00EA3189" w:rsidRDefault="00EA3189" w:rsidP="00EA3189">
            <w:pPr>
              <w:ind w:firstLine="238"/>
              <w:jc w:val="center"/>
              <w:rPr>
                <w:rFonts w:ascii="Times New Roman" w:hAnsi="Times New Roman" w:cs="Times New Roman"/>
                <w:b/>
                <w:sz w:val="24"/>
                <w:szCs w:val="24"/>
              </w:rPr>
            </w:pPr>
          </w:p>
          <w:p w14:paraId="4578E088" w14:textId="6124CFAC" w:rsidR="00EA3189" w:rsidRPr="00022358" w:rsidRDefault="00EA3189" w:rsidP="00EA3189">
            <w:pPr>
              <w:ind w:firstLine="238"/>
              <w:jc w:val="center"/>
              <w:rPr>
                <w:rFonts w:ascii="Times New Roman" w:hAnsi="Times New Roman" w:cs="Times New Roman"/>
                <w:b/>
                <w:sz w:val="24"/>
                <w:szCs w:val="24"/>
              </w:rPr>
            </w:pPr>
            <w:r>
              <w:rPr>
                <w:rFonts w:ascii="Times New Roman" w:hAnsi="Times New Roman" w:cs="Times New Roman"/>
                <w:b/>
                <w:sz w:val="24"/>
                <w:szCs w:val="24"/>
              </w:rPr>
              <w:t>§ 4</w:t>
            </w:r>
            <w:r w:rsidR="00867A67">
              <w:rPr>
                <w:rFonts w:ascii="Times New Roman" w:hAnsi="Times New Roman" w:cs="Times New Roman"/>
                <w:b/>
                <w:sz w:val="24"/>
                <w:szCs w:val="24"/>
              </w:rPr>
              <w:t>8</w:t>
            </w:r>
          </w:p>
          <w:p w14:paraId="494A9CE5" w14:textId="77777777" w:rsidR="00EA3189" w:rsidRPr="00D116B8" w:rsidRDefault="00EA3189" w:rsidP="00EA3189">
            <w:pPr>
              <w:ind w:firstLine="238"/>
              <w:rPr>
                <w:rFonts w:ascii="Times New Roman" w:hAnsi="Times New Roman" w:cs="Times New Roman"/>
                <w:sz w:val="24"/>
                <w:szCs w:val="24"/>
              </w:rPr>
            </w:pPr>
          </w:p>
          <w:p w14:paraId="4E71CEB6" w14:textId="77777777" w:rsidR="00EA3189" w:rsidRPr="00D116B8" w:rsidRDefault="00EA3189" w:rsidP="00EA3189">
            <w:pPr>
              <w:ind w:firstLine="238"/>
              <w:rPr>
                <w:rFonts w:ascii="Times New Roman" w:hAnsi="Times New Roman" w:cs="Times New Roman"/>
                <w:sz w:val="24"/>
                <w:szCs w:val="24"/>
              </w:rPr>
            </w:pPr>
            <w:r w:rsidRPr="00D116B8">
              <w:rPr>
                <w:rFonts w:ascii="Times New Roman" w:hAnsi="Times New Roman" w:cs="Times New Roman"/>
                <w:sz w:val="24"/>
                <w:szCs w:val="24"/>
              </w:rPr>
              <w:t>I lov om etablering og benyttelse af en rørledning til transport af råolie og kondensat</w:t>
            </w:r>
            <w:r>
              <w:rPr>
                <w:rFonts w:ascii="Times New Roman" w:hAnsi="Times New Roman" w:cs="Times New Roman"/>
                <w:sz w:val="24"/>
                <w:szCs w:val="24"/>
              </w:rPr>
              <w:t>, jf. lovbekendtgørelse nr. 200 af 27. februar 2024, som ændret ved § 20 i lov nr. 468 af 14. maj 2025 og ved § 8 i lov nr. 560 af 27. maj 2025,</w:t>
            </w:r>
            <w:r w:rsidRPr="00D116B8">
              <w:rPr>
                <w:rFonts w:ascii="Times New Roman" w:hAnsi="Times New Roman" w:cs="Times New Roman"/>
                <w:sz w:val="24"/>
                <w:szCs w:val="24"/>
              </w:rPr>
              <w:t xml:space="preserve"> foretages følgende ændring:</w:t>
            </w:r>
          </w:p>
          <w:p w14:paraId="3ADB40F4" w14:textId="77777777" w:rsidR="00EA3189" w:rsidRPr="00D116B8" w:rsidRDefault="00EA3189" w:rsidP="00181351">
            <w:pPr>
              <w:ind w:firstLine="238"/>
              <w:rPr>
                <w:rFonts w:ascii="Times New Roman" w:hAnsi="Times New Roman" w:cs="Times New Roman"/>
                <w:sz w:val="24"/>
                <w:szCs w:val="24"/>
              </w:rPr>
            </w:pPr>
          </w:p>
        </w:tc>
      </w:tr>
      <w:tr w:rsidR="00EA3189" w:rsidRPr="004B61DE" w14:paraId="52D32131" w14:textId="77777777" w:rsidTr="00181351">
        <w:tc>
          <w:tcPr>
            <w:tcW w:w="3610" w:type="dxa"/>
          </w:tcPr>
          <w:p w14:paraId="2B507AAD" w14:textId="77777777" w:rsidR="00AF0D0F" w:rsidRDefault="00AF0D0F" w:rsidP="00181351">
            <w:pPr>
              <w:spacing w:after="240"/>
              <w:contextualSpacing/>
              <w:rPr>
                <w:rFonts w:ascii="Questa-Regular" w:hAnsi="Questa-Regular"/>
                <w:i/>
                <w:iCs/>
                <w:color w:val="212529"/>
                <w:sz w:val="23"/>
                <w:szCs w:val="23"/>
                <w:shd w:val="clear" w:color="auto" w:fill="F9F9FB"/>
              </w:rPr>
            </w:pPr>
            <w:r>
              <w:rPr>
                <w:rFonts w:ascii="Times New Roman" w:hAnsi="Times New Roman" w:cs="Times New Roman"/>
                <w:b/>
                <w:bCs/>
                <w:sz w:val="24"/>
                <w:szCs w:val="24"/>
              </w:rPr>
              <w:t>§ 4. ---</w:t>
            </w:r>
            <w:r w:rsidRPr="00AF0D0F">
              <w:rPr>
                <w:rFonts w:ascii="Questa-Regular" w:hAnsi="Questa-Regular"/>
                <w:i/>
                <w:iCs/>
                <w:color w:val="212529"/>
                <w:sz w:val="23"/>
                <w:szCs w:val="23"/>
                <w:shd w:val="clear" w:color="auto" w:fill="F9F9FB"/>
              </w:rPr>
              <w:t xml:space="preserve"> </w:t>
            </w:r>
          </w:p>
          <w:p w14:paraId="3CF25619" w14:textId="2DF1AB97" w:rsidR="00EA3189" w:rsidRPr="003A1C25" w:rsidRDefault="00AF0D0F"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lastRenderedPageBreak/>
              <w:t>Stk. 2.</w:t>
            </w:r>
            <w:r w:rsidRPr="003A1C25">
              <w:rPr>
                <w:rFonts w:ascii="Times New Roman" w:hAnsi="Times New Roman" w:cs="Times New Roman"/>
                <w:sz w:val="24"/>
                <w:szCs w:val="24"/>
              </w:rPr>
              <w:t> Ekspropriation i henhold til stk. 1 finder sted efter reglerne i lov om fremgangsmåden ved ekspropriation vedrørende fast ejendom.</w:t>
            </w:r>
          </w:p>
        </w:tc>
        <w:tc>
          <w:tcPr>
            <w:tcW w:w="3608" w:type="dxa"/>
          </w:tcPr>
          <w:p w14:paraId="66F2B57D" w14:textId="77777777" w:rsidR="002C0805" w:rsidRDefault="002C0805" w:rsidP="00EA3189">
            <w:pPr>
              <w:rPr>
                <w:rFonts w:ascii="Times New Roman" w:hAnsi="Times New Roman" w:cs="Times New Roman"/>
                <w:b/>
                <w:sz w:val="24"/>
                <w:szCs w:val="24"/>
              </w:rPr>
            </w:pPr>
          </w:p>
          <w:p w14:paraId="55D699DB" w14:textId="607E438F" w:rsidR="00EA3189" w:rsidRPr="00D116B8" w:rsidRDefault="00EA3189" w:rsidP="00EA3189">
            <w:pPr>
              <w:rPr>
                <w:rFonts w:ascii="Times New Roman" w:hAnsi="Times New Roman" w:cs="Times New Roman"/>
                <w:sz w:val="24"/>
                <w:szCs w:val="24"/>
              </w:rPr>
            </w:pPr>
            <w:r w:rsidRPr="00D116B8">
              <w:rPr>
                <w:rFonts w:ascii="Times New Roman" w:hAnsi="Times New Roman" w:cs="Times New Roman"/>
                <w:b/>
                <w:sz w:val="24"/>
                <w:szCs w:val="24"/>
              </w:rPr>
              <w:lastRenderedPageBreak/>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4, stk. 2, </w:t>
            </w:r>
            <w:r w:rsidRPr="00D116B8">
              <w:rPr>
                <w:rFonts w:ascii="Times New Roman" w:hAnsi="Times New Roman" w:cs="Times New Roman"/>
                <w:sz w:val="24"/>
                <w:szCs w:val="24"/>
              </w:rPr>
              <w:t>ændres »finder sted efter reglerne i lov om fremgangsmåden ved ekspropriation vedrørende fast ejendom« til: »gennemføres efter ekspropriationsproceslovens regler om ekspropriation ved kommission«.</w:t>
            </w:r>
          </w:p>
          <w:p w14:paraId="37DDCB75" w14:textId="77777777" w:rsidR="00EA3189" w:rsidRPr="00D116B8" w:rsidRDefault="00EA3189" w:rsidP="00181351">
            <w:pPr>
              <w:ind w:firstLine="238"/>
              <w:rPr>
                <w:rFonts w:ascii="Times New Roman" w:hAnsi="Times New Roman" w:cs="Times New Roman"/>
                <w:sz w:val="24"/>
                <w:szCs w:val="24"/>
              </w:rPr>
            </w:pPr>
          </w:p>
        </w:tc>
      </w:tr>
      <w:tr w:rsidR="0049317C" w:rsidRPr="004B61DE" w14:paraId="1828945E" w14:textId="77777777" w:rsidTr="00181351">
        <w:tc>
          <w:tcPr>
            <w:tcW w:w="3610" w:type="dxa"/>
          </w:tcPr>
          <w:p w14:paraId="1497880C" w14:textId="77777777" w:rsidR="0049317C" w:rsidRPr="00002B89" w:rsidRDefault="0049317C" w:rsidP="00181351">
            <w:pPr>
              <w:spacing w:after="240"/>
              <w:contextualSpacing/>
              <w:rPr>
                <w:rFonts w:ascii="Times New Roman" w:hAnsi="Times New Roman" w:cs="Times New Roman"/>
                <w:b/>
                <w:bCs/>
                <w:sz w:val="24"/>
                <w:szCs w:val="24"/>
              </w:rPr>
            </w:pPr>
          </w:p>
        </w:tc>
        <w:tc>
          <w:tcPr>
            <w:tcW w:w="3608" w:type="dxa"/>
          </w:tcPr>
          <w:p w14:paraId="5F83E726" w14:textId="77777777" w:rsidR="0049317C" w:rsidRDefault="0049317C" w:rsidP="0049317C">
            <w:pPr>
              <w:ind w:firstLine="238"/>
              <w:jc w:val="center"/>
              <w:rPr>
                <w:rFonts w:ascii="Times New Roman" w:hAnsi="Times New Roman" w:cs="Times New Roman"/>
                <w:b/>
                <w:sz w:val="24"/>
                <w:szCs w:val="24"/>
              </w:rPr>
            </w:pPr>
          </w:p>
          <w:p w14:paraId="1601BAB0" w14:textId="033E7335" w:rsidR="0049317C" w:rsidRPr="00022358" w:rsidRDefault="0049317C" w:rsidP="0049317C">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867A67">
              <w:rPr>
                <w:rFonts w:ascii="Times New Roman" w:hAnsi="Times New Roman" w:cs="Times New Roman"/>
                <w:b/>
                <w:sz w:val="24"/>
                <w:szCs w:val="24"/>
              </w:rPr>
              <w:t>49</w:t>
            </w:r>
          </w:p>
          <w:p w14:paraId="5B63BD3D" w14:textId="77777777" w:rsidR="0049317C" w:rsidRPr="00D116B8" w:rsidRDefault="0049317C" w:rsidP="0049317C">
            <w:pPr>
              <w:ind w:firstLine="238"/>
              <w:rPr>
                <w:rFonts w:ascii="Times New Roman" w:hAnsi="Times New Roman" w:cs="Times New Roman"/>
                <w:sz w:val="24"/>
                <w:szCs w:val="24"/>
              </w:rPr>
            </w:pPr>
          </w:p>
          <w:p w14:paraId="1C5FBC0E" w14:textId="77777777" w:rsidR="0049317C" w:rsidRDefault="0049317C" w:rsidP="0049317C">
            <w:pPr>
              <w:ind w:firstLine="238"/>
              <w:rPr>
                <w:rFonts w:ascii="Times New Roman" w:hAnsi="Times New Roman" w:cs="Times New Roman"/>
                <w:sz w:val="24"/>
                <w:szCs w:val="24"/>
              </w:rPr>
            </w:pPr>
            <w:r w:rsidRPr="00D116B8">
              <w:rPr>
                <w:rFonts w:ascii="Times New Roman" w:hAnsi="Times New Roman" w:cs="Times New Roman"/>
                <w:sz w:val="24"/>
                <w:szCs w:val="24"/>
              </w:rPr>
              <w:t>I lov om anvendelse af Danmarks undergrund</w:t>
            </w:r>
            <w:r>
              <w:rPr>
                <w:rFonts w:ascii="Times New Roman" w:hAnsi="Times New Roman" w:cs="Times New Roman"/>
                <w:sz w:val="24"/>
                <w:szCs w:val="24"/>
              </w:rPr>
              <w:t>, jf. lovbekendtgørelse nr. 1461 af 29. november 2023, som bl.a. ændret ved § 34 i lov nr. 612 af 11. juni 2024 og § 43 i lov nr. 258 af 6. marts 2025 og § 24 i lov nr. 468 af 14. maj 2025 og senest ved § 19 i lov nr. 697 af 20. juni 2025,</w:t>
            </w:r>
            <w:r w:rsidRPr="00D116B8">
              <w:rPr>
                <w:rFonts w:ascii="Times New Roman" w:hAnsi="Times New Roman" w:cs="Times New Roman"/>
                <w:sz w:val="24"/>
                <w:szCs w:val="24"/>
              </w:rPr>
              <w:t xml:space="preserve"> foretages følgende ændring:</w:t>
            </w:r>
          </w:p>
          <w:p w14:paraId="144AE464" w14:textId="77777777" w:rsidR="0049317C" w:rsidRDefault="0049317C" w:rsidP="00181351">
            <w:pPr>
              <w:ind w:firstLine="238"/>
              <w:rPr>
                <w:rFonts w:ascii="Times New Roman" w:hAnsi="Times New Roman" w:cs="Times New Roman"/>
                <w:sz w:val="24"/>
                <w:szCs w:val="24"/>
              </w:rPr>
            </w:pPr>
          </w:p>
        </w:tc>
      </w:tr>
      <w:tr w:rsidR="0049317C" w:rsidRPr="004B61DE" w14:paraId="76191633" w14:textId="77777777" w:rsidTr="00181351">
        <w:tc>
          <w:tcPr>
            <w:tcW w:w="3610" w:type="dxa"/>
          </w:tcPr>
          <w:p w14:paraId="35E01D2F" w14:textId="77777777" w:rsidR="0049317C" w:rsidRDefault="0049317C"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36. ---</w:t>
            </w:r>
          </w:p>
          <w:p w14:paraId="07A48EED" w14:textId="77777777" w:rsidR="0049317C" w:rsidRDefault="0049317C" w:rsidP="00181351">
            <w:pPr>
              <w:spacing w:after="240"/>
              <w:contextualSpacing/>
              <w:rPr>
                <w:rFonts w:ascii="Times New Roman" w:hAnsi="Times New Roman" w:cs="Times New Roman"/>
                <w:sz w:val="24"/>
                <w:szCs w:val="24"/>
              </w:rPr>
            </w:pPr>
            <w:r w:rsidRPr="0049317C">
              <w:rPr>
                <w:rFonts w:ascii="Times New Roman" w:hAnsi="Times New Roman" w:cs="Times New Roman"/>
                <w:i/>
                <w:iCs/>
                <w:sz w:val="24"/>
                <w:szCs w:val="24"/>
              </w:rPr>
              <w:t>Stk. 2.</w:t>
            </w:r>
            <w:r w:rsidRPr="0049317C">
              <w:rPr>
                <w:rFonts w:ascii="Times New Roman" w:hAnsi="Times New Roman" w:cs="Times New Roman"/>
                <w:sz w:val="24"/>
                <w:szCs w:val="24"/>
              </w:rPr>
              <w:t> Ekspropriation i henhold til stk. 1 finder sted efter reglerne i lov om fremgangsmåden ved ekspropriation vedrørende fast ejendom.</w:t>
            </w:r>
          </w:p>
          <w:p w14:paraId="1B3107EF" w14:textId="74163D28" w:rsidR="0049317C" w:rsidRPr="003A1C25" w:rsidRDefault="0049317C"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Pr>
                <w:rFonts w:ascii="Times New Roman" w:hAnsi="Times New Roman" w:cs="Times New Roman"/>
                <w:sz w:val="24"/>
                <w:szCs w:val="24"/>
              </w:rPr>
              <w:t>---</w:t>
            </w:r>
          </w:p>
        </w:tc>
        <w:tc>
          <w:tcPr>
            <w:tcW w:w="3608" w:type="dxa"/>
          </w:tcPr>
          <w:p w14:paraId="5DADE167" w14:textId="77777777" w:rsidR="00485A21" w:rsidRDefault="00485A21" w:rsidP="0049317C">
            <w:pPr>
              <w:rPr>
                <w:rFonts w:ascii="Times New Roman" w:hAnsi="Times New Roman" w:cs="Times New Roman"/>
                <w:b/>
                <w:sz w:val="24"/>
                <w:szCs w:val="24"/>
              </w:rPr>
            </w:pPr>
          </w:p>
          <w:p w14:paraId="0DDDBB6A" w14:textId="6EBCD7C0" w:rsidR="0049317C" w:rsidRPr="00D116B8" w:rsidRDefault="0049317C" w:rsidP="0049317C">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36, stk. </w:t>
            </w:r>
            <w:r>
              <w:rPr>
                <w:rFonts w:ascii="Times New Roman" w:hAnsi="Times New Roman" w:cs="Times New Roman"/>
                <w:i/>
                <w:sz w:val="24"/>
                <w:szCs w:val="24"/>
              </w:rPr>
              <w:t>2</w:t>
            </w:r>
            <w:r w:rsidRPr="00D116B8">
              <w:rPr>
                <w:rFonts w:ascii="Times New Roman" w:hAnsi="Times New Roman" w:cs="Times New Roman"/>
                <w:i/>
                <w:sz w:val="24"/>
                <w:szCs w:val="24"/>
              </w:rPr>
              <w:t xml:space="preserve">, </w:t>
            </w:r>
            <w:r w:rsidRPr="00D116B8">
              <w:rPr>
                <w:rFonts w:ascii="Times New Roman" w:hAnsi="Times New Roman" w:cs="Times New Roman"/>
                <w:sz w:val="24"/>
                <w:szCs w:val="24"/>
              </w:rPr>
              <w:t>ændres »finder sted efter reglerne i lov om fremgangsmåden ved ekspropriation vedrørende fast ejendom« til: »gennemføres efter ekspropriationsproceslovens regler om ekspropriation ved kommission«.</w:t>
            </w:r>
          </w:p>
          <w:p w14:paraId="430A1D76" w14:textId="77777777" w:rsidR="0049317C" w:rsidRDefault="0049317C" w:rsidP="00181351">
            <w:pPr>
              <w:ind w:firstLine="238"/>
              <w:rPr>
                <w:rFonts w:ascii="Times New Roman" w:hAnsi="Times New Roman" w:cs="Times New Roman"/>
                <w:sz w:val="24"/>
                <w:szCs w:val="24"/>
              </w:rPr>
            </w:pPr>
          </w:p>
        </w:tc>
      </w:tr>
      <w:tr w:rsidR="00C97867" w:rsidRPr="004B61DE" w14:paraId="76BAF18D" w14:textId="77777777" w:rsidTr="00181351">
        <w:tc>
          <w:tcPr>
            <w:tcW w:w="3610" w:type="dxa"/>
          </w:tcPr>
          <w:p w14:paraId="4AB69D16" w14:textId="77777777" w:rsidR="00C97867" w:rsidRPr="00002B89" w:rsidRDefault="00C97867" w:rsidP="00181351">
            <w:pPr>
              <w:spacing w:after="240"/>
              <w:contextualSpacing/>
              <w:rPr>
                <w:rFonts w:ascii="Times New Roman" w:hAnsi="Times New Roman" w:cs="Times New Roman"/>
                <w:b/>
                <w:bCs/>
                <w:sz w:val="24"/>
                <w:szCs w:val="24"/>
              </w:rPr>
            </w:pPr>
          </w:p>
        </w:tc>
        <w:tc>
          <w:tcPr>
            <w:tcW w:w="3608" w:type="dxa"/>
          </w:tcPr>
          <w:p w14:paraId="2E0B5C8D" w14:textId="77777777" w:rsidR="00C97867" w:rsidRDefault="00C97867" w:rsidP="00C97867">
            <w:pPr>
              <w:ind w:firstLine="238"/>
              <w:jc w:val="center"/>
              <w:rPr>
                <w:rFonts w:ascii="Times New Roman" w:hAnsi="Times New Roman" w:cs="Times New Roman"/>
                <w:b/>
                <w:sz w:val="24"/>
                <w:szCs w:val="24"/>
              </w:rPr>
            </w:pPr>
          </w:p>
          <w:p w14:paraId="2C11CCB8" w14:textId="7717C949" w:rsidR="00C97867" w:rsidRPr="00022358" w:rsidRDefault="00C97867" w:rsidP="00C97867">
            <w:pPr>
              <w:ind w:firstLine="238"/>
              <w:jc w:val="center"/>
              <w:rPr>
                <w:rFonts w:ascii="Times New Roman" w:hAnsi="Times New Roman" w:cs="Times New Roman"/>
                <w:b/>
                <w:sz w:val="24"/>
                <w:szCs w:val="24"/>
              </w:rPr>
            </w:pPr>
            <w:r>
              <w:rPr>
                <w:rFonts w:ascii="Times New Roman" w:hAnsi="Times New Roman" w:cs="Times New Roman"/>
                <w:b/>
                <w:sz w:val="24"/>
                <w:szCs w:val="24"/>
              </w:rPr>
              <w:t>§ 5</w:t>
            </w:r>
            <w:r w:rsidR="00867A67">
              <w:rPr>
                <w:rFonts w:ascii="Times New Roman" w:hAnsi="Times New Roman" w:cs="Times New Roman"/>
                <w:b/>
                <w:sz w:val="24"/>
                <w:szCs w:val="24"/>
              </w:rPr>
              <w:t>0</w:t>
            </w:r>
          </w:p>
          <w:p w14:paraId="41E77BF2" w14:textId="77777777" w:rsidR="00C97867" w:rsidRPr="00D116B8" w:rsidRDefault="00C97867" w:rsidP="00C97867">
            <w:pPr>
              <w:ind w:firstLine="238"/>
              <w:rPr>
                <w:rFonts w:ascii="Times New Roman" w:hAnsi="Times New Roman" w:cs="Times New Roman"/>
                <w:b/>
                <w:sz w:val="24"/>
                <w:szCs w:val="24"/>
                <w:highlight w:val="yellow"/>
              </w:rPr>
            </w:pPr>
          </w:p>
          <w:p w14:paraId="688AC93B" w14:textId="77777777" w:rsidR="00C97867" w:rsidRPr="005E0804" w:rsidRDefault="00C97867" w:rsidP="00C97867">
            <w:pPr>
              <w:ind w:firstLine="238"/>
              <w:rPr>
                <w:rFonts w:ascii="Times New Roman" w:hAnsi="Times New Roman" w:cs="Times New Roman"/>
                <w:sz w:val="24"/>
                <w:szCs w:val="24"/>
              </w:rPr>
            </w:pPr>
            <w:r w:rsidRPr="005E0804">
              <w:rPr>
                <w:rFonts w:ascii="Times New Roman" w:hAnsi="Times New Roman" w:cs="Times New Roman"/>
                <w:sz w:val="24"/>
                <w:szCs w:val="24"/>
              </w:rPr>
              <w:t>I lov om elforsyning, jf. lovbekendtgørelse nr. 1248 af 24. oktober 2023, som ændret bl.a. ved § 30 i lov nr. 1647 af 30. december 2024 og § 40 i lov nr. 258 af 6. marts 2025 og § 25 ved lov nr. 468 af 14. maj 2025 og senest ved § 22 i lov nr. 700 af 20. juni 2025, foretages følgende ændringer:</w:t>
            </w:r>
          </w:p>
          <w:p w14:paraId="5AB5423D" w14:textId="77777777" w:rsidR="00C97867" w:rsidRDefault="00C97867" w:rsidP="00181351">
            <w:pPr>
              <w:ind w:firstLine="238"/>
              <w:rPr>
                <w:rFonts w:ascii="Times New Roman" w:hAnsi="Times New Roman" w:cs="Times New Roman"/>
                <w:b/>
                <w:sz w:val="24"/>
                <w:szCs w:val="24"/>
                <w:highlight w:val="yellow"/>
              </w:rPr>
            </w:pPr>
          </w:p>
        </w:tc>
      </w:tr>
      <w:tr w:rsidR="00C97867" w:rsidRPr="004B61DE" w14:paraId="33ED6B9D" w14:textId="77777777" w:rsidTr="00181351">
        <w:tc>
          <w:tcPr>
            <w:tcW w:w="3610" w:type="dxa"/>
          </w:tcPr>
          <w:p w14:paraId="3100DF6D" w14:textId="77777777" w:rsidR="00C97867" w:rsidRDefault="00487D68"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35. ---</w:t>
            </w:r>
          </w:p>
          <w:p w14:paraId="468700E2" w14:textId="77777777" w:rsidR="00487D68" w:rsidRDefault="00487D68"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lastRenderedPageBreak/>
              <w:t xml:space="preserve">Stk. 2-11. </w:t>
            </w:r>
            <w:r>
              <w:rPr>
                <w:rFonts w:ascii="Times New Roman" w:hAnsi="Times New Roman" w:cs="Times New Roman"/>
                <w:sz w:val="24"/>
                <w:szCs w:val="24"/>
              </w:rPr>
              <w:t>---</w:t>
            </w:r>
          </w:p>
          <w:p w14:paraId="3FE4428C" w14:textId="77777777" w:rsidR="00487D68" w:rsidRDefault="001F7369" w:rsidP="00181351">
            <w:pPr>
              <w:spacing w:after="240"/>
              <w:contextualSpacing/>
              <w:rPr>
                <w:rFonts w:ascii="Times New Roman" w:hAnsi="Times New Roman" w:cs="Times New Roman"/>
                <w:sz w:val="24"/>
                <w:szCs w:val="24"/>
              </w:rPr>
            </w:pPr>
            <w:r w:rsidRPr="001F7369">
              <w:rPr>
                <w:rFonts w:ascii="Times New Roman" w:hAnsi="Times New Roman" w:cs="Times New Roman"/>
                <w:i/>
                <w:iCs/>
                <w:sz w:val="24"/>
                <w:szCs w:val="24"/>
              </w:rPr>
              <w:t>Stk. 12.</w:t>
            </w:r>
            <w:r w:rsidRPr="001F7369">
              <w:rPr>
                <w:rFonts w:ascii="Times New Roman" w:hAnsi="Times New Roman" w:cs="Times New Roman"/>
                <w:sz w:val="24"/>
                <w:szCs w:val="24"/>
              </w:rPr>
              <w:t> I mangel af enighed fastsættes pris- og betalingsvilkår for overtagelse af ejerskab til transmissionsnet efter stk. 1 og 2 af Taksationskommissionen efter reglerne i kapitel 4 i lov om fremgangsmåden ved ekspropriation vedrørende fast ejendom. Søgsmål til prøvelse af kendelser om pris- og betalingsvilkår truffet af Taksationskommissionen skal være anlagt inden 6 måneder efter, at kendelsen er meddelt den pågældende.</w:t>
            </w:r>
          </w:p>
          <w:p w14:paraId="161EBF93" w14:textId="672E3FE8" w:rsidR="001F7369" w:rsidRPr="003A1C25" w:rsidRDefault="001F7369"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13-14. </w:t>
            </w:r>
            <w:r>
              <w:rPr>
                <w:rFonts w:ascii="Times New Roman" w:hAnsi="Times New Roman" w:cs="Times New Roman"/>
                <w:sz w:val="24"/>
                <w:szCs w:val="24"/>
              </w:rPr>
              <w:t>---</w:t>
            </w:r>
          </w:p>
        </w:tc>
        <w:tc>
          <w:tcPr>
            <w:tcW w:w="3608" w:type="dxa"/>
          </w:tcPr>
          <w:p w14:paraId="759BC88C" w14:textId="77777777" w:rsidR="00C70B78" w:rsidRDefault="00C70B78" w:rsidP="00C97867">
            <w:pPr>
              <w:rPr>
                <w:rFonts w:ascii="Times New Roman" w:hAnsi="Times New Roman" w:cs="Times New Roman"/>
                <w:b/>
                <w:sz w:val="24"/>
                <w:szCs w:val="24"/>
              </w:rPr>
            </w:pPr>
          </w:p>
          <w:p w14:paraId="13FD6A6D" w14:textId="77777777" w:rsidR="00C70B78" w:rsidRDefault="00C70B78" w:rsidP="00C97867">
            <w:pPr>
              <w:rPr>
                <w:rFonts w:ascii="Times New Roman" w:hAnsi="Times New Roman" w:cs="Times New Roman"/>
                <w:b/>
                <w:sz w:val="24"/>
                <w:szCs w:val="24"/>
              </w:rPr>
            </w:pPr>
          </w:p>
          <w:p w14:paraId="52B90005" w14:textId="7469A575" w:rsidR="00C97867" w:rsidRPr="005E0804" w:rsidRDefault="00C97867" w:rsidP="00C97867">
            <w:pPr>
              <w:rPr>
                <w:rFonts w:ascii="Times New Roman" w:hAnsi="Times New Roman" w:cs="Times New Roman"/>
                <w:sz w:val="24"/>
                <w:szCs w:val="24"/>
              </w:rPr>
            </w:pPr>
            <w:r w:rsidRPr="005E0804">
              <w:rPr>
                <w:rFonts w:ascii="Times New Roman" w:hAnsi="Times New Roman" w:cs="Times New Roman"/>
                <w:b/>
                <w:sz w:val="24"/>
                <w:szCs w:val="24"/>
              </w:rPr>
              <w:t>1.</w:t>
            </w:r>
            <w:r w:rsidRPr="005E0804">
              <w:rPr>
                <w:rFonts w:ascii="Times New Roman" w:hAnsi="Times New Roman" w:cs="Times New Roman"/>
                <w:sz w:val="24"/>
                <w:szCs w:val="24"/>
              </w:rPr>
              <w:t xml:space="preserve"> I </w:t>
            </w:r>
            <w:r w:rsidRPr="005E0804">
              <w:rPr>
                <w:rFonts w:ascii="Times New Roman" w:hAnsi="Times New Roman" w:cs="Times New Roman"/>
                <w:i/>
                <w:sz w:val="24"/>
                <w:szCs w:val="24"/>
              </w:rPr>
              <w:t>§ 35, stk. 12,</w:t>
            </w:r>
            <w:r w:rsidRPr="005E0804">
              <w:rPr>
                <w:rFonts w:ascii="Times New Roman" w:hAnsi="Times New Roman" w:cs="Times New Roman"/>
                <w:sz w:val="24"/>
                <w:szCs w:val="24"/>
              </w:rPr>
              <w:t xml:space="preserve"> </w:t>
            </w:r>
            <w:r w:rsidRPr="005E0804">
              <w:rPr>
                <w:rFonts w:ascii="Times New Roman" w:hAnsi="Times New Roman" w:cs="Times New Roman"/>
                <w:i/>
                <w:sz w:val="24"/>
                <w:szCs w:val="24"/>
              </w:rPr>
              <w:t xml:space="preserve">1. pkt., </w:t>
            </w:r>
            <w:r w:rsidRPr="005E0804">
              <w:rPr>
                <w:rFonts w:ascii="Times New Roman" w:hAnsi="Times New Roman" w:cs="Times New Roman"/>
                <w:sz w:val="24"/>
                <w:szCs w:val="24"/>
              </w:rPr>
              <w:t>ændres »Taksationskommissionen efter reglerne i kapitel 4 i lov om fremgangsmåden ved ekspropriation vedrørende fast ejendom« til: »et taksationsklagenævn efter reglerne i ekspropriationsproceslovens § 35«.</w:t>
            </w:r>
          </w:p>
          <w:p w14:paraId="1E42989C" w14:textId="77777777" w:rsidR="00C97867" w:rsidRPr="005E0804" w:rsidRDefault="00C97867" w:rsidP="00C97867">
            <w:pPr>
              <w:rPr>
                <w:rFonts w:ascii="Times New Roman" w:hAnsi="Times New Roman" w:cs="Times New Roman"/>
                <w:sz w:val="24"/>
                <w:szCs w:val="24"/>
              </w:rPr>
            </w:pPr>
          </w:p>
          <w:p w14:paraId="7BE55583" w14:textId="77777777" w:rsidR="00C97867" w:rsidRPr="005E0804" w:rsidRDefault="00C97867" w:rsidP="00C97867">
            <w:pPr>
              <w:rPr>
                <w:rFonts w:ascii="Times New Roman" w:hAnsi="Times New Roman" w:cs="Times New Roman"/>
                <w:sz w:val="24"/>
                <w:szCs w:val="24"/>
              </w:rPr>
            </w:pPr>
            <w:r w:rsidRPr="005E0804">
              <w:rPr>
                <w:rFonts w:ascii="Times New Roman" w:hAnsi="Times New Roman" w:cs="Times New Roman"/>
                <w:b/>
                <w:sz w:val="24"/>
                <w:szCs w:val="24"/>
              </w:rPr>
              <w:t>2.</w:t>
            </w:r>
            <w:r w:rsidRPr="005E0804">
              <w:rPr>
                <w:rFonts w:ascii="Times New Roman" w:hAnsi="Times New Roman" w:cs="Times New Roman"/>
                <w:sz w:val="24"/>
                <w:szCs w:val="24"/>
              </w:rPr>
              <w:t xml:space="preserve"> I </w:t>
            </w:r>
            <w:r w:rsidRPr="005E0804">
              <w:rPr>
                <w:rFonts w:ascii="Times New Roman" w:hAnsi="Times New Roman" w:cs="Times New Roman"/>
                <w:i/>
                <w:sz w:val="24"/>
                <w:szCs w:val="24"/>
              </w:rPr>
              <w:t>§ 35, stk. 12,</w:t>
            </w:r>
            <w:r w:rsidRPr="005E0804">
              <w:rPr>
                <w:rFonts w:ascii="Times New Roman" w:hAnsi="Times New Roman" w:cs="Times New Roman"/>
                <w:sz w:val="24"/>
                <w:szCs w:val="24"/>
              </w:rPr>
              <w:t xml:space="preserve"> 2</w:t>
            </w:r>
            <w:r w:rsidRPr="005E0804">
              <w:rPr>
                <w:rFonts w:ascii="Times New Roman" w:hAnsi="Times New Roman" w:cs="Times New Roman"/>
                <w:i/>
                <w:sz w:val="24"/>
                <w:szCs w:val="24"/>
              </w:rPr>
              <w:t xml:space="preserve">. pkt., </w:t>
            </w:r>
            <w:r w:rsidRPr="005E0804">
              <w:rPr>
                <w:rFonts w:ascii="Times New Roman" w:hAnsi="Times New Roman" w:cs="Times New Roman"/>
                <w:sz w:val="24"/>
                <w:szCs w:val="24"/>
              </w:rPr>
              <w:t>ændres »Taksationskommissionen« til: »taksationsklagenævnet«.</w:t>
            </w:r>
          </w:p>
          <w:p w14:paraId="34A8345C" w14:textId="77777777" w:rsidR="00C97867" w:rsidRDefault="00C97867" w:rsidP="00181351">
            <w:pPr>
              <w:ind w:firstLine="238"/>
              <w:rPr>
                <w:rFonts w:ascii="Times New Roman" w:hAnsi="Times New Roman" w:cs="Times New Roman"/>
                <w:b/>
                <w:sz w:val="24"/>
                <w:szCs w:val="24"/>
                <w:highlight w:val="yellow"/>
              </w:rPr>
            </w:pPr>
          </w:p>
        </w:tc>
      </w:tr>
      <w:tr w:rsidR="004C5781" w:rsidRPr="004B61DE" w14:paraId="6E41DEB6" w14:textId="77777777" w:rsidTr="00181351">
        <w:tc>
          <w:tcPr>
            <w:tcW w:w="3610" w:type="dxa"/>
          </w:tcPr>
          <w:p w14:paraId="2601E891" w14:textId="77777777" w:rsidR="004C5781" w:rsidRPr="00002B89" w:rsidRDefault="004C5781" w:rsidP="00181351">
            <w:pPr>
              <w:spacing w:after="240"/>
              <w:contextualSpacing/>
              <w:rPr>
                <w:rFonts w:ascii="Times New Roman" w:hAnsi="Times New Roman" w:cs="Times New Roman"/>
                <w:b/>
                <w:bCs/>
                <w:sz w:val="24"/>
                <w:szCs w:val="24"/>
              </w:rPr>
            </w:pPr>
          </w:p>
        </w:tc>
        <w:tc>
          <w:tcPr>
            <w:tcW w:w="3608" w:type="dxa"/>
          </w:tcPr>
          <w:p w14:paraId="71E0C7C9" w14:textId="77777777" w:rsidR="004C5781" w:rsidRDefault="004C5781" w:rsidP="004C5781">
            <w:pPr>
              <w:ind w:firstLine="238"/>
              <w:jc w:val="center"/>
              <w:rPr>
                <w:rFonts w:ascii="Times New Roman" w:hAnsi="Times New Roman" w:cs="Times New Roman"/>
                <w:b/>
                <w:sz w:val="24"/>
                <w:szCs w:val="24"/>
              </w:rPr>
            </w:pPr>
          </w:p>
          <w:p w14:paraId="4067E2BC" w14:textId="05CF2B83" w:rsidR="004C5781" w:rsidRPr="005E0804" w:rsidRDefault="004C5781" w:rsidP="004C5781">
            <w:pPr>
              <w:ind w:firstLine="238"/>
              <w:jc w:val="center"/>
              <w:rPr>
                <w:rFonts w:ascii="Times New Roman" w:hAnsi="Times New Roman" w:cs="Times New Roman"/>
                <w:b/>
                <w:sz w:val="24"/>
                <w:szCs w:val="24"/>
              </w:rPr>
            </w:pPr>
            <w:r w:rsidRPr="005E0804">
              <w:rPr>
                <w:rFonts w:ascii="Times New Roman" w:hAnsi="Times New Roman" w:cs="Times New Roman"/>
                <w:b/>
                <w:sz w:val="24"/>
                <w:szCs w:val="24"/>
              </w:rPr>
              <w:t xml:space="preserve">§ </w:t>
            </w:r>
            <w:r>
              <w:rPr>
                <w:rFonts w:ascii="Times New Roman" w:hAnsi="Times New Roman" w:cs="Times New Roman"/>
                <w:b/>
                <w:sz w:val="24"/>
                <w:szCs w:val="24"/>
              </w:rPr>
              <w:t>5</w:t>
            </w:r>
            <w:r w:rsidR="00867A67">
              <w:rPr>
                <w:rFonts w:ascii="Times New Roman" w:hAnsi="Times New Roman" w:cs="Times New Roman"/>
                <w:b/>
                <w:sz w:val="24"/>
                <w:szCs w:val="24"/>
              </w:rPr>
              <w:t>1</w:t>
            </w:r>
          </w:p>
          <w:p w14:paraId="6C721B7D" w14:textId="77777777" w:rsidR="004C5781" w:rsidRPr="005E0804" w:rsidRDefault="004C5781" w:rsidP="004C5781">
            <w:pPr>
              <w:rPr>
                <w:rFonts w:ascii="Times New Roman" w:hAnsi="Times New Roman" w:cs="Times New Roman"/>
                <w:sz w:val="24"/>
                <w:szCs w:val="24"/>
              </w:rPr>
            </w:pPr>
          </w:p>
          <w:p w14:paraId="70957867" w14:textId="77777777" w:rsidR="004C5781" w:rsidRPr="00D116B8" w:rsidRDefault="004C5781" w:rsidP="004C5781">
            <w:pPr>
              <w:ind w:firstLine="238"/>
              <w:rPr>
                <w:rFonts w:ascii="Times New Roman" w:hAnsi="Times New Roman" w:cs="Times New Roman"/>
                <w:sz w:val="24"/>
                <w:szCs w:val="24"/>
              </w:rPr>
            </w:pPr>
            <w:r w:rsidRPr="005E0804">
              <w:rPr>
                <w:rFonts w:ascii="Times New Roman" w:hAnsi="Times New Roman" w:cs="Times New Roman"/>
                <w:sz w:val="24"/>
                <w:szCs w:val="24"/>
              </w:rPr>
              <w:t>I lov om gasforsyning, jf. lovbekendtgørelse nr. 1100 af 16. august 2023, som ændret bl.a. ved § 1 i lov nr. 923 af 18. maj 2021 og ved § 1 i lov nr. 1594 af 28. december 2022 og senest ved § 6 i lov nr. 736 af 20. juni 2025, foretages følgende ændringer:</w:t>
            </w:r>
          </w:p>
          <w:p w14:paraId="3243CDFB" w14:textId="77777777" w:rsidR="004C5781" w:rsidRPr="005E0804" w:rsidRDefault="004C5781" w:rsidP="00181351">
            <w:pPr>
              <w:rPr>
                <w:rFonts w:ascii="Times New Roman" w:hAnsi="Times New Roman" w:cs="Times New Roman"/>
                <w:sz w:val="24"/>
                <w:szCs w:val="24"/>
              </w:rPr>
            </w:pPr>
          </w:p>
        </w:tc>
      </w:tr>
      <w:tr w:rsidR="004C5781" w:rsidRPr="004B61DE" w14:paraId="6B48E004" w14:textId="77777777" w:rsidTr="00181351">
        <w:tc>
          <w:tcPr>
            <w:tcW w:w="3610" w:type="dxa"/>
          </w:tcPr>
          <w:p w14:paraId="4A7B031C" w14:textId="77777777" w:rsidR="004C5781" w:rsidRDefault="004C578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34. ---</w:t>
            </w:r>
          </w:p>
          <w:p w14:paraId="1658105A" w14:textId="77777777" w:rsidR="004C5781" w:rsidRDefault="004C578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2-7. </w:t>
            </w:r>
            <w:r>
              <w:rPr>
                <w:rFonts w:ascii="Times New Roman" w:hAnsi="Times New Roman" w:cs="Times New Roman"/>
                <w:sz w:val="24"/>
                <w:szCs w:val="24"/>
              </w:rPr>
              <w:t>---</w:t>
            </w:r>
          </w:p>
          <w:p w14:paraId="6B47CA19" w14:textId="77777777" w:rsidR="004C5781" w:rsidRDefault="004C5781" w:rsidP="00181351">
            <w:pPr>
              <w:spacing w:after="240"/>
              <w:contextualSpacing/>
              <w:rPr>
                <w:rFonts w:ascii="Times New Roman" w:hAnsi="Times New Roman" w:cs="Times New Roman"/>
                <w:sz w:val="24"/>
                <w:szCs w:val="24"/>
              </w:rPr>
            </w:pPr>
            <w:r w:rsidRPr="004C5781">
              <w:rPr>
                <w:rFonts w:ascii="Times New Roman" w:hAnsi="Times New Roman" w:cs="Times New Roman"/>
                <w:i/>
                <w:iCs/>
                <w:sz w:val="24"/>
                <w:szCs w:val="24"/>
              </w:rPr>
              <w:t>Stk. 8.</w:t>
            </w:r>
            <w:r w:rsidRPr="004C5781">
              <w:rPr>
                <w:rFonts w:ascii="Times New Roman" w:hAnsi="Times New Roman" w:cs="Times New Roman"/>
                <w:sz w:val="24"/>
                <w:szCs w:val="24"/>
              </w:rPr>
              <w:t> I mangel af enighed fastsættes pris- og betalingsvilkår for overtagelse af ejerskab til et distributionssystem efter stk. 1 og 2 af Taksationskommissionen efter reglerne i kapitel 4 i lov om fremgangsmåden ved ekspropriation vedrørende fast ejendom. Søgsmål til prøvelse af kendelser om pris- og betalingsvilkår truffet af Taksationskommissionen skal være anlagt inden 6 måneder efter, at kendelsen er meddelt den pågældende.</w:t>
            </w:r>
          </w:p>
          <w:p w14:paraId="06E8DCB7" w14:textId="036D3266" w:rsidR="004C5781" w:rsidRPr="003A1C25" w:rsidRDefault="004C578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9. </w:t>
            </w:r>
            <w:r>
              <w:rPr>
                <w:rFonts w:ascii="Times New Roman" w:hAnsi="Times New Roman" w:cs="Times New Roman"/>
                <w:sz w:val="24"/>
                <w:szCs w:val="24"/>
              </w:rPr>
              <w:t>---</w:t>
            </w:r>
          </w:p>
        </w:tc>
        <w:tc>
          <w:tcPr>
            <w:tcW w:w="3608" w:type="dxa"/>
          </w:tcPr>
          <w:p w14:paraId="24699DE6" w14:textId="77777777" w:rsidR="00AB0DD0" w:rsidRDefault="00AB0DD0" w:rsidP="004C5781">
            <w:pPr>
              <w:rPr>
                <w:rFonts w:ascii="Times New Roman" w:hAnsi="Times New Roman" w:cs="Times New Roman"/>
                <w:b/>
                <w:sz w:val="24"/>
                <w:szCs w:val="24"/>
              </w:rPr>
            </w:pPr>
          </w:p>
          <w:p w14:paraId="335E6F6B" w14:textId="77777777" w:rsidR="00AB0DD0" w:rsidRDefault="00AB0DD0" w:rsidP="004C5781">
            <w:pPr>
              <w:rPr>
                <w:rFonts w:ascii="Times New Roman" w:hAnsi="Times New Roman" w:cs="Times New Roman"/>
                <w:b/>
                <w:sz w:val="24"/>
                <w:szCs w:val="24"/>
              </w:rPr>
            </w:pPr>
          </w:p>
          <w:p w14:paraId="40E7CFEF" w14:textId="02DB5527" w:rsidR="004C5781" w:rsidRPr="00D116B8" w:rsidRDefault="004C5781" w:rsidP="004C5781">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34, stk. 8,</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xml:space="preserve">1. pkt., </w:t>
            </w:r>
            <w:r w:rsidRPr="00D116B8">
              <w:rPr>
                <w:rFonts w:ascii="Times New Roman" w:hAnsi="Times New Roman" w:cs="Times New Roman"/>
                <w:sz w:val="24"/>
                <w:szCs w:val="24"/>
              </w:rPr>
              <w:t>ændres »Taksationskommissionen efter reglerne i kapitel 4 i lov om fremgangsmåden ved ekspropriation vedrørende fast ejendom« til: »et taksationsklagenævn efter ekspropriationsproceslovens § 35«.</w:t>
            </w:r>
          </w:p>
          <w:p w14:paraId="1820D9B2" w14:textId="77777777" w:rsidR="004C5781" w:rsidRPr="00D116B8" w:rsidRDefault="004C5781" w:rsidP="004C5781">
            <w:pPr>
              <w:rPr>
                <w:rFonts w:ascii="Times New Roman" w:hAnsi="Times New Roman" w:cs="Times New Roman"/>
                <w:sz w:val="24"/>
                <w:szCs w:val="24"/>
              </w:rPr>
            </w:pPr>
          </w:p>
          <w:p w14:paraId="3F4C3B49" w14:textId="77777777" w:rsidR="004C5781" w:rsidRPr="00D116B8" w:rsidRDefault="004C5781" w:rsidP="004C5781">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34, stk. 8,</w:t>
            </w:r>
            <w:r w:rsidRPr="00D116B8">
              <w:rPr>
                <w:rFonts w:ascii="Times New Roman" w:hAnsi="Times New Roman" w:cs="Times New Roman"/>
                <w:sz w:val="24"/>
                <w:szCs w:val="24"/>
              </w:rPr>
              <w:t xml:space="preserve"> 2</w:t>
            </w:r>
            <w:r w:rsidRPr="00D116B8">
              <w:rPr>
                <w:rFonts w:ascii="Times New Roman" w:hAnsi="Times New Roman" w:cs="Times New Roman"/>
                <w:i/>
                <w:sz w:val="24"/>
                <w:szCs w:val="24"/>
              </w:rPr>
              <w:t xml:space="preserve">. pkt., </w:t>
            </w:r>
            <w:r w:rsidRPr="00D116B8">
              <w:rPr>
                <w:rFonts w:ascii="Times New Roman" w:hAnsi="Times New Roman" w:cs="Times New Roman"/>
                <w:sz w:val="24"/>
                <w:szCs w:val="24"/>
              </w:rPr>
              <w:t>ændres »Taksationskommissionen« til: »taksationsklagenævnet«.</w:t>
            </w:r>
          </w:p>
          <w:p w14:paraId="2E681DB8" w14:textId="77777777" w:rsidR="004C5781" w:rsidRPr="005E0804" w:rsidRDefault="004C5781" w:rsidP="00181351">
            <w:pPr>
              <w:rPr>
                <w:rFonts w:ascii="Times New Roman" w:hAnsi="Times New Roman" w:cs="Times New Roman"/>
                <w:sz w:val="24"/>
                <w:szCs w:val="24"/>
              </w:rPr>
            </w:pPr>
          </w:p>
        </w:tc>
      </w:tr>
      <w:tr w:rsidR="004C5781" w:rsidRPr="004B61DE" w14:paraId="360A0B48" w14:textId="77777777" w:rsidTr="00181351">
        <w:tc>
          <w:tcPr>
            <w:tcW w:w="3610" w:type="dxa"/>
          </w:tcPr>
          <w:p w14:paraId="5106BA55" w14:textId="77777777" w:rsidR="004C5781" w:rsidRDefault="007A791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55. ---</w:t>
            </w:r>
          </w:p>
          <w:p w14:paraId="7CA69FA0" w14:textId="77777777" w:rsidR="007A7911" w:rsidRDefault="007A7911"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59F2A79E" w14:textId="77777777" w:rsidR="000F20CC" w:rsidRPr="000F20CC" w:rsidRDefault="000F20CC" w:rsidP="000F20CC">
            <w:pPr>
              <w:spacing w:after="240"/>
              <w:contextualSpacing/>
              <w:rPr>
                <w:rFonts w:ascii="Times New Roman" w:hAnsi="Times New Roman" w:cs="Times New Roman"/>
                <w:sz w:val="24"/>
                <w:szCs w:val="24"/>
              </w:rPr>
            </w:pPr>
            <w:r w:rsidRPr="000F20CC">
              <w:rPr>
                <w:rFonts w:ascii="Times New Roman" w:hAnsi="Times New Roman" w:cs="Times New Roman"/>
                <w:i/>
                <w:iCs/>
                <w:sz w:val="24"/>
                <w:szCs w:val="24"/>
              </w:rPr>
              <w:t>Stk. 5.</w:t>
            </w:r>
            <w:r w:rsidRPr="000F20CC">
              <w:rPr>
                <w:rFonts w:ascii="Times New Roman" w:hAnsi="Times New Roman" w:cs="Times New Roman"/>
                <w:sz w:val="24"/>
                <w:szCs w:val="24"/>
              </w:rPr>
              <w:t> Ekspropriation i henhold til stk. 1, 2 og 3 finder sted efter reglerne i lov om fremgangsmåden ved ekspropriation vedrørende fast ejendom.</w:t>
            </w:r>
          </w:p>
          <w:p w14:paraId="4D15415F" w14:textId="77777777" w:rsidR="000F20CC" w:rsidRPr="000F20CC" w:rsidRDefault="000F20CC" w:rsidP="000F20CC">
            <w:pPr>
              <w:spacing w:after="240"/>
              <w:contextualSpacing/>
              <w:rPr>
                <w:rFonts w:ascii="Times New Roman" w:hAnsi="Times New Roman" w:cs="Times New Roman"/>
                <w:sz w:val="24"/>
                <w:szCs w:val="24"/>
              </w:rPr>
            </w:pPr>
            <w:r w:rsidRPr="000F20CC">
              <w:rPr>
                <w:rFonts w:ascii="Times New Roman" w:hAnsi="Times New Roman" w:cs="Times New Roman"/>
                <w:i/>
                <w:iCs/>
                <w:sz w:val="24"/>
                <w:szCs w:val="24"/>
              </w:rPr>
              <w:t>Stk. 6.</w:t>
            </w:r>
            <w:r w:rsidRPr="000F20CC">
              <w:rPr>
                <w:rFonts w:ascii="Times New Roman" w:hAnsi="Times New Roman" w:cs="Times New Roman"/>
                <w:sz w:val="24"/>
                <w:szCs w:val="24"/>
              </w:rPr>
              <w:t> Ved ekspropriation for tilslutninger til distributionssystemet efter stk. 4 finder reglerne i kapitel 3 i lov om varmeforsyning anvendelse. Ved ekspropriation for tilslutninger til transmissionssystemet efter stk. 4 finder reglerne i lov om fremgangsmåden ved ekspropriation vedrørende fast ejendom anvendelse.</w:t>
            </w:r>
          </w:p>
          <w:p w14:paraId="48061412" w14:textId="0C17806D" w:rsidR="007A7911" w:rsidRPr="003A1C25" w:rsidRDefault="007A7911" w:rsidP="00181351">
            <w:pPr>
              <w:spacing w:after="240"/>
              <w:contextualSpacing/>
              <w:rPr>
                <w:rFonts w:ascii="Times New Roman" w:hAnsi="Times New Roman" w:cs="Times New Roman"/>
                <w:sz w:val="24"/>
                <w:szCs w:val="24"/>
              </w:rPr>
            </w:pPr>
          </w:p>
        </w:tc>
        <w:tc>
          <w:tcPr>
            <w:tcW w:w="3608" w:type="dxa"/>
          </w:tcPr>
          <w:p w14:paraId="3FC71F67" w14:textId="77777777" w:rsidR="000F20CC" w:rsidRDefault="000F20CC" w:rsidP="00181351">
            <w:pPr>
              <w:rPr>
                <w:rFonts w:ascii="Times New Roman" w:hAnsi="Times New Roman" w:cs="Times New Roman"/>
                <w:b/>
                <w:sz w:val="24"/>
                <w:szCs w:val="24"/>
              </w:rPr>
            </w:pPr>
          </w:p>
          <w:p w14:paraId="5E4527F3" w14:textId="77777777" w:rsidR="000F20CC" w:rsidRDefault="000F20CC" w:rsidP="00181351">
            <w:pPr>
              <w:rPr>
                <w:rFonts w:ascii="Times New Roman" w:hAnsi="Times New Roman" w:cs="Times New Roman"/>
                <w:b/>
                <w:sz w:val="24"/>
                <w:szCs w:val="24"/>
              </w:rPr>
            </w:pPr>
          </w:p>
          <w:p w14:paraId="5FED88D1" w14:textId="550C91E0" w:rsidR="004C5781" w:rsidRDefault="004C5781" w:rsidP="00181351">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55, stk. 5</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6,</w:t>
            </w:r>
            <w:r w:rsidRPr="00D116B8">
              <w:rPr>
                <w:rFonts w:ascii="Times New Roman" w:hAnsi="Times New Roman" w:cs="Times New Roman"/>
                <w:sz w:val="24"/>
                <w:szCs w:val="24"/>
              </w:rPr>
              <w:t xml:space="preserve"> ændres »</w:t>
            </w:r>
            <w:r>
              <w:rPr>
                <w:rFonts w:ascii="Times New Roman" w:hAnsi="Times New Roman" w:cs="Times New Roman"/>
                <w:sz w:val="24"/>
                <w:szCs w:val="24"/>
              </w:rPr>
              <w:t xml:space="preserve">reglerne i </w:t>
            </w:r>
            <w:r w:rsidRPr="00D116B8">
              <w:rPr>
                <w:rFonts w:ascii="Times New Roman" w:hAnsi="Times New Roman" w:cs="Times New Roman"/>
                <w:sz w:val="24"/>
                <w:szCs w:val="24"/>
              </w:rPr>
              <w:t>lov om fremgangsmåden ved ekspropriation vedrørende fast ejendom« til: »ekspropriationsproceslovens regler om ekspropriation ved kommission«.</w:t>
            </w:r>
          </w:p>
          <w:p w14:paraId="2C3CDD7F" w14:textId="7A42636F" w:rsidR="004C5781" w:rsidRPr="005E0804" w:rsidRDefault="004C5781" w:rsidP="00181351">
            <w:pPr>
              <w:rPr>
                <w:rFonts w:ascii="Times New Roman" w:hAnsi="Times New Roman" w:cs="Times New Roman"/>
                <w:sz w:val="24"/>
                <w:szCs w:val="24"/>
              </w:rPr>
            </w:pPr>
          </w:p>
        </w:tc>
      </w:tr>
      <w:tr w:rsidR="00B054AC" w:rsidRPr="004B61DE" w14:paraId="0533874A" w14:textId="77777777" w:rsidTr="00181351">
        <w:tc>
          <w:tcPr>
            <w:tcW w:w="3610" w:type="dxa"/>
          </w:tcPr>
          <w:p w14:paraId="5F109C11" w14:textId="77777777" w:rsidR="00B054AC" w:rsidRPr="00002B89" w:rsidRDefault="00B054AC" w:rsidP="00181351">
            <w:pPr>
              <w:spacing w:after="240"/>
              <w:contextualSpacing/>
              <w:rPr>
                <w:rFonts w:ascii="Times New Roman" w:hAnsi="Times New Roman" w:cs="Times New Roman"/>
                <w:b/>
                <w:bCs/>
                <w:sz w:val="24"/>
                <w:szCs w:val="24"/>
              </w:rPr>
            </w:pPr>
          </w:p>
        </w:tc>
        <w:tc>
          <w:tcPr>
            <w:tcW w:w="3608" w:type="dxa"/>
          </w:tcPr>
          <w:p w14:paraId="116F99E6" w14:textId="77777777" w:rsidR="00B054AC" w:rsidRDefault="00B054AC" w:rsidP="00B054AC">
            <w:pPr>
              <w:ind w:firstLine="238"/>
              <w:jc w:val="center"/>
              <w:rPr>
                <w:rFonts w:ascii="Times New Roman" w:hAnsi="Times New Roman" w:cs="Times New Roman"/>
                <w:b/>
                <w:sz w:val="24"/>
                <w:szCs w:val="24"/>
              </w:rPr>
            </w:pPr>
          </w:p>
          <w:p w14:paraId="1F5736E1" w14:textId="5C0488A1" w:rsidR="00B054AC" w:rsidRPr="00022358" w:rsidRDefault="00B054AC" w:rsidP="00B054AC">
            <w:pPr>
              <w:ind w:firstLine="238"/>
              <w:jc w:val="center"/>
              <w:rPr>
                <w:rFonts w:ascii="Times New Roman" w:hAnsi="Times New Roman" w:cs="Times New Roman"/>
                <w:b/>
                <w:sz w:val="24"/>
                <w:szCs w:val="24"/>
              </w:rPr>
            </w:pPr>
            <w:r>
              <w:rPr>
                <w:rFonts w:ascii="Times New Roman" w:hAnsi="Times New Roman" w:cs="Times New Roman"/>
                <w:b/>
                <w:sz w:val="24"/>
                <w:szCs w:val="24"/>
              </w:rPr>
              <w:t>§ 5</w:t>
            </w:r>
            <w:r w:rsidR="00867A67">
              <w:rPr>
                <w:rFonts w:ascii="Times New Roman" w:hAnsi="Times New Roman" w:cs="Times New Roman"/>
                <w:b/>
                <w:sz w:val="24"/>
                <w:szCs w:val="24"/>
              </w:rPr>
              <w:t>2</w:t>
            </w:r>
          </w:p>
          <w:p w14:paraId="6FE1181F" w14:textId="77777777" w:rsidR="00B054AC" w:rsidRPr="005E0804" w:rsidRDefault="00B054AC" w:rsidP="00B054AC">
            <w:pPr>
              <w:ind w:firstLine="238"/>
              <w:jc w:val="center"/>
              <w:rPr>
                <w:rFonts w:ascii="Times New Roman" w:hAnsi="Times New Roman" w:cs="Times New Roman"/>
                <w:b/>
                <w:sz w:val="24"/>
                <w:szCs w:val="24"/>
              </w:rPr>
            </w:pPr>
          </w:p>
          <w:p w14:paraId="29675AEB" w14:textId="77777777" w:rsidR="00B054AC" w:rsidRPr="00D116B8" w:rsidRDefault="00B054AC" w:rsidP="00B054AC">
            <w:pPr>
              <w:ind w:firstLine="238"/>
              <w:rPr>
                <w:rFonts w:ascii="Times New Roman" w:hAnsi="Times New Roman" w:cs="Times New Roman"/>
                <w:sz w:val="24"/>
                <w:szCs w:val="24"/>
              </w:rPr>
            </w:pPr>
            <w:r w:rsidRPr="005E0804">
              <w:rPr>
                <w:rFonts w:ascii="Times New Roman" w:hAnsi="Times New Roman" w:cs="Times New Roman"/>
                <w:sz w:val="24"/>
                <w:szCs w:val="24"/>
              </w:rPr>
              <w:t>I lov om varmeforsyning, jf. lovbekendtgørelse nr. 124 af 2. februar 2024, som ændret bl.a. ved § 29 i lov nr. 1647 af 20. december 2024 og § 42 ved lov nr. 258 af 6. marts 2025 og § 22 i lov nr. 468 af 14. maj 2025 og senest ved lov</w:t>
            </w:r>
            <w:r>
              <w:rPr>
                <w:rFonts w:ascii="Times New Roman" w:hAnsi="Times New Roman" w:cs="Times New Roman"/>
                <w:sz w:val="24"/>
                <w:szCs w:val="24"/>
              </w:rPr>
              <w:t xml:space="preserve"> nr. 738 af 20. juni 2025</w:t>
            </w:r>
            <w:r w:rsidRPr="00D116B8">
              <w:rPr>
                <w:rFonts w:ascii="Times New Roman" w:hAnsi="Times New Roman" w:cs="Times New Roman"/>
                <w:sz w:val="24"/>
                <w:szCs w:val="24"/>
              </w:rPr>
              <w:t xml:space="preserve"> foretages følgende ændringer:</w:t>
            </w:r>
          </w:p>
          <w:p w14:paraId="1B401A09" w14:textId="77777777" w:rsidR="00B054AC" w:rsidRDefault="00B054AC" w:rsidP="00181351">
            <w:pPr>
              <w:ind w:firstLine="238"/>
              <w:rPr>
                <w:rFonts w:ascii="Times New Roman" w:hAnsi="Times New Roman" w:cs="Times New Roman"/>
                <w:b/>
                <w:sz w:val="24"/>
                <w:szCs w:val="24"/>
                <w:highlight w:val="yellow"/>
              </w:rPr>
            </w:pPr>
          </w:p>
        </w:tc>
      </w:tr>
      <w:tr w:rsidR="00B054AC" w:rsidRPr="004B61DE" w14:paraId="138E4030" w14:textId="77777777" w:rsidTr="00181351">
        <w:tc>
          <w:tcPr>
            <w:tcW w:w="3610" w:type="dxa"/>
          </w:tcPr>
          <w:p w14:paraId="6CC33358" w14:textId="77777777" w:rsidR="00B054AC" w:rsidRDefault="00FD320B"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17. ---</w:t>
            </w:r>
          </w:p>
          <w:p w14:paraId="132A0CA6" w14:textId="77777777" w:rsidR="00FD320B" w:rsidRPr="003A1C25" w:rsidRDefault="00FD320B" w:rsidP="00FD320B">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Ved ekspropriationens gennemførelse finder bestemmelserne i lov om offentlige veje §§ 99-102 tilsvarende anvendelse.</w:t>
            </w:r>
          </w:p>
          <w:p w14:paraId="4F340090" w14:textId="77777777" w:rsidR="00FD320B" w:rsidRPr="003A1C25" w:rsidRDefault="00FD320B" w:rsidP="00FD320B">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3.</w:t>
            </w:r>
            <w:r w:rsidRPr="003A1C25">
              <w:rPr>
                <w:rFonts w:ascii="Times New Roman" w:hAnsi="Times New Roman" w:cs="Times New Roman"/>
                <w:sz w:val="24"/>
                <w:szCs w:val="24"/>
              </w:rPr>
              <w:t> Skal der til fordel for samme anlæg samtidig ske ekspropriation i flere kommuner, kan klima-, energi- og forsyningsministeren bestemme, at ekspropriationen skal ske efter reglerne i lov om fremgangsmåden ved ekspropriation af fast ejendom.</w:t>
            </w:r>
          </w:p>
          <w:p w14:paraId="658A0C5F" w14:textId="178BE454" w:rsidR="00FD320B" w:rsidRPr="00002B89" w:rsidRDefault="00FD320B" w:rsidP="00181351">
            <w:pPr>
              <w:spacing w:after="240"/>
              <w:contextualSpacing/>
              <w:rPr>
                <w:rFonts w:ascii="Times New Roman" w:hAnsi="Times New Roman" w:cs="Times New Roman"/>
                <w:b/>
                <w:bCs/>
                <w:sz w:val="24"/>
                <w:szCs w:val="24"/>
              </w:rPr>
            </w:pPr>
          </w:p>
        </w:tc>
        <w:tc>
          <w:tcPr>
            <w:tcW w:w="3608" w:type="dxa"/>
          </w:tcPr>
          <w:p w14:paraId="3ABF5E7C" w14:textId="77777777" w:rsidR="00B62E73" w:rsidRDefault="00B62E73" w:rsidP="00B054AC">
            <w:pPr>
              <w:rPr>
                <w:rFonts w:ascii="Times New Roman" w:hAnsi="Times New Roman" w:cs="Times New Roman"/>
                <w:b/>
                <w:bCs/>
                <w:sz w:val="24"/>
                <w:szCs w:val="24"/>
              </w:rPr>
            </w:pPr>
          </w:p>
          <w:p w14:paraId="4DC512A7" w14:textId="3BCCCC1E" w:rsidR="00B054AC" w:rsidRDefault="00B054AC" w:rsidP="00B054AC">
            <w:pPr>
              <w:rPr>
                <w:rFonts w:ascii="Times New Roman" w:hAnsi="Times New Roman" w:cs="Times New Roman"/>
                <w:sz w:val="24"/>
                <w:szCs w:val="24"/>
              </w:rPr>
            </w:pPr>
            <w:r w:rsidRPr="008129D8">
              <w:rPr>
                <w:rFonts w:ascii="Times New Roman" w:hAnsi="Times New Roman" w:cs="Times New Roman"/>
                <w:b/>
                <w:bCs/>
                <w:sz w:val="24"/>
                <w:szCs w:val="24"/>
              </w:rPr>
              <w:t xml:space="preserve">1. </w:t>
            </w:r>
            <w:r w:rsidRPr="008129D8">
              <w:rPr>
                <w:rFonts w:ascii="Times New Roman" w:hAnsi="Times New Roman" w:cs="Times New Roman"/>
                <w:sz w:val="24"/>
                <w:szCs w:val="24"/>
              </w:rPr>
              <w:t xml:space="preserve">I </w:t>
            </w:r>
            <w:r w:rsidRPr="008129D8">
              <w:rPr>
                <w:rFonts w:ascii="Times New Roman" w:hAnsi="Times New Roman" w:cs="Times New Roman"/>
                <w:i/>
                <w:iCs/>
                <w:sz w:val="24"/>
                <w:szCs w:val="24"/>
              </w:rPr>
              <w:t xml:space="preserve">§ 17, stk. 2, </w:t>
            </w:r>
            <w:r w:rsidRPr="008129D8">
              <w:rPr>
                <w:rFonts w:ascii="Times New Roman" w:hAnsi="Times New Roman" w:cs="Times New Roman"/>
                <w:sz w:val="24"/>
                <w:szCs w:val="24"/>
              </w:rPr>
              <w:t>ændres »lov om offentlige veje §§ 99-102« til: »ekspropriationsproceslovens regler om ekspropriation ved kommunalbestyrelse og § 99 i lov om offentlige veje m.v.«</w:t>
            </w:r>
          </w:p>
          <w:p w14:paraId="1C697214" w14:textId="77777777" w:rsidR="00B054AC" w:rsidRPr="008129D8" w:rsidRDefault="00B054AC" w:rsidP="00B054AC">
            <w:pPr>
              <w:rPr>
                <w:rFonts w:ascii="Times New Roman" w:hAnsi="Times New Roman" w:cs="Times New Roman"/>
                <w:sz w:val="24"/>
                <w:szCs w:val="24"/>
              </w:rPr>
            </w:pPr>
          </w:p>
          <w:p w14:paraId="144A21D7" w14:textId="77777777" w:rsidR="00B054AC" w:rsidRDefault="00B054AC" w:rsidP="00B054AC">
            <w:pPr>
              <w:rPr>
                <w:rFonts w:ascii="Times New Roman" w:hAnsi="Times New Roman" w:cs="Times New Roman"/>
                <w:sz w:val="24"/>
                <w:szCs w:val="24"/>
              </w:rPr>
            </w:pPr>
            <w:r w:rsidRPr="008129D8">
              <w:rPr>
                <w:rFonts w:ascii="Times New Roman" w:hAnsi="Times New Roman" w:cs="Times New Roman"/>
                <w:b/>
                <w:bCs/>
                <w:sz w:val="24"/>
                <w:szCs w:val="24"/>
              </w:rPr>
              <w:t xml:space="preserve">2. </w:t>
            </w:r>
            <w:r w:rsidRPr="008129D8">
              <w:rPr>
                <w:rFonts w:ascii="Times New Roman" w:hAnsi="Times New Roman" w:cs="Times New Roman"/>
                <w:sz w:val="24"/>
                <w:szCs w:val="24"/>
              </w:rPr>
              <w:t xml:space="preserve">I </w:t>
            </w:r>
            <w:r w:rsidRPr="008129D8">
              <w:rPr>
                <w:rFonts w:ascii="Times New Roman" w:hAnsi="Times New Roman" w:cs="Times New Roman"/>
                <w:i/>
                <w:iCs/>
                <w:sz w:val="24"/>
                <w:szCs w:val="24"/>
              </w:rPr>
              <w:t xml:space="preserve">§ 17, stk. 3, </w:t>
            </w:r>
            <w:r w:rsidRPr="008129D8">
              <w:rPr>
                <w:rFonts w:ascii="Times New Roman" w:hAnsi="Times New Roman" w:cs="Times New Roman"/>
                <w:sz w:val="24"/>
                <w:szCs w:val="24"/>
              </w:rPr>
              <w:t xml:space="preserve">ændres »lov om fremgangsmåden ved ekspropriation af fast ejendom« til: »ekspropriationsproceslovens regler om ekspropriation ved kommission«. </w:t>
            </w:r>
          </w:p>
          <w:p w14:paraId="7C09805C" w14:textId="77777777" w:rsidR="00B054AC" w:rsidRDefault="00B054AC" w:rsidP="00181351">
            <w:pPr>
              <w:ind w:firstLine="238"/>
              <w:rPr>
                <w:rFonts w:ascii="Times New Roman" w:hAnsi="Times New Roman" w:cs="Times New Roman"/>
                <w:b/>
                <w:sz w:val="24"/>
                <w:szCs w:val="24"/>
                <w:highlight w:val="yellow"/>
              </w:rPr>
            </w:pPr>
          </w:p>
        </w:tc>
      </w:tr>
      <w:tr w:rsidR="00B054AC" w:rsidRPr="004B61DE" w14:paraId="23012D65" w14:textId="77777777" w:rsidTr="00181351">
        <w:tc>
          <w:tcPr>
            <w:tcW w:w="3610" w:type="dxa"/>
          </w:tcPr>
          <w:p w14:paraId="4758E032" w14:textId="77777777" w:rsidR="008F3204" w:rsidRPr="003A1C25" w:rsidRDefault="008F3204" w:rsidP="008F3204">
            <w:pPr>
              <w:spacing w:after="240"/>
              <w:contextualSpacing/>
              <w:rPr>
                <w:rFonts w:ascii="Times New Roman" w:hAnsi="Times New Roman" w:cs="Times New Roman"/>
                <w:sz w:val="24"/>
                <w:szCs w:val="24"/>
              </w:rPr>
            </w:pPr>
            <w:r w:rsidRPr="008F3204">
              <w:rPr>
                <w:rFonts w:ascii="Times New Roman" w:hAnsi="Times New Roman" w:cs="Times New Roman"/>
                <w:b/>
                <w:bCs/>
                <w:sz w:val="24"/>
                <w:szCs w:val="24"/>
              </w:rPr>
              <w:lastRenderedPageBreak/>
              <w:t>§ 18. </w:t>
            </w:r>
            <w:r w:rsidRPr="003A1C25">
              <w:rPr>
                <w:rFonts w:ascii="Times New Roman" w:hAnsi="Times New Roman" w:cs="Times New Roman"/>
                <w:sz w:val="24"/>
                <w:szCs w:val="24"/>
              </w:rPr>
              <w:t>De taksationsmyndigheder, der er nævnt i §§ 105-111 i lov om offentlige veje, afgør spørgsmål om erstatning efter § 17, stk. 1.</w:t>
            </w:r>
          </w:p>
          <w:p w14:paraId="379DAA71" w14:textId="77777777" w:rsidR="008F3204" w:rsidRPr="003A1C25" w:rsidRDefault="008F3204" w:rsidP="008F3204">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Om sagens behandling for taksationsmyndighederne og om erstatningens fastsættelse og udbetaling finder lov om offentlige veje § 103, stk. 2, § 104, stk. 1-5, §§ 112-120 og § 122, stk. 1, tilsvarende anvendelse.</w:t>
            </w:r>
          </w:p>
          <w:p w14:paraId="55A257BF" w14:textId="77777777" w:rsidR="00B054AC" w:rsidRPr="00002B89" w:rsidRDefault="00B054AC" w:rsidP="00181351">
            <w:pPr>
              <w:spacing w:after="240"/>
              <w:contextualSpacing/>
              <w:rPr>
                <w:rFonts w:ascii="Times New Roman" w:hAnsi="Times New Roman" w:cs="Times New Roman"/>
                <w:b/>
                <w:bCs/>
                <w:sz w:val="24"/>
                <w:szCs w:val="24"/>
              </w:rPr>
            </w:pPr>
          </w:p>
        </w:tc>
        <w:tc>
          <w:tcPr>
            <w:tcW w:w="3608" w:type="dxa"/>
          </w:tcPr>
          <w:p w14:paraId="5E59BBA3" w14:textId="77777777" w:rsidR="00B054AC" w:rsidRDefault="00B054AC" w:rsidP="00B054AC">
            <w:pPr>
              <w:rPr>
                <w:rFonts w:ascii="Times New Roman" w:hAnsi="Times New Roman" w:cs="Times New Roman"/>
                <w:sz w:val="24"/>
                <w:szCs w:val="24"/>
              </w:rPr>
            </w:pPr>
            <w:r w:rsidRPr="008129D8">
              <w:rPr>
                <w:rFonts w:ascii="Times New Roman" w:hAnsi="Times New Roman" w:cs="Times New Roman"/>
                <w:b/>
                <w:bCs/>
                <w:sz w:val="24"/>
                <w:szCs w:val="24"/>
              </w:rPr>
              <w:t xml:space="preserve">3. </w:t>
            </w:r>
            <w:r w:rsidRPr="008129D8">
              <w:rPr>
                <w:rFonts w:ascii="Times New Roman" w:hAnsi="Times New Roman" w:cs="Times New Roman"/>
                <w:sz w:val="24"/>
                <w:szCs w:val="24"/>
              </w:rPr>
              <w:t xml:space="preserve">I </w:t>
            </w:r>
            <w:r w:rsidRPr="008129D8">
              <w:rPr>
                <w:rFonts w:ascii="Times New Roman" w:hAnsi="Times New Roman" w:cs="Times New Roman"/>
                <w:i/>
                <w:sz w:val="24"/>
                <w:szCs w:val="24"/>
              </w:rPr>
              <w:t>§ 18, stk. 1,</w:t>
            </w:r>
            <w:r w:rsidRPr="008129D8">
              <w:rPr>
                <w:rFonts w:ascii="Times New Roman" w:hAnsi="Times New Roman" w:cs="Times New Roman"/>
                <w:sz w:val="24"/>
                <w:szCs w:val="24"/>
              </w:rPr>
              <w:t xml:space="preserve"> ændres »De taksationsmyndigheder, der er nævnt i §§ 105-111 i lov om offentlige veje, afgør spørgsmål« til: »Spørgsmål«, og efter »§ 17, stk. 1« indsættes: », behandles efter ekspropriationsproceslovens regler om taksation i forbindelse med ekspropriation ved kommunalbestyrelse. § 103, stk. 2, i lov om offentlige veje m.v. finder tilsvarende anvendelse«.</w:t>
            </w:r>
          </w:p>
          <w:p w14:paraId="33805287" w14:textId="77777777" w:rsidR="00B054AC" w:rsidRPr="008129D8" w:rsidRDefault="00B054AC" w:rsidP="00B054AC">
            <w:pPr>
              <w:rPr>
                <w:rFonts w:ascii="Times New Roman" w:hAnsi="Times New Roman" w:cs="Times New Roman"/>
                <w:sz w:val="24"/>
                <w:szCs w:val="24"/>
              </w:rPr>
            </w:pPr>
          </w:p>
          <w:p w14:paraId="5CEAD79D" w14:textId="77777777" w:rsidR="00B054AC" w:rsidRDefault="00B054AC" w:rsidP="00B054AC">
            <w:pPr>
              <w:rPr>
                <w:rFonts w:ascii="Times New Roman" w:hAnsi="Times New Roman" w:cs="Times New Roman"/>
                <w:sz w:val="24"/>
                <w:szCs w:val="24"/>
              </w:rPr>
            </w:pPr>
            <w:r w:rsidRPr="008129D8">
              <w:rPr>
                <w:rFonts w:ascii="Times New Roman" w:hAnsi="Times New Roman" w:cs="Times New Roman"/>
                <w:b/>
                <w:bCs/>
                <w:sz w:val="24"/>
                <w:szCs w:val="24"/>
              </w:rPr>
              <w:t xml:space="preserve">4. </w:t>
            </w:r>
            <w:r w:rsidRPr="008129D8">
              <w:rPr>
                <w:rFonts w:ascii="Times New Roman" w:hAnsi="Times New Roman" w:cs="Times New Roman"/>
                <w:i/>
                <w:iCs/>
                <w:sz w:val="24"/>
                <w:szCs w:val="24"/>
              </w:rPr>
              <w:t xml:space="preserve">§ 18, stk. 2, </w:t>
            </w:r>
            <w:r w:rsidRPr="008129D8">
              <w:rPr>
                <w:rFonts w:ascii="Times New Roman" w:hAnsi="Times New Roman" w:cs="Times New Roman"/>
                <w:sz w:val="24"/>
                <w:szCs w:val="24"/>
              </w:rPr>
              <w:t>ophæves.</w:t>
            </w:r>
          </w:p>
          <w:p w14:paraId="500D22E9" w14:textId="77777777" w:rsidR="00B054AC" w:rsidRDefault="00B054AC" w:rsidP="00181351">
            <w:pPr>
              <w:ind w:firstLine="238"/>
              <w:rPr>
                <w:rFonts w:ascii="Times New Roman" w:hAnsi="Times New Roman" w:cs="Times New Roman"/>
                <w:b/>
                <w:sz w:val="24"/>
                <w:szCs w:val="24"/>
                <w:highlight w:val="yellow"/>
              </w:rPr>
            </w:pPr>
          </w:p>
        </w:tc>
      </w:tr>
      <w:tr w:rsidR="00EC6EDF" w:rsidRPr="004B61DE" w14:paraId="38729262" w14:textId="77777777" w:rsidTr="00181351">
        <w:tc>
          <w:tcPr>
            <w:tcW w:w="3610" w:type="dxa"/>
          </w:tcPr>
          <w:p w14:paraId="0C4D7EC9" w14:textId="77777777" w:rsidR="00EC6EDF" w:rsidRPr="00002B89" w:rsidRDefault="00EC6EDF" w:rsidP="00181351">
            <w:pPr>
              <w:spacing w:after="240"/>
              <w:contextualSpacing/>
              <w:rPr>
                <w:rFonts w:ascii="Times New Roman" w:hAnsi="Times New Roman" w:cs="Times New Roman"/>
                <w:b/>
                <w:bCs/>
                <w:sz w:val="24"/>
                <w:szCs w:val="24"/>
              </w:rPr>
            </w:pPr>
          </w:p>
        </w:tc>
        <w:tc>
          <w:tcPr>
            <w:tcW w:w="3608" w:type="dxa"/>
          </w:tcPr>
          <w:p w14:paraId="19089B84" w14:textId="77777777" w:rsidR="00EC6EDF" w:rsidRDefault="00EC6EDF" w:rsidP="00EC6EDF">
            <w:pPr>
              <w:ind w:firstLine="238"/>
              <w:jc w:val="center"/>
              <w:rPr>
                <w:rFonts w:ascii="Times New Roman" w:hAnsi="Times New Roman" w:cs="Times New Roman"/>
                <w:b/>
                <w:sz w:val="24"/>
                <w:szCs w:val="24"/>
              </w:rPr>
            </w:pPr>
          </w:p>
          <w:p w14:paraId="028D5B32" w14:textId="04DA3F59" w:rsidR="00EC6EDF" w:rsidRPr="00022358" w:rsidRDefault="00EC6EDF" w:rsidP="00EC6EDF">
            <w:pPr>
              <w:ind w:firstLine="238"/>
              <w:jc w:val="center"/>
              <w:rPr>
                <w:rFonts w:ascii="Times New Roman" w:hAnsi="Times New Roman" w:cs="Times New Roman"/>
                <w:b/>
                <w:sz w:val="24"/>
                <w:szCs w:val="24"/>
              </w:rPr>
            </w:pPr>
            <w:r>
              <w:rPr>
                <w:rFonts w:ascii="Times New Roman" w:hAnsi="Times New Roman" w:cs="Times New Roman"/>
                <w:b/>
                <w:sz w:val="24"/>
                <w:szCs w:val="24"/>
              </w:rPr>
              <w:t>§ 5</w:t>
            </w:r>
            <w:r w:rsidR="00867A67">
              <w:rPr>
                <w:rFonts w:ascii="Times New Roman" w:hAnsi="Times New Roman" w:cs="Times New Roman"/>
                <w:b/>
                <w:sz w:val="24"/>
                <w:szCs w:val="24"/>
              </w:rPr>
              <w:t>3</w:t>
            </w:r>
          </w:p>
          <w:p w14:paraId="03F03AE0" w14:textId="77777777" w:rsidR="00EC6EDF" w:rsidRPr="00D116B8" w:rsidRDefault="00EC6EDF" w:rsidP="00EC6EDF">
            <w:pPr>
              <w:ind w:firstLine="238"/>
              <w:rPr>
                <w:rFonts w:ascii="Times New Roman" w:hAnsi="Times New Roman" w:cs="Times New Roman"/>
                <w:sz w:val="24"/>
                <w:szCs w:val="24"/>
              </w:rPr>
            </w:pPr>
          </w:p>
          <w:p w14:paraId="320F4F36" w14:textId="77777777" w:rsidR="00EC6EDF" w:rsidRPr="00D116B8" w:rsidRDefault="00EC6EDF" w:rsidP="00EC6EDF">
            <w:pPr>
              <w:ind w:firstLine="238"/>
              <w:rPr>
                <w:rFonts w:ascii="Times New Roman" w:hAnsi="Times New Roman" w:cs="Times New Roman"/>
                <w:sz w:val="24"/>
                <w:szCs w:val="24"/>
              </w:rPr>
            </w:pPr>
            <w:r w:rsidRPr="00D116B8">
              <w:rPr>
                <w:rFonts w:ascii="Times New Roman" w:hAnsi="Times New Roman" w:cs="Times New Roman"/>
                <w:sz w:val="24"/>
                <w:szCs w:val="24"/>
              </w:rPr>
              <w:t>I lov om betalingsregler for spildevandsforsyningsselskaber m.v.</w:t>
            </w:r>
            <w:r>
              <w:rPr>
                <w:rFonts w:ascii="Times New Roman" w:hAnsi="Times New Roman" w:cs="Times New Roman"/>
                <w:sz w:val="24"/>
                <w:szCs w:val="24"/>
              </w:rPr>
              <w:t>, jf. lovbekendtgørelse nr. 187 af 19. februar 2025, som ændret ved § 39 i lov nr. 468 af 14. maj 2025 og senest ved § 3 i lov nr. 742 af 20. juni 2025,</w:t>
            </w:r>
            <w:r w:rsidRPr="00D116B8">
              <w:rPr>
                <w:rFonts w:ascii="Times New Roman" w:hAnsi="Times New Roman" w:cs="Times New Roman"/>
                <w:sz w:val="24"/>
                <w:szCs w:val="24"/>
              </w:rPr>
              <w:t xml:space="preserve"> foretages følgende ændring</w:t>
            </w:r>
            <w:r>
              <w:rPr>
                <w:rFonts w:ascii="Times New Roman" w:hAnsi="Times New Roman" w:cs="Times New Roman"/>
                <w:sz w:val="24"/>
                <w:szCs w:val="24"/>
              </w:rPr>
              <w:t>er</w:t>
            </w:r>
            <w:r w:rsidRPr="00D116B8">
              <w:rPr>
                <w:rFonts w:ascii="Times New Roman" w:hAnsi="Times New Roman" w:cs="Times New Roman"/>
                <w:sz w:val="24"/>
                <w:szCs w:val="24"/>
              </w:rPr>
              <w:t>:</w:t>
            </w:r>
          </w:p>
          <w:p w14:paraId="1405AAB5" w14:textId="77777777" w:rsidR="00EC6EDF" w:rsidRDefault="00EC6EDF" w:rsidP="00181351">
            <w:pPr>
              <w:ind w:firstLine="238"/>
              <w:rPr>
                <w:rFonts w:ascii="Times New Roman" w:hAnsi="Times New Roman" w:cs="Times New Roman"/>
                <w:b/>
                <w:sz w:val="24"/>
                <w:szCs w:val="24"/>
                <w:highlight w:val="yellow"/>
              </w:rPr>
            </w:pPr>
          </w:p>
        </w:tc>
      </w:tr>
      <w:tr w:rsidR="00EC6EDF" w:rsidRPr="004B61DE" w14:paraId="25DC6101" w14:textId="77777777" w:rsidTr="00181351">
        <w:tc>
          <w:tcPr>
            <w:tcW w:w="3610" w:type="dxa"/>
          </w:tcPr>
          <w:p w14:paraId="0AEF4633" w14:textId="77777777" w:rsidR="00EC6EDF" w:rsidRDefault="00622953"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6. ---</w:t>
            </w:r>
          </w:p>
          <w:p w14:paraId="4951AEB0" w14:textId="77777777" w:rsidR="00622953" w:rsidRDefault="00622953" w:rsidP="00181351">
            <w:pPr>
              <w:spacing w:after="240"/>
              <w:contextualSpacing/>
              <w:rPr>
                <w:rFonts w:ascii="Times New Roman" w:hAnsi="Times New Roman" w:cs="Times New Roman"/>
                <w:sz w:val="24"/>
                <w:szCs w:val="24"/>
              </w:rPr>
            </w:pPr>
            <w:r w:rsidRPr="00622953">
              <w:rPr>
                <w:rFonts w:ascii="Times New Roman" w:hAnsi="Times New Roman" w:cs="Times New Roman"/>
                <w:i/>
                <w:iCs/>
                <w:sz w:val="24"/>
                <w:szCs w:val="24"/>
              </w:rPr>
              <w:t>Stk. 2. </w:t>
            </w:r>
            <w:r w:rsidRPr="003A1C25">
              <w:rPr>
                <w:rFonts w:ascii="Times New Roman" w:hAnsi="Times New Roman" w:cs="Times New Roman"/>
                <w:sz w:val="24"/>
                <w:szCs w:val="24"/>
              </w:rPr>
              <w:t>I mangel af enighed afgøres spørgsmålet om godtgørelse efter stk. 1 af de taksationsmyndigheder, der er nævnt i §§ 105 og 106 i lov om offentlige veje. Om sagens behandling for taksationsmyndighederne og om godtgørelsens udbetaling finder bestemmelserne i §§ 103, 104 og 107-122 i lov om offentlige veje tilsvarende anvendelse.</w:t>
            </w:r>
          </w:p>
          <w:p w14:paraId="118DFBC6" w14:textId="268A74E8" w:rsidR="00622953" w:rsidRPr="003A1C25" w:rsidRDefault="00622953"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Pr>
                <w:rFonts w:ascii="Times New Roman" w:hAnsi="Times New Roman" w:cs="Times New Roman"/>
                <w:sz w:val="24"/>
                <w:szCs w:val="24"/>
              </w:rPr>
              <w:t>---</w:t>
            </w:r>
          </w:p>
        </w:tc>
        <w:tc>
          <w:tcPr>
            <w:tcW w:w="3608" w:type="dxa"/>
          </w:tcPr>
          <w:p w14:paraId="142BAAF5" w14:textId="77777777" w:rsidR="00161435" w:rsidRDefault="00161435" w:rsidP="00EC6EDF">
            <w:pPr>
              <w:rPr>
                <w:rFonts w:ascii="Times New Roman" w:hAnsi="Times New Roman" w:cs="Times New Roman"/>
                <w:b/>
                <w:sz w:val="24"/>
                <w:szCs w:val="24"/>
              </w:rPr>
            </w:pPr>
          </w:p>
          <w:p w14:paraId="36E542AF" w14:textId="6FE736BC" w:rsidR="00EC6EDF" w:rsidRPr="006B717D" w:rsidRDefault="00EC6EDF" w:rsidP="00EC6EDF">
            <w:pPr>
              <w:rPr>
                <w:rFonts w:ascii="Times New Roman" w:hAnsi="Times New Roman" w:cs="Times New Roman"/>
                <w:b/>
                <w:sz w:val="24"/>
                <w:szCs w:val="24"/>
              </w:rPr>
            </w:pPr>
            <w:r w:rsidRPr="006B717D">
              <w:rPr>
                <w:rFonts w:ascii="Times New Roman" w:hAnsi="Times New Roman" w:cs="Times New Roman"/>
                <w:b/>
                <w:sz w:val="24"/>
                <w:szCs w:val="24"/>
              </w:rPr>
              <w:t>1.</w:t>
            </w:r>
            <w:r w:rsidRPr="006B717D">
              <w:rPr>
                <w:rFonts w:ascii="Times New Roman" w:hAnsi="Times New Roman" w:cs="Times New Roman"/>
                <w:sz w:val="24"/>
                <w:szCs w:val="24"/>
              </w:rPr>
              <w:t xml:space="preserve"> I </w:t>
            </w:r>
            <w:r w:rsidRPr="006B717D">
              <w:rPr>
                <w:rFonts w:ascii="Times New Roman" w:hAnsi="Times New Roman" w:cs="Times New Roman"/>
                <w:i/>
                <w:sz w:val="24"/>
                <w:szCs w:val="24"/>
              </w:rPr>
              <w:t>§ 6, stk. 2, 1. pkt.,</w:t>
            </w:r>
            <w:r w:rsidRPr="006B717D">
              <w:rPr>
                <w:rFonts w:ascii="Times New Roman" w:hAnsi="Times New Roman" w:cs="Times New Roman"/>
                <w:sz w:val="24"/>
                <w:szCs w:val="24"/>
              </w:rPr>
              <w:t xml:space="preserve"> ændres »af de taksationsmyndigheder, der er nævnt i §§ 105 og 106 i lov om offentlige veje« til: »efter ekspropriationsproceslovens regler om taksation i forbindelse med ekspropriation ved kommunalbestyrelse«.</w:t>
            </w:r>
          </w:p>
          <w:p w14:paraId="143BF43E" w14:textId="77777777" w:rsidR="00EC6EDF" w:rsidRPr="006B717D" w:rsidRDefault="00EC6EDF" w:rsidP="00EC6EDF">
            <w:pPr>
              <w:rPr>
                <w:rFonts w:ascii="Times New Roman" w:hAnsi="Times New Roman" w:cs="Times New Roman"/>
                <w:sz w:val="24"/>
                <w:szCs w:val="24"/>
              </w:rPr>
            </w:pPr>
          </w:p>
          <w:p w14:paraId="5B1598A2" w14:textId="77777777" w:rsidR="00EC6EDF" w:rsidRPr="006B717D" w:rsidRDefault="00EC6EDF" w:rsidP="00EC6EDF">
            <w:pPr>
              <w:rPr>
                <w:rFonts w:ascii="Times New Roman" w:hAnsi="Times New Roman" w:cs="Times New Roman"/>
                <w:sz w:val="24"/>
                <w:szCs w:val="24"/>
              </w:rPr>
            </w:pPr>
            <w:r w:rsidRPr="006B717D">
              <w:rPr>
                <w:rFonts w:ascii="Times New Roman" w:hAnsi="Times New Roman" w:cs="Times New Roman"/>
                <w:b/>
                <w:sz w:val="24"/>
                <w:szCs w:val="24"/>
              </w:rPr>
              <w:t>2.</w:t>
            </w:r>
            <w:r w:rsidRPr="006B717D">
              <w:rPr>
                <w:rFonts w:ascii="Times New Roman" w:hAnsi="Times New Roman" w:cs="Times New Roman"/>
                <w:sz w:val="24"/>
                <w:szCs w:val="24"/>
              </w:rPr>
              <w:t xml:space="preserve"> I </w:t>
            </w:r>
            <w:r w:rsidRPr="006B717D">
              <w:rPr>
                <w:rFonts w:ascii="Times New Roman" w:hAnsi="Times New Roman" w:cs="Times New Roman"/>
                <w:i/>
                <w:sz w:val="24"/>
                <w:szCs w:val="24"/>
              </w:rPr>
              <w:t>§ 6, stk. 2, 2. pkt.,</w:t>
            </w:r>
            <w:r w:rsidRPr="006B717D">
              <w:rPr>
                <w:rFonts w:ascii="Times New Roman" w:hAnsi="Times New Roman" w:cs="Times New Roman"/>
                <w:sz w:val="24"/>
                <w:szCs w:val="24"/>
              </w:rPr>
              <w:t xml:space="preserve"> ændres »Om sagens behandling for taksationsmyndighederne og om godtgørelsens udbetaling finder bestemmelserne i §§ 103, 104 og 107-122 i lov om offentlige veje« til: »§ 103 i lov om offentlige veje m.v. finder«.</w:t>
            </w:r>
          </w:p>
          <w:p w14:paraId="0F009EE5" w14:textId="77777777" w:rsidR="00EC6EDF" w:rsidRDefault="00EC6EDF" w:rsidP="00181351">
            <w:pPr>
              <w:ind w:firstLine="238"/>
              <w:rPr>
                <w:rFonts w:ascii="Times New Roman" w:hAnsi="Times New Roman" w:cs="Times New Roman"/>
                <w:b/>
                <w:sz w:val="24"/>
                <w:szCs w:val="24"/>
                <w:highlight w:val="yellow"/>
              </w:rPr>
            </w:pPr>
          </w:p>
        </w:tc>
      </w:tr>
      <w:tr w:rsidR="00D1091C" w:rsidRPr="004B61DE" w14:paraId="1472BE8C" w14:textId="77777777" w:rsidTr="00181351">
        <w:tc>
          <w:tcPr>
            <w:tcW w:w="3610" w:type="dxa"/>
          </w:tcPr>
          <w:p w14:paraId="576C12EF" w14:textId="77777777" w:rsidR="00D1091C" w:rsidRPr="00002B89" w:rsidRDefault="00D1091C" w:rsidP="00181351">
            <w:pPr>
              <w:spacing w:after="240"/>
              <w:contextualSpacing/>
              <w:rPr>
                <w:rFonts w:ascii="Times New Roman" w:hAnsi="Times New Roman" w:cs="Times New Roman"/>
                <w:b/>
                <w:bCs/>
                <w:sz w:val="24"/>
                <w:szCs w:val="24"/>
              </w:rPr>
            </w:pPr>
          </w:p>
        </w:tc>
        <w:tc>
          <w:tcPr>
            <w:tcW w:w="3608" w:type="dxa"/>
          </w:tcPr>
          <w:p w14:paraId="4BB76BC7" w14:textId="77777777" w:rsidR="00D1091C" w:rsidRDefault="00D1091C" w:rsidP="00D1091C">
            <w:pPr>
              <w:pStyle w:val="Overskrift1"/>
            </w:pPr>
          </w:p>
          <w:p w14:paraId="18A6D63F" w14:textId="2BF406D9" w:rsidR="00D1091C" w:rsidRPr="00D116B8" w:rsidRDefault="00D1091C" w:rsidP="00D1091C">
            <w:pPr>
              <w:pStyle w:val="Overskrift1"/>
            </w:pPr>
            <w:r w:rsidRPr="00D116B8">
              <w:t>Kulturministeriet</w:t>
            </w:r>
          </w:p>
          <w:p w14:paraId="5375F1A6" w14:textId="77777777" w:rsidR="00D1091C" w:rsidRDefault="00D1091C" w:rsidP="00D1091C">
            <w:pPr>
              <w:jc w:val="center"/>
              <w:rPr>
                <w:rFonts w:ascii="Times New Roman" w:hAnsi="Times New Roman" w:cs="Times New Roman"/>
                <w:b/>
                <w:sz w:val="24"/>
                <w:szCs w:val="24"/>
              </w:rPr>
            </w:pPr>
          </w:p>
          <w:p w14:paraId="6EC44112" w14:textId="3FADABB4" w:rsidR="00D1091C" w:rsidRPr="00022358" w:rsidRDefault="00D1091C" w:rsidP="00D1091C">
            <w:pPr>
              <w:ind w:firstLine="238"/>
              <w:jc w:val="center"/>
              <w:rPr>
                <w:rFonts w:ascii="Times New Roman" w:hAnsi="Times New Roman" w:cs="Times New Roman"/>
                <w:b/>
                <w:sz w:val="24"/>
                <w:szCs w:val="24"/>
              </w:rPr>
            </w:pPr>
            <w:r>
              <w:rPr>
                <w:rFonts w:ascii="Times New Roman" w:hAnsi="Times New Roman" w:cs="Times New Roman"/>
                <w:b/>
                <w:sz w:val="24"/>
                <w:szCs w:val="24"/>
              </w:rPr>
              <w:t>§ 5</w:t>
            </w:r>
            <w:r w:rsidR="00867A67">
              <w:rPr>
                <w:rFonts w:ascii="Times New Roman" w:hAnsi="Times New Roman" w:cs="Times New Roman"/>
                <w:b/>
                <w:sz w:val="24"/>
                <w:szCs w:val="24"/>
              </w:rPr>
              <w:t>4</w:t>
            </w:r>
          </w:p>
          <w:p w14:paraId="7A015296" w14:textId="77777777" w:rsidR="00D1091C" w:rsidRPr="00D116B8" w:rsidRDefault="00D1091C" w:rsidP="00D1091C">
            <w:pPr>
              <w:rPr>
                <w:rFonts w:ascii="Times New Roman" w:hAnsi="Times New Roman" w:cs="Times New Roman"/>
                <w:sz w:val="24"/>
                <w:szCs w:val="24"/>
              </w:rPr>
            </w:pPr>
          </w:p>
          <w:p w14:paraId="1FCA38DC" w14:textId="77777777" w:rsidR="00D1091C" w:rsidRPr="00D116B8" w:rsidRDefault="00D1091C" w:rsidP="00D1091C">
            <w:pPr>
              <w:ind w:firstLine="238"/>
              <w:rPr>
                <w:rFonts w:ascii="Times New Roman" w:hAnsi="Times New Roman" w:cs="Times New Roman"/>
                <w:sz w:val="24"/>
                <w:szCs w:val="24"/>
              </w:rPr>
            </w:pPr>
            <w:r w:rsidRPr="00D116B8">
              <w:rPr>
                <w:rFonts w:ascii="Times New Roman" w:hAnsi="Times New Roman" w:cs="Times New Roman"/>
                <w:sz w:val="24"/>
                <w:szCs w:val="24"/>
              </w:rPr>
              <w:t>I museumsloven</w:t>
            </w:r>
            <w:r>
              <w:rPr>
                <w:rFonts w:ascii="Times New Roman" w:hAnsi="Times New Roman" w:cs="Times New Roman"/>
                <w:sz w:val="24"/>
                <w:szCs w:val="24"/>
              </w:rPr>
              <w:t>, jf. lovbekendtgørelse nr. 1017 af 7. juli 2025,</w:t>
            </w:r>
            <w:r w:rsidRPr="00D116B8">
              <w:rPr>
                <w:rFonts w:ascii="Times New Roman" w:hAnsi="Times New Roman" w:cs="Times New Roman"/>
                <w:sz w:val="24"/>
                <w:szCs w:val="24"/>
              </w:rPr>
              <w:t xml:space="preserve"> foretages følgende ændring:</w:t>
            </w:r>
          </w:p>
          <w:p w14:paraId="681F50FC" w14:textId="77777777" w:rsidR="00D1091C" w:rsidRPr="00D116B8" w:rsidRDefault="00D1091C" w:rsidP="00181351">
            <w:pPr>
              <w:ind w:firstLine="238"/>
              <w:rPr>
                <w:rFonts w:ascii="Times New Roman" w:hAnsi="Times New Roman" w:cs="Times New Roman"/>
                <w:sz w:val="24"/>
                <w:szCs w:val="24"/>
              </w:rPr>
            </w:pPr>
          </w:p>
        </w:tc>
      </w:tr>
      <w:tr w:rsidR="00D1091C" w:rsidRPr="004B61DE" w14:paraId="01DE92D6" w14:textId="77777777" w:rsidTr="00181351">
        <w:tc>
          <w:tcPr>
            <w:tcW w:w="3610" w:type="dxa"/>
          </w:tcPr>
          <w:p w14:paraId="4A8B26E8" w14:textId="77777777" w:rsidR="00D1091C" w:rsidRDefault="00D1091C"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27. ---</w:t>
            </w:r>
          </w:p>
          <w:p w14:paraId="38D5EB3C" w14:textId="77777777" w:rsidR="00D1091C" w:rsidRDefault="00D1091C"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2-7. </w:t>
            </w:r>
            <w:r>
              <w:rPr>
                <w:rFonts w:ascii="Times New Roman" w:hAnsi="Times New Roman" w:cs="Times New Roman"/>
                <w:sz w:val="24"/>
                <w:szCs w:val="24"/>
              </w:rPr>
              <w:t>---</w:t>
            </w:r>
          </w:p>
          <w:p w14:paraId="41C21118" w14:textId="77777777" w:rsidR="00D1091C" w:rsidRDefault="00D1091C" w:rsidP="00181351">
            <w:pPr>
              <w:spacing w:after="240"/>
              <w:contextualSpacing/>
              <w:rPr>
                <w:rFonts w:ascii="Times New Roman" w:hAnsi="Times New Roman" w:cs="Times New Roman"/>
                <w:sz w:val="24"/>
                <w:szCs w:val="24"/>
              </w:rPr>
            </w:pPr>
            <w:r w:rsidRPr="00D1091C">
              <w:rPr>
                <w:rFonts w:ascii="Times New Roman" w:hAnsi="Times New Roman" w:cs="Times New Roman"/>
                <w:i/>
                <w:iCs/>
                <w:sz w:val="24"/>
                <w:szCs w:val="24"/>
              </w:rPr>
              <w:t>Stk. 8.</w:t>
            </w:r>
            <w:r w:rsidRPr="00D1091C">
              <w:rPr>
                <w:rFonts w:ascii="Times New Roman" w:hAnsi="Times New Roman" w:cs="Times New Roman"/>
                <w:sz w:val="24"/>
                <w:szCs w:val="24"/>
              </w:rPr>
              <w:t> Finder kulturministeren, at det pågældende fortidsminde bør bevares på stedet for eftertiden, kan kulturministeren erhverve fortidsmindet og eventuelt omkringliggende areal. Erhvervelsen kan ske ved ekspropriation efter reglerne i lov om fremgangsmåden ved ekspropriation vedrørende fast ejendom.</w:t>
            </w:r>
          </w:p>
          <w:p w14:paraId="539C6F36" w14:textId="0AA1C5A8" w:rsidR="00D1091C" w:rsidRPr="003A1C25" w:rsidRDefault="00D1091C"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9-10. </w:t>
            </w:r>
            <w:r>
              <w:rPr>
                <w:rFonts w:ascii="Times New Roman" w:hAnsi="Times New Roman" w:cs="Times New Roman"/>
                <w:sz w:val="24"/>
                <w:szCs w:val="24"/>
              </w:rPr>
              <w:t>---</w:t>
            </w:r>
          </w:p>
        </w:tc>
        <w:tc>
          <w:tcPr>
            <w:tcW w:w="3608" w:type="dxa"/>
          </w:tcPr>
          <w:p w14:paraId="57A61045" w14:textId="77777777" w:rsidR="00D1091C" w:rsidRDefault="00D1091C" w:rsidP="00D1091C">
            <w:pPr>
              <w:rPr>
                <w:rFonts w:ascii="Times New Roman" w:hAnsi="Times New Roman" w:cs="Times New Roman"/>
                <w:b/>
                <w:sz w:val="24"/>
                <w:szCs w:val="24"/>
              </w:rPr>
            </w:pPr>
          </w:p>
          <w:p w14:paraId="423BAFEE" w14:textId="77777777" w:rsidR="00D1091C" w:rsidRDefault="00D1091C" w:rsidP="00D1091C">
            <w:pPr>
              <w:rPr>
                <w:rFonts w:ascii="Times New Roman" w:hAnsi="Times New Roman" w:cs="Times New Roman"/>
                <w:b/>
                <w:sz w:val="24"/>
                <w:szCs w:val="24"/>
              </w:rPr>
            </w:pPr>
          </w:p>
          <w:p w14:paraId="498B3D7F" w14:textId="18CB16F0" w:rsidR="00D1091C" w:rsidRPr="00D116B8" w:rsidRDefault="00D1091C" w:rsidP="00D1091C">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27, stk. 8,</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336341C3" w14:textId="77777777" w:rsidR="00D1091C" w:rsidRPr="00D116B8" w:rsidRDefault="00D1091C" w:rsidP="00181351">
            <w:pPr>
              <w:ind w:firstLine="238"/>
              <w:rPr>
                <w:rFonts w:ascii="Times New Roman" w:hAnsi="Times New Roman" w:cs="Times New Roman"/>
                <w:sz w:val="24"/>
                <w:szCs w:val="24"/>
              </w:rPr>
            </w:pPr>
          </w:p>
        </w:tc>
      </w:tr>
      <w:tr w:rsidR="004F3CCD" w:rsidRPr="004B61DE" w14:paraId="3D16B7A0" w14:textId="77777777" w:rsidTr="00181351">
        <w:tc>
          <w:tcPr>
            <w:tcW w:w="3610" w:type="dxa"/>
          </w:tcPr>
          <w:p w14:paraId="40849335" w14:textId="77777777" w:rsidR="004F3CCD" w:rsidRPr="00002B89" w:rsidRDefault="004F3CCD" w:rsidP="00181351">
            <w:pPr>
              <w:spacing w:after="240"/>
              <w:contextualSpacing/>
              <w:rPr>
                <w:rFonts w:ascii="Times New Roman" w:hAnsi="Times New Roman" w:cs="Times New Roman"/>
                <w:b/>
                <w:bCs/>
                <w:sz w:val="24"/>
                <w:szCs w:val="24"/>
              </w:rPr>
            </w:pPr>
          </w:p>
        </w:tc>
        <w:tc>
          <w:tcPr>
            <w:tcW w:w="3608" w:type="dxa"/>
          </w:tcPr>
          <w:p w14:paraId="1AD7A798" w14:textId="77777777" w:rsidR="004F3CCD" w:rsidRDefault="004F3CCD" w:rsidP="004F3CCD">
            <w:pPr>
              <w:ind w:firstLine="238"/>
              <w:jc w:val="center"/>
              <w:rPr>
                <w:rFonts w:ascii="Times New Roman" w:hAnsi="Times New Roman" w:cs="Times New Roman"/>
                <w:b/>
                <w:sz w:val="24"/>
                <w:szCs w:val="24"/>
              </w:rPr>
            </w:pPr>
          </w:p>
          <w:p w14:paraId="427807C2" w14:textId="2B406CB7" w:rsidR="004F3CCD" w:rsidRPr="00022358" w:rsidRDefault="004F3CCD" w:rsidP="004F3CCD">
            <w:pPr>
              <w:ind w:firstLine="238"/>
              <w:jc w:val="center"/>
              <w:rPr>
                <w:rFonts w:ascii="Times New Roman" w:hAnsi="Times New Roman" w:cs="Times New Roman"/>
                <w:b/>
                <w:sz w:val="24"/>
                <w:szCs w:val="24"/>
              </w:rPr>
            </w:pPr>
            <w:r>
              <w:rPr>
                <w:rFonts w:ascii="Times New Roman" w:hAnsi="Times New Roman" w:cs="Times New Roman"/>
                <w:b/>
                <w:sz w:val="24"/>
                <w:szCs w:val="24"/>
              </w:rPr>
              <w:t>§ 5</w:t>
            </w:r>
            <w:r w:rsidR="00867A67">
              <w:rPr>
                <w:rFonts w:ascii="Times New Roman" w:hAnsi="Times New Roman" w:cs="Times New Roman"/>
                <w:b/>
                <w:sz w:val="24"/>
                <w:szCs w:val="24"/>
              </w:rPr>
              <w:t>5</w:t>
            </w:r>
          </w:p>
          <w:p w14:paraId="11CE7D03" w14:textId="77777777" w:rsidR="004F3CCD" w:rsidRPr="00D116B8" w:rsidRDefault="004F3CCD" w:rsidP="004F3CCD">
            <w:pPr>
              <w:ind w:firstLine="238"/>
              <w:jc w:val="center"/>
              <w:rPr>
                <w:rFonts w:ascii="Times New Roman" w:hAnsi="Times New Roman" w:cs="Times New Roman"/>
                <w:b/>
                <w:sz w:val="24"/>
                <w:szCs w:val="24"/>
                <w:highlight w:val="yellow"/>
              </w:rPr>
            </w:pPr>
          </w:p>
          <w:p w14:paraId="399EA645" w14:textId="77777777" w:rsidR="004F3CCD" w:rsidRPr="00D116B8" w:rsidRDefault="004F3CCD" w:rsidP="004F3CCD">
            <w:pPr>
              <w:ind w:firstLine="238"/>
              <w:rPr>
                <w:rFonts w:ascii="Times New Roman" w:hAnsi="Times New Roman" w:cs="Times New Roman"/>
                <w:sz w:val="24"/>
                <w:szCs w:val="24"/>
              </w:rPr>
            </w:pPr>
            <w:r w:rsidRPr="00D116B8">
              <w:rPr>
                <w:rFonts w:ascii="Times New Roman" w:hAnsi="Times New Roman" w:cs="Times New Roman"/>
                <w:sz w:val="24"/>
                <w:szCs w:val="24"/>
              </w:rPr>
              <w:t>I lov om bygningsfredning og bevaring af bygninger og bymiljøer</w:t>
            </w:r>
            <w:r>
              <w:rPr>
                <w:rFonts w:ascii="Times New Roman" w:hAnsi="Times New Roman" w:cs="Times New Roman"/>
                <w:sz w:val="24"/>
                <w:szCs w:val="24"/>
              </w:rPr>
              <w:t>, jf. lovbekendtgørelse nr. 219 af 6. marts 2018,</w:t>
            </w:r>
            <w:r w:rsidRPr="00D116B8">
              <w:rPr>
                <w:rFonts w:ascii="Times New Roman" w:hAnsi="Times New Roman" w:cs="Times New Roman"/>
                <w:sz w:val="24"/>
                <w:szCs w:val="24"/>
              </w:rPr>
              <w:t xml:space="preserve"> foretages følgende ændringer:</w:t>
            </w:r>
          </w:p>
          <w:p w14:paraId="39103038" w14:textId="77777777" w:rsidR="004F3CCD" w:rsidRPr="00D116B8" w:rsidRDefault="004F3CCD" w:rsidP="00181351">
            <w:pPr>
              <w:ind w:firstLine="238"/>
              <w:rPr>
                <w:rFonts w:ascii="Times New Roman" w:hAnsi="Times New Roman" w:cs="Times New Roman"/>
                <w:sz w:val="24"/>
                <w:szCs w:val="24"/>
              </w:rPr>
            </w:pPr>
          </w:p>
        </w:tc>
      </w:tr>
      <w:tr w:rsidR="004F3CCD" w:rsidRPr="004B61DE" w14:paraId="27FDC347" w14:textId="77777777" w:rsidTr="00181351">
        <w:tc>
          <w:tcPr>
            <w:tcW w:w="3610" w:type="dxa"/>
          </w:tcPr>
          <w:p w14:paraId="08430348" w14:textId="77777777" w:rsidR="004F3CCD" w:rsidRDefault="004F3CCD"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12. ---</w:t>
            </w:r>
          </w:p>
          <w:p w14:paraId="6BCC4E39" w14:textId="77777777" w:rsidR="004F3CCD" w:rsidRDefault="004F3CCD" w:rsidP="004F3CCD">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 xml:space="preserve">Stk. 2. </w:t>
            </w:r>
            <w:r w:rsidRPr="003A1C25">
              <w:rPr>
                <w:rFonts w:ascii="Times New Roman" w:hAnsi="Times New Roman" w:cs="Times New Roman"/>
                <w:sz w:val="24"/>
                <w:szCs w:val="24"/>
              </w:rPr>
              <w:t>---</w:t>
            </w:r>
          </w:p>
          <w:p w14:paraId="37FB1299" w14:textId="3D61CB98" w:rsidR="004F3CCD" w:rsidRPr="004F3CCD" w:rsidRDefault="004F3CCD" w:rsidP="004F3CCD">
            <w:pPr>
              <w:spacing w:after="240"/>
              <w:contextualSpacing/>
              <w:rPr>
                <w:rFonts w:ascii="Times New Roman" w:hAnsi="Times New Roman" w:cs="Times New Roman"/>
                <w:sz w:val="24"/>
                <w:szCs w:val="24"/>
              </w:rPr>
            </w:pPr>
            <w:r w:rsidRPr="004F3CCD">
              <w:rPr>
                <w:rFonts w:ascii="Times New Roman" w:hAnsi="Times New Roman" w:cs="Times New Roman"/>
                <w:i/>
                <w:iCs/>
                <w:sz w:val="24"/>
                <w:szCs w:val="24"/>
              </w:rPr>
              <w:t>Stk. 3.</w:t>
            </w:r>
            <w:r w:rsidRPr="004F3CCD">
              <w:rPr>
                <w:rFonts w:ascii="Times New Roman" w:hAnsi="Times New Roman" w:cs="Times New Roman"/>
                <w:sz w:val="24"/>
                <w:szCs w:val="24"/>
              </w:rPr>
              <w:t xml:space="preserve"> Kan der ikke mellem kulturministeren og ejeren opnås enighed om statens overtagelse af ejendommen eller vilkårene herfor, afgør taksationsmyndighederne efter lov om offentlige veje spørgsmålet om berettigelsen af ejerens krav efter stk. 1, jf. stk. 2, og fastsætter erstatning for statens overtagelse af ejendommen. Om sagens behandling for taksationsmyndighederne og om </w:t>
            </w:r>
            <w:r w:rsidRPr="004F3CCD">
              <w:rPr>
                <w:rFonts w:ascii="Times New Roman" w:hAnsi="Times New Roman" w:cs="Times New Roman"/>
                <w:sz w:val="24"/>
                <w:szCs w:val="24"/>
              </w:rPr>
              <w:lastRenderedPageBreak/>
              <w:t>erstatningens fastsættelse og udbetaling finder §§ 52-56, 63-64 og 66-67 i lov om offentlige veje tilsvarende anvendelse.</w:t>
            </w:r>
          </w:p>
          <w:p w14:paraId="3605479B" w14:textId="77777777" w:rsidR="004F3CCD" w:rsidRPr="004F3CCD" w:rsidRDefault="004F3CCD" w:rsidP="004F3CCD">
            <w:pPr>
              <w:spacing w:after="240"/>
              <w:contextualSpacing/>
              <w:rPr>
                <w:rFonts w:ascii="Times New Roman" w:hAnsi="Times New Roman" w:cs="Times New Roman"/>
                <w:sz w:val="24"/>
                <w:szCs w:val="24"/>
              </w:rPr>
            </w:pPr>
            <w:r w:rsidRPr="004F3CCD">
              <w:rPr>
                <w:rFonts w:ascii="Times New Roman" w:hAnsi="Times New Roman" w:cs="Times New Roman"/>
                <w:i/>
                <w:iCs/>
                <w:sz w:val="24"/>
                <w:szCs w:val="24"/>
              </w:rPr>
              <w:t>Stk. 4.</w:t>
            </w:r>
            <w:r w:rsidRPr="004F3CCD">
              <w:rPr>
                <w:rFonts w:ascii="Times New Roman" w:hAnsi="Times New Roman" w:cs="Times New Roman"/>
                <w:sz w:val="24"/>
                <w:szCs w:val="24"/>
              </w:rPr>
              <w:t> Spørgsmålet, der kan afgøres af taksationsmyndighederne, jf. stk. 3, kan ikke indbringes for domstolene, før overtaksationskommissionens afgørelse foreligger.</w:t>
            </w:r>
          </w:p>
          <w:p w14:paraId="0398DEDA" w14:textId="77777777" w:rsidR="004F3CCD" w:rsidRPr="004F3CCD" w:rsidRDefault="004F3CCD" w:rsidP="004F3CCD">
            <w:pPr>
              <w:spacing w:after="240"/>
              <w:contextualSpacing/>
              <w:rPr>
                <w:rFonts w:ascii="Times New Roman" w:hAnsi="Times New Roman" w:cs="Times New Roman"/>
                <w:sz w:val="24"/>
                <w:szCs w:val="24"/>
              </w:rPr>
            </w:pPr>
            <w:r w:rsidRPr="004F3CCD">
              <w:rPr>
                <w:rFonts w:ascii="Times New Roman" w:hAnsi="Times New Roman" w:cs="Times New Roman"/>
                <w:i/>
                <w:iCs/>
                <w:sz w:val="24"/>
                <w:szCs w:val="24"/>
              </w:rPr>
              <w:t>Stk. 5.</w:t>
            </w:r>
            <w:r w:rsidRPr="004F3CCD">
              <w:rPr>
                <w:rFonts w:ascii="Times New Roman" w:hAnsi="Times New Roman" w:cs="Times New Roman"/>
                <w:sz w:val="24"/>
                <w:szCs w:val="24"/>
              </w:rPr>
              <w:t> Søgsmål til prøvelse af overtaksationskommissionens afgørelse skal anlægges inden 8 uger efter, at afgørelsen er meddelt den pågældende.</w:t>
            </w:r>
          </w:p>
          <w:p w14:paraId="625FC2CE" w14:textId="1AAA06FF" w:rsidR="004F3CCD" w:rsidRPr="003A1C25" w:rsidRDefault="004F3CCD" w:rsidP="00181351">
            <w:pPr>
              <w:spacing w:after="240"/>
              <w:contextualSpacing/>
              <w:rPr>
                <w:rFonts w:ascii="Times New Roman" w:hAnsi="Times New Roman" w:cs="Times New Roman"/>
                <w:sz w:val="24"/>
                <w:szCs w:val="24"/>
              </w:rPr>
            </w:pPr>
          </w:p>
        </w:tc>
        <w:tc>
          <w:tcPr>
            <w:tcW w:w="3608" w:type="dxa"/>
          </w:tcPr>
          <w:p w14:paraId="4CF199AC" w14:textId="77777777" w:rsidR="004F3CCD" w:rsidRDefault="004F3CCD" w:rsidP="004F3CCD">
            <w:pPr>
              <w:rPr>
                <w:rFonts w:ascii="Times New Roman" w:hAnsi="Times New Roman" w:cs="Times New Roman"/>
                <w:b/>
                <w:sz w:val="24"/>
                <w:szCs w:val="24"/>
              </w:rPr>
            </w:pPr>
          </w:p>
          <w:p w14:paraId="24AC8A20" w14:textId="77777777" w:rsidR="004F3CCD" w:rsidRDefault="004F3CCD" w:rsidP="004F3CCD">
            <w:pPr>
              <w:rPr>
                <w:rFonts w:ascii="Times New Roman" w:hAnsi="Times New Roman" w:cs="Times New Roman"/>
                <w:b/>
                <w:sz w:val="24"/>
                <w:szCs w:val="24"/>
              </w:rPr>
            </w:pPr>
          </w:p>
          <w:p w14:paraId="7D97D8B3" w14:textId="6BA143A2" w:rsidR="004F3CCD" w:rsidRPr="00D116B8" w:rsidRDefault="004F3CCD" w:rsidP="004F3CCD">
            <w:pPr>
              <w:rPr>
                <w:rFonts w:ascii="Times New Roman" w:hAnsi="Times New Roman" w:cs="Times New Roman"/>
                <w:sz w:val="24"/>
                <w:szCs w:val="24"/>
              </w:rPr>
            </w:pPr>
            <w:r w:rsidRPr="00396815">
              <w:rPr>
                <w:rFonts w:ascii="Times New Roman" w:hAnsi="Times New Roman" w:cs="Times New Roman"/>
                <w:b/>
                <w:sz w:val="24"/>
                <w:szCs w:val="24"/>
              </w:rPr>
              <w:t>1.</w:t>
            </w:r>
            <w:r w:rsidRPr="00396815">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96815">
              <w:rPr>
                <w:rFonts w:ascii="Times New Roman" w:hAnsi="Times New Roman" w:cs="Times New Roman"/>
                <w:i/>
                <w:sz w:val="24"/>
                <w:szCs w:val="24"/>
              </w:rPr>
              <w:t xml:space="preserve">§ 12, stk. 3, </w:t>
            </w:r>
            <w:r>
              <w:rPr>
                <w:rFonts w:ascii="Times New Roman" w:hAnsi="Times New Roman" w:cs="Times New Roman"/>
                <w:sz w:val="24"/>
                <w:szCs w:val="24"/>
              </w:rPr>
              <w:t>ændres »</w:t>
            </w:r>
            <w:r w:rsidRPr="00AD7170">
              <w:rPr>
                <w:rFonts w:ascii="Times New Roman" w:hAnsi="Times New Roman" w:cs="Times New Roman"/>
                <w:sz w:val="24"/>
                <w:szCs w:val="24"/>
              </w:rPr>
              <w:t xml:space="preserve">efter lov om offentlige veje </w:t>
            </w:r>
            <w:r>
              <w:rPr>
                <w:rFonts w:ascii="Times New Roman" w:hAnsi="Times New Roman" w:cs="Times New Roman"/>
                <w:sz w:val="24"/>
                <w:szCs w:val="24"/>
              </w:rPr>
              <w:t>« til: »nedsat efter ekspropriationsproceslovens §§ 6 og 7« og »</w:t>
            </w:r>
            <w:r w:rsidRPr="00AD7170">
              <w:rPr>
                <w:rFonts w:ascii="Times New Roman" w:hAnsi="Times New Roman" w:cs="Times New Roman"/>
                <w:sz w:val="24"/>
                <w:szCs w:val="24"/>
              </w:rPr>
              <w:t xml:space="preserve">§§ 52-56, 63-64 og 66-67 i lov om offentlige veje </w:t>
            </w:r>
            <w:r>
              <w:rPr>
                <w:rFonts w:ascii="Times New Roman" w:hAnsi="Times New Roman" w:cs="Times New Roman"/>
                <w:sz w:val="24"/>
                <w:szCs w:val="24"/>
              </w:rPr>
              <w:t>« ændres til: »</w:t>
            </w:r>
            <w:r w:rsidRPr="00DD610C">
              <w:rPr>
                <w:rFonts w:ascii="Times New Roman" w:hAnsi="Times New Roman" w:cs="Times New Roman"/>
                <w:sz w:val="24"/>
                <w:szCs w:val="24"/>
              </w:rPr>
              <w:t>ekspropriationsproceslovens regler om taksation i forbindelse med ekspropriation ved kommunalbestyrelse</w:t>
            </w:r>
            <w:r>
              <w:rPr>
                <w:rFonts w:ascii="Times New Roman" w:hAnsi="Times New Roman" w:cs="Times New Roman"/>
                <w:sz w:val="24"/>
                <w:szCs w:val="24"/>
              </w:rPr>
              <w:t xml:space="preserve"> og </w:t>
            </w:r>
            <w:r w:rsidRPr="00DD610C">
              <w:rPr>
                <w:rFonts w:ascii="Times New Roman" w:hAnsi="Times New Roman" w:cs="Times New Roman"/>
                <w:sz w:val="24"/>
                <w:szCs w:val="24"/>
              </w:rPr>
              <w:t>§ 103 i lov om offentlige veje m.v.</w:t>
            </w:r>
            <w:r>
              <w:rPr>
                <w:rFonts w:ascii="Times New Roman" w:hAnsi="Times New Roman" w:cs="Times New Roman"/>
                <w:sz w:val="24"/>
                <w:szCs w:val="24"/>
              </w:rPr>
              <w:t>«</w:t>
            </w:r>
          </w:p>
          <w:p w14:paraId="456147C8" w14:textId="77777777" w:rsidR="004F3CCD" w:rsidRPr="00DD610C" w:rsidRDefault="004F3CCD" w:rsidP="004F3CCD">
            <w:pPr>
              <w:rPr>
                <w:rFonts w:ascii="Times New Roman" w:hAnsi="Times New Roman" w:cs="Times New Roman"/>
                <w:sz w:val="24"/>
                <w:szCs w:val="24"/>
              </w:rPr>
            </w:pPr>
          </w:p>
          <w:p w14:paraId="6DBCB5B2" w14:textId="77777777" w:rsidR="002D41BA" w:rsidRDefault="002D41BA" w:rsidP="004F3CCD">
            <w:pPr>
              <w:rPr>
                <w:rFonts w:ascii="Times New Roman" w:hAnsi="Times New Roman" w:cs="Times New Roman"/>
                <w:b/>
                <w:sz w:val="24"/>
                <w:szCs w:val="24"/>
              </w:rPr>
            </w:pPr>
          </w:p>
          <w:p w14:paraId="5FF965D8" w14:textId="77777777" w:rsidR="002D41BA" w:rsidRDefault="002D41BA" w:rsidP="004F3CCD">
            <w:pPr>
              <w:rPr>
                <w:rFonts w:ascii="Times New Roman" w:hAnsi="Times New Roman" w:cs="Times New Roman"/>
                <w:b/>
                <w:sz w:val="24"/>
                <w:szCs w:val="24"/>
              </w:rPr>
            </w:pPr>
          </w:p>
          <w:p w14:paraId="05DB5183" w14:textId="77777777" w:rsidR="002D41BA" w:rsidRDefault="002D41BA" w:rsidP="004F3CCD">
            <w:pPr>
              <w:rPr>
                <w:rFonts w:ascii="Times New Roman" w:hAnsi="Times New Roman" w:cs="Times New Roman"/>
                <w:b/>
                <w:sz w:val="24"/>
                <w:szCs w:val="24"/>
              </w:rPr>
            </w:pPr>
          </w:p>
          <w:p w14:paraId="37E43B66" w14:textId="77777777" w:rsidR="002D41BA" w:rsidRDefault="002D41BA" w:rsidP="004F3CCD">
            <w:pPr>
              <w:rPr>
                <w:rFonts w:ascii="Times New Roman" w:hAnsi="Times New Roman" w:cs="Times New Roman"/>
                <w:b/>
                <w:sz w:val="24"/>
                <w:szCs w:val="24"/>
              </w:rPr>
            </w:pPr>
          </w:p>
          <w:p w14:paraId="400BAE21" w14:textId="49D2D28D" w:rsidR="004F3CCD" w:rsidRPr="00DD610C" w:rsidRDefault="004F3CCD" w:rsidP="004F3CCD">
            <w:pPr>
              <w:rPr>
                <w:rFonts w:ascii="Times New Roman" w:hAnsi="Times New Roman" w:cs="Times New Roman"/>
                <w:sz w:val="24"/>
                <w:szCs w:val="24"/>
              </w:rPr>
            </w:pPr>
            <w:r w:rsidRPr="00DD610C">
              <w:rPr>
                <w:rFonts w:ascii="Times New Roman" w:hAnsi="Times New Roman" w:cs="Times New Roman"/>
                <w:b/>
                <w:sz w:val="24"/>
                <w:szCs w:val="24"/>
              </w:rPr>
              <w:t>2.</w:t>
            </w:r>
            <w:r w:rsidRPr="00DD610C">
              <w:rPr>
                <w:rFonts w:ascii="Times New Roman" w:hAnsi="Times New Roman" w:cs="Times New Roman"/>
                <w:sz w:val="24"/>
                <w:szCs w:val="24"/>
              </w:rPr>
              <w:t xml:space="preserve"> I </w:t>
            </w:r>
            <w:r w:rsidRPr="00DD610C">
              <w:rPr>
                <w:rFonts w:ascii="Times New Roman" w:hAnsi="Times New Roman" w:cs="Times New Roman"/>
                <w:i/>
                <w:sz w:val="24"/>
                <w:szCs w:val="24"/>
              </w:rPr>
              <w:t>§ 12, stk. 4</w:t>
            </w:r>
            <w:r w:rsidRPr="00DD610C">
              <w:rPr>
                <w:rFonts w:ascii="Times New Roman" w:hAnsi="Times New Roman" w:cs="Times New Roman"/>
                <w:sz w:val="24"/>
                <w:szCs w:val="24"/>
              </w:rPr>
              <w:t xml:space="preserve"> og </w:t>
            </w:r>
            <w:r w:rsidRPr="00DD610C">
              <w:rPr>
                <w:rFonts w:ascii="Times New Roman" w:hAnsi="Times New Roman" w:cs="Times New Roman"/>
                <w:i/>
                <w:sz w:val="24"/>
                <w:szCs w:val="24"/>
              </w:rPr>
              <w:t>5,</w:t>
            </w:r>
            <w:r w:rsidRPr="00DD610C">
              <w:rPr>
                <w:rFonts w:ascii="Times New Roman" w:hAnsi="Times New Roman" w:cs="Times New Roman"/>
                <w:sz w:val="24"/>
                <w:szCs w:val="24"/>
              </w:rPr>
              <w:t xml:space="preserve"> ændres »overtaksationskommissionens« til: »taksationsklagenævnets«.</w:t>
            </w:r>
          </w:p>
          <w:p w14:paraId="0EC14842" w14:textId="77777777" w:rsidR="004F3CCD" w:rsidRPr="00D116B8" w:rsidRDefault="004F3CCD" w:rsidP="00181351">
            <w:pPr>
              <w:ind w:firstLine="238"/>
              <w:rPr>
                <w:rFonts w:ascii="Times New Roman" w:hAnsi="Times New Roman" w:cs="Times New Roman"/>
                <w:sz w:val="24"/>
                <w:szCs w:val="24"/>
              </w:rPr>
            </w:pPr>
          </w:p>
        </w:tc>
      </w:tr>
      <w:tr w:rsidR="004F3CCD" w:rsidRPr="004B61DE" w14:paraId="7FED06E6" w14:textId="77777777" w:rsidTr="00181351">
        <w:tc>
          <w:tcPr>
            <w:tcW w:w="3610" w:type="dxa"/>
          </w:tcPr>
          <w:p w14:paraId="103CC32B" w14:textId="77777777" w:rsidR="004F3CCD" w:rsidRDefault="00C00F9F"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33 a. ---</w:t>
            </w:r>
          </w:p>
          <w:p w14:paraId="2676351D" w14:textId="77777777" w:rsidR="00C00F9F" w:rsidRDefault="00C00F9F"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0E62BCE9" w14:textId="217860DA" w:rsidR="00C00F9F" w:rsidRPr="003A1C25" w:rsidRDefault="00C00F9F" w:rsidP="00181351">
            <w:pPr>
              <w:spacing w:after="240"/>
              <w:contextualSpacing/>
              <w:rPr>
                <w:rFonts w:ascii="Times New Roman" w:hAnsi="Times New Roman" w:cs="Times New Roman"/>
                <w:sz w:val="24"/>
                <w:szCs w:val="24"/>
              </w:rPr>
            </w:pPr>
            <w:r w:rsidRPr="00C00F9F">
              <w:rPr>
                <w:rFonts w:ascii="Times New Roman" w:hAnsi="Times New Roman" w:cs="Times New Roman"/>
                <w:i/>
                <w:iCs/>
                <w:sz w:val="24"/>
                <w:szCs w:val="24"/>
              </w:rPr>
              <w:t>Stk. 3.</w:t>
            </w:r>
            <w:r w:rsidRPr="00C00F9F">
              <w:rPr>
                <w:rFonts w:ascii="Times New Roman" w:hAnsi="Times New Roman" w:cs="Times New Roman"/>
                <w:sz w:val="24"/>
                <w:szCs w:val="24"/>
              </w:rPr>
              <w:t> Ved ekspropriationens gennemførelse finder bestemmelserne i lov om offentlige veje § 45 og §§ 47-49 tilsvarende anvendelse.</w:t>
            </w:r>
          </w:p>
        </w:tc>
        <w:tc>
          <w:tcPr>
            <w:tcW w:w="3608" w:type="dxa"/>
          </w:tcPr>
          <w:p w14:paraId="7F08089B" w14:textId="77777777" w:rsidR="0045630B" w:rsidRDefault="0045630B" w:rsidP="004F3CCD">
            <w:pPr>
              <w:rPr>
                <w:rFonts w:ascii="Times New Roman" w:hAnsi="Times New Roman" w:cs="Times New Roman"/>
                <w:b/>
                <w:sz w:val="24"/>
                <w:szCs w:val="24"/>
              </w:rPr>
            </w:pPr>
          </w:p>
          <w:p w14:paraId="7BA5C720" w14:textId="77777777" w:rsidR="0045630B" w:rsidRDefault="0045630B" w:rsidP="004F3CCD">
            <w:pPr>
              <w:rPr>
                <w:rFonts w:ascii="Times New Roman" w:hAnsi="Times New Roman" w:cs="Times New Roman"/>
                <w:b/>
                <w:sz w:val="24"/>
                <w:szCs w:val="24"/>
              </w:rPr>
            </w:pPr>
          </w:p>
          <w:p w14:paraId="5E963EC0" w14:textId="723F261B" w:rsidR="004F3CCD" w:rsidRDefault="004F3CCD" w:rsidP="004F3CCD">
            <w:pPr>
              <w:rPr>
                <w:rFonts w:ascii="Times New Roman" w:hAnsi="Times New Roman" w:cs="Times New Roman"/>
                <w:sz w:val="24"/>
                <w:szCs w:val="24"/>
              </w:rPr>
            </w:pPr>
            <w:r w:rsidRPr="00DD610C">
              <w:rPr>
                <w:rFonts w:ascii="Times New Roman" w:hAnsi="Times New Roman" w:cs="Times New Roman"/>
                <w:b/>
                <w:sz w:val="24"/>
                <w:szCs w:val="24"/>
              </w:rPr>
              <w:t>3.</w:t>
            </w:r>
            <w:r w:rsidRPr="00DD610C">
              <w:rPr>
                <w:rFonts w:ascii="Times New Roman" w:hAnsi="Times New Roman" w:cs="Times New Roman"/>
                <w:sz w:val="24"/>
                <w:szCs w:val="24"/>
              </w:rPr>
              <w:t xml:space="preserve"> I </w:t>
            </w:r>
            <w:r w:rsidRPr="00DD610C">
              <w:rPr>
                <w:rFonts w:ascii="Times New Roman" w:hAnsi="Times New Roman" w:cs="Times New Roman"/>
                <w:i/>
                <w:sz w:val="24"/>
                <w:szCs w:val="24"/>
              </w:rPr>
              <w:t>§ 33 a, stk. 3,</w:t>
            </w:r>
            <w:r w:rsidRPr="00DD610C">
              <w:rPr>
                <w:rFonts w:ascii="Times New Roman" w:hAnsi="Times New Roman" w:cs="Times New Roman"/>
                <w:sz w:val="24"/>
                <w:szCs w:val="24"/>
              </w:rPr>
              <w:t xml:space="preserve"> ændres »bestemmelserne i lov om offentlige veje § 45 og §§ 47-49 tilsvarende anvendelse.« til: »ekspropriationsproceslovens regler om ekspropriation ved kommission anvendelse. § 103 i lov om offentlige veje m.v. finder tilsvarende anvendelse.« </w:t>
            </w:r>
          </w:p>
          <w:p w14:paraId="7CF5E206" w14:textId="77777777" w:rsidR="004F3CCD" w:rsidRPr="00D116B8" w:rsidRDefault="004F3CCD" w:rsidP="00181351">
            <w:pPr>
              <w:ind w:firstLine="238"/>
              <w:rPr>
                <w:rFonts w:ascii="Times New Roman" w:hAnsi="Times New Roman" w:cs="Times New Roman"/>
                <w:sz w:val="24"/>
                <w:szCs w:val="24"/>
              </w:rPr>
            </w:pPr>
          </w:p>
        </w:tc>
      </w:tr>
      <w:tr w:rsidR="00FD5E6D" w:rsidRPr="004B61DE" w14:paraId="46184E21" w14:textId="77777777" w:rsidTr="00181351">
        <w:tc>
          <w:tcPr>
            <w:tcW w:w="3610" w:type="dxa"/>
          </w:tcPr>
          <w:p w14:paraId="1E1C9E23" w14:textId="77777777" w:rsidR="00FD5E6D" w:rsidRPr="00002B89" w:rsidRDefault="00FD5E6D" w:rsidP="00181351">
            <w:pPr>
              <w:spacing w:after="240"/>
              <w:contextualSpacing/>
              <w:rPr>
                <w:rFonts w:ascii="Times New Roman" w:hAnsi="Times New Roman" w:cs="Times New Roman"/>
                <w:b/>
                <w:bCs/>
                <w:sz w:val="24"/>
                <w:szCs w:val="24"/>
              </w:rPr>
            </w:pPr>
          </w:p>
        </w:tc>
        <w:tc>
          <w:tcPr>
            <w:tcW w:w="3608" w:type="dxa"/>
          </w:tcPr>
          <w:p w14:paraId="733D5727" w14:textId="77777777" w:rsidR="00FD5E6D" w:rsidRDefault="00FD5E6D" w:rsidP="00FD5E6D">
            <w:pPr>
              <w:pStyle w:val="Overskrift1"/>
            </w:pPr>
          </w:p>
          <w:p w14:paraId="2833203A" w14:textId="354355BF" w:rsidR="00FD5E6D" w:rsidRPr="00D116B8" w:rsidRDefault="00FD5E6D" w:rsidP="00FD5E6D">
            <w:pPr>
              <w:pStyle w:val="Overskrift1"/>
            </w:pPr>
            <w:r w:rsidRPr="00730C2E">
              <w:t>Miljø- og Ligestillingsministeriet</w:t>
            </w:r>
          </w:p>
          <w:p w14:paraId="4C681421" w14:textId="77777777" w:rsidR="00FD5E6D" w:rsidRDefault="00FD5E6D" w:rsidP="00FD5E6D">
            <w:pPr>
              <w:rPr>
                <w:rFonts w:ascii="Times New Roman" w:hAnsi="Times New Roman" w:cs="Times New Roman"/>
                <w:b/>
                <w:sz w:val="24"/>
                <w:szCs w:val="24"/>
              </w:rPr>
            </w:pPr>
          </w:p>
          <w:p w14:paraId="4FD925A1" w14:textId="082B069C" w:rsidR="00FD5E6D" w:rsidRPr="00022358" w:rsidRDefault="00FD5E6D" w:rsidP="00FD5E6D">
            <w:pPr>
              <w:ind w:firstLine="238"/>
              <w:jc w:val="center"/>
              <w:rPr>
                <w:rFonts w:ascii="Times New Roman" w:hAnsi="Times New Roman" w:cs="Times New Roman"/>
                <w:b/>
                <w:sz w:val="24"/>
                <w:szCs w:val="24"/>
              </w:rPr>
            </w:pPr>
            <w:r>
              <w:rPr>
                <w:rFonts w:ascii="Times New Roman" w:hAnsi="Times New Roman" w:cs="Times New Roman"/>
                <w:b/>
                <w:sz w:val="24"/>
                <w:szCs w:val="24"/>
              </w:rPr>
              <w:t>§ 5</w:t>
            </w:r>
            <w:r w:rsidR="00867A67">
              <w:rPr>
                <w:rFonts w:ascii="Times New Roman" w:hAnsi="Times New Roman" w:cs="Times New Roman"/>
                <w:b/>
                <w:sz w:val="24"/>
                <w:szCs w:val="24"/>
              </w:rPr>
              <w:t>6</w:t>
            </w:r>
          </w:p>
          <w:p w14:paraId="5885840D" w14:textId="77777777" w:rsidR="00FD5E6D" w:rsidRPr="00D116B8" w:rsidRDefault="00FD5E6D" w:rsidP="00FD5E6D">
            <w:pPr>
              <w:rPr>
                <w:rFonts w:ascii="Times New Roman" w:hAnsi="Times New Roman" w:cs="Times New Roman"/>
                <w:b/>
                <w:sz w:val="24"/>
                <w:szCs w:val="24"/>
              </w:rPr>
            </w:pPr>
          </w:p>
          <w:p w14:paraId="1527DC83" w14:textId="77777777" w:rsidR="00FD5E6D" w:rsidRPr="00D116B8" w:rsidRDefault="00FD5E6D" w:rsidP="00FD5E6D">
            <w:pPr>
              <w:ind w:firstLine="238"/>
              <w:rPr>
                <w:rFonts w:ascii="Times New Roman" w:hAnsi="Times New Roman" w:cs="Times New Roman"/>
                <w:sz w:val="24"/>
                <w:szCs w:val="24"/>
              </w:rPr>
            </w:pPr>
            <w:r w:rsidRPr="00D116B8">
              <w:rPr>
                <w:rFonts w:ascii="Times New Roman" w:hAnsi="Times New Roman" w:cs="Times New Roman"/>
                <w:sz w:val="24"/>
                <w:szCs w:val="24"/>
              </w:rPr>
              <w:t>I lov om vandforsyning m.v.</w:t>
            </w:r>
            <w:r>
              <w:rPr>
                <w:rFonts w:ascii="Times New Roman" w:hAnsi="Times New Roman" w:cs="Times New Roman"/>
                <w:sz w:val="24"/>
                <w:szCs w:val="24"/>
              </w:rPr>
              <w:t>, jf. lovbekendtgørelse nr. 1149 af 28. oktober 2024, som ændret bl.a. ved § 38 i lov nr. 468 af 14. maj 2025 og § 4 i lov nr. 560 af 27. maj 2025 og § 18 i lov nr. 700 af 20. juni 2025 og senest ved § 2 i lov nr. 742 af 20. juni 2025,</w:t>
            </w:r>
            <w:r w:rsidRPr="00D116B8">
              <w:rPr>
                <w:rFonts w:ascii="Times New Roman" w:hAnsi="Times New Roman" w:cs="Times New Roman"/>
                <w:sz w:val="24"/>
                <w:szCs w:val="24"/>
              </w:rPr>
              <w:t xml:space="preserve"> foretages følgende ændringer:</w:t>
            </w:r>
          </w:p>
          <w:p w14:paraId="4AEB75F0" w14:textId="77777777" w:rsidR="00FD5E6D" w:rsidRPr="00D116B8" w:rsidRDefault="00FD5E6D" w:rsidP="00181351">
            <w:pPr>
              <w:rPr>
                <w:rFonts w:ascii="Times New Roman" w:hAnsi="Times New Roman" w:cs="Times New Roman"/>
                <w:sz w:val="24"/>
                <w:szCs w:val="24"/>
              </w:rPr>
            </w:pPr>
          </w:p>
        </w:tc>
      </w:tr>
      <w:tr w:rsidR="00FD5E6D" w:rsidRPr="004B61DE" w14:paraId="0BD32C45" w14:textId="77777777" w:rsidTr="00181351">
        <w:tc>
          <w:tcPr>
            <w:tcW w:w="3610" w:type="dxa"/>
          </w:tcPr>
          <w:p w14:paraId="5A596FDB" w14:textId="628AC2F2" w:rsidR="00E660AD" w:rsidRPr="003A1C25" w:rsidRDefault="00E660AD" w:rsidP="00E660AD">
            <w:pPr>
              <w:spacing w:after="240"/>
              <w:contextualSpacing/>
              <w:rPr>
                <w:rFonts w:ascii="Times New Roman" w:hAnsi="Times New Roman" w:cs="Times New Roman"/>
                <w:sz w:val="24"/>
                <w:szCs w:val="24"/>
              </w:rPr>
            </w:pPr>
            <w:r w:rsidRPr="00E660AD">
              <w:rPr>
                <w:rFonts w:ascii="Times New Roman" w:hAnsi="Times New Roman" w:cs="Times New Roman"/>
                <w:b/>
                <w:bCs/>
                <w:sz w:val="24"/>
                <w:szCs w:val="24"/>
              </w:rPr>
              <w:t>§ 9. </w:t>
            </w:r>
            <w:r w:rsidRPr="003A1C25">
              <w:rPr>
                <w:rFonts w:ascii="Times New Roman" w:hAnsi="Times New Roman" w:cs="Times New Roman"/>
                <w:sz w:val="24"/>
                <w:szCs w:val="24"/>
              </w:rPr>
              <w:t xml:space="preserve">Erstatningssager, som efter loven henhører under </w:t>
            </w:r>
            <w:r w:rsidRPr="003A1C25">
              <w:rPr>
                <w:rFonts w:ascii="Times New Roman" w:hAnsi="Times New Roman" w:cs="Times New Roman"/>
                <w:sz w:val="24"/>
                <w:szCs w:val="24"/>
              </w:rPr>
              <w:lastRenderedPageBreak/>
              <w:t>taksationsmyndighederne, behandles af de taksationskommissioner og overtaksationskommissioner, der er nedsat i henhold til §§ 105 og 106 i lov om offentlige veje</w:t>
            </w:r>
            <w:bookmarkStart w:id="372" w:name="Henvisning_id5a1b231d-20dd-413c-9b65-4a4"/>
            <w:r w:rsidRPr="003A1C25">
              <w:rPr>
                <w:rFonts w:ascii="Times New Roman" w:hAnsi="Times New Roman" w:cs="Times New Roman"/>
                <w:sz w:val="24"/>
                <w:szCs w:val="24"/>
              </w:rPr>
              <w:fldChar w:fldCharType="begin"/>
            </w:r>
            <w:r w:rsidRPr="003A1C25">
              <w:rPr>
                <w:rFonts w:ascii="Times New Roman" w:hAnsi="Times New Roman" w:cs="Times New Roman"/>
                <w:sz w:val="24"/>
                <w:szCs w:val="24"/>
              </w:rPr>
              <w:instrText xml:space="preserve"> HYPERLINK "https://www.retsinformation.dk/eli/lta/2024/1149" \l "id5a1b231d-20dd-413c-9b65-4a46fa1a4924" </w:instrText>
            </w:r>
            <w:r w:rsidR="00B47562">
              <w:rPr>
                <w:rFonts w:ascii="Times New Roman" w:hAnsi="Times New Roman" w:cs="Times New Roman"/>
                <w:sz w:val="24"/>
                <w:szCs w:val="24"/>
              </w:rPr>
              <w:fldChar w:fldCharType="separate"/>
            </w:r>
            <w:r w:rsidRPr="003A1C25">
              <w:rPr>
                <w:rFonts w:ascii="Times New Roman" w:hAnsi="Times New Roman" w:cs="Times New Roman"/>
                <w:sz w:val="24"/>
                <w:szCs w:val="24"/>
              </w:rPr>
              <w:fldChar w:fldCharType="end"/>
            </w:r>
            <w:bookmarkEnd w:id="372"/>
            <w:r w:rsidRPr="003A1C25">
              <w:rPr>
                <w:rFonts w:ascii="Times New Roman" w:hAnsi="Times New Roman" w:cs="Times New Roman"/>
                <w:sz w:val="24"/>
                <w:szCs w:val="24"/>
              </w:rPr>
              <w:t>.</w:t>
            </w:r>
          </w:p>
          <w:p w14:paraId="34250D16" w14:textId="0065B52B" w:rsidR="00E660AD" w:rsidRPr="003A1C25" w:rsidRDefault="00E660AD" w:rsidP="00E660AD">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Sagen indbringes for taksationskommissionen af den erstatningssøgende. Om sagens behandling for taksationsmyndighederne gælder § 123 i lov om offentlige veje.</w:t>
            </w:r>
          </w:p>
          <w:p w14:paraId="0C73C762" w14:textId="77777777" w:rsidR="00E660AD" w:rsidRPr="003A1C25" w:rsidRDefault="00E660AD" w:rsidP="00E660AD">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3.</w:t>
            </w:r>
            <w:r w:rsidRPr="003A1C25">
              <w:rPr>
                <w:rFonts w:ascii="Times New Roman" w:hAnsi="Times New Roman" w:cs="Times New Roman"/>
                <w:sz w:val="24"/>
                <w:szCs w:val="24"/>
              </w:rPr>
              <w:t> Stk. 2 finder ikke anvendelse på sager om fastsættelse af ekspropriationserstatning efter § 40 eller af erstatning efter § 32 eller § 39.</w:t>
            </w:r>
          </w:p>
          <w:p w14:paraId="33D4988D" w14:textId="77777777" w:rsidR="00FD5E6D" w:rsidRPr="00002B89" w:rsidRDefault="00FD5E6D" w:rsidP="00181351">
            <w:pPr>
              <w:spacing w:after="240"/>
              <w:contextualSpacing/>
              <w:rPr>
                <w:rFonts w:ascii="Times New Roman" w:hAnsi="Times New Roman" w:cs="Times New Roman"/>
                <w:b/>
                <w:bCs/>
                <w:sz w:val="24"/>
                <w:szCs w:val="24"/>
              </w:rPr>
            </w:pPr>
          </w:p>
        </w:tc>
        <w:tc>
          <w:tcPr>
            <w:tcW w:w="3608" w:type="dxa"/>
          </w:tcPr>
          <w:p w14:paraId="47C46826" w14:textId="77777777" w:rsidR="00FD5E6D" w:rsidRPr="00D116B8" w:rsidRDefault="00FD5E6D" w:rsidP="00FD5E6D">
            <w:pPr>
              <w:rPr>
                <w:rFonts w:ascii="Times New Roman" w:hAnsi="Times New Roman" w:cs="Times New Roman"/>
                <w:sz w:val="24"/>
                <w:szCs w:val="24"/>
              </w:rPr>
            </w:pPr>
            <w:r w:rsidRPr="00D116B8">
              <w:rPr>
                <w:rFonts w:ascii="Times New Roman" w:hAnsi="Times New Roman" w:cs="Times New Roman"/>
                <w:b/>
                <w:sz w:val="24"/>
                <w:szCs w:val="24"/>
              </w:rPr>
              <w:lastRenderedPageBreak/>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9, stk. 1,</w:t>
            </w:r>
            <w:r w:rsidRPr="00D116B8">
              <w:rPr>
                <w:rFonts w:ascii="Times New Roman" w:hAnsi="Times New Roman" w:cs="Times New Roman"/>
                <w:sz w:val="24"/>
                <w:szCs w:val="24"/>
              </w:rPr>
              <w:t xml:space="preserve"> ændres »af de taksationskommissioner og </w:t>
            </w:r>
            <w:r w:rsidRPr="00D116B8">
              <w:rPr>
                <w:rFonts w:ascii="Times New Roman" w:hAnsi="Times New Roman" w:cs="Times New Roman"/>
                <w:sz w:val="24"/>
                <w:szCs w:val="24"/>
              </w:rPr>
              <w:lastRenderedPageBreak/>
              <w:t>overtaksationskommissioner, der er nedsat i henhold til §§ 105 og 106 i lov om offentlige veje« til: »efter ekspropriationsproceslovens regler om taksation i forbindelse med ekspropriation ved kommunalbestyrelse«.</w:t>
            </w:r>
          </w:p>
          <w:p w14:paraId="54DC5A03" w14:textId="77777777" w:rsidR="00FD5E6D" w:rsidRPr="00D116B8" w:rsidRDefault="00FD5E6D" w:rsidP="00FD5E6D">
            <w:pPr>
              <w:ind w:firstLine="238"/>
              <w:rPr>
                <w:rFonts w:ascii="Times New Roman" w:hAnsi="Times New Roman" w:cs="Times New Roman"/>
                <w:sz w:val="24"/>
                <w:szCs w:val="24"/>
              </w:rPr>
            </w:pPr>
            <w:r w:rsidRPr="00D116B8">
              <w:rPr>
                <w:rFonts w:ascii="Times New Roman" w:hAnsi="Times New Roman" w:cs="Times New Roman"/>
                <w:sz w:val="24"/>
                <w:szCs w:val="24"/>
              </w:rPr>
              <w:t xml:space="preserve"> </w:t>
            </w:r>
          </w:p>
          <w:p w14:paraId="2476079F" w14:textId="77777777" w:rsidR="00FD5E6D" w:rsidRPr="00D116B8" w:rsidRDefault="00FD5E6D" w:rsidP="00FD5E6D">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9, stk. 2, 2. pkt.,</w:t>
            </w:r>
            <w:r w:rsidRPr="00D116B8">
              <w:rPr>
                <w:rFonts w:ascii="Times New Roman" w:hAnsi="Times New Roman" w:cs="Times New Roman"/>
                <w:sz w:val="24"/>
                <w:szCs w:val="24"/>
              </w:rPr>
              <w:t xml:space="preserve"> ophæves.</w:t>
            </w:r>
          </w:p>
          <w:p w14:paraId="5F0F3321" w14:textId="77777777" w:rsidR="00FD5E6D" w:rsidRPr="00D116B8" w:rsidRDefault="00FD5E6D" w:rsidP="00FD5E6D">
            <w:pPr>
              <w:rPr>
                <w:rFonts w:ascii="Times New Roman" w:hAnsi="Times New Roman" w:cs="Times New Roman"/>
                <w:sz w:val="24"/>
                <w:szCs w:val="24"/>
              </w:rPr>
            </w:pPr>
          </w:p>
          <w:p w14:paraId="6529670E" w14:textId="77777777" w:rsidR="00FD5E6D" w:rsidRPr="00D116B8" w:rsidRDefault="00FD5E6D" w:rsidP="00FD5E6D">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D116B8">
              <w:rPr>
                <w:rFonts w:ascii="Times New Roman" w:hAnsi="Times New Roman" w:cs="Times New Roman"/>
                <w:i/>
                <w:sz w:val="24"/>
                <w:szCs w:val="24"/>
              </w:rPr>
              <w:t>§ 9</w:t>
            </w:r>
            <w:r>
              <w:rPr>
                <w:rFonts w:ascii="Times New Roman" w:hAnsi="Times New Roman" w:cs="Times New Roman"/>
                <w:i/>
                <w:sz w:val="24"/>
                <w:szCs w:val="24"/>
              </w:rPr>
              <w:t xml:space="preserve"> </w:t>
            </w:r>
            <w:r w:rsidRPr="003F0E70">
              <w:rPr>
                <w:rFonts w:ascii="Times New Roman" w:hAnsi="Times New Roman" w:cs="Times New Roman"/>
                <w:sz w:val="24"/>
                <w:szCs w:val="24"/>
              </w:rPr>
              <w:t>indsættes efter stk. 2</w:t>
            </w:r>
            <w:r>
              <w:rPr>
                <w:rFonts w:ascii="Times New Roman" w:hAnsi="Times New Roman" w:cs="Times New Roman"/>
                <w:sz w:val="24"/>
                <w:szCs w:val="24"/>
              </w:rPr>
              <w:t xml:space="preserve"> som nye stykker</w:t>
            </w:r>
            <w:r w:rsidRPr="00D116B8">
              <w:rPr>
                <w:rFonts w:ascii="Times New Roman" w:hAnsi="Times New Roman" w:cs="Times New Roman"/>
                <w:sz w:val="24"/>
                <w:szCs w:val="24"/>
              </w:rPr>
              <w:t>:</w:t>
            </w:r>
          </w:p>
          <w:p w14:paraId="00637DC6" w14:textId="77777777" w:rsidR="00FD5E6D" w:rsidRPr="00D116B8" w:rsidRDefault="00FD5E6D" w:rsidP="00FD5E6D">
            <w:pPr>
              <w:ind w:firstLine="238"/>
              <w:rPr>
                <w:rFonts w:ascii="Times New Roman" w:hAnsi="Times New Roman" w:cs="Times New Roman"/>
                <w:sz w:val="24"/>
                <w:szCs w:val="24"/>
              </w:rPr>
            </w:pPr>
            <w:r w:rsidRPr="00D116B8">
              <w:rPr>
                <w:rFonts w:ascii="Times New Roman" w:hAnsi="Times New Roman" w:cs="Times New Roman"/>
                <w:i/>
                <w:sz w:val="24"/>
                <w:szCs w:val="24"/>
              </w:rPr>
              <w:t>»Stk. 3.</w:t>
            </w:r>
            <w:r w:rsidRPr="00D116B8">
              <w:rPr>
                <w:rFonts w:ascii="Times New Roman" w:hAnsi="Times New Roman" w:cs="Times New Roman"/>
                <w:sz w:val="24"/>
                <w:szCs w:val="24"/>
              </w:rPr>
              <w:t xml:space="preserve"> Sagen indbringes for taksationskommissionen ved skriftlig anmodning til kommissionens forperson. Anmodningen skal indeholde klagerens krav, en kort fremstilling af de faktiske omstændigheder, hvorpå kravet støttes, samt en angivelse af de dokumenter og andre beviser, som klageren påberåber sig. Klageren skal sammen med anmodningen fremsende kopi af de dokumenter, som klageren agter at påberåbe sig, når klageren er i besiddelse af disse.</w:t>
            </w:r>
          </w:p>
          <w:p w14:paraId="03DCC7CF" w14:textId="77777777" w:rsidR="00FD5E6D" w:rsidRPr="00D116B8" w:rsidRDefault="00FD5E6D" w:rsidP="00FD5E6D">
            <w:pPr>
              <w:ind w:firstLine="238"/>
              <w:rPr>
                <w:rFonts w:ascii="Times New Roman" w:hAnsi="Times New Roman" w:cs="Times New Roman"/>
                <w:sz w:val="24"/>
                <w:szCs w:val="24"/>
              </w:rPr>
            </w:pPr>
            <w:r w:rsidRPr="00D116B8">
              <w:rPr>
                <w:rFonts w:ascii="Times New Roman" w:hAnsi="Times New Roman" w:cs="Times New Roman"/>
                <w:i/>
                <w:sz w:val="24"/>
                <w:szCs w:val="24"/>
              </w:rPr>
              <w:t>Stk. 4.</w:t>
            </w:r>
            <w:r w:rsidRPr="00D116B8">
              <w:rPr>
                <w:rFonts w:ascii="Times New Roman" w:hAnsi="Times New Roman" w:cs="Times New Roman"/>
                <w:sz w:val="24"/>
                <w:szCs w:val="24"/>
              </w:rPr>
              <w:t xml:space="preserve"> Ved sagens behandling gælder § 103 i lov om offentlige veje m.v.</w:t>
            </w:r>
          </w:p>
          <w:p w14:paraId="47EA107D" w14:textId="77777777" w:rsidR="00FD5E6D" w:rsidRPr="00D116B8" w:rsidRDefault="00FD5E6D" w:rsidP="00FD5E6D">
            <w:pPr>
              <w:ind w:firstLine="238"/>
              <w:rPr>
                <w:rFonts w:ascii="Times New Roman" w:hAnsi="Times New Roman" w:cs="Times New Roman"/>
                <w:sz w:val="24"/>
                <w:szCs w:val="24"/>
              </w:rPr>
            </w:pPr>
            <w:r w:rsidRPr="00D116B8">
              <w:rPr>
                <w:rFonts w:ascii="Times New Roman" w:hAnsi="Times New Roman" w:cs="Times New Roman"/>
                <w:i/>
                <w:sz w:val="24"/>
                <w:szCs w:val="24"/>
              </w:rPr>
              <w:t>Stk. 5.</w:t>
            </w:r>
            <w:r w:rsidRPr="00D116B8">
              <w:rPr>
                <w:rFonts w:ascii="Times New Roman" w:hAnsi="Times New Roman" w:cs="Times New Roman"/>
                <w:sz w:val="24"/>
                <w:szCs w:val="24"/>
              </w:rPr>
              <w:t xml:space="preserve"> Taksationsmyndighederne kan pålægge en part at betale sagsomkostninger til en anden part. Taksationsmyndighederne kan bestemme, at klageren skal stille sikkerhed for betaling af sagsomkostninger, som vedkommende måtte blive pålagt. Sagen afvises, hvis sikkerhed ikke stilles inden en af taksationsmyndighederne fastsat frist.</w:t>
            </w:r>
          </w:p>
          <w:p w14:paraId="79876DC6" w14:textId="77777777" w:rsidR="00FD5E6D" w:rsidRPr="00D116B8" w:rsidRDefault="00FD5E6D" w:rsidP="00FD5E6D">
            <w:pPr>
              <w:ind w:firstLine="238"/>
              <w:rPr>
                <w:rFonts w:ascii="Times New Roman" w:hAnsi="Times New Roman" w:cs="Times New Roman"/>
                <w:sz w:val="24"/>
                <w:szCs w:val="24"/>
              </w:rPr>
            </w:pPr>
            <w:r w:rsidRPr="00D116B8">
              <w:rPr>
                <w:rFonts w:ascii="Times New Roman" w:hAnsi="Times New Roman" w:cs="Times New Roman"/>
                <w:i/>
                <w:sz w:val="24"/>
                <w:szCs w:val="24"/>
              </w:rPr>
              <w:t>Stk. 6.</w:t>
            </w:r>
            <w:r w:rsidRPr="00D116B8">
              <w:rPr>
                <w:rFonts w:ascii="Times New Roman" w:hAnsi="Times New Roman" w:cs="Times New Roman"/>
                <w:sz w:val="24"/>
                <w:szCs w:val="24"/>
              </w:rPr>
              <w:t xml:space="preserve"> Taksationsmyndighederne kan pålægge en part helt eller delvis at </w:t>
            </w:r>
            <w:r w:rsidRPr="00D116B8">
              <w:rPr>
                <w:rFonts w:ascii="Times New Roman" w:hAnsi="Times New Roman" w:cs="Times New Roman"/>
                <w:sz w:val="24"/>
                <w:szCs w:val="24"/>
              </w:rPr>
              <w:lastRenderedPageBreak/>
              <w:t>betale taksationsmyndighedernes udgifter ved sagens behandling bortset fra vederlag til formænd og sekretærer. Der er udpantningsret for beløbet.</w:t>
            </w:r>
          </w:p>
          <w:p w14:paraId="5B8B413C" w14:textId="77777777" w:rsidR="00FD5E6D" w:rsidRDefault="00FD5E6D" w:rsidP="00FD5E6D">
            <w:pPr>
              <w:ind w:firstLine="238"/>
              <w:jc w:val="both"/>
              <w:rPr>
                <w:rFonts w:ascii="Times New Roman" w:hAnsi="Times New Roman" w:cs="Times New Roman"/>
                <w:sz w:val="24"/>
                <w:szCs w:val="24"/>
              </w:rPr>
            </w:pPr>
            <w:r w:rsidRPr="00D116B8">
              <w:rPr>
                <w:rFonts w:ascii="Times New Roman" w:hAnsi="Times New Roman" w:cs="Times New Roman"/>
                <w:i/>
                <w:sz w:val="24"/>
                <w:szCs w:val="24"/>
              </w:rPr>
              <w:t>Stk. 7.</w:t>
            </w:r>
            <w:r w:rsidRPr="00D116B8">
              <w:rPr>
                <w:rFonts w:ascii="Times New Roman" w:hAnsi="Times New Roman" w:cs="Times New Roman"/>
                <w:sz w:val="24"/>
                <w:szCs w:val="24"/>
              </w:rPr>
              <w:t xml:space="preserve"> Fri proces kan meddeles efter bestemmelserne i retsplejelovens kapitel 31.</w:t>
            </w:r>
            <w:r>
              <w:rPr>
                <w:rFonts w:ascii="Times New Roman" w:hAnsi="Times New Roman" w:cs="Times New Roman"/>
                <w:sz w:val="24"/>
                <w:szCs w:val="24"/>
              </w:rPr>
              <w:t>«</w:t>
            </w:r>
          </w:p>
          <w:p w14:paraId="085281D4" w14:textId="77777777" w:rsidR="00FD5E6D" w:rsidRDefault="00FD5E6D" w:rsidP="00FD5E6D">
            <w:pPr>
              <w:ind w:firstLine="238"/>
              <w:jc w:val="both"/>
              <w:rPr>
                <w:rFonts w:ascii="Times New Roman" w:hAnsi="Times New Roman" w:cs="Times New Roman"/>
                <w:sz w:val="24"/>
                <w:szCs w:val="24"/>
              </w:rPr>
            </w:pPr>
            <w:r>
              <w:rPr>
                <w:rFonts w:ascii="Times New Roman" w:hAnsi="Times New Roman" w:cs="Times New Roman"/>
                <w:sz w:val="24"/>
                <w:szCs w:val="24"/>
              </w:rPr>
              <w:t>Stk. 3 bliver herefter stk. 8.</w:t>
            </w:r>
          </w:p>
          <w:p w14:paraId="604B4C20" w14:textId="77777777" w:rsidR="00FD5E6D" w:rsidRPr="00D116B8" w:rsidRDefault="00FD5E6D" w:rsidP="00FD5E6D">
            <w:pPr>
              <w:ind w:firstLine="238"/>
              <w:jc w:val="both"/>
              <w:rPr>
                <w:rFonts w:ascii="Times New Roman" w:hAnsi="Times New Roman" w:cs="Times New Roman"/>
                <w:sz w:val="24"/>
                <w:szCs w:val="24"/>
              </w:rPr>
            </w:pPr>
          </w:p>
          <w:p w14:paraId="43B4449C" w14:textId="77777777" w:rsidR="00FD5E6D" w:rsidRPr="00D116B8" w:rsidRDefault="00FD5E6D" w:rsidP="00FD5E6D">
            <w:pPr>
              <w:rPr>
                <w:rFonts w:ascii="Times New Roman" w:hAnsi="Times New Roman" w:cs="Times New Roman"/>
                <w:sz w:val="24"/>
                <w:szCs w:val="24"/>
                <w:highlight w:val="yellow"/>
              </w:rPr>
            </w:pPr>
            <w:r w:rsidRPr="001A6730">
              <w:rPr>
                <w:rFonts w:ascii="Times New Roman" w:hAnsi="Times New Roman" w:cs="Times New Roman"/>
                <w:b/>
                <w:sz w:val="24"/>
                <w:szCs w:val="24"/>
              </w:rPr>
              <w:t xml:space="preserve">4. </w:t>
            </w:r>
            <w:r>
              <w:rPr>
                <w:rFonts w:ascii="Times New Roman" w:hAnsi="Times New Roman" w:cs="Times New Roman"/>
                <w:i/>
                <w:sz w:val="24"/>
                <w:szCs w:val="24"/>
              </w:rPr>
              <w:t xml:space="preserve">I § 9, stk. 3, </w:t>
            </w:r>
            <w:r w:rsidRPr="001A6730">
              <w:rPr>
                <w:rFonts w:ascii="Times New Roman" w:hAnsi="Times New Roman" w:cs="Times New Roman"/>
                <w:sz w:val="24"/>
                <w:szCs w:val="24"/>
              </w:rPr>
              <w:t>der bliver stk. 8, ændres »Stk. 2« til</w:t>
            </w:r>
            <w:r>
              <w:rPr>
                <w:rFonts w:ascii="Times New Roman" w:hAnsi="Times New Roman" w:cs="Times New Roman"/>
                <w:sz w:val="24"/>
                <w:szCs w:val="24"/>
              </w:rPr>
              <w:t>:</w:t>
            </w:r>
            <w:r w:rsidRPr="001A6730">
              <w:rPr>
                <w:rFonts w:ascii="Times New Roman" w:hAnsi="Times New Roman" w:cs="Times New Roman"/>
                <w:sz w:val="24"/>
                <w:szCs w:val="24"/>
              </w:rPr>
              <w:t xml:space="preserve"> »Stk. 2-7«.</w:t>
            </w:r>
          </w:p>
          <w:p w14:paraId="7DED1889" w14:textId="77777777" w:rsidR="00FD5E6D" w:rsidRPr="00D116B8" w:rsidRDefault="00FD5E6D" w:rsidP="00181351">
            <w:pPr>
              <w:rPr>
                <w:rFonts w:ascii="Times New Roman" w:hAnsi="Times New Roman" w:cs="Times New Roman"/>
                <w:sz w:val="24"/>
                <w:szCs w:val="24"/>
              </w:rPr>
            </w:pPr>
          </w:p>
        </w:tc>
      </w:tr>
      <w:tr w:rsidR="00FD5E6D" w:rsidRPr="004B61DE" w14:paraId="677927C8" w14:textId="77777777" w:rsidTr="00181351">
        <w:tc>
          <w:tcPr>
            <w:tcW w:w="3610" w:type="dxa"/>
          </w:tcPr>
          <w:p w14:paraId="77DDEC81" w14:textId="77777777" w:rsidR="00FD5E6D" w:rsidRDefault="00807739"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13 d. ---</w:t>
            </w:r>
          </w:p>
          <w:p w14:paraId="36B10E99" w14:textId="77777777" w:rsidR="00807739" w:rsidRDefault="00807739"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259BEB74" w14:textId="530256B0" w:rsidR="00807739" w:rsidRPr="003A1C25" w:rsidRDefault="00807739" w:rsidP="00181351">
            <w:pPr>
              <w:spacing w:after="240"/>
              <w:contextualSpacing/>
              <w:rPr>
                <w:rFonts w:ascii="Times New Roman" w:hAnsi="Times New Roman" w:cs="Times New Roman"/>
                <w:sz w:val="24"/>
                <w:szCs w:val="24"/>
              </w:rPr>
            </w:pPr>
            <w:r w:rsidRPr="00807739">
              <w:rPr>
                <w:rFonts w:ascii="Times New Roman" w:hAnsi="Times New Roman" w:cs="Times New Roman"/>
                <w:i/>
                <w:iCs/>
                <w:sz w:val="24"/>
                <w:szCs w:val="24"/>
              </w:rPr>
              <w:t>Stk. 3.</w:t>
            </w:r>
            <w:r w:rsidRPr="00807739">
              <w:rPr>
                <w:rFonts w:ascii="Times New Roman" w:hAnsi="Times New Roman" w:cs="Times New Roman"/>
                <w:sz w:val="24"/>
                <w:szCs w:val="24"/>
              </w:rPr>
              <w:t> Aftaler efter stk. 1 kan tinglyses med prioritet forud for alle rettigheder i ejendommen. § 119 i lov om offentlige veje finder anvendelse med hensyn til udbetalingen af det aftalte beløb.</w:t>
            </w:r>
          </w:p>
        </w:tc>
        <w:tc>
          <w:tcPr>
            <w:tcW w:w="3608" w:type="dxa"/>
          </w:tcPr>
          <w:p w14:paraId="5A0EAC28" w14:textId="77777777" w:rsidR="00807739" w:rsidRDefault="00807739" w:rsidP="00FD5E6D">
            <w:pPr>
              <w:rPr>
                <w:rFonts w:ascii="Times New Roman" w:hAnsi="Times New Roman" w:cs="Times New Roman"/>
                <w:b/>
                <w:sz w:val="24"/>
                <w:szCs w:val="24"/>
              </w:rPr>
            </w:pPr>
          </w:p>
          <w:p w14:paraId="1B3415CF" w14:textId="77777777" w:rsidR="00807739" w:rsidRDefault="00807739" w:rsidP="00FD5E6D">
            <w:pPr>
              <w:rPr>
                <w:rFonts w:ascii="Times New Roman" w:hAnsi="Times New Roman" w:cs="Times New Roman"/>
                <w:b/>
                <w:sz w:val="24"/>
                <w:szCs w:val="24"/>
              </w:rPr>
            </w:pPr>
          </w:p>
          <w:p w14:paraId="38AA8106" w14:textId="7FEF5245" w:rsidR="00FD5E6D" w:rsidRPr="00D116B8" w:rsidRDefault="00FD5E6D" w:rsidP="00FD5E6D">
            <w:pPr>
              <w:rPr>
                <w:rFonts w:ascii="Times New Roman" w:hAnsi="Times New Roman" w:cs="Times New Roman"/>
                <w:sz w:val="24"/>
                <w:szCs w:val="24"/>
              </w:rPr>
            </w:pPr>
            <w:r>
              <w:rPr>
                <w:rFonts w:ascii="Times New Roman" w:hAnsi="Times New Roman" w:cs="Times New Roman"/>
                <w:b/>
                <w:sz w:val="24"/>
                <w:szCs w:val="24"/>
              </w:rPr>
              <w:t>5</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13 d, stk. 3, </w:t>
            </w:r>
            <w:r w:rsidRPr="00D116B8">
              <w:rPr>
                <w:rFonts w:ascii="Times New Roman" w:hAnsi="Times New Roman" w:cs="Times New Roman"/>
                <w:sz w:val="24"/>
                <w:szCs w:val="24"/>
              </w:rPr>
              <w:t>ændres »§ 119 i lov om offentlige veje« til: »Ekspropriationsproceslovens § 38«.</w:t>
            </w:r>
          </w:p>
          <w:p w14:paraId="69A4846D" w14:textId="77777777" w:rsidR="00FD5E6D" w:rsidRPr="00D116B8" w:rsidRDefault="00FD5E6D" w:rsidP="00181351">
            <w:pPr>
              <w:rPr>
                <w:rFonts w:ascii="Times New Roman" w:hAnsi="Times New Roman" w:cs="Times New Roman"/>
                <w:sz w:val="24"/>
                <w:szCs w:val="24"/>
              </w:rPr>
            </w:pPr>
          </w:p>
        </w:tc>
      </w:tr>
      <w:tr w:rsidR="00FD5E6D" w:rsidRPr="004B61DE" w14:paraId="428335A3" w14:textId="77777777" w:rsidTr="00181351">
        <w:tc>
          <w:tcPr>
            <w:tcW w:w="3610" w:type="dxa"/>
          </w:tcPr>
          <w:p w14:paraId="66C1529E" w14:textId="77777777" w:rsidR="00FD5E6D" w:rsidRDefault="000700EF"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13 f. ---</w:t>
            </w:r>
          </w:p>
          <w:p w14:paraId="07451A6F" w14:textId="0113B632" w:rsidR="000700EF" w:rsidRDefault="000700EF"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185F8DC5" w14:textId="77777777" w:rsidR="000700EF" w:rsidRDefault="00EE0655" w:rsidP="00181351">
            <w:pPr>
              <w:spacing w:after="240"/>
              <w:contextualSpacing/>
              <w:rPr>
                <w:rFonts w:ascii="Times New Roman" w:hAnsi="Times New Roman" w:cs="Times New Roman"/>
                <w:sz w:val="24"/>
                <w:szCs w:val="24"/>
              </w:rPr>
            </w:pPr>
            <w:r w:rsidRPr="00EE0655">
              <w:rPr>
                <w:rFonts w:ascii="Times New Roman" w:hAnsi="Times New Roman" w:cs="Times New Roman"/>
                <w:i/>
                <w:iCs/>
                <w:sz w:val="24"/>
                <w:szCs w:val="24"/>
              </w:rPr>
              <w:t>Stk. 3.</w:t>
            </w:r>
            <w:r w:rsidRPr="00EE0655">
              <w:rPr>
                <w:rFonts w:ascii="Times New Roman" w:hAnsi="Times New Roman" w:cs="Times New Roman"/>
                <w:sz w:val="24"/>
                <w:szCs w:val="24"/>
              </w:rPr>
              <w:t> Den almene vandforsyning eller kommunalbestyrelsen tinglyser for ejerens eller indehaveren af andre rettigheder over en ejendoms regning aftalen efter stk. 1. Aftalen efter stk. 1 kan tinglyses med prioritet forud for alle rettigheder i ejendommen. § 119 i lov om offentlige veje m.v. finder anvendelse ved udbetalingen af det aftalte beløb.</w:t>
            </w:r>
          </w:p>
          <w:p w14:paraId="1436E0AF" w14:textId="26B8712C" w:rsidR="00EE0655" w:rsidRPr="003A1C25" w:rsidRDefault="00EE0655"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Pr>
                <w:rFonts w:ascii="Times New Roman" w:hAnsi="Times New Roman" w:cs="Times New Roman"/>
                <w:sz w:val="24"/>
                <w:szCs w:val="24"/>
              </w:rPr>
              <w:t>---</w:t>
            </w:r>
          </w:p>
        </w:tc>
        <w:tc>
          <w:tcPr>
            <w:tcW w:w="3608" w:type="dxa"/>
          </w:tcPr>
          <w:p w14:paraId="3164D2C0" w14:textId="77777777" w:rsidR="00EE0655" w:rsidRDefault="00EE0655" w:rsidP="00FD5E6D">
            <w:pPr>
              <w:rPr>
                <w:rFonts w:ascii="Times New Roman" w:hAnsi="Times New Roman" w:cs="Times New Roman"/>
                <w:b/>
                <w:sz w:val="24"/>
                <w:szCs w:val="24"/>
              </w:rPr>
            </w:pPr>
          </w:p>
          <w:p w14:paraId="0889F013" w14:textId="77777777" w:rsidR="00EE0655" w:rsidRDefault="00EE0655" w:rsidP="00FD5E6D">
            <w:pPr>
              <w:rPr>
                <w:rFonts w:ascii="Times New Roman" w:hAnsi="Times New Roman" w:cs="Times New Roman"/>
                <w:b/>
                <w:sz w:val="24"/>
                <w:szCs w:val="24"/>
              </w:rPr>
            </w:pPr>
          </w:p>
          <w:p w14:paraId="057A7E5D" w14:textId="03F5D21A" w:rsidR="00FD5E6D" w:rsidRPr="00D116B8" w:rsidRDefault="00FD5E6D" w:rsidP="00FD5E6D">
            <w:pPr>
              <w:rPr>
                <w:rFonts w:ascii="Times New Roman" w:hAnsi="Times New Roman" w:cs="Times New Roman"/>
                <w:sz w:val="24"/>
                <w:szCs w:val="24"/>
              </w:rPr>
            </w:pPr>
            <w:r>
              <w:rPr>
                <w:rFonts w:ascii="Times New Roman" w:hAnsi="Times New Roman" w:cs="Times New Roman"/>
                <w:b/>
                <w:sz w:val="24"/>
                <w:szCs w:val="24"/>
              </w:rPr>
              <w:t>6</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13 f, stk. 3,</w:t>
            </w:r>
            <w:r w:rsidRPr="00D116B8">
              <w:rPr>
                <w:rFonts w:ascii="Times New Roman" w:hAnsi="Times New Roman" w:cs="Times New Roman"/>
                <w:sz w:val="24"/>
                <w:szCs w:val="24"/>
              </w:rPr>
              <w:t xml:space="preserve"> ændres »§ 119 i lov om offentlige veje m.v.« til: »Ekspropriationsproceslovens § 38«.</w:t>
            </w:r>
          </w:p>
          <w:p w14:paraId="1856518C" w14:textId="77777777" w:rsidR="00FD5E6D" w:rsidRPr="00D116B8" w:rsidRDefault="00FD5E6D" w:rsidP="00181351">
            <w:pPr>
              <w:rPr>
                <w:rFonts w:ascii="Times New Roman" w:hAnsi="Times New Roman" w:cs="Times New Roman"/>
                <w:sz w:val="24"/>
                <w:szCs w:val="24"/>
              </w:rPr>
            </w:pPr>
          </w:p>
        </w:tc>
      </w:tr>
      <w:tr w:rsidR="00FD5E6D" w:rsidRPr="004B61DE" w14:paraId="28E05C58" w14:textId="77777777" w:rsidTr="00181351">
        <w:tc>
          <w:tcPr>
            <w:tcW w:w="3610" w:type="dxa"/>
          </w:tcPr>
          <w:p w14:paraId="7C221C7D" w14:textId="77777777" w:rsidR="00FD5E6D" w:rsidRDefault="00D9328D"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40. ---</w:t>
            </w:r>
          </w:p>
          <w:p w14:paraId="72821202" w14:textId="77777777" w:rsidR="00D9328D" w:rsidRDefault="00D9328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006CA109" w14:textId="105935F5" w:rsidR="00D9328D" w:rsidRPr="003A1C25" w:rsidRDefault="00D9328D" w:rsidP="00181351">
            <w:pPr>
              <w:spacing w:after="240"/>
              <w:contextualSpacing/>
              <w:rPr>
                <w:rFonts w:ascii="Times New Roman" w:hAnsi="Times New Roman" w:cs="Times New Roman"/>
                <w:sz w:val="24"/>
                <w:szCs w:val="24"/>
              </w:rPr>
            </w:pPr>
            <w:r w:rsidRPr="00D9328D">
              <w:rPr>
                <w:rFonts w:ascii="Times New Roman" w:hAnsi="Times New Roman" w:cs="Times New Roman"/>
                <w:i/>
                <w:iCs/>
                <w:sz w:val="24"/>
                <w:szCs w:val="24"/>
              </w:rPr>
              <w:t>Stk. 3.</w:t>
            </w:r>
            <w:r w:rsidRPr="00D9328D">
              <w:rPr>
                <w:rFonts w:ascii="Times New Roman" w:hAnsi="Times New Roman" w:cs="Times New Roman"/>
                <w:sz w:val="24"/>
                <w:szCs w:val="24"/>
              </w:rPr>
              <w:t> Lov om offentlige veje §§ 100-102 finder tilsvarende anvendelse.</w:t>
            </w:r>
          </w:p>
        </w:tc>
        <w:tc>
          <w:tcPr>
            <w:tcW w:w="3608" w:type="dxa"/>
          </w:tcPr>
          <w:p w14:paraId="100E52F2" w14:textId="77777777" w:rsidR="00D9328D" w:rsidRDefault="00D9328D" w:rsidP="00FD5E6D">
            <w:pPr>
              <w:rPr>
                <w:rFonts w:ascii="Times New Roman" w:hAnsi="Times New Roman" w:cs="Times New Roman"/>
                <w:b/>
                <w:sz w:val="24"/>
                <w:szCs w:val="24"/>
              </w:rPr>
            </w:pPr>
          </w:p>
          <w:p w14:paraId="1A7AC078" w14:textId="77777777" w:rsidR="00D9328D" w:rsidRDefault="00D9328D" w:rsidP="00FD5E6D">
            <w:pPr>
              <w:rPr>
                <w:rFonts w:ascii="Times New Roman" w:hAnsi="Times New Roman" w:cs="Times New Roman"/>
                <w:b/>
                <w:sz w:val="24"/>
                <w:szCs w:val="24"/>
              </w:rPr>
            </w:pPr>
          </w:p>
          <w:p w14:paraId="438A0DC6" w14:textId="1090B4F4" w:rsidR="00FD5E6D" w:rsidRPr="00D116B8" w:rsidRDefault="00FD5E6D" w:rsidP="00FD5E6D">
            <w:pPr>
              <w:rPr>
                <w:rFonts w:ascii="Times New Roman" w:hAnsi="Times New Roman" w:cs="Times New Roman"/>
                <w:sz w:val="24"/>
                <w:szCs w:val="24"/>
              </w:rPr>
            </w:pPr>
            <w:r>
              <w:rPr>
                <w:rFonts w:ascii="Times New Roman" w:hAnsi="Times New Roman" w:cs="Times New Roman"/>
                <w:b/>
                <w:sz w:val="24"/>
                <w:szCs w:val="24"/>
              </w:rPr>
              <w:t>7</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40, stk. 3,</w:t>
            </w:r>
            <w:r w:rsidRPr="00D116B8">
              <w:rPr>
                <w:rFonts w:ascii="Times New Roman" w:hAnsi="Times New Roman" w:cs="Times New Roman"/>
                <w:sz w:val="24"/>
                <w:szCs w:val="24"/>
              </w:rPr>
              <w:t xml:space="preserve"> </w:t>
            </w:r>
            <w:r>
              <w:rPr>
                <w:rFonts w:ascii="Times New Roman" w:hAnsi="Times New Roman" w:cs="Times New Roman"/>
                <w:sz w:val="24"/>
                <w:szCs w:val="24"/>
              </w:rPr>
              <w:t>ændres »Lov om offentlige veje §§ 100-102« til: »</w:t>
            </w:r>
            <w:r w:rsidRPr="00D116B8">
              <w:rPr>
                <w:rFonts w:ascii="Times New Roman" w:hAnsi="Times New Roman" w:cs="Times New Roman"/>
                <w:sz w:val="24"/>
                <w:szCs w:val="24"/>
              </w:rPr>
              <w:t>Ekspropriationsproceslovens regler om ekspropriation ved kommunalbestyrelse«</w:t>
            </w:r>
          </w:p>
          <w:p w14:paraId="626A7391" w14:textId="77777777" w:rsidR="00FD5E6D" w:rsidRPr="00D116B8" w:rsidRDefault="00FD5E6D" w:rsidP="00181351">
            <w:pPr>
              <w:rPr>
                <w:rFonts w:ascii="Times New Roman" w:hAnsi="Times New Roman" w:cs="Times New Roman"/>
                <w:sz w:val="24"/>
                <w:szCs w:val="24"/>
              </w:rPr>
            </w:pPr>
          </w:p>
        </w:tc>
      </w:tr>
      <w:tr w:rsidR="00FD5E6D" w:rsidRPr="004B61DE" w14:paraId="06E49194" w14:textId="77777777" w:rsidTr="00181351">
        <w:tc>
          <w:tcPr>
            <w:tcW w:w="3610" w:type="dxa"/>
          </w:tcPr>
          <w:p w14:paraId="25C02295" w14:textId="206A23C1" w:rsidR="00FD5E6D" w:rsidRPr="00002B89" w:rsidRDefault="008A6F13" w:rsidP="00181351">
            <w:pPr>
              <w:spacing w:after="240"/>
              <w:contextualSpacing/>
              <w:rPr>
                <w:rFonts w:ascii="Times New Roman" w:hAnsi="Times New Roman" w:cs="Times New Roman"/>
                <w:b/>
                <w:bCs/>
                <w:sz w:val="24"/>
                <w:szCs w:val="24"/>
              </w:rPr>
            </w:pPr>
            <w:r w:rsidRPr="008A6F13">
              <w:rPr>
                <w:rFonts w:ascii="Times New Roman" w:hAnsi="Times New Roman" w:cs="Times New Roman"/>
                <w:b/>
                <w:bCs/>
                <w:sz w:val="24"/>
                <w:szCs w:val="24"/>
              </w:rPr>
              <w:t>§ 41. </w:t>
            </w:r>
            <w:r w:rsidRPr="003A1C25">
              <w:rPr>
                <w:rFonts w:ascii="Times New Roman" w:hAnsi="Times New Roman" w:cs="Times New Roman"/>
                <w:sz w:val="24"/>
                <w:szCs w:val="24"/>
              </w:rPr>
              <w:t xml:space="preserve">Skal der til fordel for samme vandforsyning samtidig ske ekspropriation i flere kommuner, kan miljøministeren bestemme, at </w:t>
            </w:r>
            <w:r w:rsidRPr="003A1C25">
              <w:rPr>
                <w:rFonts w:ascii="Times New Roman" w:hAnsi="Times New Roman" w:cs="Times New Roman"/>
                <w:sz w:val="24"/>
                <w:szCs w:val="24"/>
              </w:rPr>
              <w:lastRenderedPageBreak/>
              <w:t>ekspropriationen skal ske efter reglerne i lov om fremgangsmåden ved ekspropriation vedrørende fast ejendom.</w:t>
            </w:r>
          </w:p>
        </w:tc>
        <w:tc>
          <w:tcPr>
            <w:tcW w:w="3608" w:type="dxa"/>
          </w:tcPr>
          <w:p w14:paraId="57DE44B3" w14:textId="77777777" w:rsidR="00FD5E6D" w:rsidRPr="00D116B8" w:rsidRDefault="00FD5E6D" w:rsidP="00FD5E6D">
            <w:pPr>
              <w:rPr>
                <w:rFonts w:ascii="Times New Roman" w:hAnsi="Times New Roman" w:cs="Times New Roman"/>
                <w:sz w:val="24"/>
                <w:szCs w:val="24"/>
              </w:rPr>
            </w:pPr>
            <w:r>
              <w:rPr>
                <w:rFonts w:ascii="Times New Roman" w:hAnsi="Times New Roman" w:cs="Times New Roman"/>
                <w:b/>
                <w:sz w:val="24"/>
                <w:szCs w:val="24"/>
              </w:rPr>
              <w:lastRenderedPageBreak/>
              <w:t>8</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41</w:t>
            </w:r>
            <w:r w:rsidRPr="00D116B8">
              <w:rPr>
                <w:rFonts w:ascii="Times New Roman" w:hAnsi="Times New Roman" w:cs="Times New Roman"/>
                <w:sz w:val="24"/>
                <w:szCs w:val="24"/>
              </w:rPr>
              <w:t xml:space="preserve"> ændres »ske efter reglerne i lov om fremgangsmåden ved ekspropriation af fast ejendom« til: »gennemføres efter </w:t>
            </w:r>
            <w:r w:rsidRPr="00D116B8">
              <w:rPr>
                <w:rFonts w:ascii="Times New Roman" w:hAnsi="Times New Roman" w:cs="Times New Roman"/>
                <w:sz w:val="24"/>
                <w:szCs w:val="24"/>
              </w:rPr>
              <w:lastRenderedPageBreak/>
              <w:t>ekspropriationsproceslovens regler om ekspropriation ved kommission«.</w:t>
            </w:r>
          </w:p>
          <w:p w14:paraId="56FB6F2A" w14:textId="77777777" w:rsidR="00FD5E6D" w:rsidRPr="00D116B8" w:rsidRDefault="00FD5E6D" w:rsidP="00181351">
            <w:pPr>
              <w:rPr>
                <w:rFonts w:ascii="Times New Roman" w:hAnsi="Times New Roman" w:cs="Times New Roman"/>
                <w:sz w:val="24"/>
                <w:szCs w:val="24"/>
              </w:rPr>
            </w:pPr>
          </w:p>
        </w:tc>
      </w:tr>
      <w:tr w:rsidR="00FD5E6D" w:rsidRPr="004B61DE" w14:paraId="3331C488" w14:textId="77777777" w:rsidTr="00181351">
        <w:tc>
          <w:tcPr>
            <w:tcW w:w="3610" w:type="dxa"/>
          </w:tcPr>
          <w:p w14:paraId="033444CA" w14:textId="68357350" w:rsidR="00BF0B3F" w:rsidRPr="003A1C25" w:rsidRDefault="00BF0B3F" w:rsidP="00BF0B3F">
            <w:pPr>
              <w:spacing w:after="240"/>
              <w:contextualSpacing/>
              <w:rPr>
                <w:rFonts w:ascii="Times New Roman" w:hAnsi="Times New Roman" w:cs="Times New Roman"/>
                <w:sz w:val="24"/>
                <w:szCs w:val="24"/>
              </w:rPr>
            </w:pPr>
            <w:r w:rsidRPr="00BF0B3F">
              <w:rPr>
                <w:rFonts w:ascii="Times New Roman" w:hAnsi="Times New Roman" w:cs="Times New Roman"/>
                <w:b/>
                <w:bCs/>
                <w:sz w:val="24"/>
                <w:szCs w:val="24"/>
              </w:rPr>
              <w:lastRenderedPageBreak/>
              <w:t>§ 42. </w:t>
            </w:r>
            <w:r w:rsidRPr="003A1C25">
              <w:rPr>
                <w:rFonts w:ascii="Times New Roman" w:hAnsi="Times New Roman" w:cs="Times New Roman"/>
                <w:sz w:val="24"/>
                <w:szCs w:val="24"/>
              </w:rPr>
              <w:t>Taksationsmyndighederne efter §§ 105 og 106 i lov om offentlige veje fastsætter erstatning for ekspropriation efter § 40 samt erstatning efter § 32 og § 39.</w:t>
            </w:r>
          </w:p>
          <w:p w14:paraId="073F9CFA" w14:textId="6CFE05E7" w:rsidR="00BF0B3F" w:rsidRPr="003A1C25" w:rsidRDefault="00BF0B3F" w:rsidP="00BF0B3F">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Om sagens behandling for taksationsmyndighederne og om erstatningens fastsættelse og udbetaling finder bestemmelserne i §§ 103, 104 og 107-122 i lov om offentlige veje tilsvarende anvendelse.</w:t>
            </w:r>
          </w:p>
          <w:p w14:paraId="36603626" w14:textId="77777777" w:rsidR="00FD5E6D" w:rsidRPr="00002B89" w:rsidRDefault="00FD5E6D" w:rsidP="00181351">
            <w:pPr>
              <w:spacing w:after="240"/>
              <w:contextualSpacing/>
              <w:rPr>
                <w:rFonts w:ascii="Times New Roman" w:hAnsi="Times New Roman" w:cs="Times New Roman"/>
                <w:b/>
                <w:bCs/>
                <w:sz w:val="24"/>
                <w:szCs w:val="24"/>
              </w:rPr>
            </w:pPr>
          </w:p>
        </w:tc>
        <w:tc>
          <w:tcPr>
            <w:tcW w:w="3608" w:type="dxa"/>
          </w:tcPr>
          <w:p w14:paraId="40752B94" w14:textId="77777777" w:rsidR="00FD5E6D" w:rsidRPr="00D116B8" w:rsidRDefault="00FD5E6D" w:rsidP="00FD5E6D">
            <w:pPr>
              <w:rPr>
                <w:rFonts w:ascii="Times New Roman" w:hAnsi="Times New Roman" w:cs="Times New Roman"/>
                <w:sz w:val="24"/>
                <w:szCs w:val="24"/>
              </w:rPr>
            </w:pPr>
            <w:r>
              <w:rPr>
                <w:rFonts w:ascii="Times New Roman" w:hAnsi="Times New Roman" w:cs="Times New Roman"/>
                <w:b/>
                <w:sz w:val="24"/>
                <w:szCs w:val="24"/>
              </w:rPr>
              <w:t>9</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42, stk. 1,</w:t>
            </w:r>
            <w:r w:rsidRPr="00D116B8">
              <w:rPr>
                <w:rFonts w:ascii="Times New Roman" w:hAnsi="Times New Roman" w:cs="Times New Roman"/>
                <w:sz w:val="24"/>
                <w:szCs w:val="24"/>
              </w:rPr>
              <w:t xml:space="preserve"> ændres »efter §§ 105 og 106 i lov om offentlige veje« til: », der er nedsat efter ekspropriationsproceslovens §§ 6 og 7,«.</w:t>
            </w:r>
          </w:p>
          <w:p w14:paraId="6A159778" w14:textId="77777777" w:rsidR="00FD5E6D" w:rsidRPr="00D116B8" w:rsidRDefault="00FD5E6D" w:rsidP="00FD5E6D">
            <w:pPr>
              <w:rPr>
                <w:rFonts w:ascii="Times New Roman" w:hAnsi="Times New Roman" w:cs="Times New Roman"/>
                <w:sz w:val="24"/>
                <w:szCs w:val="24"/>
              </w:rPr>
            </w:pPr>
          </w:p>
          <w:p w14:paraId="5960B41A" w14:textId="77777777" w:rsidR="00FD5E6D" w:rsidRPr="00D116B8" w:rsidRDefault="00FD5E6D" w:rsidP="00FD5E6D">
            <w:pPr>
              <w:rPr>
                <w:rFonts w:ascii="Times New Roman" w:hAnsi="Times New Roman" w:cs="Times New Roman"/>
                <w:sz w:val="24"/>
                <w:szCs w:val="24"/>
              </w:rPr>
            </w:pPr>
            <w:r>
              <w:rPr>
                <w:rFonts w:ascii="Times New Roman" w:hAnsi="Times New Roman" w:cs="Times New Roman"/>
                <w:b/>
                <w:sz w:val="24"/>
                <w:szCs w:val="24"/>
              </w:rPr>
              <w:t>10</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42, stk. 2,</w:t>
            </w:r>
            <w:r w:rsidRPr="00D116B8">
              <w:rPr>
                <w:rFonts w:ascii="Times New Roman" w:hAnsi="Times New Roman" w:cs="Times New Roman"/>
                <w:sz w:val="24"/>
                <w:szCs w:val="24"/>
              </w:rPr>
              <w:t xml:space="preserve"> ændres »Om sagens behandling for taksationsmyndighederne og om erstatningens fastsættelse og udbetaling finder bestemmelserne i §§ 103, 104 og 107-122 i lov om offentlige veje« til: »Ekspropriationsproceslovens regler om ekspropriation ved kommunalbestyrelse og § 103 i lov om offentlige veje m.v. finder«.</w:t>
            </w:r>
          </w:p>
          <w:p w14:paraId="240A1E1B" w14:textId="77777777" w:rsidR="00FD5E6D" w:rsidRPr="00D116B8" w:rsidRDefault="00FD5E6D" w:rsidP="00181351">
            <w:pPr>
              <w:rPr>
                <w:rFonts w:ascii="Times New Roman" w:hAnsi="Times New Roman" w:cs="Times New Roman"/>
                <w:sz w:val="24"/>
                <w:szCs w:val="24"/>
              </w:rPr>
            </w:pPr>
          </w:p>
        </w:tc>
      </w:tr>
      <w:tr w:rsidR="00FD5E6D" w:rsidRPr="004B61DE" w14:paraId="37D2302E" w14:textId="77777777" w:rsidTr="00181351">
        <w:tc>
          <w:tcPr>
            <w:tcW w:w="3610" w:type="dxa"/>
          </w:tcPr>
          <w:p w14:paraId="059E8711" w14:textId="77777777" w:rsidR="00FD5E6D" w:rsidRDefault="0085284F"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43. ---</w:t>
            </w:r>
          </w:p>
          <w:p w14:paraId="603E19A9" w14:textId="30506BE0" w:rsidR="0085284F" w:rsidRPr="00002B89" w:rsidRDefault="0085284F" w:rsidP="00181351">
            <w:pPr>
              <w:spacing w:after="240"/>
              <w:contextualSpacing/>
              <w:rPr>
                <w:rFonts w:ascii="Times New Roman" w:hAnsi="Times New Roman" w:cs="Times New Roman"/>
                <w:b/>
                <w:bCs/>
                <w:sz w:val="24"/>
                <w:szCs w:val="24"/>
              </w:rPr>
            </w:pPr>
            <w:r w:rsidRPr="003A1C25">
              <w:rPr>
                <w:rFonts w:ascii="Times New Roman" w:hAnsi="Times New Roman" w:cs="Times New Roman"/>
                <w:b/>
                <w:bCs/>
                <w:sz w:val="24"/>
                <w:szCs w:val="24"/>
              </w:rPr>
              <w:t>Stk. 2</w:t>
            </w:r>
            <w:r w:rsidRPr="0085284F">
              <w:rPr>
                <w:rFonts w:ascii="Times New Roman" w:hAnsi="Times New Roman" w:cs="Times New Roman"/>
                <w:b/>
                <w:bCs/>
                <w:i/>
                <w:iCs/>
                <w:sz w:val="24"/>
                <w:szCs w:val="24"/>
              </w:rPr>
              <w:t>.</w:t>
            </w:r>
            <w:r w:rsidRPr="0085284F">
              <w:rPr>
                <w:rFonts w:ascii="Times New Roman" w:hAnsi="Times New Roman" w:cs="Times New Roman"/>
                <w:b/>
                <w:bCs/>
                <w:sz w:val="24"/>
                <w:szCs w:val="24"/>
              </w:rPr>
              <w:t> </w:t>
            </w:r>
            <w:r w:rsidRPr="003A1C25">
              <w:rPr>
                <w:rFonts w:ascii="Times New Roman" w:hAnsi="Times New Roman" w:cs="Times New Roman"/>
                <w:sz w:val="24"/>
                <w:szCs w:val="24"/>
              </w:rPr>
              <w:t>Med hensyn til udbetalingen af det aftalte beløb finder § 119 i lov om offentlige vej</w:t>
            </w:r>
            <w:r>
              <w:rPr>
                <w:rFonts w:ascii="Times New Roman" w:hAnsi="Times New Roman" w:cs="Times New Roman"/>
                <w:sz w:val="24"/>
                <w:szCs w:val="24"/>
              </w:rPr>
              <w:t>e t</w:t>
            </w:r>
            <w:r w:rsidRPr="003A1C25">
              <w:rPr>
                <w:rFonts w:ascii="Times New Roman" w:hAnsi="Times New Roman" w:cs="Times New Roman"/>
                <w:sz w:val="24"/>
                <w:szCs w:val="24"/>
              </w:rPr>
              <w:t>ilsvarende anvendelse.</w:t>
            </w:r>
          </w:p>
        </w:tc>
        <w:tc>
          <w:tcPr>
            <w:tcW w:w="3608" w:type="dxa"/>
          </w:tcPr>
          <w:p w14:paraId="1726C888" w14:textId="77777777" w:rsidR="003747A6" w:rsidRDefault="003747A6" w:rsidP="00FD5E6D">
            <w:pPr>
              <w:rPr>
                <w:rFonts w:ascii="Times New Roman" w:hAnsi="Times New Roman" w:cs="Times New Roman"/>
                <w:b/>
                <w:sz w:val="24"/>
                <w:szCs w:val="24"/>
              </w:rPr>
            </w:pPr>
          </w:p>
          <w:p w14:paraId="6F158F6D" w14:textId="62D16BF0" w:rsidR="00FD5E6D" w:rsidRPr="00D116B8" w:rsidRDefault="00FD5E6D" w:rsidP="00FD5E6D">
            <w:pPr>
              <w:rPr>
                <w:rFonts w:ascii="Times New Roman" w:hAnsi="Times New Roman" w:cs="Times New Roman"/>
                <w:sz w:val="24"/>
                <w:szCs w:val="24"/>
              </w:rPr>
            </w:pPr>
            <w:r>
              <w:rPr>
                <w:rFonts w:ascii="Times New Roman" w:hAnsi="Times New Roman" w:cs="Times New Roman"/>
                <w:b/>
                <w:sz w:val="24"/>
                <w:szCs w:val="24"/>
              </w:rPr>
              <w:t>11</w:t>
            </w:r>
            <w:r w:rsidRPr="00D116B8">
              <w:rPr>
                <w:rFonts w:ascii="Times New Roman" w:hAnsi="Times New Roman" w:cs="Times New Roman"/>
                <w:b/>
                <w:sz w:val="24"/>
                <w:szCs w:val="24"/>
              </w:rPr>
              <w:t>.</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43, stk. 2, </w:t>
            </w:r>
            <w:r w:rsidRPr="00D116B8">
              <w:rPr>
                <w:rFonts w:ascii="Times New Roman" w:hAnsi="Times New Roman" w:cs="Times New Roman"/>
                <w:sz w:val="24"/>
                <w:szCs w:val="24"/>
              </w:rPr>
              <w:t>ændres »§ 119 i lov om offentlige veje« til: »ekspropriationsproceslovens § 38«.</w:t>
            </w:r>
          </w:p>
          <w:p w14:paraId="496B636D" w14:textId="77777777" w:rsidR="00FD5E6D" w:rsidRPr="00D116B8" w:rsidRDefault="00FD5E6D" w:rsidP="00181351">
            <w:pPr>
              <w:rPr>
                <w:rFonts w:ascii="Times New Roman" w:hAnsi="Times New Roman" w:cs="Times New Roman"/>
                <w:sz w:val="24"/>
                <w:szCs w:val="24"/>
              </w:rPr>
            </w:pPr>
          </w:p>
        </w:tc>
      </w:tr>
      <w:tr w:rsidR="00C9195D" w:rsidRPr="004B61DE" w14:paraId="22066214" w14:textId="77777777" w:rsidTr="00181351">
        <w:tc>
          <w:tcPr>
            <w:tcW w:w="3610" w:type="dxa"/>
          </w:tcPr>
          <w:p w14:paraId="05627531" w14:textId="77777777" w:rsidR="00C9195D" w:rsidRPr="00002B89" w:rsidRDefault="00C9195D" w:rsidP="00181351">
            <w:pPr>
              <w:spacing w:after="240"/>
              <w:contextualSpacing/>
              <w:rPr>
                <w:rFonts w:ascii="Times New Roman" w:hAnsi="Times New Roman" w:cs="Times New Roman"/>
                <w:b/>
                <w:bCs/>
                <w:sz w:val="24"/>
                <w:szCs w:val="24"/>
              </w:rPr>
            </w:pPr>
          </w:p>
        </w:tc>
        <w:tc>
          <w:tcPr>
            <w:tcW w:w="3608" w:type="dxa"/>
          </w:tcPr>
          <w:p w14:paraId="018A40C6" w14:textId="77777777" w:rsidR="00F64A64" w:rsidRDefault="00F64A64" w:rsidP="00F64A64">
            <w:pPr>
              <w:ind w:firstLine="238"/>
              <w:jc w:val="center"/>
              <w:rPr>
                <w:rFonts w:ascii="Times New Roman" w:hAnsi="Times New Roman" w:cs="Times New Roman"/>
                <w:b/>
                <w:sz w:val="24"/>
                <w:szCs w:val="24"/>
              </w:rPr>
            </w:pPr>
          </w:p>
          <w:p w14:paraId="24150343" w14:textId="7841CA26" w:rsidR="00F64A64" w:rsidRPr="00022358" w:rsidRDefault="00F64A64" w:rsidP="00F64A64">
            <w:pPr>
              <w:ind w:firstLine="238"/>
              <w:jc w:val="center"/>
              <w:rPr>
                <w:rFonts w:ascii="Times New Roman" w:hAnsi="Times New Roman" w:cs="Times New Roman"/>
                <w:b/>
                <w:sz w:val="24"/>
                <w:szCs w:val="24"/>
              </w:rPr>
            </w:pPr>
            <w:r>
              <w:rPr>
                <w:rFonts w:ascii="Times New Roman" w:hAnsi="Times New Roman" w:cs="Times New Roman"/>
                <w:b/>
                <w:sz w:val="24"/>
                <w:szCs w:val="24"/>
              </w:rPr>
              <w:t>§ 5</w:t>
            </w:r>
            <w:r w:rsidR="00867A67">
              <w:rPr>
                <w:rFonts w:ascii="Times New Roman" w:hAnsi="Times New Roman" w:cs="Times New Roman"/>
                <w:b/>
                <w:sz w:val="24"/>
                <w:szCs w:val="24"/>
              </w:rPr>
              <w:t>7</w:t>
            </w:r>
          </w:p>
          <w:p w14:paraId="552ADC9B" w14:textId="77777777" w:rsidR="00F64A64" w:rsidRPr="00D116B8" w:rsidRDefault="00F64A64" w:rsidP="00F64A64">
            <w:pPr>
              <w:ind w:firstLine="238"/>
              <w:rPr>
                <w:rFonts w:ascii="Times New Roman" w:hAnsi="Times New Roman" w:cs="Times New Roman"/>
                <w:sz w:val="24"/>
                <w:szCs w:val="24"/>
              </w:rPr>
            </w:pPr>
          </w:p>
          <w:p w14:paraId="685E1A25" w14:textId="77777777" w:rsidR="00F64A64" w:rsidRPr="00D116B8" w:rsidRDefault="00F64A64" w:rsidP="00F64A64">
            <w:pPr>
              <w:ind w:firstLine="238"/>
              <w:rPr>
                <w:rFonts w:ascii="Times New Roman" w:hAnsi="Times New Roman" w:cs="Times New Roman"/>
                <w:sz w:val="24"/>
                <w:szCs w:val="24"/>
              </w:rPr>
            </w:pPr>
            <w:r w:rsidRPr="00D116B8">
              <w:rPr>
                <w:rFonts w:ascii="Times New Roman" w:hAnsi="Times New Roman" w:cs="Times New Roman"/>
                <w:sz w:val="24"/>
                <w:szCs w:val="24"/>
              </w:rPr>
              <w:t>I lov om råstoffer</w:t>
            </w:r>
            <w:r>
              <w:rPr>
                <w:rFonts w:ascii="Times New Roman" w:hAnsi="Times New Roman" w:cs="Times New Roman"/>
                <w:sz w:val="24"/>
                <w:szCs w:val="24"/>
              </w:rPr>
              <w:t>, jf. lovbekendtgørelse nr. 1230 af 20. november 2024, som ændret ved § 8 i lov nr. 560 af 27. maj 2025,</w:t>
            </w:r>
            <w:r w:rsidRPr="00D116B8">
              <w:rPr>
                <w:rFonts w:ascii="Times New Roman" w:hAnsi="Times New Roman" w:cs="Times New Roman"/>
                <w:sz w:val="24"/>
                <w:szCs w:val="24"/>
              </w:rPr>
              <w:t xml:space="preserve"> foretages følgende ændringer:</w:t>
            </w:r>
          </w:p>
          <w:p w14:paraId="2D369532" w14:textId="77777777" w:rsidR="00C9195D" w:rsidRPr="00D116B8" w:rsidRDefault="00C9195D" w:rsidP="003A1C25">
            <w:pPr>
              <w:ind w:firstLine="238"/>
              <w:rPr>
                <w:rFonts w:ascii="Times New Roman" w:hAnsi="Times New Roman" w:cs="Times New Roman"/>
                <w:sz w:val="24"/>
                <w:szCs w:val="24"/>
              </w:rPr>
            </w:pPr>
          </w:p>
        </w:tc>
      </w:tr>
      <w:tr w:rsidR="00F64A64" w:rsidRPr="004B61DE" w14:paraId="38A95521" w14:textId="77777777" w:rsidTr="00181351">
        <w:tc>
          <w:tcPr>
            <w:tcW w:w="3610" w:type="dxa"/>
          </w:tcPr>
          <w:p w14:paraId="521F8B2A" w14:textId="77777777" w:rsidR="00F64A64" w:rsidRDefault="00F64A64"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27. ---</w:t>
            </w:r>
          </w:p>
          <w:p w14:paraId="348C3DDC" w14:textId="77777777" w:rsidR="00F64A64" w:rsidRDefault="00F64A64"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78CD5513" w14:textId="77777777" w:rsidR="00F64A64" w:rsidRPr="00F64A64" w:rsidRDefault="00F64A64" w:rsidP="00F64A64">
            <w:pPr>
              <w:spacing w:after="240"/>
              <w:contextualSpacing/>
              <w:rPr>
                <w:rFonts w:ascii="Times New Roman" w:hAnsi="Times New Roman" w:cs="Times New Roman"/>
                <w:sz w:val="24"/>
                <w:szCs w:val="24"/>
              </w:rPr>
            </w:pPr>
            <w:r w:rsidRPr="00F64A64">
              <w:rPr>
                <w:rFonts w:ascii="Times New Roman" w:hAnsi="Times New Roman" w:cs="Times New Roman"/>
                <w:i/>
                <w:iCs/>
                <w:sz w:val="24"/>
                <w:szCs w:val="24"/>
              </w:rPr>
              <w:t>Stk. 3.</w:t>
            </w:r>
            <w:r w:rsidRPr="00F64A64">
              <w:rPr>
                <w:rFonts w:ascii="Times New Roman" w:hAnsi="Times New Roman" w:cs="Times New Roman"/>
                <w:sz w:val="24"/>
                <w:szCs w:val="24"/>
              </w:rPr>
              <w:t> Ved ekspropriationens gennemførelse finder bestemmelserne i lov om offentlige veje §§ 100-102 tilsvarende anvendelse.</w:t>
            </w:r>
          </w:p>
          <w:p w14:paraId="7845B2E9" w14:textId="77777777" w:rsidR="00F64A64" w:rsidRPr="00F64A64" w:rsidRDefault="00F64A64" w:rsidP="00F64A64">
            <w:pPr>
              <w:spacing w:after="240"/>
              <w:contextualSpacing/>
              <w:rPr>
                <w:rFonts w:ascii="Times New Roman" w:hAnsi="Times New Roman" w:cs="Times New Roman"/>
                <w:sz w:val="24"/>
                <w:szCs w:val="24"/>
              </w:rPr>
            </w:pPr>
            <w:r w:rsidRPr="00F64A64">
              <w:rPr>
                <w:rFonts w:ascii="Times New Roman" w:hAnsi="Times New Roman" w:cs="Times New Roman"/>
                <w:i/>
                <w:iCs/>
                <w:sz w:val="24"/>
                <w:szCs w:val="24"/>
              </w:rPr>
              <w:t>Stk. 4.</w:t>
            </w:r>
            <w:r w:rsidRPr="00F64A64">
              <w:rPr>
                <w:rFonts w:ascii="Times New Roman" w:hAnsi="Times New Roman" w:cs="Times New Roman"/>
                <w:sz w:val="24"/>
                <w:szCs w:val="24"/>
              </w:rPr>
              <w:t xml:space="preserve"> Taksationsmyndighederne efter lov om offentlige veje </w:t>
            </w:r>
            <w:r w:rsidRPr="00F64A64">
              <w:rPr>
                <w:rFonts w:ascii="Times New Roman" w:hAnsi="Times New Roman" w:cs="Times New Roman"/>
                <w:sz w:val="24"/>
                <w:szCs w:val="24"/>
              </w:rPr>
              <w:lastRenderedPageBreak/>
              <w:t>fastsætter erstatning for ekspropriation efter stk. 1.</w:t>
            </w:r>
          </w:p>
          <w:p w14:paraId="24ED7BF9" w14:textId="77777777" w:rsidR="00F64A64" w:rsidRPr="00F64A64" w:rsidRDefault="00F64A64" w:rsidP="00F64A64">
            <w:pPr>
              <w:spacing w:after="240"/>
              <w:contextualSpacing/>
              <w:rPr>
                <w:rFonts w:ascii="Times New Roman" w:hAnsi="Times New Roman" w:cs="Times New Roman"/>
                <w:sz w:val="24"/>
                <w:szCs w:val="24"/>
              </w:rPr>
            </w:pPr>
            <w:r w:rsidRPr="00F64A64">
              <w:rPr>
                <w:rFonts w:ascii="Times New Roman" w:hAnsi="Times New Roman" w:cs="Times New Roman"/>
                <w:i/>
                <w:iCs/>
                <w:sz w:val="24"/>
                <w:szCs w:val="24"/>
              </w:rPr>
              <w:t>Stk. 5.</w:t>
            </w:r>
            <w:r w:rsidRPr="00F64A64">
              <w:rPr>
                <w:rFonts w:ascii="Times New Roman" w:hAnsi="Times New Roman" w:cs="Times New Roman"/>
                <w:sz w:val="24"/>
                <w:szCs w:val="24"/>
              </w:rPr>
              <w:t> Om sagens behandling for taksationsmyndighederne og om erstatningens fastsættelse og udbetaling finder bestemmelserne i lov om offentlige veje §§ 103, 104 og 108-122 tilsvarende anvendelse.</w:t>
            </w:r>
          </w:p>
          <w:p w14:paraId="24E4D55C" w14:textId="0DB6B00B" w:rsidR="00F64A64" w:rsidRPr="003A1C25" w:rsidRDefault="00F64A64" w:rsidP="00181351">
            <w:pPr>
              <w:spacing w:after="240"/>
              <w:contextualSpacing/>
              <w:rPr>
                <w:rFonts w:ascii="Times New Roman" w:hAnsi="Times New Roman" w:cs="Times New Roman"/>
                <w:sz w:val="24"/>
                <w:szCs w:val="24"/>
              </w:rPr>
            </w:pPr>
          </w:p>
        </w:tc>
        <w:tc>
          <w:tcPr>
            <w:tcW w:w="3608" w:type="dxa"/>
          </w:tcPr>
          <w:p w14:paraId="67CC309C" w14:textId="77777777" w:rsidR="00F64A64" w:rsidRPr="00D116B8" w:rsidRDefault="00F64A64" w:rsidP="00F64A64">
            <w:pPr>
              <w:rPr>
                <w:rFonts w:ascii="Times New Roman" w:hAnsi="Times New Roman" w:cs="Times New Roman"/>
                <w:sz w:val="24"/>
                <w:szCs w:val="24"/>
              </w:rPr>
            </w:pPr>
            <w:r w:rsidRPr="00D116B8">
              <w:rPr>
                <w:rFonts w:ascii="Times New Roman" w:hAnsi="Times New Roman" w:cs="Times New Roman"/>
                <w:b/>
                <w:sz w:val="24"/>
                <w:szCs w:val="24"/>
              </w:rPr>
              <w:lastRenderedPageBreak/>
              <w:t>1.</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27, stk. 3-5,</w:t>
            </w:r>
            <w:r w:rsidRPr="00D116B8">
              <w:rPr>
                <w:rFonts w:ascii="Times New Roman" w:hAnsi="Times New Roman" w:cs="Times New Roman"/>
                <w:sz w:val="24"/>
                <w:szCs w:val="24"/>
              </w:rPr>
              <w:t xml:space="preserve"> ophæves, og i stedet indsættes:</w:t>
            </w:r>
          </w:p>
          <w:p w14:paraId="1F71BBAC" w14:textId="77777777" w:rsidR="00F64A64" w:rsidRPr="00D116B8" w:rsidRDefault="00F64A64" w:rsidP="00F64A64">
            <w:pPr>
              <w:ind w:firstLine="238"/>
              <w:rPr>
                <w:rFonts w:ascii="Times New Roman" w:hAnsi="Times New Roman" w:cs="Times New Roman"/>
                <w:sz w:val="24"/>
                <w:szCs w:val="24"/>
              </w:rPr>
            </w:pPr>
            <w:r w:rsidRPr="00D116B8">
              <w:rPr>
                <w:rFonts w:ascii="Times New Roman" w:hAnsi="Times New Roman" w:cs="Times New Roman"/>
                <w:i/>
                <w:sz w:val="24"/>
                <w:szCs w:val="24"/>
              </w:rPr>
              <w:t>»Stk. 3.</w:t>
            </w:r>
            <w:r w:rsidRPr="00D116B8">
              <w:rPr>
                <w:rFonts w:ascii="Times New Roman" w:hAnsi="Times New Roman" w:cs="Times New Roman"/>
                <w:sz w:val="24"/>
                <w:szCs w:val="24"/>
              </w:rPr>
              <w:t xml:space="preserve"> Ekspropriation gennemføres efter ekspropriationsproceslovens regler om ekspropriation ved kommunalbestyrelse, idet regionsrådet træder i stedet for kommunalbestyrelsen. § 103 i lov </w:t>
            </w:r>
            <w:r w:rsidRPr="00D116B8">
              <w:rPr>
                <w:rFonts w:ascii="Times New Roman" w:hAnsi="Times New Roman" w:cs="Times New Roman"/>
                <w:sz w:val="24"/>
                <w:szCs w:val="24"/>
              </w:rPr>
              <w:lastRenderedPageBreak/>
              <w:t>om offentlige veje m.v. finder tilsvarende anvendelse.«</w:t>
            </w:r>
          </w:p>
          <w:p w14:paraId="79D9EEC1" w14:textId="77777777" w:rsidR="00F64A64" w:rsidRPr="00D116B8" w:rsidRDefault="00F64A64" w:rsidP="00181351">
            <w:pPr>
              <w:rPr>
                <w:rFonts w:ascii="Times New Roman" w:hAnsi="Times New Roman" w:cs="Times New Roman"/>
                <w:sz w:val="24"/>
                <w:szCs w:val="24"/>
              </w:rPr>
            </w:pPr>
          </w:p>
        </w:tc>
      </w:tr>
      <w:tr w:rsidR="00F64A64" w:rsidRPr="004B61DE" w14:paraId="29E9F0CD" w14:textId="77777777" w:rsidTr="00181351">
        <w:tc>
          <w:tcPr>
            <w:tcW w:w="3610" w:type="dxa"/>
          </w:tcPr>
          <w:p w14:paraId="09F94A69" w14:textId="77777777" w:rsidR="00F64A64" w:rsidRDefault="00F64A64"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30. ---</w:t>
            </w:r>
          </w:p>
          <w:p w14:paraId="22223A7B" w14:textId="77777777" w:rsidR="00F64A64" w:rsidRDefault="00F64A64"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1206703D" w14:textId="4E70D53B" w:rsidR="00F64A64" w:rsidRPr="003A1C25" w:rsidRDefault="00F64A64" w:rsidP="00181351">
            <w:pPr>
              <w:spacing w:after="240"/>
              <w:contextualSpacing/>
              <w:rPr>
                <w:rFonts w:ascii="Times New Roman" w:hAnsi="Times New Roman" w:cs="Times New Roman"/>
                <w:sz w:val="24"/>
                <w:szCs w:val="24"/>
              </w:rPr>
            </w:pPr>
            <w:r w:rsidRPr="00F64A64">
              <w:rPr>
                <w:rFonts w:ascii="Times New Roman" w:hAnsi="Times New Roman" w:cs="Times New Roman"/>
                <w:i/>
                <w:iCs/>
                <w:sz w:val="24"/>
                <w:szCs w:val="24"/>
              </w:rPr>
              <w:t>Stk. 4.</w:t>
            </w:r>
            <w:r w:rsidRPr="00F64A64">
              <w:rPr>
                <w:rFonts w:ascii="Times New Roman" w:hAnsi="Times New Roman" w:cs="Times New Roman"/>
                <w:sz w:val="24"/>
                <w:szCs w:val="24"/>
              </w:rPr>
              <w:t> I mangel af enighed påhviler det den, der har ladet foranstaltningen udføre, at indbringe erstatningsspørgsmålet for Taksationskommissionen. Lov om offentlige veje §§ 103-106 og 112-118 finder tilsvarende anvendelse.</w:t>
            </w:r>
          </w:p>
        </w:tc>
        <w:tc>
          <w:tcPr>
            <w:tcW w:w="3608" w:type="dxa"/>
          </w:tcPr>
          <w:p w14:paraId="34C0AC7B" w14:textId="77777777" w:rsidR="00B17551" w:rsidRDefault="00B17551" w:rsidP="00F64A64">
            <w:pPr>
              <w:rPr>
                <w:rFonts w:ascii="Times New Roman" w:hAnsi="Times New Roman" w:cs="Times New Roman"/>
                <w:b/>
                <w:sz w:val="24"/>
                <w:szCs w:val="24"/>
              </w:rPr>
            </w:pPr>
          </w:p>
          <w:p w14:paraId="16185562" w14:textId="77777777" w:rsidR="00B17551" w:rsidRDefault="00B17551" w:rsidP="00F64A64">
            <w:pPr>
              <w:rPr>
                <w:rFonts w:ascii="Times New Roman" w:hAnsi="Times New Roman" w:cs="Times New Roman"/>
                <w:b/>
                <w:sz w:val="24"/>
                <w:szCs w:val="24"/>
              </w:rPr>
            </w:pPr>
          </w:p>
          <w:p w14:paraId="6367468A" w14:textId="5EA5B4DC" w:rsidR="00F64A64" w:rsidRPr="00D116B8" w:rsidRDefault="00F64A64" w:rsidP="00F64A64">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30, stk. 4, </w:t>
            </w:r>
            <w:r w:rsidRPr="00D116B8">
              <w:rPr>
                <w:rFonts w:ascii="Times New Roman" w:hAnsi="Times New Roman" w:cs="Times New Roman"/>
                <w:sz w:val="24"/>
                <w:szCs w:val="24"/>
              </w:rPr>
              <w:t>ændres »for Taksationskommissionen« til: »til behandling efter ekspropriationsproceslovens regler om taksation i forbindelse med ekspropriation ved kommunalbestyrelse« og »Lov om offentlige veje §§ 103-106 og 112-118« ændres til: »§ 103 i lov om offentlige veje m.v.«.</w:t>
            </w:r>
          </w:p>
          <w:p w14:paraId="1C0C962D" w14:textId="77777777" w:rsidR="00F64A64" w:rsidRPr="00D116B8" w:rsidRDefault="00F64A64" w:rsidP="00181351">
            <w:pPr>
              <w:rPr>
                <w:rFonts w:ascii="Times New Roman" w:hAnsi="Times New Roman" w:cs="Times New Roman"/>
                <w:sz w:val="24"/>
                <w:szCs w:val="24"/>
              </w:rPr>
            </w:pPr>
          </w:p>
        </w:tc>
      </w:tr>
      <w:tr w:rsidR="00F64A64" w:rsidRPr="004B61DE" w14:paraId="37B23F8F" w14:textId="77777777" w:rsidTr="00181351">
        <w:tc>
          <w:tcPr>
            <w:tcW w:w="3610" w:type="dxa"/>
          </w:tcPr>
          <w:p w14:paraId="7D0D5D2C" w14:textId="77777777" w:rsidR="00F64A64" w:rsidRDefault="006538EA"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43. ---</w:t>
            </w:r>
          </w:p>
          <w:p w14:paraId="3D6F3D3F" w14:textId="77777777" w:rsidR="006538EA" w:rsidRDefault="006538EA" w:rsidP="00181351">
            <w:pPr>
              <w:spacing w:after="240"/>
              <w:contextualSpacing/>
              <w:rPr>
                <w:rFonts w:ascii="Times New Roman" w:hAnsi="Times New Roman" w:cs="Times New Roman"/>
                <w:sz w:val="24"/>
                <w:szCs w:val="24"/>
              </w:rPr>
            </w:pPr>
            <w:r w:rsidRPr="006538EA">
              <w:rPr>
                <w:rFonts w:ascii="Times New Roman" w:hAnsi="Times New Roman" w:cs="Times New Roman"/>
                <w:i/>
                <w:iCs/>
                <w:sz w:val="24"/>
                <w:szCs w:val="24"/>
              </w:rPr>
              <w:t>Stk. 2.</w:t>
            </w:r>
            <w:r w:rsidRPr="006538EA">
              <w:rPr>
                <w:rFonts w:ascii="Times New Roman" w:hAnsi="Times New Roman" w:cs="Times New Roman"/>
                <w:sz w:val="24"/>
                <w:szCs w:val="24"/>
              </w:rPr>
              <w:t> Spørgsmål, der kan prøves af Taksationskommissionen, jf. § 27, stk. 4, og § 30, stk. 4, kan ikke indbringes for domstolene, før Overtaksationskommissionens afgørelse foreligger.</w:t>
            </w:r>
          </w:p>
          <w:p w14:paraId="390FD5F4" w14:textId="4F319D60" w:rsidR="00875DBC" w:rsidRPr="003A1C25" w:rsidRDefault="00875DBC" w:rsidP="00181351">
            <w:pPr>
              <w:spacing w:after="240"/>
              <w:contextualSpacing/>
              <w:rPr>
                <w:rFonts w:ascii="Times New Roman" w:hAnsi="Times New Roman" w:cs="Times New Roman"/>
                <w:sz w:val="24"/>
                <w:szCs w:val="24"/>
              </w:rPr>
            </w:pPr>
          </w:p>
        </w:tc>
        <w:tc>
          <w:tcPr>
            <w:tcW w:w="3608" w:type="dxa"/>
          </w:tcPr>
          <w:p w14:paraId="221EA6EA" w14:textId="77777777" w:rsidR="00875DBC" w:rsidRDefault="00875DBC" w:rsidP="00F64A64">
            <w:pPr>
              <w:rPr>
                <w:rFonts w:ascii="Times New Roman" w:hAnsi="Times New Roman" w:cs="Times New Roman"/>
                <w:b/>
                <w:sz w:val="24"/>
                <w:szCs w:val="24"/>
              </w:rPr>
            </w:pPr>
          </w:p>
          <w:p w14:paraId="7828D82C" w14:textId="0CF62944" w:rsidR="00F64A64" w:rsidRPr="00D116B8" w:rsidRDefault="00F64A64" w:rsidP="00F64A64">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43, stk. 2,</w:t>
            </w:r>
            <w:r w:rsidRPr="00D116B8">
              <w:rPr>
                <w:rFonts w:ascii="Times New Roman" w:hAnsi="Times New Roman" w:cs="Times New Roman"/>
                <w:sz w:val="24"/>
                <w:szCs w:val="24"/>
              </w:rPr>
              <w:t xml:space="preserve"> ændres »Taksationskommissionen« til: »et taksationsklagenævn«, og »Overtaksationskommissionens« ændres til: »taksationsklagenævnets«.</w:t>
            </w:r>
          </w:p>
          <w:p w14:paraId="2F8FB8D3" w14:textId="77777777" w:rsidR="00F64A64" w:rsidRPr="00D116B8" w:rsidRDefault="00F64A64" w:rsidP="00181351">
            <w:pPr>
              <w:rPr>
                <w:rFonts w:ascii="Times New Roman" w:hAnsi="Times New Roman" w:cs="Times New Roman"/>
                <w:sz w:val="24"/>
                <w:szCs w:val="24"/>
              </w:rPr>
            </w:pPr>
          </w:p>
        </w:tc>
      </w:tr>
      <w:tr w:rsidR="00E4469D" w:rsidRPr="004B61DE" w14:paraId="73190680" w14:textId="77777777" w:rsidTr="00181351">
        <w:tc>
          <w:tcPr>
            <w:tcW w:w="3610" w:type="dxa"/>
          </w:tcPr>
          <w:p w14:paraId="7E6816B6" w14:textId="77777777" w:rsidR="00E4469D" w:rsidRPr="00002B89" w:rsidRDefault="00E4469D" w:rsidP="00181351">
            <w:pPr>
              <w:spacing w:after="240"/>
              <w:contextualSpacing/>
              <w:rPr>
                <w:rFonts w:ascii="Times New Roman" w:hAnsi="Times New Roman" w:cs="Times New Roman"/>
                <w:b/>
                <w:bCs/>
                <w:sz w:val="24"/>
                <w:szCs w:val="24"/>
              </w:rPr>
            </w:pPr>
          </w:p>
        </w:tc>
        <w:tc>
          <w:tcPr>
            <w:tcW w:w="3608" w:type="dxa"/>
          </w:tcPr>
          <w:p w14:paraId="2269A84F" w14:textId="77777777" w:rsidR="00E4469D" w:rsidRDefault="00E4469D" w:rsidP="00E4469D">
            <w:pPr>
              <w:ind w:firstLine="238"/>
              <w:jc w:val="center"/>
              <w:rPr>
                <w:rFonts w:ascii="Times New Roman" w:hAnsi="Times New Roman" w:cs="Times New Roman"/>
                <w:b/>
                <w:sz w:val="24"/>
                <w:szCs w:val="24"/>
              </w:rPr>
            </w:pPr>
          </w:p>
          <w:p w14:paraId="667E1C50" w14:textId="6844828B" w:rsidR="00E4469D" w:rsidRPr="00022358" w:rsidRDefault="00E4469D" w:rsidP="00E4469D">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001B97">
              <w:rPr>
                <w:rFonts w:ascii="Times New Roman" w:hAnsi="Times New Roman" w:cs="Times New Roman"/>
                <w:b/>
                <w:sz w:val="24"/>
                <w:szCs w:val="24"/>
              </w:rPr>
              <w:t>5</w:t>
            </w:r>
            <w:r w:rsidR="00867A67">
              <w:rPr>
                <w:rFonts w:ascii="Times New Roman" w:hAnsi="Times New Roman" w:cs="Times New Roman"/>
                <w:b/>
                <w:sz w:val="24"/>
                <w:szCs w:val="24"/>
              </w:rPr>
              <w:t>8</w:t>
            </w:r>
          </w:p>
          <w:p w14:paraId="0F1128AB" w14:textId="77777777" w:rsidR="00E4469D" w:rsidRPr="00D116B8" w:rsidRDefault="00E4469D" w:rsidP="00E4469D">
            <w:pPr>
              <w:ind w:firstLine="238"/>
              <w:rPr>
                <w:rFonts w:ascii="Times New Roman" w:hAnsi="Times New Roman" w:cs="Times New Roman"/>
                <w:b/>
                <w:sz w:val="24"/>
                <w:szCs w:val="24"/>
                <w:highlight w:val="yellow"/>
              </w:rPr>
            </w:pPr>
          </w:p>
          <w:p w14:paraId="2051E869" w14:textId="77777777" w:rsidR="00E4469D" w:rsidRPr="00D116B8" w:rsidRDefault="00E4469D" w:rsidP="00E4469D">
            <w:pPr>
              <w:ind w:firstLine="238"/>
              <w:rPr>
                <w:rFonts w:ascii="Times New Roman" w:hAnsi="Times New Roman" w:cs="Times New Roman"/>
                <w:sz w:val="24"/>
                <w:szCs w:val="24"/>
              </w:rPr>
            </w:pPr>
            <w:r w:rsidRPr="00D116B8">
              <w:rPr>
                <w:rFonts w:ascii="Times New Roman" w:hAnsi="Times New Roman" w:cs="Times New Roman"/>
                <w:sz w:val="24"/>
                <w:szCs w:val="24"/>
              </w:rPr>
              <w:t>I lov om miljøbeskyttelse</w:t>
            </w:r>
            <w:r>
              <w:rPr>
                <w:rFonts w:ascii="Times New Roman" w:hAnsi="Times New Roman" w:cs="Times New Roman"/>
                <w:sz w:val="24"/>
                <w:szCs w:val="24"/>
              </w:rPr>
              <w:t xml:space="preserve">, jf. lovbekendtgørelse nr. 1093 af 11. oktober 2024, som ændret </w:t>
            </w:r>
            <w:r w:rsidRPr="00517112">
              <w:rPr>
                <w:rFonts w:ascii="Times New Roman" w:hAnsi="Times New Roman" w:cs="Times New Roman"/>
                <w:sz w:val="24"/>
                <w:szCs w:val="24"/>
              </w:rPr>
              <w:t>bl.a.</w:t>
            </w:r>
            <w:r>
              <w:rPr>
                <w:rFonts w:ascii="Times New Roman" w:hAnsi="Times New Roman" w:cs="Times New Roman"/>
                <w:sz w:val="24"/>
                <w:szCs w:val="24"/>
              </w:rPr>
              <w:t xml:space="preserve"> ved lov nr. 1468 af 10. december 2024 og § 35 i lov nr. 468 af 14. maj 2025 og § 17 i lov nr. 700 af 20. juni 2025 og § 1 i lov nr. 742 af 20. juni 2025 og </w:t>
            </w:r>
            <w:r w:rsidRPr="00517112">
              <w:rPr>
                <w:rFonts w:ascii="Times New Roman" w:hAnsi="Times New Roman" w:cs="Times New Roman"/>
                <w:sz w:val="24"/>
                <w:szCs w:val="24"/>
              </w:rPr>
              <w:t>senest</w:t>
            </w:r>
            <w:r>
              <w:rPr>
                <w:rFonts w:ascii="Times New Roman" w:hAnsi="Times New Roman" w:cs="Times New Roman"/>
                <w:sz w:val="24"/>
                <w:szCs w:val="24"/>
              </w:rPr>
              <w:t xml:space="preserve"> ved lov nr. 743 af 20. juni 2025, </w:t>
            </w:r>
            <w:r w:rsidRPr="00D116B8">
              <w:rPr>
                <w:rFonts w:ascii="Times New Roman" w:hAnsi="Times New Roman" w:cs="Times New Roman"/>
                <w:sz w:val="24"/>
                <w:szCs w:val="24"/>
              </w:rPr>
              <w:t>foretages følgende ændringer:</w:t>
            </w:r>
          </w:p>
          <w:p w14:paraId="7A3C370E" w14:textId="77777777" w:rsidR="00E4469D" w:rsidRPr="00D116B8" w:rsidRDefault="00E4469D" w:rsidP="00181351">
            <w:pPr>
              <w:rPr>
                <w:rFonts w:ascii="Times New Roman" w:hAnsi="Times New Roman" w:cs="Times New Roman"/>
                <w:sz w:val="24"/>
                <w:szCs w:val="24"/>
              </w:rPr>
            </w:pPr>
          </w:p>
        </w:tc>
      </w:tr>
      <w:tr w:rsidR="00E4469D" w:rsidRPr="004B61DE" w14:paraId="0DB4F908" w14:textId="77777777" w:rsidTr="00181351">
        <w:tc>
          <w:tcPr>
            <w:tcW w:w="3610" w:type="dxa"/>
          </w:tcPr>
          <w:p w14:paraId="3F112ADC" w14:textId="77777777" w:rsidR="00E4469D" w:rsidRDefault="00E4469D"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26 a. ---</w:t>
            </w:r>
          </w:p>
          <w:p w14:paraId="5F6FCD98" w14:textId="77777777" w:rsidR="00E4469D" w:rsidRDefault="00E4469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61242D33" w14:textId="77777777" w:rsidR="00E4469D" w:rsidRDefault="00E4469D" w:rsidP="00181351">
            <w:pPr>
              <w:spacing w:after="240"/>
              <w:contextualSpacing/>
              <w:rPr>
                <w:rFonts w:ascii="Times New Roman" w:hAnsi="Times New Roman" w:cs="Times New Roman"/>
                <w:sz w:val="24"/>
                <w:szCs w:val="24"/>
              </w:rPr>
            </w:pPr>
            <w:r w:rsidRPr="00E4469D">
              <w:rPr>
                <w:rFonts w:ascii="Times New Roman" w:hAnsi="Times New Roman" w:cs="Times New Roman"/>
                <w:i/>
                <w:iCs/>
                <w:sz w:val="24"/>
                <w:szCs w:val="24"/>
              </w:rPr>
              <w:lastRenderedPageBreak/>
              <w:t>Stk. 3.</w:t>
            </w:r>
            <w:r w:rsidRPr="00E4469D">
              <w:rPr>
                <w:rFonts w:ascii="Times New Roman" w:hAnsi="Times New Roman" w:cs="Times New Roman"/>
                <w:sz w:val="24"/>
                <w:szCs w:val="24"/>
              </w:rPr>
              <w:t> Reglerne i §§ 99-102 i lov om offentlige veje finder tilsvarende anvendelse i forbindelse med gennemførelse af pålæg efter stk. 1, idet det dog er kommunalbestyrelsen, der udfører de opgaver, som er tillagt vejbestyrelsen i henhold til lov om offentlige veje.</w:t>
            </w:r>
          </w:p>
          <w:p w14:paraId="26042684" w14:textId="08EEEE47" w:rsidR="00E4469D" w:rsidRPr="003A1C25" w:rsidRDefault="00E4469D"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4-5. </w:t>
            </w:r>
            <w:r>
              <w:rPr>
                <w:rFonts w:ascii="Times New Roman" w:hAnsi="Times New Roman" w:cs="Times New Roman"/>
                <w:sz w:val="24"/>
                <w:szCs w:val="24"/>
              </w:rPr>
              <w:t>---</w:t>
            </w:r>
          </w:p>
        </w:tc>
        <w:tc>
          <w:tcPr>
            <w:tcW w:w="3608" w:type="dxa"/>
          </w:tcPr>
          <w:p w14:paraId="63DC0C78" w14:textId="77777777" w:rsidR="00E4469D" w:rsidRDefault="00E4469D" w:rsidP="00E4469D">
            <w:pPr>
              <w:rPr>
                <w:rFonts w:ascii="Times New Roman" w:hAnsi="Times New Roman" w:cs="Times New Roman"/>
                <w:b/>
                <w:sz w:val="24"/>
                <w:szCs w:val="24"/>
              </w:rPr>
            </w:pPr>
          </w:p>
          <w:p w14:paraId="5EC3251E" w14:textId="77777777" w:rsidR="00E4469D" w:rsidRDefault="00E4469D" w:rsidP="00E4469D">
            <w:pPr>
              <w:rPr>
                <w:rFonts w:ascii="Times New Roman" w:hAnsi="Times New Roman" w:cs="Times New Roman"/>
                <w:b/>
                <w:sz w:val="24"/>
                <w:szCs w:val="24"/>
              </w:rPr>
            </w:pPr>
          </w:p>
          <w:p w14:paraId="54FC46AA" w14:textId="0BD75421" w:rsidR="00E4469D" w:rsidRPr="00D116B8" w:rsidRDefault="00E4469D" w:rsidP="003A1C25">
            <w:pPr>
              <w:rPr>
                <w:rFonts w:ascii="Times New Roman" w:hAnsi="Times New Roman" w:cs="Times New Roman"/>
                <w:sz w:val="24"/>
                <w:szCs w:val="24"/>
              </w:rPr>
            </w:pPr>
            <w:r w:rsidRPr="00396815">
              <w:rPr>
                <w:rFonts w:ascii="Times New Roman" w:hAnsi="Times New Roman" w:cs="Times New Roman"/>
                <w:b/>
                <w:sz w:val="24"/>
                <w:szCs w:val="24"/>
              </w:rPr>
              <w:lastRenderedPageBreak/>
              <w:t>1.</w:t>
            </w:r>
            <w:r w:rsidRPr="00396815">
              <w:rPr>
                <w:rFonts w:ascii="Times New Roman" w:hAnsi="Times New Roman" w:cs="Times New Roman"/>
                <w:sz w:val="24"/>
                <w:szCs w:val="24"/>
              </w:rPr>
              <w:t xml:space="preserve"> I </w:t>
            </w:r>
            <w:r w:rsidRPr="00396815">
              <w:rPr>
                <w:rFonts w:ascii="Times New Roman" w:hAnsi="Times New Roman" w:cs="Times New Roman"/>
                <w:i/>
                <w:sz w:val="24"/>
                <w:szCs w:val="24"/>
              </w:rPr>
              <w:t>§ 26 a, stk. 3,</w:t>
            </w:r>
            <w:r w:rsidRPr="00396815">
              <w:rPr>
                <w:rFonts w:ascii="Times New Roman" w:hAnsi="Times New Roman" w:cs="Times New Roman"/>
                <w:sz w:val="24"/>
                <w:szCs w:val="24"/>
              </w:rPr>
              <w:t xml:space="preserve"> </w:t>
            </w:r>
            <w:r>
              <w:rPr>
                <w:rFonts w:ascii="Times New Roman" w:hAnsi="Times New Roman" w:cs="Times New Roman"/>
                <w:sz w:val="24"/>
                <w:szCs w:val="24"/>
              </w:rPr>
              <w:t>ændres »</w:t>
            </w:r>
            <w:r w:rsidRPr="0016370F">
              <w:rPr>
                <w:rFonts w:ascii="Times New Roman" w:hAnsi="Times New Roman" w:cs="Times New Roman"/>
                <w:sz w:val="24"/>
                <w:szCs w:val="24"/>
              </w:rPr>
              <w:t>Reglerne i §§ 99-102 i lov om offentlige veje</w:t>
            </w:r>
            <w:r>
              <w:rPr>
                <w:rFonts w:ascii="Times New Roman" w:hAnsi="Times New Roman" w:cs="Times New Roman"/>
                <w:sz w:val="24"/>
                <w:szCs w:val="24"/>
              </w:rPr>
              <w:t>« til: »</w:t>
            </w:r>
            <w:r w:rsidRPr="00D116B8">
              <w:rPr>
                <w:rFonts w:ascii="Times New Roman" w:hAnsi="Times New Roman" w:cs="Times New Roman"/>
                <w:sz w:val="24"/>
                <w:szCs w:val="24"/>
              </w:rPr>
              <w:t>Ekspropriationsproceslovens regler om ekspropriation ved kommunalbestyrelse og § 99 i lov om offentlige veje m.v.</w:t>
            </w:r>
            <w:r>
              <w:rPr>
                <w:rFonts w:ascii="Times New Roman" w:hAnsi="Times New Roman" w:cs="Times New Roman"/>
                <w:sz w:val="24"/>
                <w:szCs w:val="24"/>
              </w:rPr>
              <w:t>« og »</w:t>
            </w:r>
            <w:r w:rsidRPr="0016370F">
              <w:rPr>
                <w:rFonts w:ascii="Times New Roman" w:hAnsi="Times New Roman" w:cs="Times New Roman"/>
                <w:sz w:val="24"/>
                <w:szCs w:val="24"/>
              </w:rPr>
              <w:t>, idet det dog er kommunalbestyrelsen, der udfører de opgaver, som er tillagt vejbestyrelsen i henhold til lov om offentlige veje</w:t>
            </w:r>
            <w:r>
              <w:rPr>
                <w:rFonts w:ascii="Times New Roman" w:hAnsi="Times New Roman" w:cs="Times New Roman"/>
                <w:sz w:val="24"/>
                <w:szCs w:val="24"/>
              </w:rPr>
              <w:t>« udgår.</w:t>
            </w:r>
          </w:p>
          <w:p w14:paraId="08465845" w14:textId="77777777" w:rsidR="00E4469D" w:rsidRPr="00D116B8" w:rsidRDefault="00E4469D" w:rsidP="00181351">
            <w:pPr>
              <w:rPr>
                <w:rFonts w:ascii="Times New Roman" w:hAnsi="Times New Roman" w:cs="Times New Roman"/>
                <w:sz w:val="24"/>
                <w:szCs w:val="24"/>
              </w:rPr>
            </w:pPr>
          </w:p>
        </w:tc>
      </w:tr>
      <w:tr w:rsidR="00E4469D" w:rsidRPr="004B61DE" w14:paraId="76D73415" w14:textId="77777777" w:rsidTr="00181351">
        <w:tc>
          <w:tcPr>
            <w:tcW w:w="3610" w:type="dxa"/>
          </w:tcPr>
          <w:p w14:paraId="6FB95AC4" w14:textId="1E2DAEA2" w:rsidR="00E4469D" w:rsidRPr="00002B89" w:rsidRDefault="00C858F5" w:rsidP="00181351">
            <w:pPr>
              <w:spacing w:after="240"/>
              <w:contextualSpacing/>
              <w:rPr>
                <w:rFonts w:ascii="Times New Roman" w:hAnsi="Times New Roman" w:cs="Times New Roman"/>
                <w:b/>
                <w:bCs/>
                <w:sz w:val="24"/>
                <w:szCs w:val="24"/>
              </w:rPr>
            </w:pPr>
            <w:r w:rsidRPr="00C858F5">
              <w:rPr>
                <w:rFonts w:ascii="Times New Roman" w:hAnsi="Times New Roman" w:cs="Times New Roman"/>
                <w:b/>
                <w:bCs/>
                <w:sz w:val="24"/>
                <w:szCs w:val="24"/>
              </w:rPr>
              <w:lastRenderedPageBreak/>
              <w:t>§ 60. </w:t>
            </w:r>
            <w:r w:rsidRPr="003A1C25">
              <w:rPr>
                <w:rFonts w:ascii="Times New Roman" w:hAnsi="Times New Roman" w:cs="Times New Roman"/>
                <w:sz w:val="24"/>
                <w:szCs w:val="24"/>
              </w:rPr>
              <w:t>Ved ekspropriationens gennemførelse finder bestemmelserne i lov om offentlige veje §§ 99-102 tilsvarende anvendelse.</w:t>
            </w:r>
          </w:p>
        </w:tc>
        <w:tc>
          <w:tcPr>
            <w:tcW w:w="3608" w:type="dxa"/>
          </w:tcPr>
          <w:p w14:paraId="3ECED53E" w14:textId="77777777" w:rsidR="00E4469D" w:rsidRPr="00D116B8" w:rsidRDefault="00E4469D" w:rsidP="00E4469D">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60, stk. 1, </w:t>
            </w:r>
            <w:r w:rsidRPr="00D116B8">
              <w:rPr>
                <w:rFonts w:ascii="Times New Roman" w:hAnsi="Times New Roman" w:cs="Times New Roman"/>
                <w:sz w:val="24"/>
                <w:szCs w:val="24"/>
              </w:rPr>
              <w:t>ændres »bestemmelserne i lov om offentlige veje §§ 99-102« til: »ekspropriationsproceslovens regler om ekspropriation ved kommunalbestyrelse og § 99 i lov om offentlige veje m.v.«</w:t>
            </w:r>
          </w:p>
          <w:p w14:paraId="34DBFF20" w14:textId="77777777" w:rsidR="00E4469D" w:rsidRPr="00D116B8" w:rsidRDefault="00E4469D" w:rsidP="00181351">
            <w:pPr>
              <w:rPr>
                <w:rFonts w:ascii="Times New Roman" w:hAnsi="Times New Roman" w:cs="Times New Roman"/>
                <w:sz w:val="24"/>
                <w:szCs w:val="24"/>
              </w:rPr>
            </w:pPr>
          </w:p>
        </w:tc>
      </w:tr>
      <w:tr w:rsidR="00E4469D" w:rsidRPr="004B61DE" w14:paraId="0EE5AFE9" w14:textId="77777777" w:rsidTr="00181351">
        <w:tc>
          <w:tcPr>
            <w:tcW w:w="3610" w:type="dxa"/>
          </w:tcPr>
          <w:p w14:paraId="6773E50A" w14:textId="77777777" w:rsidR="0037450B" w:rsidRPr="003A1C25" w:rsidRDefault="0037450B" w:rsidP="0037450B">
            <w:pPr>
              <w:spacing w:after="240"/>
              <w:contextualSpacing/>
              <w:rPr>
                <w:rFonts w:ascii="Times New Roman" w:hAnsi="Times New Roman" w:cs="Times New Roman"/>
                <w:sz w:val="24"/>
                <w:szCs w:val="24"/>
              </w:rPr>
            </w:pPr>
            <w:r w:rsidRPr="0037450B">
              <w:rPr>
                <w:rFonts w:ascii="Times New Roman" w:hAnsi="Times New Roman" w:cs="Times New Roman"/>
                <w:b/>
                <w:bCs/>
                <w:sz w:val="24"/>
                <w:szCs w:val="24"/>
              </w:rPr>
              <w:t>§ 61. </w:t>
            </w:r>
            <w:r w:rsidRPr="003A1C25">
              <w:rPr>
                <w:rFonts w:ascii="Times New Roman" w:hAnsi="Times New Roman" w:cs="Times New Roman"/>
                <w:sz w:val="24"/>
                <w:szCs w:val="24"/>
              </w:rPr>
              <w:t>Erstatningsfastsættelser efter denne lov foretages i mangel af mindelig overenskomst af de taksationsmyndigheder, der er nævnt i §§ 105 og 106 i lov om offentlige veje.</w:t>
            </w:r>
          </w:p>
          <w:p w14:paraId="6426AF69" w14:textId="77777777" w:rsidR="0037450B" w:rsidRPr="003A1C25" w:rsidRDefault="0037450B" w:rsidP="0037450B">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Om sagens behandling for taksationsmyndighederne og om erstatningens fastsættelse og udbetaling finder bestemmelserne i lov om offentlige veje §§ 103, 104 og 107-122 tilsvarende anvendelse.</w:t>
            </w:r>
          </w:p>
          <w:p w14:paraId="2133EABD" w14:textId="5CF51196" w:rsidR="00E4469D" w:rsidRPr="0037450B" w:rsidRDefault="0037450B" w:rsidP="00181351">
            <w:pPr>
              <w:spacing w:after="240"/>
              <w:contextualSpacing/>
              <w:rPr>
                <w:rFonts w:ascii="Times New Roman" w:hAnsi="Times New Roman" w:cs="Times New Roman"/>
                <w:b/>
                <w:bCs/>
                <w:sz w:val="24"/>
                <w:szCs w:val="24"/>
              </w:rPr>
            </w:pPr>
            <w:r w:rsidRPr="003A1C25">
              <w:rPr>
                <w:rFonts w:ascii="Times New Roman" w:hAnsi="Times New Roman" w:cs="Times New Roman"/>
                <w:i/>
                <w:iCs/>
                <w:sz w:val="24"/>
                <w:szCs w:val="24"/>
              </w:rPr>
              <w:t xml:space="preserve">Stk. 3. </w:t>
            </w:r>
            <w:r w:rsidRPr="003A1C25">
              <w:rPr>
                <w:rFonts w:ascii="Times New Roman" w:hAnsi="Times New Roman" w:cs="Times New Roman"/>
                <w:sz w:val="24"/>
                <w:szCs w:val="24"/>
              </w:rPr>
              <w:t>---</w:t>
            </w:r>
          </w:p>
        </w:tc>
        <w:tc>
          <w:tcPr>
            <w:tcW w:w="3608" w:type="dxa"/>
          </w:tcPr>
          <w:p w14:paraId="4AC2ECB9" w14:textId="77777777" w:rsidR="00E4469D" w:rsidRPr="00D116B8" w:rsidRDefault="00E4469D" w:rsidP="00E4469D">
            <w:pPr>
              <w:rPr>
                <w:rFonts w:ascii="Times New Roman" w:hAnsi="Times New Roman" w:cs="Times New Roman"/>
                <w:sz w:val="24"/>
                <w:szCs w:val="24"/>
              </w:rPr>
            </w:pPr>
            <w:r w:rsidRPr="00D116B8">
              <w:rPr>
                <w:rFonts w:ascii="Times New Roman" w:hAnsi="Times New Roman" w:cs="Times New Roman"/>
                <w:b/>
                <w:sz w:val="24"/>
                <w:szCs w:val="24"/>
              </w:rPr>
              <w:t xml:space="preserve">3. </w:t>
            </w:r>
            <w:r w:rsidRPr="00D116B8">
              <w:rPr>
                <w:rFonts w:ascii="Times New Roman" w:hAnsi="Times New Roman" w:cs="Times New Roman"/>
                <w:i/>
                <w:sz w:val="24"/>
                <w:szCs w:val="24"/>
              </w:rPr>
              <w:t>§ 61, stk. 1 og 2,</w:t>
            </w:r>
            <w:r w:rsidRPr="00D116B8">
              <w:rPr>
                <w:rFonts w:ascii="Times New Roman" w:hAnsi="Times New Roman" w:cs="Times New Roman"/>
                <w:sz w:val="24"/>
                <w:szCs w:val="24"/>
              </w:rPr>
              <w:t xml:space="preserve"> ophæves, og i stedet indsættes: »Erstatningsfastsættelse efter denne lov foretages i mangel af mindelig overenskomst efter ekspropriationsproceslovens regler om taksation i forbindelse med ekspropriation ved kommunalbestyrelse. § 103 i lov om offentlige veje m.v. finder tilsvarende anvendelse.«</w:t>
            </w:r>
          </w:p>
          <w:p w14:paraId="33005617" w14:textId="77777777" w:rsidR="00E4469D" w:rsidRPr="00D116B8" w:rsidRDefault="00E4469D" w:rsidP="00E4469D">
            <w:pPr>
              <w:rPr>
                <w:rFonts w:ascii="Times New Roman" w:hAnsi="Times New Roman" w:cs="Times New Roman"/>
                <w:sz w:val="24"/>
                <w:szCs w:val="24"/>
              </w:rPr>
            </w:pPr>
            <w:r w:rsidRPr="00D116B8">
              <w:rPr>
                <w:rFonts w:ascii="Times New Roman" w:hAnsi="Times New Roman" w:cs="Times New Roman"/>
                <w:sz w:val="24"/>
                <w:szCs w:val="24"/>
              </w:rPr>
              <w:t>Stk. 3 bliver herefter stk. 2.</w:t>
            </w:r>
          </w:p>
          <w:p w14:paraId="5FC11F96" w14:textId="77777777" w:rsidR="00E4469D" w:rsidRPr="00D116B8" w:rsidRDefault="00E4469D" w:rsidP="00181351">
            <w:pPr>
              <w:rPr>
                <w:rFonts w:ascii="Times New Roman" w:hAnsi="Times New Roman" w:cs="Times New Roman"/>
                <w:sz w:val="24"/>
                <w:szCs w:val="24"/>
              </w:rPr>
            </w:pPr>
          </w:p>
        </w:tc>
      </w:tr>
      <w:tr w:rsidR="00E4469D" w:rsidRPr="004B61DE" w14:paraId="66AD99C3" w14:textId="77777777" w:rsidTr="00181351">
        <w:tc>
          <w:tcPr>
            <w:tcW w:w="3610" w:type="dxa"/>
          </w:tcPr>
          <w:p w14:paraId="7AA89FF4" w14:textId="77777777" w:rsidR="00E4469D" w:rsidRDefault="00875635"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64 e. ---</w:t>
            </w:r>
          </w:p>
          <w:p w14:paraId="723AB70E" w14:textId="77777777" w:rsidR="00875635" w:rsidRPr="00875635" w:rsidRDefault="00875635" w:rsidP="00875635">
            <w:pPr>
              <w:spacing w:after="240"/>
              <w:contextualSpacing/>
              <w:rPr>
                <w:rFonts w:ascii="Times New Roman" w:hAnsi="Times New Roman" w:cs="Times New Roman"/>
                <w:sz w:val="24"/>
                <w:szCs w:val="24"/>
              </w:rPr>
            </w:pPr>
            <w:r w:rsidRPr="00875635">
              <w:rPr>
                <w:rFonts w:ascii="Times New Roman" w:hAnsi="Times New Roman" w:cs="Times New Roman"/>
                <w:i/>
                <w:iCs/>
                <w:sz w:val="24"/>
                <w:szCs w:val="24"/>
              </w:rPr>
              <w:t>Stk. 2.</w:t>
            </w:r>
            <w:r w:rsidRPr="00875635">
              <w:rPr>
                <w:rFonts w:ascii="Times New Roman" w:hAnsi="Times New Roman" w:cs="Times New Roman"/>
                <w:sz w:val="24"/>
                <w:szCs w:val="24"/>
              </w:rPr>
              <w:t> Ved påbud eller forbud efter § 24 a, stk. 1, træffer kommunalbestyrelsen samtidig afgørelse om erstatningens størrelse. Ved kommunalbestyrelsens behandling af sagen finder §§ 103, 104 og 113, § 119, stk. 2-4, og §§ 120 og 121 i lov om offentlige veje m.v. tilsvarende anvendelse.</w:t>
            </w:r>
          </w:p>
          <w:p w14:paraId="518D9629" w14:textId="77777777" w:rsidR="00875635" w:rsidRPr="00875635" w:rsidRDefault="00875635" w:rsidP="00875635">
            <w:pPr>
              <w:spacing w:after="240"/>
              <w:contextualSpacing/>
              <w:rPr>
                <w:rFonts w:ascii="Times New Roman" w:hAnsi="Times New Roman" w:cs="Times New Roman"/>
                <w:sz w:val="24"/>
                <w:szCs w:val="24"/>
              </w:rPr>
            </w:pPr>
            <w:r w:rsidRPr="00875635">
              <w:rPr>
                <w:rFonts w:ascii="Times New Roman" w:hAnsi="Times New Roman" w:cs="Times New Roman"/>
                <w:i/>
                <w:iCs/>
                <w:sz w:val="24"/>
                <w:szCs w:val="24"/>
              </w:rPr>
              <w:t>Stk. 3.</w:t>
            </w:r>
            <w:r w:rsidRPr="00875635">
              <w:rPr>
                <w:rFonts w:ascii="Times New Roman" w:hAnsi="Times New Roman" w:cs="Times New Roman"/>
                <w:sz w:val="24"/>
                <w:szCs w:val="24"/>
              </w:rPr>
              <w:t xml:space="preserve"> Kommunalbestyrelsens afgørelse om erstatningens </w:t>
            </w:r>
            <w:r w:rsidRPr="00875635">
              <w:rPr>
                <w:rFonts w:ascii="Times New Roman" w:hAnsi="Times New Roman" w:cs="Times New Roman"/>
                <w:sz w:val="24"/>
                <w:szCs w:val="24"/>
              </w:rPr>
              <w:lastRenderedPageBreak/>
              <w:t>størrelse kan indbringes af grundejeren og vandforsyningen for de taksationsmyndigheder, der fremgår af §§ 105 og 106 i lov om offentlige veje m.v., eller er nedsat i henhold til § 64 f. Klagefristen er, 4 uger efter at afgørelsen er meddelt. For taksationsmyndighedernes behandling af sagen finder §§ 103, 104 og 107-122 i lov om offentlige veje m.v. tilsvarende anvendelse.</w:t>
            </w:r>
          </w:p>
          <w:p w14:paraId="00BDEA36" w14:textId="1A62BC39" w:rsidR="00875635" w:rsidRPr="003A1C25" w:rsidRDefault="00875635"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4-5. </w:t>
            </w:r>
            <w:r>
              <w:rPr>
                <w:rFonts w:ascii="Times New Roman" w:hAnsi="Times New Roman" w:cs="Times New Roman"/>
                <w:sz w:val="24"/>
                <w:szCs w:val="24"/>
              </w:rPr>
              <w:t>---</w:t>
            </w:r>
          </w:p>
        </w:tc>
        <w:tc>
          <w:tcPr>
            <w:tcW w:w="3608" w:type="dxa"/>
          </w:tcPr>
          <w:p w14:paraId="1ADCA6CF" w14:textId="77777777" w:rsidR="00E61C60" w:rsidRDefault="00E61C60" w:rsidP="00E4469D">
            <w:pPr>
              <w:rPr>
                <w:rFonts w:ascii="Times New Roman" w:hAnsi="Times New Roman" w:cs="Times New Roman"/>
                <w:b/>
                <w:sz w:val="24"/>
                <w:szCs w:val="24"/>
              </w:rPr>
            </w:pPr>
          </w:p>
          <w:p w14:paraId="6B2A2825" w14:textId="4B1C61B1" w:rsidR="00E4469D" w:rsidRPr="00D116B8" w:rsidRDefault="00E4469D" w:rsidP="00E4469D">
            <w:pPr>
              <w:rPr>
                <w:rFonts w:ascii="Times New Roman" w:hAnsi="Times New Roman" w:cs="Times New Roman"/>
                <w:sz w:val="24"/>
                <w:szCs w:val="24"/>
              </w:rPr>
            </w:pPr>
            <w:r w:rsidRPr="00D116B8">
              <w:rPr>
                <w:rFonts w:ascii="Times New Roman" w:hAnsi="Times New Roman" w:cs="Times New Roman"/>
                <w:b/>
                <w:sz w:val="24"/>
                <w:szCs w:val="24"/>
              </w:rPr>
              <w:t>4.</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64 e, stk. 2,</w:t>
            </w:r>
            <w:r w:rsidRPr="00D116B8">
              <w:rPr>
                <w:rFonts w:ascii="Times New Roman" w:hAnsi="Times New Roman" w:cs="Times New Roman"/>
                <w:sz w:val="24"/>
                <w:szCs w:val="24"/>
              </w:rPr>
              <w:t xml:space="preserve"> ændres »§§ 103, 104 og 113, § 119, stk. 2-4, og §§ 120 og 121 i lov om offentlige veje m.v.« til: »ekspropriationsproceslovens regler om taksation i forbindelse med ekspropriation ved kommunalbestyrelse og § 103 i lov om offentlige veje m.v.«</w:t>
            </w:r>
          </w:p>
          <w:p w14:paraId="4B530B7A" w14:textId="77777777" w:rsidR="00E4469D" w:rsidRPr="00D116B8" w:rsidRDefault="00E4469D" w:rsidP="00E4469D">
            <w:pPr>
              <w:rPr>
                <w:rFonts w:ascii="Times New Roman" w:hAnsi="Times New Roman" w:cs="Times New Roman"/>
                <w:sz w:val="24"/>
                <w:szCs w:val="24"/>
              </w:rPr>
            </w:pPr>
          </w:p>
          <w:p w14:paraId="4BEC20DC" w14:textId="49CF31F4" w:rsidR="00E4469D" w:rsidRPr="00D116B8" w:rsidRDefault="00E4469D" w:rsidP="00E4469D">
            <w:pPr>
              <w:rPr>
                <w:rFonts w:ascii="Times New Roman" w:hAnsi="Times New Roman" w:cs="Times New Roman"/>
                <w:sz w:val="24"/>
                <w:szCs w:val="24"/>
              </w:rPr>
            </w:pPr>
            <w:r w:rsidRPr="00D116B8">
              <w:rPr>
                <w:rFonts w:ascii="Times New Roman" w:hAnsi="Times New Roman" w:cs="Times New Roman"/>
                <w:b/>
                <w:sz w:val="24"/>
                <w:szCs w:val="24"/>
              </w:rPr>
              <w:t>5.</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64 e, stk. 3, </w:t>
            </w:r>
            <w:r w:rsidRPr="00D116B8">
              <w:rPr>
                <w:rFonts w:ascii="Times New Roman" w:hAnsi="Times New Roman" w:cs="Times New Roman"/>
                <w:sz w:val="24"/>
                <w:szCs w:val="24"/>
              </w:rPr>
              <w:t xml:space="preserve">ændres »for de taksationsmyndigheder, der </w:t>
            </w:r>
            <w:r w:rsidRPr="00D116B8">
              <w:rPr>
                <w:rFonts w:ascii="Times New Roman" w:hAnsi="Times New Roman" w:cs="Times New Roman"/>
                <w:sz w:val="24"/>
                <w:szCs w:val="24"/>
              </w:rPr>
              <w:lastRenderedPageBreak/>
              <w:t>fremgår af §§ 105 og 106 i lov om offentlige veje m.v.« til: » til behandling efter ekspropriationsproceslovens regler om taksation i forbindelse med ekspropriation ved kommunalbestyrelse«, og »For taksationsmyndighedernes behandling af sagen finder §§ 103, 104 og 107-122 i lov om offentlige veje m.v.« ændres til: »§ 103 i lov om offentlige veje m.v. finder«.</w:t>
            </w:r>
          </w:p>
          <w:p w14:paraId="10CEC022" w14:textId="77777777" w:rsidR="00E4469D" w:rsidRPr="00D116B8" w:rsidRDefault="00E4469D" w:rsidP="00181351">
            <w:pPr>
              <w:rPr>
                <w:rFonts w:ascii="Times New Roman" w:hAnsi="Times New Roman" w:cs="Times New Roman"/>
                <w:sz w:val="24"/>
                <w:szCs w:val="24"/>
              </w:rPr>
            </w:pPr>
          </w:p>
        </w:tc>
      </w:tr>
      <w:tr w:rsidR="00E4469D" w:rsidRPr="004B61DE" w14:paraId="15125077" w14:textId="77777777" w:rsidTr="00181351">
        <w:tc>
          <w:tcPr>
            <w:tcW w:w="3610" w:type="dxa"/>
          </w:tcPr>
          <w:p w14:paraId="74B84D45" w14:textId="77777777" w:rsidR="00CD2E41" w:rsidRPr="003A1C25" w:rsidRDefault="00CD2E41" w:rsidP="00CD2E41">
            <w:pPr>
              <w:spacing w:after="240"/>
              <w:contextualSpacing/>
              <w:rPr>
                <w:rFonts w:ascii="Times New Roman" w:hAnsi="Times New Roman" w:cs="Times New Roman"/>
                <w:sz w:val="24"/>
                <w:szCs w:val="24"/>
              </w:rPr>
            </w:pPr>
            <w:r w:rsidRPr="00CD2E41">
              <w:rPr>
                <w:rFonts w:ascii="Times New Roman" w:hAnsi="Times New Roman" w:cs="Times New Roman"/>
                <w:b/>
                <w:bCs/>
                <w:sz w:val="24"/>
                <w:szCs w:val="24"/>
              </w:rPr>
              <w:lastRenderedPageBreak/>
              <w:t>§ 64 f. </w:t>
            </w:r>
            <w:r w:rsidRPr="003A1C25">
              <w:rPr>
                <w:rFonts w:ascii="Times New Roman" w:hAnsi="Times New Roman" w:cs="Times New Roman"/>
                <w:sz w:val="24"/>
                <w:szCs w:val="24"/>
              </w:rPr>
              <w:t>Transportministeren kan nedsætte en eller flere særlige taksationskommissioner og overtaksationskommissioner, som kan behandle klager over afgørelser, som er truffet af kommunalbestyrelsen i henhold til § 64 e, stk. 2.</w:t>
            </w:r>
          </w:p>
          <w:p w14:paraId="5D79574F" w14:textId="77777777" w:rsidR="00CD2E41" w:rsidRPr="003A1C25" w:rsidRDefault="00CD2E41" w:rsidP="00CD2E4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Transportministeren kan efter forhandling med miljøministeren fastsætte nærmere regler om de særlige taksationskommissioners og overtaksationskommissioners sammensætning, forretningsområder og opgaver m.v.</w:t>
            </w:r>
          </w:p>
          <w:p w14:paraId="2FC9003C" w14:textId="77777777" w:rsidR="00E4469D" w:rsidRPr="00002B89" w:rsidRDefault="00E4469D" w:rsidP="00181351">
            <w:pPr>
              <w:spacing w:after="240"/>
              <w:contextualSpacing/>
              <w:rPr>
                <w:rFonts w:ascii="Times New Roman" w:hAnsi="Times New Roman" w:cs="Times New Roman"/>
                <w:b/>
                <w:bCs/>
                <w:sz w:val="24"/>
                <w:szCs w:val="24"/>
              </w:rPr>
            </w:pPr>
          </w:p>
        </w:tc>
        <w:tc>
          <w:tcPr>
            <w:tcW w:w="3608" w:type="dxa"/>
          </w:tcPr>
          <w:p w14:paraId="6AD07480" w14:textId="77777777" w:rsidR="00E4469D" w:rsidRPr="00D116B8" w:rsidRDefault="00E4469D" w:rsidP="00E4469D">
            <w:pPr>
              <w:rPr>
                <w:rFonts w:ascii="Times New Roman" w:hAnsi="Times New Roman" w:cs="Times New Roman"/>
                <w:sz w:val="24"/>
                <w:szCs w:val="24"/>
              </w:rPr>
            </w:pPr>
            <w:r w:rsidRPr="00D116B8">
              <w:rPr>
                <w:rFonts w:ascii="Times New Roman" w:hAnsi="Times New Roman" w:cs="Times New Roman"/>
                <w:b/>
                <w:sz w:val="24"/>
                <w:szCs w:val="24"/>
              </w:rPr>
              <w:t>6.</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64 f</w:t>
            </w:r>
            <w:r w:rsidRPr="00D116B8">
              <w:rPr>
                <w:rFonts w:ascii="Times New Roman" w:hAnsi="Times New Roman" w:cs="Times New Roman"/>
                <w:sz w:val="24"/>
                <w:szCs w:val="24"/>
              </w:rPr>
              <w:t xml:space="preserve"> ophæves.</w:t>
            </w:r>
          </w:p>
          <w:p w14:paraId="4D1AB804" w14:textId="77777777" w:rsidR="00E4469D" w:rsidRPr="00D116B8" w:rsidRDefault="00E4469D" w:rsidP="00181351">
            <w:pPr>
              <w:rPr>
                <w:rFonts w:ascii="Times New Roman" w:hAnsi="Times New Roman" w:cs="Times New Roman"/>
                <w:sz w:val="24"/>
                <w:szCs w:val="24"/>
              </w:rPr>
            </w:pPr>
          </w:p>
        </w:tc>
      </w:tr>
      <w:tr w:rsidR="00E4469D" w:rsidRPr="004B61DE" w14:paraId="0DC06EC9" w14:textId="77777777" w:rsidTr="00181351">
        <w:tc>
          <w:tcPr>
            <w:tcW w:w="3610" w:type="dxa"/>
          </w:tcPr>
          <w:p w14:paraId="6E977CEC" w14:textId="77777777" w:rsidR="00E4469D" w:rsidRDefault="00F2220C"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101. ---</w:t>
            </w:r>
          </w:p>
          <w:p w14:paraId="19D1FB46" w14:textId="77777777" w:rsidR="00F2220C" w:rsidRPr="003A1C25" w:rsidRDefault="00F2220C"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Spørgsmål, der kan prøves af taksationsmyndighederne, jf. kapitel 8, kan ikke indbringes for domstolene, før overtaksationskommissionens afgørelse foreligger.</w:t>
            </w:r>
          </w:p>
          <w:p w14:paraId="787A6FF0" w14:textId="4F055F88" w:rsidR="00F2220C" w:rsidRPr="00F2220C" w:rsidRDefault="00F2220C" w:rsidP="00181351">
            <w:pPr>
              <w:spacing w:after="240"/>
              <w:contextualSpacing/>
              <w:rPr>
                <w:rFonts w:ascii="Times New Roman" w:hAnsi="Times New Roman" w:cs="Times New Roman"/>
                <w:b/>
                <w:bCs/>
                <w:sz w:val="24"/>
                <w:szCs w:val="24"/>
              </w:rPr>
            </w:pPr>
            <w:r w:rsidRPr="003A1C25">
              <w:rPr>
                <w:rFonts w:ascii="Times New Roman" w:hAnsi="Times New Roman" w:cs="Times New Roman"/>
                <w:i/>
                <w:iCs/>
                <w:sz w:val="24"/>
                <w:szCs w:val="24"/>
              </w:rPr>
              <w:t xml:space="preserve">Stk. 3. </w:t>
            </w:r>
            <w:r w:rsidRPr="003A1C25">
              <w:rPr>
                <w:rFonts w:ascii="Times New Roman" w:hAnsi="Times New Roman" w:cs="Times New Roman"/>
                <w:sz w:val="24"/>
                <w:szCs w:val="24"/>
              </w:rPr>
              <w:t>---</w:t>
            </w:r>
          </w:p>
        </w:tc>
        <w:tc>
          <w:tcPr>
            <w:tcW w:w="3608" w:type="dxa"/>
          </w:tcPr>
          <w:p w14:paraId="19FA49AB" w14:textId="77777777" w:rsidR="00EE7E8E" w:rsidRDefault="00EE7E8E" w:rsidP="00E4469D">
            <w:pPr>
              <w:rPr>
                <w:rFonts w:ascii="Times New Roman" w:hAnsi="Times New Roman" w:cs="Times New Roman"/>
                <w:b/>
                <w:sz w:val="24"/>
                <w:szCs w:val="24"/>
              </w:rPr>
            </w:pPr>
          </w:p>
          <w:p w14:paraId="4224AAA9" w14:textId="581ADF6D" w:rsidR="00E4469D" w:rsidRDefault="00E4469D" w:rsidP="00E4469D">
            <w:pPr>
              <w:rPr>
                <w:rFonts w:ascii="Times New Roman" w:hAnsi="Times New Roman" w:cs="Times New Roman"/>
                <w:sz w:val="24"/>
                <w:szCs w:val="24"/>
              </w:rPr>
            </w:pPr>
            <w:r w:rsidRPr="00D116B8">
              <w:rPr>
                <w:rFonts w:ascii="Times New Roman" w:hAnsi="Times New Roman" w:cs="Times New Roman"/>
                <w:b/>
                <w:sz w:val="24"/>
                <w:szCs w:val="24"/>
              </w:rPr>
              <w:t>7.</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101, stk. 2,</w:t>
            </w:r>
            <w:r w:rsidRPr="00D116B8">
              <w:rPr>
                <w:rFonts w:ascii="Times New Roman" w:hAnsi="Times New Roman" w:cs="Times New Roman"/>
                <w:sz w:val="24"/>
                <w:szCs w:val="24"/>
              </w:rPr>
              <w:t xml:space="preserve"> ændres »overtaksationskommissionens« til: »taksationsklagenævnets«.</w:t>
            </w:r>
          </w:p>
          <w:p w14:paraId="0C254B25" w14:textId="77777777" w:rsidR="00E4469D" w:rsidRPr="00D116B8" w:rsidRDefault="00E4469D" w:rsidP="00181351">
            <w:pPr>
              <w:rPr>
                <w:rFonts w:ascii="Times New Roman" w:hAnsi="Times New Roman" w:cs="Times New Roman"/>
                <w:sz w:val="24"/>
                <w:szCs w:val="24"/>
              </w:rPr>
            </w:pPr>
          </w:p>
        </w:tc>
      </w:tr>
      <w:tr w:rsidR="007F7EAB" w:rsidRPr="004B61DE" w14:paraId="1B210CA1" w14:textId="77777777" w:rsidTr="00181351">
        <w:tc>
          <w:tcPr>
            <w:tcW w:w="3610" w:type="dxa"/>
          </w:tcPr>
          <w:p w14:paraId="62FB37CA" w14:textId="77777777" w:rsidR="007F7EAB" w:rsidRPr="0054695A" w:rsidRDefault="007F7EAB" w:rsidP="00181351">
            <w:pPr>
              <w:spacing w:after="240"/>
              <w:contextualSpacing/>
              <w:rPr>
                <w:rFonts w:ascii="Times New Roman" w:hAnsi="Times New Roman" w:cs="Times New Roman"/>
                <w:b/>
                <w:bCs/>
                <w:sz w:val="24"/>
                <w:szCs w:val="24"/>
              </w:rPr>
            </w:pPr>
          </w:p>
        </w:tc>
        <w:tc>
          <w:tcPr>
            <w:tcW w:w="3608" w:type="dxa"/>
          </w:tcPr>
          <w:p w14:paraId="00CA408F" w14:textId="77777777" w:rsidR="007F7EAB" w:rsidRPr="0054695A" w:rsidRDefault="007F7EAB" w:rsidP="007F7EAB">
            <w:pPr>
              <w:ind w:firstLine="238"/>
              <w:jc w:val="center"/>
              <w:rPr>
                <w:rFonts w:ascii="Times New Roman" w:hAnsi="Times New Roman" w:cs="Times New Roman"/>
                <w:b/>
                <w:sz w:val="24"/>
                <w:szCs w:val="24"/>
              </w:rPr>
            </w:pPr>
          </w:p>
          <w:p w14:paraId="2E1BE5D2" w14:textId="2FDCF96E" w:rsidR="007F7EAB" w:rsidRPr="0054695A" w:rsidRDefault="007F7EAB" w:rsidP="007F7EAB">
            <w:pPr>
              <w:ind w:firstLine="238"/>
              <w:jc w:val="center"/>
              <w:rPr>
                <w:rFonts w:ascii="Times New Roman" w:hAnsi="Times New Roman" w:cs="Times New Roman"/>
                <w:b/>
                <w:sz w:val="24"/>
                <w:szCs w:val="24"/>
              </w:rPr>
            </w:pPr>
            <w:r w:rsidRPr="0054695A">
              <w:rPr>
                <w:rFonts w:ascii="Times New Roman" w:hAnsi="Times New Roman" w:cs="Times New Roman"/>
                <w:b/>
                <w:sz w:val="24"/>
                <w:szCs w:val="24"/>
              </w:rPr>
              <w:t xml:space="preserve">§ </w:t>
            </w:r>
            <w:r w:rsidR="00867A67">
              <w:rPr>
                <w:rFonts w:ascii="Times New Roman" w:hAnsi="Times New Roman" w:cs="Times New Roman"/>
                <w:b/>
                <w:sz w:val="24"/>
                <w:szCs w:val="24"/>
              </w:rPr>
              <w:t>59</w:t>
            </w:r>
          </w:p>
          <w:p w14:paraId="7F4C7064" w14:textId="77777777" w:rsidR="007F7EAB" w:rsidRPr="0054695A" w:rsidRDefault="007F7EAB" w:rsidP="007F7EAB">
            <w:pPr>
              <w:ind w:firstLine="238"/>
              <w:rPr>
                <w:rFonts w:ascii="Times New Roman" w:hAnsi="Times New Roman" w:cs="Times New Roman"/>
                <w:sz w:val="24"/>
                <w:szCs w:val="24"/>
              </w:rPr>
            </w:pPr>
          </w:p>
          <w:p w14:paraId="3280BAFE" w14:textId="77777777" w:rsidR="007F7EAB" w:rsidRPr="0054695A" w:rsidRDefault="007F7EAB" w:rsidP="007F7EAB">
            <w:pPr>
              <w:ind w:firstLine="238"/>
              <w:rPr>
                <w:rFonts w:ascii="Times New Roman" w:hAnsi="Times New Roman" w:cs="Times New Roman"/>
                <w:sz w:val="24"/>
                <w:szCs w:val="24"/>
              </w:rPr>
            </w:pPr>
            <w:r w:rsidRPr="0054695A">
              <w:rPr>
                <w:rFonts w:ascii="Times New Roman" w:hAnsi="Times New Roman" w:cs="Times New Roman"/>
                <w:sz w:val="24"/>
                <w:szCs w:val="24"/>
              </w:rPr>
              <w:t>I lov om undersøgelse, forebyggelse og afhjælpning af miljøskader, jf. lovbekendtgørelse nr. 923 af 18. juni 2024, foretages følgende ændringer:</w:t>
            </w:r>
          </w:p>
          <w:p w14:paraId="5A982DC7" w14:textId="77777777" w:rsidR="007F7EAB" w:rsidRPr="0054695A" w:rsidRDefault="007F7EAB" w:rsidP="00181351">
            <w:pPr>
              <w:ind w:firstLine="238"/>
              <w:jc w:val="center"/>
              <w:rPr>
                <w:rFonts w:ascii="Times New Roman" w:hAnsi="Times New Roman" w:cs="Times New Roman"/>
                <w:b/>
                <w:sz w:val="24"/>
                <w:szCs w:val="24"/>
              </w:rPr>
            </w:pPr>
          </w:p>
        </w:tc>
      </w:tr>
      <w:tr w:rsidR="007F7EAB" w:rsidRPr="004B61DE" w14:paraId="1CDF5F86" w14:textId="77777777" w:rsidTr="00181351">
        <w:tc>
          <w:tcPr>
            <w:tcW w:w="3610" w:type="dxa"/>
          </w:tcPr>
          <w:p w14:paraId="09BC7917" w14:textId="77777777" w:rsidR="007F7EAB" w:rsidRPr="0054695A" w:rsidRDefault="00ED2F68" w:rsidP="00181351">
            <w:pPr>
              <w:spacing w:after="240"/>
              <w:contextualSpacing/>
              <w:rPr>
                <w:rFonts w:ascii="Times New Roman" w:hAnsi="Times New Roman" w:cs="Times New Roman"/>
                <w:b/>
                <w:bCs/>
                <w:sz w:val="24"/>
                <w:szCs w:val="24"/>
              </w:rPr>
            </w:pPr>
            <w:r w:rsidRPr="0054695A">
              <w:rPr>
                <w:rFonts w:ascii="Times New Roman" w:hAnsi="Times New Roman" w:cs="Times New Roman"/>
                <w:b/>
                <w:bCs/>
                <w:sz w:val="24"/>
                <w:szCs w:val="24"/>
              </w:rPr>
              <w:lastRenderedPageBreak/>
              <w:t>§ 25. ---</w:t>
            </w:r>
          </w:p>
          <w:p w14:paraId="68359E00" w14:textId="77777777" w:rsidR="00ED2F68" w:rsidRPr="003A1C25" w:rsidRDefault="00ED2F68" w:rsidP="00181351">
            <w:pPr>
              <w:spacing w:after="240"/>
              <w:contextualSpacing/>
              <w:rPr>
                <w:rFonts w:ascii="Times New Roman" w:hAnsi="Times New Roman" w:cs="Times New Roman"/>
                <w:sz w:val="24"/>
                <w:szCs w:val="24"/>
              </w:rPr>
            </w:pPr>
            <w:r w:rsidRPr="0054695A">
              <w:rPr>
                <w:rFonts w:ascii="Times New Roman" w:hAnsi="Times New Roman" w:cs="Times New Roman"/>
                <w:i/>
                <w:iCs/>
                <w:sz w:val="24"/>
                <w:szCs w:val="24"/>
              </w:rPr>
              <w:t>Stk. 2-3.</w:t>
            </w:r>
            <w:r w:rsidRPr="003A1C25">
              <w:rPr>
                <w:rFonts w:ascii="Times New Roman" w:hAnsi="Times New Roman" w:cs="Times New Roman"/>
                <w:i/>
                <w:iCs/>
                <w:sz w:val="24"/>
                <w:szCs w:val="24"/>
              </w:rPr>
              <w:t xml:space="preserve"> </w:t>
            </w:r>
            <w:r w:rsidRPr="003A1C25">
              <w:rPr>
                <w:rFonts w:ascii="Times New Roman" w:hAnsi="Times New Roman" w:cs="Times New Roman"/>
                <w:sz w:val="24"/>
                <w:szCs w:val="24"/>
              </w:rPr>
              <w:t>---</w:t>
            </w:r>
          </w:p>
          <w:p w14:paraId="6471DF09" w14:textId="77777777" w:rsidR="0054695A" w:rsidRPr="003A1C25" w:rsidRDefault="0054695A"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4.</w:t>
            </w:r>
            <w:r w:rsidRPr="003A1C25">
              <w:rPr>
                <w:rFonts w:ascii="Times New Roman" w:hAnsi="Times New Roman" w:cs="Times New Roman"/>
                <w:sz w:val="24"/>
                <w:szCs w:val="24"/>
              </w:rPr>
              <w:t> Erstatningsfastsættelse efter stk. 3 og erstatningsfastsættelse vedrørende skade, der er forårsaget ved miljøministerens udførelse af foranstaltninger efter denne lov, foretages i mangel af enighed af de taksationsmyndigheder, der er nedsat efter lov om offentlige veje. §§ 107-111, 114-118 og 122 i lov om offentlige veje finder tilsvarende anvendelse, idet det dog er ministeren, der udfører de opgaver, som er tillagt vejbestyrelsen i henhold til lov om offentlige veje.</w:t>
            </w:r>
          </w:p>
          <w:p w14:paraId="6A557797" w14:textId="60E24B5B" w:rsidR="0054695A" w:rsidRPr="003A1C25" w:rsidRDefault="0054695A" w:rsidP="00181351">
            <w:pPr>
              <w:spacing w:after="240"/>
              <w:contextualSpacing/>
              <w:rPr>
                <w:rFonts w:ascii="Times New Roman" w:hAnsi="Times New Roman" w:cs="Times New Roman"/>
                <w:sz w:val="24"/>
                <w:szCs w:val="24"/>
              </w:rPr>
            </w:pPr>
          </w:p>
        </w:tc>
        <w:tc>
          <w:tcPr>
            <w:tcW w:w="3608" w:type="dxa"/>
          </w:tcPr>
          <w:p w14:paraId="3F30C696" w14:textId="77777777" w:rsidR="0054695A" w:rsidRPr="0054695A" w:rsidRDefault="0054695A" w:rsidP="007F7EAB">
            <w:pPr>
              <w:rPr>
                <w:rFonts w:ascii="Times New Roman" w:hAnsi="Times New Roman" w:cs="Times New Roman"/>
                <w:b/>
                <w:sz w:val="24"/>
                <w:szCs w:val="24"/>
              </w:rPr>
            </w:pPr>
          </w:p>
          <w:p w14:paraId="0DFA92E6" w14:textId="77777777" w:rsidR="0054695A" w:rsidRPr="0054695A" w:rsidRDefault="0054695A" w:rsidP="007F7EAB">
            <w:pPr>
              <w:rPr>
                <w:rFonts w:ascii="Times New Roman" w:hAnsi="Times New Roman" w:cs="Times New Roman"/>
                <w:b/>
                <w:sz w:val="24"/>
                <w:szCs w:val="24"/>
              </w:rPr>
            </w:pPr>
          </w:p>
          <w:p w14:paraId="66A8572C" w14:textId="4D3F3C56" w:rsidR="007F7EAB" w:rsidRPr="0054695A" w:rsidRDefault="007F7EAB" w:rsidP="007F7EAB">
            <w:pPr>
              <w:rPr>
                <w:rFonts w:ascii="Times New Roman" w:hAnsi="Times New Roman" w:cs="Times New Roman"/>
                <w:sz w:val="24"/>
                <w:szCs w:val="24"/>
              </w:rPr>
            </w:pPr>
            <w:r w:rsidRPr="0054695A">
              <w:rPr>
                <w:rFonts w:ascii="Times New Roman" w:hAnsi="Times New Roman" w:cs="Times New Roman"/>
                <w:b/>
                <w:sz w:val="24"/>
                <w:szCs w:val="24"/>
              </w:rPr>
              <w:t>1.</w:t>
            </w:r>
            <w:r w:rsidRPr="0054695A">
              <w:rPr>
                <w:rFonts w:ascii="Times New Roman" w:hAnsi="Times New Roman" w:cs="Times New Roman"/>
                <w:sz w:val="24"/>
                <w:szCs w:val="24"/>
              </w:rPr>
              <w:t xml:space="preserve"> I </w:t>
            </w:r>
            <w:r w:rsidRPr="0054695A">
              <w:rPr>
                <w:rFonts w:ascii="Times New Roman" w:hAnsi="Times New Roman" w:cs="Times New Roman"/>
                <w:i/>
                <w:sz w:val="24"/>
                <w:szCs w:val="24"/>
              </w:rPr>
              <w:t>§ 25, stk. 4,</w:t>
            </w:r>
            <w:r w:rsidRPr="0054695A">
              <w:rPr>
                <w:rFonts w:ascii="Times New Roman" w:hAnsi="Times New Roman" w:cs="Times New Roman"/>
                <w:sz w:val="24"/>
                <w:szCs w:val="24"/>
              </w:rPr>
              <w:t xml:space="preserve"> ændres »</w:t>
            </w:r>
            <w:r w:rsidRPr="0054695A">
              <w:rPr>
                <w:rFonts w:ascii="Times New Roman" w:hAnsi="Times New Roman" w:cs="Times New Roman"/>
                <w:color w:val="212529"/>
                <w:sz w:val="24"/>
                <w:szCs w:val="24"/>
              </w:rPr>
              <w:t>af de taksationsmyndigheder, der er nedsat efter lov om offentlige veje. §§ 107-111, 114-118 og 122 i lov om offentlige veje finder tilsvarende anvendelse</w:t>
            </w:r>
            <w:r w:rsidRPr="0054695A">
              <w:rPr>
                <w:rFonts w:ascii="Times New Roman" w:hAnsi="Times New Roman" w:cs="Times New Roman"/>
                <w:sz w:val="24"/>
                <w:szCs w:val="24"/>
              </w:rPr>
              <w:t>« til: »</w:t>
            </w:r>
            <w:r w:rsidRPr="0054695A">
              <w:rPr>
                <w:rFonts w:ascii="Times New Roman" w:hAnsi="Times New Roman" w:cs="Times New Roman"/>
                <w:color w:val="212529"/>
                <w:sz w:val="24"/>
                <w:szCs w:val="24"/>
              </w:rPr>
              <w:t>efter ekspropriationsproceslovens regler om taksation i forbindelse med ekspropriation ved kommunalbestyrelse</w:t>
            </w:r>
            <w:r w:rsidRPr="0054695A">
              <w:rPr>
                <w:rFonts w:ascii="Times New Roman" w:hAnsi="Times New Roman" w:cs="Times New Roman"/>
                <w:sz w:val="24"/>
                <w:szCs w:val="24"/>
              </w:rPr>
              <w:t>«, og »vejbestyrelsen i henhold til lov om offentlige veje« ændres til: »kommunalbestyrelsen«.</w:t>
            </w:r>
          </w:p>
          <w:p w14:paraId="6BD9C820" w14:textId="77777777" w:rsidR="007F7EAB" w:rsidRPr="0054695A" w:rsidRDefault="007F7EAB" w:rsidP="00181351">
            <w:pPr>
              <w:ind w:firstLine="238"/>
              <w:jc w:val="center"/>
              <w:rPr>
                <w:rFonts w:ascii="Times New Roman" w:hAnsi="Times New Roman" w:cs="Times New Roman"/>
                <w:b/>
                <w:sz w:val="24"/>
                <w:szCs w:val="24"/>
              </w:rPr>
            </w:pPr>
          </w:p>
        </w:tc>
      </w:tr>
      <w:tr w:rsidR="00C93800" w:rsidRPr="004B61DE" w14:paraId="6E336440" w14:textId="77777777" w:rsidTr="00181351">
        <w:tc>
          <w:tcPr>
            <w:tcW w:w="3610" w:type="dxa"/>
          </w:tcPr>
          <w:p w14:paraId="1057601D" w14:textId="77777777" w:rsidR="00C93800" w:rsidRPr="00002B89" w:rsidRDefault="00C93800" w:rsidP="00181351">
            <w:pPr>
              <w:spacing w:after="240"/>
              <w:contextualSpacing/>
              <w:rPr>
                <w:rFonts w:ascii="Times New Roman" w:hAnsi="Times New Roman" w:cs="Times New Roman"/>
                <w:b/>
                <w:bCs/>
                <w:sz w:val="24"/>
                <w:szCs w:val="24"/>
              </w:rPr>
            </w:pPr>
          </w:p>
        </w:tc>
        <w:tc>
          <w:tcPr>
            <w:tcW w:w="3608" w:type="dxa"/>
          </w:tcPr>
          <w:p w14:paraId="6D6ED5E1" w14:textId="77777777" w:rsidR="00C93800" w:rsidRDefault="00C93800" w:rsidP="00C93800">
            <w:pPr>
              <w:ind w:firstLine="238"/>
              <w:jc w:val="center"/>
              <w:rPr>
                <w:rFonts w:ascii="Times New Roman" w:hAnsi="Times New Roman" w:cs="Times New Roman"/>
                <w:b/>
                <w:sz w:val="24"/>
                <w:szCs w:val="24"/>
              </w:rPr>
            </w:pPr>
          </w:p>
          <w:p w14:paraId="3B029A38" w14:textId="4C1CAACB" w:rsidR="00C93800" w:rsidRPr="00022358" w:rsidRDefault="00C93800" w:rsidP="00C93800">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0</w:t>
            </w:r>
          </w:p>
          <w:p w14:paraId="6DE31EF2" w14:textId="77777777" w:rsidR="00C93800" w:rsidRPr="00D116B8" w:rsidRDefault="00C93800" w:rsidP="00C93800">
            <w:pPr>
              <w:rPr>
                <w:rFonts w:ascii="Times New Roman" w:hAnsi="Times New Roman" w:cs="Times New Roman"/>
                <w:sz w:val="24"/>
                <w:szCs w:val="24"/>
              </w:rPr>
            </w:pPr>
          </w:p>
          <w:p w14:paraId="3D272A7E" w14:textId="77777777" w:rsidR="00C93800" w:rsidRPr="00D116B8" w:rsidRDefault="00C93800" w:rsidP="00C93800">
            <w:pPr>
              <w:ind w:firstLine="238"/>
              <w:rPr>
                <w:rFonts w:ascii="Times New Roman" w:hAnsi="Times New Roman" w:cs="Times New Roman"/>
                <w:sz w:val="24"/>
                <w:szCs w:val="24"/>
              </w:rPr>
            </w:pPr>
            <w:r w:rsidRPr="00D116B8">
              <w:rPr>
                <w:rFonts w:ascii="Times New Roman" w:hAnsi="Times New Roman" w:cs="Times New Roman"/>
                <w:sz w:val="24"/>
                <w:szCs w:val="24"/>
              </w:rPr>
              <w:t>I lov om kystbeskyttelse</w:t>
            </w:r>
            <w:r>
              <w:rPr>
                <w:rFonts w:ascii="Times New Roman" w:hAnsi="Times New Roman" w:cs="Times New Roman"/>
                <w:sz w:val="24"/>
                <w:szCs w:val="24"/>
              </w:rPr>
              <w:t>, jf. lovbekendtgørelse nr. 245 af 28. februar 2025,</w:t>
            </w:r>
            <w:r w:rsidRPr="00D116B8">
              <w:rPr>
                <w:rFonts w:ascii="Times New Roman" w:hAnsi="Times New Roman" w:cs="Times New Roman"/>
                <w:sz w:val="24"/>
                <w:szCs w:val="24"/>
              </w:rPr>
              <w:t xml:space="preserve"> foretages følgende ændringer:</w:t>
            </w:r>
          </w:p>
          <w:p w14:paraId="030EE9FE" w14:textId="77777777" w:rsidR="00C93800" w:rsidRDefault="00C93800" w:rsidP="00181351">
            <w:pPr>
              <w:ind w:firstLine="238"/>
              <w:jc w:val="center"/>
              <w:rPr>
                <w:rFonts w:ascii="Times New Roman" w:hAnsi="Times New Roman" w:cs="Times New Roman"/>
                <w:b/>
                <w:sz w:val="24"/>
                <w:szCs w:val="24"/>
              </w:rPr>
            </w:pPr>
          </w:p>
        </w:tc>
      </w:tr>
      <w:tr w:rsidR="00C93800" w:rsidRPr="004B61DE" w14:paraId="0777727D" w14:textId="77777777" w:rsidTr="00181351">
        <w:tc>
          <w:tcPr>
            <w:tcW w:w="3610" w:type="dxa"/>
          </w:tcPr>
          <w:p w14:paraId="648174B7" w14:textId="77777777" w:rsidR="00C93800" w:rsidRDefault="00C93800"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6. ---</w:t>
            </w:r>
          </w:p>
          <w:p w14:paraId="33028AD9" w14:textId="77777777" w:rsidR="00C93800" w:rsidRDefault="00C93800"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2D8FB871" w14:textId="5758D8D8" w:rsidR="00C93800" w:rsidRPr="003A1C25" w:rsidRDefault="00C93800" w:rsidP="00181351">
            <w:pPr>
              <w:spacing w:after="240"/>
              <w:contextualSpacing/>
              <w:rPr>
                <w:rFonts w:ascii="Times New Roman" w:hAnsi="Times New Roman" w:cs="Times New Roman"/>
                <w:sz w:val="24"/>
                <w:szCs w:val="24"/>
              </w:rPr>
            </w:pPr>
            <w:r w:rsidRPr="00C93800">
              <w:rPr>
                <w:rFonts w:ascii="Times New Roman" w:hAnsi="Times New Roman" w:cs="Times New Roman"/>
                <w:i/>
                <w:iCs/>
                <w:sz w:val="24"/>
                <w:szCs w:val="24"/>
              </w:rPr>
              <w:t>Stk. 3.</w:t>
            </w:r>
            <w:r w:rsidRPr="00C93800">
              <w:rPr>
                <w:rFonts w:ascii="Times New Roman" w:hAnsi="Times New Roman" w:cs="Times New Roman"/>
                <w:sz w:val="24"/>
                <w:szCs w:val="24"/>
              </w:rPr>
              <w:t> Ved ekspropriation i henhold til stk. 1 og 2 finder §§ 98-122 i lov om offentlige veje tilsvarende anvendelse, idet kommunalbestyrelsen træder i stedet for vejbestyrelsen.</w:t>
            </w:r>
          </w:p>
        </w:tc>
        <w:tc>
          <w:tcPr>
            <w:tcW w:w="3608" w:type="dxa"/>
          </w:tcPr>
          <w:p w14:paraId="3C43153B" w14:textId="77777777" w:rsidR="00857C59" w:rsidRDefault="00857C59" w:rsidP="00C93800">
            <w:pPr>
              <w:rPr>
                <w:rFonts w:ascii="Times New Roman" w:hAnsi="Times New Roman" w:cs="Times New Roman"/>
                <w:b/>
                <w:sz w:val="24"/>
                <w:szCs w:val="24"/>
              </w:rPr>
            </w:pPr>
          </w:p>
          <w:p w14:paraId="2E2E64CC" w14:textId="77777777" w:rsidR="00857C59" w:rsidRDefault="00857C59" w:rsidP="00C93800">
            <w:pPr>
              <w:rPr>
                <w:rFonts w:ascii="Times New Roman" w:hAnsi="Times New Roman" w:cs="Times New Roman"/>
                <w:b/>
                <w:sz w:val="24"/>
                <w:szCs w:val="24"/>
              </w:rPr>
            </w:pPr>
          </w:p>
          <w:p w14:paraId="5ABAF69B" w14:textId="74925E09" w:rsidR="00C93800" w:rsidRPr="00D116B8" w:rsidRDefault="00C93800" w:rsidP="00C93800">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 stk. 3,</w:t>
            </w:r>
            <w:r w:rsidRPr="00D116B8">
              <w:rPr>
                <w:rFonts w:ascii="Times New Roman" w:hAnsi="Times New Roman" w:cs="Times New Roman"/>
                <w:sz w:val="24"/>
                <w:szCs w:val="24"/>
              </w:rPr>
              <w:t xml:space="preserve"> ændres »finder §§ 98-122 i lov om offentlige veje tilsvarende anvendelse, idet kommunalbestyrelsen træder i stedet for vejbestyrelsen« til: »gælder ekspropriationsproceslovens regler om ekspropriation ved kommunalbestyrelse. §§ 99 og 103 i lov om offentlige veje m.v. finder tilsvarende anvendelse«.</w:t>
            </w:r>
          </w:p>
          <w:p w14:paraId="7DA39426" w14:textId="77777777" w:rsidR="00C93800" w:rsidRDefault="00C93800" w:rsidP="00181351">
            <w:pPr>
              <w:ind w:firstLine="238"/>
              <w:jc w:val="center"/>
              <w:rPr>
                <w:rFonts w:ascii="Times New Roman" w:hAnsi="Times New Roman" w:cs="Times New Roman"/>
                <w:b/>
                <w:sz w:val="24"/>
                <w:szCs w:val="24"/>
              </w:rPr>
            </w:pPr>
          </w:p>
        </w:tc>
      </w:tr>
      <w:tr w:rsidR="00C93800" w:rsidRPr="004B61DE" w14:paraId="32C7E416" w14:textId="77777777" w:rsidTr="00181351">
        <w:tc>
          <w:tcPr>
            <w:tcW w:w="3610" w:type="dxa"/>
          </w:tcPr>
          <w:p w14:paraId="4F7C0A49" w14:textId="77777777" w:rsidR="00C93800" w:rsidRDefault="004D13D2" w:rsidP="00181351">
            <w:pPr>
              <w:spacing w:after="240"/>
              <w:contextualSpacing/>
              <w:rPr>
                <w:rFonts w:ascii="Times New Roman" w:hAnsi="Times New Roman" w:cs="Times New Roman"/>
                <w:b/>
                <w:bCs/>
                <w:i/>
                <w:iCs/>
                <w:sz w:val="24"/>
                <w:szCs w:val="24"/>
              </w:rPr>
            </w:pPr>
            <w:r>
              <w:rPr>
                <w:rFonts w:ascii="Times New Roman" w:hAnsi="Times New Roman" w:cs="Times New Roman"/>
                <w:b/>
                <w:bCs/>
                <w:sz w:val="24"/>
                <w:szCs w:val="24"/>
              </w:rPr>
              <w:t>§ 19 h. ---</w:t>
            </w:r>
          </w:p>
          <w:p w14:paraId="5FA7B87A" w14:textId="77777777" w:rsidR="004D13D2" w:rsidRDefault="004D13D2"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70D80DCA" w14:textId="0C6AC601" w:rsidR="004D13D2" w:rsidRPr="003A1C25" w:rsidRDefault="004D13D2" w:rsidP="00181351">
            <w:pPr>
              <w:spacing w:after="240"/>
              <w:contextualSpacing/>
              <w:rPr>
                <w:rFonts w:ascii="Times New Roman" w:hAnsi="Times New Roman" w:cs="Times New Roman"/>
                <w:sz w:val="24"/>
                <w:szCs w:val="24"/>
              </w:rPr>
            </w:pPr>
            <w:r w:rsidRPr="004D13D2">
              <w:rPr>
                <w:rFonts w:ascii="Times New Roman" w:hAnsi="Times New Roman" w:cs="Times New Roman"/>
                <w:i/>
                <w:iCs/>
                <w:sz w:val="24"/>
                <w:szCs w:val="24"/>
              </w:rPr>
              <w:t>Stk. 3.</w:t>
            </w:r>
            <w:r w:rsidRPr="004D13D2">
              <w:rPr>
                <w:rFonts w:ascii="Times New Roman" w:hAnsi="Times New Roman" w:cs="Times New Roman"/>
                <w:sz w:val="24"/>
                <w:szCs w:val="24"/>
              </w:rPr>
              <w:t xml:space="preserve"> Forvoldes der under benyttelsen efter stk. 1 eller 2 skade på en ejendom, skal der ydes erstatning herfor. I mangel af </w:t>
            </w:r>
            <w:r w:rsidRPr="004D13D2">
              <w:rPr>
                <w:rFonts w:ascii="Times New Roman" w:hAnsi="Times New Roman" w:cs="Times New Roman"/>
                <w:sz w:val="24"/>
                <w:szCs w:val="24"/>
              </w:rPr>
              <w:lastRenderedPageBreak/>
              <w:t>forlig fastsættes erstatningen af taksationsmyndighederne efter lov om offentlige veje.</w:t>
            </w:r>
          </w:p>
        </w:tc>
        <w:tc>
          <w:tcPr>
            <w:tcW w:w="3608" w:type="dxa"/>
          </w:tcPr>
          <w:p w14:paraId="54BF993E" w14:textId="77777777" w:rsidR="004D13D2" w:rsidRDefault="004D13D2" w:rsidP="00C93800">
            <w:pPr>
              <w:rPr>
                <w:rFonts w:ascii="Times New Roman" w:hAnsi="Times New Roman" w:cs="Times New Roman"/>
                <w:b/>
                <w:sz w:val="24"/>
                <w:szCs w:val="24"/>
              </w:rPr>
            </w:pPr>
          </w:p>
          <w:p w14:paraId="6188AEF4" w14:textId="77777777" w:rsidR="004D13D2" w:rsidRDefault="004D13D2" w:rsidP="00C93800">
            <w:pPr>
              <w:rPr>
                <w:rFonts w:ascii="Times New Roman" w:hAnsi="Times New Roman" w:cs="Times New Roman"/>
                <w:b/>
                <w:sz w:val="24"/>
                <w:szCs w:val="24"/>
              </w:rPr>
            </w:pPr>
          </w:p>
          <w:p w14:paraId="55B43BAD" w14:textId="5566BDB5" w:rsidR="00C93800" w:rsidRPr="00D116B8" w:rsidRDefault="00C93800" w:rsidP="00C93800">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19 h, stk. 3,</w:t>
            </w:r>
            <w:r w:rsidRPr="00D116B8">
              <w:rPr>
                <w:rFonts w:ascii="Times New Roman" w:hAnsi="Times New Roman" w:cs="Times New Roman"/>
                <w:sz w:val="24"/>
                <w:szCs w:val="24"/>
              </w:rPr>
              <w:t xml:space="preserve"> ændres »af taksationsmyndighederne efter lov om offentlige veje« til: »efter ekspropriationsproceslovens regler </w:t>
            </w:r>
            <w:r w:rsidRPr="00D116B8">
              <w:rPr>
                <w:rFonts w:ascii="Times New Roman" w:hAnsi="Times New Roman" w:cs="Times New Roman"/>
                <w:sz w:val="24"/>
                <w:szCs w:val="24"/>
              </w:rPr>
              <w:lastRenderedPageBreak/>
              <w:t>om taksation i forbindelse med ekspropriation ved kommunalbestyrelse«.</w:t>
            </w:r>
          </w:p>
          <w:p w14:paraId="2B95F43F" w14:textId="77777777" w:rsidR="00C93800" w:rsidRDefault="00C93800" w:rsidP="00181351">
            <w:pPr>
              <w:ind w:firstLine="238"/>
              <w:jc w:val="center"/>
              <w:rPr>
                <w:rFonts w:ascii="Times New Roman" w:hAnsi="Times New Roman" w:cs="Times New Roman"/>
                <w:b/>
                <w:sz w:val="24"/>
                <w:szCs w:val="24"/>
              </w:rPr>
            </w:pPr>
          </w:p>
        </w:tc>
      </w:tr>
      <w:tr w:rsidR="008C2BBD" w:rsidRPr="004B61DE" w14:paraId="3A1D9BC3" w14:textId="77777777" w:rsidTr="00181351">
        <w:tc>
          <w:tcPr>
            <w:tcW w:w="3610" w:type="dxa"/>
          </w:tcPr>
          <w:p w14:paraId="77B33266" w14:textId="77777777" w:rsidR="008C2BBD" w:rsidRPr="00002B89" w:rsidRDefault="008C2BBD" w:rsidP="00181351">
            <w:pPr>
              <w:spacing w:after="240"/>
              <w:contextualSpacing/>
              <w:rPr>
                <w:rFonts w:ascii="Times New Roman" w:hAnsi="Times New Roman" w:cs="Times New Roman"/>
                <w:b/>
                <w:bCs/>
                <w:sz w:val="24"/>
                <w:szCs w:val="24"/>
              </w:rPr>
            </w:pPr>
          </w:p>
        </w:tc>
        <w:tc>
          <w:tcPr>
            <w:tcW w:w="3608" w:type="dxa"/>
          </w:tcPr>
          <w:p w14:paraId="7160C890" w14:textId="77777777" w:rsidR="008C2BBD" w:rsidRDefault="008C2BBD" w:rsidP="008C2BBD">
            <w:pPr>
              <w:ind w:firstLine="238"/>
              <w:jc w:val="center"/>
              <w:rPr>
                <w:rFonts w:ascii="Times New Roman" w:hAnsi="Times New Roman" w:cs="Times New Roman"/>
                <w:b/>
                <w:sz w:val="24"/>
                <w:szCs w:val="24"/>
              </w:rPr>
            </w:pPr>
          </w:p>
          <w:p w14:paraId="4D11440A" w14:textId="2AAF198D" w:rsidR="008C2BBD" w:rsidRPr="00022358" w:rsidRDefault="008C2BBD" w:rsidP="008C2BBD">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1</w:t>
            </w:r>
          </w:p>
          <w:p w14:paraId="2A6C0827" w14:textId="77777777" w:rsidR="008C2BBD" w:rsidRPr="00D116B8" w:rsidRDefault="008C2BBD" w:rsidP="008C2BBD">
            <w:pPr>
              <w:ind w:firstLine="238"/>
              <w:rPr>
                <w:rFonts w:ascii="Times New Roman" w:hAnsi="Times New Roman" w:cs="Times New Roman"/>
                <w:sz w:val="24"/>
                <w:szCs w:val="24"/>
              </w:rPr>
            </w:pPr>
          </w:p>
          <w:p w14:paraId="0D8195D0" w14:textId="77777777" w:rsidR="008C2BBD" w:rsidRPr="00D116B8" w:rsidRDefault="008C2BBD" w:rsidP="008C2BBD">
            <w:pPr>
              <w:ind w:firstLine="238"/>
              <w:rPr>
                <w:rFonts w:ascii="Times New Roman" w:hAnsi="Times New Roman" w:cs="Times New Roman"/>
                <w:sz w:val="24"/>
                <w:szCs w:val="24"/>
              </w:rPr>
            </w:pPr>
            <w:r w:rsidRPr="00D116B8">
              <w:rPr>
                <w:rFonts w:ascii="Times New Roman" w:hAnsi="Times New Roman" w:cs="Times New Roman"/>
                <w:sz w:val="24"/>
                <w:szCs w:val="24"/>
              </w:rPr>
              <w:t>I lov om forurenet jord</w:t>
            </w:r>
            <w:r>
              <w:rPr>
                <w:rFonts w:ascii="Times New Roman" w:hAnsi="Times New Roman" w:cs="Times New Roman"/>
                <w:sz w:val="24"/>
                <w:szCs w:val="24"/>
              </w:rPr>
              <w:t xml:space="preserve">, jf. lovbekendtgørelse nr. 282 af 27. marts af 2017, som ændret </w:t>
            </w:r>
            <w:r w:rsidRPr="00517112">
              <w:rPr>
                <w:rFonts w:ascii="Times New Roman" w:hAnsi="Times New Roman" w:cs="Times New Roman"/>
                <w:sz w:val="24"/>
                <w:szCs w:val="24"/>
              </w:rPr>
              <w:t>bl.a.</w:t>
            </w:r>
            <w:r>
              <w:rPr>
                <w:rFonts w:ascii="Times New Roman" w:hAnsi="Times New Roman" w:cs="Times New Roman"/>
                <w:sz w:val="24"/>
                <w:szCs w:val="24"/>
              </w:rPr>
              <w:t xml:space="preserve"> ved § 16 i lov nr. 278 af 17. april 2018 og § 12 i lov nr. 900 af 21. juni 2022 og § 36 i lov nr. 679 af 3. juni 2023 og </w:t>
            </w:r>
            <w:r w:rsidRPr="00517112">
              <w:rPr>
                <w:rFonts w:ascii="Times New Roman" w:hAnsi="Times New Roman" w:cs="Times New Roman"/>
                <w:sz w:val="24"/>
                <w:szCs w:val="24"/>
              </w:rPr>
              <w:t>senest</w:t>
            </w:r>
            <w:r>
              <w:rPr>
                <w:rFonts w:ascii="Times New Roman" w:hAnsi="Times New Roman" w:cs="Times New Roman"/>
                <w:sz w:val="24"/>
                <w:szCs w:val="24"/>
              </w:rPr>
              <w:t xml:space="preserve"> ved § 3 i lov nr. 322 af 2. april 2024,</w:t>
            </w:r>
            <w:r w:rsidRPr="00D116B8">
              <w:rPr>
                <w:rFonts w:ascii="Times New Roman" w:hAnsi="Times New Roman" w:cs="Times New Roman"/>
                <w:sz w:val="24"/>
                <w:szCs w:val="24"/>
              </w:rPr>
              <w:t xml:space="preserve"> foretages følgende ændringer:</w:t>
            </w:r>
          </w:p>
          <w:p w14:paraId="30A16147" w14:textId="77777777" w:rsidR="008C2BBD" w:rsidRDefault="008C2BBD" w:rsidP="00181351">
            <w:pPr>
              <w:ind w:firstLine="238"/>
              <w:jc w:val="center"/>
              <w:rPr>
                <w:rFonts w:ascii="Times New Roman" w:hAnsi="Times New Roman" w:cs="Times New Roman"/>
                <w:b/>
                <w:sz w:val="24"/>
                <w:szCs w:val="24"/>
              </w:rPr>
            </w:pPr>
          </w:p>
        </w:tc>
      </w:tr>
      <w:tr w:rsidR="008C2BBD" w:rsidRPr="004B61DE" w14:paraId="2AE9E82C" w14:textId="77777777" w:rsidTr="00181351">
        <w:tc>
          <w:tcPr>
            <w:tcW w:w="3610" w:type="dxa"/>
          </w:tcPr>
          <w:p w14:paraId="5D4DA168" w14:textId="77777777" w:rsidR="008C2BBD" w:rsidRDefault="00A06487"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22. ---</w:t>
            </w:r>
          </w:p>
          <w:p w14:paraId="4105E598" w14:textId="77777777" w:rsidR="00A06487" w:rsidRDefault="00A06487"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66A478A8" w14:textId="64B4E795" w:rsidR="00A06487" w:rsidRPr="003A1C25" w:rsidRDefault="002D67A8" w:rsidP="00181351">
            <w:pPr>
              <w:spacing w:after="240"/>
              <w:contextualSpacing/>
              <w:rPr>
                <w:rFonts w:ascii="Times New Roman" w:hAnsi="Times New Roman" w:cs="Times New Roman"/>
                <w:sz w:val="24"/>
                <w:szCs w:val="24"/>
              </w:rPr>
            </w:pPr>
            <w:r w:rsidRPr="002D67A8">
              <w:rPr>
                <w:rFonts w:ascii="Times New Roman" w:hAnsi="Times New Roman" w:cs="Times New Roman"/>
                <w:i/>
                <w:iCs/>
                <w:sz w:val="24"/>
                <w:szCs w:val="24"/>
              </w:rPr>
              <w:t>Stk. 5.</w:t>
            </w:r>
            <w:r w:rsidRPr="002D67A8">
              <w:rPr>
                <w:rFonts w:ascii="Times New Roman" w:hAnsi="Times New Roman" w:cs="Times New Roman"/>
                <w:sz w:val="24"/>
                <w:szCs w:val="24"/>
              </w:rPr>
              <w:t> Ved gennemførelse af en ekspropriation efter stk. 2 eller 4 finder bestemmelserne i lov om offentlige veje §§ 99-102 tilsvarende anvendelse, idet det dog er regionsrådet, der udfører de opgaver, som er tillagt vejbestyrelsen i henhold til lov om offentlige veje.</w:t>
            </w:r>
          </w:p>
        </w:tc>
        <w:tc>
          <w:tcPr>
            <w:tcW w:w="3608" w:type="dxa"/>
          </w:tcPr>
          <w:p w14:paraId="1F1E7183" w14:textId="77777777" w:rsidR="002D67A8" w:rsidRDefault="002D67A8" w:rsidP="008C2BBD">
            <w:pPr>
              <w:rPr>
                <w:rFonts w:ascii="Times New Roman" w:hAnsi="Times New Roman" w:cs="Times New Roman"/>
                <w:b/>
                <w:sz w:val="24"/>
                <w:szCs w:val="24"/>
              </w:rPr>
            </w:pPr>
          </w:p>
          <w:p w14:paraId="7D0A31F4" w14:textId="77777777" w:rsidR="002D67A8" w:rsidRDefault="002D67A8" w:rsidP="008C2BBD">
            <w:pPr>
              <w:rPr>
                <w:rFonts w:ascii="Times New Roman" w:hAnsi="Times New Roman" w:cs="Times New Roman"/>
                <w:b/>
                <w:sz w:val="24"/>
                <w:szCs w:val="24"/>
              </w:rPr>
            </w:pPr>
          </w:p>
          <w:p w14:paraId="3ADE0B01" w14:textId="6DF57804" w:rsidR="008C2BBD" w:rsidRPr="00D116B8" w:rsidRDefault="008C2BBD" w:rsidP="008C2BBD">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22, stk. 5, </w:t>
            </w:r>
            <w:r w:rsidRPr="00D116B8">
              <w:rPr>
                <w:rFonts w:ascii="Times New Roman" w:hAnsi="Times New Roman" w:cs="Times New Roman"/>
                <w:sz w:val="24"/>
                <w:szCs w:val="24"/>
              </w:rPr>
              <w:t>ændres »bestemmelserne i lov om offentlige veje §§ 99-102« til: »ekspropriationsproceslovens regler om ekspropriation ved kommunalbestyrelse og § 99 i lov om offentlige veje m.v.«, og »vejbestyrelsen« ændres til: »kommunalbestyrelsen«.</w:t>
            </w:r>
          </w:p>
          <w:p w14:paraId="4EB5AE3B" w14:textId="77777777" w:rsidR="008C2BBD" w:rsidRDefault="008C2BBD" w:rsidP="00181351">
            <w:pPr>
              <w:ind w:firstLine="238"/>
              <w:jc w:val="center"/>
              <w:rPr>
                <w:rFonts w:ascii="Times New Roman" w:hAnsi="Times New Roman" w:cs="Times New Roman"/>
                <w:b/>
                <w:sz w:val="24"/>
                <w:szCs w:val="24"/>
              </w:rPr>
            </w:pPr>
          </w:p>
        </w:tc>
      </w:tr>
      <w:tr w:rsidR="008C2BBD" w:rsidRPr="004B61DE" w14:paraId="555917C5" w14:textId="77777777" w:rsidTr="00181351">
        <w:tc>
          <w:tcPr>
            <w:tcW w:w="3610" w:type="dxa"/>
          </w:tcPr>
          <w:p w14:paraId="01E912C8" w14:textId="77777777" w:rsidR="008C2BBD" w:rsidRDefault="00192296"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75. ---</w:t>
            </w:r>
          </w:p>
          <w:p w14:paraId="51FA2FD1" w14:textId="77777777" w:rsidR="00192296" w:rsidRDefault="00192296" w:rsidP="00181351">
            <w:pPr>
              <w:spacing w:after="240"/>
              <w:contextualSpacing/>
              <w:rPr>
                <w:rFonts w:ascii="Times New Roman" w:hAnsi="Times New Roman" w:cs="Times New Roman"/>
                <w:sz w:val="24"/>
                <w:szCs w:val="24"/>
              </w:rPr>
            </w:pPr>
            <w:r w:rsidRPr="00192296">
              <w:rPr>
                <w:rFonts w:ascii="Times New Roman" w:hAnsi="Times New Roman" w:cs="Times New Roman"/>
                <w:i/>
                <w:iCs/>
                <w:sz w:val="24"/>
                <w:szCs w:val="24"/>
              </w:rPr>
              <w:t>Stk. 2.</w:t>
            </w:r>
            <w:r w:rsidRPr="00192296">
              <w:rPr>
                <w:rFonts w:ascii="Times New Roman" w:hAnsi="Times New Roman" w:cs="Times New Roman"/>
                <w:sz w:val="24"/>
                <w:szCs w:val="24"/>
              </w:rPr>
              <w:t> Erstatningsfastsættelse og fastsættelse af ejendommens værdi i sager om ekspropriation, jf. § 22, og ved aftale om opkøb, jf. § 22 og § 34, foretages i mangel af enighed af de taksationsmyndigheder, der er nedsat efter lov om offentlige veje. Bestemmelserne i lov om offentlige veje § 51, stk. 1 og 3-7, §§ 52-56 samt §§ 58 a-66 finder tilsvarende anvendelse, idet det dog er regionsrådet, der udfører de opgaver, som er tillagt vejbestyrelsen i henhold til lov om offentlige veje.</w:t>
            </w:r>
          </w:p>
          <w:p w14:paraId="2DD05ED2" w14:textId="77777777" w:rsidR="00192296" w:rsidRDefault="00192296" w:rsidP="00181351">
            <w:pPr>
              <w:spacing w:after="240"/>
              <w:contextualSpacing/>
              <w:rPr>
                <w:rFonts w:ascii="Times New Roman" w:hAnsi="Times New Roman" w:cs="Times New Roman"/>
                <w:sz w:val="24"/>
                <w:szCs w:val="24"/>
              </w:rPr>
            </w:pPr>
          </w:p>
          <w:p w14:paraId="4C601BE4" w14:textId="77777777" w:rsidR="00192296" w:rsidRDefault="00192296"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76. ---</w:t>
            </w:r>
          </w:p>
          <w:p w14:paraId="69AA52E9" w14:textId="77777777" w:rsidR="00192296" w:rsidRDefault="00192296"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lastRenderedPageBreak/>
              <w:t xml:space="preserve">Stk. 2. </w:t>
            </w:r>
            <w:r>
              <w:rPr>
                <w:rFonts w:ascii="Times New Roman" w:hAnsi="Times New Roman" w:cs="Times New Roman"/>
                <w:sz w:val="24"/>
                <w:szCs w:val="24"/>
              </w:rPr>
              <w:t>---</w:t>
            </w:r>
          </w:p>
          <w:p w14:paraId="07F76BF9" w14:textId="77777777" w:rsidR="00192296" w:rsidRDefault="00192296" w:rsidP="00181351">
            <w:pPr>
              <w:spacing w:after="240"/>
              <w:contextualSpacing/>
              <w:rPr>
                <w:rFonts w:ascii="Times New Roman" w:hAnsi="Times New Roman" w:cs="Times New Roman"/>
                <w:sz w:val="24"/>
                <w:szCs w:val="24"/>
              </w:rPr>
            </w:pPr>
            <w:r w:rsidRPr="00192296">
              <w:rPr>
                <w:rFonts w:ascii="Times New Roman" w:hAnsi="Times New Roman" w:cs="Times New Roman"/>
                <w:i/>
                <w:iCs/>
                <w:sz w:val="24"/>
                <w:szCs w:val="24"/>
              </w:rPr>
              <w:t>Stk. 3.</w:t>
            </w:r>
            <w:r w:rsidRPr="00192296">
              <w:rPr>
                <w:rFonts w:ascii="Times New Roman" w:hAnsi="Times New Roman" w:cs="Times New Roman"/>
                <w:sz w:val="24"/>
                <w:szCs w:val="24"/>
              </w:rPr>
              <w:t> Erstatningsfastsættelser efter stk. 1 og 2 samt erstatningsfastsættelser vedrørende skader, der er forårsaget ved miljømyndighedernes udførelse af foranstaltninger efter denne lov, foretages i mangel af enighed af de taksationsmyndigheder, der er nedsat efter lov om offentlige veje. Bestemmelserne i lov om offentlige veje §§ 51-56 samt §§ 58 a-66 finder tilsvarende anvendelse, idet det dog er miljømyndigheden, der udfører de opgaver, som er tillagt vejbestyrelsen i henhold til lov om offentlige veje.</w:t>
            </w:r>
          </w:p>
          <w:p w14:paraId="4432FB6D" w14:textId="77777777" w:rsidR="00192296" w:rsidRDefault="00192296"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Pr>
                <w:rFonts w:ascii="Times New Roman" w:hAnsi="Times New Roman" w:cs="Times New Roman"/>
                <w:sz w:val="24"/>
                <w:szCs w:val="24"/>
              </w:rPr>
              <w:t>---</w:t>
            </w:r>
          </w:p>
          <w:p w14:paraId="78ABB3AE" w14:textId="3F1282DC" w:rsidR="00250FDD" w:rsidRPr="003A1C25" w:rsidRDefault="00250FDD" w:rsidP="00181351">
            <w:pPr>
              <w:spacing w:after="240"/>
              <w:contextualSpacing/>
              <w:rPr>
                <w:rFonts w:ascii="Times New Roman" w:hAnsi="Times New Roman" w:cs="Times New Roman"/>
                <w:sz w:val="24"/>
                <w:szCs w:val="24"/>
              </w:rPr>
            </w:pPr>
          </w:p>
        </w:tc>
        <w:tc>
          <w:tcPr>
            <w:tcW w:w="3608" w:type="dxa"/>
          </w:tcPr>
          <w:p w14:paraId="3F1E93D1" w14:textId="77777777" w:rsidR="00250FDD" w:rsidRDefault="00250FDD" w:rsidP="008C2BBD">
            <w:pPr>
              <w:rPr>
                <w:rFonts w:ascii="Times New Roman" w:hAnsi="Times New Roman" w:cs="Times New Roman"/>
                <w:b/>
                <w:sz w:val="24"/>
                <w:szCs w:val="24"/>
              </w:rPr>
            </w:pPr>
          </w:p>
          <w:p w14:paraId="4DFCBC04" w14:textId="72E465B4" w:rsidR="008C2BBD" w:rsidRPr="00D116B8" w:rsidRDefault="008C2BBD" w:rsidP="008C2BBD">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75, stk. 2, </w:t>
            </w:r>
            <w:r w:rsidRPr="00D116B8">
              <w:rPr>
                <w:rFonts w:ascii="Times New Roman" w:hAnsi="Times New Roman" w:cs="Times New Roman"/>
                <w:sz w:val="24"/>
                <w:szCs w:val="24"/>
              </w:rPr>
              <w:t xml:space="preserve">og </w:t>
            </w:r>
            <w:r w:rsidRPr="00D116B8">
              <w:rPr>
                <w:rFonts w:ascii="Times New Roman" w:hAnsi="Times New Roman" w:cs="Times New Roman"/>
                <w:i/>
                <w:sz w:val="24"/>
                <w:szCs w:val="24"/>
              </w:rPr>
              <w:t>§ 76, stk. 3,</w:t>
            </w:r>
            <w:r w:rsidRPr="00D116B8">
              <w:rPr>
                <w:rFonts w:ascii="Times New Roman" w:hAnsi="Times New Roman" w:cs="Times New Roman"/>
                <w:sz w:val="24"/>
                <w:szCs w:val="24"/>
              </w:rPr>
              <w:t xml:space="preserve"> ændres »af de taksationsmyndigheder, der er nedsat efter lov om offentlige veje. Bestemmelserne i lov om offentlige veje §§ 51-56 samt §§ 58 a-66« til: »efter ekspropriationsproceslovens regler om taksation i forbindelse med ekspropriation ved kommunalbestyrelse, og § 103 i lov om offentlige veje m.v.«, og »vejbestyrelsen i henhold til lov om offentlige veje« ændres til: »kommunalbestyrelsen«.</w:t>
            </w:r>
          </w:p>
          <w:p w14:paraId="6E1922CD" w14:textId="77777777" w:rsidR="008C2BBD" w:rsidRDefault="008C2BBD" w:rsidP="00181351">
            <w:pPr>
              <w:ind w:firstLine="238"/>
              <w:jc w:val="center"/>
              <w:rPr>
                <w:rFonts w:ascii="Times New Roman" w:hAnsi="Times New Roman" w:cs="Times New Roman"/>
                <w:b/>
                <w:sz w:val="24"/>
                <w:szCs w:val="24"/>
              </w:rPr>
            </w:pPr>
          </w:p>
        </w:tc>
      </w:tr>
      <w:tr w:rsidR="008C2BBD" w:rsidRPr="004B61DE" w14:paraId="0F99C622" w14:textId="77777777" w:rsidTr="00181351">
        <w:tc>
          <w:tcPr>
            <w:tcW w:w="3610" w:type="dxa"/>
          </w:tcPr>
          <w:p w14:paraId="65670213" w14:textId="77777777" w:rsidR="008C2BBD" w:rsidRDefault="0043187D"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87. ---</w:t>
            </w:r>
          </w:p>
          <w:p w14:paraId="79E65508" w14:textId="77777777" w:rsidR="0043187D" w:rsidRDefault="0043187D" w:rsidP="00181351">
            <w:pPr>
              <w:spacing w:after="240"/>
              <w:contextualSpacing/>
              <w:rPr>
                <w:rFonts w:ascii="Times New Roman" w:hAnsi="Times New Roman" w:cs="Times New Roman"/>
                <w:sz w:val="24"/>
                <w:szCs w:val="24"/>
              </w:rPr>
            </w:pPr>
            <w:r w:rsidRPr="0043187D">
              <w:rPr>
                <w:rFonts w:ascii="Times New Roman" w:hAnsi="Times New Roman" w:cs="Times New Roman"/>
                <w:i/>
                <w:iCs/>
                <w:sz w:val="24"/>
                <w:szCs w:val="24"/>
              </w:rPr>
              <w:t>Stk. 2.</w:t>
            </w:r>
            <w:r w:rsidRPr="0043187D">
              <w:rPr>
                <w:rFonts w:ascii="Times New Roman" w:hAnsi="Times New Roman" w:cs="Times New Roman"/>
                <w:sz w:val="24"/>
                <w:szCs w:val="24"/>
              </w:rPr>
              <w:t> Spørgsmål, der kan prøves af taksationsmyndighederne, kan ikke indbringes for domstolene, før overtaksationskommissionens afgørelse foreligger.</w:t>
            </w:r>
          </w:p>
          <w:p w14:paraId="0FD28EAF" w14:textId="7A35B825" w:rsidR="0043187D" w:rsidRPr="003A1C25" w:rsidRDefault="0043187D" w:rsidP="00181351">
            <w:pPr>
              <w:spacing w:after="240"/>
              <w:contextualSpacing/>
              <w:rPr>
                <w:rFonts w:ascii="Times New Roman" w:hAnsi="Times New Roman" w:cs="Times New Roman"/>
                <w:sz w:val="24"/>
                <w:szCs w:val="24"/>
              </w:rPr>
            </w:pPr>
          </w:p>
        </w:tc>
        <w:tc>
          <w:tcPr>
            <w:tcW w:w="3608" w:type="dxa"/>
          </w:tcPr>
          <w:p w14:paraId="34C1F1D2" w14:textId="77777777" w:rsidR="0043187D" w:rsidRDefault="0043187D" w:rsidP="008C2BBD">
            <w:pPr>
              <w:rPr>
                <w:rFonts w:ascii="Times New Roman" w:hAnsi="Times New Roman" w:cs="Times New Roman"/>
                <w:b/>
                <w:sz w:val="24"/>
                <w:szCs w:val="24"/>
              </w:rPr>
            </w:pPr>
          </w:p>
          <w:p w14:paraId="54179357" w14:textId="1458FBD6" w:rsidR="008C2BBD" w:rsidRDefault="008C2BBD" w:rsidP="008C2BBD">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87, stk. 2, </w:t>
            </w:r>
            <w:r w:rsidRPr="00D116B8">
              <w:rPr>
                <w:rFonts w:ascii="Times New Roman" w:hAnsi="Times New Roman" w:cs="Times New Roman"/>
                <w:sz w:val="24"/>
                <w:szCs w:val="24"/>
              </w:rPr>
              <w:t xml:space="preserve">ændres »overtaksationskommissionens« til: »taksationsklagenævnets«. </w:t>
            </w:r>
          </w:p>
          <w:p w14:paraId="1BB87CD5" w14:textId="77777777" w:rsidR="008C2BBD" w:rsidRDefault="008C2BBD" w:rsidP="00181351">
            <w:pPr>
              <w:ind w:firstLine="238"/>
              <w:jc w:val="center"/>
              <w:rPr>
                <w:rFonts w:ascii="Times New Roman" w:hAnsi="Times New Roman" w:cs="Times New Roman"/>
                <w:b/>
                <w:sz w:val="24"/>
                <w:szCs w:val="24"/>
              </w:rPr>
            </w:pPr>
          </w:p>
        </w:tc>
      </w:tr>
      <w:tr w:rsidR="004F6921" w:rsidRPr="004B61DE" w14:paraId="74A6AAB8" w14:textId="77777777" w:rsidTr="00181351">
        <w:tc>
          <w:tcPr>
            <w:tcW w:w="3610" w:type="dxa"/>
          </w:tcPr>
          <w:p w14:paraId="3717B0E1" w14:textId="77777777" w:rsidR="004F6921" w:rsidRPr="00002B89" w:rsidRDefault="004F6921" w:rsidP="00181351">
            <w:pPr>
              <w:spacing w:after="240"/>
              <w:contextualSpacing/>
              <w:rPr>
                <w:rFonts w:ascii="Times New Roman" w:hAnsi="Times New Roman" w:cs="Times New Roman"/>
                <w:b/>
                <w:bCs/>
                <w:sz w:val="24"/>
                <w:szCs w:val="24"/>
              </w:rPr>
            </w:pPr>
          </w:p>
        </w:tc>
        <w:tc>
          <w:tcPr>
            <w:tcW w:w="3608" w:type="dxa"/>
          </w:tcPr>
          <w:p w14:paraId="23A8CF5F" w14:textId="77777777" w:rsidR="004F6921" w:rsidRDefault="004F6921" w:rsidP="004F6921">
            <w:pPr>
              <w:ind w:firstLine="238"/>
              <w:jc w:val="center"/>
              <w:rPr>
                <w:rFonts w:ascii="Times New Roman" w:hAnsi="Times New Roman" w:cs="Times New Roman"/>
                <w:b/>
                <w:sz w:val="24"/>
                <w:szCs w:val="24"/>
              </w:rPr>
            </w:pPr>
          </w:p>
          <w:p w14:paraId="29E2FFA7" w14:textId="6E1566F7" w:rsidR="004F6921" w:rsidRPr="00022358" w:rsidRDefault="004F6921" w:rsidP="004F6921">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2</w:t>
            </w:r>
          </w:p>
          <w:p w14:paraId="04768456" w14:textId="77777777" w:rsidR="004F6921" w:rsidRPr="00D116B8" w:rsidRDefault="004F6921" w:rsidP="004F6921">
            <w:pPr>
              <w:jc w:val="center"/>
              <w:rPr>
                <w:rFonts w:ascii="Times New Roman" w:hAnsi="Times New Roman" w:cs="Times New Roman"/>
                <w:b/>
                <w:sz w:val="24"/>
                <w:szCs w:val="24"/>
                <w:highlight w:val="yellow"/>
              </w:rPr>
            </w:pPr>
          </w:p>
          <w:p w14:paraId="51BF827A" w14:textId="77777777" w:rsidR="004F6921" w:rsidRPr="00D116B8" w:rsidRDefault="004F6921" w:rsidP="004F6921">
            <w:pPr>
              <w:ind w:firstLine="238"/>
              <w:rPr>
                <w:rFonts w:ascii="Times New Roman" w:hAnsi="Times New Roman" w:cs="Times New Roman"/>
                <w:sz w:val="24"/>
                <w:szCs w:val="24"/>
              </w:rPr>
            </w:pPr>
            <w:r w:rsidRPr="00D116B8">
              <w:rPr>
                <w:rFonts w:ascii="Times New Roman" w:hAnsi="Times New Roman" w:cs="Times New Roman"/>
                <w:sz w:val="24"/>
                <w:szCs w:val="24"/>
              </w:rPr>
              <w:t>I lov om Skjern Å Naturprojekt</w:t>
            </w:r>
            <w:r>
              <w:rPr>
                <w:rFonts w:ascii="Times New Roman" w:hAnsi="Times New Roman" w:cs="Times New Roman"/>
                <w:sz w:val="24"/>
                <w:szCs w:val="24"/>
              </w:rPr>
              <w:t>, jf. lovbekendtgørelse nr. 1532 af 10. december 2015,</w:t>
            </w:r>
            <w:r w:rsidRPr="00D116B8">
              <w:rPr>
                <w:rFonts w:ascii="Times New Roman" w:hAnsi="Times New Roman" w:cs="Times New Roman"/>
                <w:sz w:val="24"/>
                <w:szCs w:val="24"/>
              </w:rPr>
              <w:t xml:space="preserve"> foretages følgende ændringer:</w:t>
            </w:r>
          </w:p>
          <w:p w14:paraId="22E98BD8" w14:textId="77777777" w:rsidR="004F6921" w:rsidRDefault="004F6921" w:rsidP="00181351">
            <w:pPr>
              <w:ind w:firstLine="238"/>
              <w:jc w:val="center"/>
              <w:rPr>
                <w:rFonts w:ascii="Times New Roman" w:hAnsi="Times New Roman" w:cs="Times New Roman"/>
                <w:b/>
                <w:sz w:val="24"/>
                <w:szCs w:val="24"/>
              </w:rPr>
            </w:pPr>
          </w:p>
        </w:tc>
      </w:tr>
      <w:tr w:rsidR="004F6921" w:rsidRPr="004B61DE" w14:paraId="47E10547" w14:textId="77777777" w:rsidTr="00181351">
        <w:tc>
          <w:tcPr>
            <w:tcW w:w="3610" w:type="dxa"/>
          </w:tcPr>
          <w:p w14:paraId="41693235" w14:textId="2753334B" w:rsidR="004F6921" w:rsidRDefault="00873BB8"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5. ---</w:t>
            </w:r>
          </w:p>
          <w:p w14:paraId="3DE39D09" w14:textId="3768FC17" w:rsidR="008243D2" w:rsidRPr="003A1C25" w:rsidRDefault="008243D2" w:rsidP="00181351">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3EF6A714" w14:textId="77777777" w:rsidR="00873BB8" w:rsidRDefault="00873BB8"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 xml:space="preserve">Stk. </w:t>
            </w:r>
            <w:r w:rsidR="008243D2">
              <w:rPr>
                <w:rFonts w:ascii="Times New Roman" w:hAnsi="Times New Roman" w:cs="Times New Roman"/>
                <w:i/>
                <w:iCs/>
                <w:sz w:val="24"/>
                <w:szCs w:val="24"/>
              </w:rPr>
              <w:t>3</w:t>
            </w:r>
            <w:r w:rsidRPr="003A1C25">
              <w:rPr>
                <w:rFonts w:ascii="Times New Roman" w:hAnsi="Times New Roman" w:cs="Times New Roman"/>
                <w:i/>
                <w:iCs/>
                <w:sz w:val="24"/>
                <w:szCs w:val="24"/>
              </w:rPr>
              <w:t>.</w:t>
            </w:r>
            <w:r w:rsidRPr="003A1C25">
              <w:rPr>
                <w:rFonts w:ascii="Times New Roman" w:hAnsi="Times New Roman" w:cs="Times New Roman"/>
                <w:sz w:val="24"/>
                <w:szCs w:val="24"/>
              </w:rPr>
              <w:t> </w:t>
            </w:r>
            <w:r w:rsidR="008243D2" w:rsidRPr="008243D2">
              <w:rPr>
                <w:rFonts w:ascii="Times New Roman" w:hAnsi="Times New Roman" w:cs="Times New Roman"/>
                <w:sz w:val="24"/>
                <w:szCs w:val="24"/>
              </w:rPr>
              <w:t>Miljø- og fødevareministeren kan ekspropriere fast ejendom, når det er nødvendigt for gennemførelse af projektet. Ekspropriation sker efter reglerne i lov om fremgangsmåden ved ekspropriation vedrørende fast ejendom.</w:t>
            </w:r>
          </w:p>
          <w:p w14:paraId="458432F3" w14:textId="060D154C" w:rsidR="008243D2" w:rsidRPr="003A1C25" w:rsidRDefault="008243D2" w:rsidP="00181351">
            <w:pPr>
              <w:spacing w:after="240"/>
              <w:contextualSpacing/>
              <w:rPr>
                <w:rFonts w:ascii="Times New Roman" w:hAnsi="Times New Roman" w:cs="Times New Roman"/>
                <w:sz w:val="24"/>
                <w:szCs w:val="24"/>
              </w:rPr>
            </w:pPr>
          </w:p>
        </w:tc>
        <w:tc>
          <w:tcPr>
            <w:tcW w:w="3608" w:type="dxa"/>
          </w:tcPr>
          <w:p w14:paraId="24D6369F" w14:textId="77777777" w:rsidR="008243D2" w:rsidRDefault="008243D2" w:rsidP="004F6921">
            <w:pPr>
              <w:rPr>
                <w:rFonts w:ascii="Times New Roman" w:hAnsi="Times New Roman" w:cs="Times New Roman"/>
                <w:b/>
                <w:sz w:val="24"/>
                <w:szCs w:val="24"/>
              </w:rPr>
            </w:pPr>
          </w:p>
          <w:p w14:paraId="696D6EF7" w14:textId="77777777" w:rsidR="008243D2" w:rsidRDefault="008243D2" w:rsidP="004F6921">
            <w:pPr>
              <w:rPr>
                <w:rFonts w:ascii="Times New Roman" w:hAnsi="Times New Roman" w:cs="Times New Roman"/>
                <w:b/>
                <w:sz w:val="24"/>
                <w:szCs w:val="24"/>
              </w:rPr>
            </w:pPr>
          </w:p>
          <w:p w14:paraId="7E998461" w14:textId="17747306" w:rsidR="004F6921" w:rsidRPr="00D116B8" w:rsidRDefault="004F6921" w:rsidP="004F6921">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5, stk. </w:t>
            </w:r>
            <w:r w:rsidR="008243D2">
              <w:rPr>
                <w:rFonts w:ascii="Times New Roman" w:hAnsi="Times New Roman" w:cs="Times New Roman"/>
                <w:i/>
                <w:sz w:val="24"/>
                <w:szCs w:val="24"/>
              </w:rPr>
              <w:t>3</w:t>
            </w:r>
            <w:r w:rsidRPr="00D116B8">
              <w:rPr>
                <w:rFonts w:ascii="Times New Roman" w:hAnsi="Times New Roman" w:cs="Times New Roman"/>
                <w:i/>
                <w:sz w:val="24"/>
                <w:szCs w:val="24"/>
              </w:rPr>
              <w:t>,</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7BA36EDD" w14:textId="77777777" w:rsidR="004F6921" w:rsidRDefault="004F6921" w:rsidP="00181351">
            <w:pPr>
              <w:ind w:firstLine="238"/>
              <w:jc w:val="center"/>
              <w:rPr>
                <w:rFonts w:ascii="Times New Roman" w:hAnsi="Times New Roman" w:cs="Times New Roman"/>
                <w:b/>
                <w:sz w:val="24"/>
                <w:szCs w:val="24"/>
              </w:rPr>
            </w:pPr>
          </w:p>
        </w:tc>
      </w:tr>
      <w:tr w:rsidR="004F6921" w:rsidRPr="004B61DE" w14:paraId="6DCAA55F" w14:textId="77777777" w:rsidTr="00181351">
        <w:tc>
          <w:tcPr>
            <w:tcW w:w="3610" w:type="dxa"/>
          </w:tcPr>
          <w:p w14:paraId="080B3603" w14:textId="77777777" w:rsidR="004F6921" w:rsidRDefault="00762761" w:rsidP="00181351">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 ---</w:t>
            </w:r>
          </w:p>
          <w:p w14:paraId="74D98664" w14:textId="499C7347" w:rsidR="00762761" w:rsidRPr="003A1C25" w:rsidRDefault="00762761" w:rsidP="00181351">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lastRenderedPageBreak/>
              <w:t>Stk. 2.</w:t>
            </w:r>
            <w:r w:rsidRPr="003A1C25">
              <w:rPr>
                <w:rFonts w:ascii="Times New Roman" w:hAnsi="Times New Roman" w:cs="Times New Roman"/>
                <w:sz w:val="24"/>
                <w:szCs w:val="24"/>
              </w:rPr>
              <w:t> I mangel af enighed fastsættes erstatningen af taksationsmyndighederne efter §§ 105 og 106 i lov om offentlige veje. Om sagens behandling for taksationsmyndighederne og om erstatningens fastsættelse og udbetaling finder bestemmelserne i §§ 103, 104 og 107-122 i lov om offentlige veje tilsvarende anvendelse.</w:t>
            </w:r>
          </w:p>
        </w:tc>
        <w:tc>
          <w:tcPr>
            <w:tcW w:w="3608" w:type="dxa"/>
          </w:tcPr>
          <w:p w14:paraId="4F2AC1F0" w14:textId="77777777" w:rsidR="006840AC" w:rsidRDefault="006840AC" w:rsidP="004F6921">
            <w:pPr>
              <w:rPr>
                <w:rFonts w:ascii="Times New Roman" w:hAnsi="Times New Roman" w:cs="Times New Roman"/>
                <w:b/>
                <w:sz w:val="24"/>
                <w:szCs w:val="24"/>
              </w:rPr>
            </w:pPr>
          </w:p>
          <w:p w14:paraId="0C6D32A6" w14:textId="39DF862A" w:rsidR="004F6921" w:rsidRPr="00D116B8" w:rsidRDefault="004F6921" w:rsidP="004F6921">
            <w:pPr>
              <w:rPr>
                <w:rFonts w:ascii="Times New Roman" w:hAnsi="Times New Roman" w:cs="Times New Roman"/>
                <w:sz w:val="24"/>
                <w:szCs w:val="24"/>
              </w:rPr>
            </w:pPr>
            <w:r w:rsidRPr="00396815">
              <w:rPr>
                <w:rFonts w:ascii="Times New Roman" w:hAnsi="Times New Roman" w:cs="Times New Roman"/>
                <w:b/>
                <w:sz w:val="24"/>
                <w:szCs w:val="24"/>
              </w:rPr>
              <w:lastRenderedPageBreak/>
              <w:t>2.</w:t>
            </w:r>
            <w:r w:rsidRPr="00396815">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96815">
              <w:rPr>
                <w:rFonts w:ascii="Times New Roman" w:hAnsi="Times New Roman" w:cs="Times New Roman"/>
                <w:i/>
                <w:sz w:val="24"/>
                <w:szCs w:val="24"/>
              </w:rPr>
              <w:t xml:space="preserve">§ 7, stk. 2, </w:t>
            </w:r>
            <w:r>
              <w:rPr>
                <w:rFonts w:ascii="Times New Roman" w:hAnsi="Times New Roman" w:cs="Times New Roman"/>
                <w:sz w:val="24"/>
                <w:szCs w:val="24"/>
              </w:rPr>
              <w:t>ændres »</w:t>
            </w:r>
            <w:r w:rsidRPr="00BC7B4B">
              <w:rPr>
                <w:rFonts w:ascii="Times New Roman" w:hAnsi="Times New Roman" w:cs="Times New Roman"/>
                <w:sz w:val="24"/>
                <w:szCs w:val="24"/>
              </w:rPr>
              <w:t>af taksationsmyndighederne efter §§ 105 og 106 i lov om offentlige veje</w:t>
            </w:r>
            <w:r>
              <w:rPr>
                <w:rFonts w:ascii="Times New Roman" w:hAnsi="Times New Roman" w:cs="Times New Roman"/>
                <w:sz w:val="24"/>
                <w:szCs w:val="24"/>
              </w:rPr>
              <w:t>« til: »efter ekspropriationsproceslovens regler om ekspropriation ved kommunalbestyrelse« og »</w:t>
            </w:r>
            <w:r w:rsidRPr="00E92495">
              <w:rPr>
                <w:rFonts w:ascii="Times New Roman" w:hAnsi="Times New Roman" w:cs="Times New Roman"/>
                <w:sz w:val="24"/>
                <w:szCs w:val="24"/>
              </w:rPr>
              <w:t>Om sagens behandling for taksationsmyndighederne og om erstatningens fastsættelse og udbetaling finder bestemmelserne i §§ 103, 104 og 107-122 i lov om offentlige veje</w:t>
            </w:r>
            <w:r>
              <w:rPr>
                <w:rFonts w:ascii="Times New Roman" w:hAnsi="Times New Roman" w:cs="Times New Roman"/>
                <w:sz w:val="24"/>
                <w:szCs w:val="24"/>
              </w:rPr>
              <w:t xml:space="preserve"> « ændres til: »§ 103 i lov om offentlige vej m.v. finder«.</w:t>
            </w:r>
          </w:p>
          <w:p w14:paraId="5805B3AC" w14:textId="77777777" w:rsidR="004F6921" w:rsidRDefault="004F6921" w:rsidP="00181351">
            <w:pPr>
              <w:ind w:firstLine="238"/>
              <w:jc w:val="center"/>
              <w:rPr>
                <w:rFonts w:ascii="Times New Roman" w:hAnsi="Times New Roman" w:cs="Times New Roman"/>
                <w:b/>
                <w:sz w:val="24"/>
                <w:szCs w:val="24"/>
              </w:rPr>
            </w:pPr>
          </w:p>
        </w:tc>
      </w:tr>
      <w:tr w:rsidR="00001B97" w:rsidRPr="004B61DE" w14:paraId="1B06EA8B" w14:textId="77777777" w:rsidTr="00181351">
        <w:tc>
          <w:tcPr>
            <w:tcW w:w="3610" w:type="dxa"/>
          </w:tcPr>
          <w:p w14:paraId="37DB55F8"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26A4032C" w14:textId="77777777" w:rsidR="00001B97" w:rsidRDefault="00001B97" w:rsidP="00001B97">
            <w:pPr>
              <w:pStyle w:val="Overskrift1"/>
            </w:pPr>
          </w:p>
          <w:p w14:paraId="7AD69F91" w14:textId="16B486CC" w:rsidR="00001B97" w:rsidRDefault="00001B97" w:rsidP="00001B97">
            <w:pPr>
              <w:pStyle w:val="Overskrift1"/>
            </w:pPr>
            <w:r>
              <w:t>Ministeriet for Grøn Trepart</w:t>
            </w:r>
          </w:p>
          <w:p w14:paraId="125CAAA1" w14:textId="77777777" w:rsidR="00001B97" w:rsidRDefault="00001B97" w:rsidP="00001B97">
            <w:pPr>
              <w:ind w:firstLine="238"/>
              <w:jc w:val="center"/>
              <w:rPr>
                <w:rFonts w:ascii="Times New Roman" w:hAnsi="Times New Roman" w:cs="Times New Roman"/>
                <w:b/>
                <w:sz w:val="24"/>
                <w:szCs w:val="24"/>
              </w:rPr>
            </w:pPr>
          </w:p>
          <w:p w14:paraId="080A9717" w14:textId="3A50F8F5" w:rsidR="00001B97"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3</w:t>
            </w:r>
          </w:p>
          <w:p w14:paraId="19531477" w14:textId="77777777" w:rsidR="00001B97" w:rsidRPr="00022358" w:rsidRDefault="00001B97" w:rsidP="00001B97">
            <w:pPr>
              <w:ind w:firstLine="238"/>
              <w:jc w:val="center"/>
              <w:rPr>
                <w:rFonts w:ascii="Times New Roman" w:hAnsi="Times New Roman" w:cs="Times New Roman"/>
                <w:b/>
                <w:sz w:val="24"/>
                <w:szCs w:val="24"/>
              </w:rPr>
            </w:pPr>
          </w:p>
          <w:p w14:paraId="2344DB2B"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beskyttelse af de ydre koge i Tøndermarsken</w:t>
            </w:r>
            <w:r>
              <w:rPr>
                <w:rFonts w:ascii="Times New Roman" w:hAnsi="Times New Roman" w:cs="Times New Roman"/>
                <w:sz w:val="24"/>
                <w:szCs w:val="24"/>
              </w:rPr>
              <w:t>, jf. lovbekendtgørelse nr. 691 af 26. maj 2023, som ændret ved § 13 i lov nr. 322 af 2. april 2024,</w:t>
            </w:r>
            <w:r w:rsidRPr="00D116B8">
              <w:rPr>
                <w:rFonts w:ascii="Times New Roman" w:hAnsi="Times New Roman" w:cs="Times New Roman"/>
                <w:sz w:val="24"/>
                <w:szCs w:val="24"/>
              </w:rPr>
              <w:t xml:space="preserve"> foretages følgende ændringer:</w:t>
            </w:r>
          </w:p>
          <w:p w14:paraId="747DD951" w14:textId="77777777" w:rsidR="00001B97" w:rsidRDefault="00001B97" w:rsidP="00001B97">
            <w:pPr>
              <w:ind w:firstLine="238"/>
              <w:jc w:val="center"/>
              <w:rPr>
                <w:rFonts w:ascii="Times New Roman" w:hAnsi="Times New Roman" w:cs="Times New Roman"/>
                <w:b/>
                <w:sz w:val="24"/>
                <w:szCs w:val="24"/>
              </w:rPr>
            </w:pPr>
          </w:p>
        </w:tc>
      </w:tr>
      <w:tr w:rsidR="00001B97" w:rsidRPr="004B61DE" w14:paraId="3A2B5275" w14:textId="77777777" w:rsidTr="00181351">
        <w:tc>
          <w:tcPr>
            <w:tcW w:w="3610" w:type="dxa"/>
          </w:tcPr>
          <w:p w14:paraId="2398D478"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29. ---</w:t>
            </w:r>
          </w:p>
          <w:p w14:paraId="391BBCE3" w14:textId="77777777" w:rsidR="00001B97" w:rsidRDefault="00001B97" w:rsidP="00001B97">
            <w:pPr>
              <w:spacing w:after="240"/>
              <w:contextualSpacing/>
              <w:rPr>
                <w:rFonts w:ascii="Times New Roman" w:hAnsi="Times New Roman" w:cs="Times New Roman"/>
                <w:sz w:val="24"/>
                <w:szCs w:val="24"/>
              </w:rPr>
            </w:pPr>
            <w:r w:rsidRPr="00F43811">
              <w:rPr>
                <w:rFonts w:ascii="Times New Roman" w:hAnsi="Times New Roman" w:cs="Times New Roman"/>
                <w:i/>
                <w:iCs/>
                <w:sz w:val="24"/>
                <w:szCs w:val="24"/>
              </w:rPr>
              <w:t>Stk. 2.</w:t>
            </w:r>
            <w:r w:rsidRPr="00F43811">
              <w:rPr>
                <w:rFonts w:ascii="Times New Roman" w:hAnsi="Times New Roman" w:cs="Times New Roman"/>
                <w:sz w:val="24"/>
                <w:szCs w:val="24"/>
              </w:rPr>
              <w:t> I mangel af mindelig overenskomst træffes afgørelse af taksationsmyndighederne efter lov om offentlige veje. Miljøministeren indbringer erstatningsspørgsmålene for taksationsmyndigheden.</w:t>
            </w:r>
          </w:p>
          <w:p w14:paraId="782A1A44" w14:textId="77777777" w:rsidR="00001B97" w:rsidRDefault="00001B97" w:rsidP="00001B97">
            <w:pPr>
              <w:spacing w:after="240"/>
              <w:contextualSpacing/>
              <w:rPr>
                <w:rFonts w:ascii="Times New Roman" w:hAnsi="Times New Roman" w:cs="Times New Roman"/>
                <w:sz w:val="24"/>
                <w:szCs w:val="24"/>
              </w:rPr>
            </w:pPr>
            <w:r w:rsidRPr="00F43811">
              <w:rPr>
                <w:rFonts w:ascii="Times New Roman" w:hAnsi="Times New Roman" w:cs="Times New Roman"/>
                <w:i/>
                <w:iCs/>
                <w:sz w:val="24"/>
                <w:szCs w:val="24"/>
              </w:rPr>
              <w:t>Stk. 3.</w:t>
            </w:r>
            <w:r w:rsidRPr="00F43811">
              <w:rPr>
                <w:rFonts w:ascii="Times New Roman" w:hAnsi="Times New Roman" w:cs="Times New Roman"/>
                <w:sz w:val="24"/>
                <w:szCs w:val="24"/>
              </w:rPr>
              <w:t> Om sagens behandling for taksationsmyndighederne og om erstatningens fastsættelse og udbetaling finder § 103, stk. 1, § 104, stk. 1, 2 og 5, og §§ 112-122 i lov om offentlige veje tilsvarende anvendelse, idet miljøministeren træder i stedet for vejbestyrelsen.</w:t>
            </w:r>
          </w:p>
          <w:p w14:paraId="023E9FB0"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4-5. </w:t>
            </w:r>
            <w:r>
              <w:rPr>
                <w:rFonts w:ascii="Times New Roman" w:hAnsi="Times New Roman" w:cs="Times New Roman"/>
                <w:sz w:val="24"/>
                <w:szCs w:val="24"/>
              </w:rPr>
              <w:t>---</w:t>
            </w:r>
          </w:p>
          <w:p w14:paraId="13916604" w14:textId="3780D584" w:rsidR="00001B97" w:rsidRPr="00002B89" w:rsidRDefault="00001B97" w:rsidP="00001B97">
            <w:pPr>
              <w:spacing w:after="240"/>
              <w:contextualSpacing/>
              <w:rPr>
                <w:rFonts w:ascii="Times New Roman" w:hAnsi="Times New Roman" w:cs="Times New Roman"/>
                <w:b/>
                <w:bCs/>
                <w:sz w:val="24"/>
                <w:szCs w:val="24"/>
              </w:rPr>
            </w:pPr>
            <w:r w:rsidRPr="00F43811">
              <w:rPr>
                <w:rFonts w:ascii="Times New Roman" w:hAnsi="Times New Roman" w:cs="Times New Roman"/>
                <w:i/>
                <w:iCs/>
                <w:sz w:val="24"/>
                <w:szCs w:val="24"/>
              </w:rPr>
              <w:t>Stk. 6.</w:t>
            </w:r>
            <w:r w:rsidRPr="00F43811">
              <w:rPr>
                <w:rFonts w:ascii="Times New Roman" w:hAnsi="Times New Roman" w:cs="Times New Roman"/>
                <w:sz w:val="24"/>
                <w:szCs w:val="24"/>
              </w:rPr>
              <w:t xml:space="preserve"> Prøvetaksation foretages for miljøministerens regning og kan </w:t>
            </w:r>
            <w:r w:rsidRPr="00F43811">
              <w:rPr>
                <w:rFonts w:ascii="Times New Roman" w:hAnsi="Times New Roman" w:cs="Times New Roman"/>
                <w:sz w:val="24"/>
                <w:szCs w:val="24"/>
              </w:rPr>
              <w:lastRenderedPageBreak/>
              <w:t>ikke ankes til overtaksationskommissionen.</w:t>
            </w:r>
          </w:p>
        </w:tc>
        <w:tc>
          <w:tcPr>
            <w:tcW w:w="3608" w:type="dxa"/>
          </w:tcPr>
          <w:p w14:paraId="648BF3BB" w14:textId="77777777" w:rsidR="00001B97" w:rsidRDefault="00001B97" w:rsidP="00001B97">
            <w:pPr>
              <w:rPr>
                <w:rFonts w:ascii="Times New Roman" w:hAnsi="Times New Roman" w:cs="Times New Roman"/>
                <w:b/>
                <w:sz w:val="24"/>
                <w:szCs w:val="24"/>
              </w:rPr>
            </w:pPr>
          </w:p>
          <w:p w14:paraId="6812486A"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29, stk. 2,</w:t>
            </w:r>
            <w:r w:rsidRPr="00D116B8">
              <w:rPr>
                <w:rFonts w:ascii="Times New Roman" w:hAnsi="Times New Roman" w:cs="Times New Roman"/>
                <w:sz w:val="24"/>
                <w:szCs w:val="24"/>
              </w:rPr>
              <w:t xml:space="preserve"> ændres »af taksationsmyndighederne efter lov om offentlige veje« til: »efter ekspropriationsproceslovens regler om taksation i forbindelse med ekspropriation ved </w:t>
            </w:r>
            <w:r>
              <w:rPr>
                <w:rFonts w:ascii="Times New Roman" w:hAnsi="Times New Roman" w:cs="Times New Roman"/>
                <w:sz w:val="24"/>
                <w:szCs w:val="24"/>
              </w:rPr>
              <w:t>kommunalbestyrelse</w:t>
            </w:r>
            <w:r w:rsidRPr="00D116B8" w:rsidDel="00973858">
              <w:rPr>
                <w:rFonts w:ascii="Times New Roman" w:hAnsi="Times New Roman" w:cs="Times New Roman"/>
                <w:sz w:val="24"/>
                <w:szCs w:val="24"/>
              </w:rPr>
              <w:t xml:space="preserve"> </w:t>
            </w:r>
            <w:r w:rsidRPr="00D116B8">
              <w:rPr>
                <w:rFonts w:ascii="Times New Roman" w:hAnsi="Times New Roman" w:cs="Times New Roman"/>
                <w:sz w:val="24"/>
                <w:szCs w:val="24"/>
              </w:rPr>
              <w:t>«.</w:t>
            </w:r>
          </w:p>
          <w:p w14:paraId="2070F189" w14:textId="77777777" w:rsidR="00001B97" w:rsidRPr="00D116B8" w:rsidRDefault="00001B97" w:rsidP="00001B97">
            <w:pPr>
              <w:rPr>
                <w:rFonts w:ascii="Times New Roman" w:hAnsi="Times New Roman" w:cs="Times New Roman"/>
                <w:sz w:val="24"/>
                <w:szCs w:val="24"/>
              </w:rPr>
            </w:pPr>
          </w:p>
          <w:p w14:paraId="27EEE53F" w14:textId="77777777" w:rsidR="00001B97" w:rsidRPr="00D116B8" w:rsidRDefault="00001B97" w:rsidP="00001B97">
            <w:pPr>
              <w:rPr>
                <w:rFonts w:ascii="Times New Roman" w:hAnsi="Times New Roman" w:cs="Times New Roman"/>
                <w:sz w:val="24"/>
                <w:szCs w:val="24"/>
              </w:rPr>
            </w:pPr>
            <w:r w:rsidRPr="00396815">
              <w:rPr>
                <w:rFonts w:ascii="Times New Roman" w:hAnsi="Times New Roman" w:cs="Times New Roman"/>
                <w:b/>
                <w:sz w:val="24"/>
                <w:szCs w:val="24"/>
              </w:rPr>
              <w:t>2.</w:t>
            </w:r>
            <w:r w:rsidRPr="00396815">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96815">
              <w:rPr>
                <w:rFonts w:ascii="Times New Roman" w:hAnsi="Times New Roman" w:cs="Times New Roman"/>
                <w:i/>
                <w:sz w:val="24"/>
                <w:szCs w:val="24"/>
              </w:rPr>
              <w:t>§ 29, stk. 3,</w:t>
            </w:r>
            <w:r w:rsidRPr="00396815">
              <w:rPr>
                <w:rFonts w:ascii="Times New Roman" w:hAnsi="Times New Roman" w:cs="Times New Roman"/>
                <w:sz w:val="24"/>
                <w:szCs w:val="24"/>
              </w:rPr>
              <w:t xml:space="preserve"> </w:t>
            </w:r>
            <w:r>
              <w:rPr>
                <w:rFonts w:ascii="Times New Roman" w:hAnsi="Times New Roman" w:cs="Times New Roman"/>
                <w:sz w:val="24"/>
                <w:szCs w:val="24"/>
              </w:rPr>
              <w:t>ændres »</w:t>
            </w:r>
            <w:r w:rsidRPr="00CA4FD4">
              <w:rPr>
                <w:rFonts w:ascii="Times New Roman" w:hAnsi="Times New Roman" w:cs="Times New Roman"/>
                <w:sz w:val="24"/>
                <w:szCs w:val="24"/>
              </w:rPr>
              <w:t>Om sagens behandling for taksationsmyndighederne og om erstatningens fastsættelse og udbetaling finder § 103, stk. 1, § 104, stk. 1, 2 og 5, og §§ 112-122 i lov om offentlige veje</w:t>
            </w:r>
            <w:r>
              <w:rPr>
                <w:rFonts w:ascii="Times New Roman" w:hAnsi="Times New Roman" w:cs="Times New Roman"/>
                <w:sz w:val="24"/>
                <w:szCs w:val="24"/>
              </w:rPr>
              <w:t>« til: »</w:t>
            </w:r>
            <w:r w:rsidRPr="00396815">
              <w:rPr>
                <w:rFonts w:ascii="Times New Roman" w:hAnsi="Times New Roman" w:cs="Times New Roman"/>
                <w:sz w:val="24"/>
                <w:szCs w:val="24"/>
              </w:rPr>
              <w:t>§ 103, stk. 1, i lov om offentlige veje m.v.</w:t>
            </w:r>
            <w:r>
              <w:rPr>
                <w:rFonts w:ascii="Times New Roman" w:hAnsi="Times New Roman" w:cs="Times New Roman"/>
                <w:sz w:val="24"/>
                <w:szCs w:val="24"/>
              </w:rPr>
              <w:t xml:space="preserve"> finder« og »</w:t>
            </w:r>
            <w:r w:rsidRPr="00BC7B4B">
              <w:rPr>
                <w:rFonts w:ascii="Times New Roman" w:hAnsi="Times New Roman" w:cs="Times New Roman"/>
                <w:sz w:val="24"/>
                <w:szCs w:val="24"/>
              </w:rPr>
              <w:t xml:space="preserve">, idet miljøministeren </w:t>
            </w:r>
            <w:r w:rsidRPr="00BC7B4B">
              <w:rPr>
                <w:rFonts w:ascii="Times New Roman" w:hAnsi="Times New Roman" w:cs="Times New Roman"/>
                <w:sz w:val="24"/>
                <w:szCs w:val="24"/>
              </w:rPr>
              <w:lastRenderedPageBreak/>
              <w:t>træder i stedet for vejbestyrelsen</w:t>
            </w:r>
            <w:r>
              <w:rPr>
                <w:rFonts w:ascii="Times New Roman" w:hAnsi="Times New Roman" w:cs="Times New Roman"/>
                <w:sz w:val="24"/>
                <w:szCs w:val="24"/>
              </w:rPr>
              <w:t>« udgår.</w:t>
            </w:r>
            <w:r w:rsidRPr="00396815">
              <w:rPr>
                <w:rFonts w:ascii="Times New Roman" w:hAnsi="Times New Roman" w:cs="Times New Roman"/>
                <w:sz w:val="24"/>
                <w:szCs w:val="24"/>
              </w:rPr>
              <w:t xml:space="preserve"> </w:t>
            </w:r>
          </w:p>
          <w:p w14:paraId="12DD5883" w14:textId="77777777" w:rsidR="00001B97" w:rsidRPr="00D116B8" w:rsidRDefault="00001B97" w:rsidP="00001B97">
            <w:pPr>
              <w:rPr>
                <w:rFonts w:ascii="Times New Roman" w:hAnsi="Times New Roman" w:cs="Times New Roman"/>
                <w:sz w:val="24"/>
                <w:szCs w:val="24"/>
              </w:rPr>
            </w:pPr>
          </w:p>
          <w:p w14:paraId="50995D06"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29, stk. 6,</w:t>
            </w:r>
            <w:r w:rsidRPr="00D116B8">
              <w:rPr>
                <w:rFonts w:ascii="Times New Roman" w:hAnsi="Times New Roman" w:cs="Times New Roman"/>
                <w:sz w:val="24"/>
                <w:szCs w:val="24"/>
              </w:rPr>
              <w:t xml:space="preserve"> ændres »ankes til overtaksationskommissionen« til: »indbringes for taksationsklagenævnet«.</w:t>
            </w:r>
          </w:p>
          <w:p w14:paraId="4C036AF7" w14:textId="77777777" w:rsidR="00001B97" w:rsidRDefault="00001B97" w:rsidP="00001B97">
            <w:pPr>
              <w:ind w:firstLine="238"/>
              <w:jc w:val="center"/>
              <w:rPr>
                <w:rFonts w:ascii="Times New Roman" w:hAnsi="Times New Roman" w:cs="Times New Roman"/>
                <w:b/>
                <w:sz w:val="24"/>
                <w:szCs w:val="24"/>
              </w:rPr>
            </w:pPr>
          </w:p>
        </w:tc>
      </w:tr>
      <w:tr w:rsidR="00001B97" w:rsidRPr="004B61DE" w14:paraId="771D0CAA" w14:textId="77777777" w:rsidTr="00181351">
        <w:tc>
          <w:tcPr>
            <w:tcW w:w="3610" w:type="dxa"/>
          </w:tcPr>
          <w:p w14:paraId="26929B4E"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33. ---</w:t>
            </w:r>
          </w:p>
          <w:p w14:paraId="2E4DE21D" w14:textId="615CB6EE" w:rsidR="00001B97" w:rsidRPr="00002B89" w:rsidRDefault="00001B97" w:rsidP="00001B97">
            <w:pPr>
              <w:spacing w:after="240"/>
              <w:contextualSpacing/>
              <w:rPr>
                <w:rFonts w:ascii="Times New Roman" w:hAnsi="Times New Roman" w:cs="Times New Roman"/>
                <w:b/>
                <w:bCs/>
                <w:sz w:val="24"/>
                <w:szCs w:val="24"/>
              </w:rPr>
            </w:pPr>
            <w:r w:rsidRPr="00E968BA">
              <w:rPr>
                <w:rFonts w:ascii="Times New Roman" w:hAnsi="Times New Roman" w:cs="Times New Roman"/>
                <w:i/>
                <w:iCs/>
                <w:sz w:val="24"/>
                <w:szCs w:val="24"/>
              </w:rPr>
              <w:t>Stk. 2.</w:t>
            </w:r>
            <w:r w:rsidRPr="00E968BA">
              <w:rPr>
                <w:rFonts w:ascii="Times New Roman" w:hAnsi="Times New Roman" w:cs="Times New Roman"/>
                <w:sz w:val="24"/>
                <w:szCs w:val="24"/>
              </w:rPr>
              <w:t> Ekspropriation foretages efter bestemmelserne i lov om offentlige veje, §§ 98-104 og 112-122 , idet kommunalbestyrelsen træder i stedet for vejbestyrelsen.</w:t>
            </w:r>
          </w:p>
        </w:tc>
        <w:tc>
          <w:tcPr>
            <w:tcW w:w="3608" w:type="dxa"/>
          </w:tcPr>
          <w:p w14:paraId="3CE2C01F" w14:textId="77777777" w:rsidR="00001B97" w:rsidRDefault="00001B97" w:rsidP="00001B97">
            <w:pPr>
              <w:rPr>
                <w:rFonts w:ascii="Times New Roman" w:hAnsi="Times New Roman" w:cs="Times New Roman"/>
                <w:b/>
                <w:sz w:val="24"/>
                <w:szCs w:val="24"/>
              </w:rPr>
            </w:pPr>
          </w:p>
          <w:p w14:paraId="61F1422C"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4.</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33, stk. 2,</w:t>
            </w:r>
            <w:r w:rsidRPr="00D116B8">
              <w:rPr>
                <w:rFonts w:ascii="Times New Roman" w:hAnsi="Times New Roman" w:cs="Times New Roman"/>
                <w:sz w:val="24"/>
                <w:szCs w:val="24"/>
              </w:rPr>
              <w:t xml:space="preserve"> ændres »bestemmelserne i lov om offentlige veje, §§ 98-104 og 112-122</w:t>
            </w:r>
            <w:r>
              <w:rPr>
                <w:rFonts w:ascii="Times New Roman" w:hAnsi="Times New Roman" w:cs="Times New Roman"/>
                <w:sz w:val="24"/>
                <w:szCs w:val="24"/>
              </w:rPr>
              <w:t xml:space="preserve"> </w:t>
            </w:r>
            <w:r w:rsidRPr="00D116B8">
              <w:rPr>
                <w:rFonts w:ascii="Times New Roman" w:hAnsi="Times New Roman" w:cs="Times New Roman"/>
                <w:sz w:val="24"/>
                <w:szCs w:val="24"/>
              </w:rPr>
              <w:t>, idet kommunalbestyrelsen træder i stedet for vejbestyrelsen.« til: »ekspropriationsproceslovens regler om ekspropriation ved kommunalbestyrelse. §§ 99 og 103 i lov om offentlige veje m.v. finder tilsvarende anvendelse«.</w:t>
            </w:r>
          </w:p>
          <w:p w14:paraId="7CE84E9E" w14:textId="77777777" w:rsidR="00001B97" w:rsidRDefault="00001B97" w:rsidP="00001B97">
            <w:pPr>
              <w:ind w:firstLine="238"/>
              <w:jc w:val="center"/>
              <w:rPr>
                <w:rFonts w:ascii="Times New Roman" w:hAnsi="Times New Roman" w:cs="Times New Roman"/>
                <w:b/>
                <w:sz w:val="24"/>
                <w:szCs w:val="24"/>
              </w:rPr>
            </w:pPr>
          </w:p>
        </w:tc>
      </w:tr>
      <w:tr w:rsidR="00001B97" w:rsidRPr="004B61DE" w14:paraId="0CCD44D0" w14:textId="77777777" w:rsidTr="00181351">
        <w:tc>
          <w:tcPr>
            <w:tcW w:w="3610" w:type="dxa"/>
          </w:tcPr>
          <w:p w14:paraId="72D76B4A"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78288551" w14:textId="77777777" w:rsidR="00001B97" w:rsidRDefault="00001B97" w:rsidP="00001B97">
            <w:pPr>
              <w:ind w:firstLine="238"/>
              <w:jc w:val="center"/>
              <w:rPr>
                <w:rFonts w:ascii="Times New Roman" w:hAnsi="Times New Roman" w:cs="Times New Roman"/>
                <w:b/>
                <w:sz w:val="24"/>
                <w:szCs w:val="24"/>
              </w:rPr>
            </w:pPr>
          </w:p>
          <w:p w14:paraId="458F66C4" w14:textId="6D9B7645"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4</w:t>
            </w:r>
          </w:p>
          <w:p w14:paraId="29664E3D" w14:textId="77777777" w:rsidR="00001B97" w:rsidRPr="00D116B8" w:rsidRDefault="00001B97" w:rsidP="00001B97">
            <w:pPr>
              <w:rPr>
                <w:rFonts w:ascii="Times New Roman" w:hAnsi="Times New Roman" w:cs="Times New Roman"/>
                <w:sz w:val="24"/>
                <w:szCs w:val="24"/>
              </w:rPr>
            </w:pPr>
          </w:p>
          <w:p w14:paraId="54D43640"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vandløb</w:t>
            </w:r>
            <w:r>
              <w:rPr>
                <w:rFonts w:ascii="Times New Roman" w:hAnsi="Times New Roman" w:cs="Times New Roman"/>
                <w:sz w:val="24"/>
                <w:szCs w:val="24"/>
              </w:rPr>
              <w:t xml:space="preserve">, jf. lovbekendtgørelse nr. 1217 af 25. november 2019, som ændret </w:t>
            </w:r>
            <w:r w:rsidRPr="00517112">
              <w:rPr>
                <w:rFonts w:ascii="Times New Roman" w:hAnsi="Times New Roman" w:cs="Times New Roman"/>
                <w:sz w:val="24"/>
                <w:szCs w:val="24"/>
              </w:rPr>
              <w:t>bl.a</w:t>
            </w:r>
            <w:r>
              <w:rPr>
                <w:rFonts w:ascii="Times New Roman" w:hAnsi="Times New Roman" w:cs="Times New Roman"/>
                <w:sz w:val="24"/>
                <w:szCs w:val="24"/>
              </w:rPr>
              <w:t xml:space="preserve">. ved § 8 i lov nr. 126 af 30. januar 2021 og § 6 i lov nr. 900 af 21. juni 2022 og § 34 i lov nr. 679 af 3. juni 2023 og </w:t>
            </w:r>
            <w:r w:rsidRPr="00517112">
              <w:rPr>
                <w:rFonts w:ascii="Times New Roman" w:hAnsi="Times New Roman" w:cs="Times New Roman"/>
                <w:sz w:val="24"/>
                <w:szCs w:val="24"/>
              </w:rPr>
              <w:t>senest</w:t>
            </w:r>
            <w:r>
              <w:rPr>
                <w:rFonts w:ascii="Times New Roman" w:hAnsi="Times New Roman" w:cs="Times New Roman"/>
                <w:sz w:val="24"/>
                <w:szCs w:val="24"/>
              </w:rPr>
              <w:t xml:space="preserve"> ved § 8 i lov nr. 322 af 2. april 2024,</w:t>
            </w:r>
            <w:r w:rsidRPr="00D116B8">
              <w:rPr>
                <w:rFonts w:ascii="Times New Roman" w:hAnsi="Times New Roman" w:cs="Times New Roman"/>
                <w:sz w:val="24"/>
                <w:szCs w:val="24"/>
              </w:rPr>
              <w:t xml:space="preserve"> foretages følgende ændringer:</w:t>
            </w:r>
          </w:p>
          <w:p w14:paraId="4D3BDE55" w14:textId="77777777" w:rsidR="00001B97" w:rsidRDefault="00001B97" w:rsidP="00001B97">
            <w:pPr>
              <w:pStyle w:val="Overskrift1"/>
            </w:pPr>
          </w:p>
        </w:tc>
      </w:tr>
      <w:tr w:rsidR="00001B97" w:rsidRPr="004B61DE" w14:paraId="58723410" w14:textId="77777777" w:rsidTr="00181351">
        <w:tc>
          <w:tcPr>
            <w:tcW w:w="3610" w:type="dxa"/>
          </w:tcPr>
          <w:p w14:paraId="6C322903"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22. ---</w:t>
            </w:r>
          </w:p>
          <w:p w14:paraId="5B5C4A47" w14:textId="77777777" w:rsidR="00001B97" w:rsidRDefault="00001B97" w:rsidP="00001B97">
            <w:pPr>
              <w:spacing w:after="240"/>
              <w:contextualSpacing/>
              <w:rPr>
                <w:rFonts w:ascii="Times New Roman" w:hAnsi="Times New Roman" w:cs="Times New Roman"/>
                <w:sz w:val="24"/>
                <w:szCs w:val="24"/>
              </w:rPr>
            </w:pPr>
            <w:r w:rsidRPr="00E968BA">
              <w:rPr>
                <w:rFonts w:ascii="Times New Roman" w:hAnsi="Times New Roman" w:cs="Times New Roman"/>
                <w:i/>
                <w:iCs/>
                <w:sz w:val="24"/>
                <w:szCs w:val="24"/>
              </w:rPr>
              <w:t>Stk. 2.</w:t>
            </w:r>
            <w:r w:rsidRPr="00E968BA">
              <w:rPr>
                <w:rFonts w:ascii="Times New Roman" w:hAnsi="Times New Roman" w:cs="Times New Roman"/>
                <w:sz w:val="24"/>
                <w:szCs w:val="24"/>
              </w:rPr>
              <w:t> Spørgsmål om fordeling af udgifterne kan indbringes for vandløbsmyndigheden. I mangel af forlig kan spørgsmålet forlanges indbragt for taksationsmyndighederne efter §§ 105 og 106 i lov om offentlige veje. Om sagens behandling for taksationsmyndighederne finder bestemmelserne i §§ 107-111, 114-118, og 122 i lov om offentlige veje tilsvarende anvendelse.</w:t>
            </w:r>
          </w:p>
          <w:p w14:paraId="7E9A7F19" w14:textId="77777777" w:rsidR="00001B97" w:rsidRDefault="00001B97" w:rsidP="00001B97">
            <w:pPr>
              <w:spacing w:after="240"/>
              <w:contextualSpacing/>
              <w:rPr>
                <w:rFonts w:ascii="Times New Roman" w:hAnsi="Times New Roman" w:cs="Times New Roman"/>
                <w:sz w:val="24"/>
                <w:szCs w:val="24"/>
              </w:rPr>
            </w:pPr>
          </w:p>
          <w:p w14:paraId="080AE536"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24. ---</w:t>
            </w:r>
          </w:p>
          <w:p w14:paraId="2507F74D"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3DA6FEAB" w14:textId="77777777" w:rsidR="00001B97" w:rsidRDefault="00001B97" w:rsidP="00001B97">
            <w:pPr>
              <w:spacing w:after="240"/>
              <w:contextualSpacing/>
              <w:rPr>
                <w:rFonts w:ascii="Times New Roman" w:hAnsi="Times New Roman" w:cs="Times New Roman"/>
                <w:sz w:val="24"/>
                <w:szCs w:val="24"/>
              </w:rPr>
            </w:pPr>
            <w:r w:rsidRPr="00365D07">
              <w:rPr>
                <w:rFonts w:ascii="Times New Roman" w:hAnsi="Times New Roman" w:cs="Times New Roman"/>
                <w:i/>
                <w:iCs/>
                <w:sz w:val="24"/>
                <w:szCs w:val="24"/>
              </w:rPr>
              <w:t>Stk. 3.</w:t>
            </w:r>
            <w:r w:rsidRPr="00365D07">
              <w:rPr>
                <w:rFonts w:ascii="Times New Roman" w:hAnsi="Times New Roman" w:cs="Times New Roman"/>
                <w:sz w:val="24"/>
                <w:szCs w:val="24"/>
              </w:rPr>
              <w:t> Spørgsmål om fordeling af udgifterne kan indbringes for vandløbsmyndigheden. I mangel af forlig kan spørgsmålet forlanges indbragt for taksationsmyndighederne efter §§ 105 og 106 i lov om offentlige veje. Om sagens behandling for taksationsmyndighederne finder bestemmelserne i §§ 107-111, 114-118, og 122 i lov om offentlige veje tilsvarende anvendelse.</w:t>
            </w:r>
          </w:p>
          <w:p w14:paraId="4A84BAB7"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 </w:t>
            </w:r>
            <w:r>
              <w:rPr>
                <w:rFonts w:ascii="Times New Roman" w:hAnsi="Times New Roman" w:cs="Times New Roman"/>
                <w:sz w:val="24"/>
                <w:szCs w:val="24"/>
              </w:rPr>
              <w:t>---</w:t>
            </w:r>
          </w:p>
          <w:p w14:paraId="60FBDB17" w14:textId="77777777" w:rsidR="00001B97" w:rsidRDefault="00001B97" w:rsidP="00001B97">
            <w:pPr>
              <w:spacing w:after="240"/>
              <w:contextualSpacing/>
              <w:rPr>
                <w:rFonts w:ascii="Times New Roman" w:hAnsi="Times New Roman" w:cs="Times New Roman"/>
                <w:sz w:val="24"/>
                <w:szCs w:val="24"/>
              </w:rPr>
            </w:pPr>
          </w:p>
          <w:p w14:paraId="3910EEAD" w14:textId="77777777" w:rsidR="00001B97" w:rsidRDefault="00001B97" w:rsidP="00001B97">
            <w:pPr>
              <w:spacing w:after="240"/>
              <w:contextualSpacing/>
              <w:rPr>
                <w:rFonts w:ascii="Times New Roman" w:hAnsi="Times New Roman" w:cs="Times New Roman"/>
                <w:b/>
                <w:bCs/>
                <w:sz w:val="24"/>
                <w:szCs w:val="24"/>
              </w:rPr>
            </w:pPr>
            <w:r w:rsidRPr="00E968BA">
              <w:rPr>
                <w:rFonts w:ascii="Times New Roman" w:hAnsi="Times New Roman" w:cs="Times New Roman"/>
                <w:b/>
                <w:bCs/>
                <w:sz w:val="24"/>
                <w:szCs w:val="24"/>
              </w:rPr>
              <w:t xml:space="preserve">§ 31. </w:t>
            </w:r>
            <w:r>
              <w:rPr>
                <w:rFonts w:ascii="Times New Roman" w:hAnsi="Times New Roman" w:cs="Times New Roman"/>
                <w:b/>
                <w:bCs/>
                <w:sz w:val="24"/>
                <w:szCs w:val="24"/>
              </w:rPr>
              <w:t>---</w:t>
            </w:r>
          </w:p>
          <w:p w14:paraId="59A13D36"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Stk. 2.</w:t>
            </w:r>
            <w:r w:rsidRPr="0010079A">
              <w:rPr>
                <w:rFonts w:ascii="Times New Roman" w:hAnsi="Times New Roman" w:cs="Times New Roman"/>
                <w:i/>
                <w:iCs/>
                <w:sz w:val="24"/>
                <w:szCs w:val="24"/>
              </w:rPr>
              <w:t> </w:t>
            </w:r>
            <w:r w:rsidRPr="00E968BA">
              <w:rPr>
                <w:rFonts w:ascii="Times New Roman" w:hAnsi="Times New Roman" w:cs="Times New Roman"/>
                <w:sz w:val="24"/>
                <w:szCs w:val="24"/>
              </w:rPr>
              <w:t>Det kan pålægges pumpelag og landvindingslag helt eller delvis at afholde udgifterne til vedligeholdelse af vandløb under laget og at foretage vedligeholdelsen. Vandløbsmyndighedens afgørelse om hel eller delvis afholdelse af udgifterne kan inden 4 uger efter, den er meddelt parterne, forlanges indbragt for taksationsmyndighederne efter §§ 105 og 106 i lov om offentlige veje. Om sagens behandling for taksationsmyndighederne finder bestemmelserne i §§ 107-111, 114-118, og 122 i lov om offentlige veje tilsvarende anvendelse.</w:t>
            </w:r>
          </w:p>
          <w:p w14:paraId="19B61CB5"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3. </w:t>
            </w:r>
            <w:r>
              <w:rPr>
                <w:rFonts w:ascii="Times New Roman" w:hAnsi="Times New Roman" w:cs="Times New Roman"/>
                <w:sz w:val="24"/>
                <w:szCs w:val="24"/>
              </w:rPr>
              <w:t>---</w:t>
            </w:r>
          </w:p>
          <w:p w14:paraId="7A78084B" w14:textId="77777777" w:rsidR="00001B97" w:rsidRDefault="00001B97" w:rsidP="00001B97">
            <w:pPr>
              <w:spacing w:after="240"/>
              <w:contextualSpacing/>
              <w:rPr>
                <w:rFonts w:ascii="Times New Roman" w:hAnsi="Times New Roman" w:cs="Times New Roman"/>
                <w:sz w:val="24"/>
                <w:szCs w:val="24"/>
              </w:rPr>
            </w:pPr>
          </w:p>
          <w:p w14:paraId="69E31C74"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35. ---</w:t>
            </w:r>
          </w:p>
          <w:p w14:paraId="48C78E0B" w14:textId="77777777" w:rsidR="00001B97" w:rsidRPr="00B40B85"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i/>
                <w:iCs/>
                <w:sz w:val="24"/>
                <w:szCs w:val="24"/>
              </w:rPr>
              <w:t xml:space="preserve">Stk. 2. </w:t>
            </w:r>
          </w:p>
          <w:p w14:paraId="2AA11829" w14:textId="77777777" w:rsidR="00001B97" w:rsidRPr="00B40B85" w:rsidRDefault="00001B97" w:rsidP="00001B97">
            <w:pPr>
              <w:spacing w:after="240"/>
              <w:contextualSpacing/>
              <w:rPr>
                <w:rFonts w:ascii="Times New Roman" w:hAnsi="Times New Roman" w:cs="Times New Roman"/>
                <w:sz w:val="24"/>
                <w:szCs w:val="24"/>
              </w:rPr>
            </w:pPr>
            <w:r w:rsidRPr="00E968BA">
              <w:rPr>
                <w:rFonts w:ascii="Times New Roman" w:hAnsi="Times New Roman" w:cs="Times New Roman"/>
                <w:i/>
                <w:iCs/>
                <w:sz w:val="24"/>
                <w:szCs w:val="24"/>
              </w:rPr>
              <w:t>Stk. 3.</w:t>
            </w:r>
            <w:r w:rsidRPr="00E968BA">
              <w:rPr>
                <w:rFonts w:ascii="Times New Roman" w:hAnsi="Times New Roman" w:cs="Times New Roman"/>
                <w:sz w:val="24"/>
                <w:szCs w:val="24"/>
              </w:rPr>
              <w:t xml:space="preserve"> Spørgsmål om vedligeholdelsesbyrdens fordeling kan indbringes for vandløbsmyndigheden. I mangel af forlig kan spørgsmålet forlanges indbragt for taksationsmyndighederne efter §§ 105 og 106 i lov om offentlige </w:t>
            </w:r>
            <w:r w:rsidRPr="00E968BA">
              <w:rPr>
                <w:rFonts w:ascii="Times New Roman" w:hAnsi="Times New Roman" w:cs="Times New Roman"/>
                <w:sz w:val="24"/>
                <w:szCs w:val="24"/>
              </w:rPr>
              <w:lastRenderedPageBreak/>
              <w:t>veje. Om sagens behandling for taksationsmyndighederne finder bestemmelserne i §§ 107-111, 114-118, og 122 i lov om offentlige veje tilsvarende anvendelse.</w:t>
            </w:r>
          </w:p>
          <w:p w14:paraId="5B9F2479"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0128A069"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lastRenderedPageBreak/>
              <w:t xml:space="preserve">1. </w:t>
            </w:r>
            <w:r w:rsidRPr="00D116B8">
              <w:rPr>
                <w:rFonts w:ascii="Times New Roman" w:hAnsi="Times New Roman" w:cs="Times New Roman"/>
                <w:sz w:val="24"/>
                <w:szCs w:val="24"/>
              </w:rPr>
              <w:t xml:space="preserve">I </w:t>
            </w:r>
            <w:r w:rsidRPr="005D439E">
              <w:rPr>
                <w:rFonts w:ascii="Times New Roman" w:hAnsi="Times New Roman" w:cs="Times New Roman"/>
                <w:i/>
                <w:sz w:val="24"/>
                <w:szCs w:val="24"/>
              </w:rPr>
              <w:t>§ 22, stk. 2, og § 24, stk. 3, § 31, stk. 2, § 35, stk. 3, § 41, § 63, § 67, stk. 2, § 68, stk. 4,</w:t>
            </w:r>
            <w:r w:rsidRPr="00D116B8">
              <w:rPr>
                <w:rFonts w:ascii="Times New Roman" w:hAnsi="Times New Roman" w:cs="Times New Roman"/>
                <w:sz w:val="24"/>
                <w:szCs w:val="24"/>
              </w:rPr>
              <w:t xml:space="preserve"> ændres »indbragt for taksationsmyndighederne efter §§ 105 og 106 i lov om offentlige veje. Om sagens behandling for taksationsmyndighederne finder bestemmelserne i §§ 107, 111, 114-118, og 122 i lov om offentlige veje tilsvarende anvendelse« ændres til: »behandlet efter ekspropriationsproceslovens regler om taksation i forbindelse </w:t>
            </w:r>
            <w:r w:rsidRPr="00D116B8">
              <w:rPr>
                <w:rFonts w:ascii="Times New Roman" w:hAnsi="Times New Roman" w:cs="Times New Roman"/>
                <w:sz w:val="24"/>
                <w:szCs w:val="24"/>
              </w:rPr>
              <w:lastRenderedPageBreak/>
              <w:t>med ekspropriation ved kommunalbestyrelse«.</w:t>
            </w:r>
          </w:p>
          <w:p w14:paraId="03471160" w14:textId="77777777" w:rsidR="00001B97" w:rsidRDefault="00001B97" w:rsidP="00001B97">
            <w:pPr>
              <w:pStyle w:val="Overskrift1"/>
            </w:pPr>
          </w:p>
        </w:tc>
      </w:tr>
      <w:tr w:rsidR="00001B97" w:rsidRPr="004B61DE" w14:paraId="268A0F69" w14:textId="77777777" w:rsidTr="00181351">
        <w:tc>
          <w:tcPr>
            <w:tcW w:w="3610" w:type="dxa"/>
          </w:tcPr>
          <w:p w14:paraId="0E9E8283"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64. ---</w:t>
            </w:r>
          </w:p>
          <w:p w14:paraId="72018F10" w14:textId="77777777" w:rsidR="00001B97" w:rsidRDefault="00001B97" w:rsidP="00001B97">
            <w:pPr>
              <w:spacing w:after="240"/>
              <w:contextualSpacing/>
              <w:rPr>
                <w:rFonts w:ascii="Times New Roman" w:hAnsi="Times New Roman" w:cs="Times New Roman"/>
                <w:sz w:val="24"/>
                <w:szCs w:val="24"/>
              </w:rPr>
            </w:pPr>
            <w:r w:rsidRPr="00E968BA">
              <w:rPr>
                <w:rFonts w:ascii="Times New Roman" w:hAnsi="Times New Roman" w:cs="Times New Roman"/>
                <w:i/>
                <w:iCs/>
                <w:sz w:val="24"/>
                <w:szCs w:val="24"/>
              </w:rPr>
              <w:t>Stk. 2.</w:t>
            </w:r>
            <w:r w:rsidRPr="00E968BA">
              <w:rPr>
                <w:rFonts w:ascii="Times New Roman" w:hAnsi="Times New Roman" w:cs="Times New Roman"/>
                <w:sz w:val="24"/>
                <w:szCs w:val="24"/>
              </w:rPr>
              <w:t> Hvis et anlæg, hvortil ekspropriation foretages efter bestemmelserne i lov om fremgangsmåden ved ekspropriation vedrørende fast ejendom, berører bestående afvandingsforhold eller mulighederne for en fremtidig ordning af sådanne, skal spørgsmål om, hvilke foranstaltninger der skal træffes af hensyn til afvandingsforholdene, forud for besigtigelsesforretningen forhandles mellem anlægsmyndigheden og vandløbsmyndigheden. I tilfælde af enighed mellem disse kan de ekspropriationer, der er nødvendige til foranstaltningerne, foretages efter reglerne i nævnte lov, såfremt ekspropriationskommissionen kan tiltræde den aftalte ordning. I andre tilfælde behandles de pågældende spørgsmål efter reglerne i denne lov.</w:t>
            </w:r>
          </w:p>
          <w:p w14:paraId="158B57B8"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40DA5C59"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64, stk. 2,</w:t>
            </w:r>
            <w:r w:rsidRPr="00D116B8">
              <w:rPr>
                <w:rFonts w:ascii="Times New Roman" w:hAnsi="Times New Roman" w:cs="Times New Roman"/>
                <w:sz w:val="24"/>
                <w:szCs w:val="24"/>
              </w:rPr>
              <w:t xml:space="preserve"> ændres »lov om fremgangsmåden ved ekspropriation vedrørende fast ejendom« til: »ekspropriationsproceslovens regler om ekspropriation ved kommission«.</w:t>
            </w:r>
          </w:p>
          <w:p w14:paraId="1DB0E691" w14:textId="77777777" w:rsidR="00001B97" w:rsidRDefault="00001B97" w:rsidP="00001B97">
            <w:pPr>
              <w:pStyle w:val="Overskrift1"/>
            </w:pPr>
          </w:p>
        </w:tc>
      </w:tr>
      <w:tr w:rsidR="00001B97" w:rsidRPr="004B61DE" w14:paraId="7EE8F985" w14:textId="77777777" w:rsidTr="00181351">
        <w:tc>
          <w:tcPr>
            <w:tcW w:w="3610" w:type="dxa"/>
          </w:tcPr>
          <w:p w14:paraId="1415AA69"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65. ---</w:t>
            </w:r>
          </w:p>
          <w:p w14:paraId="1E373D16" w14:textId="77777777" w:rsidR="00001B97" w:rsidRDefault="00001B97" w:rsidP="00001B97">
            <w:pPr>
              <w:spacing w:after="240"/>
              <w:contextualSpacing/>
              <w:rPr>
                <w:rFonts w:ascii="Times New Roman" w:hAnsi="Times New Roman" w:cs="Times New Roman"/>
                <w:sz w:val="24"/>
                <w:szCs w:val="24"/>
              </w:rPr>
            </w:pPr>
            <w:r w:rsidRPr="005844D1">
              <w:rPr>
                <w:rFonts w:ascii="Times New Roman" w:hAnsi="Times New Roman" w:cs="Times New Roman"/>
                <w:i/>
                <w:iCs/>
                <w:sz w:val="24"/>
                <w:szCs w:val="24"/>
              </w:rPr>
              <w:t>Stk. 2.</w:t>
            </w:r>
            <w:r w:rsidRPr="005844D1">
              <w:rPr>
                <w:rFonts w:ascii="Times New Roman" w:hAnsi="Times New Roman" w:cs="Times New Roman"/>
                <w:sz w:val="24"/>
                <w:szCs w:val="24"/>
              </w:rPr>
              <w:t> Taksationsmyndighederne efter §§ 105 og 106 i lov om offentlige veje kan bestemme, at der for anlægsbidrag gives pant i den afgiftspligtige ejendom forud for andre hæftelser af privatretlig oprindelse på vilkår, der fastsættes af taksationsmyndighederne.</w:t>
            </w:r>
          </w:p>
          <w:p w14:paraId="78010EFD" w14:textId="482F3EA6" w:rsidR="00001B97" w:rsidRPr="00002B89" w:rsidRDefault="00001B97" w:rsidP="00001B97">
            <w:pPr>
              <w:spacing w:after="240"/>
              <w:contextualSpacing/>
              <w:rPr>
                <w:rFonts w:ascii="Times New Roman" w:hAnsi="Times New Roman" w:cs="Times New Roman"/>
                <w:b/>
                <w:bCs/>
                <w:sz w:val="24"/>
                <w:szCs w:val="24"/>
              </w:rPr>
            </w:pPr>
            <w:r>
              <w:rPr>
                <w:rFonts w:ascii="Times New Roman" w:hAnsi="Times New Roman" w:cs="Times New Roman"/>
                <w:i/>
                <w:iCs/>
                <w:sz w:val="24"/>
                <w:szCs w:val="24"/>
              </w:rPr>
              <w:t xml:space="preserve">Stk. 3. </w:t>
            </w:r>
            <w:r>
              <w:rPr>
                <w:rFonts w:ascii="Times New Roman" w:hAnsi="Times New Roman" w:cs="Times New Roman"/>
                <w:sz w:val="24"/>
                <w:szCs w:val="24"/>
              </w:rPr>
              <w:t>---</w:t>
            </w:r>
          </w:p>
        </w:tc>
        <w:tc>
          <w:tcPr>
            <w:tcW w:w="3608" w:type="dxa"/>
          </w:tcPr>
          <w:p w14:paraId="57832EFC" w14:textId="77777777" w:rsidR="00001B97" w:rsidRDefault="00001B97" w:rsidP="00001B97">
            <w:pPr>
              <w:rPr>
                <w:rFonts w:ascii="Times New Roman" w:hAnsi="Times New Roman" w:cs="Times New Roman"/>
                <w:b/>
                <w:sz w:val="24"/>
                <w:szCs w:val="24"/>
              </w:rPr>
            </w:pPr>
          </w:p>
          <w:p w14:paraId="5EAE5ABA"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65, stk. 2,</w:t>
            </w:r>
            <w:r w:rsidRPr="00D116B8">
              <w:rPr>
                <w:rFonts w:ascii="Times New Roman" w:hAnsi="Times New Roman" w:cs="Times New Roman"/>
                <w:sz w:val="24"/>
                <w:szCs w:val="24"/>
              </w:rPr>
              <w:t xml:space="preserve"> ændres »Taksationsmyndighederne efter §§ 105 og 106 i lov om offentlige veje« til: »De taksationsmyndigheder, der er nedsat efter ekspropriationsproceslovens §§ 6 og 7«.</w:t>
            </w:r>
          </w:p>
          <w:p w14:paraId="5BA909C7" w14:textId="77777777" w:rsidR="00001B97" w:rsidRDefault="00001B97" w:rsidP="00001B97">
            <w:pPr>
              <w:pStyle w:val="Overskrift1"/>
            </w:pPr>
          </w:p>
        </w:tc>
      </w:tr>
      <w:tr w:rsidR="00001B97" w:rsidRPr="004B61DE" w14:paraId="50BB8F6D" w14:textId="77777777" w:rsidTr="00181351">
        <w:tc>
          <w:tcPr>
            <w:tcW w:w="3610" w:type="dxa"/>
          </w:tcPr>
          <w:p w14:paraId="15950EE1" w14:textId="61DB81F6" w:rsidR="00001B97" w:rsidRPr="00002B89" w:rsidRDefault="00001B97" w:rsidP="00001B97">
            <w:pPr>
              <w:spacing w:after="240"/>
              <w:contextualSpacing/>
              <w:rPr>
                <w:rFonts w:ascii="Times New Roman" w:hAnsi="Times New Roman" w:cs="Times New Roman"/>
                <w:b/>
                <w:bCs/>
                <w:sz w:val="24"/>
                <w:szCs w:val="24"/>
              </w:rPr>
            </w:pPr>
            <w:r w:rsidRPr="00E40D9A">
              <w:rPr>
                <w:rFonts w:ascii="Times New Roman" w:hAnsi="Times New Roman" w:cs="Times New Roman"/>
                <w:b/>
                <w:bCs/>
                <w:sz w:val="24"/>
                <w:szCs w:val="24"/>
              </w:rPr>
              <w:t>§ 71. </w:t>
            </w:r>
            <w:r w:rsidRPr="00E968BA">
              <w:rPr>
                <w:rFonts w:ascii="Times New Roman" w:hAnsi="Times New Roman" w:cs="Times New Roman"/>
                <w:sz w:val="24"/>
                <w:szCs w:val="24"/>
              </w:rPr>
              <w:t xml:space="preserve">Til gennemførelse af foranstaltninger efter denne lov kan vandløbsmyndigheden, når </w:t>
            </w:r>
            <w:r w:rsidRPr="00E968BA">
              <w:rPr>
                <w:rFonts w:ascii="Times New Roman" w:hAnsi="Times New Roman" w:cs="Times New Roman"/>
                <w:sz w:val="24"/>
                <w:szCs w:val="24"/>
              </w:rPr>
              <w:lastRenderedPageBreak/>
              <w:t>almenvellet kræver det, iværksætte ekspropriation. §§ 98 og 100-102 i lov om offentlige veje finder tilsvarende anvendelse.</w:t>
            </w:r>
          </w:p>
        </w:tc>
        <w:tc>
          <w:tcPr>
            <w:tcW w:w="3608" w:type="dxa"/>
          </w:tcPr>
          <w:p w14:paraId="3D15A5E4"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lastRenderedPageBreak/>
              <w:t>4.</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71</w:t>
            </w:r>
            <w:r w:rsidRPr="00D116B8">
              <w:rPr>
                <w:rFonts w:ascii="Times New Roman" w:hAnsi="Times New Roman" w:cs="Times New Roman"/>
                <w:sz w:val="24"/>
                <w:szCs w:val="24"/>
              </w:rPr>
              <w:t xml:space="preserve"> ændres »§§ 98 og 100-102 i lov om offentlige veje finder tilsvarende anvendelse« til: </w:t>
            </w:r>
            <w:r w:rsidRPr="00D116B8">
              <w:rPr>
                <w:rFonts w:ascii="Times New Roman" w:hAnsi="Times New Roman" w:cs="Times New Roman"/>
                <w:sz w:val="24"/>
                <w:szCs w:val="24"/>
              </w:rPr>
              <w:lastRenderedPageBreak/>
              <w:t>»Ekspropriation gennemføres efter ekspropriationsproceslovens regler om ekspropriation ved kommunalbestyrelse«.</w:t>
            </w:r>
          </w:p>
          <w:p w14:paraId="12689227" w14:textId="77777777" w:rsidR="00001B97" w:rsidRDefault="00001B97" w:rsidP="00001B97">
            <w:pPr>
              <w:pStyle w:val="Overskrift1"/>
            </w:pPr>
          </w:p>
        </w:tc>
      </w:tr>
      <w:tr w:rsidR="00001B97" w:rsidRPr="004B61DE" w14:paraId="71711351" w14:textId="77777777" w:rsidTr="00181351">
        <w:tc>
          <w:tcPr>
            <w:tcW w:w="3610" w:type="dxa"/>
          </w:tcPr>
          <w:p w14:paraId="0289E869" w14:textId="77777777" w:rsidR="00001B97" w:rsidRDefault="00001B97" w:rsidP="00001B97">
            <w:pPr>
              <w:spacing w:after="240"/>
              <w:contextualSpacing/>
              <w:rPr>
                <w:rFonts w:ascii="Times New Roman" w:hAnsi="Times New Roman" w:cs="Times New Roman"/>
                <w:sz w:val="24"/>
                <w:szCs w:val="24"/>
              </w:rPr>
            </w:pPr>
            <w:r w:rsidRPr="00C37F2D">
              <w:rPr>
                <w:rFonts w:ascii="Times New Roman" w:hAnsi="Times New Roman" w:cs="Times New Roman"/>
                <w:b/>
                <w:bCs/>
                <w:sz w:val="24"/>
                <w:szCs w:val="24"/>
              </w:rPr>
              <w:lastRenderedPageBreak/>
              <w:t>§ 72. </w:t>
            </w:r>
            <w:r w:rsidRPr="00E968BA">
              <w:rPr>
                <w:rFonts w:ascii="Times New Roman" w:hAnsi="Times New Roman" w:cs="Times New Roman"/>
                <w:sz w:val="24"/>
                <w:szCs w:val="24"/>
              </w:rPr>
              <w:t>Taksationsmyndighederne efter §§ 105 og 106 i lov om offentlige veje fastsætter erstatning for ekspropriation efter § 71 samt erstatning efter § 57, stk. 1, 2. pkt., og § 61, stk. 5.</w:t>
            </w:r>
          </w:p>
          <w:p w14:paraId="7FA5A9AE"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sidRPr="00C37F2D">
              <w:rPr>
                <w:rFonts w:ascii="Times New Roman" w:hAnsi="Times New Roman" w:cs="Times New Roman"/>
                <w:sz w:val="24"/>
                <w:szCs w:val="24"/>
              </w:rPr>
              <w:t>Om sagens behandling for taksationsmyndighederne og om erstatningens fastsættelse og udbetaling finder bestemmelserne i §§ 107-111, 114-118 og 122 i lov om offentlige veje tilsvarende anvendelse.</w:t>
            </w:r>
          </w:p>
          <w:p w14:paraId="116B787E" w14:textId="77777777" w:rsidR="00001B97" w:rsidRDefault="00001B97" w:rsidP="00001B97">
            <w:pPr>
              <w:spacing w:after="240"/>
              <w:contextualSpacing/>
              <w:rPr>
                <w:rFonts w:ascii="Times New Roman" w:hAnsi="Times New Roman" w:cs="Times New Roman"/>
                <w:sz w:val="24"/>
                <w:szCs w:val="24"/>
              </w:rPr>
            </w:pPr>
          </w:p>
          <w:p w14:paraId="62FA4320" w14:textId="77777777" w:rsidR="00001B97" w:rsidRDefault="00001B97" w:rsidP="00001B97">
            <w:pPr>
              <w:spacing w:after="240"/>
              <w:contextualSpacing/>
              <w:rPr>
                <w:rFonts w:ascii="Times New Roman" w:hAnsi="Times New Roman" w:cs="Times New Roman"/>
                <w:sz w:val="24"/>
                <w:szCs w:val="24"/>
              </w:rPr>
            </w:pPr>
            <w:r w:rsidRPr="00472CC4">
              <w:rPr>
                <w:rFonts w:ascii="Times New Roman" w:hAnsi="Times New Roman" w:cs="Times New Roman"/>
                <w:b/>
                <w:bCs/>
                <w:sz w:val="24"/>
                <w:szCs w:val="24"/>
              </w:rPr>
              <w:t>§ 73.</w:t>
            </w:r>
            <w:r w:rsidRPr="00472CC4">
              <w:rPr>
                <w:rFonts w:ascii="Times New Roman" w:hAnsi="Times New Roman" w:cs="Times New Roman"/>
                <w:sz w:val="24"/>
                <w:szCs w:val="24"/>
              </w:rPr>
              <w:t> Taksationsmyndighederne efter §§ 105 og 106 i lov om offentlige veje fastsætter erstatning efter § 23, § 28, § 37, stk. 4, § 38, jf. § 45, § 45 og § 51 samt for mangelfuld opfyldelse af forpligtelser med hensyn til vedligeholdelse af vandløb. Om sagens behandling for taksationsmyndighederne gælder § 123 i lov om offentlige veje.</w:t>
            </w:r>
          </w:p>
          <w:p w14:paraId="35EE1C29" w14:textId="77777777" w:rsidR="00001B97" w:rsidRPr="0011794E" w:rsidRDefault="00001B97" w:rsidP="00001B97">
            <w:pPr>
              <w:spacing w:after="240"/>
              <w:contextualSpacing/>
              <w:rPr>
                <w:rFonts w:ascii="Times New Roman" w:hAnsi="Times New Roman" w:cs="Times New Roman"/>
                <w:i/>
                <w:iCs/>
                <w:sz w:val="24"/>
                <w:szCs w:val="24"/>
              </w:rPr>
            </w:pPr>
            <w:r w:rsidRPr="0011794E">
              <w:rPr>
                <w:rFonts w:ascii="Times New Roman" w:hAnsi="Times New Roman" w:cs="Times New Roman"/>
                <w:i/>
                <w:iCs/>
                <w:sz w:val="24"/>
                <w:szCs w:val="24"/>
              </w:rPr>
              <w:t>Stk. 2. </w:t>
            </w:r>
            <w:r w:rsidRPr="00E968BA">
              <w:rPr>
                <w:rFonts w:ascii="Times New Roman" w:hAnsi="Times New Roman" w:cs="Times New Roman"/>
                <w:sz w:val="24"/>
                <w:szCs w:val="24"/>
              </w:rPr>
              <w:t>Sagen indbringes for taksationskommissionen af den erstatningssøgende.</w:t>
            </w:r>
          </w:p>
          <w:p w14:paraId="0ABB1C33" w14:textId="77777777" w:rsidR="00001B97" w:rsidRPr="0011794E" w:rsidRDefault="00001B97" w:rsidP="00001B97">
            <w:pPr>
              <w:spacing w:after="240"/>
              <w:contextualSpacing/>
              <w:rPr>
                <w:rFonts w:ascii="Times New Roman" w:hAnsi="Times New Roman" w:cs="Times New Roman"/>
                <w:i/>
                <w:iCs/>
                <w:sz w:val="24"/>
                <w:szCs w:val="24"/>
              </w:rPr>
            </w:pPr>
            <w:r w:rsidRPr="0011794E">
              <w:rPr>
                <w:rFonts w:ascii="Times New Roman" w:hAnsi="Times New Roman" w:cs="Times New Roman"/>
                <w:i/>
                <w:iCs/>
                <w:sz w:val="24"/>
                <w:szCs w:val="24"/>
              </w:rPr>
              <w:t>Stk. 3. </w:t>
            </w:r>
            <w:r w:rsidRPr="00E968BA">
              <w:rPr>
                <w:rFonts w:ascii="Times New Roman" w:hAnsi="Times New Roman" w:cs="Times New Roman"/>
                <w:sz w:val="24"/>
                <w:szCs w:val="24"/>
              </w:rPr>
              <w:t>Taksationsmyndighedernes udgifter ved sagens behandling bortset fra vederlag til formænd og sekretærer betales forlods af vandløbsmyndigheden.</w:t>
            </w:r>
          </w:p>
          <w:p w14:paraId="7980CCF0"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4735990F"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 xml:space="preserve">5.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72, stk. 1,</w:t>
            </w:r>
            <w:r w:rsidRPr="00D116B8">
              <w:rPr>
                <w:rFonts w:ascii="Times New Roman" w:hAnsi="Times New Roman" w:cs="Times New Roman"/>
                <w:sz w:val="24"/>
                <w:szCs w:val="24"/>
              </w:rPr>
              <w:t xml:space="preserve"> og </w:t>
            </w:r>
            <w:r w:rsidRPr="00D116B8">
              <w:rPr>
                <w:rFonts w:ascii="Times New Roman" w:hAnsi="Times New Roman" w:cs="Times New Roman"/>
                <w:i/>
                <w:sz w:val="24"/>
                <w:szCs w:val="24"/>
              </w:rPr>
              <w:t xml:space="preserve">§ 73, stk. 1, </w:t>
            </w:r>
            <w:r w:rsidRPr="00D116B8">
              <w:rPr>
                <w:rFonts w:ascii="Times New Roman" w:hAnsi="Times New Roman" w:cs="Times New Roman"/>
                <w:sz w:val="24"/>
                <w:szCs w:val="24"/>
              </w:rPr>
              <w:t>ændres »Taksationsmyndighederne efter §§ 105 og 106 i lov om offentlige veje« til: »De taksationsmyndigheder, der er nedsat efter ekspropriationsproceslovens §§ 6 og 7«.</w:t>
            </w:r>
          </w:p>
          <w:p w14:paraId="6E3DA7B1" w14:textId="77777777" w:rsidR="00001B97" w:rsidRPr="00D116B8" w:rsidRDefault="00001B97" w:rsidP="00001B97">
            <w:pPr>
              <w:rPr>
                <w:rFonts w:ascii="Times New Roman" w:hAnsi="Times New Roman" w:cs="Times New Roman"/>
                <w:sz w:val="24"/>
                <w:szCs w:val="24"/>
              </w:rPr>
            </w:pPr>
          </w:p>
          <w:p w14:paraId="4E5729EF" w14:textId="77777777" w:rsidR="00001B97"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6.</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72, stk. 2,</w:t>
            </w:r>
            <w:r w:rsidRPr="00D116B8">
              <w:rPr>
                <w:rFonts w:ascii="Times New Roman" w:hAnsi="Times New Roman" w:cs="Times New Roman"/>
                <w:sz w:val="24"/>
                <w:szCs w:val="24"/>
              </w:rPr>
              <w:t xml:space="preserve"> ændres »§§ 107-111, 114-118, og 122 i lov om offentlige veje« ændres til: »ekspropriationsproceslovens regler om taksation i forbindelse med ekspropriation ved kommunalbestyrelse«.</w:t>
            </w:r>
          </w:p>
          <w:p w14:paraId="00F0A0C0" w14:textId="77777777" w:rsidR="00001B97" w:rsidRPr="00D116B8" w:rsidRDefault="00001B97" w:rsidP="00001B97">
            <w:pPr>
              <w:rPr>
                <w:rFonts w:ascii="Times New Roman" w:hAnsi="Times New Roman" w:cs="Times New Roman"/>
                <w:sz w:val="24"/>
                <w:szCs w:val="24"/>
              </w:rPr>
            </w:pPr>
          </w:p>
          <w:p w14:paraId="2A53A0F2"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7.</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73,</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stk. 1, 2. pkt.,</w:t>
            </w:r>
            <w:r w:rsidRPr="00D116B8">
              <w:rPr>
                <w:rFonts w:ascii="Times New Roman" w:hAnsi="Times New Roman" w:cs="Times New Roman"/>
                <w:sz w:val="24"/>
                <w:szCs w:val="24"/>
              </w:rPr>
              <w:t xml:space="preserve"> ophæves, og efter stk. 2 indsættes som nye stykker:</w:t>
            </w:r>
          </w:p>
          <w:p w14:paraId="65522A6C"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i/>
                <w:sz w:val="24"/>
                <w:szCs w:val="24"/>
              </w:rPr>
              <w:t>»Stk. 3.</w:t>
            </w:r>
            <w:r w:rsidRPr="00D116B8">
              <w:rPr>
                <w:rFonts w:ascii="Times New Roman" w:hAnsi="Times New Roman" w:cs="Times New Roman"/>
                <w:sz w:val="24"/>
                <w:szCs w:val="24"/>
              </w:rPr>
              <w:t xml:space="preserve"> Sagen indbringes for taksationskommissionen ved skriftlig anmodning til kommissionens forperson. Anmodningen skal indeholde klagerens krav, en kort fremstilling af de faktiske omstændigheder, hvorpå kravet støttes, samt en angivelse af de dokumenter og andre beviser, som klageren påberåber sig. Klageren skal sammen med anmodningen fremsende kopi af de dokumenter, som klageren agter at påberåbe sig, når klageren er i besiddelse af disse.</w:t>
            </w:r>
          </w:p>
          <w:p w14:paraId="1C3253A8"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i/>
                <w:sz w:val="24"/>
                <w:szCs w:val="24"/>
              </w:rPr>
              <w:t>Stk. 4.</w:t>
            </w:r>
            <w:r w:rsidRPr="00D116B8">
              <w:rPr>
                <w:rFonts w:ascii="Times New Roman" w:hAnsi="Times New Roman" w:cs="Times New Roman"/>
                <w:sz w:val="24"/>
                <w:szCs w:val="24"/>
              </w:rPr>
              <w:t xml:space="preserve"> Ved sagens behandling gælder ekspropriationsproceslovens regler om taksation i forbindelse med ekspropriation ved </w:t>
            </w:r>
            <w:r w:rsidRPr="00D116B8">
              <w:rPr>
                <w:rFonts w:ascii="Times New Roman" w:hAnsi="Times New Roman" w:cs="Times New Roman"/>
                <w:sz w:val="24"/>
                <w:szCs w:val="24"/>
              </w:rPr>
              <w:lastRenderedPageBreak/>
              <w:t>kommunalbestyrelse og § 103 i lov om offentlige veje m.v.</w:t>
            </w:r>
          </w:p>
          <w:p w14:paraId="51C00ABA"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i/>
                <w:sz w:val="24"/>
                <w:szCs w:val="24"/>
              </w:rPr>
              <w:t>Stk. 5.</w:t>
            </w:r>
            <w:r w:rsidRPr="00D116B8">
              <w:rPr>
                <w:rFonts w:ascii="Times New Roman" w:hAnsi="Times New Roman" w:cs="Times New Roman"/>
                <w:sz w:val="24"/>
                <w:szCs w:val="24"/>
              </w:rPr>
              <w:t xml:space="preserve"> Taksationsmyndighederne kan pålægge en part at betale sagsomkostninger til en anden part. Taksationsmyndighederne kan bestemme, at klageren skal stille sikkerhed for betaling af sagsomkostninger, som vedkommende måtte blive pålagt. Sagen afvises, hvis sikkerhed ikke stilles inden en af taksationsmyndighederne fastsat frist.</w:t>
            </w:r>
          </w:p>
          <w:p w14:paraId="4F687256"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i/>
                <w:sz w:val="24"/>
                <w:szCs w:val="24"/>
              </w:rPr>
              <w:t>Stk. 6.</w:t>
            </w:r>
            <w:r w:rsidRPr="00D116B8">
              <w:rPr>
                <w:rFonts w:ascii="Times New Roman" w:hAnsi="Times New Roman" w:cs="Times New Roman"/>
                <w:sz w:val="24"/>
                <w:szCs w:val="24"/>
              </w:rPr>
              <w:t xml:space="preserve"> Taksationsmyndighederne kan pålægge en part helt eller delvis at betale taksationsmyndighedernes udgifter ved sagens behandling bortset fra vederlag til formænd og sekretærer. Der er udpantningsret for beløbet.</w:t>
            </w:r>
          </w:p>
          <w:p w14:paraId="74F7353D"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i/>
                <w:sz w:val="24"/>
                <w:szCs w:val="24"/>
              </w:rPr>
              <w:t>Stk. 7.</w:t>
            </w:r>
            <w:r w:rsidRPr="00D116B8">
              <w:rPr>
                <w:rFonts w:ascii="Times New Roman" w:hAnsi="Times New Roman" w:cs="Times New Roman"/>
                <w:sz w:val="24"/>
                <w:szCs w:val="24"/>
              </w:rPr>
              <w:t xml:space="preserve"> Fri proces kan meddeles efter bestemmelserne i retsplejelovens kapitel 31.«</w:t>
            </w:r>
          </w:p>
          <w:p w14:paraId="4AC269DC"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 xml:space="preserve">Stk. 3 bliver herefter stk. 8. </w:t>
            </w:r>
          </w:p>
          <w:p w14:paraId="5D43145D" w14:textId="77777777" w:rsidR="00001B97" w:rsidRDefault="00001B97" w:rsidP="00001B97">
            <w:pPr>
              <w:pStyle w:val="Overskrift1"/>
            </w:pPr>
          </w:p>
        </w:tc>
      </w:tr>
      <w:tr w:rsidR="00001B97" w:rsidRPr="004B61DE" w14:paraId="33AF2D4C" w14:textId="77777777" w:rsidTr="00181351">
        <w:tc>
          <w:tcPr>
            <w:tcW w:w="3610" w:type="dxa"/>
          </w:tcPr>
          <w:p w14:paraId="0894FE33"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616A2341" w14:textId="77777777" w:rsidR="00001B97" w:rsidRDefault="00001B97" w:rsidP="00001B97">
            <w:pPr>
              <w:pStyle w:val="Overskrift1"/>
            </w:pPr>
          </w:p>
          <w:p w14:paraId="070094D0" w14:textId="48C34893"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5</w:t>
            </w:r>
          </w:p>
          <w:p w14:paraId="3C59946E" w14:textId="77777777" w:rsidR="00001B97" w:rsidRPr="00D116B8" w:rsidRDefault="00001B97" w:rsidP="00001B97">
            <w:pPr>
              <w:ind w:firstLine="238"/>
              <w:jc w:val="center"/>
              <w:rPr>
                <w:rFonts w:ascii="Times New Roman" w:hAnsi="Times New Roman" w:cs="Times New Roman"/>
                <w:b/>
                <w:sz w:val="24"/>
                <w:szCs w:val="24"/>
                <w:highlight w:val="yellow"/>
              </w:rPr>
            </w:pPr>
          </w:p>
          <w:p w14:paraId="53A00186"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vandplanlægning</w:t>
            </w:r>
            <w:r>
              <w:rPr>
                <w:rFonts w:ascii="Times New Roman" w:hAnsi="Times New Roman" w:cs="Times New Roman"/>
                <w:sz w:val="24"/>
                <w:szCs w:val="24"/>
              </w:rPr>
              <w:t>, jf. lovbekendtgørelse nr. 126 af 26. januar 2017,</w:t>
            </w:r>
            <w:r w:rsidRPr="00D116B8">
              <w:rPr>
                <w:rFonts w:ascii="Times New Roman" w:hAnsi="Times New Roman" w:cs="Times New Roman"/>
                <w:sz w:val="24"/>
                <w:szCs w:val="24"/>
              </w:rPr>
              <w:t xml:space="preserve"> foretages følgende ændringer:</w:t>
            </w:r>
          </w:p>
          <w:p w14:paraId="56E89529" w14:textId="77777777" w:rsidR="00001B97" w:rsidRDefault="00001B97" w:rsidP="00001B97">
            <w:pPr>
              <w:ind w:firstLine="238"/>
              <w:jc w:val="center"/>
              <w:rPr>
                <w:rFonts w:ascii="Times New Roman" w:hAnsi="Times New Roman" w:cs="Times New Roman"/>
                <w:b/>
                <w:sz w:val="24"/>
                <w:szCs w:val="24"/>
              </w:rPr>
            </w:pPr>
          </w:p>
        </w:tc>
      </w:tr>
      <w:tr w:rsidR="00001B97" w:rsidRPr="004B61DE" w14:paraId="45C831A0" w14:textId="77777777" w:rsidTr="00181351">
        <w:tc>
          <w:tcPr>
            <w:tcW w:w="3610" w:type="dxa"/>
          </w:tcPr>
          <w:p w14:paraId="1A3FB70E"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33. ---</w:t>
            </w:r>
          </w:p>
          <w:p w14:paraId="0E21D952"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38DF0676" w14:textId="05DFB515" w:rsidR="00001B97" w:rsidRPr="003A1C25" w:rsidRDefault="00001B97" w:rsidP="00001B97">
            <w:pPr>
              <w:spacing w:after="240"/>
              <w:contextualSpacing/>
              <w:rPr>
                <w:rFonts w:ascii="Times New Roman" w:hAnsi="Times New Roman" w:cs="Times New Roman"/>
                <w:sz w:val="24"/>
                <w:szCs w:val="24"/>
              </w:rPr>
            </w:pPr>
            <w:r w:rsidRPr="007214E4">
              <w:rPr>
                <w:rFonts w:ascii="Times New Roman" w:hAnsi="Times New Roman" w:cs="Times New Roman"/>
                <w:i/>
                <w:iCs/>
                <w:sz w:val="24"/>
                <w:szCs w:val="24"/>
              </w:rPr>
              <w:t>Stk. 3.</w:t>
            </w:r>
            <w:r w:rsidRPr="007214E4">
              <w:rPr>
                <w:rFonts w:ascii="Times New Roman" w:hAnsi="Times New Roman" w:cs="Times New Roman"/>
                <w:sz w:val="24"/>
                <w:szCs w:val="24"/>
              </w:rPr>
              <w:t xml:space="preserve"> De skader og ulemper, der forvoldes ved foranstaltningerne efter stk. 1, skal erstattes. Erstatningsfastsættelser foretages i mangel af mindelig overenskomst af de taksationsmyndigheder, der er nævnt i §§ 57 og 58 i lov om offentlige veje. Om sagens behandling af </w:t>
            </w:r>
            <w:r w:rsidRPr="007214E4">
              <w:rPr>
                <w:rFonts w:ascii="Times New Roman" w:hAnsi="Times New Roman" w:cs="Times New Roman"/>
                <w:sz w:val="24"/>
                <w:szCs w:val="24"/>
              </w:rPr>
              <w:lastRenderedPageBreak/>
              <w:t>taksationsmyndighederne og om erstatningens fastsættelse og udbetaling finder bestemmelserne i §§ 51-56 og 58 a-66 i lov om offentlige veje tilsvarende anvendelse.</w:t>
            </w:r>
          </w:p>
        </w:tc>
        <w:tc>
          <w:tcPr>
            <w:tcW w:w="3608" w:type="dxa"/>
          </w:tcPr>
          <w:p w14:paraId="469F2583" w14:textId="77777777" w:rsidR="00001B97" w:rsidRDefault="00001B97" w:rsidP="00001B97">
            <w:pPr>
              <w:rPr>
                <w:rFonts w:ascii="Times New Roman" w:hAnsi="Times New Roman" w:cs="Times New Roman"/>
                <w:b/>
                <w:sz w:val="24"/>
                <w:szCs w:val="24"/>
              </w:rPr>
            </w:pPr>
          </w:p>
          <w:p w14:paraId="56E0CD91" w14:textId="77777777" w:rsidR="00001B97" w:rsidRDefault="00001B97" w:rsidP="00001B97">
            <w:pPr>
              <w:rPr>
                <w:rFonts w:ascii="Times New Roman" w:hAnsi="Times New Roman" w:cs="Times New Roman"/>
                <w:b/>
                <w:sz w:val="24"/>
                <w:szCs w:val="24"/>
              </w:rPr>
            </w:pPr>
          </w:p>
          <w:p w14:paraId="4AFCDBBD" w14:textId="626EFCB0"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33, stk. 3, </w:t>
            </w:r>
            <w:r w:rsidRPr="00D116B8">
              <w:rPr>
                <w:rFonts w:ascii="Times New Roman" w:hAnsi="Times New Roman" w:cs="Times New Roman"/>
                <w:sz w:val="24"/>
                <w:szCs w:val="24"/>
              </w:rPr>
              <w:t xml:space="preserve">ændres »af de taksationsmyndigheder, der er nævnt i §§ 57 og 58 i lov om offentlige veje. Om sagens behandling af taksationsmyndighederne og om erstatningens fastsættelse og udbetaling finder bestemmelserne i §§ 51-56 og 58 a-66 i lov om </w:t>
            </w:r>
            <w:r w:rsidRPr="00D116B8">
              <w:rPr>
                <w:rFonts w:ascii="Times New Roman" w:hAnsi="Times New Roman" w:cs="Times New Roman"/>
                <w:sz w:val="24"/>
                <w:szCs w:val="24"/>
              </w:rPr>
              <w:lastRenderedPageBreak/>
              <w:t>offentlige veje« til: »efter ekspropriationsproceslovens regler om taksation i forbindelse med ekspropriation ved kommunalbestyrelse. § 103 i lov om offentlige veje m.v. finder«.</w:t>
            </w:r>
          </w:p>
          <w:p w14:paraId="5F07B56E" w14:textId="77777777" w:rsidR="00001B97" w:rsidRDefault="00001B97" w:rsidP="00001B97">
            <w:pPr>
              <w:ind w:firstLine="238"/>
              <w:jc w:val="center"/>
              <w:rPr>
                <w:rFonts w:ascii="Times New Roman" w:hAnsi="Times New Roman" w:cs="Times New Roman"/>
                <w:b/>
                <w:sz w:val="24"/>
                <w:szCs w:val="24"/>
              </w:rPr>
            </w:pPr>
          </w:p>
        </w:tc>
      </w:tr>
      <w:tr w:rsidR="00001B97" w:rsidRPr="004B61DE" w14:paraId="579BD966" w14:textId="77777777" w:rsidTr="00181351">
        <w:tc>
          <w:tcPr>
            <w:tcW w:w="3610" w:type="dxa"/>
          </w:tcPr>
          <w:p w14:paraId="3C945460"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34. ---</w:t>
            </w:r>
          </w:p>
          <w:p w14:paraId="282F2FF8" w14:textId="5E0946CC" w:rsidR="00001B97" w:rsidRPr="003A1C25" w:rsidRDefault="00001B97" w:rsidP="00001B97">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Ved gennemførelse af ekspropriation efter stk. 1 finder bestemmelserne i §§ 45 og 47-49 i lov om offentlige veje tilsvarende anvendelse, idet ministeren udfører de opgaver, som er tillagt vejbestyrelsen i henhold til lov om offentlige veje.</w:t>
            </w:r>
          </w:p>
        </w:tc>
        <w:tc>
          <w:tcPr>
            <w:tcW w:w="3608" w:type="dxa"/>
          </w:tcPr>
          <w:p w14:paraId="46FEE2ED" w14:textId="77777777" w:rsidR="00001B97" w:rsidRDefault="00001B97" w:rsidP="00001B97">
            <w:pPr>
              <w:rPr>
                <w:rFonts w:ascii="Times New Roman" w:hAnsi="Times New Roman" w:cs="Times New Roman"/>
                <w:b/>
                <w:sz w:val="24"/>
                <w:szCs w:val="24"/>
              </w:rPr>
            </w:pPr>
          </w:p>
          <w:p w14:paraId="266D1AD3" w14:textId="0DE93765" w:rsidR="00001B97" w:rsidRDefault="00001B97" w:rsidP="00001B97">
            <w:pPr>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I </w:t>
            </w:r>
            <w:r>
              <w:rPr>
                <w:rFonts w:ascii="Times New Roman" w:hAnsi="Times New Roman" w:cs="Times New Roman"/>
                <w:i/>
                <w:sz w:val="24"/>
                <w:szCs w:val="24"/>
              </w:rPr>
              <w:t xml:space="preserve">§ 34, stk. 2, </w:t>
            </w:r>
            <w:r>
              <w:rPr>
                <w:rFonts w:ascii="Times New Roman" w:hAnsi="Times New Roman" w:cs="Times New Roman"/>
                <w:sz w:val="24"/>
                <w:szCs w:val="24"/>
              </w:rPr>
              <w:t xml:space="preserve">ændres </w:t>
            </w:r>
            <w:r w:rsidRPr="00D116B8">
              <w:rPr>
                <w:rFonts w:ascii="Times New Roman" w:hAnsi="Times New Roman" w:cs="Times New Roman"/>
                <w:sz w:val="24"/>
                <w:szCs w:val="24"/>
              </w:rPr>
              <w:t>»</w:t>
            </w:r>
            <w:r w:rsidRPr="00297F6D">
              <w:rPr>
                <w:rFonts w:ascii="Times New Roman" w:eastAsia="Times New Roman" w:hAnsi="Times New Roman" w:cs="Times New Roman"/>
                <w:color w:val="212529"/>
                <w:sz w:val="24"/>
                <w:szCs w:val="24"/>
                <w:lang w:eastAsia="da-DK"/>
              </w:rPr>
              <w:t>bestemmelserne i §§ 45 og 47-49 i lov om offentlige veje tilsvarende anvendelse</w:t>
            </w:r>
            <w:r w:rsidRPr="00DD610C">
              <w:rPr>
                <w:rFonts w:ascii="Times New Roman" w:hAnsi="Times New Roman" w:cs="Times New Roman"/>
                <w:sz w:val="24"/>
                <w:szCs w:val="24"/>
              </w:rPr>
              <w:t>«</w:t>
            </w:r>
            <w:r>
              <w:rPr>
                <w:rFonts w:ascii="Times New Roman" w:eastAsia="Times New Roman" w:hAnsi="Times New Roman" w:cs="Times New Roman"/>
                <w:color w:val="212529"/>
                <w:sz w:val="24"/>
                <w:szCs w:val="24"/>
                <w:lang w:eastAsia="da-DK"/>
              </w:rPr>
              <w:t xml:space="preserve"> til: </w:t>
            </w:r>
            <w:r w:rsidRPr="00DD610C">
              <w:rPr>
                <w:rFonts w:ascii="Times New Roman" w:hAnsi="Times New Roman" w:cs="Times New Roman"/>
                <w:sz w:val="24"/>
                <w:szCs w:val="24"/>
              </w:rPr>
              <w:t>»ekspropriationsproceslovens regler om ekspropriation ved komm</w:t>
            </w:r>
            <w:r>
              <w:rPr>
                <w:rFonts w:ascii="Times New Roman" w:hAnsi="Times New Roman" w:cs="Times New Roman"/>
                <w:sz w:val="24"/>
                <w:szCs w:val="24"/>
              </w:rPr>
              <w:t>unalbestyrelse</w:t>
            </w:r>
            <w:r w:rsidRPr="00DD610C">
              <w:rPr>
                <w:rFonts w:ascii="Times New Roman" w:hAnsi="Times New Roman" w:cs="Times New Roman"/>
                <w:sz w:val="24"/>
                <w:szCs w:val="24"/>
              </w:rPr>
              <w:t>«</w:t>
            </w:r>
            <w:r>
              <w:rPr>
                <w:rFonts w:ascii="Times New Roman" w:hAnsi="Times New Roman" w:cs="Times New Roman"/>
                <w:sz w:val="24"/>
                <w:szCs w:val="24"/>
              </w:rPr>
              <w:t xml:space="preserve"> og </w:t>
            </w:r>
            <w:r w:rsidRPr="00DD610C">
              <w:rPr>
                <w:rFonts w:ascii="Times New Roman" w:hAnsi="Times New Roman" w:cs="Times New Roman"/>
                <w:sz w:val="24"/>
                <w:szCs w:val="24"/>
              </w:rPr>
              <w:t>»</w:t>
            </w:r>
            <w:r w:rsidRPr="008429F9">
              <w:rPr>
                <w:rFonts w:ascii="Times New Roman" w:hAnsi="Times New Roman" w:cs="Times New Roman"/>
                <w:sz w:val="24"/>
                <w:szCs w:val="24"/>
              </w:rPr>
              <w:t>vejbestyrelsen</w:t>
            </w:r>
            <w:r>
              <w:rPr>
                <w:rFonts w:ascii="Times New Roman" w:hAnsi="Times New Roman" w:cs="Times New Roman"/>
                <w:sz w:val="24"/>
                <w:szCs w:val="24"/>
              </w:rPr>
              <w:t>« ændres til: »kommunalbestyrelsen</w:t>
            </w:r>
            <w:r w:rsidRPr="00DD610C">
              <w:rPr>
                <w:rFonts w:ascii="Times New Roman" w:hAnsi="Times New Roman" w:cs="Times New Roman"/>
                <w:sz w:val="24"/>
                <w:szCs w:val="24"/>
              </w:rPr>
              <w:t>«</w:t>
            </w:r>
            <w:r>
              <w:rPr>
                <w:rFonts w:ascii="Times New Roman" w:hAnsi="Times New Roman" w:cs="Times New Roman"/>
                <w:sz w:val="24"/>
                <w:szCs w:val="24"/>
              </w:rPr>
              <w:t xml:space="preserve">. </w:t>
            </w:r>
          </w:p>
          <w:p w14:paraId="354FF5F7" w14:textId="77777777" w:rsidR="00001B97" w:rsidRDefault="00001B97" w:rsidP="00001B97">
            <w:pPr>
              <w:ind w:firstLine="238"/>
              <w:jc w:val="center"/>
              <w:rPr>
                <w:rFonts w:ascii="Times New Roman" w:hAnsi="Times New Roman" w:cs="Times New Roman"/>
                <w:b/>
                <w:sz w:val="24"/>
                <w:szCs w:val="24"/>
              </w:rPr>
            </w:pPr>
          </w:p>
        </w:tc>
      </w:tr>
      <w:tr w:rsidR="00001B97" w:rsidRPr="004B61DE" w14:paraId="7DEBCB23" w14:textId="77777777" w:rsidTr="00181351">
        <w:tc>
          <w:tcPr>
            <w:tcW w:w="3610" w:type="dxa"/>
          </w:tcPr>
          <w:p w14:paraId="46F57B40"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21EEFAE6" w14:textId="77777777" w:rsidR="00001B97" w:rsidRDefault="00001B97" w:rsidP="00001B97">
            <w:pPr>
              <w:ind w:firstLine="238"/>
              <w:jc w:val="center"/>
              <w:rPr>
                <w:rFonts w:ascii="Times New Roman" w:hAnsi="Times New Roman" w:cs="Times New Roman"/>
                <w:b/>
                <w:sz w:val="24"/>
                <w:szCs w:val="24"/>
              </w:rPr>
            </w:pPr>
          </w:p>
          <w:p w14:paraId="2EDB83C8" w14:textId="29C30D69"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6</w:t>
            </w:r>
          </w:p>
          <w:p w14:paraId="365B4ED2" w14:textId="77777777" w:rsidR="00001B97" w:rsidRPr="00D116B8" w:rsidRDefault="00001B97" w:rsidP="00001B97">
            <w:pPr>
              <w:ind w:firstLine="238"/>
              <w:jc w:val="center"/>
              <w:rPr>
                <w:rFonts w:ascii="Times New Roman" w:hAnsi="Times New Roman" w:cs="Times New Roman"/>
                <w:sz w:val="24"/>
                <w:szCs w:val="24"/>
              </w:rPr>
            </w:pPr>
          </w:p>
          <w:p w14:paraId="67EBACD9"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okker</w:t>
            </w:r>
            <w:r>
              <w:rPr>
                <w:rFonts w:ascii="Times New Roman" w:hAnsi="Times New Roman" w:cs="Times New Roman"/>
                <w:sz w:val="24"/>
                <w:szCs w:val="24"/>
              </w:rPr>
              <w:t>, jf. lovbekendtgørelse nr. 1581 af 10. december 2025,</w:t>
            </w:r>
            <w:r w:rsidRPr="00D116B8">
              <w:rPr>
                <w:rFonts w:ascii="Times New Roman" w:hAnsi="Times New Roman" w:cs="Times New Roman"/>
                <w:sz w:val="24"/>
                <w:szCs w:val="24"/>
              </w:rPr>
              <w:t xml:space="preserve"> foretages følgende ændringer:</w:t>
            </w:r>
          </w:p>
          <w:p w14:paraId="52861BF8" w14:textId="77777777" w:rsidR="00001B97" w:rsidRDefault="00001B97" w:rsidP="00001B97">
            <w:pPr>
              <w:ind w:firstLine="238"/>
              <w:jc w:val="center"/>
              <w:rPr>
                <w:rFonts w:ascii="Times New Roman" w:hAnsi="Times New Roman" w:cs="Times New Roman"/>
                <w:b/>
                <w:sz w:val="24"/>
                <w:szCs w:val="24"/>
              </w:rPr>
            </w:pPr>
          </w:p>
        </w:tc>
      </w:tr>
      <w:tr w:rsidR="00001B97" w:rsidRPr="004B61DE" w14:paraId="5EF3258D" w14:textId="77777777" w:rsidTr="00181351">
        <w:tc>
          <w:tcPr>
            <w:tcW w:w="3610" w:type="dxa"/>
          </w:tcPr>
          <w:p w14:paraId="313873A5"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4. ---</w:t>
            </w:r>
          </w:p>
          <w:p w14:paraId="7FC5688D"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5B6E23F5" w14:textId="77777777" w:rsidR="00001B97" w:rsidRDefault="00001B97" w:rsidP="00001B97">
            <w:pPr>
              <w:spacing w:after="240"/>
              <w:contextualSpacing/>
              <w:rPr>
                <w:rFonts w:ascii="Times New Roman" w:hAnsi="Times New Roman" w:cs="Times New Roman"/>
                <w:sz w:val="24"/>
                <w:szCs w:val="24"/>
              </w:rPr>
            </w:pPr>
            <w:r w:rsidRPr="002C49D3">
              <w:rPr>
                <w:rFonts w:ascii="Times New Roman" w:hAnsi="Times New Roman" w:cs="Times New Roman"/>
                <w:i/>
                <w:iCs/>
                <w:sz w:val="24"/>
                <w:szCs w:val="24"/>
              </w:rPr>
              <w:t>Stk. 3.</w:t>
            </w:r>
            <w:r w:rsidRPr="002C49D3">
              <w:rPr>
                <w:rFonts w:ascii="Times New Roman" w:hAnsi="Times New Roman" w:cs="Times New Roman"/>
                <w:sz w:val="24"/>
                <w:szCs w:val="24"/>
              </w:rPr>
              <w:t> I mangel af enighed fastsættes erstatningen af taksationsmyndighederne efter §§ 105 og 106 i lov om offentlige veje. Om sagens behandling for taksationsmyndighederne og om erstatningens fastsættelse og udbetaling finder bestemmelserne i §§ 103, 104 og 107-122 i lov om offentlige veje tilsvarende anvendelse.</w:t>
            </w:r>
          </w:p>
          <w:p w14:paraId="7147DB32" w14:textId="556673A4" w:rsidR="00001B97" w:rsidRPr="003A1C25"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4-5. </w:t>
            </w:r>
            <w:r>
              <w:rPr>
                <w:rFonts w:ascii="Times New Roman" w:hAnsi="Times New Roman" w:cs="Times New Roman"/>
                <w:sz w:val="24"/>
                <w:szCs w:val="24"/>
              </w:rPr>
              <w:t>---</w:t>
            </w:r>
          </w:p>
        </w:tc>
        <w:tc>
          <w:tcPr>
            <w:tcW w:w="3608" w:type="dxa"/>
          </w:tcPr>
          <w:p w14:paraId="3AC6F863" w14:textId="77777777" w:rsidR="00001B97" w:rsidRDefault="00001B97" w:rsidP="00001B97">
            <w:pPr>
              <w:rPr>
                <w:rFonts w:ascii="Times New Roman" w:hAnsi="Times New Roman" w:cs="Times New Roman"/>
                <w:b/>
                <w:sz w:val="24"/>
                <w:szCs w:val="24"/>
              </w:rPr>
            </w:pPr>
          </w:p>
          <w:p w14:paraId="23DE22F7" w14:textId="77777777" w:rsidR="00001B97" w:rsidRDefault="00001B97" w:rsidP="00001B97">
            <w:pPr>
              <w:rPr>
                <w:rFonts w:ascii="Times New Roman" w:hAnsi="Times New Roman" w:cs="Times New Roman"/>
                <w:b/>
                <w:sz w:val="24"/>
                <w:szCs w:val="24"/>
              </w:rPr>
            </w:pPr>
          </w:p>
          <w:p w14:paraId="3D233A80" w14:textId="7E33CA20" w:rsidR="00001B97"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 stk. 3,</w:t>
            </w:r>
            <w:r w:rsidRPr="00D116B8">
              <w:rPr>
                <w:rFonts w:ascii="Times New Roman" w:hAnsi="Times New Roman" w:cs="Times New Roman"/>
                <w:sz w:val="24"/>
                <w:szCs w:val="24"/>
              </w:rPr>
              <w:t xml:space="preserve"> ændres »af taksationsmyndighederne efter §§ 105 og 106 i lov om offentlige veje. Om sagens behandling for taksationsmyndighederne og om erstatningens fastsættelse og udbetaling finder bestemmelserne i §§ 103, 104 og 107-122 i lov om offentlige veje« til: »efter ekspropriationsproceslovens regler om taksation i forbindelse med ekspropriation ved kommunalbestyrelse. § 103 i lov om offentlige veje m.v. finder«.</w:t>
            </w:r>
          </w:p>
          <w:p w14:paraId="6CB10AAB" w14:textId="77777777" w:rsidR="00001B97" w:rsidRDefault="00001B97" w:rsidP="00001B97">
            <w:pPr>
              <w:ind w:firstLine="238"/>
              <w:jc w:val="center"/>
              <w:rPr>
                <w:rFonts w:ascii="Times New Roman" w:hAnsi="Times New Roman" w:cs="Times New Roman"/>
                <w:b/>
                <w:sz w:val="24"/>
                <w:szCs w:val="24"/>
              </w:rPr>
            </w:pPr>
          </w:p>
        </w:tc>
      </w:tr>
      <w:tr w:rsidR="00001B97" w:rsidRPr="004B61DE" w14:paraId="69AF9ABC" w14:textId="77777777" w:rsidTr="00181351">
        <w:tc>
          <w:tcPr>
            <w:tcW w:w="3610" w:type="dxa"/>
          </w:tcPr>
          <w:p w14:paraId="2689E934"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5B7FD9A6" w14:textId="77777777" w:rsidR="00001B97" w:rsidRDefault="00001B97" w:rsidP="00001B97">
            <w:pPr>
              <w:ind w:firstLine="238"/>
              <w:jc w:val="center"/>
              <w:rPr>
                <w:rFonts w:ascii="Times New Roman" w:hAnsi="Times New Roman" w:cs="Times New Roman"/>
                <w:b/>
                <w:sz w:val="24"/>
                <w:szCs w:val="24"/>
              </w:rPr>
            </w:pPr>
          </w:p>
          <w:p w14:paraId="60A92ABD" w14:textId="2FAA9425"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7</w:t>
            </w:r>
          </w:p>
          <w:p w14:paraId="54D98833" w14:textId="77777777" w:rsidR="00001B97" w:rsidRPr="00D116B8" w:rsidRDefault="00001B97" w:rsidP="00001B97">
            <w:pPr>
              <w:rPr>
                <w:rFonts w:ascii="Times New Roman" w:hAnsi="Times New Roman" w:cs="Times New Roman"/>
                <w:sz w:val="24"/>
                <w:szCs w:val="24"/>
              </w:rPr>
            </w:pPr>
          </w:p>
          <w:p w14:paraId="384AE9D0"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lastRenderedPageBreak/>
              <w:t>I lov om jordfordeling og offentligt køb og salg af fast ejendom til jordbrugsmæssige formål m.m.</w:t>
            </w:r>
            <w:r>
              <w:rPr>
                <w:rFonts w:ascii="Times New Roman" w:hAnsi="Times New Roman" w:cs="Times New Roman"/>
                <w:sz w:val="24"/>
                <w:szCs w:val="24"/>
              </w:rPr>
              <w:t>, jf. lovbekendtgørelse nr. 1051 af 10. juli 2023,</w:t>
            </w:r>
            <w:r w:rsidRPr="00D116B8">
              <w:rPr>
                <w:rFonts w:ascii="Times New Roman" w:hAnsi="Times New Roman" w:cs="Times New Roman"/>
                <w:sz w:val="24"/>
                <w:szCs w:val="24"/>
              </w:rPr>
              <w:t xml:space="preserve"> foretages følgende ændringer:</w:t>
            </w:r>
          </w:p>
          <w:p w14:paraId="13C43846" w14:textId="77777777" w:rsidR="00001B97" w:rsidRDefault="00001B97" w:rsidP="00001B97">
            <w:pPr>
              <w:ind w:firstLine="238"/>
              <w:jc w:val="center"/>
              <w:rPr>
                <w:rFonts w:ascii="Times New Roman" w:hAnsi="Times New Roman" w:cs="Times New Roman"/>
                <w:b/>
                <w:sz w:val="24"/>
                <w:szCs w:val="24"/>
              </w:rPr>
            </w:pPr>
          </w:p>
        </w:tc>
      </w:tr>
      <w:tr w:rsidR="00001B97" w:rsidRPr="004B61DE" w14:paraId="185F2486" w14:textId="77777777" w:rsidTr="00181351">
        <w:tc>
          <w:tcPr>
            <w:tcW w:w="3610" w:type="dxa"/>
          </w:tcPr>
          <w:p w14:paraId="3CF8FAFB" w14:textId="77777777" w:rsidR="00001B97" w:rsidRDefault="00001B97" w:rsidP="00001B97">
            <w:pPr>
              <w:spacing w:after="240"/>
              <w:contextualSpacing/>
              <w:rPr>
                <w:rFonts w:ascii="Times New Roman" w:hAnsi="Times New Roman" w:cs="Times New Roman"/>
                <w:sz w:val="24"/>
                <w:szCs w:val="24"/>
              </w:rPr>
            </w:pPr>
            <w:r w:rsidRPr="002F5568">
              <w:rPr>
                <w:rFonts w:ascii="Times New Roman" w:hAnsi="Times New Roman" w:cs="Times New Roman"/>
                <w:b/>
                <w:bCs/>
                <w:sz w:val="24"/>
                <w:szCs w:val="24"/>
              </w:rPr>
              <w:lastRenderedPageBreak/>
              <w:t>§ 16. </w:t>
            </w:r>
            <w:r w:rsidRPr="003A1C25">
              <w:rPr>
                <w:rFonts w:ascii="Times New Roman" w:hAnsi="Times New Roman" w:cs="Times New Roman"/>
                <w:sz w:val="24"/>
                <w:szCs w:val="24"/>
              </w:rPr>
              <w:t>I det omfang vederlaget for den erhvervede ejendom ikke består i pengeydelse, kan ministeren for fødevarer, landbrug og fiskeri forlange det omsat til et pengebeløb. I mangel af mindelig overenskomst fastsættes pengebeløbet af de i lov om offentlige veje omhandlede taksationsmyndigheder. Ved sagens behandling for taksationsmyndighederne finder bestemmelserne i §§ 108-111, 114, 116, 118 og 120-122 i lov om offentlige veje tilsvarende anvendelse.</w:t>
            </w:r>
          </w:p>
          <w:p w14:paraId="162A9A17" w14:textId="5FFC1B2D" w:rsidR="00001B97" w:rsidRPr="002F5568" w:rsidRDefault="00001B97" w:rsidP="00001B97">
            <w:pPr>
              <w:spacing w:after="240"/>
              <w:contextualSpacing/>
              <w:rPr>
                <w:rFonts w:ascii="Times New Roman" w:hAnsi="Times New Roman" w:cs="Times New Roman"/>
                <w:b/>
                <w:bCs/>
                <w:sz w:val="24"/>
                <w:szCs w:val="24"/>
              </w:rPr>
            </w:pPr>
            <w:r>
              <w:rPr>
                <w:rFonts w:ascii="Times New Roman" w:hAnsi="Times New Roman" w:cs="Times New Roman"/>
                <w:i/>
                <w:iCs/>
                <w:sz w:val="24"/>
                <w:szCs w:val="24"/>
              </w:rPr>
              <w:t xml:space="preserve">Stk. 2-6. </w:t>
            </w:r>
            <w:r>
              <w:rPr>
                <w:rFonts w:ascii="Times New Roman" w:hAnsi="Times New Roman" w:cs="Times New Roman"/>
                <w:sz w:val="24"/>
                <w:szCs w:val="24"/>
              </w:rPr>
              <w:t>---</w:t>
            </w:r>
          </w:p>
        </w:tc>
        <w:tc>
          <w:tcPr>
            <w:tcW w:w="3608" w:type="dxa"/>
          </w:tcPr>
          <w:p w14:paraId="1DC7C856"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16, stk. 1,</w:t>
            </w:r>
            <w:r w:rsidRPr="00D116B8">
              <w:rPr>
                <w:rFonts w:ascii="Times New Roman" w:hAnsi="Times New Roman" w:cs="Times New Roman"/>
                <w:sz w:val="24"/>
                <w:szCs w:val="24"/>
              </w:rPr>
              <w:t xml:space="preserve"> ændres »af de i lov om offentlige veje omhandlede taksationsmyndigheder. Ved sagens behandling for taksationsmyndighederne finder bestemmelserne i §§ 108-111, 114, 116, 118 og 120-122 i lov om offentlige veje tilsvarende anvendelse« til: »efter ekspropriationsproceslovens regler om taksation i forbindelse med ekspropriation ved kommunalbestyrelse«.</w:t>
            </w:r>
          </w:p>
          <w:p w14:paraId="7B662324" w14:textId="77777777" w:rsidR="00001B97" w:rsidRDefault="00001B97" w:rsidP="00001B97">
            <w:pPr>
              <w:ind w:firstLine="238"/>
              <w:jc w:val="center"/>
              <w:rPr>
                <w:rFonts w:ascii="Times New Roman" w:hAnsi="Times New Roman" w:cs="Times New Roman"/>
                <w:b/>
                <w:sz w:val="24"/>
                <w:szCs w:val="24"/>
              </w:rPr>
            </w:pPr>
          </w:p>
        </w:tc>
      </w:tr>
      <w:tr w:rsidR="00001B97" w:rsidRPr="004B61DE" w14:paraId="79F10789" w14:textId="77777777" w:rsidTr="00181351">
        <w:tc>
          <w:tcPr>
            <w:tcW w:w="3610" w:type="dxa"/>
          </w:tcPr>
          <w:p w14:paraId="198730C8"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06E1A4CB" w14:textId="77777777" w:rsidR="00001B97" w:rsidRDefault="00001B97" w:rsidP="00001B97">
            <w:pPr>
              <w:pStyle w:val="Overskrift1"/>
            </w:pPr>
          </w:p>
          <w:p w14:paraId="0DD70266" w14:textId="68470041" w:rsidR="00001B97" w:rsidRPr="00D116B8" w:rsidRDefault="00001B97" w:rsidP="00001B97">
            <w:pPr>
              <w:pStyle w:val="Overskrift1"/>
            </w:pPr>
            <w:r w:rsidRPr="00D116B8">
              <w:t>Ministeriet for Fødevarer, Landbrug og Fiskeri</w:t>
            </w:r>
          </w:p>
          <w:p w14:paraId="0C83C43F" w14:textId="77777777" w:rsidR="00001B97" w:rsidRDefault="00001B97" w:rsidP="00001B97">
            <w:pPr>
              <w:jc w:val="center"/>
              <w:rPr>
                <w:rFonts w:ascii="Times New Roman" w:hAnsi="Times New Roman" w:cs="Times New Roman"/>
                <w:i/>
                <w:sz w:val="24"/>
                <w:szCs w:val="24"/>
              </w:rPr>
            </w:pPr>
          </w:p>
          <w:p w14:paraId="360C596A" w14:textId="70840887"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6</w:t>
            </w:r>
            <w:r w:rsidR="00867A67">
              <w:rPr>
                <w:rFonts w:ascii="Times New Roman" w:hAnsi="Times New Roman" w:cs="Times New Roman"/>
                <w:b/>
                <w:sz w:val="24"/>
                <w:szCs w:val="24"/>
              </w:rPr>
              <w:t>8</w:t>
            </w:r>
          </w:p>
          <w:p w14:paraId="12CEF7A6" w14:textId="77777777" w:rsidR="00001B97" w:rsidRPr="008C4F20" w:rsidRDefault="00001B97" w:rsidP="00001B97">
            <w:pPr>
              <w:jc w:val="center"/>
              <w:rPr>
                <w:rFonts w:ascii="Times New Roman" w:hAnsi="Times New Roman" w:cs="Times New Roman"/>
                <w:b/>
                <w:sz w:val="24"/>
                <w:szCs w:val="24"/>
              </w:rPr>
            </w:pPr>
          </w:p>
          <w:p w14:paraId="28FF615D"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Pr>
                <w:rFonts w:ascii="Times New Roman" w:hAnsi="Times New Roman" w:cs="Times New Roman"/>
                <w:sz w:val="24"/>
                <w:szCs w:val="24"/>
              </w:rPr>
              <w:t xml:space="preserve">nr. 694 af 8. juni 2018 </w:t>
            </w:r>
            <w:r w:rsidRPr="00D116B8">
              <w:rPr>
                <w:rFonts w:ascii="Times New Roman" w:hAnsi="Times New Roman" w:cs="Times New Roman"/>
                <w:sz w:val="24"/>
                <w:szCs w:val="24"/>
              </w:rPr>
              <w:t>om projektering og anlæg af et vildsvinehegn langs den dansk-tyske landegrænse</w:t>
            </w:r>
            <w:r>
              <w:rPr>
                <w:rFonts w:ascii="Times New Roman" w:hAnsi="Times New Roman" w:cs="Times New Roman"/>
                <w:sz w:val="24"/>
                <w:szCs w:val="24"/>
              </w:rPr>
              <w:t>, som ændret ved § 18 i lov nr. 560 af 27. maj 2025,</w:t>
            </w:r>
            <w:r w:rsidRPr="00D116B8">
              <w:rPr>
                <w:rFonts w:ascii="Times New Roman" w:hAnsi="Times New Roman" w:cs="Times New Roman"/>
                <w:sz w:val="24"/>
                <w:szCs w:val="24"/>
              </w:rPr>
              <w:t xml:space="preserve"> foretages følgende ændringer:</w:t>
            </w:r>
          </w:p>
          <w:p w14:paraId="72672485" w14:textId="77777777" w:rsidR="00001B97" w:rsidRPr="00D116B8" w:rsidRDefault="00001B97" w:rsidP="00001B97">
            <w:pPr>
              <w:rPr>
                <w:rFonts w:ascii="Times New Roman" w:hAnsi="Times New Roman" w:cs="Times New Roman"/>
                <w:sz w:val="24"/>
                <w:szCs w:val="24"/>
              </w:rPr>
            </w:pPr>
          </w:p>
        </w:tc>
      </w:tr>
      <w:tr w:rsidR="00001B97" w:rsidRPr="004B61DE" w14:paraId="4E3B5259" w14:textId="77777777" w:rsidTr="00181351">
        <w:tc>
          <w:tcPr>
            <w:tcW w:w="3610" w:type="dxa"/>
          </w:tcPr>
          <w:p w14:paraId="67E9C398" w14:textId="550B5AE9" w:rsidR="00001B97" w:rsidRPr="003A1C25" w:rsidRDefault="00001B97" w:rsidP="00001B97">
            <w:pPr>
              <w:spacing w:after="240"/>
              <w:contextualSpacing/>
              <w:rPr>
                <w:rFonts w:ascii="Times New Roman" w:hAnsi="Times New Roman" w:cs="Times New Roman"/>
                <w:sz w:val="24"/>
                <w:szCs w:val="24"/>
              </w:rPr>
            </w:pPr>
            <w:r w:rsidRPr="00B60A2F">
              <w:rPr>
                <w:rFonts w:ascii="Times New Roman" w:hAnsi="Times New Roman" w:cs="Times New Roman"/>
                <w:b/>
                <w:bCs/>
                <w:sz w:val="24"/>
                <w:szCs w:val="24"/>
              </w:rPr>
              <w:t>§ 6. </w:t>
            </w:r>
            <w:r>
              <w:rPr>
                <w:rFonts w:ascii="Times New Roman" w:hAnsi="Times New Roman" w:cs="Times New Roman"/>
                <w:sz w:val="24"/>
                <w:szCs w:val="24"/>
              </w:rPr>
              <w:t>---</w:t>
            </w:r>
          </w:p>
          <w:p w14:paraId="0E019CC7" w14:textId="77777777" w:rsidR="00001B97" w:rsidRPr="003A1C25" w:rsidRDefault="00001B97" w:rsidP="00001B97">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Ekspropriation sker efter reglerne i lov om fremgangsmåden ved ekspropriation vedrørende fast ejendom.</w:t>
            </w:r>
          </w:p>
          <w:p w14:paraId="6EE829C0" w14:textId="6EAB781F" w:rsidR="00001B97" w:rsidRPr="003A1C25" w:rsidRDefault="00001B97" w:rsidP="00001B97">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3.</w:t>
            </w:r>
            <w:r w:rsidRPr="003A1C25">
              <w:rPr>
                <w:rFonts w:ascii="Times New Roman" w:hAnsi="Times New Roman" w:cs="Times New Roman"/>
                <w:sz w:val="24"/>
                <w:szCs w:val="24"/>
              </w:rPr>
              <w:t> </w:t>
            </w:r>
            <w:r>
              <w:rPr>
                <w:rFonts w:ascii="Times New Roman" w:hAnsi="Times New Roman" w:cs="Times New Roman"/>
                <w:sz w:val="24"/>
                <w:szCs w:val="24"/>
              </w:rPr>
              <w:t>---</w:t>
            </w:r>
          </w:p>
          <w:p w14:paraId="5B969213" w14:textId="77777777" w:rsidR="00001B97" w:rsidRPr="003A1C25" w:rsidRDefault="00001B97" w:rsidP="00001B97">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4.</w:t>
            </w:r>
            <w:r w:rsidRPr="003A1C25">
              <w:rPr>
                <w:rFonts w:ascii="Times New Roman" w:hAnsi="Times New Roman" w:cs="Times New Roman"/>
                <w:sz w:val="24"/>
                <w:szCs w:val="24"/>
              </w:rPr>
              <w:t xml:space="preserve"> Erstatningen fastsættes af ekspropriations- og taksationsmyndighederne i </w:t>
            </w:r>
            <w:r w:rsidRPr="003A1C25">
              <w:rPr>
                <w:rFonts w:ascii="Times New Roman" w:hAnsi="Times New Roman" w:cs="Times New Roman"/>
                <w:sz w:val="24"/>
                <w:szCs w:val="24"/>
              </w:rPr>
              <w:lastRenderedPageBreak/>
              <w:t>henhold til lov om fremgangsmåden ved ekspropriation vedrørende fast ejendom.</w:t>
            </w:r>
          </w:p>
          <w:p w14:paraId="5D217525"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21CB42DC" w14:textId="77777777" w:rsidR="00001B97" w:rsidRDefault="00001B97" w:rsidP="00001B97">
            <w:pPr>
              <w:rPr>
                <w:rFonts w:ascii="Times New Roman" w:hAnsi="Times New Roman" w:cs="Times New Roman"/>
                <w:b/>
                <w:sz w:val="24"/>
                <w:szCs w:val="24"/>
              </w:rPr>
            </w:pPr>
          </w:p>
          <w:p w14:paraId="23681A23" w14:textId="5D94D9ED"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6, stk. </w:t>
            </w:r>
            <w:r>
              <w:rPr>
                <w:rFonts w:ascii="Times New Roman" w:hAnsi="Times New Roman" w:cs="Times New Roman"/>
                <w:i/>
                <w:sz w:val="24"/>
                <w:szCs w:val="24"/>
              </w:rPr>
              <w:t>2</w:t>
            </w:r>
            <w:r w:rsidRPr="00D116B8">
              <w:rPr>
                <w:rFonts w:ascii="Times New Roman" w:hAnsi="Times New Roman" w:cs="Times New Roman"/>
                <w:i/>
                <w:sz w:val="24"/>
                <w:szCs w:val="24"/>
              </w:rPr>
              <w:t>,</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6BBF6490" w14:textId="77777777" w:rsidR="00001B97" w:rsidRPr="00D116B8" w:rsidRDefault="00001B97" w:rsidP="00001B97">
            <w:pPr>
              <w:rPr>
                <w:rFonts w:ascii="Times New Roman" w:hAnsi="Times New Roman" w:cs="Times New Roman"/>
                <w:sz w:val="24"/>
                <w:szCs w:val="24"/>
              </w:rPr>
            </w:pPr>
          </w:p>
          <w:p w14:paraId="2881DCD4" w14:textId="131C5188"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lastRenderedPageBreak/>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6, stk. </w:t>
            </w:r>
            <w:r>
              <w:rPr>
                <w:rFonts w:ascii="Times New Roman" w:hAnsi="Times New Roman" w:cs="Times New Roman"/>
                <w:i/>
                <w:sz w:val="24"/>
                <w:szCs w:val="24"/>
              </w:rPr>
              <w:t>4</w:t>
            </w:r>
            <w:r w:rsidRPr="00D116B8">
              <w:rPr>
                <w:rFonts w:ascii="Times New Roman" w:hAnsi="Times New Roman" w:cs="Times New Roman"/>
                <w:i/>
                <w:sz w:val="24"/>
                <w:szCs w:val="24"/>
              </w:rPr>
              <w:t>,</w:t>
            </w:r>
            <w:r w:rsidRPr="00D116B8">
              <w:rPr>
                <w:rFonts w:ascii="Times New Roman" w:hAnsi="Times New Roman" w:cs="Times New Roman"/>
                <w:sz w:val="24"/>
                <w:szCs w:val="24"/>
              </w:rPr>
              <w:t xml:space="preserve"> ændres »ekspropriations- og taksationsmyndighederne i henhold til lov om fremgangsmåden ved ekspropriation vedrørende fast ejendom« til: »efter ekspropriationsproceslovens regler om taksation i forbindelse med ekspropriation ved kommission«.</w:t>
            </w:r>
          </w:p>
          <w:p w14:paraId="6798066C" w14:textId="77777777" w:rsidR="00001B97" w:rsidRPr="00D116B8" w:rsidRDefault="00001B97" w:rsidP="00001B97">
            <w:pPr>
              <w:rPr>
                <w:rFonts w:ascii="Times New Roman" w:hAnsi="Times New Roman" w:cs="Times New Roman"/>
                <w:sz w:val="24"/>
                <w:szCs w:val="24"/>
              </w:rPr>
            </w:pPr>
          </w:p>
        </w:tc>
      </w:tr>
      <w:tr w:rsidR="00001B97" w:rsidRPr="004B61DE" w14:paraId="40739145" w14:textId="77777777" w:rsidTr="00181351">
        <w:tc>
          <w:tcPr>
            <w:tcW w:w="3610" w:type="dxa"/>
          </w:tcPr>
          <w:p w14:paraId="1DDB78C5"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65B6DE1C" w14:textId="77777777" w:rsidR="00001B97" w:rsidRDefault="00001B97" w:rsidP="00001B97">
            <w:pPr>
              <w:ind w:firstLine="238"/>
              <w:jc w:val="center"/>
              <w:rPr>
                <w:rFonts w:ascii="Times New Roman" w:hAnsi="Times New Roman" w:cs="Times New Roman"/>
                <w:b/>
                <w:sz w:val="24"/>
                <w:szCs w:val="24"/>
              </w:rPr>
            </w:pPr>
          </w:p>
          <w:p w14:paraId="0DAA95E1" w14:textId="38D773F1"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xml:space="preserve">§ </w:t>
            </w:r>
            <w:r w:rsidR="00867A67">
              <w:rPr>
                <w:rFonts w:ascii="Times New Roman" w:hAnsi="Times New Roman" w:cs="Times New Roman"/>
                <w:b/>
                <w:sz w:val="24"/>
                <w:szCs w:val="24"/>
              </w:rPr>
              <w:t>69</w:t>
            </w:r>
          </w:p>
          <w:p w14:paraId="6444A2EA" w14:textId="77777777" w:rsidR="00001B97" w:rsidRPr="00D116B8" w:rsidRDefault="00001B97" w:rsidP="00001B97">
            <w:pPr>
              <w:rPr>
                <w:rFonts w:ascii="Times New Roman" w:hAnsi="Times New Roman" w:cs="Times New Roman"/>
                <w:b/>
                <w:sz w:val="24"/>
                <w:szCs w:val="24"/>
              </w:rPr>
            </w:pPr>
          </w:p>
          <w:p w14:paraId="382AE478"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aflivning af og midlertidigt forbud mod hold af mink, jf. lovbekendtgørelse nr. 10 af 6. januar 2022, foretages følgende ændring:</w:t>
            </w:r>
          </w:p>
          <w:p w14:paraId="07B4DC49" w14:textId="77777777" w:rsidR="00001B97" w:rsidRPr="00D116B8" w:rsidRDefault="00001B97" w:rsidP="00001B97">
            <w:pPr>
              <w:rPr>
                <w:rFonts w:ascii="Times New Roman" w:hAnsi="Times New Roman" w:cs="Times New Roman"/>
                <w:sz w:val="24"/>
                <w:szCs w:val="24"/>
              </w:rPr>
            </w:pPr>
          </w:p>
        </w:tc>
      </w:tr>
      <w:tr w:rsidR="00001B97" w:rsidRPr="004B61DE" w14:paraId="6B18ABAF" w14:textId="77777777" w:rsidTr="00181351">
        <w:tc>
          <w:tcPr>
            <w:tcW w:w="3610" w:type="dxa"/>
          </w:tcPr>
          <w:p w14:paraId="73A6DAEF"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8. ---</w:t>
            </w:r>
          </w:p>
          <w:p w14:paraId="29AF0673"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2E2184EF" w14:textId="77777777" w:rsidR="00001B97" w:rsidRDefault="00001B97" w:rsidP="00001B97">
            <w:pPr>
              <w:spacing w:after="240"/>
              <w:contextualSpacing/>
              <w:rPr>
                <w:rFonts w:ascii="Times New Roman" w:hAnsi="Times New Roman" w:cs="Times New Roman"/>
                <w:sz w:val="24"/>
                <w:szCs w:val="24"/>
              </w:rPr>
            </w:pPr>
            <w:r w:rsidRPr="00D450EE">
              <w:rPr>
                <w:rFonts w:ascii="Times New Roman" w:hAnsi="Times New Roman" w:cs="Times New Roman"/>
                <w:i/>
                <w:iCs/>
                <w:sz w:val="24"/>
                <w:szCs w:val="24"/>
              </w:rPr>
              <w:t>Stk. 5.</w:t>
            </w:r>
            <w:r w:rsidRPr="00D450EE">
              <w:rPr>
                <w:rFonts w:ascii="Times New Roman" w:hAnsi="Times New Roman" w:cs="Times New Roman"/>
                <w:sz w:val="24"/>
                <w:szCs w:val="24"/>
              </w:rPr>
              <w:t> Ministeren for fødevarer, landbrug og fiskeri kan fastsætte regler om behandlingen af sager omfattet af stk. 1-3, § 8 d og § 8 e, stk. 1, herunder regler om ansøgning, frister, oplysnings- og dokumentationskrav og krav om erklæring fra en godkendt revisor. Ministeren kan herunder fastsætte regler om oprettelse af myndigheder, der skal behandle sagerne, og om deres virksomhed og sekretariatsbistand og efter forhandling med transportministeren fastsætte regler om, at sagerne helt eller delvis skal behandles efter reglerne i lov om fremgangsmåden ved ekspropriation vedrørende fast ejendom.</w:t>
            </w:r>
          </w:p>
          <w:p w14:paraId="6D02F6D3" w14:textId="3A520D00" w:rsidR="00001B97" w:rsidRPr="003A1C25"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6-9. </w:t>
            </w:r>
            <w:r>
              <w:rPr>
                <w:rFonts w:ascii="Times New Roman" w:hAnsi="Times New Roman" w:cs="Times New Roman"/>
                <w:sz w:val="24"/>
                <w:szCs w:val="24"/>
              </w:rPr>
              <w:t>---</w:t>
            </w:r>
          </w:p>
        </w:tc>
        <w:tc>
          <w:tcPr>
            <w:tcW w:w="3608" w:type="dxa"/>
          </w:tcPr>
          <w:p w14:paraId="40E6CD22" w14:textId="77777777" w:rsidR="00001B97" w:rsidRDefault="00001B97" w:rsidP="00001B97">
            <w:pPr>
              <w:rPr>
                <w:rFonts w:ascii="Times New Roman" w:hAnsi="Times New Roman" w:cs="Times New Roman"/>
                <w:b/>
                <w:sz w:val="24"/>
                <w:szCs w:val="24"/>
              </w:rPr>
            </w:pPr>
          </w:p>
          <w:p w14:paraId="65C2033E" w14:textId="77777777" w:rsidR="00001B97" w:rsidRDefault="00001B97" w:rsidP="00001B97">
            <w:pPr>
              <w:rPr>
                <w:rFonts w:ascii="Times New Roman" w:hAnsi="Times New Roman" w:cs="Times New Roman"/>
                <w:b/>
                <w:sz w:val="24"/>
                <w:szCs w:val="24"/>
              </w:rPr>
            </w:pPr>
          </w:p>
          <w:p w14:paraId="369B8EA9" w14:textId="71585BAE"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8, stk. 5,</w:t>
            </w:r>
            <w:r w:rsidRPr="00D116B8">
              <w:rPr>
                <w:rFonts w:ascii="Times New Roman" w:hAnsi="Times New Roman" w:cs="Times New Roman"/>
                <w:sz w:val="24"/>
                <w:szCs w:val="24"/>
              </w:rPr>
              <w:t xml:space="preserve"> ændres »reglerne i lov om fremgangsmåden ved ekspropriation vedrørende fast ejendom« til: »ekspropriationsproceslovens regler om ekspropriation ved kommission«.</w:t>
            </w:r>
          </w:p>
          <w:p w14:paraId="25C3FEF4" w14:textId="77777777" w:rsidR="00001B97" w:rsidRPr="00D116B8" w:rsidRDefault="00001B97" w:rsidP="00001B97">
            <w:pPr>
              <w:rPr>
                <w:rFonts w:ascii="Times New Roman" w:hAnsi="Times New Roman" w:cs="Times New Roman"/>
                <w:sz w:val="24"/>
                <w:szCs w:val="24"/>
              </w:rPr>
            </w:pPr>
          </w:p>
        </w:tc>
      </w:tr>
      <w:tr w:rsidR="00001B97" w:rsidRPr="004B61DE" w14:paraId="276A4CCC" w14:textId="77777777" w:rsidTr="00181351">
        <w:tc>
          <w:tcPr>
            <w:tcW w:w="3610" w:type="dxa"/>
          </w:tcPr>
          <w:p w14:paraId="3D4A8662"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3F354EC0" w14:textId="77777777" w:rsidR="00001B97" w:rsidRDefault="00001B97" w:rsidP="00001B97">
            <w:pPr>
              <w:pStyle w:val="Overskrift1"/>
            </w:pPr>
          </w:p>
          <w:p w14:paraId="04B938ED" w14:textId="15B0EB08" w:rsidR="00001B97" w:rsidRPr="00D116B8" w:rsidRDefault="00001B97" w:rsidP="00001B97">
            <w:pPr>
              <w:pStyle w:val="Overskrift1"/>
            </w:pPr>
            <w:r w:rsidRPr="00D116B8">
              <w:t>Ministeriet for Samfundssikkerhed og Beredskab</w:t>
            </w:r>
          </w:p>
          <w:p w14:paraId="50C9823C" w14:textId="77777777" w:rsidR="00001B97" w:rsidRDefault="00001B97" w:rsidP="00001B97">
            <w:pPr>
              <w:jc w:val="center"/>
              <w:rPr>
                <w:rFonts w:ascii="Times New Roman" w:hAnsi="Times New Roman" w:cs="Times New Roman"/>
                <w:sz w:val="24"/>
                <w:szCs w:val="24"/>
              </w:rPr>
            </w:pPr>
          </w:p>
          <w:p w14:paraId="5D962318" w14:textId="3AB1C144"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lastRenderedPageBreak/>
              <w:t>§ 7</w:t>
            </w:r>
            <w:r w:rsidR="00867A67">
              <w:rPr>
                <w:rFonts w:ascii="Times New Roman" w:hAnsi="Times New Roman" w:cs="Times New Roman"/>
                <w:b/>
                <w:sz w:val="24"/>
                <w:szCs w:val="24"/>
              </w:rPr>
              <w:t>0</w:t>
            </w:r>
          </w:p>
          <w:p w14:paraId="63CD2DC0" w14:textId="77777777" w:rsidR="00001B97" w:rsidRPr="008C4F20" w:rsidRDefault="00001B97" w:rsidP="00001B97">
            <w:pPr>
              <w:jc w:val="center"/>
              <w:rPr>
                <w:rFonts w:ascii="Times New Roman" w:hAnsi="Times New Roman" w:cs="Times New Roman"/>
                <w:sz w:val="24"/>
                <w:szCs w:val="24"/>
              </w:rPr>
            </w:pPr>
          </w:p>
          <w:p w14:paraId="51611D61"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beredskabsloven</w:t>
            </w:r>
            <w:r w:rsidRPr="00DB7210">
              <w:rPr>
                <w:rFonts w:ascii="Times New Roman" w:hAnsi="Times New Roman" w:cs="Times New Roman"/>
                <w:sz w:val="24"/>
                <w:szCs w:val="24"/>
              </w:rPr>
              <w:t>, jf. lovbekendtgørelse nr. 314 af 3. april 2017, som ændret ved § 3 i lov nr. 144 af 28. februar 2018 og § 3 i lov nr. 715 af 20. juni 2025</w:t>
            </w:r>
            <w:r>
              <w:rPr>
                <w:rFonts w:ascii="Times New Roman" w:hAnsi="Times New Roman" w:cs="Times New Roman"/>
                <w:sz w:val="24"/>
                <w:szCs w:val="24"/>
              </w:rPr>
              <w:t xml:space="preserve">, </w:t>
            </w:r>
            <w:r w:rsidRPr="00D116B8">
              <w:rPr>
                <w:rFonts w:ascii="Times New Roman" w:hAnsi="Times New Roman" w:cs="Times New Roman"/>
                <w:sz w:val="24"/>
                <w:szCs w:val="24"/>
              </w:rPr>
              <w:t>foretages følgende ændringer:</w:t>
            </w:r>
          </w:p>
          <w:p w14:paraId="6F122D8C" w14:textId="77777777" w:rsidR="00001B97" w:rsidRPr="00D116B8" w:rsidRDefault="00001B97" w:rsidP="00001B97">
            <w:pPr>
              <w:rPr>
                <w:rFonts w:ascii="Times New Roman" w:hAnsi="Times New Roman" w:cs="Times New Roman"/>
                <w:sz w:val="24"/>
                <w:szCs w:val="24"/>
              </w:rPr>
            </w:pPr>
          </w:p>
        </w:tc>
      </w:tr>
      <w:tr w:rsidR="00001B97" w:rsidRPr="004B61DE" w14:paraId="6AA712CB" w14:textId="77777777" w:rsidTr="00181351">
        <w:tc>
          <w:tcPr>
            <w:tcW w:w="3610" w:type="dxa"/>
          </w:tcPr>
          <w:p w14:paraId="57B06524"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38. ---</w:t>
            </w:r>
          </w:p>
          <w:p w14:paraId="2CD73578"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453C5DDE" w14:textId="77777777" w:rsidR="00001B97" w:rsidRPr="001826A6" w:rsidRDefault="00001B97" w:rsidP="00001B97">
            <w:pPr>
              <w:spacing w:after="240"/>
              <w:contextualSpacing/>
              <w:rPr>
                <w:rFonts w:ascii="Times New Roman" w:hAnsi="Times New Roman" w:cs="Times New Roman"/>
                <w:sz w:val="24"/>
                <w:szCs w:val="24"/>
              </w:rPr>
            </w:pPr>
            <w:r w:rsidRPr="001826A6">
              <w:rPr>
                <w:rFonts w:ascii="Times New Roman" w:hAnsi="Times New Roman" w:cs="Times New Roman"/>
                <w:i/>
                <w:iCs/>
                <w:sz w:val="24"/>
                <w:szCs w:val="24"/>
              </w:rPr>
              <w:t>Stk. 5.</w:t>
            </w:r>
            <w:r w:rsidRPr="001826A6">
              <w:rPr>
                <w:rFonts w:ascii="Times New Roman" w:hAnsi="Times New Roman" w:cs="Times New Roman"/>
                <w:sz w:val="24"/>
                <w:szCs w:val="24"/>
              </w:rPr>
              <w:t> I mangel af mindelig overenskomst afgør taksationsmyndighederne efter lov om offentlige veje spørgsmålet om erstatning for ekspropriation. Ved ekspropriation af andet end fast ejendom anvendes loven tilsvarende.</w:t>
            </w:r>
          </w:p>
          <w:p w14:paraId="37E9F93F" w14:textId="77777777" w:rsidR="00001B97" w:rsidRPr="001826A6" w:rsidRDefault="00001B97" w:rsidP="00001B97">
            <w:pPr>
              <w:spacing w:after="240"/>
              <w:contextualSpacing/>
              <w:rPr>
                <w:rFonts w:ascii="Times New Roman" w:hAnsi="Times New Roman" w:cs="Times New Roman"/>
                <w:sz w:val="24"/>
                <w:szCs w:val="24"/>
              </w:rPr>
            </w:pPr>
            <w:r w:rsidRPr="001826A6">
              <w:rPr>
                <w:rFonts w:ascii="Times New Roman" w:hAnsi="Times New Roman" w:cs="Times New Roman"/>
                <w:i/>
                <w:iCs/>
                <w:sz w:val="24"/>
                <w:szCs w:val="24"/>
              </w:rPr>
              <w:t>Stk. 6.</w:t>
            </w:r>
            <w:r w:rsidRPr="001826A6">
              <w:rPr>
                <w:rFonts w:ascii="Times New Roman" w:hAnsi="Times New Roman" w:cs="Times New Roman"/>
                <w:sz w:val="24"/>
                <w:szCs w:val="24"/>
              </w:rPr>
              <w:t> En taksationskommissions afgørelse kan ikke indbringes for domstolene, før muligheden for prøvelse ved overtaksationskommission er udtømt.</w:t>
            </w:r>
          </w:p>
          <w:p w14:paraId="6434D0DC"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7. </w:t>
            </w:r>
            <w:r>
              <w:rPr>
                <w:rFonts w:ascii="Times New Roman" w:hAnsi="Times New Roman" w:cs="Times New Roman"/>
                <w:sz w:val="24"/>
                <w:szCs w:val="24"/>
              </w:rPr>
              <w:t>---</w:t>
            </w:r>
          </w:p>
          <w:p w14:paraId="67195BDF" w14:textId="2CE4E513" w:rsidR="00001B97" w:rsidRPr="003A1C25" w:rsidRDefault="00001B97" w:rsidP="00001B97">
            <w:pPr>
              <w:spacing w:after="240"/>
              <w:contextualSpacing/>
              <w:rPr>
                <w:rFonts w:ascii="Times New Roman" w:hAnsi="Times New Roman" w:cs="Times New Roman"/>
                <w:sz w:val="24"/>
                <w:szCs w:val="24"/>
              </w:rPr>
            </w:pPr>
          </w:p>
        </w:tc>
        <w:tc>
          <w:tcPr>
            <w:tcW w:w="3608" w:type="dxa"/>
          </w:tcPr>
          <w:p w14:paraId="22F0669C" w14:textId="77777777" w:rsidR="00001B97" w:rsidRDefault="00001B97" w:rsidP="00001B97">
            <w:pPr>
              <w:rPr>
                <w:rFonts w:ascii="Times New Roman" w:hAnsi="Times New Roman" w:cs="Times New Roman"/>
                <w:b/>
                <w:sz w:val="24"/>
                <w:szCs w:val="24"/>
              </w:rPr>
            </w:pPr>
          </w:p>
          <w:p w14:paraId="578FADD4" w14:textId="77777777" w:rsidR="00001B97" w:rsidRDefault="00001B97" w:rsidP="00001B97">
            <w:pPr>
              <w:rPr>
                <w:rFonts w:ascii="Times New Roman" w:hAnsi="Times New Roman" w:cs="Times New Roman"/>
                <w:b/>
                <w:sz w:val="24"/>
                <w:szCs w:val="24"/>
              </w:rPr>
            </w:pPr>
          </w:p>
          <w:p w14:paraId="7CE6EBA5" w14:textId="7B9D2B36"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38, stk. 5,</w:t>
            </w:r>
            <w:r w:rsidRPr="00D116B8">
              <w:rPr>
                <w:rFonts w:ascii="Times New Roman" w:hAnsi="Times New Roman" w:cs="Times New Roman"/>
                <w:sz w:val="24"/>
                <w:szCs w:val="24"/>
              </w:rPr>
              <w:t xml:space="preserve"> ændres »afgør taksationsmyndighederne efter lov om offentlige veje spørgsmålet om erstatning for ekspropriation« til: »afgøres spørgsmålet om erstatning for ekspropriation efter ekspropriationsproceslovens regler om taksation i forbindelse med ekspropriation ved </w:t>
            </w:r>
            <w:r>
              <w:rPr>
                <w:rFonts w:ascii="Times New Roman" w:hAnsi="Times New Roman" w:cs="Times New Roman"/>
                <w:sz w:val="24"/>
                <w:szCs w:val="24"/>
              </w:rPr>
              <w:t>kommunalbestyrelse</w:t>
            </w:r>
            <w:r w:rsidRPr="00D116B8">
              <w:rPr>
                <w:rFonts w:ascii="Times New Roman" w:hAnsi="Times New Roman" w:cs="Times New Roman"/>
                <w:sz w:val="24"/>
                <w:szCs w:val="24"/>
              </w:rPr>
              <w:t>«.</w:t>
            </w:r>
          </w:p>
          <w:p w14:paraId="41EB025E" w14:textId="77777777" w:rsidR="00001B97" w:rsidRPr="00D116B8" w:rsidRDefault="00001B97" w:rsidP="00001B97">
            <w:pPr>
              <w:rPr>
                <w:rFonts w:ascii="Times New Roman" w:hAnsi="Times New Roman" w:cs="Times New Roman"/>
                <w:sz w:val="24"/>
                <w:szCs w:val="24"/>
              </w:rPr>
            </w:pPr>
          </w:p>
          <w:p w14:paraId="6FC69980"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 xml:space="preserve">2.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38, stk. 6,</w:t>
            </w:r>
            <w:r w:rsidRPr="00D116B8">
              <w:rPr>
                <w:rFonts w:ascii="Times New Roman" w:hAnsi="Times New Roman" w:cs="Times New Roman"/>
                <w:sz w:val="24"/>
                <w:szCs w:val="24"/>
              </w:rPr>
              <w:t xml:space="preserve"> ændres »overtaksationskommissionen« til: »taksationsklagenævnet«.</w:t>
            </w:r>
          </w:p>
          <w:p w14:paraId="52E65DBE" w14:textId="77777777" w:rsidR="00001B97" w:rsidRPr="00D116B8" w:rsidRDefault="00001B97" w:rsidP="00001B97">
            <w:pPr>
              <w:rPr>
                <w:rFonts w:ascii="Times New Roman" w:hAnsi="Times New Roman" w:cs="Times New Roman"/>
                <w:sz w:val="24"/>
                <w:szCs w:val="24"/>
              </w:rPr>
            </w:pPr>
          </w:p>
        </w:tc>
      </w:tr>
      <w:tr w:rsidR="00001B97" w:rsidRPr="004B61DE" w14:paraId="442762CC" w14:textId="77777777" w:rsidTr="00181351">
        <w:tc>
          <w:tcPr>
            <w:tcW w:w="3610" w:type="dxa"/>
          </w:tcPr>
          <w:p w14:paraId="3C9BC0A1"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5AB3C060" w14:textId="77777777" w:rsidR="00001B97" w:rsidRDefault="00001B97" w:rsidP="00001B97">
            <w:pPr>
              <w:pStyle w:val="Overskrift1"/>
            </w:pPr>
          </w:p>
          <w:p w14:paraId="06FCDB05" w14:textId="6E374DE2" w:rsidR="00001B97" w:rsidRDefault="00001B97" w:rsidP="00001B97">
            <w:pPr>
              <w:pStyle w:val="Overskrift1"/>
            </w:pPr>
            <w:r w:rsidRPr="00D116B8">
              <w:t>Skatteministeriet</w:t>
            </w:r>
          </w:p>
          <w:p w14:paraId="2D6B15B3" w14:textId="77777777" w:rsidR="00001B97" w:rsidRDefault="00001B97" w:rsidP="00001B97">
            <w:pPr>
              <w:jc w:val="center"/>
            </w:pPr>
          </w:p>
          <w:p w14:paraId="002C476D" w14:textId="2BA86C96"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7</w:t>
            </w:r>
            <w:r w:rsidR="00867A67">
              <w:rPr>
                <w:rFonts w:ascii="Times New Roman" w:hAnsi="Times New Roman" w:cs="Times New Roman"/>
                <w:b/>
                <w:sz w:val="24"/>
                <w:szCs w:val="24"/>
              </w:rPr>
              <w:t>1</w:t>
            </w:r>
          </w:p>
          <w:p w14:paraId="3DBCDA71" w14:textId="77777777" w:rsidR="00001B97" w:rsidRPr="008C4F20" w:rsidRDefault="00001B97" w:rsidP="00001B97">
            <w:pPr>
              <w:jc w:val="center"/>
              <w:rPr>
                <w:rFonts w:ascii="Times New Roman" w:hAnsi="Times New Roman" w:cs="Times New Roman"/>
                <w:sz w:val="24"/>
                <w:szCs w:val="24"/>
              </w:rPr>
            </w:pPr>
          </w:p>
          <w:p w14:paraId="11150396" w14:textId="77777777" w:rsidR="00001B97" w:rsidRPr="00C212D1"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beskatning af fortjeneste ved afståelse af fast ejendom</w:t>
            </w:r>
            <w:r>
              <w:rPr>
                <w:rFonts w:ascii="Times New Roman" w:hAnsi="Times New Roman" w:cs="Times New Roman"/>
                <w:sz w:val="24"/>
                <w:szCs w:val="24"/>
              </w:rPr>
              <w:t>, jf. lovbekendtgørelse nr. 132 af 25. januar 2019, som ændret ved § 1 i lov nr. 1578 af 27. december 2019 og § 2 i lov nr. 1580 af 27. december 2019 og § 5 i lov nr. 369 af 9. april 2025 og § 6 i lov nr. 562 af 27. maj 2025,</w:t>
            </w:r>
            <w:r w:rsidRPr="00D116B8">
              <w:rPr>
                <w:rFonts w:ascii="Times New Roman" w:hAnsi="Times New Roman" w:cs="Times New Roman"/>
                <w:sz w:val="24"/>
                <w:szCs w:val="24"/>
              </w:rPr>
              <w:t xml:space="preserve"> </w:t>
            </w:r>
            <w:r w:rsidRPr="00C212D1">
              <w:rPr>
                <w:rFonts w:ascii="Times New Roman" w:hAnsi="Times New Roman" w:cs="Times New Roman"/>
                <w:sz w:val="24"/>
                <w:szCs w:val="24"/>
              </w:rPr>
              <w:t>foretages følgende ændring:</w:t>
            </w:r>
          </w:p>
          <w:p w14:paraId="3E39A2CD" w14:textId="77777777" w:rsidR="00001B97" w:rsidRPr="00D116B8" w:rsidRDefault="00001B97" w:rsidP="00001B97">
            <w:pPr>
              <w:rPr>
                <w:rFonts w:ascii="Times New Roman" w:hAnsi="Times New Roman" w:cs="Times New Roman"/>
                <w:sz w:val="24"/>
                <w:szCs w:val="24"/>
              </w:rPr>
            </w:pPr>
          </w:p>
        </w:tc>
      </w:tr>
      <w:tr w:rsidR="00001B97" w:rsidRPr="004B61DE" w14:paraId="73ECB32C" w14:textId="77777777" w:rsidTr="00181351">
        <w:tc>
          <w:tcPr>
            <w:tcW w:w="3610" w:type="dxa"/>
          </w:tcPr>
          <w:p w14:paraId="36E11D11" w14:textId="77777777" w:rsidR="00001B97" w:rsidRDefault="00001B97" w:rsidP="00001B97">
            <w:pPr>
              <w:spacing w:after="240"/>
              <w:contextualSpacing/>
              <w:rPr>
                <w:rFonts w:ascii="Times New Roman" w:hAnsi="Times New Roman" w:cs="Times New Roman"/>
                <w:sz w:val="24"/>
                <w:szCs w:val="24"/>
              </w:rPr>
            </w:pPr>
            <w:r w:rsidRPr="007D44C3">
              <w:rPr>
                <w:rFonts w:ascii="Times New Roman" w:hAnsi="Times New Roman" w:cs="Times New Roman"/>
                <w:b/>
                <w:bCs/>
                <w:sz w:val="24"/>
                <w:szCs w:val="24"/>
              </w:rPr>
              <w:t>§ 7. </w:t>
            </w:r>
            <w:r w:rsidRPr="003A1C25">
              <w:rPr>
                <w:rFonts w:ascii="Times New Roman" w:hAnsi="Times New Roman" w:cs="Times New Roman"/>
                <w:sz w:val="24"/>
                <w:szCs w:val="24"/>
              </w:rPr>
              <w:t xml:space="preserve">Ved jordombytning som led i en jordfordelingssag efter lov om jordfordeling og offentligt køb og salg af fast ejendom til </w:t>
            </w:r>
            <w:r w:rsidRPr="003A1C25">
              <w:rPr>
                <w:rFonts w:ascii="Times New Roman" w:hAnsi="Times New Roman" w:cs="Times New Roman"/>
                <w:sz w:val="24"/>
                <w:szCs w:val="24"/>
              </w:rPr>
              <w:lastRenderedPageBreak/>
              <w:t xml:space="preserve">jordbrugsmæssige formål m.m. (jordfordelingsloven) samt ved jordombytning som led i en ekspropriation efter lov nr. 186 af 4. juni 1964, efter lov om offentlige veje eller efter lov om planlægning kan den skattepligtige forlange, at der ved opgørelsen af fortjenesten ses bort fra den afståelse af ubebygget areal, der efter værdiforholdene på tidspunktet for jordombytningen modsvares af modtaget ubebygget areal. </w:t>
            </w:r>
            <w:r>
              <w:rPr>
                <w:rFonts w:ascii="Times New Roman" w:hAnsi="Times New Roman" w:cs="Times New Roman"/>
                <w:sz w:val="24"/>
                <w:szCs w:val="24"/>
              </w:rPr>
              <w:t>---</w:t>
            </w:r>
          </w:p>
          <w:p w14:paraId="33FD696A" w14:textId="71B70C46" w:rsidR="00001B97" w:rsidRPr="00FB71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tc>
        <w:tc>
          <w:tcPr>
            <w:tcW w:w="3608" w:type="dxa"/>
          </w:tcPr>
          <w:p w14:paraId="1EA2C8DC" w14:textId="77777777" w:rsidR="00001B97" w:rsidRPr="00C212D1" w:rsidRDefault="00001B97" w:rsidP="00001B97">
            <w:pPr>
              <w:jc w:val="both"/>
              <w:rPr>
                <w:rFonts w:ascii="Times New Roman" w:hAnsi="Times New Roman" w:cs="Times New Roman"/>
                <w:sz w:val="24"/>
                <w:szCs w:val="24"/>
              </w:rPr>
            </w:pPr>
            <w:r w:rsidRPr="00C212D1">
              <w:rPr>
                <w:rFonts w:ascii="Times New Roman" w:hAnsi="Times New Roman" w:cs="Times New Roman"/>
                <w:b/>
                <w:sz w:val="24"/>
                <w:szCs w:val="24"/>
              </w:rPr>
              <w:lastRenderedPageBreak/>
              <w:t>1.</w:t>
            </w:r>
            <w:r w:rsidRPr="00C212D1">
              <w:rPr>
                <w:rFonts w:ascii="Times New Roman" w:hAnsi="Times New Roman" w:cs="Times New Roman"/>
                <w:sz w:val="24"/>
                <w:szCs w:val="24"/>
              </w:rPr>
              <w:t xml:space="preserve">  I § </w:t>
            </w:r>
            <w:r w:rsidRPr="00C212D1">
              <w:rPr>
                <w:rFonts w:ascii="Times New Roman" w:hAnsi="Times New Roman" w:cs="Times New Roman"/>
                <w:i/>
                <w:iCs/>
                <w:sz w:val="24"/>
                <w:szCs w:val="24"/>
              </w:rPr>
              <w:t>7, stk. 1, 1. pkt</w:t>
            </w:r>
            <w:r w:rsidRPr="00C212D1">
              <w:rPr>
                <w:rFonts w:ascii="Times New Roman" w:hAnsi="Times New Roman" w:cs="Times New Roman"/>
                <w:sz w:val="24"/>
                <w:szCs w:val="24"/>
              </w:rPr>
              <w:t>.</w:t>
            </w:r>
            <w:r w:rsidRPr="00C212D1">
              <w:rPr>
                <w:rFonts w:ascii="Times New Roman" w:hAnsi="Times New Roman" w:cs="Times New Roman"/>
                <w:i/>
                <w:iCs/>
                <w:sz w:val="24"/>
                <w:szCs w:val="24"/>
              </w:rPr>
              <w:t xml:space="preserve">, </w:t>
            </w:r>
            <w:r w:rsidRPr="00C212D1">
              <w:rPr>
                <w:rFonts w:ascii="Times New Roman" w:hAnsi="Times New Roman" w:cs="Times New Roman"/>
                <w:sz w:val="24"/>
                <w:szCs w:val="24"/>
              </w:rPr>
              <w:t>ændres »efter lov nr. 186 af 4. juni 1964</w:t>
            </w:r>
            <w:r>
              <w:rPr>
                <w:rFonts w:ascii="Times New Roman" w:hAnsi="Times New Roman" w:cs="Times New Roman"/>
                <w:sz w:val="24"/>
                <w:szCs w:val="24"/>
              </w:rPr>
              <w:t>, efter lov om offentlige veje</w:t>
            </w:r>
            <w:r w:rsidRPr="00C212D1">
              <w:rPr>
                <w:rFonts w:ascii="Times New Roman" w:hAnsi="Times New Roman" w:cs="Times New Roman"/>
                <w:sz w:val="24"/>
                <w:szCs w:val="24"/>
              </w:rPr>
              <w:t>« til: »</w:t>
            </w:r>
            <w:r>
              <w:rPr>
                <w:rFonts w:ascii="Times New Roman" w:hAnsi="Times New Roman" w:cs="Times New Roman"/>
                <w:sz w:val="24"/>
                <w:szCs w:val="24"/>
              </w:rPr>
              <w:t xml:space="preserve">efter </w:t>
            </w:r>
            <w:r w:rsidRPr="00C212D1">
              <w:rPr>
                <w:rFonts w:ascii="Times New Roman" w:hAnsi="Times New Roman" w:cs="Times New Roman"/>
                <w:sz w:val="24"/>
                <w:szCs w:val="24"/>
              </w:rPr>
              <w:lastRenderedPageBreak/>
              <w:t>ekspropriationsprocesloven</w:t>
            </w:r>
            <w:r>
              <w:rPr>
                <w:rFonts w:ascii="Times New Roman" w:hAnsi="Times New Roman" w:cs="Times New Roman"/>
                <w:sz w:val="24"/>
                <w:szCs w:val="24"/>
              </w:rPr>
              <w:t>, efter lov om offentlige veje m.v.</w:t>
            </w:r>
            <w:r w:rsidRPr="00C212D1">
              <w:rPr>
                <w:rFonts w:ascii="Times New Roman" w:hAnsi="Times New Roman" w:cs="Times New Roman"/>
                <w:sz w:val="24"/>
                <w:szCs w:val="24"/>
              </w:rPr>
              <w:t>«.</w:t>
            </w:r>
          </w:p>
          <w:p w14:paraId="1BC1C69A" w14:textId="77777777" w:rsidR="00001B97" w:rsidRPr="00D116B8" w:rsidRDefault="00001B97" w:rsidP="00001B97">
            <w:pPr>
              <w:rPr>
                <w:rFonts w:ascii="Times New Roman" w:hAnsi="Times New Roman" w:cs="Times New Roman"/>
                <w:sz w:val="24"/>
                <w:szCs w:val="24"/>
              </w:rPr>
            </w:pPr>
          </w:p>
        </w:tc>
      </w:tr>
      <w:tr w:rsidR="00001B97" w:rsidRPr="004B61DE" w14:paraId="6101D941" w14:textId="77777777" w:rsidTr="00181351">
        <w:tc>
          <w:tcPr>
            <w:tcW w:w="3610" w:type="dxa"/>
          </w:tcPr>
          <w:p w14:paraId="53488AE4"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22C41888" w14:textId="77777777" w:rsidR="00001B97" w:rsidRDefault="00001B97" w:rsidP="00001B97">
            <w:pPr>
              <w:pStyle w:val="Overskrift1"/>
            </w:pPr>
          </w:p>
          <w:p w14:paraId="2900F135" w14:textId="063462EF" w:rsidR="00001B97" w:rsidRPr="00D116B8" w:rsidRDefault="00001B97" w:rsidP="00001B97">
            <w:pPr>
              <w:pStyle w:val="Overskrift1"/>
            </w:pPr>
            <w:r w:rsidRPr="00D116B8">
              <w:t>Social- og Boligministeriet</w:t>
            </w:r>
          </w:p>
          <w:p w14:paraId="24323D6C" w14:textId="77777777" w:rsidR="00001B97" w:rsidRDefault="00001B97" w:rsidP="00001B97">
            <w:pPr>
              <w:jc w:val="center"/>
              <w:rPr>
                <w:rFonts w:ascii="Times New Roman" w:hAnsi="Times New Roman" w:cs="Times New Roman"/>
                <w:sz w:val="24"/>
                <w:szCs w:val="24"/>
              </w:rPr>
            </w:pPr>
          </w:p>
          <w:p w14:paraId="366B106E" w14:textId="67012E54"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7</w:t>
            </w:r>
            <w:r w:rsidR="00867A67">
              <w:rPr>
                <w:rFonts w:ascii="Times New Roman" w:hAnsi="Times New Roman" w:cs="Times New Roman"/>
                <w:b/>
                <w:sz w:val="24"/>
                <w:szCs w:val="24"/>
              </w:rPr>
              <w:t>2</w:t>
            </w:r>
          </w:p>
          <w:p w14:paraId="44622EA4" w14:textId="77777777" w:rsidR="00001B97" w:rsidRPr="008C4F20" w:rsidRDefault="00001B97" w:rsidP="00001B97">
            <w:pPr>
              <w:jc w:val="center"/>
              <w:rPr>
                <w:rFonts w:ascii="Times New Roman" w:hAnsi="Times New Roman" w:cs="Times New Roman"/>
                <w:sz w:val="24"/>
                <w:szCs w:val="24"/>
              </w:rPr>
            </w:pPr>
          </w:p>
          <w:p w14:paraId="05A42BE3" w14:textId="2E15BBF9"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almene boliger</w:t>
            </w:r>
            <w:r>
              <w:rPr>
                <w:rFonts w:ascii="Times New Roman" w:hAnsi="Times New Roman" w:cs="Times New Roman"/>
                <w:sz w:val="24"/>
                <w:szCs w:val="24"/>
              </w:rPr>
              <w:t>, jf. lovbekendtgørelse nr. 1171 af 11. november 2024, som ændret ved § 22 i lov nr. 1655 af 30. december 2024 og lov nr. 1685 af 30. december 2024 og § 2 i lov nr. 1704 af 20. december 2024 og senest ved § 2 i lov nr. 747 af 20. juni 2025,</w:t>
            </w:r>
            <w:r w:rsidRPr="00D116B8">
              <w:rPr>
                <w:rFonts w:ascii="Times New Roman" w:hAnsi="Times New Roman" w:cs="Times New Roman"/>
                <w:sz w:val="24"/>
                <w:szCs w:val="24"/>
              </w:rPr>
              <w:t xml:space="preserve"> foretages følgende ændringer:</w:t>
            </w:r>
          </w:p>
          <w:p w14:paraId="21053CFF" w14:textId="77777777" w:rsidR="00001B97" w:rsidRPr="00D116B8" w:rsidRDefault="00001B97" w:rsidP="00001B97">
            <w:pPr>
              <w:jc w:val="center"/>
              <w:rPr>
                <w:rFonts w:ascii="Times New Roman" w:hAnsi="Times New Roman" w:cs="Times New Roman"/>
                <w:i/>
                <w:sz w:val="24"/>
                <w:szCs w:val="24"/>
              </w:rPr>
            </w:pPr>
          </w:p>
        </w:tc>
      </w:tr>
      <w:tr w:rsidR="00001B97" w:rsidRPr="004B61DE" w14:paraId="636F9410" w14:textId="77777777" w:rsidTr="00181351">
        <w:tc>
          <w:tcPr>
            <w:tcW w:w="3610" w:type="dxa"/>
          </w:tcPr>
          <w:p w14:paraId="0F03672E"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168 b. ---</w:t>
            </w:r>
          </w:p>
          <w:p w14:paraId="4CA86958"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77703466" w14:textId="77777777" w:rsidR="00001B97" w:rsidRPr="00387C31" w:rsidRDefault="00001B97" w:rsidP="00001B97">
            <w:pPr>
              <w:spacing w:after="240"/>
              <w:contextualSpacing/>
              <w:rPr>
                <w:rFonts w:ascii="Times New Roman" w:hAnsi="Times New Roman" w:cs="Times New Roman"/>
                <w:sz w:val="24"/>
                <w:szCs w:val="24"/>
              </w:rPr>
            </w:pPr>
            <w:r w:rsidRPr="00387C31">
              <w:rPr>
                <w:rFonts w:ascii="Times New Roman" w:hAnsi="Times New Roman" w:cs="Times New Roman"/>
                <w:i/>
                <w:iCs/>
                <w:sz w:val="24"/>
                <w:szCs w:val="24"/>
              </w:rPr>
              <w:t>Stk. 4.</w:t>
            </w:r>
            <w:r w:rsidRPr="00387C31">
              <w:rPr>
                <w:rFonts w:ascii="Times New Roman" w:hAnsi="Times New Roman" w:cs="Times New Roman"/>
                <w:sz w:val="24"/>
                <w:szCs w:val="24"/>
              </w:rPr>
              <w:t> Medfører kommunalbestyrelsens påbud efter stk. 2 tab, yder kommunalbestyrelsen erstatning herfor. Erstatningen fastsættes af taksationsmyndighederne efter lov om offentlige veje m.v. Ved erstatningsfastsættelsen efter 2. pkt. finder § 103 i lov om offentlige veje m.v. anvendelse.</w:t>
            </w:r>
          </w:p>
          <w:p w14:paraId="26971608" w14:textId="329352AA" w:rsidR="00001B97" w:rsidRDefault="00001B97" w:rsidP="00001B97">
            <w:pPr>
              <w:spacing w:after="240"/>
              <w:contextualSpacing/>
              <w:rPr>
                <w:rFonts w:ascii="Times New Roman" w:hAnsi="Times New Roman" w:cs="Times New Roman"/>
                <w:sz w:val="24"/>
                <w:szCs w:val="24"/>
              </w:rPr>
            </w:pPr>
            <w:r w:rsidRPr="00387C31">
              <w:rPr>
                <w:rFonts w:ascii="Times New Roman" w:hAnsi="Times New Roman" w:cs="Times New Roman"/>
                <w:i/>
                <w:iCs/>
                <w:sz w:val="24"/>
                <w:szCs w:val="24"/>
              </w:rPr>
              <w:t>Stk. 5.</w:t>
            </w:r>
            <w:r w:rsidRPr="00387C31">
              <w:rPr>
                <w:rFonts w:ascii="Times New Roman" w:hAnsi="Times New Roman" w:cs="Times New Roman"/>
                <w:sz w:val="24"/>
                <w:szCs w:val="24"/>
              </w:rPr>
              <w:t xml:space="preserve"> Social- og boligministeren kan tillade, at fastsættelse af erstatning efter stk. 4 sker efter reglerne i lov om fremgangsmåden </w:t>
            </w:r>
            <w:r w:rsidRPr="00387C31">
              <w:rPr>
                <w:rFonts w:ascii="Times New Roman" w:hAnsi="Times New Roman" w:cs="Times New Roman"/>
                <w:sz w:val="24"/>
                <w:szCs w:val="24"/>
              </w:rPr>
              <w:lastRenderedPageBreak/>
              <w:t>ved ekspropriation vedrørende fast ejendom.</w:t>
            </w:r>
          </w:p>
          <w:p w14:paraId="58D7211E" w14:textId="12F6F81A" w:rsidR="00001B97" w:rsidRPr="00FB71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6-10. </w:t>
            </w:r>
            <w:r>
              <w:rPr>
                <w:rFonts w:ascii="Times New Roman" w:hAnsi="Times New Roman" w:cs="Times New Roman"/>
                <w:sz w:val="24"/>
                <w:szCs w:val="24"/>
              </w:rPr>
              <w:t>---</w:t>
            </w:r>
          </w:p>
          <w:p w14:paraId="0B1AF26B" w14:textId="22438AE8" w:rsidR="00001B97" w:rsidRPr="003A1C25" w:rsidRDefault="00001B97" w:rsidP="00001B97">
            <w:pPr>
              <w:spacing w:after="240"/>
              <w:contextualSpacing/>
              <w:rPr>
                <w:rFonts w:ascii="Times New Roman" w:hAnsi="Times New Roman" w:cs="Times New Roman"/>
                <w:sz w:val="24"/>
                <w:szCs w:val="24"/>
              </w:rPr>
            </w:pPr>
          </w:p>
        </w:tc>
        <w:tc>
          <w:tcPr>
            <w:tcW w:w="3608" w:type="dxa"/>
          </w:tcPr>
          <w:p w14:paraId="1DEBA6B8" w14:textId="77777777" w:rsidR="00001B97" w:rsidRDefault="00001B97" w:rsidP="00001B97">
            <w:pPr>
              <w:rPr>
                <w:rFonts w:ascii="Times New Roman" w:hAnsi="Times New Roman" w:cs="Times New Roman"/>
                <w:b/>
                <w:sz w:val="24"/>
                <w:szCs w:val="24"/>
              </w:rPr>
            </w:pPr>
          </w:p>
          <w:p w14:paraId="45D15287" w14:textId="77777777" w:rsidR="00001B97" w:rsidRDefault="00001B97" w:rsidP="00001B97">
            <w:pPr>
              <w:rPr>
                <w:rFonts w:ascii="Times New Roman" w:hAnsi="Times New Roman" w:cs="Times New Roman"/>
                <w:b/>
                <w:sz w:val="24"/>
                <w:szCs w:val="24"/>
              </w:rPr>
            </w:pPr>
          </w:p>
          <w:p w14:paraId="0BF99DA4" w14:textId="74679BCF"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 xml:space="preserve">1. </w:t>
            </w:r>
            <w:r w:rsidRPr="00D116B8">
              <w:rPr>
                <w:rFonts w:ascii="Times New Roman" w:hAnsi="Times New Roman" w:cs="Times New Roman"/>
                <w:sz w:val="24"/>
                <w:szCs w:val="24"/>
              </w:rPr>
              <w:t xml:space="preserve">I </w:t>
            </w:r>
            <w:r w:rsidRPr="00D116B8">
              <w:rPr>
                <w:rFonts w:ascii="Times New Roman" w:hAnsi="Times New Roman" w:cs="Times New Roman"/>
                <w:i/>
                <w:sz w:val="24"/>
                <w:szCs w:val="24"/>
              </w:rPr>
              <w:t>§ 168 b, stk. 4,</w:t>
            </w:r>
            <w:r>
              <w:rPr>
                <w:rFonts w:ascii="Times New Roman" w:hAnsi="Times New Roman" w:cs="Times New Roman"/>
                <w:i/>
                <w:sz w:val="24"/>
                <w:szCs w:val="24"/>
              </w:rPr>
              <w:t xml:space="preserve"> 2. pkt.,</w:t>
            </w:r>
            <w:r w:rsidRPr="00D116B8">
              <w:rPr>
                <w:rFonts w:ascii="Times New Roman" w:hAnsi="Times New Roman" w:cs="Times New Roman"/>
                <w:sz w:val="24"/>
                <w:szCs w:val="24"/>
              </w:rPr>
              <w:t xml:space="preserve"> ændres »af taksationsmyndighederne efter lov om offentlige veje m.v.« til: »efter ekspropriationsproceslovens regler om taksation i forbindelse med ekspropriation ved </w:t>
            </w:r>
            <w:r>
              <w:rPr>
                <w:rFonts w:ascii="Times New Roman" w:hAnsi="Times New Roman" w:cs="Times New Roman"/>
                <w:sz w:val="24"/>
                <w:szCs w:val="24"/>
              </w:rPr>
              <w:t>kommunalbestyrelse</w:t>
            </w:r>
            <w:r w:rsidRPr="00D116B8">
              <w:rPr>
                <w:rFonts w:ascii="Times New Roman" w:hAnsi="Times New Roman" w:cs="Times New Roman"/>
                <w:sz w:val="24"/>
                <w:szCs w:val="24"/>
              </w:rPr>
              <w:t>.«.</w:t>
            </w:r>
          </w:p>
          <w:p w14:paraId="0221536E" w14:textId="77777777" w:rsidR="00001B97" w:rsidRPr="00D116B8" w:rsidRDefault="00001B97" w:rsidP="00001B97">
            <w:pPr>
              <w:rPr>
                <w:rFonts w:ascii="Times New Roman" w:hAnsi="Times New Roman" w:cs="Times New Roman"/>
                <w:sz w:val="24"/>
                <w:szCs w:val="24"/>
              </w:rPr>
            </w:pPr>
          </w:p>
          <w:p w14:paraId="697E4538" w14:textId="77777777" w:rsidR="00001B97" w:rsidRDefault="00001B97" w:rsidP="00001B97">
            <w:pPr>
              <w:rPr>
                <w:rFonts w:ascii="Times New Roman" w:hAnsi="Times New Roman" w:cs="Times New Roman"/>
                <w:b/>
                <w:sz w:val="24"/>
                <w:szCs w:val="24"/>
              </w:rPr>
            </w:pPr>
          </w:p>
          <w:p w14:paraId="22733FF8" w14:textId="77777777" w:rsidR="00001B97" w:rsidRDefault="00001B97" w:rsidP="00001B97">
            <w:pPr>
              <w:rPr>
                <w:rFonts w:ascii="Times New Roman" w:hAnsi="Times New Roman" w:cs="Times New Roman"/>
                <w:b/>
                <w:sz w:val="24"/>
                <w:szCs w:val="24"/>
              </w:rPr>
            </w:pPr>
          </w:p>
          <w:p w14:paraId="538A54F0" w14:textId="2C325853"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168 b, stk. 5,</w:t>
            </w:r>
            <w:r w:rsidRPr="00D116B8">
              <w:rPr>
                <w:rFonts w:ascii="Times New Roman" w:hAnsi="Times New Roman" w:cs="Times New Roman"/>
                <w:sz w:val="24"/>
                <w:szCs w:val="24"/>
              </w:rPr>
              <w:t xml:space="preserve"> ændres »reglerne i lov om fremgangsmåden ved ekspropriation vedrørende fast </w:t>
            </w:r>
            <w:r w:rsidRPr="00D116B8">
              <w:rPr>
                <w:rFonts w:ascii="Times New Roman" w:hAnsi="Times New Roman" w:cs="Times New Roman"/>
                <w:sz w:val="24"/>
                <w:szCs w:val="24"/>
              </w:rPr>
              <w:lastRenderedPageBreak/>
              <w:t>ejendom« til: »ekspropriationsproceslovens regler om taksation i forbindelse med ekspropriation ved kommission«.</w:t>
            </w:r>
          </w:p>
          <w:p w14:paraId="23D2A779" w14:textId="77777777" w:rsidR="00001B97" w:rsidRPr="00D116B8" w:rsidRDefault="00001B97" w:rsidP="00001B97">
            <w:pPr>
              <w:jc w:val="center"/>
              <w:rPr>
                <w:rFonts w:ascii="Times New Roman" w:hAnsi="Times New Roman" w:cs="Times New Roman"/>
                <w:i/>
                <w:sz w:val="24"/>
                <w:szCs w:val="24"/>
              </w:rPr>
            </w:pPr>
          </w:p>
        </w:tc>
      </w:tr>
      <w:tr w:rsidR="00001B97" w:rsidRPr="004B61DE" w14:paraId="68F6B817" w14:textId="77777777" w:rsidTr="00181351">
        <w:tc>
          <w:tcPr>
            <w:tcW w:w="3610" w:type="dxa"/>
          </w:tcPr>
          <w:p w14:paraId="4A37B1D1"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168 c. ---</w:t>
            </w:r>
          </w:p>
          <w:p w14:paraId="524D5B4C"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 </w:t>
            </w:r>
            <w:r>
              <w:rPr>
                <w:rFonts w:ascii="Times New Roman" w:hAnsi="Times New Roman" w:cs="Times New Roman"/>
                <w:sz w:val="24"/>
                <w:szCs w:val="24"/>
              </w:rPr>
              <w:t>---</w:t>
            </w:r>
          </w:p>
          <w:p w14:paraId="6211BA04" w14:textId="77777777" w:rsidR="00001B97" w:rsidRDefault="00001B97" w:rsidP="00001B97">
            <w:pPr>
              <w:spacing w:after="240"/>
              <w:contextualSpacing/>
              <w:rPr>
                <w:rFonts w:ascii="Times New Roman" w:hAnsi="Times New Roman" w:cs="Times New Roman"/>
                <w:sz w:val="24"/>
                <w:szCs w:val="24"/>
              </w:rPr>
            </w:pPr>
            <w:r w:rsidRPr="002800B9">
              <w:rPr>
                <w:rFonts w:ascii="Times New Roman" w:hAnsi="Times New Roman" w:cs="Times New Roman"/>
                <w:i/>
                <w:iCs/>
                <w:sz w:val="24"/>
                <w:szCs w:val="24"/>
              </w:rPr>
              <w:t>Stk. 3.</w:t>
            </w:r>
            <w:r w:rsidRPr="002800B9">
              <w:rPr>
                <w:rFonts w:ascii="Times New Roman" w:hAnsi="Times New Roman" w:cs="Times New Roman"/>
                <w:sz w:val="24"/>
                <w:szCs w:val="24"/>
              </w:rPr>
              <w:t> Medfører foranstaltninger til afvikling, der er udført i henhold til påbud efter stk. 1, tab, yder social- og boligministeren erstatning herfor. Erstatningen fastsættes af ekspropriations- og taksationsmyndighederne efter lov om fremgangsmåden ved ekspropriation vedrørende fast ejendom.</w:t>
            </w:r>
          </w:p>
          <w:p w14:paraId="3112914A" w14:textId="1E8C8211" w:rsidR="00001B97" w:rsidRPr="003A1C25"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4-5. </w:t>
            </w:r>
            <w:r>
              <w:rPr>
                <w:rFonts w:ascii="Times New Roman" w:hAnsi="Times New Roman" w:cs="Times New Roman"/>
                <w:sz w:val="24"/>
                <w:szCs w:val="24"/>
              </w:rPr>
              <w:t>---</w:t>
            </w:r>
          </w:p>
        </w:tc>
        <w:tc>
          <w:tcPr>
            <w:tcW w:w="3608" w:type="dxa"/>
          </w:tcPr>
          <w:p w14:paraId="395E6CE4" w14:textId="77777777" w:rsidR="00001B97" w:rsidRDefault="00001B97" w:rsidP="00001B97">
            <w:pPr>
              <w:rPr>
                <w:rFonts w:ascii="Times New Roman" w:hAnsi="Times New Roman" w:cs="Times New Roman"/>
                <w:b/>
                <w:sz w:val="24"/>
                <w:szCs w:val="24"/>
              </w:rPr>
            </w:pPr>
          </w:p>
          <w:p w14:paraId="48F9E594" w14:textId="77777777" w:rsidR="00001B97" w:rsidRDefault="00001B97" w:rsidP="00001B97">
            <w:pPr>
              <w:rPr>
                <w:rFonts w:ascii="Times New Roman" w:hAnsi="Times New Roman" w:cs="Times New Roman"/>
                <w:b/>
                <w:sz w:val="24"/>
                <w:szCs w:val="24"/>
              </w:rPr>
            </w:pPr>
          </w:p>
          <w:p w14:paraId="025E8E6A" w14:textId="76843533"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3.</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168 c, stk. 3,</w:t>
            </w:r>
            <w:r w:rsidRPr="00D116B8">
              <w:rPr>
                <w:rFonts w:ascii="Times New Roman" w:hAnsi="Times New Roman" w:cs="Times New Roman"/>
                <w:sz w:val="24"/>
                <w:szCs w:val="24"/>
              </w:rPr>
              <w:t xml:space="preserve"> ændres »af ekspropriations- og taksationsmyndighederne efter lov om fremgangsmåden ved ekspropriation vedrørende fast ejendom« til: »efter ekspropriationsproceslovens regler om taksation i forbindelse med ekspropriation ved kommission«.</w:t>
            </w:r>
          </w:p>
          <w:p w14:paraId="305C88BE" w14:textId="77777777" w:rsidR="00001B97" w:rsidRPr="00D116B8" w:rsidRDefault="00001B97" w:rsidP="00001B97">
            <w:pPr>
              <w:jc w:val="center"/>
              <w:rPr>
                <w:rFonts w:ascii="Times New Roman" w:hAnsi="Times New Roman" w:cs="Times New Roman"/>
                <w:i/>
                <w:sz w:val="24"/>
                <w:szCs w:val="24"/>
              </w:rPr>
            </w:pPr>
          </w:p>
        </w:tc>
      </w:tr>
      <w:tr w:rsidR="00001B97" w:rsidRPr="004B61DE" w14:paraId="5635AAED" w14:textId="77777777" w:rsidTr="00181351">
        <w:tc>
          <w:tcPr>
            <w:tcW w:w="3610" w:type="dxa"/>
          </w:tcPr>
          <w:p w14:paraId="31249600"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144DEE52" w14:textId="77777777" w:rsidR="00001B97" w:rsidRDefault="00001B97" w:rsidP="00001B97">
            <w:pPr>
              <w:ind w:firstLine="238"/>
              <w:jc w:val="center"/>
              <w:rPr>
                <w:rFonts w:ascii="Times New Roman" w:hAnsi="Times New Roman" w:cs="Times New Roman"/>
                <w:b/>
                <w:sz w:val="24"/>
                <w:szCs w:val="24"/>
              </w:rPr>
            </w:pPr>
          </w:p>
          <w:p w14:paraId="307DD968" w14:textId="0C3C1D1D"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7</w:t>
            </w:r>
            <w:r w:rsidR="00867A67">
              <w:rPr>
                <w:rFonts w:ascii="Times New Roman" w:hAnsi="Times New Roman" w:cs="Times New Roman"/>
                <w:b/>
                <w:sz w:val="24"/>
                <w:szCs w:val="24"/>
              </w:rPr>
              <w:t>3</w:t>
            </w:r>
          </w:p>
          <w:p w14:paraId="670A3A21" w14:textId="77777777" w:rsidR="00001B97" w:rsidRPr="00D116B8" w:rsidRDefault="00001B97" w:rsidP="00001B97">
            <w:pPr>
              <w:rPr>
                <w:rFonts w:ascii="Times New Roman" w:hAnsi="Times New Roman" w:cs="Times New Roman"/>
                <w:sz w:val="24"/>
                <w:szCs w:val="24"/>
              </w:rPr>
            </w:pPr>
          </w:p>
          <w:p w14:paraId="0E64EB8B" w14:textId="77777777" w:rsidR="00001B97" w:rsidRPr="00D116B8" w:rsidRDefault="00001B97" w:rsidP="00001B97">
            <w:pPr>
              <w:ind w:firstLine="238"/>
              <w:rPr>
                <w:rFonts w:ascii="Times New Roman" w:hAnsi="Times New Roman" w:cs="Times New Roman"/>
                <w:sz w:val="24"/>
                <w:szCs w:val="24"/>
              </w:rPr>
            </w:pPr>
            <w:r>
              <w:rPr>
                <w:rFonts w:ascii="Times New Roman" w:hAnsi="Times New Roman" w:cs="Times New Roman"/>
                <w:sz w:val="24"/>
                <w:szCs w:val="24"/>
              </w:rPr>
              <w:t>I l</w:t>
            </w:r>
            <w:r w:rsidRPr="00D116B8">
              <w:rPr>
                <w:rFonts w:ascii="Times New Roman" w:hAnsi="Times New Roman" w:cs="Times New Roman"/>
                <w:sz w:val="24"/>
                <w:szCs w:val="24"/>
              </w:rPr>
              <w:t xml:space="preserve">ov </w:t>
            </w:r>
            <w:r>
              <w:rPr>
                <w:rFonts w:ascii="Times New Roman" w:hAnsi="Times New Roman" w:cs="Times New Roman"/>
                <w:sz w:val="24"/>
                <w:szCs w:val="24"/>
              </w:rPr>
              <w:t xml:space="preserve">nr. 617 af 11. juni 2024 </w:t>
            </w:r>
            <w:r w:rsidRPr="00D116B8">
              <w:rPr>
                <w:rFonts w:ascii="Times New Roman" w:hAnsi="Times New Roman" w:cs="Times New Roman"/>
                <w:sz w:val="24"/>
                <w:szCs w:val="24"/>
              </w:rPr>
              <w:t>om anlæg af ny vejforbindelse mellem Tingbjerg og Husum i Københavns Kommune foretages følgende ændring:</w:t>
            </w:r>
          </w:p>
          <w:p w14:paraId="639B41BC" w14:textId="77777777" w:rsidR="00001B97" w:rsidRPr="00D116B8" w:rsidRDefault="00001B97" w:rsidP="00001B97">
            <w:pPr>
              <w:ind w:firstLine="238"/>
              <w:rPr>
                <w:rFonts w:ascii="Times New Roman" w:hAnsi="Times New Roman" w:cs="Times New Roman"/>
                <w:b/>
                <w:sz w:val="24"/>
                <w:szCs w:val="24"/>
              </w:rPr>
            </w:pPr>
          </w:p>
        </w:tc>
      </w:tr>
      <w:tr w:rsidR="00001B97" w:rsidRPr="004B61DE" w14:paraId="32A7BD0D" w14:textId="77777777" w:rsidTr="00181351">
        <w:tc>
          <w:tcPr>
            <w:tcW w:w="3610" w:type="dxa"/>
          </w:tcPr>
          <w:p w14:paraId="7AF46FE2" w14:textId="77777777" w:rsidR="00001B97" w:rsidRPr="003A1C25" w:rsidRDefault="00001B97" w:rsidP="00001B97">
            <w:pPr>
              <w:spacing w:after="240"/>
              <w:contextualSpacing/>
              <w:rPr>
                <w:rFonts w:ascii="Times New Roman" w:hAnsi="Times New Roman" w:cs="Times New Roman"/>
                <w:sz w:val="24"/>
                <w:szCs w:val="24"/>
              </w:rPr>
            </w:pPr>
            <w:r w:rsidRPr="004479F3">
              <w:rPr>
                <w:rFonts w:ascii="Times New Roman" w:hAnsi="Times New Roman" w:cs="Times New Roman"/>
                <w:b/>
                <w:bCs/>
                <w:sz w:val="24"/>
                <w:szCs w:val="24"/>
              </w:rPr>
              <w:t>§ 12. </w:t>
            </w:r>
            <w:r w:rsidRPr="003A1C25">
              <w:rPr>
                <w:rFonts w:ascii="Times New Roman" w:hAnsi="Times New Roman" w:cs="Times New Roman"/>
                <w:sz w:val="24"/>
                <w:szCs w:val="24"/>
              </w:rPr>
              <w:t>Tvister om erstatning for ledningsarbejder omfattet af § 10 og tvister om erstatning som følge af en afgørelse truffet i medfør af § 11 afgøres af ekspropriations- og taksationsmyndighederne i henhold til lov om fremgangsmåden ved ekspropriation vedrørende fast ejendom.</w:t>
            </w:r>
          </w:p>
          <w:p w14:paraId="4580F2E0" w14:textId="2C7C9E47" w:rsidR="00001B97" w:rsidRPr="00FB7197" w:rsidRDefault="00001B97" w:rsidP="00001B97">
            <w:pPr>
              <w:spacing w:after="240"/>
              <w:contextualSpacing/>
              <w:rPr>
                <w:rFonts w:ascii="Times New Roman" w:hAnsi="Times New Roman" w:cs="Times New Roman"/>
                <w:b/>
                <w:bCs/>
                <w:sz w:val="24"/>
                <w:szCs w:val="24"/>
              </w:rPr>
            </w:pPr>
            <w:r w:rsidRPr="003A1C25">
              <w:rPr>
                <w:rFonts w:ascii="Times New Roman" w:hAnsi="Times New Roman" w:cs="Times New Roman"/>
                <w:i/>
                <w:iCs/>
                <w:sz w:val="24"/>
                <w:szCs w:val="24"/>
              </w:rPr>
              <w:t xml:space="preserve">Stk. 2. </w:t>
            </w:r>
            <w:r w:rsidRPr="003A1C25">
              <w:rPr>
                <w:rFonts w:ascii="Times New Roman" w:hAnsi="Times New Roman" w:cs="Times New Roman"/>
                <w:sz w:val="24"/>
                <w:szCs w:val="24"/>
              </w:rPr>
              <w:t>---</w:t>
            </w:r>
          </w:p>
        </w:tc>
        <w:tc>
          <w:tcPr>
            <w:tcW w:w="3608" w:type="dxa"/>
          </w:tcPr>
          <w:p w14:paraId="4BC16BC1"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12 stk. 1,</w:t>
            </w:r>
            <w:r w:rsidRPr="00D116B8">
              <w:rPr>
                <w:rFonts w:ascii="Times New Roman" w:hAnsi="Times New Roman" w:cs="Times New Roman"/>
                <w:sz w:val="24"/>
                <w:szCs w:val="24"/>
              </w:rPr>
              <w:t xml:space="preserve"> ændres »af ekspropriations- og taksationsmyndighederne i henhold til lov om fremgangsmåden ved ekspropriation vedrørende fast ejendom« til: »efter ekspropriationsproceslovens regler om taksation i forbindelse med ekspropriation ved kommission«.</w:t>
            </w:r>
          </w:p>
          <w:p w14:paraId="7EF25B5B" w14:textId="77777777" w:rsidR="00001B97" w:rsidRPr="00D116B8" w:rsidRDefault="00001B97" w:rsidP="00001B97">
            <w:pPr>
              <w:ind w:firstLine="238"/>
              <w:rPr>
                <w:rFonts w:ascii="Times New Roman" w:hAnsi="Times New Roman" w:cs="Times New Roman"/>
                <w:b/>
                <w:sz w:val="24"/>
                <w:szCs w:val="24"/>
              </w:rPr>
            </w:pPr>
          </w:p>
        </w:tc>
      </w:tr>
      <w:tr w:rsidR="00001B97" w:rsidRPr="004B61DE" w14:paraId="3BBE13D9" w14:textId="77777777" w:rsidTr="00181351">
        <w:tc>
          <w:tcPr>
            <w:tcW w:w="3610" w:type="dxa"/>
          </w:tcPr>
          <w:p w14:paraId="63266B52"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0A567A6A" w14:textId="77777777" w:rsidR="00001B97" w:rsidRDefault="00001B97" w:rsidP="00001B97">
            <w:pPr>
              <w:ind w:firstLine="238"/>
              <w:jc w:val="center"/>
              <w:rPr>
                <w:rFonts w:ascii="Times New Roman" w:hAnsi="Times New Roman" w:cs="Times New Roman"/>
                <w:b/>
                <w:sz w:val="24"/>
                <w:szCs w:val="24"/>
              </w:rPr>
            </w:pPr>
          </w:p>
          <w:p w14:paraId="1DDBCF58" w14:textId="18EFD6C3"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7</w:t>
            </w:r>
            <w:r w:rsidR="00867A67">
              <w:rPr>
                <w:rFonts w:ascii="Times New Roman" w:hAnsi="Times New Roman" w:cs="Times New Roman"/>
                <w:b/>
                <w:sz w:val="24"/>
                <w:szCs w:val="24"/>
              </w:rPr>
              <w:t>4</w:t>
            </w:r>
          </w:p>
          <w:p w14:paraId="14AE279B" w14:textId="77777777" w:rsidR="00001B97" w:rsidRPr="00D116B8" w:rsidRDefault="00001B97" w:rsidP="00001B97">
            <w:pPr>
              <w:jc w:val="center"/>
              <w:rPr>
                <w:rFonts w:ascii="Times New Roman" w:hAnsi="Times New Roman" w:cs="Times New Roman"/>
                <w:sz w:val="24"/>
                <w:szCs w:val="24"/>
              </w:rPr>
            </w:pPr>
          </w:p>
          <w:p w14:paraId="78322778"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byfornyelse og udvikling af byer</w:t>
            </w:r>
            <w:r>
              <w:rPr>
                <w:rFonts w:ascii="Times New Roman" w:hAnsi="Times New Roman" w:cs="Times New Roman"/>
                <w:sz w:val="24"/>
                <w:szCs w:val="24"/>
              </w:rPr>
              <w:t xml:space="preserve">, jf. lovbekendtgørelse nr. 794 af 27. april 2021, som ændret ved § 1 i lov nr. 8989 af 21. juni 2022 og § </w:t>
            </w:r>
            <w:r>
              <w:rPr>
                <w:rFonts w:ascii="Times New Roman" w:hAnsi="Times New Roman" w:cs="Times New Roman"/>
                <w:sz w:val="24"/>
                <w:szCs w:val="24"/>
              </w:rPr>
              <w:lastRenderedPageBreak/>
              <w:t>27 i lov nr. 679 af 3. juni 2023,</w:t>
            </w:r>
            <w:r w:rsidRPr="00D116B8">
              <w:rPr>
                <w:rFonts w:ascii="Times New Roman" w:hAnsi="Times New Roman" w:cs="Times New Roman"/>
                <w:sz w:val="24"/>
                <w:szCs w:val="24"/>
              </w:rPr>
              <w:t xml:space="preserve"> foretages følgende ændringer:</w:t>
            </w:r>
          </w:p>
          <w:p w14:paraId="53F010B7" w14:textId="77777777" w:rsidR="00001B97" w:rsidRPr="00D116B8" w:rsidRDefault="00001B97" w:rsidP="003A1C25">
            <w:pPr>
              <w:rPr>
                <w:rFonts w:ascii="Times New Roman" w:hAnsi="Times New Roman" w:cs="Times New Roman"/>
                <w:sz w:val="24"/>
                <w:szCs w:val="24"/>
              </w:rPr>
            </w:pPr>
          </w:p>
        </w:tc>
      </w:tr>
      <w:tr w:rsidR="00001B97" w:rsidRPr="004B61DE" w14:paraId="619E41FB" w14:textId="77777777" w:rsidTr="00181351">
        <w:tc>
          <w:tcPr>
            <w:tcW w:w="3610" w:type="dxa"/>
          </w:tcPr>
          <w:p w14:paraId="6458E5B7" w14:textId="77777777" w:rsidR="00001B97" w:rsidRPr="003A1C25" w:rsidRDefault="00001B97" w:rsidP="00001B97">
            <w:pPr>
              <w:spacing w:after="240"/>
              <w:contextualSpacing/>
              <w:rPr>
                <w:rFonts w:ascii="Times New Roman" w:hAnsi="Times New Roman" w:cs="Times New Roman"/>
                <w:sz w:val="24"/>
                <w:szCs w:val="24"/>
              </w:rPr>
            </w:pPr>
            <w:r w:rsidRPr="00B946A7">
              <w:rPr>
                <w:rFonts w:ascii="Times New Roman" w:hAnsi="Times New Roman" w:cs="Times New Roman"/>
                <w:b/>
                <w:bCs/>
                <w:sz w:val="24"/>
                <w:szCs w:val="24"/>
              </w:rPr>
              <w:lastRenderedPageBreak/>
              <w:t>§ 46. </w:t>
            </w:r>
            <w:r w:rsidRPr="003A1C25">
              <w:rPr>
                <w:rFonts w:ascii="Times New Roman" w:hAnsi="Times New Roman" w:cs="Times New Roman"/>
                <w:sz w:val="24"/>
                <w:szCs w:val="24"/>
              </w:rPr>
              <w:t>Krav om erstatning efter § 45, stk. 1, fastsættes af de i lov om offentlige veje nævnte taksationsmyndigheder.</w:t>
            </w:r>
          </w:p>
          <w:p w14:paraId="41717D50" w14:textId="77777777" w:rsidR="00001B97" w:rsidRPr="003A1C25" w:rsidRDefault="00001B97" w:rsidP="00001B97">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2.</w:t>
            </w:r>
            <w:r w:rsidRPr="003A1C25">
              <w:rPr>
                <w:rFonts w:ascii="Times New Roman" w:hAnsi="Times New Roman" w:cs="Times New Roman"/>
                <w:sz w:val="24"/>
                <w:szCs w:val="24"/>
              </w:rPr>
              <w:t> Ejerens krav om overtagelse af hele ejendommen efter § 45, stk. 3, skal fremsættes for de i lov om offentlige veje omhandlede taksationsmyndigheder inden 4 uger efter, at krav om afståelse efter § 45, stk. 1, er meddelt ejeren eller byfornyelsesnævnet har truffet afgørelse herom.</w:t>
            </w:r>
          </w:p>
          <w:p w14:paraId="39E14C1E" w14:textId="77777777" w:rsidR="00001B97" w:rsidRPr="003A1C25" w:rsidRDefault="00001B97" w:rsidP="00001B97">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3.</w:t>
            </w:r>
            <w:r w:rsidRPr="003A1C25">
              <w:rPr>
                <w:rFonts w:ascii="Times New Roman" w:hAnsi="Times New Roman" w:cs="Times New Roman"/>
                <w:sz w:val="24"/>
                <w:szCs w:val="24"/>
              </w:rPr>
              <w:t> For så vidt angår sagens behandling ved taksationsmyndighederne og erstatningens fastsættelse og udbetaling, finder reglerne i § 103, stk. 2, § 104, stk. 1, 2 og 5, §§ 112-120 og § 122 i lov om offentlige veje tilsvarende anvendelse.</w:t>
            </w:r>
          </w:p>
          <w:p w14:paraId="1331DD83" w14:textId="77777777" w:rsidR="00001B97" w:rsidRPr="003A1C25" w:rsidRDefault="00001B97" w:rsidP="00001B97">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Stk. 4.</w:t>
            </w:r>
            <w:r w:rsidRPr="003A1C25">
              <w:rPr>
                <w:rFonts w:ascii="Times New Roman" w:hAnsi="Times New Roman" w:cs="Times New Roman"/>
                <w:sz w:val="24"/>
                <w:szCs w:val="24"/>
              </w:rPr>
              <w:t> Spørgsmål, der kan prøves af taksationsmyndighederne, kan ikke indbringes for domstolene, før overtaksationskommissionens afgørelse foreligger. Søgsmål skal anlægges inden 6 måneder efter, at overtaksationskommissionens afgørelse er meddelt den pågældende.</w:t>
            </w:r>
          </w:p>
          <w:p w14:paraId="3532471F"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746DD75D" w14:textId="77777777"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46, stk. 1,</w:t>
            </w:r>
            <w:r w:rsidRPr="00D116B8">
              <w:rPr>
                <w:rFonts w:ascii="Times New Roman" w:hAnsi="Times New Roman" w:cs="Times New Roman"/>
                <w:sz w:val="24"/>
                <w:szCs w:val="24"/>
              </w:rPr>
              <w:t xml:space="preserve"> ændres »af de i lov om offentlige veje nævnte taksationsmyndigheder« til: »efter ekspropriationsproceslovens regler om taksation i forbindelse med ekspropriation ved kommunalbestyrelse«.</w:t>
            </w:r>
          </w:p>
          <w:p w14:paraId="34EBFB1B" w14:textId="77777777" w:rsidR="00001B97" w:rsidRPr="00D116B8" w:rsidRDefault="00001B97" w:rsidP="00001B97">
            <w:pPr>
              <w:rPr>
                <w:rFonts w:ascii="Times New Roman" w:hAnsi="Times New Roman" w:cs="Times New Roman"/>
                <w:color w:val="212529"/>
                <w:sz w:val="24"/>
                <w:szCs w:val="24"/>
              </w:rPr>
            </w:pPr>
          </w:p>
          <w:p w14:paraId="5C0CF913" w14:textId="77777777"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 xml:space="preserve">2. </w:t>
            </w:r>
            <w:r w:rsidRPr="00D116B8">
              <w:rPr>
                <w:rFonts w:ascii="Times New Roman" w:hAnsi="Times New Roman" w:cs="Times New Roman"/>
                <w:color w:val="212529"/>
                <w:sz w:val="24"/>
                <w:szCs w:val="24"/>
              </w:rPr>
              <w:t xml:space="preserve">I </w:t>
            </w:r>
            <w:r w:rsidRPr="00D116B8">
              <w:rPr>
                <w:rFonts w:ascii="Times New Roman" w:hAnsi="Times New Roman" w:cs="Times New Roman"/>
                <w:i/>
                <w:color w:val="212529"/>
                <w:sz w:val="24"/>
                <w:szCs w:val="24"/>
              </w:rPr>
              <w:t>§ 46, stk. 2,</w:t>
            </w:r>
            <w:r w:rsidRPr="00D116B8">
              <w:rPr>
                <w:rFonts w:ascii="Times New Roman" w:hAnsi="Times New Roman" w:cs="Times New Roman"/>
                <w:color w:val="212529"/>
                <w:sz w:val="24"/>
                <w:szCs w:val="24"/>
              </w:rPr>
              <w:t xml:space="preserve"> ændres »</w:t>
            </w:r>
            <w:r w:rsidRPr="00D116B8">
              <w:rPr>
                <w:rFonts w:ascii="Times New Roman" w:hAnsi="Times New Roman" w:cs="Times New Roman"/>
                <w:sz w:val="24"/>
                <w:szCs w:val="24"/>
              </w:rPr>
              <w:t>for de i lov om offentlige veje omhandlede taksationsmyndigheder« til: »over for vedkommende taksationskommission«.</w:t>
            </w:r>
          </w:p>
          <w:p w14:paraId="78BC2591" w14:textId="77777777" w:rsidR="00001B97" w:rsidRPr="00D116B8" w:rsidRDefault="00001B97" w:rsidP="00001B97">
            <w:pPr>
              <w:rPr>
                <w:rFonts w:ascii="Times New Roman" w:hAnsi="Times New Roman" w:cs="Times New Roman"/>
                <w:color w:val="212529"/>
                <w:sz w:val="24"/>
                <w:szCs w:val="24"/>
              </w:rPr>
            </w:pPr>
          </w:p>
          <w:p w14:paraId="64FA1972" w14:textId="77777777"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3.</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46, stk. 3,</w:t>
            </w:r>
            <w:r w:rsidRPr="00D116B8">
              <w:rPr>
                <w:rFonts w:ascii="Times New Roman" w:hAnsi="Times New Roman" w:cs="Times New Roman"/>
                <w:color w:val="212529"/>
                <w:sz w:val="24"/>
                <w:szCs w:val="24"/>
              </w:rPr>
              <w:t xml:space="preserve"> ændres »For så vidt angår sagens behandling ved taksationsmyndighederne og erstatningens fastsættelse og udbetaling, finder reglerne i § 103, stk. 2, § 104, stk. 1, 2 og 5, §§ 112-120 og § 122 i lov om offentlige veje« til: »§ 103, stk. 2, i lov om offentlige veje m.v. finder«. </w:t>
            </w:r>
          </w:p>
          <w:p w14:paraId="69AF084C" w14:textId="77777777" w:rsidR="00001B97" w:rsidRPr="00D116B8" w:rsidRDefault="00001B97" w:rsidP="00001B97">
            <w:pPr>
              <w:rPr>
                <w:rFonts w:ascii="Times New Roman" w:hAnsi="Times New Roman" w:cs="Times New Roman"/>
                <w:color w:val="212529"/>
                <w:sz w:val="24"/>
                <w:szCs w:val="24"/>
              </w:rPr>
            </w:pPr>
          </w:p>
          <w:p w14:paraId="7ADE3C4C" w14:textId="77777777"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4.</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46, stk. 4,</w:t>
            </w:r>
            <w:r w:rsidRPr="00D116B8">
              <w:rPr>
                <w:rFonts w:ascii="Times New Roman" w:hAnsi="Times New Roman" w:cs="Times New Roman"/>
                <w:color w:val="212529"/>
                <w:sz w:val="24"/>
                <w:szCs w:val="24"/>
              </w:rPr>
              <w:t xml:space="preserve"> ændres to steder »overtaksationskommissionens« til: »taksationsklagenævnets«.</w:t>
            </w:r>
          </w:p>
          <w:p w14:paraId="64DF326C" w14:textId="77777777" w:rsidR="00001B97" w:rsidRPr="00D116B8" w:rsidRDefault="00001B97" w:rsidP="00001B97">
            <w:pPr>
              <w:ind w:firstLine="238"/>
              <w:rPr>
                <w:rFonts w:ascii="Times New Roman" w:hAnsi="Times New Roman" w:cs="Times New Roman"/>
                <w:sz w:val="24"/>
                <w:szCs w:val="24"/>
              </w:rPr>
            </w:pPr>
          </w:p>
        </w:tc>
      </w:tr>
      <w:tr w:rsidR="00001B97" w:rsidRPr="004B61DE" w14:paraId="35909C4E" w14:textId="77777777" w:rsidTr="00181351">
        <w:tc>
          <w:tcPr>
            <w:tcW w:w="3610" w:type="dxa"/>
          </w:tcPr>
          <w:p w14:paraId="6165631E" w14:textId="5F955904" w:rsidR="00001B97" w:rsidRPr="00002B89" w:rsidRDefault="00001B97" w:rsidP="00001B97">
            <w:pPr>
              <w:spacing w:after="240"/>
              <w:contextualSpacing/>
              <w:rPr>
                <w:rFonts w:ascii="Times New Roman" w:hAnsi="Times New Roman" w:cs="Times New Roman"/>
                <w:b/>
                <w:bCs/>
                <w:sz w:val="24"/>
                <w:szCs w:val="24"/>
              </w:rPr>
            </w:pPr>
            <w:r w:rsidRPr="00312D23">
              <w:rPr>
                <w:rFonts w:ascii="Times New Roman" w:hAnsi="Times New Roman" w:cs="Times New Roman"/>
                <w:b/>
                <w:bCs/>
                <w:sz w:val="24"/>
                <w:szCs w:val="24"/>
              </w:rPr>
              <w:t>§ 50. </w:t>
            </w:r>
            <w:r w:rsidRPr="003A1C25">
              <w:rPr>
                <w:rFonts w:ascii="Times New Roman" w:hAnsi="Times New Roman" w:cs="Times New Roman"/>
                <w:sz w:val="24"/>
                <w:szCs w:val="24"/>
              </w:rPr>
              <w:t>Erstatningsfastsættelse efter § 44 kan af ejeren indbringes for de i lov om offentlige veje omhandlede taksationsmyndigheder inden 6 uger efter, at kommunalbestyrelsens afgørelse om erstatning er meddelt ejeren.</w:t>
            </w:r>
          </w:p>
        </w:tc>
        <w:tc>
          <w:tcPr>
            <w:tcW w:w="3608" w:type="dxa"/>
          </w:tcPr>
          <w:p w14:paraId="0D148939" w14:textId="77777777"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5.</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50</w:t>
            </w:r>
            <w:r w:rsidRPr="00D116B8">
              <w:rPr>
                <w:rFonts w:ascii="Times New Roman" w:hAnsi="Times New Roman" w:cs="Times New Roman"/>
                <w:color w:val="212529"/>
                <w:sz w:val="24"/>
                <w:szCs w:val="24"/>
              </w:rPr>
              <w:t xml:space="preserve"> ændres »for de i lov om offentlige veje omhandlede taksationsmyndigheder« til: »til behandling efter ekspropriationsproceslovens regler om taksation i forbindelse med ekspropriation ved kommunalbestyrelse«.</w:t>
            </w:r>
          </w:p>
          <w:p w14:paraId="09985F67" w14:textId="77777777" w:rsidR="00001B97" w:rsidRPr="00D116B8" w:rsidRDefault="00001B97" w:rsidP="00001B97">
            <w:pPr>
              <w:ind w:firstLine="238"/>
              <w:rPr>
                <w:rFonts w:ascii="Times New Roman" w:hAnsi="Times New Roman" w:cs="Times New Roman"/>
                <w:sz w:val="24"/>
                <w:szCs w:val="24"/>
              </w:rPr>
            </w:pPr>
          </w:p>
        </w:tc>
      </w:tr>
      <w:tr w:rsidR="00001B97" w:rsidRPr="004B61DE" w14:paraId="24A22657" w14:textId="77777777" w:rsidTr="00181351">
        <w:tc>
          <w:tcPr>
            <w:tcW w:w="3610" w:type="dxa"/>
          </w:tcPr>
          <w:p w14:paraId="70F471F8"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75 b. ---</w:t>
            </w:r>
          </w:p>
          <w:p w14:paraId="044AD642"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2-5. </w:t>
            </w:r>
            <w:r>
              <w:rPr>
                <w:rFonts w:ascii="Times New Roman" w:hAnsi="Times New Roman" w:cs="Times New Roman"/>
                <w:sz w:val="24"/>
                <w:szCs w:val="24"/>
              </w:rPr>
              <w:t>---</w:t>
            </w:r>
          </w:p>
          <w:p w14:paraId="180C8C22" w14:textId="77777777" w:rsidR="00001B97" w:rsidRPr="00904162" w:rsidRDefault="00001B97" w:rsidP="00001B97">
            <w:pPr>
              <w:spacing w:after="240"/>
              <w:contextualSpacing/>
              <w:rPr>
                <w:rFonts w:ascii="Times New Roman" w:hAnsi="Times New Roman" w:cs="Times New Roman"/>
                <w:sz w:val="24"/>
                <w:szCs w:val="24"/>
              </w:rPr>
            </w:pPr>
            <w:r w:rsidRPr="00904162">
              <w:rPr>
                <w:rFonts w:ascii="Times New Roman" w:hAnsi="Times New Roman" w:cs="Times New Roman"/>
                <w:i/>
                <w:iCs/>
                <w:sz w:val="24"/>
                <w:szCs w:val="24"/>
              </w:rPr>
              <w:lastRenderedPageBreak/>
              <w:t>Stk. 6.</w:t>
            </w:r>
            <w:r w:rsidRPr="00904162">
              <w:rPr>
                <w:rFonts w:ascii="Times New Roman" w:hAnsi="Times New Roman" w:cs="Times New Roman"/>
                <w:sz w:val="24"/>
                <w:szCs w:val="24"/>
              </w:rPr>
              <w:t> Erstatningsfastsættelse efter stk. 1 og § 75 a, stk. 4, nr. 2, kan af ejeren indbringes for de taksationsmyndigheder, der er nævnt i lov om offentlige veje, inden 6 uger efter at afgørelsen er meddelt ejeren. Ved sagens behandling for taksationsmyndighederne finder reglerne i lov om offentlige veje § 103, stk. 2, §§ 114-118 og § 122 tilsvarende anvendelse.</w:t>
            </w:r>
          </w:p>
          <w:p w14:paraId="09A115FD" w14:textId="348F9B70" w:rsidR="00001B97" w:rsidRPr="003A1C25" w:rsidRDefault="00001B97" w:rsidP="00001B97">
            <w:pPr>
              <w:spacing w:after="240"/>
              <w:contextualSpacing/>
              <w:rPr>
                <w:rFonts w:ascii="Times New Roman" w:hAnsi="Times New Roman" w:cs="Times New Roman"/>
                <w:sz w:val="24"/>
                <w:szCs w:val="24"/>
              </w:rPr>
            </w:pPr>
          </w:p>
        </w:tc>
        <w:tc>
          <w:tcPr>
            <w:tcW w:w="3608" w:type="dxa"/>
          </w:tcPr>
          <w:p w14:paraId="55213E8B" w14:textId="77777777" w:rsidR="00001B97" w:rsidRDefault="00001B97" w:rsidP="00001B97">
            <w:pPr>
              <w:rPr>
                <w:rFonts w:ascii="Times New Roman" w:hAnsi="Times New Roman" w:cs="Times New Roman"/>
                <w:b/>
                <w:color w:val="212529"/>
                <w:sz w:val="24"/>
                <w:szCs w:val="24"/>
              </w:rPr>
            </w:pPr>
          </w:p>
          <w:p w14:paraId="1C4B5EEC" w14:textId="77777777" w:rsidR="00001B97" w:rsidRDefault="00001B97" w:rsidP="00001B97">
            <w:pPr>
              <w:rPr>
                <w:rFonts w:ascii="Times New Roman" w:hAnsi="Times New Roman" w:cs="Times New Roman"/>
                <w:b/>
                <w:color w:val="212529"/>
                <w:sz w:val="24"/>
                <w:szCs w:val="24"/>
              </w:rPr>
            </w:pPr>
          </w:p>
          <w:p w14:paraId="2ED84FCA" w14:textId="3376061A" w:rsidR="00001B97" w:rsidRPr="00D116B8" w:rsidRDefault="00001B97" w:rsidP="00001B97">
            <w:pPr>
              <w:rPr>
                <w:rFonts w:ascii="Times New Roman" w:hAnsi="Times New Roman" w:cs="Times New Roman"/>
                <w:color w:val="212529"/>
                <w:sz w:val="24"/>
                <w:szCs w:val="24"/>
                <w:highlight w:val="yellow"/>
              </w:rPr>
            </w:pPr>
            <w:r w:rsidRPr="00D116B8">
              <w:rPr>
                <w:rFonts w:ascii="Times New Roman" w:hAnsi="Times New Roman" w:cs="Times New Roman"/>
                <w:b/>
                <w:color w:val="212529"/>
                <w:sz w:val="24"/>
                <w:szCs w:val="24"/>
              </w:rPr>
              <w:lastRenderedPageBreak/>
              <w:t xml:space="preserve">6. </w:t>
            </w:r>
            <w:r w:rsidRPr="00D116B8">
              <w:rPr>
                <w:rFonts w:ascii="Times New Roman" w:hAnsi="Times New Roman" w:cs="Times New Roman"/>
                <w:color w:val="212529"/>
                <w:sz w:val="24"/>
                <w:szCs w:val="24"/>
              </w:rPr>
              <w:t xml:space="preserve">I </w:t>
            </w:r>
            <w:r w:rsidRPr="00D116B8">
              <w:rPr>
                <w:rFonts w:ascii="Times New Roman" w:hAnsi="Times New Roman" w:cs="Times New Roman"/>
                <w:i/>
                <w:color w:val="212529"/>
                <w:sz w:val="24"/>
                <w:szCs w:val="24"/>
              </w:rPr>
              <w:t>75 b, stk. 6,</w:t>
            </w:r>
            <w:r w:rsidRPr="00D116B8">
              <w:rPr>
                <w:rFonts w:ascii="Times New Roman" w:hAnsi="Times New Roman" w:cs="Times New Roman"/>
                <w:color w:val="212529"/>
                <w:sz w:val="24"/>
                <w:szCs w:val="24"/>
              </w:rPr>
              <w:t xml:space="preserve"> </w:t>
            </w:r>
            <w:r w:rsidRPr="00D116B8">
              <w:rPr>
                <w:rFonts w:ascii="Times New Roman" w:hAnsi="Times New Roman" w:cs="Times New Roman"/>
                <w:i/>
                <w:color w:val="212529"/>
                <w:sz w:val="24"/>
                <w:szCs w:val="24"/>
              </w:rPr>
              <w:t>1. pkt.,</w:t>
            </w:r>
            <w:r w:rsidRPr="00D116B8">
              <w:rPr>
                <w:rFonts w:ascii="Times New Roman" w:hAnsi="Times New Roman" w:cs="Times New Roman"/>
                <w:color w:val="212529"/>
                <w:sz w:val="24"/>
                <w:szCs w:val="24"/>
              </w:rPr>
              <w:t xml:space="preserve"> ændres »</w:t>
            </w:r>
            <w:r>
              <w:rPr>
                <w:rFonts w:ascii="Times New Roman" w:hAnsi="Times New Roman" w:cs="Times New Roman"/>
                <w:color w:val="212529"/>
                <w:sz w:val="24"/>
                <w:szCs w:val="24"/>
              </w:rPr>
              <w:t xml:space="preserve">for </w:t>
            </w:r>
            <w:r w:rsidRPr="00D116B8">
              <w:rPr>
                <w:rFonts w:ascii="Times New Roman" w:hAnsi="Times New Roman" w:cs="Times New Roman"/>
                <w:color w:val="212529"/>
                <w:sz w:val="24"/>
                <w:szCs w:val="24"/>
              </w:rPr>
              <w:t xml:space="preserve">de taksationsmyndigheder, der er nævnt i lov om offentlige veje« til: »til behandling efter ekspropriationsproceslovens regler om taksation i forbindelse med ekspropriation ved kommunalbestyrelse«, og </w:t>
            </w:r>
            <w:r>
              <w:rPr>
                <w:rFonts w:ascii="Times New Roman" w:hAnsi="Times New Roman" w:cs="Times New Roman"/>
                <w:color w:val="212529"/>
                <w:sz w:val="24"/>
                <w:szCs w:val="24"/>
              </w:rPr>
              <w:t xml:space="preserve">i </w:t>
            </w:r>
            <w:r w:rsidRPr="00D116B8">
              <w:rPr>
                <w:rFonts w:ascii="Times New Roman" w:hAnsi="Times New Roman" w:cs="Times New Roman"/>
                <w:i/>
                <w:color w:val="212529"/>
                <w:sz w:val="24"/>
                <w:szCs w:val="24"/>
              </w:rPr>
              <w:t>2. pkt.</w:t>
            </w:r>
            <w:r>
              <w:rPr>
                <w:rFonts w:ascii="Times New Roman" w:hAnsi="Times New Roman" w:cs="Times New Roman"/>
                <w:i/>
                <w:color w:val="212529"/>
                <w:sz w:val="24"/>
                <w:szCs w:val="24"/>
              </w:rPr>
              <w:t xml:space="preserve"> </w:t>
            </w:r>
            <w:r>
              <w:rPr>
                <w:rFonts w:ascii="Times New Roman" w:hAnsi="Times New Roman" w:cs="Times New Roman"/>
                <w:color w:val="212529"/>
                <w:sz w:val="24"/>
                <w:szCs w:val="24"/>
              </w:rPr>
              <w:t>ændres »V</w:t>
            </w:r>
            <w:r w:rsidRPr="00C534E7">
              <w:rPr>
                <w:rFonts w:ascii="Times New Roman" w:hAnsi="Times New Roman" w:cs="Times New Roman"/>
                <w:color w:val="212529"/>
                <w:sz w:val="24"/>
                <w:szCs w:val="24"/>
              </w:rPr>
              <w:t>ed sagens behandling for taksationsmyndighederne finder reglerne i lov om offentlige veje § 103, stk. 2, §§ 114-118 og § 122</w:t>
            </w:r>
            <w:r>
              <w:rPr>
                <w:rFonts w:ascii="Times New Roman" w:hAnsi="Times New Roman" w:cs="Times New Roman"/>
                <w:color w:val="212529"/>
                <w:sz w:val="24"/>
                <w:szCs w:val="24"/>
              </w:rPr>
              <w:t>«</w:t>
            </w:r>
            <w:r w:rsidRPr="00D116B8">
              <w:rPr>
                <w:rFonts w:ascii="Times New Roman" w:hAnsi="Times New Roman" w:cs="Times New Roman"/>
                <w:color w:val="212529"/>
                <w:sz w:val="24"/>
                <w:szCs w:val="24"/>
              </w:rPr>
              <w:t xml:space="preserve"> </w:t>
            </w:r>
            <w:r>
              <w:rPr>
                <w:rFonts w:ascii="Times New Roman" w:hAnsi="Times New Roman" w:cs="Times New Roman"/>
                <w:color w:val="212529"/>
                <w:sz w:val="24"/>
                <w:szCs w:val="24"/>
              </w:rPr>
              <w:t>til: »§ 103, stk. 2, i lov om offentlige veje m.v. finder tilsvarende anvendelse«</w:t>
            </w:r>
            <w:r w:rsidRPr="00D116B8">
              <w:rPr>
                <w:rFonts w:ascii="Times New Roman" w:hAnsi="Times New Roman" w:cs="Times New Roman"/>
                <w:color w:val="212529"/>
                <w:sz w:val="24"/>
                <w:szCs w:val="24"/>
              </w:rPr>
              <w:t xml:space="preserve">. </w:t>
            </w:r>
          </w:p>
          <w:p w14:paraId="03D53014" w14:textId="77777777" w:rsidR="00001B97" w:rsidRPr="00D116B8" w:rsidRDefault="00001B97" w:rsidP="00001B97">
            <w:pPr>
              <w:ind w:firstLine="238"/>
              <w:rPr>
                <w:rFonts w:ascii="Times New Roman" w:hAnsi="Times New Roman" w:cs="Times New Roman"/>
                <w:sz w:val="24"/>
                <w:szCs w:val="24"/>
              </w:rPr>
            </w:pPr>
          </w:p>
        </w:tc>
      </w:tr>
      <w:tr w:rsidR="00001B97" w:rsidRPr="004B61DE" w14:paraId="181085D3" w14:textId="77777777" w:rsidTr="00181351">
        <w:tc>
          <w:tcPr>
            <w:tcW w:w="3610" w:type="dxa"/>
          </w:tcPr>
          <w:p w14:paraId="0252C5DE"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77. ---</w:t>
            </w:r>
          </w:p>
          <w:p w14:paraId="28A17155"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2-5. </w:t>
            </w:r>
            <w:r>
              <w:rPr>
                <w:rFonts w:ascii="Times New Roman" w:hAnsi="Times New Roman" w:cs="Times New Roman"/>
                <w:sz w:val="24"/>
                <w:szCs w:val="24"/>
              </w:rPr>
              <w:t>---</w:t>
            </w:r>
          </w:p>
          <w:p w14:paraId="256BF1A8" w14:textId="77777777" w:rsidR="00001B97" w:rsidRDefault="00001B97" w:rsidP="00001B97">
            <w:pPr>
              <w:spacing w:after="240"/>
              <w:contextualSpacing/>
              <w:rPr>
                <w:rFonts w:ascii="Times New Roman" w:hAnsi="Times New Roman" w:cs="Times New Roman"/>
                <w:sz w:val="24"/>
                <w:szCs w:val="24"/>
              </w:rPr>
            </w:pPr>
            <w:r w:rsidRPr="0048088C">
              <w:rPr>
                <w:rFonts w:ascii="Times New Roman" w:hAnsi="Times New Roman" w:cs="Times New Roman"/>
                <w:i/>
                <w:iCs/>
                <w:sz w:val="24"/>
                <w:szCs w:val="24"/>
              </w:rPr>
              <w:t>Stk. 6.</w:t>
            </w:r>
            <w:r w:rsidRPr="0048088C">
              <w:rPr>
                <w:rFonts w:ascii="Times New Roman" w:hAnsi="Times New Roman" w:cs="Times New Roman"/>
                <w:sz w:val="24"/>
                <w:szCs w:val="24"/>
              </w:rPr>
              <w:t> Erstatningen fastsættes af de i lov om offentlige veje nævnte taksationsmyndigheder efter reglerne § 103, stk. 2, § 104, stk. 1, 2 og 5, og §§ 113-120 og 122 i lov om offentlige veje. Spørgsmål, der kan prøves af taksationsmyndighederne, kan ikke indbringes for domstolene, før overtaksationskommissionens afgørelse foreligger. Søgsmål skal anlægges inden 6 måneder efter, at overtaksationskommissionens afgørelse er meddelt klageren.</w:t>
            </w:r>
          </w:p>
          <w:p w14:paraId="575C2F87" w14:textId="7E6D6C76" w:rsidR="00001B97" w:rsidRPr="003A1C25"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7-8. </w:t>
            </w:r>
            <w:r>
              <w:rPr>
                <w:rFonts w:ascii="Times New Roman" w:hAnsi="Times New Roman" w:cs="Times New Roman"/>
                <w:sz w:val="24"/>
                <w:szCs w:val="24"/>
              </w:rPr>
              <w:t>---</w:t>
            </w:r>
          </w:p>
        </w:tc>
        <w:tc>
          <w:tcPr>
            <w:tcW w:w="3608" w:type="dxa"/>
          </w:tcPr>
          <w:p w14:paraId="7BCF02E3" w14:textId="77777777" w:rsidR="00001B97" w:rsidRDefault="00001B97" w:rsidP="00001B97">
            <w:pPr>
              <w:rPr>
                <w:rFonts w:ascii="Times New Roman" w:hAnsi="Times New Roman" w:cs="Times New Roman"/>
                <w:b/>
                <w:color w:val="212529"/>
                <w:sz w:val="24"/>
                <w:szCs w:val="24"/>
              </w:rPr>
            </w:pPr>
          </w:p>
          <w:p w14:paraId="7AFB58B7" w14:textId="77777777" w:rsidR="00001B97" w:rsidRDefault="00001B97" w:rsidP="00001B97">
            <w:pPr>
              <w:rPr>
                <w:rFonts w:ascii="Times New Roman" w:hAnsi="Times New Roman" w:cs="Times New Roman"/>
                <w:b/>
                <w:color w:val="212529"/>
                <w:sz w:val="24"/>
                <w:szCs w:val="24"/>
              </w:rPr>
            </w:pPr>
          </w:p>
          <w:p w14:paraId="20FFF057" w14:textId="4FAEABA2"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 xml:space="preserve">7. </w:t>
            </w:r>
            <w:r w:rsidRPr="00D116B8">
              <w:rPr>
                <w:rFonts w:ascii="Times New Roman" w:hAnsi="Times New Roman" w:cs="Times New Roman"/>
                <w:color w:val="212529"/>
                <w:sz w:val="24"/>
                <w:szCs w:val="24"/>
              </w:rPr>
              <w:t xml:space="preserve">I </w:t>
            </w:r>
            <w:r w:rsidRPr="00D116B8">
              <w:rPr>
                <w:rFonts w:ascii="Times New Roman" w:hAnsi="Times New Roman" w:cs="Times New Roman"/>
                <w:i/>
                <w:color w:val="212529"/>
                <w:sz w:val="24"/>
                <w:szCs w:val="24"/>
              </w:rPr>
              <w:t>§ 77, stk. 6, 1. pkt</w:t>
            </w:r>
            <w:r>
              <w:rPr>
                <w:rFonts w:ascii="Times New Roman" w:hAnsi="Times New Roman" w:cs="Times New Roman"/>
                <w:i/>
                <w:color w:val="212529"/>
                <w:sz w:val="24"/>
                <w:szCs w:val="24"/>
              </w:rPr>
              <w:t>.</w:t>
            </w:r>
            <w:r w:rsidRPr="00D116B8">
              <w:rPr>
                <w:rFonts w:ascii="Times New Roman" w:hAnsi="Times New Roman" w:cs="Times New Roman"/>
                <w:i/>
                <w:color w:val="212529"/>
                <w:sz w:val="24"/>
                <w:szCs w:val="24"/>
              </w:rPr>
              <w:t xml:space="preserve">, </w:t>
            </w:r>
            <w:r w:rsidRPr="00D116B8">
              <w:rPr>
                <w:rFonts w:ascii="Times New Roman" w:hAnsi="Times New Roman" w:cs="Times New Roman"/>
                <w:color w:val="212529"/>
                <w:sz w:val="24"/>
                <w:szCs w:val="24"/>
              </w:rPr>
              <w:t>ændres »af de i lov om offentlige veje nævnte taksationsmyndigheder efter reglerne § 103, stk. 2, § 104, stk. 1, 2 og 5, og §§ 113-120 og 122 i lov om offentlige veje« til: »efter ekspropriationsproceslovens regler om taksation i forbindelse med ekspropriation ved kommunalbestyrelse, og § 103, stk. 2, i lov om offentlige veje m.v. finder tilsvarende anvendelse«.</w:t>
            </w:r>
          </w:p>
          <w:p w14:paraId="15B40E5A" w14:textId="77777777" w:rsidR="00001B97" w:rsidRPr="00D116B8" w:rsidRDefault="00001B97" w:rsidP="00001B97">
            <w:pPr>
              <w:rPr>
                <w:rFonts w:ascii="Times New Roman" w:hAnsi="Times New Roman" w:cs="Times New Roman"/>
                <w:i/>
                <w:color w:val="212529"/>
                <w:sz w:val="24"/>
                <w:szCs w:val="24"/>
              </w:rPr>
            </w:pPr>
          </w:p>
          <w:p w14:paraId="379756E2" w14:textId="77777777"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8.</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xml:space="preserve">§ 77, stk. 6, 2. og 3. pkt., </w:t>
            </w:r>
            <w:r w:rsidRPr="00D116B8">
              <w:rPr>
                <w:rFonts w:ascii="Times New Roman" w:hAnsi="Times New Roman" w:cs="Times New Roman"/>
                <w:color w:val="212529"/>
                <w:sz w:val="24"/>
                <w:szCs w:val="24"/>
              </w:rPr>
              <w:t>ændres »overtaksationskommissionens« til: »taksationsklagenævnets«.</w:t>
            </w:r>
          </w:p>
          <w:p w14:paraId="06983406" w14:textId="77777777" w:rsidR="00001B97" w:rsidRPr="00D116B8" w:rsidRDefault="00001B97" w:rsidP="00001B97">
            <w:pPr>
              <w:ind w:firstLine="238"/>
              <w:rPr>
                <w:rFonts w:ascii="Times New Roman" w:hAnsi="Times New Roman" w:cs="Times New Roman"/>
                <w:sz w:val="24"/>
                <w:szCs w:val="24"/>
              </w:rPr>
            </w:pPr>
          </w:p>
        </w:tc>
      </w:tr>
      <w:tr w:rsidR="00001B97" w:rsidRPr="004B61DE" w14:paraId="2C18BE51" w14:textId="77777777" w:rsidTr="00181351">
        <w:tc>
          <w:tcPr>
            <w:tcW w:w="3610" w:type="dxa"/>
          </w:tcPr>
          <w:p w14:paraId="7D3E64ED"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78. ---</w:t>
            </w:r>
          </w:p>
          <w:p w14:paraId="3CC96E9F"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2-8. </w:t>
            </w:r>
            <w:r>
              <w:rPr>
                <w:rFonts w:ascii="Times New Roman" w:hAnsi="Times New Roman" w:cs="Times New Roman"/>
                <w:sz w:val="24"/>
                <w:szCs w:val="24"/>
              </w:rPr>
              <w:t>---</w:t>
            </w:r>
          </w:p>
          <w:p w14:paraId="4460A65F" w14:textId="77777777" w:rsidR="00001B97" w:rsidRDefault="00001B97" w:rsidP="00001B97">
            <w:pPr>
              <w:spacing w:after="240"/>
              <w:contextualSpacing/>
              <w:rPr>
                <w:rFonts w:ascii="Times New Roman" w:hAnsi="Times New Roman" w:cs="Times New Roman"/>
                <w:sz w:val="24"/>
                <w:szCs w:val="24"/>
              </w:rPr>
            </w:pPr>
            <w:r w:rsidRPr="00157ACE">
              <w:rPr>
                <w:rFonts w:ascii="Times New Roman" w:hAnsi="Times New Roman" w:cs="Times New Roman"/>
                <w:i/>
                <w:iCs/>
                <w:sz w:val="24"/>
                <w:szCs w:val="24"/>
              </w:rPr>
              <w:t>Stk. 9.</w:t>
            </w:r>
            <w:r w:rsidRPr="00157ACE">
              <w:rPr>
                <w:rFonts w:ascii="Times New Roman" w:hAnsi="Times New Roman" w:cs="Times New Roman"/>
                <w:sz w:val="24"/>
                <w:szCs w:val="24"/>
              </w:rPr>
              <w:t> Tilskud efter stk. 1 fastsættes i mangel af enighed af de i lov om offentlige veje nævnte taksationsmyndigheder.</w:t>
            </w:r>
          </w:p>
          <w:p w14:paraId="7A5781E5"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10-11. </w:t>
            </w:r>
            <w:r>
              <w:rPr>
                <w:rFonts w:ascii="Times New Roman" w:hAnsi="Times New Roman" w:cs="Times New Roman"/>
                <w:sz w:val="24"/>
                <w:szCs w:val="24"/>
              </w:rPr>
              <w:t>---</w:t>
            </w:r>
          </w:p>
          <w:p w14:paraId="35045867" w14:textId="77777777" w:rsidR="00001B97" w:rsidRDefault="00001B97" w:rsidP="00001B97">
            <w:pPr>
              <w:spacing w:after="240"/>
              <w:contextualSpacing/>
              <w:rPr>
                <w:rFonts w:ascii="Times New Roman" w:hAnsi="Times New Roman" w:cs="Times New Roman"/>
                <w:sz w:val="24"/>
                <w:szCs w:val="24"/>
              </w:rPr>
            </w:pPr>
            <w:r w:rsidRPr="00157ACE">
              <w:rPr>
                <w:rFonts w:ascii="Times New Roman" w:hAnsi="Times New Roman" w:cs="Times New Roman"/>
                <w:i/>
                <w:iCs/>
                <w:sz w:val="24"/>
                <w:szCs w:val="24"/>
              </w:rPr>
              <w:t>Stk. 12.</w:t>
            </w:r>
            <w:r w:rsidRPr="00157ACE">
              <w:rPr>
                <w:rFonts w:ascii="Times New Roman" w:hAnsi="Times New Roman" w:cs="Times New Roman"/>
                <w:sz w:val="24"/>
                <w:szCs w:val="24"/>
              </w:rPr>
              <w:t xml:space="preserve"> For så vidt angår sagens behandling ved taksationsmyndighederne og tilskuddets fastsættelse, finder </w:t>
            </w:r>
            <w:r w:rsidRPr="00157ACE">
              <w:rPr>
                <w:rFonts w:ascii="Times New Roman" w:hAnsi="Times New Roman" w:cs="Times New Roman"/>
                <w:sz w:val="24"/>
                <w:szCs w:val="24"/>
              </w:rPr>
              <w:lastRenderedPageBreak/>
              <w:t>reglerne i § 103, stk. 2, og §§ 114-118 og 122 i lov om offentlige veje tilsvarende anvendelse. Spørgsmål, der kan prøves af taksationsmyndighederne, kan ikke indbringes for domstolene, før overtaksationskommissionens afgørelse foreligger. Søgsmål skal anlægges inden 6 måneder efter, at overtaksationskommissionens afgørelse er meddelt den pågældende.</w:t>
            </w:r>
          </w:p>
          <w:p w14:paraId="0D65A3FD" w14:textId="6ADAE231" w:rsidR="00001B97" w:rsidRPr="003A1C25"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13. </w:t>
            </w:r>
            <w:r>
              <w:rPr>
                <w:rFonts w:ascii="Times New Roman" w:hAnsi="Times New Roman" w:cs="Times New Roman"/>
                <w:sz w:val="24"/>
                <w:szCs w:val="24"/>
              </w:rPr>
              <w:t>---</w:t>
            </w:r>
          </w:p>
        </w:tc>
        <w:tc>
          <w:tcPr>
            <w:tcW w:w="3608" w:type="dxa"/>
          </w:tcPr>
          <w:p w14:paraId="16271ECD" w14:textId="77777777" w:rsidR="00001B97" w:rsidRDefault="00001B97" w:rsidP="00001B97">
            <w:pPr>
              <w:rPr>
                <w:rFonts w:ascii="Times New Roman" w:hAnsi="Times New Roman" w:cs="Times New Roman"/>
                <w:b/>
                <w:color w:val="212529"/>
                <w:sz w:val="24"/>
                <w:szCs w:val="24"/>
              </w:rPr>
            </w:pPr>
          </w:p>
          <w:p w14:paraId="14FA7A57" w14:textId="77777777" w:rsidR="00001B97" w:rsidRDefault="00001B97" w:rsidP="00001B97">
            <w:pPr>
              <w:rPr>
                <w:rFonts w:ascii="Times New Roman" w:hAnsi="Times New Roman" w:cs="Times New Roman"/>
                <w:b/>
                <w:color w:val="212529"/>
                <w:sz w:val="24"/>
                <w:szCs w:val="24"/>
              </w:rPr>
            </w:pPr>
          </w:p>
          <w:p w14:paraId="3B80535C" w14:textId="75D55A6A"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9.</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78, stk. 9,</w:t>
            </w:r>
            <w:r w:rsidRPr="00D116B8">
              <w:rPr>
                <w:rFonts w:ascii="Times New Roman" w:hAnsi="Times New Roman" w:cs="Times New Roman"/>
                <w:color w:val="212529"/>
                <w:sz w:val="24"/>
                <w:szCs w:val="24"/>
              </w:rPr>
              <w:t xml:space="preserve"> ændres »af de i lov om offentlige veje nævnte taksationsmyndigheder« til: »efter ekspropriationsproceslovens regler om taksation i forbindelse med ekspropriation ved kommunalbestyrelse«.</w:t>
            </w:r>
          </w:p>
          <w:p w14:paraId="450ABDAC" w14:textId="77777777" w:rsidR="00001B97" w:rsidRPr="00D116B8" w:rsidRDefault="00001B97" w:rsidP="00001B97">
            <w:pPr>
              <w:rPr>
                <w:rFonts w:ascii="Times New Roman" w:hAnsi="Times New Roman" w:cs="Times New Roman"/>
                <w:color w:val="212529"/>
                <w:sz w:val="24"/>
                <w:szCs w:val="24"/>
              </w:rPr>
            </w:pPr>
          </w:p>
          <w:p w14:paraId="481B53BD" w14:textId="77777777"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lastRenderedPageBreak/>
              <w:t>10.</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78, stk. 12,</w:t>
            </w:r>
            <w:r w:rsidRPr="00D116B8">
              <w:rPr>
                <w:rFonts w:ascii="Times New Roman" w:hAnsi="Times New Roman" w:cs="Times New Roman"/>
                <w:color w:val="212529"/>
                <w:sz w:val="24"/>
                <w:szCs w:val="24"/>
              </w:rPr>
              <w:t xml:space="preserve"> </w:t>
            </w:r>
            <w:r w:rsidRPr="00D116B8">
              <w:rPr>
                <w:rFonts w:ascii="Times New Roman" w:hAnsi="Times New Roman" w:cs="Times New Roman"/>
                <w:i/>
                <w:color w:val="212529"/>
                <w:sz w:val="24"/>
                <w:szCs w:val="24"/>
              </w:rPr>
              <w:t xml:space="preserve">1. pkt., </w:t>
            </w:r>
            <w:r w:rsidRPr="00D116B8">
              <w:rPr>
                <w:rFonts w:ascii="Times New Roman" w:hAnsi="Times New Roman" w:cs="Times New Roman"/>
                <w:color w:val="212529"/>
                <w:sz w:val="24"/>
                <w:szCs w:val="24"/>
              </w:rPr>
              <w:t>ændres »reglerne i § 103, stk. 2, og §§ 114-118 og 122 i lov om offentlige veje« til: »ekspropriationsproceslovens regler om taksation i forbindelse med ekspropriation ved kommunalbestyrelse og § 103, stk. 2, i lov om offentlige veje m.v.«.</w:t>
            </w:r>
          </w:p>
          <w:p w14:paraId="5B6854D9" w14:textId="77777777" w:rsidR="00001B97" w:rsidRPr="00D116B8" w:rsidRDefault="00001B97" w:rsidP="00001B97">
            <w:pPr>
              <w:rPr>
                <w:rFonts w:ascii="Times New Roman" w:hAnsi="Times New Roman" w:cs="Times New Roman"/>
                <w:color w:val="212529"/>
                <w:sz w:val="24"/>
                <w:szCs w:val="24"/>
              </w:rPr>
            </w:pPr>
          </w:p>
          <w:p w14:paraId="4C8BE4D8" w14:textId="77777777" w:rsidR="00001B97" w:rsidRPr="00D116B8" w:rsidRDefault="00001B97" w:rsidP="00001B97">
            <w:pPr>
              <w:rPr>
                <w:rFonts w:ascii="Times New Roman" w:hAnsi="Times New Roman" w:cs="Times New Roman"/>
                <w:color w:val="212529"/>
                <w:sz w:val="24"/>
                <w:szCs w:val="24"/>
              </w:rPr>
            </w:pPr>
            <w:r w:rsidRPr="00D116B8">
              <w:rPr>
                <w:rFonts w:ascii="Times New Roman" w:hAnsi="Times New Roman" w:cs="Times New Roman"/>
                <w:b/>
                <w:color w:val="212529"/>
                <w:sz w:val="24"/>
                <w:szCs w:val="24"/>
              </w:rPr>
              <w:t>11.</w:t>
            </w:r>
            <w:r w:rsidRPr="00D116B8">
              <w:rPr>
                <w:rFonts w:ascii="Times New Roman" w:hAnsi="Times New Roman" w:cs="Times New Roman"/>
                <w:color w:val="212529"/>
                <w:sz w:val="24"/>
                <w:szCs w:val="24"/>
              </w:rPr>
              <w:t xml:space="preserve"> I </w:t>
            </w:r>
            <w:r w:rsidRPr="00D116B8">
              <w:rPr>
                <w:rFonts w:ascii="Times New Roman" w:hAnsi="Times New Roman" w:cs="Times New Roman"/>
                <w:i/>
                <w:color w:val="212529"/>
                <w:sz w:val="24"/>
                <w:szCs w:val="24"/>
              </w:rPr>
              <w:t>§ 78, stk. 12, 2.</w:t>
            </w:r>
            <w:r w:rsidRPr="00D116B8">
              <w:rPr>
                <w:rFonts w:ascii="Times New Roman" w:hAnsi="Times New Roman" w:cs="Times New Roman"/>
                <w:color w:val="212529"/>
                <w:sz w:val="24"/>
                <w:szCs w:val="24"/>
              </w:rPr>
              <w:t xml:space="preserve"> og</w:t>
            </w:r>
            <w:r w:rsidRPr="00D116B8">
              <w:rPr>
                <w:rFonts w:ascii="Times New Roman" w:hAnsi="Times New Roman" w:cs="Times New Roman"/>
                <w:i/>
                <w:color w:val="212529"/>
                <w:sz w:val="24"/>
                <w:szCs w:val="24"/>
              </w:rPr>
              <w:t xml:space="preserve"> 3. pkt.,</w:t>
            </w:r>
            <w:r w:rsidRPr="00D116B8">
              <w:rPr>
                <w:rFonts w:ascii="Times New Roman" w:hAnsi="Times New Roman" w:cs="Times New Roman"/>
                <w:color w:val="212529"/>
                <w:sz w:val="24"/>
                <w:szCs w:val="24"/>
              </w:rPr>
              <w:t xml:space="preserve"> ændres »overtaksationskommissionens« til: »taksationsklagenævnets«.</w:t>
            </w:r>
          </w:p>
          <w:p w14:paraId="0F50DC1B" w14:textId="77777777" w:rsidR="00001B97" w:rsidRPr="00D116B8" w:rsidRDefault="00001B97" w:rsidP="00001B97">
            <w:pPr>
              <w:ind w:firstLine="238"/>
              <w:rPr>
                <w:rFonts w:ascii="Times New Roman" w:hAnsi="Times New Roman" w:cs="Times New Roman"/>
                <w:sz w:val="24"/>
                <w:szCs w:val="24"/>
              </w:rPr>
            </w:pPr>
          </w:p>
        </w:tc>
      </w:tr>
      <w:tr w:rsidR="00001B97" w:rsidRPr="004B61DE" w14:paraId="26712F20" w14:textId="77777777" w:rsidTr="00181351">
        <w:tc>
          <w:tcPr>
            <w:tcW w:w="3610" w:type="dxa"/>
          </w:tcPr>
          <w:p w14:paraId="51AA3837"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145EB501" w14:textId="77777777" w:rsidR="00001B97" w:rsidRDefault="00001B97" w:rsidP="00001B97">
            <w:pPr>
              <w:ind w:firstLine="238"/>
              <w:jc w:val="center"/>
              <w:rPr>
                <w:rFonts w:ascii="Times New Roman" w:hAnsi="Times New Roman" w:cs="Times New Roman"/>
                <w:b/>
                <w:sz w:val="24"/>
                <w:szCs w:val="24"/>
              </w:rPr>
            </w:pPr>
          </w:p>
          <w:p w14:paraId="5F54715E" w14:textId="04B693ED"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7</w:t>
            </w:r>
            <w:r w:rsidR="00867A67">
              <w:rPr>
                <w:rFonts w:ascii="Times New Roman" w:hAnsi="Times New Roman" w:cs="Times New Roman"/>
                <w:b/>
                <w:sz w:val="24"/>
                <w:szCs w:val="24"/>
              </w:rPr>
              <w:t>5</w:t>
            </w:r>
          </w:p>
          <w:p w14:paraId="458E0EE5" w14:textId="77777777" w:rsidR="00001B97" w:rsidRPr="00D116B8" w:rsidRDefault="00001B97" w:rsidP="00001B97">
            <w:pPr>
              <w:rPr>
                <w:rFonts w:ascii="Times New Roman" w:hAnsi="Times New Roman" w:cs="Times New Roman"/>
                <w:color w:val="212529"/>
                <w:sz w:val="24"/>
                <w:szCs w:val="24"/>
              </w:rPr>
            </w:pPr>
          </w:p>
          <w:p w14:paraId="75DE48AC"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om brandsikring af ældre beboelsesbygninger m.v.</w:t>
            </w:r>
            <w:r>
              <w:rPr>
                <w:rFonts w:ascii="Times New Roman" w:hAnsi="Times New Roman" w:cs="Times New Roman"/>
                <w:sz w:val="24"/>
                <w:szCs w:val="24"/>
              </w:rPr>
              <w:t>, jf. lovbekendtgørelse nr. 1710 af 16. december 2010, som ændret ved § 26 i lov nr. 679 af 3. juni 2023,</w:t>
            </w:r>
            <w:r w:rsidRPr="00D116B8">
              <w:rPr>
                <w:rFonts w:ascii="Times New Roman" w:hAnsi="Times New Roman" w:cs="Times New Roman"/>
                <w:sz w:val="24"/>
                <w:szCs w:val="24"/>
              </w:rPr>
              <w:t xml:space="preserve"> foretages følgende ændring:</w:t>
            </w:r>
          </w:p>
          <w:p w14:paraId="0A3B77D7" w14:textId="77777777" w:rsidR="00001B97" w:rsidRDefault="00001B97" w:rsidP="00001B97">
            <w:pPr>
              <w:rPr>
                <w:rFonts w:ascii="Times New Roman" w:hAnsi="Times New Roman" w:cs="Times New Roman"/>
                <w:color w:val="212529"/>
                <w:sz w:val="24"/>
                <w:szCs w:val="24"/>
              </w:rPr>
            </w:pPr>
          </w:p>
        </w:tc>
      </w:tr>
      <w:tr w:rsidR="00001B97" w:rsidRPr="004B61DE" w14:paraId="41C3629D" w14:textId="77777777" w:rsidTr="00181351">
        <w:tc>
          <w:tcPr>
            <w:tcW w:w="3610" w:type="dxa"/>
          </w:tcPr>
          <w:p w14:paraId="1CB1FE75" w14:textId="77777777" w:rsidR="00001B97" w:rsidRPr="003A1C25" w:rsidRDefault="00001B97" w:rsidP="00001B97">
            <w:pPr>
              <w:spacing w:after="240"/>
              <w:contextualSpacing/>
              <w:rPr>
                <w:rFonts w:ascii="Times New Roman" w:hAnsi="Times New Roman" w:cs="Times New Roman"/>
                <w:sz w:val="24"/>
                <w:szCs w:val="24"/>
              </w:rPr>
            </w:pPr>
            <w:r w:rsidRPr="008D030B">
              <w:rPr>
                <w:rFonts w:ascii="Times New Roman" w:hAnsi="Times New Roman" w:cs="Times New Roman"/>
                <w:b/>
                <w:bCs/>
                <w:sz w:val="24"/>
                <w:szCs w:val="24"/>
              </w:rPr>
              <w:t>§ 9. </w:t>
            </w:r>
            <w:r w:rsidRPr="003A1C25">
              <w:rPr>
                <w:rFonts w:ascii="Times New Roman" w:hAnsi="Times New Roman" w:cs="Times New Roman"/>
                <w:sz w:val="24"/>
                <w:szCs w:val="24"/>
              </w:rPr>
              <w:t>Ved nedrivning af en bygning efter påbud i medfør af § 7, stk. 3, er ejeren berettiget til af få dækket rimelige udgifter til nedrivning af bygningen, ryddeliggørelse af grunden og erstatning for det tab, han lider som følge af nedrivningen. Erstatningen betales af kommunen og fastsættes i mangel af enighed af taksationsmyndighederne, jfr. lov om offentlig veje.</w:t>
            </w:r>
          </w:p>
          <w:p w14:paraId="737B9B4D" w14:textId="044DB2F3" w:rsidR="00001B97" w:rsidRPr="003A1C25" w:rsidRDefault="00001B97" w:rsidP="00001B97">
            <w:pPr>
              <w:spacing w:after="240"/>
              <w:contextualSpacing/>
              <w:rPr>
                <w:rFonts w:ascii="Times New Roman" w:hAnsi="Times New Roman" w:cs="Times New Roman"/>
                <w:sz w:val="24"/>
                <w:szCs w:val="24"/>
              </w:rPr>
            </w:pPr>
            <w:r w:rsidRPr="003A1C25">
              <w:rPr>
                <w:rFonts w:ascii="Times New Roman" w:hAnsi="Times New Roman" w:cs="Times New Roman"/>
                <w:i/>
                <w:iCs/>
                <w:sz w:val="24"/>
                <w:szCs w:val="24"/>
              </w:rPr>
              <w:t xml:space="preserve">Stk. 2. </w:t>
            </w:r>
            <w:r w:rsidRPr="003A1C25">
              <w:rPr>
                <w:rFonts w:ascii="Times New Roman" w:hAnsi="Times New Roman" w:cs="Times New Roman"/>
                <w:sz w:val="24"/>
                <w:szCs w:val="24"/>
              </w:rPr>
              <w:t>---</w:t>
            </w:r>
          </w:p>
          <w:p w14:paraId="51F447D3"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26DE6DDF"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9, stk. 1,</w:t>
            </w:r>
            <w:r w:rsidRPr="00D116B8">
              <w:rPr>
                <w:rFonts w:ascii="Times New Roman" w:hAnsi="Times New Roman" w:cs="Times New Roman"/>
                <w:sz w:val="24"/>
                <w:szCs w:val="24"/>
              </w:rPr>
              <w:t xml:space="preserve"> ændres »af taksationsmyndighederne, jfr. lov om offentlig</w:t>
            </w:r>
            <w:r>
              <w:rPr>
                <w:rFonts w:ascii="Times New Roman" w:hAnsi="Times New Roman" w:cs="Times New Roman"/>
                <w:sz w:val="24"/>
                <w:szCs w:val="24"/>
              </w:rPr>
              <w:t>e</w:t>
            </w:r>
            <w:r w:rsidRPr="00D116B8">
              <w:rPr>
                <w:rFonts w:ascii="Times New Roman" w:hAnsi="Times New Roman" w:cs="Times New Roman"/>
                <w:sz w:val="24"/>
                <w:szCs w:val="24"/>
              </w:rPr>
              <w:t xml:space="preserve"> veje« til: »</w:t>
            </w:r>
            <w:r w:rsidRPr="00D116B8">
              <w:rPr>
                <w:rFonts w:ascii="Times New Roman" w:hAnsi="Times New Roman" w:cs="Times New Roman"/>
                <w:color w:val="212529"/>
                <w:sz w:val="24"/>
                <w:szCs w:val="24"/>
              </w:rPr>
              <w:t>efter ekspropriationsproceslovens regler om taksation i forbindelse med ekspropriation ved kommunalbestyrelse«.</w:t>
            </w:r>
          </w:p>
          <w:p w14:paraId="23745A92" w14:textId="77777777" w:rsidR="00001B97" w:rsidRDefault="00001B97" w:rsidP="00001B97">
            <w:pPr>
              <w:rPr>
                <w:rFonts w:ascii="Times New Roman" w:hAnsi="Times New Roman" w:cs="Times New Roman"/>
                <w:color w:val="212529"/>
                <w:sz w:val="24"/>
                <w:szCs w:val="24"/>
              </w:rPr>
            </w:pPr>
          </w:p>
        </w:tc>
      </w:tr>
      <w:tr w:rsidR="00001B97" w:rsidRPr="004B61DE" w14:paraId="19DD75C8" w14:textId="77777777" w:rsidTr="00181351">
        <w:tc>
          <w:tcPr>
            <w:tcW w:w="3610" w:type="dxa"/>
          </w:tcPr>
          <w:p w14:paraId="3E0F0684"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11D5C5D7" w14:textId="77777777" w:rsidR="00001B97" w:rsidRDefault="00001B97" w:rsidP="00001B97">
            <w:pPr>
              <w:ind w:firstLine="238"/>
              <w:jc w:val="center"/>
              <w:rPr>
                <w:rFonts w:ascii="Times New Roman" w:hAnsi="Times New Roman" w:cs="Times New Roman"/>
                <w:b/>
                <w:sz w:val="24"/>
                <w:szCs w:val="24"/>
              </w:rPr>
            </w:pPr>
          </w:p>
          <w:p w14:paraId="42FD36F2" w14:textId="4D5E0E56"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7</w:t>
            </w:r>
            <w:r w:rsidR="00867A67">
              <w:rPr>
                <w:rFonts w:ascii="Times New Roman" w:hAnsi="Times New Roman" w:cs="Times New Roman"/>
                <w:b/>
                <w:sz w:val="24"/>
                <w:szCs w:val="24"/>
              </w:rPr>
              <w:t>6</w:t>
            </w:r>
          </w:p>
          <w:p w14:paraId="0731B2B1" w14:textId="77777777" w:rsidR="00001B97" w:rsidRPr="00D116B8" w:rsidRDefault="00001B97" w:rsidP="00001B97">
            <w:pPr>
              <w:rPr>
                <w:rFonts w:ascii="Times New Roman" w:hAnsi="Times New Roman" w:cs="Times New Roman"/>
                <w:color w:val="212529"/>
                <w:sz w:val="24"/>
                <w:szCs w:val="24"/>
              </w:rPr>
            </w:pPr>
          </w:p>
          <w:p w14:paraId="6FB69BCC" w14:textId="77777777" w:rsidR="00001B97"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 xml:space="preserve">I lov </w:t>
            </w:r>
            <w:r>
              <w:rPr>
                <w:rFonts w:ascii="Times New Roman" w:hAnsi="Times New Roman" w:cs="Times New Roman"/>
                <w:sz w:val="24"/>
                <w:szCs w:val="24"/>
              </w:rPr>
              <w:t>nr. 342 af 22. marts 2022</w:t>
            </w:r>
            <w:r w:rsidRPr="00D116B8">
              <w:rPr>
                <w:rFonts w:ascii="Times New Roman" w:hAnsi="Times New Roman" w:cs="Times New Roman"/>
                <w:sz w:val="24"/>
                <w:szCs w:val="24"/>
              </w:rPr>
              <w:t xml:space="preserve"> om boligforhold</w:t>
            </w:r>
            <w:r>
              <w:rPr>
                <w:rFonts w:ascii="Times New Roman" w:hAnsi="Times New Roman" w:cs="Times New Roman"/>
                <w:sz w:val="24"/>
                <w:szCs w:val="24"/>
              </w:rPr>
              <w:t xml:space="preserve">, som </w:t>
            </w:r>
            <w:r w:rsidRPr="005E0804">
              <w:rPr>
                <w:rFonts w:ascii="Times New Roman" w:hAnsi="Times New Roman" w:cs="Times New Roman"/>
                <w:sz w:val="24"/>
                <w:szCs w:val="24"/>
              </w:rPr>
              <w:t>ændret bl.a. ved</w:t>
            </w:r>
            <w:r>
              <w:rPr>
                <w:rFonts w:ascii="Times New Roman" w:hAnsi="Times New Roman" w:cs="Times New Roman"/>
                <w:sz w:val="24"/>
                <w:szCs w:val="24"/>
              </w:rPr>
              <w:t xml:space="preserve"> § 3 i lov nr. 1790 af 28. december 2023 og § 1 i lov nr. 1791 af 28. december 2023 og § 2 </w:t>
            </w:r>
            <w:r>
              <w:rPr>
                <w:rFonts w:ascii="Times New Roman" w:hAnsi="Times New Roman" w:cs="Times New Roman"/>
                <w:sz w:val="24"/>
                <w:szCs w:val="24"/>
              </w:rPr>
              <w:lastRenderedPageBreak/>
              <w:t>i lov nr. 1793 af 28. december 2023 og senest ved § 18 i lov nr. 719 af 20. juni 2025,</w:t>
            </w:r>
            <w:r w:rsidRPr="00D116B8">
              <w:rPr>
                <w:rFonts w:ascii="Times New Roman" w:hAnsi="Times New Roman" w:cs="Times New Roman"/>
                <w:sz w:val="24"/>
                <w:szCs w:val="24"/>
              </w:rPr>
              <w:t xml:space="preserve"> foretages følgende ændring:</w:t>
            </w:r>
          </w:p>
          <w:p w14:paraId="6179D496" w14:textId="7E070E25" w:rsidR="00001B97" w:rsidRDefault="00001B97" w:rsidP="003A1C25">
            <w:pPr>
              <w:ind w:firstLine="238"/>
              <w:rPr>
                <w:rFonts w:ascii="Times New Roman" w:hAnsi="Times New Roman" w:cs="Times New Roman"/>
                <w:color w:val="212529"/>
                <w:sz w:val="24"/>
                <w:szCs w:val="24"/>
              </w:rPr>
            </w:pPr>
          </w:p>
        </w:tc>
      </w:tr>
      <w:tr w:rsidR="00001B97" w:rsidRPr="004B61DE" w14:paraId="22FD043F" w14:textId="77777777" w:rsidTr="00181351">
        <w:tc>
          <w:tcPr>
            <w:tcW w:w="3610" w:type="dxa"/>
          </w:tcPr>
          <w:p w14:paraId="6AE87EB0"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46. ---</w:t>
            </w:r>
          </w:p>
          <w:p w14:paraId="78D1229E"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2-4. </w:t>
            </w:r>
            <w:r>
              <w:rPr>
                <w:rFonts w:ascii="Times New Roman" w:hAnsi="Times New Roman" w:cs="Times New Roman"/>
                <w:sz w:val="24"/>
                <w:szCs w:val="24"/>
              </w:rPr>
              <w:t>---</w:t>
            </w:r>
          </w:p>
          <w:p w14:paraId="418B2FFA" w14:textId="77777777" w:rsidR="00001B97" w:rsidRDefault="00001B97" w:rsidP="00001B97">
            <w:pPr>
              <w:spacing w:after="240"/>
              <w:contextualSpacing/>
              <w:rPr>
                <w:rFonts w:ascii="Times New Roman" w:hAnsi="Times New Roman" w:cs="Times New Roman"/>
                <w:sz w:val="24"/>
                <w:szCs w:val="24"/>
              </w:rPr>
            </w:pPr>
            <w:r w:rsidRPr="00A74E9F">
              <w:rPr>
                <w:rFonts w:ascii="Times New Roman" w:hAnsi="Times New Roman" w:cs="Times New Roman"/>
                <w:i/>
                <w:iCs/>
                <w:sz w:val="24"/>
                <w:szCs w:val="24"/>
              </w:rPr>
              <w:t>Stk. 5.</w:t>
            </w:r>
            <w:r w:rsidRPr="00A74E9F">
              <w:rPr>
                <w:rFonts w:ascii="Times New Roman" w:hAnsi="Times New Roman" w:cs="Times New Roman"/>
                <w:sz w:val="24"/>
                <w:szCs w:val="24"/>
              </w:rPr>
              <w:t> Kommunalbestyrelsens afgørelse om godtgørelse efter stk. 1-3 kan indbringes for de i lov om offentlige veje m.v. omhandlede taksationsmyndigheder. Klage til taksationsmyndighederne skal være indgivet, inden 4 uger efter at klageren har fået meddelelse om afgørelsen.</w:t>
            </w:r>
          </w:p>
          <w:p w14:paraId="2C7CAF22" w14:textId="74D8F064" w:rsidR="00001B97" w:rsidRPr="003A1C25" w:rsidRDefault="00001B97" w:rsidP="00001B97">
            <w:pPr>
              <w:spacing w:after="240"/>
              <w:contextualSpacing/>
              <w:rPr>
                <w:rFonts w:ascii="Times New Roman" w:hAnsi="Times New Roman" w:cs="Times New Roman"/>
                <w:sz w:val="24"/>
                <w:szCs w:val="24"/>
              </w:rPr>
            </w:pPr>
          </w:p>
        </w:tc>
        <w:tc>
          <w:tcPr>
            <w:tcW w:w="3608" w:type="dxa"/>
          </w:tcPr>
          <w:p w14:paraId="3E1CD27F" w14:textId="77777777" w:rsidR="00001B97" w:rsidRDefault="00001B97" w:rsidP="00001B97">
            <w:pPr>
              <w:rPr>
                <w:rFonts w:ascii="Times New Roman" w:hAnsi="Times New Roman" w:cs="Times New Roman"/>
                <w:b/>
                <w:sz w:val="24"/>
                <w:szCs w:val="24"/>
              </w:rPr>
            </w:pPr>
          </w:p>
          <w:p w14:paraId="6B1164E7" w14:textId="77777777" w:rsidR="00001B97" w:rsidRDefault="00001B97" w:rsidP="00001B97">
            <w:pPr>
              <w:rPr>
                <w:rFonts w:ascii="Times New Roman" w:hAnsi="Times New Roman" w:cs="Times New Roman"/>
                <w:b/>
                <w:sz w:val="24"/>
                <w:szCs w:val="24"/>
              </w:rPr>
            </w:pPr>
          </w:p>
          <w:p w14:paraId="57B5A12F" w14:textId="72C42D79"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46, stk. 5,</w:t>
            </w:r>
            <w:r w:rsidRPr="00D116B8">
              <w:rPr>
                <w:rFonts w:ascii="Times New Roman" w:hAnsi="Times New Roman" w:cs="Times New Roman"/>
                <w:sz w:val="24"/>
                <w:szCs w:val="24"/>
              </w:rPr>
              <w:t xml:space="preserve"> ændres »for de i lov om offentlige veje m.v. omhandlede taksationsmyndigheder« til: »til behandling efter ekspropriationsproceslovens regler om taksation i forbindelse med ekspropriation ved kommunalbestyrelse«.</w:t>
            </w:r>
          </w:p>
          <w:p w14:paraId="46576CFD" w14:textId="77777777" w:rsidR="00001B97" w:rsidRDefault="00001B97" w:rsidP="00001B97">
            <w:pPr>
              <w:rPr>
                <w:rFonts w:ascii="Times New Roman" w:hAnsi="Times New Roman" w:cs="Times New Roman"/>
                <w:color w:val="212529"/>
                <w:sz w:val="24"/>
                <w:szCs w:val="24"/>
              </w:rPr>
            </w:pPr>
          </w:p>
        </w:tc>
      </w:tr>
      <w:tr w:rsidR="00001B97" w:rsidRPr="004B61DE" w14:paraId="176DDCBB" w14:textId="77777777" w:rsidTr="00181351">
        <w:tc>
          <w:tcPr>
            <w:tcW w:w="3610" w:type="dxa"/>
          </w:tcPr>
          <w:p w14:paraId="02704900" w14:textId="77777777" w:rsidR="00001B97" w:rsidRPr="00002B89" w:rsidRDefault="00001B97" w:rsidP="00001B97">
            <w:pPr>
              <w:spacing w:after="240"/>
              <w:contextualSpacing/>
              <w:rPr>
                <w:rFonts w:ascii="Times New Roman" w:hAnsi="Times New Roman" w:cs="Times New Roman"/>
                <w:b/>
                <w:bCs/>
                <w:sz w:val="24"/>
                <w:szCs w:val="24"/>
              </w:rPr>
            </w:pPr>
          </w:p>
        </w:tc>
        <w:tc>
          <w:tcPr>
            <w:tcW w:w="3608" w:type="dxa"/>
          </w:tcPr>
          <w:p w14:paraId="0219E618" w14:textId="77777777" w:rsidR="00001B97" w:rsidRDefault="00001B97" w:rsidP="00001B97">
            <w:pPr>
              <w:pStyle w:val="Overskrift1"/>
            </w:pPr>
          </w:p>
          <w:p w14:paraId="538E6A61" w14:textId="16F2F7D2" w:rsidR="00001B97" w:rsidRPr="00D116B8" w:rsidRDefault="00001B97" w:rsidP="00001B97">
            <w:pPr>
              <w:pStyle w:val="Overskrift1"/>
            </w:pPr>
            <w:r w:rsidRPr="00D116B8">
              <w:t>Udlændinge- og Integrationsministeriet</w:t>
            </w:r>
          </w:p>
          <w:p w14:paraId="199400A7" w14:textId="77777777" w:rsidR="00001B97" w:rsidRDefault="00001B97" w:rsidP="00001B97">
            <w:pPr>
              <w:rPr>
                <w:rFonts w:ascii="Times New Roman" w:hAnsi="Times New Roman" w:cs="Times New Roman"/>
                <w:b/>
                <w:sz w:val="24"/>
                <w:szCs w:val="24"/>
              </w:rPr>
            </w:pPr>
          </w:p>
          <w:p w14:paraId="5DE9D258" w14:textId="64B8348B" w:rsidR="00001B97" w:rsidRPr="00022358" w:rsidRDefault="00001B97" w:rsidP="00001B97">
            <w:pPr>
              <w:ind w:firstLine="238"/>
              <w:jc w:val="center"/>
              <w:rPr>
                <w:rFonts w:ascii="Times New Roman" w:hAnsi="Times New Roman" w:cs="Times New Roman"/>
                <w:b/>
                <w:sz w:val="24"/>
                <w:szCs w:val="24"/>
              </w:rPr>
            </w:pPr>
            <w:r>
              <w:rPr>
                <w:rFonts w:ascii="Times New Roman" w:hAnsi="Times New Roman" w:cs="Times New Roman"/>
                <w:b/>
                <w:sz w:val="24"/>
                <w:szCs w:val="24"/>
              </w:rPr>
              <w:t>§ 7</w:t>
            </w:r>
            <w:r w:rsidR="00867A67">
              <w:rPr>
                <w:rFonts w:ascii="Times New Roman" w:hAnsi="Times New Roman" w:cs="Times New Roman"/>
                <w:b/>
                <w:sz w:val="24"/>
                <w:szCs w:val="24"/>
              </w:rPr>
              <w:t>7</w:t>
            </w:r>
          </w:p>
          <w:p w14:paraId="6E376557" w14:textId="77777777" w:rsidR="00001B97" w:rsidRPr="00D116B8" w:rsidRDefault="00001B97" w:rsidP="00001B97">
            <w:pPr>
              <w:rPr>
                <w:rFonts w:ascii="Times New Roman" w:hAnsi="Times New Roman" w:cs="Times New Roman"/>
                <w:b/>
                <w:sz w:val="24"/>
                <w:szCs w:val="24"/>
              </w:rPr>
            </w:pPr>
          </w:p>
          <w:p w14:paraId="5E379F9B" w14:textId="77777777" w:rsidR="00001B97" w:rsidRPr="00D116B8" w:rsidRDefault="00001B97" w:rsidP="00001B97">
            <w:pPr>
              <w:ind w:firstLine="238"/>
              <w:rPr>
                <w:rFonts w:ascii="Times New Roman" w:hAnsi="Times New Roman" w:cs="Times New Roman"/>
                <w:sz w:val="24"/>
                <w:szCs w:val="24"/>
              </w:rPr>
            </w:pPr>
            <w:r w:rsidRPr="00D116B8">
              <w:rPr>
                <w:rFonts w:ascii="Times New Roman" w:hAnsi="Times New Roman" w:cs="Times New Roman"/>
                <w:sz w:val="24"/>
                <w:szCs w:val="24"/>
              </w:rPr>
              <w:t>I lov nr. 722 af 13. juni 2023 om kompensation til naboer omkring Udrejsecenter Kærshovedgård</w:t>
            </w:r>
            <w:r>
              <w:rPr>
                <w:rFonts w:ascii="Times New Roman" w:hAnsi="Times New Roman" w:cs="Times New Roman"/>
                <w:sz w:val="24"/>
                <w:szCs w:val="24"/>
              </w:rPr>
              <w:t>, som ændret ved lov nr. 1701 af 30. december 2024,</w:t>
            </w:r>
            <w:r w:rsidRPr="00D116B8">
              <w:rPr>
                <w:rFonts w:ascii="Times New Roman" w:hAnsi="Times New Roman" w:cs="Times New Roman"/>
                <w:sz w:val="24"/>
                <w:szCs w:val="24"/>
              </w:rPr>
              <w:t xml:space="preserve"> foretages følgende ændringer:</w:t>
            </w:r>
          </w:p>
          <w:p w14:paraId="28AD3242" w14:textId="77777777" w:rsidR="00001B97" w:rsidRPr="00D116B8" w:rsidRDefault="00001B97" w:rsidP="00001B97">
            <w:pPr>
              <w:rPr>
                <w:rFonts w:ascii="Times New Roman" w:hAnsi="Times New Roman" w:cs="Times New Roman"/>
                <w:sz w:val="24"/>
                <w:szCs w:val="24"/>
              </w:rPr>
            </w:pPr>
          </w:p>
        </w:tc>
      </w:tr>
      <w:tr w:rsidR="00001B97" w:rsidRPr="004B61DE" w14:paraId="21438ABD" w14:textId="77777777" w:rsidTr="00181351">
        <w:tc>
          <w:tcPr>
            <w:tcW w:w="3610" w:type="dxa"/>
          </w:tcPr>
          <w:p w14:paraId="38801F78" w14:textId="77777777" w:rsidR="00001B97" w:rsidRDefault="00001B97" w:rsidP="00001B97">
            <w:pPr>
              <w:spacing w:after="240"/>
              <w:contextualSpacing/>
              <w:rPr>
                <w:rFonts w:ascii="Times New Roman" w:hAnsi="Times New Roman" w:cs="Times New Roman"/>
                <w:b/>
                <w:bCs/>
                <w:sz w:val="24"/>
                <w:szCs w:val="24"/>
              </w:rPr>
            </w:pPr>
            <w:r>
              <w:rPr>
                <w:rFonts w:ascii="Times New Roman" w:hAnsi="Times New Roman" w:cs="Times New Roman"/>
                <w:b/>
                <w:bCs/>
                <w:sz w:val="24"/>
                <w:szCs w:val="24"/>
              </w:rPr>
              <w:t>§ 3. ---</w:t>
            </w:r>
          </w:p>
          <w:p w14:paraId="4A60D40F" w14:textId="77777777" w:rsidR="00001B97"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2-3. </w:t>
            </w:r>
            <w:r>
              <w:rPr>
                <w:rFonts w:ascii="Times New Roman" w:hAnsi="Times New Roman" w:cs="Times New Roman"/>
                <w:sz w:val="24"/>
                <w:szCs w:val="24"/>
              </w:rPr>
              <w:t>---</w:t>
            </w:r>
          </w:p>
          <w:p w14:paraId="5D374413" w14:textId="77777777" w:rsidR="00001B97" w:rsidRDefault="00001B97" w:rsidP="00001B97">
            <w:pPr>
              <w:spacing w:after="240"/>
              <w:contextualSpacing/>
              <w:rPr>
                <w:rFonts w:ascii="Times New Roman" w:hAnsi="Times New Roman" w:cs="Times New Roman"/>
                <w:sz w:val="24"/>
                <w:szCs w:val="24"/>
              </w:rPr>
            </w:pPr>
            <w:r w:rsidRPr="00141C18">
              <w:rPr>
                <w:rFonts w:ascii="Times New Roman" w:hAnsi="Times New Roman" w:cs="Times New Roman"/>
                <w:i/>
                <w:iCs/>
                <w:sz w:val="24"/>
                <w:szCs w:val="24"/>
              </w:rPr>
              <w:t>Stk. 4.</w:t>
            </w:r>
            <w:r w:rsidRPr="00141C18">
              <w:rPr>
                <w:rFonts w:ascii="Times New Roman" w:hAnsi="Times New Roman" w:cs="Times New Roman"/>
                <w:sz w:val="24"/>
                <w:szCs w:val="24"/>
              </w:rPr>
              <w:t xml:space="preserve"> Ekspropriationskommissionen, jf. § 6, stk. 1, i lov om fremgangsmåden ved ekspropriation vedrørende fast ejendom, fastsætter prisen for overtagelse af ejendomme m.v. efter de regler, der fastsættes i medfør af § 1, stk. 3. En ejer, der ønsker ejendommen overtaget, kan indbringe ekspropriationskommissionens prisfastsættelse for en taksationskommission, jf. § 7, stk. 2, i lov om fremgangsmåden ved </w:t>
            </w:r>
            <w:r w:rsidRPr="00141C18">
              <w:rPr>
                <w:rFonts w:ascii="Times New Roman" w:hAnsi="Times New Roman" w:cs="Times New Roman"/>
                <w:sz w:val="24"/>
                <w:szCs w:val="24"/>
              </w:rPr>
              <w:lastRenderedPageBreak/>
              <w:t>ekspropriation vedrørende fast ejendom. § 7 a i lov om fremgangsmåden ved ekspropriation vedrørende fast ejendom finder tilsvarende anvendelse.</w:t>
            </w:r>
          </w:p>
          <w:p w14:paraId="569A31F0" w14:textId="2CB380D7" w:rsidR="00001B97" w:rsidRPr="006D3FF8" w:rsidRDefault="00001B97" w:rsidP="00001B97">
            <w:pPr>
              <w:spacing w:after="240"/>
              <w:contextualSpacing/>
              <w:rPr>
                <w:rFonts w:ascii="Times New Roman" w:hAnsi="Times New Roman" w:cs="Times New Roman"/>
                <w:sz w:val="24"/>
                <w:szCs w:val="24"/>
              </w:rPr>
            </w:pPr>
            <w:r>
              <w:rPr>
                <w:rFonts w:ascii="Times New Roman" w:hAnsi="Times New Roman" w:cs="Times New Roman"/>
                <w:i/>
                <w:iCs/>
                <w:sz w:val="24"/>
                <w:szCs w:val="24"/>
              </w:rPr>
              <w:t xml:space="preserve">Stk. 5. </w:t>
            </w:r>
            <w:r>
              <w:rPr>
                <w:rFonts w:ascii="Times New Roman" w:hAnsi="Times New Roman" w:cs="Times New Roman"/>
                <w:sz w:val="24"/>
                <w:szCs w:val="24"/>
              </w:rPr>
              <w:t>---</w:t>
            </w:r>
          </w:p>
        </w:tc>
        <w:tc>
          <w:tcPr>
            <w:tcW w:w="3608" w:type="dxa"/>
          </w:tcPr>
          <w:p w14:paraId="4821529F" w14:textId="77777777" w:rsidR="00001B97" w:rsidRDefault="00001B97" w:rsidP="00001B97">
            <w:pPr>
              <w:rPr>
                <w:rFonts w:ascii="Times New Roman" w:hAnsi="Times New Roman" w:cs="Times New Roman"/>
                <w:b/>
                <w:sz w:val="24"/>
                <w:szCs w:val="24"/>
              </w:rPr>
            </w:pPr>
          </w:p>
          <w:p w14:paraId="54A40BED" w14:textId="77777777" w:rsidR="00001B97" w:rsidRDefault="00001B97" w:rsidP="00001B97">
            <w:pPr>
              <w:rPr>
                <w:rFonts w:ascii="Times New Roman" w:hAnsi="Times New Roman" w:cs="Times New Roman"/>
                <w:b/>
                <w:sz w:val="24"/>
                <w:szCs w:val="24"/>
              </w:rPr>
            </w:pPr>
          </w:p>
          <w:p w14:paraId="6E57020C" w14:textId="77777777" w:rsidR="00001B97" w:rsidRDefault="00001B97" w:rsidP="00001B97">
            <w:pPr>
              <w:rPr>
                <w:rFonts w:ascii="Times New Roman" w:hAnsi="Times New Roman" w:cs="Times New Roman"/>
                <w:b/>
                <w:sz w:val="24"/>
                <w:szCs w:val="24"/>
              </w:rPr>
            </w:pPr>
          </w:p>
          <w:p w14:paraId="3F312D1F" w14:textId="346A554C"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1.</w:t>
            </w:r>
            <w:r w:rsidRPr="00D116B8">
              <w:rPr>
                <w:rFonts w:ascii="Times New Roman" w:hAnsi="Times New Roman" w:cs="Times New Roman"/>
                <w:sz w:val="24"/>
                <w:szCs w:val="24"/>
              </w:rPr>
              <w:t xml:space="preserve"> I </w:t>
            </w:r>
            <w:r w:rsidRPr="00D116B8">
              <w:rPr>
                <w:rFonts w:ascii="Times New Roman" w:hAnsi="Times New Roman" w:cs="Times New Roman"/>
                <w:i/>
                <w:sz w:val="24"/>
                <w:szCs w:val="24"/>
              </w:rPr>
              <w:t xml:space="preserve">§ 3, stk. 4, </w:t>
            </w:r>
            <w:r w:rsidRPr="00D116B8">
              <w:rPr>
                <w:rFonts w:ascii="Times New Roman" w:hAnsi="Times New Roman" w:cs="Times New Roman"/>
                <w:sz w:val="24"/>
                <w:szCs w:val="24"/>
              </w:rPr>
              <w:t xml:space="preserve">ændres »Ekspropriationskommissionen, jf. § 6, stk. 1, i lov om fremgangsmåden ved ekspropriation vedrørende fast ejendom« til: »En ekspropriationskommission, der er nedsat efter ekspropriationsproceslovens § 5«, og »en taksationskommission, jf. § 7, stk. 1, i lov om fremgangsmåden ved ekspropriation vedrørende fast ejendom« ændres til: »et </w:t>
            </w:r>
            <w:r w:rsidRPr="00D116B8">
              <w:rPr>
                <w:rFonts w:ascii="Times New Roman" w:hAnsi="Times New Roman" w:cs="Times New Roman"/>
                <w:sz w:val="24"/>
                <w:szCs w:val="24"/>
              </w:rPr>
              <w:lastRenderedPageBreak/>
              <w:t>taksationsklagenævn, der er nedsat efter ekspropriationsproceslovens § 7«.</w:t>
            </w:r>
          </w:p>
          <w:p w14:paraId="5C9CE703" w14:textId="77777777" w:rsidR="00001B97" w:rsidRPr="00D116B8" w:rsidRDefault="00001B97" w:rsidP="00001B97">
            <w:pPr>
              <w:rPr>
                <w:rFonts w:ascii="Times New Roman" w:hAnsi="Times New Roman" w:cs="Times New Roman"/>
                <w:sz w:val="24"/>
                <w:szCs w:val="24"/>
              </w:rPr>
            </w:pPr>
          </w:p>
          <w:p w14:paraId="0A573563" w14:textId="77777777" w:rsidR="00001B97" w:rsidRPr="00D116B8" w:rsidRDefault="00001B97" w:rsidP="00001B97">
            <w:pPr>
              <w:rPr>
                <w:rFonts w:ascii="Times New Roman" w:hAnsi="Times New Roman" w:cs="Times New Roman"/>
                <w:sz w:val="24"/>
                <w:szCs w:val="24"/>
              </w:rPr>
            </w:pPr>
            <w:r w:rsidRPr="00D116B8">
              <w:rPr>
                <w:rFonts w:ascii="Times New Roman" w:hAnsi="Times New Roman" w:cs="Times New Roman"/>
                <w:b/>
                <w:sz w:val="24"/>
                <w:szCs w:val="24"/>
              </w:rPr>
              <w:t>2.</w:t>
            </w:r>
            <w:r w:rsidRPr="00D116B8">
              <w:rPr>
                <w:rFonts w:ascii="Times New Roman" w:hAnsi="Times New Roman" w:cs="Times New Roman"/>
                <w:sz w:val="24"/>
                <w:szCs w:val="24"/>
              </w:rPr>
              <w:t xml:space="preserve"> </w:t>
            </w:r>
            <w:r w:rsidRPr="00D116B8">
              <w:rPr>
                <w:rFonts w:ascii="Times New Roman" w:hAnsi="Times New Roman" w:cs="Times New Roman"/>
                <w:i/>
                <w:sz w:val="24"/>
                <w:szCs w:val="24"/>
              </w:rPr>
              <w:t>§ 3, stk. 4, 3. pkt.,</w:t>
            </w:r>
            <w:r w:rsidRPr="00D116B8">
              <w:rPr>
                <w:rFonts w:ascii="Times New Roman" w:hAnsi="Times New Roman" w:cs="Times New Roman"/>
                <w:sz w:val="24"/>
                <w:szCs w:val="24"/>
              </w:rPr>
              <w:t xml:space="preserve"> ophæves.  </w:t>
            </w:r>
          </w:p>
          <w:p w14:paraId="747AACC9" w14:textId="77777777" w:rsidR="00001B97" w:rsidRPr="00D116B8" w:rsidRDefault="00001B97" w:rsidP="00001B97">
            <w:pPr>
              <w:rPr>
                <w:rFonts w:ascii="Times New Roman" w:hAnsi="Times New Roman" w:cs="Times New Roman"/>
                <w:sz w:val="24"/>
                <w:szCs w:val="24"/>
              </w:rPr>
            </w:pPr>
          </w:p>
        </w:tc>
      </w:tr>
    </w:tbl>
    <w:p w14:paraId="29092D72" w14:textId="77777777" w:rsidR="00A07B91" w:rsidRPr="004B61DE" w:rsidRDefault="00A07B91" w:rsidP="00A07B91">
      <w:pPr>
        <w:spacing w:after="240"/>
        <w:outlineLvl w:val="0"/>
        <w:rPr>
          <w:rFonts w:ascii="Times New Roman" w:hAnsi="Times New Roman" w:cs="Times New Roman"/>
          <w:sz w:val="24"/>
          <w:szCs w:val="24"/>
          <w:lang w:eastAsia="da-DK"/>
        </w:rPr>
      </w:pPr>
    </w:p>
    <w:p w14:paraId="602145DB" w14:textId="77777777" w:rsidR="00A07B91" w:rsidRPr="00984C4A" w:rsidRDefault="00A07B91" w:rsidP="00A07B91"/>
    <w:p w14:paraId="0EC3B229" w14:textId="77777777" w:rsidR="007A12BA" w:rsidRPr="004B61DE" w:rsidRDefault="007A12BA" w:rsidP="006D3FF8">
      <w:pPr>
        <w:spacing w:after="240"/>
        <w:outlineLvl w:val="0"/>
        <w:rPr>
          <w:rFonts w:ascii="Times New Roman" w:hAnsi="Times New Roman" w:cs="Times New Roman"/>
          <w:sz w:val="24"/>
          <w:szCs w:val="24"/>
          <w:lang w:eastAsia="da-DK"/>
        </w:rPr>
      </w:pPr>
    </w:p>
    <w:sectPr w:rsidR="007A12BA" w:rsidRPr="004B61DE" w:rsidSect="00D116B8">
      <w:headerReference w:type="even" r:id="rId8"/>
      <w:headerReference w:type="default" r:id="rId9"/>
      <w:footerReference w:type="even" r:id="rId10"/>
      <w:footerReference w:type="default" r:id="rId11"/>
      <w:headerReference w:type="first" r:id="rId12"/>
      <w:footerReference w:type="first" r:id="rId13"/>
      <w:pgSz w:w="11906" w:h="16838"/>
      <w:pgMar w:top="1701" w:right="3542"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97FF" w14:textId="77777777" w:rsidR="00B47562" w:rsidRDefault="00B47562" w:rsidP="00244DCC">
      <w:pPr>
        <w:spacing w:line="240" w:lineRule="auto"/>
      </w:pPr>
      <w:r>
        <w:separator/>
      </w:r>
    </w:p>
  </w:endnote>
  <w:endnote w:type="continuationSeparator" w:id="0">
    <w:p w14:paraId="3785290C" w14:textId="77777777" w:rsidR="00B47562" w:rsidRDefault="00B47562" w:rsidP="00244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embedRegular r:id="rId1" w:fontKey="{4DE95274-45DF-446C-BE53-EE37C0F609BE}"/>
    <w:embedBold r:id="rId2" w:fontKey="{CF6F4043-D322-455B-AC5B-D80C6FC1EEF0}"/>
    <w:embedItalic r:id="rId3" w:fontKey="{4A5F0DD0-A128-45DA-8C2C-1E852D12A238}"/>
    <w:embedBoldItalic r:id="rId4" w:fontKey="{3588279D-AFD2-4BAD-BBE7-61FE6C809EAC}"/>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24E6" w14:textId="77777777" w:rsidR="005A27FA" w:rsidRDefault="005A27F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443196"/>
      <w:docPartObj>
        <w:docPartGallery w:val="Page Numbers (Bottom of Page)"/>
        <w:docPartUnique/>
      </w:docPartObj>
    </w:sdtPr>
    <w:sdtEndPr/>
    <w:sdtContent>
      <w:p w14:paraId="5AC4303A" w14:textId="77777777" w:rsidR="005A27FA" w:rsidRDefault="005A27FA">
        <w:pPr>
          <w:pStyle w:val="Sidefod"/>
        </w:pPr>
        <w:r>
          <w:fldChar w:fldCharType="begin"/>
        </w:r>
        <w:r>
          <w:instrText>PAGE   \* MERGEFORMAT</w:instrText>
        </w:r>
        <w:r>
          <w:fldChar w:fldCharType="separate"/>
        </w:r>
        <w:r>
          <w:t>2</w:t>
        </w:r>
        <w:r>
          <w:fldChar w:fldCharType="end"/>
        </w:r>
      </w:p>
    </w:sdtContent>
  </w:sdt>
  <w:p w14:paraId="337AFB5C" w14:textId="77777777" w:rsidR="005A27FA" w:rsidRDefault="005A27F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222" w14:textId="77777777" w:rsidR="005A27FA" w:rsidRDefault="005A27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52CA" w14:textId="77777777" w:rsidR="00B47562" w:rsidRDefault="00B47562" w:rsidP="00244DCC">
      <w:pPr>
        <w:spacing w:line="240" w:lineRule="auto"/>
      </w:pPr>
      <w:r>
        <w:separator/>
      </w:r>
    </w:p>
  </w:footnote>
  <w:footnote w:type="continuationSeparator" w:id="0">
    <w:p w14:paraId="65526F59" w14:textId="77777777" w:rsidR="00B47562" w:rsidRDefault="00B47562" w:rsidP="00244D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4A48" w14:textId="13F4E037" w:rsidR="005A27FA" w:rsidRDefault="00B47562">
    <w:pPr>
      <w:pStyle w:val="Sidehoved"/>
    </w:pPr>
    <w:r>
      <w:rPr>
        <w:noProof/>
      </w:rPr>
      <w:pict w14:anchorId="77C9C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67891" o:spid="_x0000_s2050" type="#_x0000_t136" style="position:absolute;margin-left:0;margin-top:0;width:407.75pt;height:101.9pt;rotation:315;z-index:-251655168;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9EA1" w14:textId="0C249217" w:rsidR="005A27FA" w:rsidRDefault="00B47562">
    <w:pPr>
      <w:pStyle w:val="Sidehoved"/>
    </w:pPr>
    <w:r>
      <w:rPr>
        <w:noProof/>
      </w:rPr>
      <w:pict w14:anchorId="7CE22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67892" o:spid="_x0000_s2051" type="#_x0000_t136" style="position:absolute;margin-left:0;margin-top:0;width:407.75pt;height:101.9pt;rotation:315;z-index:-251653120;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E28" w14:textId="4ECCF07B" w:rsidR="005A27FA" w:rsidRDefault="00B47562">
    <w:pPr>
      <w:pStyle w:val="Sidehoved"/>
    </w:pPr>
    <w:r>
      <w:rPr>
        <w:noProof/>
      </w:rPr>
      <w:pict w14:anchorId="4AB64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67890" o:spid="_x0000_s2049" type="#_x0000_t136" style="position:absolute;margin-left:0;margin-top:0;width:407.75pt;height:101.9pt;rotation:315;z-index:-251657216;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0819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B10DA5"/>
    <w:multiLevelType w:val="multilevel"/>
    <w:tmpl w:val="BD60B336"/>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644" w:hanging="1644"/>
      </w:pPr>
      <w:rPr>
        <w:rFonts w:hint="default"/>
      </w:rPr>
    </w:lvl>
    <w:lvl w:ilvl="7">
      <w:start w:val="1"/>
      <w:numFmt w:val="decimal"/>
      <w:lvlText w:val="%1.%2.%3.%4.%5.%6.%7.%8."/>
      <w:lvlJc w:val="left"/>
      <w:pPr>
        <w:ind w:left="1928" w:hanging="1928"/>
      </w:pPr>
      <w:rPr>
        <w:rFonts w:hint="default"/>
      </w:rPr>
    </w:lvl>
    <w:lvl w:ilvl="8">
      <w:start w:val="1"/>
      <w:numFmt w:val="decimal"/>
      <w:lvlText w:val="%1.%2.%3.%4.%5.%6.%7.%8.%9."/>
      <w:lvlJc w:val="left"/>
      <w:pPr>
        <w:ind w:left="2098" w:hanging="2098"/>
      </w:pPr>
      <w:rPr>
        <w:rFonts w:hint="default"/>
      </w:rPr>
    </w:lvl>
  </w:abstractNum>
  <w:abstractNum w:abstractNumId="3"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7B606E7"/>
    <w:multiLevelType w:val="multilevel"/>
    <w:tmpl w:val="AF7467BA"/>
    <w:lvl w:ilvl="0">
      <w:start w:val="1"/>
      <w:numFmt w:val="decimal"/>
      <w:lvlText w:val="%1."/>
      <w:lvlJc w:val="left"/>
      <w:pPr>
        <w:ind w:left="720" w:hanging="36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BC6A86"/>
    <w:multiLevelType w:val="hybridMultilevel"/>
    <w:tmpl w:val="B8C015C2"/>
    <w:lvl w:ilvl="0" w:tplc="623E7046">
      <w:start w:val="1"/>
      <w:numFmt w:val="decimal"/>
      <w:lvlText w:val="%1)"/>
      <w:lvlJc w:val="left"/>
      <w:pPr>
        <w:ind w:left="720" w:hanging="360"/>
      </w:pPr>
      <w:rPr>
        <w:rFonts w:eastAsia="Times New Roman"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5E0556"/>
    <w:multiLevelType w:val="hybridMultilevel"/>
    <w:tmpl w:val="185A9A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0E475A0"/>
    <w:multiLevelType w:val="multilevel"/>
    <w:tmpl w:val="3AF6697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317B95"/>
    <w:multiLevelType w:val="hybridMultilevel"/>
    <w:tmpl w:val="A0AED4A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3412695"/>
    <w:multiLevelType w:val="hybridMultilevel"/>
    <w:tmpl w:val="C9684D84"/>
    <w:lvl w:ilvl="0" w:tplc="30D845D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7B57AD"/>
    <w:multiLevelType w:val="hybridMultilevel"/>
    <w:tmpl w:val="5C720838"/>
    <w:lvl w:ilvl="0" w:tplc="ADB8F1C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D8337EB"/>
    <w:multiLevelType w:val="hybridMultilevel"/>
    <w:tmpl w:val="E710102E"/>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EEA1034"/>
    <w:multiLevelType w:val="hybridMultilevel"/>
    <w:tmpl w:val="1F5E9FB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4A279C7"/>
    <w:multiLevelType w:val="hybridMultilevel"/>
    <w:tmpl w:val="30A22D86"/>
    <w:lvl w:ilvl="0" w:tplc="DE90B93A">
      <w:start w:val="1"/>
      <w:numFmt w:val="bullet"/>
      <w:pStyle w:val="Normal-Punktliste"/>
      <w:lvlText w:val=""/>
      <w:lvlJc w:val="left"/>
      <w:pPr>
        <w:tabs>
          <w:tab w:val="num" w:pos="284"/>
        </w:tabs>
        <w:ind w:left="284" w:hanging="284"/>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A66A7"/>
    <w:multiLevelType w:val="hybridMultilevel"/>
    <w:tmpl w:val="7A2084EA"/>
    <w:lvl w:ilvl="0" w:tplc="50B0EE9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65D59C8"/>
    <w:multiLevelType w:val="multilevel"/>
    <w:tmpl w:val="2848A9C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2E171E"/>
    <w:multiLevelType w:val="hybridMultilevel"/>
    <w:tmpl w:val="0FE8A78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41577A47"/>
    <w:multiLevelType w:val="hybridMultilevel"/>
    <w:tmpl w:val="68C4C0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31E0780"/>
    <w:multiLevelType w:val="hybridMultilevel"/>
    <w:tmpl w:val="944E22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4C83344"/>
    <w:multiLevelType w:val="hybridMultilevel"/>
    <w:tmpl w:val="9B3CB812"/>
    <w:lvl w:ilvl="0" w:tplc="CA081554">
      <w:start w:val="1"/>
      <w:numFmt w:val="decimal"/>
      <w:lvlText w:val="%1)"/>
      <w:lvlJc w:val="left"/>
      <w:pPr>
        <w:ind w:left="598" w:hanging="360"/>
      </w:pPr>
      <w:rPr>
        <w:rFonts w:hint="default"/>
      </w:rPr>
    </w:lvl>
    <w:lvl w:ilvl="1" w:tplc="04060019" w:tentative="1">
      <w:start w:val="1"/>
      <w:numFmt w:val="lowerLetter"/>
      <w:lvlText w:val="%2."/>
      <w:lvlJc w:val="left"/>
      <w:pPr>
        <w:ind w:left="1318" w:hanging="360"/>
      </w:pPr>
    </w:lvl>
    <w:lvl w:ilvl="2" w:tplc="0406001B" w:tentative="1">
      <w:start w:val="1"/>
      <w:numFmt w:val="lowerRoman"/>
      <w:lvlText w:val="%3."/>
      <w:lvlJc w:val="right"/>
      <w:pPr>
        <w:ind w:left="2038" w:hanging="180"/>
      </w:pPr>
    </w:lvl>
    <w:lvl w:ilvl="3" w:tplc="0406000F" w:tentative="1">
      <w:start w:val="1"/>
      <w:numFmt w:val="decimal"/>
      <w:lvlText w:val="%4."/>
      <w:lvlJc w:val="left"/>
      <w:pPr>
        <w:ind w:left="2758" w:hanging="360"/>
      </w:pPr>
    </w:lvl>
    <w:lvl w:ilvl="4" w:tplc="04060019" w:tentative="1">
      <w:start w:val="1"/>
      <w:numFmt w:val="lowerLetter"/>
      <w:lvlText w:val="%5."/>
      <w:lvlJc w:val="left"/>
      <w:pPr>
        <w:ind w:left="3478" w:hanging="360"/>
      </w:pPr>
    </w:lvl>
    <w:lvl w:ilvl="5" w:tplc="0406001B" w:tentative="1">
      <w:start w:val="1"/>
      <w:numFmt w:val="lowerRoman"/>
      <w:lvlText w:val="%6."/>
      <w:lvlJc w:val="right"/>
      <w:pPr>
        <w:ind w:left="4198" w:hanging="180"/>
      </w:pPr>
    </w:lvl>
    <w:lvl w:ilvl="6" w:tplc="0406000F" w:tentative="1">
      <w:start w:val="1"/>
      <w:numFmt w:val="decimal"/>
      <w:lvlText w:val="%7."/>
      <w:lvlJc w:val="left"/>
      <w:pPr>
        <w:ind w:left="4918" w:hanging="360"/>
      </w:pPr>
    </w:lvl>
    <w:lvl w:ilvl="7" w:tplc="04060019" w:tentative="1">
      <w:start w:val="1"/>
      <w:numFmt w:val="lowerLetter"/>
      <w:lvlText w:val="%8."/>
      <w:lvlJc w:val="left"/>
      <w:pPr>
        <w:ind w:left="5638" w:hanging="360"/>
      </w:pPr>
    </w:lvl>
    <w:lvl w:ilvl="8" w:tplc="0406001B" w:tentative="1">
      <w:start w:val="1"/>
      <w:numFmt w:val="lowerRoman"/>
      <w:lvlText w:val="%9."/>
      <w:lvlJc w:val="right"/>
      <w:pPr>
        <w:ind w:left="6358" w:hanging="180"/>
      </w:pPr>
    </w:lvl>
  </w:abstractNum>
  <w:abstractNum w:abstractNumId="22" w15:restartNumberingAfterBreak="0">
    <w:nsid w:val="55FB4E54"/>
    <w:multiLevelType w:val="hybridMultilevel"/>
    <w:tmpl w:val="3F227FAA"/>
    <w:lvl w:ilvl="0" w:tplc="2FEE2010">
      <w:start w:val="1"/>
      <w:numFmt w:val="bullet"/>
      <w:lvlText w:val=""/>
      <w:lvlJc w:val="left"/>
      <w:pPr>
        <w:ind w:left="1080" w:hanging="360"/>
      </w:pPr>
      <w:rPr>
        <w:rFonts w:ascii="Symbol" w:hAnsi="Symbol"/>
      </w:rPr>
    </w:lvl>
    <w:lvl w:ilvl="1" w:tplc="5EC8B92E">
      <w:start w:val="1"/>
      <w:numFmt w:val="bullet"/>
      <w:lvlText w:val=""/>
      <w:lvlJc w:val="left"/>
      <w:pPr>
        <w:ind w:left="1080" w:hanging="360"/>
      </w:pPr>
      <w:rPr>
        <w:rFonts w:ascii="Symbol" w:hAnsi="Symbol"/>
      </w:rPr>
    </w:lvl>
    <w:lvl w:ilvl="2" w:tplc="CB7274FC">
      <w:start w:val="1"/>
      <w:numFmt w:val="bullet"/>
      <w:lvlText w:val=""/>
      <w:lvlJc w:val="left"/>
      <w:pPr>
        <w:ind w:left="1080" w:hanging="360"/>
      </w:pPr>
      <w:rPr>
        <w:rFonts w:ascii="Symbol" w:hAnsi="Symbol"/>
      </w:rPr>
    </w:lvl>
    <w:lvl w:ilvl="3" w:tplc="4176DD7C">
      <w:start w:val="1"/>
      <w:numFmt w:val="bullet"/>
      <w:lvlText w:val=""/>
      <w:lvlJc w:val="left"/>
      <w:pPr>
        <w:ind w:left="1080" w:hanging="360"/>
      </w:pPr>
      <w:rPr>
        <w:rFonts w:ascii="Symbol" w:hAnsi="Symbol"/>
      </w:rPr>
    </w:lvl>
    <w:lvl w:ilvl="4" w:tplc="84A8926A">
      <w:start w:val="1"/>
      <w:numFmt w:val="bullet"/>
      <w:lvlText w:val=""/>
      <w:lvlJc w:val="left"/>
      <w:pPr>
        <w:ind w:left="1080" w:hanging="360"/>
      </w:pPr>
      <w:rPr>
        <w:rFonts w:ascii="Symbol" w:hAnsi="Symbol"/>
      </w:rPr>
    </w:lvl>
    <w:lvl w:ilvl="5" w:tplc="6388CBDE">
      <w:start w:val="1"/>
      <w:numFmt w:val="bullet"/>
      <w:lvlText w:val=""/>
      <w:lvlJc w:val="left"/>
      <w:pPr>
        <w:ind w:left="1080" w:hanging="360"/>
      </w:pPr>
      <w:rPr>
        <w:rFonts w:ascii="Symbol" w:hAnsi="Symbol"/>
      </w:rPr>
    </w:lvl>
    <w:lvl w:ilvl="6" w:tplc="A04400BE">
      <w:start w:val="1"/>
      <w:numFmt w:val="bullet"/>
      <w:lvlText w:val=""/>
      <w:lvlJc w:val="left"/>
      <w:pPr>
        <w:ind w:left="1080" w:hanging="360"/>
      </w:pPr>
      <w:rPr>
        <w:rFonts w:ascii="Symbol" w:hAnsi="Symbol"/>
      </w:rPr>
    </w:lvl>
    <w:lvl w:ilvl="7" w:tplc="C1182ED8">
      <w:start w:val="1"/>
      <w:numFmt w:val="bullet"/>
      <w:lvlText w:val=""/>
      <w:lvlJc w:val="left"/>
      <w:pPr>
        <w:ind w:left="1080" w:hanging="360"/>
      </w:pPr>
      <w:rPr>
        <w:rFonts w:ascii="Symbol" w:hAnsi="Symbol"/>
      </w:rPr>
    </w:lvl>
    <w:lvl w:ilvl="8" w:tplc="92BE2ACA">
      <w:start w:val="1"/>
      <w:numFmt w:val="bullet"/>
      <w:lvlText w:val=""/>
      <w:lvlJc w:val="left"/>
      <w:pPr>
        <w:ind w:left="1080" w:hanging="360"/>
      </w:pPr>
      <w:rPr>
        <w:rFonts w:ascii="Symbol" w:hAnsi="Symbol"/>
      </w:rPr>
    </w:lvl>
  </w:abstractNum>
  <w:abstractNum w:abstractNumId="23" w15:restartNumberingAfterBreak="0">
    <w:nsid w:val="569C571D"/>
    <w:multiLevelType w:val="hybridMultilevel"/>
    <w:tmpl w:val="053666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D0724ED"/>
    <w:multiLevelType w:val="hybridMultilevel"/>
    <w:tmpl w:val="803A963C"/>
    <w:lvl w:ilvl="0" w:tplc="8732EB46">
      <w:start w:val="1"/>
      <w:numFmt w:val="decimal"/>
      <w:lvlText w:val="%1)"/>
      <w:lvlJc w:val="left"/>
      <w:pPr>
        <w:ind w:left="598" w:hanging="360"/>
      </w:pPr>
      <w:rPr>
        <w:rFonts w:hint="default"/>
      </w:rPr>
    </w:lvl>
    <w:lvl w:ilvl="1" w:tplc="04060019" w:tentative="1">
      <w:start w:val="1"/>
      <w:numFmt w:val="lowerLetter"/>
      <w:lvlText w:val="%2."/>
      <w:lvlJc w:val="left"/>
      <w:pPr>
        <w:ind w:left="1318" w:hanging="360"/>
      </w:pPr>
    </w:lvl>
    <w:lvl w:ilvl="2" w:tplc="0406001B" w:tentative="1">
      <w:start w:val="1"/>
      <w:numFmt w:val="lowerRoman"/>
      <w:lvlText w:val="%3."/>
      <w:lvlJc w:val="right"/>
      <w:pPr>
        <w:ind w:left="2038" w:hanging="180"/>
      </w:pPr>
    </w:lvl>
    <w:lvl w:ilvl="3" w:tplc="0406000F" w:tentative="1">
      <w:start w:val="1"/>
      <w:numFmt w:val="decimal"/>
      <w:lvlText w:val="%4."/>
      <w:lvlJc w:val="left"/>
      <w:pPr>
        <w:ind w:left="2758" w:hanging="360"/>
      </w:pPr>
    </w:lvl>
    <w:lvl w:ilvl="4" w:tplc="04060019" w:tentative="1">
      <w:start w:val="1"/>
      <w:numFmt w:val="lowerLetter"/>
      <w:lvlText w:val="%5."/>
      <w:lvlJc w:val="left"/>
      <w:pPr>
        <w:ind w:left="3478" w:hanging="360"/>
      </w:pPr>
    </w:lvl>
    <w:lvl w:ilvl="5" w:tplc="0406001B" w:tentative="1">
      <w:start w:val="1"/>
      <w:numFmt w:val="lowerRoman"/>
      <w:lvlText w:val="%6."/>
      <w:lvlJc w:val="right"/>
      <w:pPr>
        <w:ind w:left="4198" w:hanging="180"/>
      </w:pPr>
    </w:lvl>
    <w:lvl w:ilvl="6" w:tplc="0406000F" w:tentative="1">
      <w:start w:val="1"/>
      <w:numFmt w:val="decimal"/>
      <w:lvlText w:val="%7."/>
      <w:lvlJc w:val="left"/>
      <w:pPr>
        <w:ind w:left="4918" w:hanging="360"/>
      </w:pPr>
    </w:lvl>
    <w:lvl w:ilvl="7" w:tplc="04060019" w:tentative="1">
      <w:start w:val="1"/>
      <w:numFmt w:val="lowerLetter"/>
      <w:lvlText w:val="%8."/>
      <w:lvlJc w:val="left"/>
      <w:pPr>
        <w:ind w:left="5638" w:hanging="360"/>
      </w:pPr>
    </w:lvl>
    <w:lvl w:ilvl="8" w:tplc="0406001B" w:tentative="1">
      <w:start w:val="1"/>
      <w:numFmt w:val="lowerRoman"/>
      <w:lvlText w:val="%9."/>
      <w:lvlJc w:val="right"/>
      <w:pPr>
        <w:ind w:left="6358" w:hanging="180"/>
      </w:pPr>
    </w:lvl>
  </w:abstractNum>
  <w:abstractNum w:abstractNumId="25" w15:restartNumberingAfterBreak="0">
    <w:nsid w:val="604751E4"/>
    <w:multiLevelType w:val="multilevel"/>
    <w:tmpl w:val="840640F4"/>
    <w:lvl w:ilvl="0">
      <w:start w:val="1"/>
      <w:numFmt w:val="decimal"/>
      <w:pStyle w:val="Normal-Talliste"/>
      <w:lvlText w:val="%1."/>
      <w:lvlJc w:val="left"/>
      <w:pPr>
        <w:tabs>
          <w:tab w:val="num" w:pos="227"/>
        </w:tabs>
        <w:ind w:left="227" w:hanging="726"/>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73C294F"/>
    <w:multiLevelType w:val="hybridMultilevel"/>
    <w:tmpl w:val="F92A6944"/>
    <w:lvl w:ilvl="0" w:tplc="E2FA265C">
      <w:start w:val="1"/>
      <w:numFmt w:val="decimal"/>
      <w:lvlText w:val="%1)"/>
      <w:lvlJc w:val="left"/>
      <w:pPr>
        <w:ind w:left="598" w:hanging="360"/>
      </w:pPr>
      <w:rPr>
        <w:rFonts w:hint="default"/>
      </w:rPr>
    </w:lvl>
    <w:lvl w:ilvl="1" w:tplc="04060019" w:tentative="1">
      <w:start w:val="1"/>
      <w:numFmt w:val="lowerLetter"/>
      <w:lvlText w:val="%2."/>
      <w:lvlJc w:val="left"/>
      <w:pPr>
        <w:ind w:left="1318" w:hanging="360"/>
      </w:pPr>
    </w:lvl>
    <w:lvl w:ilvl="2" w:tplc="0406001B" w:tentative="1">
      <w:start w:val="1"/>
      <w:numFmt w:val="lowerRoman"/>
      <w:lvlText w:val="%3."/>
      <w:lvlJc w:val="right"/>
      <w:pPr>
        <w:ind w:left="2038" w:hanging="180"/>
      </w:pPr>
    </w:lvl>
    <w:lvl w:ilvl="3" w:tplc="0406000F" w:tentative="1">
      <w:start w:val="1"/>
      <w:numFmt w:val="decimal"/>
      <w:lvlText w:val="%4."/>
      <w:lvlJc w:val="left"/>
      <w:pPr>
        <w:ind w:left="2758" w:hanging="360"/>
      </w:pPr>
    </w:lvl>
    <w:lvl w:ilvl="4" w:tplc="04060019" w:tentative="1">
      <w:start w:val="1"/>
      <w:numFmt w:val="lowerLetter"/>
      <w:lvlText w:val="%5."/>
      <w:lvlJc w:val="left"/>
      <w:pPr>
        <w:ind w:left="3478" w:hanging="360"/>
      </w:pPr>
    </w:lvl>
    <w:lvl w:ilvl="5" w:tplc="0406001B" w:tentative="1">
      <w:start w:val="1"/>
      <w:numFmt w:val="lowerRoman"/>
      <w:lvlText w:val="%6."/>
      <w:lvlJc w:val="right"/>
      <w:pPr>
        <w:ind w:left="4198" w:hanging="180"/>
      </w:pPr>
    </w:lvl>
    <w:lvl w:ilvl="6" w:tplc="0406000F" w:tentative="1">
      <w:start w:val="1"/>
      <w:numFmt w:val="decimal"/>
      <w:lvlText w:val="%7."/>
      <w:lvlJc w:val="left"/>
      <w:pPr>
        <w:ind w:left="4918" w:hanging="360"/>
      </w:pPr>
    </w:lvl>
    <w:lvl w:ilvl="7" w:tplc="04060019" w:tentative="1">
      <w:start w:val="1"/>
      <w:numFmt w:val="lowerLetter"/>
      <w:lvlText w:val="%8."/>
      <w:lvlJc w:val="left"/>
      <w:pPr>
        <w:ind w:left="5638" w:hanging="360"/>
      </w:pPr>
    </w:lvl>
    <w:lvl w:ilvl="8" w:tplc="0406001B" w:tentative="1">
      <w:start w:val="1"/>
      <w:numFmt w:val="lowerRoman"/>
      <w:lvlText w:val="%9."/>
      <w:lvlJc w:val="right"/>
      <w:pPr>
        <w:ind w:left="6358" w:hanging="180"/>
      </w:pPr>
    </w:lvl>
  </w:abstractNum>
  <w:abstractNum w:abstractNumId="27" w15:restartNumberingAfterBreak="0">
    <w:nsid w:val="7063568C"/>
    <w:multiLevelType w:val="hybridMultilevel"/>
    <w:tmpl w:val="0BFC2D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83F4A35"/>
    <w:multiLevelType w:val="hybridMultilevel"/>
    <w:tmpl w:val="095E977C"/>
    <w:lvl w:ilvl="0" w:tplc="FBE2CC52">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4"/>
  </w:num>
  <w:num w:numId="2">
    <w:abstractNumId w:val="25"/>
  </w:num>
  <w:num w:numId="3">
    <w:abstractNumId w:val="1"/>
  </w:num>
  <w:num w:numId="4">
    <w:abstractNumId w:val="20"/>
  </w:num>
  <w:num w:numId="5">
    <w:abstractNumId w:val="0"/>
  </w:num>
  <w:num w:numId="6">
    <w:abstractNumId w:val="3"/>
  </w:num>
  <w:num w:numId="7">
    <w:abstractNumId w:val="12"/>
  </w:num>
  <w:num w:numId="8">
    <w:abstractNumId w:val="5"/>
  </w:num>
  <w:num w:numId="9">
    <w:abstractNumId w:val="11"/>
  </w:num>
  <w:num w:numId="10">
    <w:abstractNumId w:val="24"/>
  </w:num>
  <w:num w:numId="11">
    <w:abstractNumId w:val="17"/>
  </w:num>
  <w:num w:numId="12">
    <w:abstractNumId w:val="21"/>
  </w:num>
  <w:num w:numId="13">
    <w:abstractNumId w:val="8"/>
  </w:num>
  <w:num w:numId="14">
    <w:abstractNumId w:val="26"/>
  </w:num>
  <w:num w:numId="15">
    <w:abstractNumId w:val="19"/>
  </w:num>
  <w:num w:numId="16">
    <w:abstractNumId w:val="9"/>
  </w:num>
  <w:num w:numId="17">
    <w:abstractNumId w:val="27"/>
  </w:num>
  <w:num w:numId="18">
    <w:abstractNumId w:val="28"/>
  </w:num>
  <w:num w:numId="19">
    <w:abstractNumId w:val="2"/>
  </w:num>
  <w:num w:numId="20">
    <w:abstractNumId w:val="16"/>
  </w:num>
  <w:num w:numId="21">
    <w:abstractNumId w:val="4"/>
  </w:num>
  <w:num w:numId="22">
    <w:abstractNumId w:val="7"/>
  </w:num>
  <w:num w:numId="23">
    <w:abstractNumId w:val="22"/>
  </w:num>
  <w:num w:numId="24">
    <w:abstractNumId w:val="15"/>
  </w:num>
  <w:num w:numId="25">
    <w:abstractNumId w:val="13"/>
  </w:num>
  <w:num w:numId="26">
    <w:abstractNumId w:val="10"/>
  </w:num>
  <w:num w:numId="27">
    <w:abstractNumId w:val="23"/>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567"/>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B8"/>
    <w:rsid w:val="000001D7"/>
    <w:rsid w:val="0000061A"/>
    <w:rsid w:val="00000696"/>
    <w:rsid w:val="00001B97"/>
    <w:rsid w:val="00002B89"/>
    <w:rsid w:val="00004BEB"/>
    <w:rsid w:val="0000519B"/>
    <w:rsid w:val="000055E8"/>
    <w:rsid w:val="000105C4"/>
    <w:rsid w:val="000121D4"/>
    <w:rsid w:val="00014C89"/>
    <w:rsid w:val="00014F8F"/>
    <w:rsid w:val="00015A28"/>
    <w:rsid w:val="000164F6"/>
    <w:rsid w:val="00021037"/>
    <w:rsid w:val="00022358"/>
    <w:rsid w:val="00023549"/>
    <w:rsid w:val="000237FB"/>
    <w:rsid w:val="000243E6"/>
    <w:rsid w:val="000248EC"/>
    <w:rsid w:val="000256BF"/>
    <w:rsid w:val="00026292"/>
    <w:rsid w:val="0002723D"/>
    <w:rsid w:val="0003134A"/>
    <w:rsid w:val="000323AB"/>
    <w:rsid w:val="00034141"/>
    <w:rsid w:val="00036C1B"/>
    <w:rsid w:val="000411EE"/>
    <w:rsid w:val="00042585"/>
    <w:rsid w:val="00044B28"/>
    <w:rsid w:val="00045759"/>
    <w:rsid w:val="00045E11"/>
    <w:rsid w:val="00046189"/>
    <w:rsid w:val="00047B68"/>
    <w:rsid w:val="0005260C"/>
    <w:rsid w:val="00054064"/>
    <w:rsid w:val="000565D4"/>
    <w:rsid w:val="000570B2"/>
    <w:rsid w:val="000652BD"/>
    <w:rsid w:val="000700EF"/>
    <w:rsid w:val="0007049E"/>
    <w:rsid w:val="00070F00"/>
    <w:rsid w:val="00073742"/>
    <w:rsid w:val="00076709"/>
    <w:rsid w:val="00076EA2"/>
    <w:rsid w:val="000805FC"/>
    <w:rsid w:val="00080ABA"/>
    <w:rsid w:val="00081492"/>
    <w:rsid w:val="00084210"/>
    <w:rsid w:val="000851D2"/>
    <w:rsid w:val="00091766"/>
    <w:rsid w:val="00094FCA"/>
    <w:rsid w:val="00095A36"/>
    <w:rsid w:val="00097AE2"/>
    <w:rsid w:val="000A04F7"/>
    <w:rsid w:val="000A1426"/>
    <w:rsid w:val="000A1FDA"/>
    <w:rsid w:val="000A1FF6"/>
    <w:rsid w:val="000A3132"/>
    <w:rsid w:val="000A617E"/>
    <w:rsid w:val="000B13F8"/>
    <w:rsid w:val="000B3445"/>
    <w:rsid w:val="000B63E3"/>
    <w:rsid w:val="000B66F9"/>
    <w:rsid w:val="000B7932"/>
    <w:rsid w:val="000C31A1"/>
    <w:rsid w:val="000C4978"/>
    <w:rsid w:val="000C6B7D"/>
    <w:rsid w:val="000C6D2E"/>
    <w:rsid w:val="000C7E31"/>
    <w:rsid w:val="000D1012"/>
    <w:rsid w:val="000D11CD"/>
    <w:rsid w:val="000D2060"/>
    <w:rsid w:val="000D3F20"/>
    <w:rsid w:val="000D617F"/>
    <w:rsid w:val="000D67A3"/>
    <w:rsid w:val="000D7158"/>
    <w:rsid w:val="000E0245"/>
    <w:rsid w:val="000E1118"/>
    <w:rsid w:val="000E153E"/>
    <w:rsid w:val="000E3129"/>
    <w:rsid w:val="000E527C"/>
    <w:rsid w:val="000E6D24"/>
    <w:rsid w:val="000E6DDD"/>
    <w:rsid w:val="000F0F89"/>
    <w:rsid w:val="000F1FFA"/>
    <w:rsid w:val="000F20CC"/>
    <w:rsid w:val="000F46E8"/>
    <w:rsid w:val="000F51D9"/>
    <w:rsid w:val="000F53CF"/>
    <w:rsid w:val="000F56CD"/>
    <w:rsid w:val="000F7A1B"/>
    <w:rsid w:val="0010079A"/>
    <w:rsid w:val="00101AC2"/>
    <w:rsid w:val="00102B13"/>
    <w:rsid w:val="00103AA9"/>
    <w:rsid w:val="0010744D"/>
    <w:rsid w:val="001169DE"/>
    <w:rsid w:val="0011776E"/>
    <w:rsid w:val="0011794E"/>
    <w:rsid w:val="001220CE"/>
    <w:rsid w:val="0012431A"/>
    <w:rsid w:val="00124C52"/>
    <w:rsid w:val="00125788"/>
    <w:rsid w:val="001307ED"/>
    <w:rsid w:val="00130E0B"/>
    <w:rsid w:val="00131C8A"/>
    <w:rsid w:val="00132E71"/>
    <w:rsid w:val="00134937"/>
    <w:rsid w:val="00134C69"/>
    <w:rsid w:val="00136615"/>
    <w:rsid w:val="00141798"/>
    <w:rsid w:val="00141C18"/>
    <w:rsid w:val="00143667"/>
    <w:rsid w:val="001437DF"/>
    <w:rsid w:val="00144C94"/>
    <w:rsid w:val="00145E63"/>
    <w:rsid w:val="0014698B"/>
    <w:rsid w:val="00147AED"/>
    <w:rsid w:val="001527D7"/>
    <w:rsid w:val="00152AF6"/>
    <w:rsid w:val="00153082"/>
    <w:rsid w:val="00153913"/>
    <w:rsid w:val="001547AA"/>
    <w:rsid w:val="00157ACE"/>
    <w:rsid w:val="00157FDB"/>
    <w:rsid w:val="00161435"/>
    <w:rsid w:val="00161E79"/>
    <w:rsid w:val="0016320A"/>
    <w:rsid w:val="0016558D"/>
    <w:rsid w:val="0016748E"/>
    <w:rsid w:val="001678BC"/>
    <w:rsid w:val="0017111B"/>
    <w:rsid w:val="00171FFE"/>
    <w:rsid w:val="00172A04"/>
    <w:rsid w:val="00173625"/>
    <w:rsid w:val="00174B45"/>
    <w:rsid w:val="00174F12"/>
    <w:rsid w:val="0017520D"/>
    <w:rsid w:val="00175599"/>
    <w:rsid w:val="001770C1"/>
    <w:rsid w:val="001801E8"/>
    <w:rsid w:val="001801F3"/>
    <w:rsid w:val="001826A6"/>
    <w:rsid w:val="00184357"/>
    <w:rsid w:val="001850DF"/>
    <w:rsid w:val="0018714A"/>
    <w:rsid w:val="00187190"/>
    <w:rsid w:val="0019132C"/>
    <w:rsid w:val="00191592"/>
    <w:rsid w:val="00192296"/>
    <w:rsid w:val="00192B8E"/>
    <w:rsid w:val="00194374"/>
    <w:rsid w:val="001A21C2"/>
    <w:rsid w:val="001A3A0A"/>
    <w:rsid w:val="001A3FFC"/>
    <w:rsid w:val="001A6730"/>
    <w:rsid w:val="001A6FEE"/>
    <w:rsid w:val="001B1584"/>
    <w:rsid w:val="001B2B0E"/>
    <w:rsid w:val="001B2B60"/>
    <w:rsid w:val="001B34C6"/>
    <w:rsid w:val="001B3904"/>
    <w:rsid w:val="001B3D66"/>
    <w:rsid w:val="001B44D5"/>
    <w:rsid w:val="001B7DDB"/>
    <w:rsid w:val="001C465C"/>
    <w:rsid w:val="001C469D"/>
    <w:rsid w:val="001C7AC5"/>
    <w:rsid w:val="001D33EB"/>
    <w:rsid w:val="001D4211"/>
    <w:rsid w:val="001D63E7"/>
    <w:rsid w:val="001D7AA4"/>
    <w:rsid w:val="001E1974"/>
    <w:rsid w:val="001F296B"/>
    <w:rsid w:val="001F3DFC"/>
    <w:rsid w:val="001F44B1"/>
    <w:rsid w:val="001F6A6C"/>
    <w:rsid w:val="001F7369"/>
    <w:rsid w:val="00201972"/>
    <w:rsid w:val="00205ED3"/>
    <w:rsid w:val="002075E0"/>
    <w:rsid w:val="00207C4D"/>
    <w:rsid w:val="00207CEA"/>
    <w:rsid w:val="002105CE"/>
    <w:rsid w:val="0021150D"/>
    <w:rsid w:val="00212552"/>
    <w:rsid w:val="00213540"/>
    <w:rsid w:val="00215986"/>
    <w:rsid w:val="00215BE8"/>
    <w:rsid w:val="00217878"/>
    <w:rsid w:val="00220015"/>
    <w:rsid w:val="00220135"/>
    <w:rsid w:val="00220431"/>
    <w:rsid w:val="00222F8D"/>
    <w:rsid w:val="002230D8"/>
    <w:rsid w:val="002256FF"/>
    <w:rsid w:val="00225C68"/>
    <w:rsid w:val="0022633F"/>
    <w:rsid w:val="00226546"/>
    <w:rsid w:val="00226CA2"/>
    <w:rsid w:val="00231EF7"/>
    <w:rsid w:val="00232665"/>
    <w:rsid w:val="00235049"/>
    <w:rsid w:val="0023544B"/>
    <w:rsid w:val="00235D4B"/>
    <w:rsid w:val="00236967"/>
    <w:rsid w:val="002371AD"/>
    <w:rsid w:val="00240658"/>
    <w:rsid w:val="00241DE4"/>
    <w:rsid w:val="00243443"/>
    <w:rsid w:val="00243545"/>
    <w:rsid w:val="00244DCC"/>
    <w:rsid w:val="00246CA6"/>
    <w:rsid w:val="00247020"/>
    <w:rsid w:val="0025084D"/>
    <w:rsid w:val="00250FDD"/>
    <w:rsid w:val="00251368"/>
    <w:rsid w:val="00251AE4"/>
    <w:rsid w:val="00252C69"/>
    <w:rsid w:val="00253768"/>
    <w:rsid w:val="0025480B"/>
    <w:rsid w:val="002557DF"/>
    <w:rsid w:val="00262D50"/>
    <w:rsid w:val="0026315C"/>
    <w:rsid w:val="002648F1"/>
    <w:rsid w:val="00264F9F"/>
    <w:rsid w:val="00271B18"/>
    <w:rsid w:val="002735AD"/>
    <w:rsid w:val="0027521D"/>
    <w:rsid w:val="002800B9"/>
    <w:rsid w:val="0028197D"/>
    <w:rsid w:val="002836DC"/>
    <w:rsid w:val="00284547"/>
    <w:rsid w:val="00284C1C"/>
    <w:rsid w:val="00287475"/>
    <w:rsid w:val="002900DB"/>
    <w:rsid w:val="00290BDC"/>
    <w:rsid w:val="00291E0A"/>
    <w:rsid w:val="00293377"/>
    <w:rsid w:val="00295191"/>
    <w:rsid w:val="00297F6D"/>
    <w:rsid w:val="002A68A7"/>
    <w:rsid w:val="002A7ED8"/>
    <w:rsid w:val="002B09D9"/>
    <w:rsid w:val="002B0A2D"/>
    <w:rsid w:val="002B1FEE"/>
    <w:rsid w:val="002B2904"/>
    <w:rsid w:val="002B2AB2"/>
    <w:rsid w:val="002B42F5"/>
    <w:rsid w:val="002B4692"/>
    <w:rsid w:val="002B4CD5"/>
    <w:rsid w:val="002C0577"/>
    <w:rsid w:val="002C0805"/>
    <w:rsid w:val="002C2099"/>
    <w:rsid w:val="002C293C"/>
    <w:rsid w:val="002C42C8"/>
    <w:rsid w:val="002C47D4"/>
    <w:rsid w:val="002C49D3"/>
    <w:rsid w:val="002C58E2"/>
    <w:rsid w:val="002C694D"/>
    <w:rsid w:val="002C6DE1"/>
    <w:rsid w:val="002C7DAA"/>
    <w:rsid w:val="002D1485"/>
    <w:rsid w:val="002D41BA"/>
    <w:rsid w:val="002D67A8"/>
    <w:rsid w:val="002E1244"/>
    <w:rsid w:val="002E2252"/>
    <w:rsid w:val="002E2CCD"/>
    <w:rsid w:val="002E3629"/>
    <w:rsid w:val="002E3E7D"/>
    <w:rsid w:val="002E542F"/>
    <w:rsid w:val="002E6545"/>
    <w:rsid w:val="002F190F"/>
    <w:rsid w:val="002F2DA4"/>
    <w:rsid w:val="002F5568"/>
    <w:rsid w:val="002F6E4B"/>
    <w:rsid w:val="00302054"/>
    <w:rsid w:val="0030296B"/>
    <w:rsid w:val="00303FC3"/>
    <w:rsid w:val="0030511E"/>
    <w:rsid w:val="00306EBF"/>
    <w:rsid w:val="00307E20"/>
    <w:rsid w:val="003101D2"/>
    <w:rsid w:val="00311133"/>
    <w:rsid w:val="0031164F"/>
    <w:rsid w:val="00312D23"/>
    <w:rsid w:val="00313E78"/>
    <w:rsid w:val="00314913"/>
    <w:rsid w:val="00314E07"/>
    <w:rsid w:val="00315826"/>
    <w:rsid w:val="00317F24"/>
    <w:rsid w:val="003238E8"/>
    <w:rsid w:val="003241C7"/>
    <w:rsid w:val="003264E6"/>
    <w:rsid w:val="00330101"/>
    <w:rsid w:val="00332620"/>
    <w:rsid w:val="003328F3"/>
    <w:rsid w:val="00333DE7"/>
    <w:rsid w:val="00335E19"/>
    <w:rsid w:val="00336029"/>
    <w:rsid w:val="00336FD8"/>
    <w:rsid w:val="0034072B"/>
    <w:rsid w:val="00342A41"/>
    <w:rsid w:val="00343C28"/>
    <w:rsid w:val="0034461E"/>
    <w:rsid w:val="00346DC0"/>
    <w:rsid w:val="00350468"/>
    <w:rsid w:val="00351755"/>
    <w:rsid w:val="003545BB"/>
    <w:rsid w:val="00360D82"/>
    <w:rsid w:val="00361298"/>
    <w:rsid w:val="00361502"/>
    <w:rsid w:val="003649E8"/>
    <w:rsid w:val="00364CAC"/>
    <w:rsid w:val="00364EE1"/>
    <w:rsid w:val="0036577D"/>
    <w:rsid w:val="00365D07"/>
    <w:rsid w:val="00366AB0"/>
    <w:rsid w:val="003703AD"/>
    <w:rsid w:val="003707EC"/>
    <w:rsid w:val="00371495"/>
    <w:rsid w:val="003715D8"/>
    <w:rsid w:val="003733D1"/>
    <w:rsid w:val="0037450B"/>
    <w:rsid w:val="003747A6"/>
    <w:rsid w:val="00374CCA"/>
    <w:rsid w:val="00375408"/>
    <w:rsid w:val="00380767"/>
    <w:rsid w:val="003827AC"/>
    <w:rsid w:val="00385202"/>
    <w:rsid w:val="00386253"/>
    <w:rsid w:val="00386C14"/>
    <w:rsid w:val="00387C31"/>
    <w:rsid w:val="003929A3"/>
    <w:rsid w:val="00396815"/>
    <w:rsid w:val="003A14B1"/>
    <w:rsid w:val="003A1C25"/>
    <w:rsid w:val="003A31A5"/>
    <w:rsid w:val="003A383F"/>
    <w:rsid w:val="003A5A4F"/>
    <w:rsid w:val="003B2171"/>
    <w:rsid w:val="003B3390"/>
    <w:rsid w:val="003B3B33"/>
    <w:rsid w:val="003B4632"/>
    <w:rsid w:val="003B66BF"/>
    <w:rsid w:val="003B77C5"/>
    <w:rsid w:val="003C1730"/>
    <w:rsid w:val="003C1DA4"/>
    <w:rsid w:val="003C3AAA"/>
    <w:rsid w:val="003C5853"/>
    <w:rsid w:val="003C5E01"/>
    <w:rsid w:val="003C6A76"/>
    <w:rsid w:val="003C7D1B"/>
    <w:rsid w:val="003D314C"/>
    <w:rsid w:val="003D3ABB"/>
    <w:rsid w:val="003D422F"/>
    <w:rsid w:val="003D4489"/>
    <w:rsid w:val="003E08EA"/>
    <w:rsid w:val="003E30DE"/>
    <w:rsid w:val="003E3885"/>
    <w:rsid w:val="003E7C8E"/>
    <w:rsid w:val="003F01DE"/>
    <w:rsid w:val="003F0E70"/>
    <w:rsid w:val="003F1201"/>
    <w:rsid w:val="003F1646"/>
    <w:rsid w:val="003F1EC1"/>
    <w:rsid w:val="003F3003"/>
    <w:rsid w:val="003F385E"/>
    <w:rsid w:val="003F7BEB"/>
    <w:rsid w:val="00405847"/>
    <w:rsid w:val="004064C7"/>
    <w:rsid w:val="004064D1"/>
    <w:rsid w:val="00407A96"/>
    <w:rsid w:val="00411DEC"/>
    <w:rsid w:val="004166C0"/>
    <w:rsid w:val="00417647"/>
    <w:rsid w:val="00417F67"/>
    <w:rsid w:val="00421120"/>
    <w:rsid w:val="00423635"/>
    <w:rsid w:val="00426333"/>
    <w:rsid w:val="00430657"/>
    <w:rsid w:val="0043067E"/>
    <w:rsid w:val="0043187D"/>
    <w:rsid w:val="004330C8"/>
    <w:rsid w:val="00435000"/>
    <w:rsid w:val="00441D5D"/>
    <w:rsid w:val="004426A2"/>
    <w:rsid w:val="00443B39"/>
    <w:rsid w:val="004479F3"/>
    <w:rsid w:val="0045172F"/>
    <w:rsid w:val="00455C63"/>
    <w:rsid w:val="0045630B"/>
    <w:rsid w:val="0046060C"/>
    <w:rsid w:val="004615FF"/>
    <w:rsid w:val="00461CD0"/>
    <w:rsid w:val="004622B9"/>
    <w:rsid w:val="00463899"/>
    <w:rsid w:val="0046437F"/>
    <w:rsid w:val="004655BC"/>
    <w:rsid w:val="00465840"/>
    <w:rsid w:val="004714E5"/>
    <w:rsid w:val="00471707"/>
    <w:rsid w:val="00472CC4"/>
    <w:rsid w:val="00475069"/>
    <w:rsid w:val="00475AEE"/>
    <w:rsid w:val="00475BCD"/>
    <w:rsid w:val="00476F40"/>
    <w:rsid w:val="0048088C"/>
    <w:rsid w:val="00485A21"/>
    <w:rsid w:val="004873D6"/>
    <w:rsid w:val="004877CF"/>
    <w:rsid w:val="00487D68"/>
    <w:rsid w:val="00492BCD"/>
    <w:rsid w:val="00492C41"/>
    <w:rsid w:val="0049317C"/>
    <w:rsid w:val="00493923"/>
    <w:rsid w:val="00493A27"/>
    <w:rsid w:val="0049588B"/>
    <w:rsid w:val="00496606"/>
    <w:rsid w:val="004A4C3E"/>
    <w:rsid w:val="004A5491"/>
    <w:rsid w:val="004A6D5A"/>
    <w:rsid w:val="004B01A3"/>
    <w:rsid w:val="004B100F"/>
    <w:rsid w:val="004B23D2"/>
    <w:rsid w:val="004B2D77"/>
    <w:rsid w:val="004B43A7"/>
    <w:rsid w:val="004B53D5"/>
    <w:rsid w:val="004B5F1F"/>
    <w:rsid w:val="004B61DE"/>
    <w:rsid w:val="004B6277"/>
    <w:rsid w:val="004B75ED"/>
    <w:rsid w:val="004B796D"/>
    <w:rsid w:val="004B7E7F"/>
    <w:rsid w:val="004C00EB"/>
    <w:rsid w:val="004C015C"/>
    <w:rsid w:val="004C0EBC"/>
    <w:rsid w:val="004C245B"/>
    <w:rsid w:val="004C2CF1"/>
    <w:rsid w:val="004C5781"/>
    <w:rsid w:val="004C707C"/>
    <w:rsid w:val="004C7200"/>
    <w:rsid w:val="004C7BCD"/>
    <w:rsid w:val="004D13D2"/>
    <w:rsid w:val="004D17A6"/>
    <w:rsid w:val="004D1E89"/>
    <w:rsid w:val="004D1FA1"/>
    <w:rsid w:val="004D5116"/>
    <w:rsid w:val="004D6225"/>
    <w:rsid w:val="004D62A3"/>
    <w:rsid w:val="004D6862"/>
    <w:rsid w:val="004D7166"/>
    <w:rsid w:val="004D7395"/>
    <w:rsid w:val="004E02A5"/>
    <w:rsid w:val="004E179C"/>
    <w:rsid w:val="004E258F"/>
    <w:rsid w:val="004E4C93"/>
    <w:rsid w:val="004E556B"/>
    <w:rsid w:val="004F18E5"/>
    <w:rsid w:val="004F29EE"/>
    <w:rsid w:val="004F3034"/>
    <w:rsid w:val="004F3CBC"/>
    <w:rsid w:val="004F3CCD"/>
    <w:rsid w:val="004F5D08"/>
    <w:rsid w:val="004F6921"/>
    <w:rsid w:val="004F6ABF"/>
    <w:rsid w:val="00500423"/>
    <w:rsid w:val="00500E21"/>
    <w:rsid w:val="00501126"/>
    <w:rsid w:val="00501AEC"/>
    <w:rsid w:val="00503057"/>
    <w:rsid w:val="00503B53"/>
    <w:rsid w:val="005054E3"/>
    <w:rsid w:val="0050573B"/>
    <w:rsid w:val="005078D6"/>
    <w:rsid w:val="00511F5E"/>
    <w:rsid w:val="00512096"/>
    <w:rsid w:val="00514487"/>
    <w:rsid w:val="00514531"/>
    <w:rsid w:val="00516D4D"/>
    <w:rsid w:val="00516FE8"/>
    <w:rsid w:val="00517112"/>
    <w:rsid w:val="005173FD"/>
    <w:rsid w:val="00520A85"/>
    <w:rsid w:val="0052374D"/>
    <w:rsid w:val="00525D2F"/>
    <w:rsid w:val="00527D4C"/>
    <w:rsid w:val="00530BCA"/>
    <w:rsid w:val="005317EA"/>
    <w:rsid w:val="00532023"/>
    <w:rsid w:val="00532832"/>
    <w:rsid w:val="005346CB"/>
    <w:rsid w:val="0053553B"/>
    <w:rsid w:val="0053565C"/>
    <w:rsid w:val="00536462"/>
    <w:rsid w:val="0054514C"/>
    <w:rsid w:val="0054637B"/>
    <w:rsid w:val="0054695A"/>
    <w:rsid w:val="00550302"/>
    <w:rsid w:val="005503F1"/>
    <w:rsid w:val="0055040D"/>
    <w:rsid w:val="00550907"/>
    <w:rsid w:val="00550F8C"/>
    <w:rsid w:val="00554655"/>
    <w:rsid w:val="00555405"/>
    <w:rsid w:val="005605F4"/>
    <w:rsid w:val="00561566"/>
    <w:rsid w:val="00562B4F"/>
    <w:rsid w:val="005649DA"/>
    <w:rsid w:val="005672F6"/>
    <w:rsid w:val="00570CBC"/>
    <w:rsid w:val="00570D8B"/>
    <w:rsid w:val="00572DE0"/>
    <w:rsid w:val="00573CEC"/>
    <w:rsid w:val="005766B7"/>
    <w:rsid w:val="00577440"/>
    <w:rsid w:val="00580B64"/>
    <w:rsid w:val="005827C7"/>
    <w:rsid w:val="00583A14"/>
    <w:rsid w:val="005844D1"/>
    <w:rsid w:val="005849C1"/>
    <w:rsid w:val="00584C6C"/>
    <w:rsid w:val="00585A31"/>
    <w:rsid w:val="005860C2"/>
    <w:rsid w:val="0058614F"/>
    <w:rsid w:val="00587D98"/>
    <w:rsid w:val="00590694"/>
    <w:rsid w:val="005913FA"/>
    <w:rsid w:val="00592413"/>
    <w:rsid w:val="00592F1C"/>
    <w:rsid w:val="00594DE9"/>
    <w:rsid w:val="00596DDA"/>
    <w:rsid w:val="005A12B5"/>
    <w:rsid w:val="005A1DB9"/>
    <w:rsid w:val="005A1FB9"/>
    <w:rsid w:val="005A27FA"/>
    <w:rsid w:val="005A2897"/>
    <w:rsid w:val="005A4894"/>
    <w:rsid w:val="005A56F9"/>
    <w:rsid w:val="005A5F25"/>
    <w:rsid w:val="005A7678"/>
    <w:rsid w:val="005B1B6A"/>
    <w:rsid w:val="005B378D"/>
    <w:rsid w:val="005B3CBD"/>
    <w:rsid w:val="005B4411"/>
    <w:rsid w:val="005B5716"/>
    <w:rsid w:val="005C1110"/>
    <w:rsid w:val="005C392F"/>
    <w:rsid w:val="005C4359"/>
    <w:rsid w:val="005C53CB"/>
    <w:rsid w:val="005C75A4"/>
    <w:rsid w:val="005D23E6"/>
    <w:rsid w:val="005D260F"/>
    <w:rsid w:val="005D439E"/>
    <w:rsid w:val="005D451C"/>
    <w:rsid w:val="005D530E"/>
    <w:rsid w:val="005E009F"/>
    <w:rsid w:val="005E0804"/>
    <w:rsid w:val="005E3CD1"/>
    <w:rsid w:val="005E4FCE"/>
    <w:rsid w:val="005E5532"/>
    <w:rsid w:val="005E5DF7"/>
    <w:rsid w:val="005E5F81"/>
    <w:rsid w:val="005E79F5"/>
    <w:rsid w:val="005F10B6"/>
    <w:rsid w:val="005F1A2E"/>
    <w:rsid w:val="005F4CC6"/>
    <w:rsid w:val="005F7041"/>
    <w:rsid w:val="005F7F20"/>
    <w:rsid w:val="0060046C"/>
    <w:rsid w:val="006007BA"/>
    <w:rsid w:val="00602975"/>
    <w:rsid w:val="00605B4A"/>
    <w:rsid w:val="00607053"/>
    <w:rsid w:val="00607CF0"/>
    <w:rsid w:val="0061015D"/>
    <w:rsid w:val="006108B3"/>
    <w:rsid w:val="00611730"/>
    <w:rsid w:val="00611CA6"/>
    <w:rsid w:val="00613DF5"/>
    <w:rsid w:val="00615D68"/>
    <w:rsid w:val="00616185"/>
    <w:rsid w:val="006168FA"/>
    <w:rsid w:val="00616D97"/>
    <w:rsid w:val="006173C8"/>
    <w:rsid w:val="006203AE"/>
    <w:rsid w:val="00622953"/>
    <w:rsid w:val="00622D85"/>
    <w:rsid w:val="00624870"/>
    <w:rsid w:val="00627407"/>
    <w:rsid w:val="00627549"/>
    <w:rsid w:val="00627AEA"/>
    <w:rsid w:val="0063088C"/>
    <w:rsid w:val="006316CD"/>
    <w:rsid w:val="0063260C"/>
    <w:rsid w:val="00633664"/>
    <w:rsid w:val="006344EA"/>
    <w:rsid w:val="00635636"/>
    <w:rsid w:val="00637FF5"/>
    <w:rsid w:val="00640D1D"/>
    <w:rsid w:val="00641446"/>
    <w:rsid w:val="006415D0"/>
    <w:rsid w:val="00642A54"/>
    <w:rsid w:val="006511B7"/>
    <w:rsid w:val="00651415"/>
    <w:rsid w:val="00651C1A"/>
    <w:rsid w:val="00652F00"/>
    <w:rsid w:val="006532EA"/>
    <w:rsid w:val="00653396"/>
    <w:rsid w:val="006538EA"/>
    <w:rsid w:val="00654288"/>
    <w:rsid w:val="00654834"/>
    <w:rsid w:val="00654BC8"/>
    <w:rsid w:val="00655020"/>
    <w:rsid w:val="00655E5F"/>
    <w:rsid w:val="0066118E"/>
    <w:rsid w:val="006611B3"/>
    <w:rsid w:val="00662784"/>
    <w:rsid w:val="00662B87"/>
    <w:rsid w:val="00670FDE"/>
    <w:rsid w:val="00672CBF"/>
    <w:rsid w:val="006758F1"/>
    <w:rsid w:val="00675FBD"/>
    <w:rsid w:val="006763D2"/>
    <w:rsid w:val="00682201"/>
    <w:rsid w:val="00683071"/>
    <w:rsid w:val="006840AC"/>
    <w:rsid w:val="00684288"/>
    <w:rsid w:val="00686DF1"/>
    <w:rsid w:val="00687BC5"/>
    <w:rsid w:val="0069042F"/>
    <w:rsid w:val="00690929"/>
    <w:rsid w:val="00691D94"/>
    <w:rsid w:val="0069351E"/>
    <w:rsid w:val="00694C9E"/>
    <w:rsid w:val="00696076"/>
    <w:rsid w:val="006973AA"/>
    <w:rsid w:val="00697D31"/>
    <w:rsid w:val="006A0DB2"/>
    <w:rsid w:val="006A1AB7"/>
    <w:rsid w:val="006A28B1"/>
    <w:rsid w:val="006A7402"/>
    <w:rsid w:val="006B0358"/>
    <w:rsid w:val="006B36A9"/>
    <w:rsid w:val="006B4D55"/>
    <w:rsid w:val="006B5BB4"/>
    <w:rsid w:val="006B6B07"/>
    <w:rsid w:val="006B6BE2"/>
    <w:rsid w:val="006B717D"/>
    <w:rsid w:val="006B767B"/>
    <w:rsid w:val="006C075D"/>
    <w:rsid w:val="006C18E0"/>
    <w:rsid w:val="006C25EC"/>
    <w:rsid w:val="006C3B53"/>
    <w:rsid w:val="006C5584"/>
    <w:rsid w:val="006C55E6"/>
    <w:rsid w:val="006C745B"/>
    <w:rsid w:val="006C7843"/>
    <w:rsid w:val="006C7B9C"/>
    <w:rsid w:val="006D1174"/>
    <w:rsid w:val="006D2634"/>
    <w:rsid w:val="006D3FF8"/>
    <w:rsid w:val="006E0C4F"/>
    <w:rsid w:val="006E1486"/>
    <w:rsid w:val="006E1883"/>
    <w:rsid w:val="006E455A"/>
    <w:rsid w:val="006E5801"/>
    <w:rsid w:val="006E58B4"/>
    <w:rsid w:val="006E5E5A"/>
    <w:rsid w:val="006E6088"/>
    <w:rsid w:val="006E7549"/>
    <w:rsid w:val="006E78F0"/>
    <w:rsid w:val="006F0348"/>
    <w:rsid w:val="006F0A9A"/>
    <w:rsid w:val="006F1473"/>
    <w:rsid w:val="006F23C6"/>
    <w:rsid w:val="006F26ED"/>
    <w:rsid w:val="006F2EA5"/>
    <w:rsid w:val="006F7961"/>
    <w:rsid w:val="00702F73"/>
    <w:rsid w:val="0070353A"/>
    <w:rsid w:val="00703C92"/>
    <w:rsid w:val="0070401A"/>
    <w:rsid w:val="00704941"/>
    <w:rsid w:val="00705526"/>
    <w:rsid w:val="00706832"/>
    <w:rsid w:val="00706B36"/>
    <w:rsid w:val="00706B4D"/>
    <w:rsid w:val="00710709"/>
    <w:rsid w:val="00710F5F"/>
    <w:rsid w:val="007117C3"/>
    <w:rsid w:val="00713092"/>
    <w:rsid w:val="007135BE"/>
    <w:rsid w:val="00714B81"/>
    <w:rsid w:val="007214E4"/>
    <w:rsid w:val="0072172B"/>
    <w:rsid w:val="00723A72"/>
    <w:rsid w:val="00723AD4"/>
    <w:rsid w:val="007256F4"/>
    <w:rsid w:val="007301BA"/>
    <w:rsid w:val="007304A5"/>
    <w:rsid w:val="00730C2E"/>
    <w:rsid w:val="007315A3"/>
    <w:rsid w:val="007329D0"/>
    <w:rsid w:val="0073679B"/>
    <w:rsid w:val="007374EE"/>
    <w:rsid w:val="0073784C"/>
    <w:rsid w:val="00737E13"/>
    <w:rsid w:val="00740896"/>
    <w:rsid w:val="007409DC"/>
    <w:rsid w:val="0074179C"/>
    <w:rsid w:val="0074217D"/>
    <w:rsid w:val="00746E6A"/>
    <w:rsid w:val="00751ED1"/>
    <w:rsid w:val="007530AB"/>
    <w:rsid w:val="00754552"/>
    <w:rsid w:val="00754DC0"/>
    <w:rsid w:val="00755386"/>
    <w:rsid w:val="00755434"/>
    <w:rsid w:val="00755935"/>
    <w:rsid w:val="007566F0"/>
    <w:rsid w:val="00757D9F"/>
    <w:rsid w:val="007603E4"/>
    <w:rsid w:val="00762761"/>
    <w:rsid w:val="007643A4"/>
    <w:rsid w:val="00765044"/>
    <w:rsid w:val="00765B3B"/>
    <w:rsid w:val="00766DEA"/>
    <w:rsid w:val="00767825"/>
    <w:rsid w:val="00772208"/>
    <w:rsid w:val="00772907"/>
    <w:rsid w:val="00772ACC"/>
    <w:rsid w:val="00773D38"/>
    <w:rsid w:val="007742D8"/>
    <w:rsid w:val="00777D19"/>
    <w:rsid w:val="0078038A"/>
    <w:rsid w:val="00781F50"/>
    <w:rsid w:val="00783743"/>
    <w:rsid w:val="0078384A"/>
    <w:rsid w:val="00784829"/>
    <w:rsid w:val="00785213"/>
    <w:rsid w:val="00785FD5"/>
    <w:rsid w:val="00786319"/>
    <w:rsid w:val="00786A28"/>
    <w:rsid w:val="00786BF2"/>
    <w:rsid w:val="00790EC9"/>
    <w:rsid w:val="0079297B"/>
    <w:rsid w:val="00792E4C"/>
    <w:rsid w:val="00793158"/>
    <w:rsid w:val="00793CA1"/>
    <w:rsid w:val="00793F6F"/>
    <w:rsid w:val="00794100"/>
    <w:rsid w:val="00794D86"/>
    <w:rsid w:val="00795027"/>
    <w:rsid w:val="00796FA0"/>
    <w:rsid w:val="00797AE0"/>
    <w:rsid w:val="00797B57"/>
    <w:rsid w:val="007A12BA"/>
    <w:rsid w:val="007A1333"/>
    <w:rsid w:val="007A317E"/>
    <w:rsid w:val="007A420D"/>
    <w:rsid w:val="007A5029"/>
    <w:rsid w:val="007A6C86"/>
    <w:rsid w:val="007A73A6"/>
    <w:rsid w:val="007A7911"/>
    <w:rsid w:val="007B0D6D"/>
    <w:rsid w:val="007B3164"/>
    <w:rsid w:val="007B3C57"/>
    <w:rsid w:val="007B635A"/>
    <w:rsid w:val="007B791A"/>
    <w:rsid w:val="007C05BE"/>
    <w:rsid w:val="007C3AC7"/>
    <w:rsid w:val="007C48EB"/>
    <w:rsid w:val="007C5B03"/>
    <w:rsid w:val="007C6B0A"/>
    <w:rsid w:val="007C6E4F"/>
    <w:rsid w:val="007D1613"/>
    <w:rsid w:val="007D44C3"/>
    <w:rsid w:val="007D59B0"/>
    <w:rsid w:val="007D6118"/>
    <w:rsid w:val="007D6739"/>
    <w:rsid w:val="007E3698"/>
    <w:rsid w:val="007E7DCE"/>
    <w:rsid w:val="007F7CE8"/>
    <w:rsid w:val="007F7EAB"/>
    <w:rsid w:val="0080054B"/>
    <w:rsid w:val="00807739"/>
    <w:rsid w:val="00810994"/>
    <w:rsid w:val="008117A7"/>
    <w:rsid w:val="008129D8"/>
    <w:rsid w:val="00815206"/>
    <w:rsid w:val="00816D27"/>
    <w:rsid w:val="00816D3E"/>
    <w:rsid w:val="00817680"/>
    <w:rsid w:val="00817D2C"/>
    <w:rsid w:val="0082244A"/>
    <w:rsid w:val="008243D2"/>
    <w:rsid w:val="00824ADB"/>
    <w:rsid w:val="00824C17"/>
    <w:rsid w:val="00825D27"/>
    <w:rsid w:val="00827773"/>
    <w:rsid w:val="00830B11"/>
    <w:rsid w:val="0083123D"/>
    <w:rsid w:val="00832181"/>
    <w:rsid w:val="00833BD4"/>
    <w:rsid w:val="00835205"/>
    <w:rsid w:val="008416D7"/>
    <w:rsid w:val="008429F9"/>
    <w:rsid w:val="0084540C"/>
    <w:rsid w:val="0084589F"/>
    <w:rsid w:val="00845E6C"/>
    <w:rsid w:val="00847647"/>
    <w:rsid w:val="00850B73"/>
    <w:rsid w:val="00851F51"/>
    <w:rsid w:val="0085284F"/>
    <w:rsid w:val="00852A32"/>
    <w:rsid w:val="0085322D"/>
    <w:rsid w:val="008534D4"/>
    <w:rsid w:val="008538D2"/>
    <w:rsid w:val="00856529"/>
    <w:rsid w:val="00856571"/>
    <w:rsid w:val="00857C59"/>
    <w:rsid w:val="0086256D"/>
    <w:rsid w:val="00862E4F"/>
    <w:rsid w:val="00865886"/>
    <w:rsid w:val="00865EC1"/>
    <w:rsid w:val="00867A67"/>
    <w:rsid w:val="00873BB8"/>
    <w:rsid w:val="0087418B"/>
    <w:rsid w:val="00874631"/>
    <w:rsid w:val="008746C0"/>
    <w:rsid w:val="00875266"/>
    <w:rsid w:val="00875635"/>
    <w:rsid w:val="00875DBC"/>
    <w:rsid w:val="008761C0"/>
    <w:rsid w:val="00877C14"/>
    <w:rsid w:val="00880157"/>
    <w:rsid w:val="00881573"/>
    <w:rsid w:val="00881B13"/>
    <w:rsid w:val="00882E6B"/>
    <w:rsid w:val="008834C6"/>
    <w:rsid w:val="00884380"/>
    <w:rsid w:val="008845C1"/>
    <w:rsid w:val="00884E2F"/>
    <w:rsid w:val="00890B31"/>
    <w:rsid w:val="008910D5"/>
    <w:rsid w:val="00891D4F"/>
    <w:rsid w:val="00894FA2"/>
    <w:rsid w:val="00894FD5"/>
    <w:rsid w:val="00896BFE"/>
    <w:rsid w:val="00896EFB"/>
    <w:rsid w:val="008A1BE2"/>
    <w:rsid w:val="008A3832"/>
    <w:rsid w:val="008A3A3F"/>
    <w:rsid w:val="008A486E"/>
    <w:rsid w:val="008A4B21"/>
    <w:rsid w:val="008A62FC"/>
    <w:rsid w:val="008A65F8"/>
    <w:rsid w:val="008A6F13"/>
    <w:rsid w:val="008B16B1"/>
    <w:rsid w:val="008B2F76"/>
    <w:rsid w:val="008B3AAD"/>
    <w:rsid w:val="008B68B5"/>
    <w:rsid w:val="008B756B"/>
    <w:rsid w:val="008C0654"/>
    <w:rsid w:val="008C1911"/>
    <w:rsid w:val="008C2162"/>
    <w:rsid w:val="008C218B"/>
    <w:rsid w:val="008C2BBD"/>
    <w:rsid w:val="008C4F20"/>
    <w:rsid w:val="008C5A9C"/>
    <w:rsid w:val="008C6D70"/>
    <w:rsid w:val="008C728B"/>
    <w:rsid w:val="008C741F"/>
    <w:rsid w:val="008D030B"/>
    <w:rsid w:val="008D0877"/>
    <w:rsid w:val="008D3D12"/>
    <w:rsid w:val="008D58A4"/>
    <w:rsid w:val="008D6296"/>
    <w:rsid w:val="008D761F"/>
    <w:rsid w:val="008E1F86"/>
    <w:rsid w:val="008E390E"/>
    <w:rsid w:val="008E4C2F"/>
    <w:rsid w:val="008E5A02"/>
    <w:rsid w:val="008E6153"/>
    <w:rsid w:val="008E62E5"/>
    <w:rsid w:val="008F238D"/>
    <w:rsid w:val="008F239B"/>
    <w:rsid w:val="008F25F8"/>
    <w:rsid w:val="008F2CCD"/>
    <w:rsid w:val="008F3204"/>
    <w:rsid w:val="008F3324"/>
    <w:rsid w:val="008F3F14"/>
    <w:rsid w:val="008F5D0F"/>
    <w:rsid w:val="008F5FAC"/>
    <w:rsid w:val="008F6343"/>
    <w:rsid w:val="008F6898"/>
    <w:rsid w:val="008F6B74"/>
    <w:rsid w:val="009001F4"/>
    <w:rsid w:val="00904162"/>
    <w:rsid w:val="0090472D"/>
    <w:rsid w:val="00906B97"/>
    <w:rsid w:val="00911185"/>
    <w:rsid w:val="00912AE0"/>
    <w:rsid w:val="009137B9"/>
    <w:rsid w:val="009163C1"/>
    <w:rsid w:val="00917A5C"/>
    <w:rsid w:val="009209C2"/>
    <w:rsid w:val="00922C03"/>
    <w:rsid w:val="00925C2B"/>
    <w:rsid w:val="00925E65"/>
    <w:rsid w:val="00926EF8"/>
    <w:rsid w:val="0092701A"/>
    <w:rsid w:val="00927CA0"/>
    <w:rsid w:val="00932698"/>
    <w:rsid w:val="00933E27"/>
    <w:rsid w:val="00933E6B"/>
    <w:rsid w:val="00934D3F"/>
    <w:rsid w:val="009355A9"/>
    <w:rsid w:val="00935F41"/>
    <w:rsid w:val="00941CC3"/>
    <w:rsid w:val="009449F3"/>
    <w:rsid w:val="00944CC1"/>
    <w:rsid w:val="00944ECA"/>
    <w:rsid w:val="009452F2"/>
    <w:rsid w:val="00945DE2"/>
    <w:rsid w:val="00946369"/>
    <w:rsid w:val="0095047F"/>
    <w:rsid w:val="0095176F"/>
    <w:rsid w:val="00951D1E"/>
    <w:rsid w:val="00951F15"/>
    <w:rsid w:val="0095313D"/>
    <w:rsid w:val="00953B43"/>
    <w:rsid w:val="00955D4D"/>
    <w:rsid w:val="0095681F"/>
    <w:rsid w:val="00957334"/>
    <w:rsid w:val="00962B60"/>
    <w:rsid w:val="009648AD"/>
    <w:rsid w:val="009652BA"/>
    <w:rsid w:val="00965762"/>
    <w:rsid w:val="0096589D"/>
    <w:rsid w:val="0096676F"/>
    <w:rsid w:val="00966BB7"/>
    <w:rsid w:val="00971398"/>
    <w:rsid w:val="00973858"/>
    <w:rsid w:val="0097574C"/>
    <w:rsid w:val="00976125"/>
    <w:rsid w:val="0098288D"/>
    <w:rsid w:val="009838C8"/>
    <w:rsid w:val="00984E6C"/>
    <w:rsid w:val="00985E8F"/>
    <w:rsid w:val="009869B1"/>
    <w:rsid w:val="00990677"/>
    <w:rsid w:val="00991C41"/>
    <w:rsid w:val="0099451E"/>
    <w:rsid w:val="00994CF9"/>
    <w:rsid w:val="009971D5"/>
    <w:rsid w:val="009A19CC"/>
    <w:rsid w:val="009A2BA3"/>
    <w:rsid w:val="009A51D6"/>
    <w:rsid w:val="009A521A"/>
    <w:rsid w:val="009A718A"/>
    <w:rsid w:val="009A7323"/>
    <w:rsid w:val="009B25B3"/>
    <w:rsid w:val="009B31A8"/>
    <w:rsid w:val="009B45A0"/>
    <w:rsid w:val="009B5227"/>
    <w:rsid w:val="009B632C"/>
    <w:rsid w:val="009B659A"/>
    <w:rsid w:val="009C032D"/>
    <w:rsid w:val="009C12A4"/>
    <w:rsid w:val="009C1D41"/>
    <w:rsid w:val="009C4DB4"/>
    <w:rsid w:val="009C7AC0"/>
    <w:rsid w:val="009C7FE9"/>
    <w:rsid w:val="009D03E2"/>
    <w:rsid w:val="009D0477"/>
    <w:rsid w:val="009D0A55"/>
    <w:rsid w:val="009D0C30"/>
    <w:rsid w:val="009D0C40"/>
    <w:rsid w:val="009D2990"/>
    <w:rsid w:val="009D2C2E"/>
    <w:rsid w:val="009D3A30"/>
    <w:rsid w:val="009D4116"/>
    <w:rsid w:val="009D48D7"/>
    <w:rsid w:val="009D574D"/>
    <w:rsid w:val="009D6E57"/>
    <w:rsid w:val="009E0249"/>
    <w:rsid w:val="009E0819"/>
    <w:rsid w:val="009E185B"/>
    <w:rsid w:val="009E1D7D"/>
    <w:rsid w:val="009E1F76"/>
    <w:rsid w:val="009E3DFF"/>
    <w:rsid w:val="009E3FB2"/>
    <w:rsid w:val="009E43C7"/>
    <w:rsid w:val="009E5A27"/>
    <w:rsid w:val="009F1154"/>
    <w:rsid w:val="009F3DC0"/>
    <w:rsid w:val="009F52A4"/>
    <w:rsid w:val="009F70F0"/>
    <w:rsid w:val="00A00165"/>
    <w:rsid w:val="00A01A25"/>
    <w:rsid w:val="00A01A34"/>
    <w:rsid w:val="00A023C9"/>
    <w:rsid w:val="00A04E33"/>
    <w:rsid w:val="00A06487"/>
    <w:rsid w:val="00A06495"/>
    <w:rsid w:val="00A07B91"/>
    <w:rsid w:val="00A10609"/>
    <w:rsid w:val="00A13437"/>
    <w:rsid w:val="00A153DE"/>
    <w:rsid w:val="00A156BF"/>
    <w:rsid w:val="00A165C2"/>
    <w:rsid w:val="00A26513"/>
    <w:rsid w:val="00A26833"/>
    <w:rsid w:val="00A30159"/>
    <w:rsid w:val="00A31D70"/>
    <w:rsid w:val="00A33E20"/>
    <w:rsid w:val="00A34175"/>
    <w:rsid w:val="00A36153"/>
    <w:rsid w:val="00A36E13"/>
    <w:rsid w:val="00A375B1"/>
    <w:rsid w:val="00A37890"/>
    <w:rsid w:val="00A37C03"/>
    <w:rsid w:val="00A4023A"/>
    <w:rsid w:val="00A404B5"/>
    <w:rsid w:val="00A40F9E"/>
    <w:rsid w:val="00A42233"/>
    <w:rsid w:val="00A43A80"/>
    <w:rsid w:val="00A511C4"/>
    <w:rsid w:val="00A518F5"/>
    <w:rsid w:val="00A564ED"/>
    <w:rsid w:val="00A56FE5"/>
    <w:rsid w:val="00A6196D"/>
    <w:rsid w:val="00A626B1"/>
    <w:rsid w:val="00A63F32"/>
    <w:rsid w:val="00A6411C"/>
    <w:rsid w:val="00A64D7F"/>
    <w:rsid w:val="00A66069"/>
    <w:rsid w:val="00A66FFC"/>
    <w:rsid w:val="00A67107"/>
    <w:rsid w:val="00A7188C"/>
    <w:rsid w:val="00A71EBF"/>
    <w:rsid w:val="00A7224C"/>
    <w:rsid w:val="00A74E9F"/>
    <w:rsid w:val="00A758FF"/>
    <w:rsid w:val="00A75FC9"/>
    <w:rsid w:val="00A810B0"/>
    <w:rsid w:val="00A82DCA"/>
    <w:rsid w:val="00A83A8F"/>
    <w:rsid w:val="00A848F2"/>
    <w:rsid w:val="00A87756"/>
    <w:rsid w:val="00A90242"/>
    <w:rsid w:val="00A91E12"/>
    <w:rsid w:val="00A93E30"/>
    <w:rsid w:val="00A94674"/>
    <w:rsid w:val="00A9532A"/>
    <w:rsid w:val="00A96E65"/>
    <w:rsid w:val="00AA071C"/>
    <w:rsid w:val="00AA0FFF"/>
    <w:rsid w:val="00AA51B9"/>
    <w:rsid w:val="00AA5565"/>
    <w:rsid w:val="00AA5B2D"/>
    <w:rsid w:val="00AA7ACF"/>
    <w:rsid w:val="00AB0DD0"/>
    <w:rsid w:val="00AB24C8"/>
    <w:rsid w:val="00AB517C"/>
    <w:rsid w:val="00AB6C9B"/>
    <w:rsid w:val="00AC1075"/>
    <w:rsid w:val="00AC7F78"/>
    <w:rsid w:val="00AD1FE8"/>
    <w:rsid w:val="00AD2AF2"/>
    <w:rsid w:val="00AD40EE"/>
    <w:rsid w:val="00AD475D"/>
    <w:rsid w:val="00AD74E7"/>
    <w:rsid w:val="00AE2871"/>
    <w:rsid w:val="00AE40A1"/>
    <w:rsid w:val="00AE4672"/>
    <w:rsid w:val="00AE5DF1"/>
    <w:rsid w:val="00AE7A07"/>
    <w:rsid w:val="00AF0641"/>
    <w:rsid w:val="00AF0D0F"/>
    <w:rsid w:val="00AF1A68"/>
    <w:rsid w:val="00AF1F86"/>
    <w:rsid w:val="00AF2142"/>
    <w:rsid w:val="00AF586D"/>
    <w:rsid w:val="00AF5C59"/>
    <w:rsid w:val="00AF5E20"/>
    <w:rsid w:val="00AF687E"/>
    <w:rsid w:val="00AF6D88"/>
    <w:rsid w:val="00B04C76"/>
    <w:rsid w:val="00B05208"/>
    <w:rsid w:val="00B054AC"/>
    <w:rsid w:val="00B06593"/>
    <w:rsid w:val="00B07261"/>
    <w:rsid w:val="00B10A0D"/>
    <w:rsid w:val="00B10BAD"/>
    <w:rsid w:val="00B10F33"/>
    <w:rsid w:val="00B15A2F"/>
    <w:rsid w:val="00B15BF0"/>
    <w:rsid w:val="00B16F72"/>
    <w:rsid w:val="00B17551"/>
    <w:rsid w:val="00B205E7"/>
    <w:rsid w:val="00B20B74"/>
    <w:rsid w:val="00B216D5"/>
    <w:rsid w:val="00B22563"/>
    <w:rsid w:val="00B23377"/>
    <w:rsid w:val="00B23455"/>
    <w:rsid w:val="00B26D88"/>
    <w:rsid w:val="00B278F8"/>
    <w:rsid w:val="00B30E6F"/>
    <w:rsid w:val="00B32AEA"/>
    <w:rsid w:val="00B32D84"/>
    <w:rsid w:val="00B33A2E"/>
    <w:rsid w:val="00B3579F"/>
    <w:rsid w:val="00B3591D"/>
    <w:rsid w:val="00B35C52"/>
    <w:rsid w:val="00B36187"/>
    <w:rsid w:val="00B378C9"/>
    <w:rsid w:val="00B40A6E"/>
    <w:rsid w:val="00B40B85"/>
    <w:rsid w:val="00B43AC0"/>
    <w:rsid w:val="00B444B7"/>
    <w:rsid w:val="00B4458B"/>
    <w:rsid w:val="00B44825"/>
    <w:rsid w:val="00B45B68"/>
    <w:rsid w:val="00B47562"/>
    <w:rsid w:val="00B475DB"/>
    <w:rsid w:val="00B47DF5"/>
    <w:rsid w:val="00B51500"/>
    <w:rsid w:val="00B52637"/>
    <w:rsid w:val="00B53F47"/>
    <w:rsid w:val="00B54B4F"/>
    <w:rsid w:val="00B55D12"/>
    <w:rsid w:val="00B60A2F"/>
    <w:rsid w:val="00B62093"/>
    <w:rsid w:val="00B62901"/>
    <w:rsid w:val="00B62E73"/>
    <w:rsid w:val="00B63000"/>
    <w:rsid w:val="00B65BB1"/>
    <w:rsid w:val="00B65D28"/>
    <w:rsid w:val="00B66B92"/>
    <w:rsid w:val="00B6703A"/>
    <w:rsid w:val="00B676A1"/>
    <w:rsid w:val="00B719E5"/>
    <w:rsid w:val="00B71C57"/>
    <w:rsid w:val="00B71D1C"/>
    <w:rsid w:val="00B733A8"/>
    <w:rsid w:val="00B73784"/>
    <w:rsid w:val="00B73E69"/>
    <w:rsid w:val="00B73EA0"/>
    <w:rsid w:val="00B7548B"/>
    <w:rsid w:val="00B76893"/>
    <w:rsid w:val="00B80811"/>
    <w:rsid w:val="00B82835"/>
    <w:rsid w:val="00B82CF4"/>
    <w:rsid w:val="00B83246"/>
    <w:rsid w:val="00B841AF"/>
    <w:rsid w:val="00B84E48"/>
    <w:rsid w:val="00B87A17"/>
    <w:rsid w:val="00B907A0"/>
    <w:rsid w:val="00B91A0C"/>
    <w:rsid w:val="00B946A7"/>
    <w:rsid w:val="00B948E4"/>
    <w:rsid w:val="00B94EB1"/>
    <w:rsid w:val="00B9716E"/>
    <w:rsid w:val="00B97577"/>
    <w:rsid w:val="00BA0758"/>
    <w:rsid w:val="00BA6F58"/>
    <w:rsid w:val="00BA6FD6"/>
    <w:rsid w:val="00BA716B"/>
    <w:rsid w:val="00BA752F"/>
    <w:rsid w:val="00BB0497"/>
    <w:rsid w:val="00BB13C5"/>
    <w:rsid w:val="00BB227F"/>
    <w:rsid w:val="00BB46A5"/>
    <w:rsid w:val="00BB4762"/>
    <w:rsid w:val="00BB53BB"/>
    <w:rsid w:val="00BB7F46"/>
    <w:rsid w:val="00BC062D"/>
    <w:rsid w:val="00BC221F"/>
    <w:rsid w:val="00BC30C1"/>
    <w:rsid w:val="00BC4872"/>
    <w:rsid w:val="00BC48B9"/>
    <w:rsid w:val="00BC63BA"/>
    <w:rsid w:val="00BD02A9"/>
    <w:rsid w:val="00BD1962"/>
    <w:rsid w:val="00BD2F47"/>
    <w:rsid w:val="00BD38BF"/>
    <w:rsid w:val="00BD3BFA"/>
    <w:rsid w:val="00BD475E"/>
    <w:rsid w:val="00BD4986"/>
    <w:rsid w:val="00BD7C1A"/>
    <w:rsid w:val="00BE0592"/>
    <w:rsid w:val="00BE1AD0"/>
    <w:rsid w:val="00BE2F90"/>
    <w:rsid w:val="00BE3015"/>
    <w:rsid w:val="00BE3852"/>
    <w:rsid w:val="00BE76D1"/>
    <w:rsid w:val="00BE79D0"/>
    <w:rsid w:val="00BE7D71"/>
    <w:rsid w:val="00BF0889"/>
    <w:rsid w:val="00BF0B3F"/>
    <w:rsid w:val="00BF50C2"/>
    <w:rsid w:val="00BF77F6"/>
    <w:rsid w:val="00C000EE"/>
    <w:rsid w:val="00C00F9F"/>
    <w:rsid w:val="00C117C3"/>
    <w:rsid w:val="00C11ABC"/>
    <w:rsid w:val="00C11F99"/>
    <w:rsid w:val="00C12368"/>
    <w:rsid w:val="00C13A65"/>
    <w:rsid w:val="00C14497"/>
    <w:rsid w:val="00C16539"/>
    <w:rsid w:val="00C16E85"/>
    <w:rsid w:val="00C17363"/>
    <w:rsid w:val="00C17A45"/>
    <w:rsid w:val="00C205B7"/>
    <w:rsid w:val="00C212D1"/>
    <w:rsid w:val="00C242CC"/>
    <w:rsid w:val="00C24C4A"/>
    <w:rsid w:val="00C30062"/>
    <w:rsid w:val="00C3042C"/>
    <w:rsid w:val="00C308C7"/>
    <w:rsid w:val="00C318A3"/>
    <w:rsid w:val="00C33606"/>
    <w:rsid w:val="00C35265"/>
    <w:rsid w:val="00C36469"/>
    <w:rsid w:val="00C36DB4"/>
    <w:rsid w:val="00C37F2D"/>
    <w:rsid w:val="00C40555"/>
    <w:rsid w:val="00C42963"/>
    <w:rsid w:val="00C4342A"/>
    <w:rsid w:val="00C43C9D"/>
    <w:rsid w:val="00C460D7"/>
    <w:rsid w:val="00C5073E"/>
    <w:rsid w:val="00C50D19"/>
    <w:rsid w:val="00C55F2B"/>
    <w:rsid w:val="00C6612D"/>
    <w:rsid w:val="00C6674A"/>
    <w:rsid w:val="00C66763"/>
    <w:rsid w:val="00C668BF"/>
    <w:rsid w:val="00C6777A"/>
    <w:rsid w:val="00C67FB8"/>
    <w:rsid w:val="00C70B78"/>
    <w:rsid w:val="00C70F34"/>
    <w:rsid w:val="00C71820"/>
    <w:rsid w:val="00C73473"/>
    <w:rsid w:val="00C778D6"/>
    <w:rsid w:val="00C77A3D"/>
    <w:rsid w:val="00C81153"/>
    <w:rsid w:val="00C84242"/>
    <w:rsid w:val="00C84728"/>
    <w:rsid w:val="00C858F5"/>
    <w:rsid w:val="00C85EEE"/>
    <w:rsid w:val="00C86534"/>
    <w:rsid w:val="00C866CC"/>
    <w:rsid w:val="00C8786F"/>
    <w:rsid w:val="00C9001A"/>
    <w:rsid w:val="00C9195D"/>
    <w:rsid w:val="00C92875"/>
    <w:rsid w:val="00C92F98"/>
    <w:rsid w:val="00C93800"/>
    <w:rsid w:val="00C955A3"/>
    <w:rsid w:val="00C9644F"/>
    <w:rsid w:val="00C97867"/>
    <w:rsid w:val="00CA1563"/>
    <w:rsid w:val="00CA3F3B"/>
    <w:rsid w:val="00CA4696"/>
    <w:rsid w:val="00CA4AC9"/>
    <w:rsid w:val="00CA4CFE"/>
    <w:rsid w:val="00CA5A7E"/>
    <w:rsid w:val="00CA5EDB"/>
    <w:rsid w:val="00CA7BAF"/>
    <w:rsid w:val="00CB167E"/>
    <w:rsid w:val="00CB733E"/>
    <w:rsid w:val="00CB737A"/>
    <w:rsid w:val="00CB77FD"/>
    <w:rsid w:val="00CC091F"/>
    <w:rsid w:val="00CC0CDD"/>
    <w:rsid w:val="00CC50AE"/>
    <w:rsid w:val="00CC52C8"/>
    <w:rsid w:val="00CC5925"/>
    <w:rsid w:val="00CD2828"/>
    <w:rsid w:val="00CD2E41"/>
    <w:rsid w:val="00CD5AF8"/>
    <w:rsid w:val="00CD6F3A"/>
    <w:rsid w:val="00CD775F"/>
    <w:rsid w:val="00CE0E07"/>
    <w:rsid w:val="00CE2069"/>
    <w:rsid w:val="00CE3714"/>
    <w:rsid w:val="00CE4297"/>
    <w:rsid w:val="00CE478A"/>
    <w:rsid w:val="00CE6804"/>
    <w:rsid w:val="00CE7132"/>
    <w:rsid w:val="00CE7825"/>
    <w:rsid w:val="00CE7BD1"/>
    <w:rsid w:val="00CF02F9"/>
    <w:rsid w:val="00CF1265"/>
    <w:rsid w:val="00CF323B"/>
    <w:rsid w:val="00CF5049"/>
    <w:rsid w:val="00CF7D82"/>
    <w:rsid w:val="00D00538"/>
    <w:rsid w:val="00D006D5"/>
    <w:rsid w:val="00D0177D"/>
    <w:rsid w:val="00D03D28"/>
    <w:rsid w:val="00D06E17"/>
    <w:rsid w:val="00D1091C"/>
    <w:rsid w:val="00D112FD"/>
    <w:rsid w:val="00D11476"/>
    <w:rsid w:val="00D116B8"/>
    <w:rsid w:val="00D12E0E"/>
    <w:rsid w:val="00D139B5"/>
    <w:rsid w:val="00D14900"/>
    <w:rsid w:val="00D15912"/>
    <w:rsid w:val="00D162B9"/>
    <w:rsid w:val="00D17161"/>
    <w:rsid w:val="00D20112"/>
    <w:rsid w:val="00D2049B"/>
    <w:rsid w:val="00D22F9A"/>
    <w:rsid w:val="00D26A1D"/>
    <w:rsid w:val="00D26AC4"/>
    <w:rsid w:val="00D3128C"/>
    <w:rsid w:val="00D31ABD"/>
    <w:rsid w:val="00D32EA4"/>
    <w:rsid w:val="00D33D96"/>
    <w:rsid w:val="00D356DC"/>
    <w:rsid w:val="00D37FBA"/>
    <w:rsid w:val="00D41FFF"/>
    <w:rsid w:val="00D438EF"/>
    <w:rsid w:val="00D43E11"/>
    <w:rsid w:val="00D441FC"/>
    <w:rsid w:val="00D450EE"/>
    <w:rsid w:val="00D50822"/>
    <w:rsid w:val="00D5226A"/>
    <w:rsid w:val="00D56808"/>
    <w:rsid w:val="00D5681B"/>
    <w:rsid w:val="00D655C4"/>
    <w:rsid w:val="00D67567"/>
    <w:rsid w:val="00D71211"/>
    <w:rsid w:val="00D717C3"/>
    <w:rsid w:val="00D73BCF"/>
    <w:rsid w:val="00D73F27"/>
    <w:rsid w:val="00D762FF"/>
    <w:rsid w:val="00D76AB1"/>
    <w:rsid w:val="00D777A3"/>
    <w:rsid w:val="00D80CC8"/>
    <w:rsid w:val="00D83766"/>
    <w:rsid w:val="00D84314"/>
    <w:rsid w:val="00D855F9"/>
    <w:rsid w:val="00D859BD"/>
    <w:rsid w:val="00D87559"/>
    <w:rsid w:val="00D905CC"/>
    <w:rsid w:val="00D910EC"/>
    <w:rsid w:val="00D92FD6"/>
    <w:rsid w:val="00D9328D"/>
    <w:rsid w:val="00D96C74"/>
    <w:rsid w:val="00D97885"/>
    <w:rsid w:val="00DA0889"/>
    <w:rsid w:val="00DB022B"/>
    <w:rsid w:val="00DB0BFF"/>
    <w:rsid w:val="00DB1295"/>
    <w:rsid w:val="00DB2052"/>
    <w:rsid w:val="00DB218B"/>
    <w:rsid w:val="00DB33A0"/>
    <w:rsid w:val="00DB41B1"/>
    <w:rsid w:val="00DB62B0"/>
    <w:rsid w:val="00DB67A8"/>
    <w:rsid w:val="00DB7210"/>
    <w:rsid w:val="00DB7DA6"/>
    <w:rsid w:val="00DC2526"/>
    <w:rsid w:val="00DC3226"/>
    <w:rsid w:val="00DC35D1"/>
    <w:rsid w:val="00DC4C1D"/>
    <w:rsid w:val="00DC50A9"/>
    <w:rsid w:val="00DC5EDB"/>
    <w:rsid w:val="00DC6297"/>
    <w:rsid w:val="00DC65C6"/>
    <w:rsid w:val="00DC705F"/>
    <w:rsid w:val="00DD11CE"/>
    <w:rsid w:val="00DD1748"/>
    <w:rsid w:val="00DD4109"/>
    <w:rsid w:val="00DD4193"/>
    <w:rsid w:val="00DD50E9"/>
    <w:rsid w:val="00DD5536"/>
    <w:rsid w:val="00DD610C"/>
    <w:rsid w:val="00DE053C"/>
    <w:rsid w:val="00DE086A"/>
    <w:rsid w:val="00DE60B7"/>
    <w:rsid w:val="00DE774A"/>
    <w:rsid w:val="00DE77D7"/>
    <w:rsid w:val="00DF020D"/>
    <w:rsid w:val="00DF249E"/>
    <w:rsid w:val="00DF4B4A"/>
    <w:rsid w:val="00DF6F99"/>
    <w:rsid w:val="00E01A00"/>
    <w:rsid w:val="00E02649"/>
    <w:rsid w:val="00E02EF6"/>
    <w:rsid w:val="00E03A9D"/>
    <w:rsid w:val="00E04A8F"/>
    <w:rsid w:val="00E04F8E"/>
    <w:rsid w:val="00E05143"/>
    <w:rsid w:val="00E06AFF"/>
    <w:rsid w:val="00E06C29"/>
    <w:rsid w:val="00E071EC"/>
    <w:rsid w:val="00E07822"/>
    <w:rsid w:val="00E11496"/>
    <w:rsid w:val="00E147E0"/>
    <w:rsid w:val="00E14F57"/>
    <w:rsid w:val="00E16953"/>
    <w:rsid w:val="00E2090F"/>
    <w:rsid w:val="00E23805"/>
    <w:rsid w:val="00E253E3"/>
    <w:rsid w:val="00E257AA"/>
    <w:rsid w:val="00E260F8"/>
    <w:rsid w:val="00E26253"/>
    <w:rsid w:val="00E26B64"/>
    <w:rsid w:val="00E27D06"/>
    <w:rsid w:val="00E30446"/>
    <w:rsid w:val="00E31127"/>
    <w:rsid w:val="00E3184E"/>
    <w:rsid w:val="00E31CA0"/>
    <w:rsid w:val="00E327C7"/>
    <w:rsid w:val="00E33130"/>
    <w:rsid w:val="00E34A5A"/>
    <w:rsid w:val="00E35466"/>
    <w:rsid w:val="00E40D9A"/>
    <w:rsid w:val="00E42C32"/>
    <w:rsid w:val="00E4469D"/>
    <w:rsid w:val="00E4481F"/>
    <w:rsid w:val="00E45A1B"/>
    <w:rsid w:val="00E46DEA"/>
    <w:rsid w:val="00E5001B"/>
    <w:rsid w:val="00E5018E"/>
    <w:rsid w:val="00E50B1D"/>
    <w:rsid w:val="00E5100D"/>
    <w:rsid w:val="00E5153F"/>
    <w:rsid w:val="00E51FEE"/>
    <w:rsid w:val="00E55C4C"/>
    <w:rsid w:val="00E563BE"/>
    <w:rsid w:val="00E5716A"/>
    <w:rsid w:val="00E61668"/>
    <w:rsid w:val="00E61C60"/>
    <w:rsid w:val="00E62285"/>
    <w:rsid w:val="00E62FF7"/>
    <w:rsid w:val="00E63DF3"/>
    <w:rsid w:val="00E63DFD"/>
    <w:rsid w:val="00E63F59"/>
    <w:rsid w:val="00E63F5E"/>
    <w:rsid w:val="00E656FB"/>
    <w:rsid w:val="00E660AD"/>
    <w:rsid w:val="00E66A3E"/>
    <w:rsid w:val="00E6749B"/>
    <w:rsid w:val="00E71C3F"/>
    <w:rsid w:val="00E72EC2"/>
    <w:rsid w:val="00E758E4"/>
    <w:rsid w:val="00E75DC7"/>
    <w:rsid w:val="00E76CF3"/>
    <w:rsid w:val="00E7746E"/>
    <w:rsid w:val="00E77ABC"/>
    <w:rsid w:val="00E80021"/>
    <w:rsid w:val="00E80EC5"/>
    <w:rsid w:val="00E8365F"/>
    <w:rsid w:val="00E8480E"/>
    <w:rsid w:val="00E86046"/>
    <w:rsid w:val="00E87EDC"/>
    <w:rsid w:val="00E90903"/>
    <w:rsid w:val="00E9225C"/>
    <w:rsid w:val="00E92875"/>
    <w:rsid w:val="00E93CD0"/>
    <w:rsid w:val="00E9477A"/>
    <w:rsid w:val="00E97F09"/>
    <w:rsid w:val="00EA2395"/>
    <w:rsid w:val="00EA2DFA"/>
    <w:rsid w:val="00EA3189"/>
    <w:rsid w:val="00EA539F"/>
    <w:rsid w:val="00EA5A66"/>
    <w:rsid w:val="00EA6657"/>
    <w:rsid w:val="00EB1EB3"/>
    <w:rsid w:val="00EB3E26"/>
    <w:rsid w:val="00EB7667"/>
    <w:rsid w:val="00EC0A0F"/>
    <w:rsid w:val="00EC0E79"/>
    <w:rsid w:val="00EC2538"/>
    <w:rsid w:val="00EC371F"/>
    <w:rsid w:val="00EC5E81"/>
    <w:rsid w:val="00EC6C32"/>
    <w:rsid w:val="00EC6EDF"/>
    <w:rsid w:val="00ED2DD6"/>
    <w:rsid w:val="00ED2F68"/>
    <w:rsid w:val="00ED30D5"/>
    <w:rsid w:val="00ED3997"/>
    <w:rsid w:val="00ED570E"/>
    <w:rsid w:val="00ED6191"/>
    <w:rsid w:val="00EE0655"/>
    <w:rsid w:val="00EE0967"/>
    <w:rsid w:val="00EE3A1D"/>
    <w:rsid w:val="00EE439D"/>
    <w:rsid w:val="00EE6B7D"/>
    <w:rsid w:val="00EE77EE"/>
    <w:rsid w:val="00EE7E8E"/>
    <w:rsid w:val="00EF23AC"/>
    <w:rsid w:val="00EF32E6"/>
    <w:rsid w:val="00EF47AE"/>
    <w:rsid w:val="00EF4C70"/>
    <w:rsid w:val="00EF7515"/>
    <w:rsid w:val="00EF7F0B"/>
    <w:rsid w:val="00F008E8"/>
    <w:rsid w:val="00F021CA"/>
    <w:rsid w:val="00F05496"/>
    <w:rsid w:val="00F064D7"/>
    <w:rsid w:val="00F06934"/>
    <w:rsid w:val="00F06A6A"/>
    <w:rsid w:val="00F10202"/>
    <w:rsid w:val="00F1113D"/>
    <w:rsid w:val="00F128A5"/>
    <w:rsid w:val="00F17DE7"/>
    <w:rsid w:val="00F20943"/>
    <w:rsid w:val="00F2220C"/>
    <w:rsid w:val="00F246F6"/>
    <w:rsid w:val="00F24A51"/>
    <w:rsid w:val="00F25A8D"/>
    <w:rsid w:val="00F27F0B"/>
    <w:rsid w:val="00F311C4"/>
    <w:rsid w:val="00F35031"/>
    <w:rsid w:val="00F35B69"/>
    <w:rsid w:val="00F374AB"/>
    <w:rsid w:val="00F37A23"/>
    <w:rsid w:val="00F40640"/>
    <w:rsid w:val="00F41605"/>
    <w:rsid w:val="00F4253C"/>
    <w:rsid w:val="00F43811"/>
    <w:rsid w:val="00F43DD0"/>
    <w:rsid w:val="00F45DA8"/>
    <w:rsid w:val="00F465FD"/>
    <w:rsid w:val="00F52838"/>
    <w:rsid w:val="00F55295"/>
    <w:rsid w:val="00F57561"/>
    <w:rsid w:val="00F62CE5"/>
    <w:rsid w:val="00F635CB"/>
    <w:rsid w:val="00F6454F"/>
    <w:rsid w:val="00F64A64"/>
    <w:rsid w:val="00F64C71"/>
    <w:rsid w:val="00F64FD7"/>
    <w:rsid w:val="00F6720E"/>
    <w:rsid w:val="00F67B77"/>
    <w:rsid w:val="00F70DBF"/>
    <w:rsid w:val="00F70DD7"/>
    <w:rsid w:val="00F71777"/>
    <w:rsid w:val="00F72ADB"/>
    <w:rsid w:val="00F761D8"/>
    <w:rsid w:val="00F76210"/>
    <w:rsid w:val="00F76386"/>
    <w:rsid w:val="00F8304D"/>
    <w:rsid w:val="00F8317B"/>
    <w:rsid w:val="00F84040"/>
    <w:rsid w:val="00F854EF"/>
    <w:rsid w:val="00F874B2"/>
    <w:rsid w:val="00F9056A"/>
    <w:rsid w:val="00F90809"/>
    <w:rsid w:val="00F9081E"/>
    <w:rsid w:val="00F913E0"/>
    <w:rsid w:val="00F9197D"/>
    <w:rsid w:val="00F9511A"/>
    <w:rsid w:val="00F95ECC"/>
    <w:rsid w:val="00F96573"/>
    <w:rsid w:val="00F9687D"/>
    <w:rsid w:val="00F97F93"/>
    <w:rsid w:val="00FA37DA"/>
    <w:rsid w:val="00FA4221"/>
    <w:rsid w:val="00FA46AE"/>
    <w:rsid w:val="00FA560C"/>
    <w:rsid w:val="00FA6CF6"/>
    <w:rsid w:val="00FA6DCD"/>
    <w:rsid w:val="00FA70EC"/>
    <w:rsid w:val="00FA77B7"/>
    <w:rsid w:val="00FA7D08"/>
    <w:rsid w:val="00FA7E06"/>
    <w:rsid w:val="00FB069E"/>
    <w:rsid w:val="00FB0CB5"/>
    <w:rsid w:val="00FB20D8"/>
    <w:rsid w:val="00FB2CC5"/>
    <w:rsid w:val="00FB4AE9"/>
    <w:rsid w:val="00FB5759"/>
    <w:rsid w:val="00FB598F"/>
    <w:rsid w:val="00FB7197"/>
    <w:rsid w:val="00FC1E6F"/>
    <w:rsid w:val="00FC3A7B"/>
    <w:rsid w:val="00FC45C0"/>
    <w:rsid w:val="00FC5351"/>
    <w:rsid w:val="00FC69B1"/>
    <w:rsid w:val="00FC7B59"/>
    <w:rsid w:val="00FD1293"/>
    <w:rsid w:val="00FD320B"/>
    <w:rsid w:val="00FD4DFD"/>
    <w:rsid w:val="00FD4E49"/>
    <w:rsid w:val="00FD5E6D"/>
    <w:rsid w:val="00FD6D56"/>
    <w:rsid w:val="00FD7ED4"/>
    <w:rsid w:val="00FE0684"/>
    <w:rsid w:val="00FE14F6"/>
    <w:rsid w:val="00FE370F"/>
    <w:rsid w:val="00FE3CCA"/>
    <w:rsid w:val="00FE3DDE"/>
    <w:rsid w:val="00FE45E4"/>
    <w:rsid w:val="00FE7E3F"/>
    <w:rsid w:val="00FF081E"/>
    <w:rsid w:val="00FF2D39"/>
    <w:rsid w:val="00FF2E76"/>
    <w:rsid w:val="00FF617B"/>
    <w:rsid w:val="00FF69B2"/>
    <w:rsid w:val="00FF6B0E"/>
    <w:rsid w:val="00FF7E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3658B"/>
  <w14:discardImageEditingData/>
  <w14:defaultImageDpi w14:val="150"/>
  <w15:chartTrackingRefBased/>
  <w15:docId w15:val="{DA1354CF-7381-4706-B74A-36B891D6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94"/>
    <w:pPr>
      <w:spacing w:after="0" w:line="280" w:lineRule="atLeast"/>
    </w:pPr>
    <w:rPr>
      <w:rFonts w:ascii="Georgia" w:eastAsiaTheme="minorEastAsia" w:hAnsi="Georgia" w:cs="Georgia"/>
      <w:color w:val="0D0D0D" w:themeColor="text1" w:themeTint="F2"/>
      <w:sz w:val="21"/>
      <w:szCs w:val="21"/>
    </w:rPr>
  </w:style>
  <w:style w:type="paragraph" w:styleId="Overskrift1">
    <w:name w:val="heading 1"/>
    <w:basedOn w:val="Normal"/>
    <w:next w:val="Normal-medluft"/>
    <w:link w:val="Overskrift1Tegn"/>
    <w:uiPriority w:val="9"/>
    <w:qFormat/>
    <w:rsid w:val="00251368"/>
    <w:pPr>
      <w:ind w:firstLine="238"/>
      <w:jc w:val="center"/>
      <w:outlineLvl w:val="0"/>
    </w:pPr>
    <w:rPr>
      <w:rFonts w:ascii="Times New Roman" w:hAnsi="Times New Roman" w:cs="Times New Roman"/>
      <w:i/>
      <w:sz w:val="24"/>
      <w:szCs w:val="24"/>
    </w:rPr>
  </w:style>
  <w:style w:type="paragraph" w:styleId="Overskrift2">
    <w:name w:val="heading 2"/>
    <w:basedOn w:val="Normal"/>
    <w:next w:val="Normal-medluft"/>
    <w:link w:val="Overskrift2Tegn"/>
    <w:uiPriority w:val="9"/>
    <w:qFormat/>
    <w:rsid w:val="00EA2DFA"/>
    <w:pPr>
      <w:keepNext/>
      <w:spacing w:after="280"/>
      <w:outlineLvl w:val="1"/>
    </w:pPr>
    <w:rPr>
      <w:rFonts w:cs="Arial"/>
      <w:b/>
      <w:bCs/>
      <w:i/>
      <w:iCs/>
      <w:szCs w:val="28"/>
    </w:rPr>
  </w:style>
  <w:style w:type="paragraph" w:styleId="Overskrift3">
    <w:name w:val="heading 3"/>
    <w:basedOn w:val="Normal"/>
    <w:next w:val="Normal-medluft"/>
    <w:link w:val="Overskrift3Tegn"/>
    <w:uiPriority w:val="9"/>
    <w:qFormat/>
    <w:rsid w:val="00EA2DFA"/>
    <w:pPr>
      <w:keepNext/>
      <w:outlineLvl w:val="2"/>
    </w:pPr>
    <w:rPr>
      <w:rFonts w:cs="Arial"/>
      <w:bCs/>
      <w:i/>
      <w:szCs w:val="26"/>
    </w:rPr>
  </w:style>
  <w:style w:type="paragraph" w:styleId="Overskrift4">
    <w:name w:val="heading 4"/>
    <w:basedOn w:val="Normal"/>
    <w:next w:val="Normal"/>
    <w:link w:val="Overskrift4Tegn"/>
    <w:uiPriority w:val="9"/>
    <w:semiHidden/>
    <w:unhideWhenUsed/>
    <w:rsid w:val="00EA2DFA"/>
    <w:pPr>
      <w:keepNext/>
      <w:keepLines/>
      <w:spacing w:before="200"/>
      <w:outlineLvl w:val="3"/>
    </w:pPr>
    <w:rPr>
      <w:rFonts w:eastAsiaTheme="majorEastAsia" w:cstheme="majorBidi"/>
      <w:bCs/>
      <w:iCs/>
    </w:rPr>
  </w:style>
  <w:style w:type="paragraph" w:styleId="Overskrift5">
    <w:name w:val="heading 5"/>
    <w:basedOn w:val="Normal"/>
    <w:next w:val="Normal"/>
    <w:link w:val="Overskrift5Tegn"/>
    <w:uiPriority w:val="9"/>
    <w:semiHidden/>
    <w:unhideWhenUsed/>
    <w:qFormat/>
    <w:rsid w:val="00EA2DFA"/>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unhideWhenUsed/>
    <w:qFormat/>
    <w:rsid w:val="00EA2DFA"/>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unhideWhenUsed/>
    <w:qFormat/>
    <w:rsid w:val="00EA2DFA"/>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A2DFA"/>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unhideWhenUsed/>
    <w:qFormat/>
    <w:rsid w:val="00EA2DFA"/>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Link">
    <w:name w:val="FollowedHyperlink"/>
    <w:basedOn w:val="Standardskrifttypeiafsnit"/>
    <w:uiPriority w:val="99"/>
    <w:rsid w:val="00EA2DFA"/>
    <w:rPr>
      <w:rFonts w:ascii="Georgia" w:hAnsi="Georgia"/>
      <w:color w:val="800080"/>
      <w:u w:val="single"/>
    </w:rPr>
  </w:style>
  <w:style w:type="paragraph" w:styleId="Billedtekst">
    <w:name w:val="caption"/>
    <w:basedOn w:val="Normal"/>
    <w:next w:val="Normal"/>
    <w:unhideWhenUsed/>
    <w:qFormat/>
    <w:rsid w:val="00EA2DFA"/>
    <w:pPr>
      <w:spacing w:line="240" w:lineRule="auto"/>
    </w:pPr>
    <w:rPr>
      <w:b/>
      <w:bCs/>
      <w:color w:val="00A9E0" w:themeColor="accent1"/>
      <w:sz w:val="18"/>
      <w:szCs w:val="18"/>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iPriority w:val="99"/>
    <w:semiHidden/>
    <w:unhideWhenUsed/>
    <w:rsid w:val="00EA2DFA"/>
    <w:pPr>
      <w:spacing w:after="120"/>
    </w:pPr>
  </w:style>
  <w:style w:type="character" w:customStyle="1" w:styleId="BrdtekstTegn">
    <w:name w:val="Brødtekst Tegn"/>
    <w:basedOn w:val="Standardskrifttypeiafsnit"/>
    <w:link w:val="Brdtekst"/>
    <w:uiPriority w:val="99"/>
    <w:semiHidden/>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qFormat/>
    <w:rsid w:val="00EA2DFA"/>
    <w:rPr>
      <w:i/>
      <w:iCs/>
      <w:color w:val="000000" w:themeColor="text1"/>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pPr>
    <w:rPr>
      <w:b/>
      <w:szCs w:val="20"/>
      <w:lang w:eastAsia="da-DK"/>
    </w:rPr>
  </w:style>
  <w:style w:type="character" w:styleId="Fremhv">
    <w:name w:val="Emphasis"/>
    <w:basedOn w:val="Standardskrifttypeiafsnit"/>
    <w:uiPriority w:val="20"/>
    <w:qFormat/>
    <w:rsid w:val="00EA2DFA"/>
    <w:rPr>
      <w:i/>
      <w:iCs/>
    </w:rPr>
  </w:style>
  <w:style w:type="character" w:styleId="Hyperlink">
    <w:name w:val="Hyperlink"/>
    <w:basedOn w:val="Standardskrifttypeiafsnit"/>
    <w:uiPriority w:val="99"/>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p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rsid w:val="00EA2DFA"/>
    <w:pPr>
      <w:contextualSpacing/>
    </w:p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uiPriority w:val="9"/>
    <w:semiHidden/>
    <w:rsid w:val="00EA2DFA"/>
    <w:pPr>
      <w:spacing w:before="20"/>
    </w:pPr>
    <w:rPr>
      <w:caps/>
      <w:color w:val="F9BA04"/>
      <w:sz w:val="40"/>
    </w:rPr>
  </w:style>
  <w:style w:type="character" w:customStyle="1" w:styleId="Normal-EmneChar">
    <w:name w:val="Normal - Emne Char"/>
    <w:basedOn w:val="Standardskrifttypeiafsnit"/>
    <w:link w:val="Normal-Emne"/>
    <w:uiPriority w:val="9"/>
    <w:semiHidden/>
    <w:rsid w:val="00EA2DFA"/>
    <w:rPr>
      <w:rFonts w:ascii="Georgia" w:eastAsiaTheme="minorEastAsia" w:hAnsi="Georgia" w:cs="Georgia"/>
      <w:caps/>
      <w:color w:val="F9BA04"/>
      <w:sz w:val="40"/>
      <w:szCs w:val="21"/>
    </w:rPr>
  </w:style>
  <w:style w:type="paragraph" w:customStyle="1" w:styleId="Normal-medluft">
    <w:name w:val="Normal - med luft"/>
    <w:basedOn w:val="Normal"/>
    <w:qFormat/>
    <w:rsid w:val="00EA2DFA"/>
    <w:pPr>
      <w:spacing w:after="280"/>
    </w:pPr>
  </w:style>
  <w:style w:type="paragraph" w:customStyle="1" w:styleId="Normal-Punktliste">
    <w:name w:val="Normal - Punktliste"/>
    <w:basedOn w:val="Normal"/>
    <w:qFormat/>
    <w:rsid w:val="00EA2DFA"/>
    <w:pPr>
      <w:numPr>
        <w:numId w:val="1"/>
      </w:numPr>
    </w:pPr>
  </w:style>
  <w:style w:type="paragraph" w:customStyle="1" w:styleId="Normal-Talliste">
    <w:name w:val="Normal - Talliste"/>
    <w:basedOn w:val="Normal"/>
    <w:qFormat/>
    <w:rsid w:val="00EA2DFA"/>
    <w:pPr>
      <w:numPr>
        <w:numId w:val="2"/>
      </w:numPr>
      <w:tabs>
        <w:tab w:val="left" w:pos="567"/>
      </w:tabs>
    </w:pPr>
  </w:style>
  <w:style w:type="character" w:customStyle="1" w:styleId="Overskrift1Tegn">
    <w:name w:val="Overskrift 1 Tegn"/>
    <w:basedOn w:val="Standardskrifttypeiafsnit"/>
    <w:link w:val="Overskrift1"/>
    <w:uiPriority w:val="9"/>
    <w:rsid w:val="00251368"/>
    <w:rPr>
      <w:rFonts w:ascii="Times New Roman" w:eastAsiaTheme="minorEastAsia" w:hAnsi="Times New Roman" w:cs="Times New Roman"/>
      <w:i/>
      <w:color w:val="0D0D0D" w:themeColor="text1" w:themeTint="F2"/>
      <w:sz w:val="24"/>
      <w:szCs w:val="24"/>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uiPriority w:val="9"/>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uiPriority w:val="9"/>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semiHidden/>
    <w:rsid w:val="00EA2DFA"/>
    <w:pPr>
      <w:suppressAutoHyphens/>
    </w:pPr>
    <w:rPr>
      <w:rFonts w:eastAsia="Times New Roman"/>
      <w:szCs w:val="24"/>
      <w:lang w:eastAsia="ar-SA"/>
    </w:rPr>
  </w:style>
  <w:style w:type="paragraph" w:styleId="Sidefod">
    <w:name w:val="footer"/>
    <w:basedOn w:val="Normal"/>
    <w:link w:val="SidefodTegn"/>
    <w:uiPriority w:val="99"/>
    <w:rsid w:val="00EA2DFA"/>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uiPriority w:val="99"/>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uiPriority w:val="99"/>
    <w:rsid w:val="00EA2DFA"/>
    <w:pPr>
      <w:tabs>
        <w:tab w:val="center" w:pos="4819"/>
        <w:tab w:val="right" w:pos="9638"/>
      </w:tabs>
    </w:pPr>
  </w:style>
  <w:style w:type="character" w:customStyle="1" w:styleId="SidehovedTegn">
    <w:name w:val="Sidehoved Tegn"/>
    <w:basedOn w:val="Standardskrifttypeiafsnit"/>
    <w:link w:val="Sidehoved"/>
    <w:uiPriority w:val="99"/>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character" w:styleId="Strk">
    <w:name w:val="Strong"/>
    <w:basedOn w:val="Standardskrifttypeiafsnit"/>
    <w:uiPriority w:val="22"/>
    <w:qFormat/>
    <w:rsid w:val="00EA2DFA"/>
    <w:rPr>
      <w:b/>
      <w:bCs/>
    </w:rPr>
  </w:style>
  <w:style w:type="paragraph" w:styleId="Strktcitat">
    <w:name w:val="Intense Quote"/>
    <w:basedOn w:val="Normal"/>
    <w:next w:val="Normal"/>
    <w:link w:val="StrktcitatTegn"/>
    <w:uiPriority w:val="30"/>
    <w:rsid w:val="00EA2DFA"/>
    <w:pPr>
      <w:pBdr>
        <w:bottom w:val="single" w:sz="4" w:space="4" w:color="00A9E0"/>
      </w:pBdr>
      <w:spacing w:before="200" w:after="280"/>
      <w:ind w:left="936" w:right="936"/>
    </w:pPr>
    <w:rPr>
      <w:b/>
      <w:bCs/>
      <w:i/>
      <w:iCs/>
      <w:color w:val="00A9E0"/>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TRMtal">
    <w:name w:val="Tabel - TRM tal"/>
    <w:basedOn w:val="Tabel-Normal"/>
    <w:rsid w:val="00E6749B"/>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qFormat/>
    <w:rsid w:val="004B100F"/>
    <w:pPr>
      <w:spacing w:line="240" w:lineRule="auto"/>
    </w:pPr>
    <w:rPr>
      <w:rFonts w:asciiTheme="minorHAnsi" w:hAnsiTheme="minorHAnsi"/>
      <w:sz w:val="20"/>
      <w:szCs w:val="17"/>
      <w:lang w:eastAsia="da-DK"/>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color w:val="auto"/>
      <w:sz w:val="24"/>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qFormat/>
    <w:rsid w:val="00EA2DFA"/>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qFormat/>
    <w:rsid w:val="00EA2DFA"/>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table" w:customStyle="1" w:styleId="Tabel-TRMtekst">
    <w:name w:val="Tabel - TRM tekst"/>
    <w:basedOn w:val="Tabel-Normal"/>
    <w:uiPriority w:val="99"/>
    <w:rsid w:val="00E6749B"/>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2EAF8" w:themeFill="text2"/>
    </w:tcPr>
    <w:tblStylePr w:type="firstRow">
      <w:rPr>
        <w:b/>
      </w:rPr>
      <w:tblPr/>
      <w:tcPr>
        <w:shd w:val="clear" w:color="auto" w:fill="8DCBEC"/>
      </w:tcPr>
    </w:tblStylePr>
    <w:tblStylePr w:type="lastRow">
      <w:rPr>
        <w:i/>
      </w:rPr>
    </w:tblStylePr>
    <w:tblStylePr w:type="firstCol">
      <w:rPr>
        <w:b/>
      </w:rPr>
    </w:tblStylePr>
  </w:style>
  <w:style w:type="table" w:customStyle="1" w:styleId="IndreTabel">
    <w:name w:val="IndreTabel"/>
    <w:basedOn w:val="Tabel-Normal"/>
    <w:uiPriority w:val="99"/>
    <w:rsid w:val="00D116B8"/>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D116B8"/>
    <w:pPr>
      <w:spacing w:line="150" w:lineRule="atLeast"/>
    </w:pPr>
    <w:rPr>
      <w:rFonts w:ascii="Times New Roman" w:eastAsiaTheme="minorHAnsi" w:hAnsi="Times New Roman" w:cstheme="minorBidi"/>
      <w:color w:val="auto"/>
      <w:sz w:val="14"/>
      <w:szCs w:val="22"/>
    </w:rPr>
  </w:style>
  <w:style w:type="paragraph" w:customStyle="1" w:styleId="IndreTabelTekstHjre">
    <w:name w:val="IndreTabelTekstHøjre"/>
    <w:basedOn w:val="IndreTabelTekstVenstre"/>
    <w:rsid w:val="00D116B8"/>
    <w:pPr>
      <w:jc w:val="right"/>
    </w:pPr>
  </w:style>
  <w:style w:type="paragraph" w:customStyle="1" w:styleId="IndreTabelOverskriftHjre">
    <w:name w:val="IndreTabelOverskriftHøjre"/>
    <w:basedOn w:val="IndreTabelTekstHjre"/>
    <w:rsid w:val="00D116B8"/>
    <w:rPr>
      <w:b/>
    </w:rPr>
  </w:style>
  <w:style w:type="paragraph" w:customStyle="1" w:styleId="IndreTabelOverskriftVenstre">
    <w:name w:val="IndreTabelOverskriftVenstre"/>
    <w:basedOn w:val="IndreTabelTekstVenstre"/>
    <w:rsid w:val="00D116B8"/>
    <w:rPr>
      <w:i/>
    </w:rPr>
  </w:style>
  <w:style w:type="paragraph" w:customStyle="1" w:styleId="IndreTabelUnderoverskriftHjre">
    <w:name w:val="IndreTabelUnderoverskriftHøjre"/>
    <w:basedOn w:val="IndreTabelTekstHjre"/>
    <w:rsid w:val="00D116B8"/>
    <w:rPr>
      <w:b/>
    </w:rPr>
  </w:style>
  <w:style w:type="paragraph" w:customStyle="1" w:styleId="IndreTabelUnderoverskriftVenstre">
    <w:name w:val="IndreTabelUnderoverskriftVenstre"/>
    <w:basedOn w:val="IndreTabelTekstVenstre"/>
    <w:rsid w:val="00D116B8"/>
    <w:rPr>
      <w:b/>
    </w:rPr>
  </w:style>
  <w:style w:type="paragraph" w:customStyle="1" w:styleId="TabelKilde">
    <w:name w:val="TabelKilde"/>
    <w:basedOn w:val="Normal"/>
    <w:rsid w:val="00D116B8"/>
    <w:pPr>
      <w:spacing w:line="300" w:lineRule="auto"/>
      <w:ind w:left="227" w:right="227"/>
      <w:jc w:val="both"/>
    </w:pPr>
    <w:rPr>
      <w:rFonts w:ascii="Times New Roman" w:eastAsiaTheme="minorHAnsi" w:hAnsi="Times New Roman" w:cstheme="minorBidi"/>
      <w:color w:val="000000"/>
      <w:sz w:val="14"/>
      <w:szCs w:val="22"/>
    </w:rPr>
  </w:style>
  <w:style w:type="paragraph" w:customStyle="1" w:styleId="TabelOverskrift">
    <w:name w:val="TabelOverskrift"/>
    <w:basedOn w:val="Normal"/>
    <w:rsid w:val="00D116B8"/>
    <w:pPr>
      <w:spacing w:after="210" w:line="210" w:lineRule="atLeast"/>
      <w:ind w:left="227" w:right="227"/>
      <w:jc w:val="both"/>
    </w:pPr>
    <w:rPr>
      <w:rFonts w:ascii="Times New Roman" w:eastAsiaTheme="minorHAnsi" w:hAnsi="Times New Roman" w:cstheme="minorBidi"/>
      <w:b/>
      <w:color w:val="000000"/>
      <w:sz w:val="14"/>
      <w:szCs w:val="22"/>
    </w:rPr>
  </w:style>
  <w:style w:type="paragraph" w:customStyle="1" w:styleId="TabelTitel">
    <w:name w:val="TabelTitel"/>
    <w:basedOn w:val="Normal"/>
    <w:rsid w:val="00D116B8"/>
    <w:pPr>
      <w:spacing w:before="170" w:line="230" w:lineRule="atLeast"/>
      <w:ind w:left="227" w:right="227"/>
      <w:jc w:val="both"/>
    </w:pPr>
    <w:rPr>
      <w:rFonts w:ascii="Times New Roman" w:eastAsiaTheme="minorHAnsi" w:hAnsi="Times New Roman" w:cstheme="minorBidi"/>
      <w:b/>
      <w:color w:val="031D5C"/>
      <w:sz w:val="15"/>
      <w:szCs w:val="22"/>
    </w:rPr>
  </w:style>
  <w:style w:type="table" w:customStyle="1" w:styleId="YdreTabel">
    <w:name w:val="YdreTabel"/>
    <w:basedOn w:val="Tabel-Normal"/>
    <w:uiPriority w:val="99"/>
    <w:rsid w:val="00D116B8"/>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paragraph" w:customStyle="1" w:styleId="InsertedText">
    <w:name w:val="InsertedText"/>
    <w:basedOn w:val="Normal"/>
    <w:next w:val="Normal"/>
    <w:rsid w:val="00D116B8"/>
    <w:pPr>
      <w:spacing w:line="240" w:lineRule="auto"/>
      <w:jc w:val="both"/>
    </w:pPr>
    <w:rPr>
      <w:rFonts w:ascii="Franklin Gothic Book" w:eastAsiaTheme="minorHAnsi" w:hAnsi="Franklin Gothic Book" w:cs="Times New Roman"/>
      <w:b/>
      <w:color w:val="auto"/>
      <w:sz w:val="32"/>
      <w:szCs w:val="32"/>
    </w:rPr>
  </w:style>
  <w:style w:type="paragraph" w:customStyle="1" w:styleId="Klassifikation">
    <w:name w:val="Klassifikation"/>
    <w:basedOn w:val="Normal"/>
    <w:rsid w:val="00D116B8"/>
    <w:pPr>
      <w:spacing w:line="300" w:lineRule="auto"/>
      <w:jc w:val="both"/>
    </w:pPr>
    <w:rPr>
      <w:rFonts w:ascii="Times New Roman" w:eastAsiaTheme="minorHAnsi" w:hAnsi="Times New Roman" w:cstheme="minorBidi"/>
      <w:color w:val="auto"/>
      <w:sz w:val="26"/>
      <w:szCs w:val="22"/>
    </w:rPr>
  </w:style>
  <w:style w:type="character" w:styleId="Pladsholdertekst">
    <w:name w:val="Placeholder Text"/>
    <w:basedOn w:val="Standardskrifttypeiafsnit"/>
    <w:uiPriority w:val="99"/>
    <w:semiHidden/>
    <w:rsid w:val="00D116B8"/>
    <w:rPr>
      <w:color w:val="808080"/>
    </w:rPr>
  </w:style>
  <w:style w:type="paragraph" w:customStyle="1" w:styleId="Punktopstilling">
    <w:name w:val="Punktopstilling"/>
    <w:basedOn w:val="Normal"/>
    <w:link w:val="PunktopstillingTegn"/>
    <w:qFormat/>
    <w:rsid w:val="00D116B8"/>
    <w:pPr>
      <w:numPr>
        <w:numId w:val="3"/>
      </w:numPr>
      <w:spacing w:before="120" w:after="120" w:line="300" w:lineRule="auto"/>
      <w:ind w:left="357" w:hanging="357"/>
      <w:jc w:val="both"/>
    </w:pPr>
    <w:rPr>
      <w:rFonts w:ascii="Times New Roman" w:eastAsiaTheme="minorHAnsi" w:hAnsi="Times New Roman" w:cstheme="minorBidi"/>
      <w:color w:val="auto"/>
      <w:sz w:val="26"/>
      <w:szCs w:val="22"/>
    </w:rPr>
  </w:style>
  <w:style w:type="character" w:customStyle="1" w:styleId="PunktopstillingTegn">
    <w:name w:val="Punktopstilling Tegn"/>
    <w:basedOn w:val="Standardskrifttypeiafsnit"/>
    <w:link w:val="Punktopstilling"/>
    <w:rsid w:val="00D116B8"/>
    <w:rPr>
      <w:rFonts w:ascii="Times New Roman" w:hAnsi="Times New Roman"/>
      <w:sz w:val="26"/>
    </w:rPr>
  </w:style>
  <w:style w:type="paragraph" w:customStyle="1" w:styleId="Normal-Tale">
    <w:name w:val="Normal - Tale"/>
    <w:basedOn w:val="Punktopstilling"/>
    <w:link w:val="Normal-TaleTegn"/>
    <w:qFormat/>
    <w:rsid w:val="00D116B8"/>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D116B8"/>
    <w:pPr>
      <w:numPr>
        <w:numId w:val="4"/>
      </w:numPr>
      <w:spacing w:before="240" w:after="240"/>
      <w:ind w:left="357" w:hanging="357"/>
    </w:pPr>
    <w:rPr>
      <w:sz w:val="32"/>
    </w:rPr>
  </w:style>
  <w:style w:type="character" w:customStyle="1" w:styleId="Normal-TaleTegn">
    <w:name w:val="Normal - Tale Tegn"/>
    <w:basedOn w:val="PunktopstillingTegn"/>
    <w:link w:val="Normal-Tale"/>
    <w:rsid w:val="00D116B8"/>
    <w:rPr>
      <w:rFonts w:ascii="Times New Roman" w:hAnsi="Times New Roman"/>
      <w:sz w:val="32"/>
    </w:rPr>
  </w:style>
  <w:style w:type="paragraph" w:customStyle="1" w:styleId="Normal-Baggrund">
    <w:name w:val="Normal - Baggrund"/>
    <w:basedOn w:val="Normal"/>
    <w:link w:val="Normal-BaggrundTegn"/>
    <w:qFormat/>
    <w:rsid w:val="00D116B8"/>
    <w:pPr>
      <w:spacing w:line="300" w:lineRule="auto"/>
      <w:jc w:val="both"/>
    </w:pPr>
    <w:rPr>
      <w:rFonts w:ascii="Times New Roman" w:eastAsiaTheme="minorHAnsi" w:hAnsi="Times New Roman" w:cstheme="minorBidi"/>
      <w:color w:val="auto"/>
      <w:sz w:val="24"/>
      <w:szCs w:val="22"/>
    </w:rPr>
  </w:style>
  <w:style w:type="character" w:customStyle="1" w:styleId="Punktopstilling-TaleTegn">
    <w:name w:val="Punktopstilling - Tale Tegn"/>
    <w:basedOn w:val="Normal-TaleTegn"/>
    <w:link w:val="Punktopstilling-Tale"/>
    <w:rsid w:val="00D116B8"/>
    <w:rPr>
      <w:rFonts w:ascii="Times New Roman" w:hAnsi="Times New Roman"/>
      <w:sz w:val="32"/>
    </w:rPr>
  </w:style>
  <w:style w:type="character" w:customStyle="1" w:styleId="Normal-BaggrundTegn">
    <w:name w:val="Normal - Baggrund Tegn"/>
    <w:basedOn w:val="Standardskrifttypeiafsnit"/>
    <w:link w:val="Normal-Baggrund"/>
    <w:rsid w:val="00D116B8"/>
    <w:rPr>
      <w:rFonts w:ascii="Times New Roman" w:hAnsi="Times New Roman"/>
      <w:sz w:val="24"/>
    </w:rPr>
  </w:style>
  <w:style w:type="paragraph" w:customStyle="1" w:styleId="Tale-Overskrift">
    <w:name w:val="Tale - Overskrift"/>
    <w:basedOn w:val="Overskrift3"/>
    <w:link w:val="Tale-OverskriftTegn"/>
    <w:qFormat/>
    <w:rsid w:val="00D116B8"/>
    <w:pPr>
      <w:keepLines/>
      <w:spacing w:before="40" w:line="300" w:lineRule="auto"/>
      <w:jc w:val="both"/>
    </w:pPr>
    <w:rPr>
      <w:rFonts w:ascii="Times New Roman" w:eastAsiaTheme="majorEastAsia" w:hAnsi="Times New Roman" w:cstheme="majorBidi"/>
      <w:b/>
      <w:bCs w:val="0"/>
      <w:i w:val="0"/>
      <w:color w:val="000000" w:themeColor="text1"/>
      <w:sz w:val="32"/>
      <w:szCs w:val="24"/>
    </w:rPr>
  </w:style>
  <w:style w:type="character" w:customStyle="1" w:styleId="Tale-OverskriftTegn">
    <w:name w:val="Tale - Overskrift Tegn"/>
    <w:basedOn w:val="Normal-TaleTegn"/>
    <w:link w:val="Tale-Overskrift"/>
    <w:rsid w:val="00D116B8"/>
    <w:rPr>
      <w:rFonts w:ascii="Times New Roman" w:eastAsiaTheme="majorEastAsia" w:hAnsi="Times New Roman" w:cstheme="majorBidi"/>
      <w:b/>
      <w:color w:val="000000" w:themeColor="text1"/>
      <w:sz w:val="32"/>
      <w:szCs w:val="24"/>
    </w:rPr>
  </w:style>
  <w:style w:type="paragraph" w:styleId="Opstilling-punkttegn">
    <w:name w:val="List Bullet"/>
    <w:basedOn w:val="Normal"/>
    <w:uiPriority w:val="99"/>
    <w:semiHidden/>
    <w:unhideWhenUsed/>
    <w:rsid w:val="00D116B8"/>
    <w:pPr>
      <w:numPr>
        <w:numId w:val="5"/>
      </w:numPr>
      <w:spacing w:line="300" w:lineRule="auto"/>
      <w:contextualSpacing/>
      <w:jc w:val="both"/>
    </w:pPr>
    <w:rPr>
      <w:rFonts w:ascii="Times New Roman" w:eastAsiaTheme="minorHAnsi" w:hAnsi="Times New Roman" w:cstheme="minorBidi"/>
      <w:color w:val="auto"/>
      <w:sz w:val="26"/>
      <w:szCs w:val="22"/>
    </w:rPr>
  </w:style>
  <w:style w:type="character" w:customStyle="1" w:styleId="KommentartekstTegn">
    <w:name w:val="Kommentartekst Tegn"/>
    <w:basedOn w:val="Standardskrifttypeiafsnit"/>
    <w:link w:val="Kommentartekst"/>
    <w:rsid w:val="00D116B8"/>
    <w:rPr>
      <w:rFonts w:ascii="Times New Roman" w:hAnsi="Times New Roman"/>
      <w:sz w:val="20"/>
      <w:szCs w:val="20"/>
    </w:rPr>
  </w:style>
  <w:style w:type="paragraph" w:styleId="Kommentartekst">
    <w:name w:val="annotation text"/>
    <w:basedOn w:val="Normal"/>
    <w:link w:val="KommentartekstTegn"/>
    <w:uiPriority w:val="99"/>
    <w:unhideWhenUsed/>
    <w:rsid w:val="00D116B8"/>
    <w:pPr>
      <w:spacing w:line="240" w:lineRule="auto"/>
      <w:jc w:val="both"/>
    </w:pPr>
    <w:rPr>
      <w:rFonts w:ascii="Times New Roman" w:eastAsiaTheme="minorHAnsi" w:hAnsi="Times New Roman" w:cstheme="minorBidi"/>
      <w:color w:val="auto"/>
      <w:sz w:val="20"/>
      <w:szCs w:val="20"/>
    </w:rPr>
  </w:style>
  <w:style w:type="character" w:customStyle="1" w:styleId="KommentartekstTegn1">
    <w:name w:val="Kommentartekst Tegn1"/>
    <w:basedOn w:val="Standardskrifttypeiafsnit"/>
    <w:uiPriority w:val="99"/>
    <w:semiHidden/>
    <w:rsid w:val="00D116B8"/>
    <w:rPr>
      <w:rFonts w:ascii="Georgia" w:eastAsiaTheme="minorEastAsia" w:hAnsi="Georgia" w:cs="Georgia"/>
      <w:color w:val="0D0D0D" w:themeColor="text1" w:themeTint="F2"/>
      <w:sz w:val="20"/>
      <w:szCs w:val="20"/>
    </w:rPr>
  </w:style>
  <w:style w:type="character" w:styleId="Kommentarhenvisning">
    <w:name w:val="annotation reference"/>
    <w:basedOn w:val="Standardskrifttypeiafsnit"/>
    <w:uiPriority w:val="99"/>
    <w:unhideWhenUsed/>
    <w:rsid w:val="00D116B8"/>
    <w:rPr>
      <w:sz w:val="16"/>
      <w:szCs w:val="16"/>
    </w:rPr>
  </w:style>
  <w:style w:type="paragraph" w:styleId="Fodnotetekst">
    <w:name w:val="footnote text"/>
    <w:basedOn w:val="Normal"/>
    <w:link w:val="FodnotetekstTegn"/>
    <w:uiPriority w:val="99"/>
    <w:semiHidden/>
    <w:unhideWhenUsed/>
    <w:rsid w:val="00D116B8"/>
    <w:pPr>
      <w:spacing w:line="240" w:lineRule="auto"/>
      <w:jc w:val="both"/>
    </w:pPr>
    <w:rPr>
      <w:rFonts w:ascii="Times New Roman" w:eastAsiaTheme="minorHAnsi" w:hAnsi="Times New Roman" w:cstheme="minorBidi"/>
      <w:color w:val="auto"/>
      <w:sz w:val="20"/>
      <w:szCs w:val="20"/>
    </w:rPr>
  </w:style>
  <w:style w:type="character" w:customStyle="1" w:styleId="FodnotetekstTegn">
    <w:name w:val="Fodnotetekst Tegn"/>
    <w:basedOn w:val="Standardskrifttypeiafsnit"/>
    <w:link w:val="Fodnotetekst"/>
    <w:uiPriority w:val="99"/>
    <w:semiHidden/>
    <w:rsid w:val="00D116B8"/>
    <w:rPr>
      <w:rFonts w:ascii="Times New Roman" w:hAnsi="Times New Roman"/>
      <w:sz w:val="20"/>
      <w:szCs w:val="20"/>
    </w:rPr>
  </w:style>
  <w:style w:type="character" w:styleId="Fodnotehenvisning">
    <w:name w:val="footnote reference"/>
    <w:basedOn w:val="Standardskrifttypeiafsnit"/>
    <w:uiPriority w:val="99"/>
    <w:semiHidden/>
    <w:unhideWhenUsed/>
    <w:rsid w:val="00D116B8"/>
    <w:rPr>
      <w:vertAlign w:val="superscript"/>
    </w:rPr>
  </w:style>
  <w:style w:type="paragraph" w:styleId="Kommentaremne">
    <w:name w:val="annotation subject"/>
    <w:basedOn w:val="Kommentartekst"/>
    <w:next w:val="Kommentartekst"/>
    <w:link w:val="KommentaremneTegn"/>
    <w:uiPriority w:val="99"/>
    <w:semiHidden/>
    <w:unhideWhenUsed/>
    <w:rsid w:val="00D116B8"/>
    <w:rPr>
      <w:b/>
      <w:bCs/>
    </w:rPr>
  </w:style>
  <w:style w:type="character" w:customStyle="1" w:styleId="KommentaremneTegn">
    <w:name w:val="Kommentaremne Tegn"/>
    <w:basedOn w:val="KommentartekstTegn1"/>
    <w:link w:val="Kommentaremne"/>
    <w:uiPriority w:val="99"/>
    <w:semiHidden/>
    <w:rsid w:val="00D116B8"/>
    <w:rPr>
      <w:rFonts w:ascii="Times New Roman" w:eastAsiaTheme="minorEastAsia" w:hAnsi="Times New Roman" w:cs="Georgia"/>
      <w:b/>
      <w:bCs/>
      <w:color w:val="0D0D0D" w:themeColor="text1" w:themeTint="F2"/>
      <w:sz w:val="20"/>
      <w:szCs w:val="20"/>
    </w:rPr>
  </w:style>
  <w:style w:type="paragraph" w:styleId="Korrektur">
    <w:name w:val="Revision"/>
    <w:hidden/>
    <w:uiPriority w:val="99"/>
    <w:semiHidden/>
    <w:rsid w:val="00D116B8"/>
    <w:pPr>
      <w:spacing w:after="0" w:line="240" w:lineRule="auto"/>
    </w:pPr>
    <w:rPr>
      <w:rFonts w:ascii="Times New Roman" w:hAnsi="Times New Roman"/>
      <w:sz w:val="26"/>
    </w:rPr>
  </w:style>
  <w:style w:type="table" w:customStyle="1" w:styleId="TableNormal">
    <w:name w:val="Table Normal"/>
    <w:uiPriority w:val="59"/>
    <w:rsid w:val="00D116B8"/>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character" w:styleId="Ulstomtale">
    <w:name w:val="Unresolved Mention"/>
    <w:basedOn w:val="Standardskrifttypeiafsnit"/>
    <w:uiPriority w:val="99"/>
    <w:semiHidden/>
    <w:unhideWhenUsed/>
    <w:rsid w:val="00D116B8"/>
    <w:rPr>
      <w:color w:val="605E5C"/>
      <w:shd w:val="clear" w:color="auto" w:fill="E1DFDD"/>
    </w:rPr>
  </w:style>
  <w:style w:type="paragraph" w:customStyle="1" w:styleId="stk2">
    <w:name w:val="stk2"/>
    <w:basedOn w:val="Normal"/>
    <w:rsid w:val="00D116B8"/>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stknr">
    <w:name w:val="stknr"/>
    <w:basedOn w:val="Standardskrifttypeiafsnit"/>
    <w:rsid w:val="00D116B8"/>
  </w:style>
  <w:style w:type="paragraph" w:customStyle="1" w:styleId="paragraf">
    <w:name w:val="paragraf"/>
    <w:basedOn w:val="Normal"/>
    <w:rsid w:val="00865886"/>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paragrafnr">
    <w:name w:val="paragrafnr"/>
    <w:basedOn w:val="Standardskrifttypeiafsnit"/>
    <w:rsid w:val="00865886"/>
  </w:style>
  <w:style w:type="paragraph" w:styleId="Opstilling-talellerbogst">
    <w:name w:val="List Number"/>
    <w:basedOn w:val="Normal"/>
    <w:uiPriority w:val="2"/>
    <w:qFormat/>
    <w:rsid w:val="003F1201"/>
    <w:pPr>
      <w:numPr>
        <w:numId w:val="19"/>
      </w:numPr>
    </w:pPr>
    <w:rPr>
      <w:rFonts w:ascii="Garamond" w:eastAsia="Times New Roman" w:hAnsi="Garamond" w:cs="Times New Roman"/>
      <w:color w:val="auto"/>
      <w:sz w:val="24"/>
      <w:szCs w:val="24"/>
      <w:lang w:eastAsia="da-DK"/>
    </w:rPr>
  </w:style>
  <w:style w:type="paragraph" w:customStyle="1" w:styleId="Tabeloverskrift0">
    <w:name w:val="Tabel overskrift"/>
    <w:basedOn w:val="Normal"/>
    <w:rsid w:val="003F1201"/>
    <w:pPr>
      <w:spacing w:line="150" w:lineRule="atLeast"/>
      <w:ind w:right="57"/>
    </w:pPr>
    <w:rPr>
      <w:rFonts w:ascii="Arial" w:eastAsia="Times New Roman" w:hAnsi="Arial" w:cs="Times New Roman"/>
      <w:b/>
      <w:color w:val="auto"/>
      <w:sz w:val="14"/>
      <w:szCs w:val="24"/>
      <w:lang w:eastAsia="da-DK"/>
    </w:rPr>
  </w:style>
  <w:style w:type="paragraph" w:customStyle="1" w:styleId="Tabelkolonneoverskrift">
    <w:name w:val="Tabel kolonne overskrift"/>
    <w:basedOn w:val="Normal"/>
    <w:rsid w:val="003F1201"/>
    <w:pPr>
      <w:spacing w:line="150" w:lineRule="atLeast"/>
      <w:ind w:right="57"/>
      <w:jc w:val="right"/>
    </w:pPr>
    <w:rPr>
      <w:rFonts w:ascii="Arial" w:eastAsia="Times New Roman" w:hAnsi="Arial" w:cs="Times New Roman"/>
      <w:b/>
      <w:color w:val="auto"/>
      <w:sz w:val="14"/>
      <w:szCs w:val="24"/>
      <w:lang w:eastAsia="da-DK"/>
    </w:rPr>
  </w:style>
  <w:style w:type="paragraph" w:customStyle="1" w:styleId="Tabeltal">
    <w:name w:val="Tabel tal"/>
    <w:basedOn w:val="Normal"/>
    <w:rsid w:val="003F1201"/>
    <w:pPr>
      <w:spacing w:line="150" w:lineRule="atLeast"/>
      <w:ind w:left="57" w:right="57"/>
      <w:jc w:val="right"/>
    </w:pPr>
    <w:rPr>
      <w:rFonts w:ascii="Arial" w:eastAsia="Times New Roman" w:hAnsi="Arial" w:cs="Times New Roman"/>
      <w:color w:val="auto"/>
      <w:sz w:val="14"/>
      <w:szCs w:val="24"/>
      <w:lang w:eastAsia="da-DK"/>
    </w:rPr>
  </w:style>
  <w:style w:type="paragraph" w:customStyle="1" w:styleId="BoksOverskrift">
    <w:name w:val="Boks Overskrift"/>
    <w:basedOn w:val="Normal"/>
    <w:rsid w:val="003F1201"/>
    <w:pPr>
      <w:keepNext/>
      <w:keepLines/>
      <w:suppressAutoHyphens/>
      <w:spacing w:after="210" w:line="210" w:lineRule="atLeast"/>
      <w:ind w:left="227" w:right="227"/>
      <w:contextualSpacing/>
    </w:pPr>
    <w:rPr>
      <w:rFonts w:ascii="Arial" w:eastAsia="Times New Roman" w:hAnsi="Arial" w:cs="Times New Roman"/>
      <w:b/>
      <w:color w:val="auto"/>
      <w:sz w:val="15"/>
      <w:szCs w:val="17"/>
      <w:lang w:eastAsia="da-DK"/>
    </w:rPr>
  </w:style>
  <w:style w:type="paragraph" w:customStyle="1" w:styleId="Kildeangivelse">
    <w:name w:val="Kildeangivelse"/>
    <w:basedOn w:val="Normal"/>
    <w:next w:val="Normal"/>
    <w:link w:val="KildeangivelseChar"/>
    <w:rsid w:val="003F1201"/>
    <w:pPr>
      <w:tabs>
        <w:tab w:val="left" w:pos="680"/>
      </w:tabs>
      <w:spacing w:line="200" w:lineRule="atLeast"/>
      <w:ind w:left="681" w:right="227" w:hanging="454"/>
    </w:pPr>
    <w:rPr>
      <w:rFonts w:ascii="Garamond" w:eastAsia="Times New Roman" w:hAnsi="Garamond" w:cs="Times New Roman"/>
      <w:color w:val="auto"/>
      <w:sz w:val="16"/>
      <w:szCs w:val="24"/>
    </w:rPr>
  </w:style>
  <w:style w:type="character" w:customStyle="1" w:styleId="KildeangivelseChar">
    <w:name w:val="Kildeangivelse Char"/>
    <w:link w:val="Kildeangivelse"/>
    <w:locked/>
    <w:rsid w:val="003F1201"/>
    <w:rPr>
      <w:rFonts w:ascii="Garamond" w:eastAsia="Times New Roman" w:hAnsi="Garamond" w:cs="Times New Roman"/>
      <w:sz w:val="16"/>
      <w:szCs w:val="24"/>
    </w:rPr>
  </w:style>
  <w:style w:type="paragraph" w:customStyle="1" w:styleId="Pladsholdertxtfelt">
    <w:name w:val="Pladsholder txtfelt"/>
    <w:rsid w:val="003F1201"/>
    <w:pPr>
      <w:spacing w:after="0" w:line="240" w:lineRule="auto"/>
      <w:jc w:val="center"/>
    </w:pPr>
    <w:rPr>
      <w:rFonts w:ascii="Arial" w:eastAsia="Times New Roman" w:hAnsi="Arial" w:cs="Times New Roman"/>
      <w:sz w:val="17"/>
      <w:szCs w:val="24"/>
    </w:rPr>
  </w:style>
  <w:style w:type="paragraph" w:customStyle="1" w:styleId="normal-text">
    <w:name w:val="normal-text"/>
    <w:basedOn w:val="Normal"/>
    <w:rsid w:val="00706B4D"/>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982">
      <w:bodyDiv w:val="1"/>
      <w:marLeft w:val="0"/>
      <w:marRight w:val="0"/>
      <w:marTop w:val="0"/>
      <w:marBottom w:val="0"/>
      <w:divBdr>
        <w:top w:val="none" w:sz="0" w:space="0" w:color="auto"/>
        <w:left w:val="none" w:sz="0" w:space="0" w:color="auto"/>
        <w:bottom w:val="none" w:sz="0" w:space="0" w:color="auto"/>
        <w:right w:val="none" w:sz="0" w:space="0" w:color="auto"/>
      </w:divBdr>
    </w:div>
    <w:div w:id="105391566">
      <w:bodyDiv w:val="1"/>
      <w:marLeft w:val="0"/>
      <w:marRight w:val="0"/>
      <w:marTop w:val="0"/>
      <w:marBottom w:val="0"/>
      <w:divBdr>
        <w:top w:val="none" w:sz="0" w:space="0" w:color="auto"/>
        <w:left w:val="none" w:sz="0" w:space="0" w:color="auto"/>
        <w:bottom w:val="none" w:sz="0" w:space="0" w:color="auto"/>
        <w:right w:val="none" w:sz="0" w:space="0" w:color="auto"/>
      </w:divBdr>
    </w:div>
    <w:div w:id="147093085">
      <w:bodyDiv w:val="1"/>
      <w:marLeft w:val="0"/>
      <w:marRight w:val="0"/>
      <w:marTop w:val="0"/>
      <w:marBottom w:val="0"/>
      <w:divBdr>
        <w:top w:val="none" w:sz="0" w:space="0" w:color="auto"/>
        <w:left w:val="none" w:sz="0" w:space="0" w:color="auto"/>
        <w:bottom w:val="none" w:sz="0" w:space="0" w:color="auto"/>
        <w:right w:val="none" w:sz="0" w:space="0" w:color="auto"/>
      </w:divBdr>
    </w:div>
    <w:div w:id="169296786">
      <w:bodyDiv w:val="1"/>
      <w:marLeft w:val="0"/>
      <w:marRight w:val="0"/>
      <w:marTop w:val="0"/>
      <w:marBottom w:val="0"/>
      <w:divBdr>
        <w:top w:val="none" w:sz="0" w:space="0" w:color="auto"/>
        <w:left w:val="none" w:sz="0" w:space="0" w:color="auto"/>
        <w:bottom w:val="none" w:sz="0" w:space="0" w:color="auto"/>
        <w:right w:val="none" w:sz="0" w:space="0" w:color="auto"/>
      </w:divBdr>
    </w:div>
    <w:div w:id="178473240">
      <w:bodyDiv w:val="1"/>
      <w:marLeft w:val="0"/>
      <w:marRight w:val="0"/>
      <w:marTop w:val="0"/>
      <w:marBottom w:val="0"/>
      <w:divBdr>
        <w:top w:val="none" w:sz="0" w:space="0" w:color="auto"/>
        <w:left w:val="none" w:sz="0" w:space="0" w:color="auto"/>
        <w:bottom w:val="none" w:sz="0" w:space="0" w:color="auto"/>
        <w:right w:val="none" w:sz="0" w:space="0" w:color="auto"/>
      </w:divBdr>
    </w:div>
    <w:div w:id="213465739">
      <w:bodyDiv w:val="1"/>
      <w:marLeft w:val="0"/>
      <w:marRight w:val="0"/>
      <w:marTop w:val="0"/>
      <w:marBottom w:val="0"/>
      <w:divBdr>
        <w:top w:val="none" w:sz="0" w:space="0" w:color="auto"/>
        <w:left w:val="none" w:sz="0" w:space="0" w:color="auto"/>
        <w:bottom w:val="none" w:sz="0" w:space="0" w:color="auto"/>
        <w:right w:val="none" w:sz="0" w:space="0" w:color="auto"/>
      </w:divBdr>
    </w:div>
    <w:div w:id="225531935">
      <w:bodyDiv w:val="1"/>
      <w:marLeft w:val="0"/>
      <w:marRight w:val="0"/>
      <w:marTop w:val="0"/>
      <w:marBottom w:val="0"/>
      <w:divBdr>
        <w:top w:val="none" w:sz="0" w:space="0" w:color="auto"/>
        <w:left w:val="none" w:sz="0" w:space="0" w:color="auto"/>
        <w:bottom w:val="none" w:sz="0" w:space="0" w:color="auto"/>
        <w:right w:val="none" w:sz="0" w:space="0" w:color="auto"/>
      </w:divBdr>
    </w:div>
    <w:div w:id="263463334">
      <w:bodyDiv w:val="1"/>
      <w:marLeft w:val="0"/>
      <w:marRight w:val="0"/>
      <w:marTop w:val="0"/>
      <w:marBottom w:val="0"/>
      <w:divBdr>
        <w:top w:val="none" w:sz="0" w:space="0" w:color="auto"/>
        <w:left w:val="none" w:sz="0" w:space="0" w:color="auto"/>
        <w:bottom w:val="none" w:sz="0" w:space="0" w:color="auto"/>
        <w:right w:val="none" w:sz="0" w:space="0" w:color="auto"/>
      </w:divBdr>
    </w:div>
    <w:div w:id="304237238">
      <w:bodyDiv w:val="1"/>
      <w:marLeft w:val="0"/>
      <w:marRight w:val="0"/>
      <w:marTop w:val="0"/>
      <w:marBottom w:val="0"/>
      <w:divBdr>
        <w:top w:val="none" w:sz="0" w:space="0" w:color="auto"/>
        <w:left w:val="none" w:sz="0" w:space="0" w:color="auto"/>
        <w:bottom w:val="none" w:sz="0" w:space="0" w:color="auto"/>
        <w:right w:val="none" w:sz="0" w:space="0" w:color="auto"/>
      </w:divBdr>
    </w:div>
    <w:div w:id="311831132">
      <w:bodyDiv w:val="1"/>
      <w:marLeft w:val="0"/>
      <w:marRight w:val="0"/>
      <w:marTop w:val="0"/>
      <w:marBottom w:val="0"/>
      <w:divBdr>
        <w:top w:val="none" w:sz="0" w:space="0" w:color="auto"/>
        <w:left w:val="none" w:sz="0" w:space="0" w:color="auto"/>
        <w:bottom w:val="none" w:sz="0" w:space="0" w:color="auto"/>
        <w:right w:val="none" w:sz="0" w:space="0" w:color="auto"/>
      </w:divBdr>
    </w:div>
    <w:div w:id="358313679">
      <w:bodyDiv w:val="1"/>
      <w:marLeft w:val="0"/>
      <w:marRight w:val="0"/>
      <w:marTop w:val="0"/>
      <w:marBottom w:val="0"/>
      <w:divBdr>
        <w:top w:val="none" w:sz="0" w:space="0" w:color="auto"/>
        <w:left w:val="none" w:sz="0" w:space="0" w:color="auto"/>
        <w:bottom w:val="none" w:sz="0" w:space="0" w:color="auto"/>
        <w:right w:val="none" w:sz="0" w:space="0" w:color="auto"/>
      </w:divBdr>
    </w:div>
    <w:div w:id="358629837">
      <w:bodyDiv w:val="1"/>
      <w:marLeft w:val="0"/>
      <w:marRight w:val="0"/>
      <w:marTop w:val="0"/>
      <w:marBottom w:val="0"/>
      <w:divBdr>
        <w:top w:val="none" w:sz="0" w:space="0" w:color="auto"/>
        <w:left w:val="none" w:sz="0" w:space="0" w:color="auto"/>
        <w:bottom w:val="none" w:sz="0" w:space="0" w:color="auto"/>
        <w:right w:val="none" w:sz="0" w:space="0" w:color="auto"/>
      </w:divBdr>
    </w:div>
    <w:div w:id="367487999">
      <w:bodyDiv w:val="1"/>
      <w:marLeft w:val="0"/>
      <w:marRight w:val="0"/>
      <w:marTop w:val="0"/>
      <w:marBottom w:val="0"/>
      <w:divBdr>
        <w:top w:val="none" w:sz="0" w:space="0" w:color="auto"/>
        <w:left w:val="none" w:sz="0" w:space="0" w:color="auto"/>
        <w:bottom w:val="none" w:sz="0" w:space="0" w:color="auto"/>
        <w:right w:val="none" w:sz="0" w:space="0" w:color="auto"/>
      </w:divBdr>
    </w:div>
    <w:div w:id="389891593">
      <w:bodyDiv w:val="1"/>
      <w:marLeft w:val="0"/>
      <w:marRight w:val="0"/>
      <w:marTop w:val="0"/>
      <w:marBottom w:val="0"/>
      <w:divBdr>
        <w:top w:val="none" w:sz="0" w:space="0" w:color="auto"/>
        <w:left w:val="none" w:sz="0" w:space="0" w:color="auto"/>
        <w:bottom w:val="none" w:sz="0" w:space="0" w:color="auto"/>
        <w:right w:val="none" w:sz="0" w:space="0" w:color="auto"/>
      </w:divBdr>
    </w:div>
    <w:div w:id="427193313">
      <w:bodyDiv w:val="1"/>
      <w:marLeft w:val="0"/>
      <w:marRight w:val="0"/>
      <w:marTop w:val="0"/>
      <w:marBottom w:val="0"/>
      <w:divBdr>
        <w:top w:val="none" w:sz="0" w:space="0" w:color="auto"/>
        <w:left w:val="none" w:sz="0" w:space="0" w:color="auto"/>
        <w:bottom w:val="none" w:sz="0" w:space="0" w:color="auto"/>
        <w:right w:val="none" w:sz="0" w:space="0" w:color="auto"/>
      </w:divBdr>
    </w:div>
    <w:div w:id="455953242">
      <w:bodyDiv w:val="1"/>
      <w:marLeft w:val="0"/>
      <w:marRight w:val="0"/>
      <w:marTop w:val="0"/>
      <w:marBottom w:val="0"/>
      <w:divBdr>
        <w:top w:val="none" w:sz="0" w:space="0" w:color="auto"/>
        <w:left w:val="none" w:sz="0" w:space="0" w:color="auto"/>
        <w:bottom w:val="none" w:sz="0" w:space="0" w:color="auto"/>
        <w:right w:val="none" w:sz="0" w:space="0" w:color="auto"/>
      </w:divBdr>
    </w:div>
    <w:div w:id="494297492">
      <w:bodyDiv w:val="1"/>
      <w:marLeft w:val="0"/>
      <w:marRight w:val="0"/>
      <w:marTop w:val="0"/>
      <w:marBottom w:val="0"/>
      <w:divBdr>
        <w:top w:val="none" w:sz="0" w:space="0" w:color="auto"/>
        <w:left w:val="none" w:sz="0" w:space="0" w:color="auto"/>
        <w:bottom w:val="none" w:sz="0" w:space="0" w:color="auto"/>
        <w:right w:val="none" w:sz="0" w:space="0" w:color="auto"/>
      </w:divBdr>
    </w:div>
    <w:div w:id="536967109">
      <w:bodyDiv w:val="1"/>
      <w:marLeft w:val="0"/>
      <w:marRight w:val="0"/>
      <w:marTop w:val="0"/>
      <w:marBottom w:val="0"/>
      <w:divBdr>
        <w:top w:val="none" w:sz="0" w:space="0" w:color="auto"/>
        <w:left w:val="none" w:sz="0" w:space="0" w:color="auto"/>
        <w:bottom w:val="none" w:sz="0" w:space="0" w:color="auto"/>
        <w:right w:val="none" w:sz="0" w:space="0" w:color="auto"/>
      </w:divBdr>
    </w:div>
    <w:div w:id="551890949">
      <w:bodyDiv w:val="1"/>
      <w:marLeft w:val="0"/>
      <w:marRight w:val="0"/>
      <w:marTop w:val="0"/>
      <w:marBottom w:val="0"/>
      <w:divBdr>
        <w:top w:val="none" w:sz="0" w:space="0" w:color="auto"/>
        <w:left w:val="none" w:sz="0" w:space="0" w:color="auto"/>
        <w:bottom w:val="none" w:sz="0" w:space="0" w:color="auto"/>
        <w:right w:val="none" w:sz="0" w:space="0" w:color="auto"/>
      </w:divBdr>
    </w:div>
    <w:div w:id="557010043">
      <w:bodyDiv w:val="1"/>
      <w:marLeft w:val="0"/>
      <w:marRight w:val="0"/>
      <w:marTop w:val="0"/>
      <w:marBottom w:val="0"/>
      <w:divBdr>
        <w:top w:val="none" w:sz="0" w:space="0" w:color="auto"/>
        <w:left w:val="none" w:sz="0" w:space="0" w:color="auto"/>
        <w:bottom w:val="none" w:sz="0" w:space="0" w:color="auto"/>
        <w:right w:val="none" w:sz="0" w:space="0" w:color="auto"/>
      </w:divBdr>
    </w:div>
    <w:div w:id="583028847">
      <w:bodyDiv w:val="1"/>
      <w:marLeft w:val="0"/>
      <w:marRight w:val="0"/>
      <w:marTop w:val="0"/>
      <w:marBottom w:val="0"/>
      <w:divBdr>
        <w:top w:val="none" w:sz="0" w:space="0" w:color="auto"/>
        <w:left w:val="none" w:sz="0" w:space="0" w:color="auto"/>
        <w:bottom w:val="none" w:sz="0" w:space="0" w:color="auto"/>
        <w:right w:val="none" w:sz="0" w:space="0" w:color="auto"/>
      </w:divBdr>
    </w:div>
    <w:div w:id="653293719">
      <w:bodyDiv w:val="1"/>
      <w:marLeft w:val="0"/>
      <w:marRight w:val="0"/>
      <w:marTop w:val="0"/>
      <w:marBottom w:val="0"/>
      <w:divBdr>
        <w:top w:val="none" w:sz="0" w:space="0" w:color="auto"/>
        <w:left w:val="none" w:sz="0" w:space="0" w:color="auto"/>
        <w:bottom w:val="none" w:sz="0" w:space="0" w:color="auto"/>
        <w:right w:val="none" w:sz="0" w:space="0" w:color="auto"/>
      </w:divBdr>
    </w:div>
    <w:div w:id="679700026">
      <w:bodyDiv w:val="1"/>
      <w:marLeft w:val="0"/>
      <w:marRight w:val="0"/>
      <w:marTop w:val="0"/>
      <w:marBottom w:val="0"/>
      <w:divBdr>
        <w:top w:val="none" w:sz="0" w:space="0" w:color="auto"/>
        <w:left w:val="none" w:sz="0" w:space="0" w:color="auto"/>
        <w:bottom w:val="none" w:sz="0" w:space="0" w:color="auto"/>
        <w:right w:val="none" w:sz="0" w:space="0" w:color="auto"/>
      </w:divBdr>
    </w:div>
    <w:div w:id="725684181">
      <w:bodyDiv w:val="1"/>
      <w:marLeft w:val="0"/>
      <w:marRight w:val="0"/>
      <w:marTop w:val="0"/>
      <w:marBottom w:val="0"/>
      <w:divBdr>
        <w:top w:val="none" w:sz="0" w:space="0" w:color="auto"/>
        <w:left w:val="none" w:sz="0" w:space="0" w:color="auto"/>
        <w:bottom w:val="none" w:sz="0" w:space="0" w:color="auto"/>
        <w:right w:val="none" w:sz="0" w:space="0" w:color="auto"/>
      </w:divBdr>
    </w:div>
    <w:div w:id="737480488">
      <w:bodyDiv w:val="1"/>
      <w:marLeft w:val="0"/>
      <w:marRight w:val="0"/>
      <w:marTop w:val="0"/>
      <w:marBottom w:val="0"/>
      <w:divBdr>
        <w:top w:val="none" w:sz="0" w:space="0" w:color="auto"/>
        <w:left w:val="none" w:sz="0" w:space="0" w:color="auto"/>
        <w:bottom w:val="none" w:sz="0" w:space="0" w:color="auto"/>
        <w:right w:val="none" w:sz="0" w:space="0" w:color="auto"/>
      </w:divBdr>
    </w:div>
    <w:div w:id="749624516">
      <w:bodyDiv w:val="1"/>
      <w:marLeft w:val="0"/>
      <w:marRight w:val="0"/>
      <w:marTop w:val="0"/>
      <w:marBottom w:val="0"/>
      <w:divBdr>
        <w:top w:val="none" w:sz="0" w:space="0" w:color="auto"/>
        <w:left w:val="none" w:sz="0" w:space="0" w:color="auto"/>
        <w:bottom w:val="none" w:sz="0" w:space="0" w:color="auto"/>
        <w:right w:val="none" w:sz="0" w:space="0" w:color="auto"/>
      </w:divBdr>
    </w:div>
    <w:div w:id="752042979">
      <w:bodyDiv w:val="1"/>
      <w:marLeft w:val="0"/>
      <w:marRight w:val="0"/>
      <w:marTop w:val="0"/>
      <w:marBottom w:val="0"/>
      <w:divBdr>
        <w:top w:val="none" w:sz="0" w:space="0" w:color="auto"/>
        <w:left w:val="none" w:sz="0" w:space="0" w:color="auto"/>
        <w:bottom w:val="none" w:sz="0" w:space="0" w:color="auto"/>
        <w:right w:val="none" w:sz="0" w:space="0" w:color="auto"/>
      </w:divBdr>
    </w:div>
    <w:div w:id="773355614">
      <w:bodyDiv w:val="1"/>
      <w:marLeft w:val="0"/>
      <w:marRight w:val="0"/>
      <w:marTop w:val="0"/>
      <w:marBottom w:val="0"/>
      <w:divBdr>
        <w:top w:val="none" w:sz="0" w:space="0" w:color="auto"/>
        <w:left w:val="none" w:sz="0" w:space="0" w:color="auto"/>
        <w:bottom w:val="none" w:sz="0" w:space="0" w:color="auto"/>
        <w:right w:val="none" w:sz="0" w:space="0" w:color="auto"/>
      </w:divBdr>
    </w:div>
    <w:div w:id="782461437">
      <w:bodyDiv w:val="1"/>
      <w:marLeft w:val="0"/>
      <w:marRight w:val="0"/>
      <w:marTop w:val="0"/>
      <w:marBottom w:val="0"/>
      <w:divBdr>
        <w:top w:val="none" w:sz="0" w:space="0" w:color="auto"/>
        <w:left w:val="none" w:sz="0" w:space="0" w:color="auto"/>
        <w:bottom w:val="none" w:sz="0" w:space="0" w:color="auto"/>
        <w:right w:val="none" w:sz="0" w:space="0" w:color="auto"/>
      </w:divBdr>
    </w:div>
    <w:div w:id="785467052">
      <w:bodyDiv w:val="1"/>
      <w:marLeft w:val="0"/>
      <w:marRight w:val="0"/>
      <w:marTop w:val="0"/>
      <w:marBottom w:val="0"/>
      <w:divBdr>
        <w:top w:val="none" w:sz="0" w:space="0" w:color="auto"/>
        <w:left w:val="none" w:sz="0" w:space="0" w:color="auto"/>
        <w:bottom w:val="none" w:sz="0" w:space="0" w:color="auto"/>
        <w:right w:val="none" w:sz="0" w:space="0" w:color="auto"/>
      </w:divBdr>
    </w:div>
    <w:div w:id="786893647">
      <w:bodyDiv w:val="1"/>
      <w:marLeft w:val="0"/>
      <w:marRight w:val="0"/>
      <w:marTop w:val="0"/>
      <w:marBottom w:val="0"/>
      <w:divBdr>
        <w:top w:val="none" w:sz="0" w:space="0" w:color="auto"/>
        <w:left w:val="none" w:sz="0" w:space="0" w:color="auto"/>
        <w:bottom w:val="none" w:sz="0" w:space="0" w:color="auto"/>
        <w:right w:val="none" w:sz="0" w:space="0" w:color="auto"/>
      </w:divBdr>
    </w:div>
    <w:div w:id="803238884">
      <w:bodyDiv w:val="1"/>
      <w:marLeft w:val="0"/>
      <w:marRight w:val="0"/>
      <w:marTop w:val="0"/>
      <w:marBottom w:val="0"/>
      <w:divBdr>
        <w:top w:val="none" w:sz="0" w:space="0" w:color="auto"/>
        <w:left w:val="none" w:sz="0" w:space="0" w:color="auto"/>
        <w:bottom w:val="none" w:sz="0" w:space="0" w:color="auto"/>
        <w:right w:val="none" w:sz="0" w:space="0" w:color="auto"/>
      </w:divBdr>
    </w:div>
    <w:div w:id="803625509">
      <w:bodyDiv w:val="1"/>
      <w:marLeft w:val="0"/>
      <w:marRight w:val="0"/>
      <w:marTop w:val="0"/>
      <w:marBottom w:val="0"/>
      <w:divBdr>
        <w:top w:val="none" w:sz="0" w:space="0" w:color="auto"/>
        <w:left w:val="none" w:sz="0" w:space="0" w:color="auto"/>
        <w:bottom w:val="none" w:sz="0" w:space="0" w:color="auto"/>
        <w:right w:val="none" w:sz="0" w:space="0" w:color="auto"/>
      </w:divBdr>
    </w:div>
    <w:div w:id="831141431">
      <w:bodyDiv w:val="1"/>
      <w:marLeft w:val="0"/>
      <w:marRight w:val="0"/>
      <w:marTop w:val="0"/>
      <w:marBottom w:val="0"/>
      <w:divBdr>
        <w:top w:val="none" w:sz="0" w:space="0" w:color="auto"/>
        <w:left w:val="none" w:sz="0" w:space="0" w:color="auto"/>
        <w:bottom w:val="none" w:sz="0" w:space="0" w:color="auto"/>
        <w:right w:val="none" w:sz="0" w:space="0" w:color="auto"/>
      </w:divBdr>
    </w:div>
    <w:div w:id="834489031">
      <w:bodyDiv w:val="1"/>
      <w:marLeft w:val="0"/>
      <w:marRight w:val="0"/>
      <w:marTop w:val="0"/>
      <w:marBottom w:val="0"/>
      <w:divBdr>
        <w:top w:val="none" w:sz="0" w:space="0" w:color="auto"/>
        <w:left w:val="none" w:sz="0" w:space="0" w:color="auto"/>
        <w:bottom w:val="none" w:sz="0" w:space="0" w:color="auto"/>
        <w:right w:val="none" w:sz="0" w:space="0" w:color="auto"/>
      </w:divBdr>
    </w:div>
    <w:div w:id="836188330">
      <w:bodyDiv w:val="1"/>
      <w:marLeft w:val="0"/>
      <w:marRight w:val="0"/>
      <w:marTop w:val="0"/>
      <w:marBottom w:val="0"/>
      <w:divBdr>
        <w:top w:val="none" w:sz="0" w:space="0" w:color="auto"/>
        <w:left w:val="none" w:sz="0" w:space="0" w:color="auto"/>
        <w:bottom w:val="none" w:sz="0" w:space="0" w:color="auto"/>
        <w:right w:val="none" w:sz="0" w:space="0" w:color="auto"/>
      </w:divBdr>
    </w:div>
    <w:div w:id="844980148">
      <w:bodyDiv w:val="1"/>
      <w:marLeft w:val="0"/>
      <w:marRight w:val="0"/>
      <w:marTop w:val="0"/>
      <w:marBottom w:val="0"/>
      <w:divBdr>
        <w:top w:val="none" w:sz="0" w:space="0" w:color="auto"/>
        <w:left w:val="none" w:sz="0" w:space="0" w:color="auto"/>
        <w:bottom w:val="none" w:sz="0" w:space="0" w:color="auto"/>
        <w:right w:val="none" w:sz="0" w:space="0" w:color="auto"/>
      </w:divBdr>
    </w:div>
    <w:div w:id="859974457">
      <w:bodyDiv w:val="1"/>
      <w:marLeft w:val="0"/>
      <w:marRight w:val="0"/>
      <w:marTop w:val="0"/>
      <w:marBottom w:val="0"/>
      <w:divBdr>
        <w:top w:val="none" w:sz="0" w:space="0" w:color="auto"/>
        <w:left w:val="none" w:sz="0" w:space="0" w:color="auto"/>
        <w:bottom w:val="none" w:sz="0" w:space="0" w:color="auto"/>
        <w:right w:val="none" w:sz="0" w:space="0" w:color="auto"/>
      </w:divBdr>
    </w:div>
    <w:div w:id="882057413">
      <w:bodyDiv w:val="1"/>
      <w:marLeft w:val="0"/>
      <w:marRight w:val="0"/>
      <w:marTop w:val="0"/>
      <w:marBottom w:val="0"/>
      <w:divBdr>
        <w:top w:val="none" w:sz="0" w:space="0" w:color="auto"/>
        <w:left w:val="none" w:sz="0" w:space="0" w:color="auto"/>
        <w:bottom w:val="none" w:sz="0" w:space="0" w:color="auto"/>
        <w:right w:val="none" w:sz="0" w:space="0" w:color="auto"/>
      </w:divBdr>
    </w:div>
    <w:div w:id="890118431">
      <w:bodyDiv w:val="1"/>
      <w:marLeft w:val="0"/>
      <w:marRight w:val="0"/>
      <w:marTop w:val="0"/>
      <w:marBottom w:val="0"/>
      <w:divBdr>
        <w:top w:val="none" w:sz="0" w:space="0" w:color="auto"/>
        <w:left w:val="none" w:sz="0" w:space="0" w:color="auto"/>
        <w:bottom w:val="none" w:sz="0" w:space="0" w:color="auto"/>
        <w:right w:val="none" w:sz="0" w:space="0" w:color="auto"/>
      </w:divBdr>
    </w:div>
    <w:div w:id="913245936">
      <w:bodyDiv w:val="1"/>
      <w:marLeft w:val="0"/>
      <w:marRight w:val="0"/>
      <w:marTop w:val="0"/>
      <w:marBottom w:val="0"/>
      <w:divBdr>
        <w:top w:val="none" w:sz="0" w:space="0" w:color="auto"/>
        <w:left w:val="none" w:sz="0" w:space="0" w:color="auto"/>
        <w:bottom w:val="none" w:sz="0" w:space="0" w:color="auto"/>
        <w:right w:val="none" w:sz="0" w:space="0" w:color="auto"/>
      </w:divBdr>
    </w:div>
    <w:div w:id="917400412">
      <w:bodyDiv w:val="1"/>
      <w:marLeft w:val="0"/>
      <w:marRight w:val="0"/>
      <w:marTop w:val="0"/>
      <w:marBottom w:val="0"/>
      <w:divBdr>
        <w:top w:val="none" w:sz="0" w:space="0" w:color="auto"/>
        <w:left w:val="none" w:sz="0" w:space="0" w:color="auto"/>
        <w:bottom w:val="none" w:sz="0" w:space="0" w:color="auto"/>
        <w:right w:val="none" w:sz="0" w:space="0" w:color="auto"/>
      </w:divBdr>
    </w:div>
    <w:div w:id="920022700">
      <w:bodyDiv w:val="1"/>
      <w:marLeft w:val="0"/>
      <w:marRight w:val="0"/>
      <w:marTop w:val="0"/>
      <w:marBottom w:val="0"/>
      <w:divBdr>
        <w:top w:val="none" w:sz="0" w:space="0" w:color="auto"/>
        <w:left w:val="none" w:sz="0" w:space="0" w:color="auto"/>
        <w:bottom w:val="none" w:sz="0" w:space="0" w:color="auto"/>
        <w:right w:val="none" w:sz="0" w:space="0" w:color="auto"/>
      </w:divBdr>
    </w:div>
    <w:div w:id="924411953">
      <w:bodyDiv w:val="1"/>
      <w:marLeft w:val="0"/>
      <w:marRight w:val="0"/>
      <w:marTop w:val="0"/>
      <w:marBottom w:val="0"/>
      <w:divBdr>
        <w:top w:val="none" w:sz="0" w:space="0" w:color="auto"/>
        <w:left w:val="none" w:sz="0" w:space="0" w:color="auto"/>
        <w:bottom w:val="none" w:sz="0" w:space="0" w:color="auto"/>
        <w:right w:val="none" w:sz="0" w:space="0" w:color="auto"/>
      </w:divBdr>
    </w:div>
    <w:div w:id="924647517">
      <w:bodyDiv w:val="1"/>
      <w:marLeft w:val="0"/>
      <w:marRight w:val="0"/>
      <w:marTop w:val="0"/>
      <w:marBottom w:val="0"/>
      <w:divBdr>
        <w:top w:val="none" w:sz="0" w:space="0" w:color="auto"/>
        <w:left w:val="none" w:sz="0" w:space="0" w:color="auto"/>
        <w:bottom w:val="none" w:sz="0" w:space="0" w:color="auto"/>
        <w:right w:val="none" w:sz="0" w:space="0" w:color="auto"/>
      </w:divBdr>
    </w:div>
    <w:div w:id="931862267">
      <w:bodyDiv w:val="1"/>
      <w:marLeft w:val="0"/>
      <w:marRight w:val="0"/>
      <w:marTop w:val="0"/>
      <w:marBottom w:val="0"/>
      <w:divBdr>
        <w:top w:val="none" w:sz="0" w:space="0" w:color="auto"/>
        <w:left w:val="none" w:sz="0" w:space="0" w:color="auto"/>
        <w:bottom w:val="none" w:sz="0" w:space="0" w:color="auto"/>
        <w:right w:val="none" w:sz="0" w:space="0" w:color="auto"/>
      </w:divBdr>
    </w:div>
    <w:div w:id="952325139">
      <w:bodyDiv w:val="1"/>
      <w:marLeft w:val="0"/>
      <w:marRight w:val="0"/>
      <w:marTop w:val="0"/>
      <w:marBottom w:val="0"/>
      <w:divBdr>
        <w:top w:val="none" w:sz="0" w:space="0" w:color="auto"/>
        <w:left w:val="none" w:sz="0" w:space="0" w:color="auto"/>
        <w:bottom w:val="none" w:sz="0" w:space="0" w:color="auto"/>
        <w:right w:val="none" w:sz="0" w:space="0" w:color="auto"/>
      </w:divBdr>
    </w:div>
    <w:div w:id="960260452">
      <w:bodyDiv w:val="1"/>
      <w:marLeft w:val="0"/>
      <w:marRight w:val="0"/>
      <w:marTop w:val="0"/>
      <w:marBottom w:val="0"/>
      <w:divBdr>
        <w:top w:val="none" w:sz="0" w:space="0" w:color="auto"/>
        <w:left w:val="none" w:sz="0" w:space="0" w:color="auto"/>
        <w:bottom w:val="none" w:sz="0" w:space="0" w:color="auto"/>
        <w:right w:val="none" w:sz="0" w:space="0" w:color="auto"/>
      </w:divBdr>
    </w:div>
    <w:div w:id="966424411">
      <w:bodyDiv w:val="1"/>
      <w:marLeft w:val="0"/>
      <w:marRight w:val="0"/>
      <w:marTop w:val="0"/>
      <w:marBottom w:val="0"/>
      <w:divBdr>
        <w:top w:val="none" w:sz="0" w:space="0" w:color="auto"/>
        <w:left w:val="none" w:sz="0" w:space="0" w:color="auto"/>
        <w:bottom w:val="none" w:sz="0" w:space="0" w:color="auto"/>
        <w:right w:val="none" w:sz="0" w:space="0" w:color="auto"/>
      </w:divBdr>
    </w:div>
    <w:div w:id="975574024">
      <w:bodyDiv w:val="1"/>
      <w:marLeft w:val="0"/>
      <w:marRight w:val="0"/>
      <w:marTop w:val="0"/>
      <w:marBottom w:val="0"/>
      <w:divBdr>
        <w:top w:val="none" w:sz="0" w:space="0" w:color="auto"/>
        <w:left w:val="none" w:sz="0" w:space="0" w:color="auto"/>
        <w:bottom w:val="none" w:sz="0" w:space="0" w:color="auto"/>
        <w:right w:val="none" w:sz="0" w:space="0" w:color="auto"/>
      </w:divBdr>
    </w:div>
    <w:div w:id="981471421">
      <w:bodyDiv w:val="1"/>
      <w:marLeft w:val="0"/>
      <w:marRight w:val="0"/>
      <w:marTop w:val="0"/>
      <w:marBottom w:val="0"/>
      <w:divBdr>
        <w:top w:val="none" w:sz="0" w:space="0" w:color="auto"/>
        <w:left w:val="none" w:sz="0" w:space="0" w:color="auto"/>
        <w:bottom w:val="none" w:sz="0" w:space="0" w:color="auto"/>
        <w:right w:val="none" w:sz="0" w:space="0" w:color="auto"/>
      </w:divBdr>
    </w:div>
    <w:div w:id="985664133">
      <w:bodyDiv w:val="1"/>
      <w:marLeft w:val="0"/>
      <w:marRight w:val="0"/>
      <w:marTop w:val="0"/>
      <w:marBottom w:val="0"/>
      <w:divBdr>
        <w:top w:val="none" w:sz="0" w:space="0" w:color="auto"/>
        <w:left w:val="none" w:sz="0" w:space="0" w:color="auto"/>
        <w:bottom w:val="none" w:sz="0" w:space="0" w:color="auto"/>
        <w:right w:val="none" w:sz="0" w:space="0" w:color="auto"/>
      </w:divBdr>
    </w:div>
    <w:div w:id="1006517650">
      <w:bodyDiv w:val="1"/>
      <w:marLeft w:val="0"/>
      <w:marRight w:val="0"/>
      <w:marTop w:val="0"/>
      <w:marBottom w:val="0"/>
      <w:divBdr>
        <w:top w:val="none" w:sz="0" w:space="0" w:color="auto"/>
        <w:left w:val="none" w:sz="0" w:space="0" w:color="auto"/>
        <w:bottom w:val="none" w:sz="0" w:space="0" w:color="auto"/>
        <w:right w:val="none" w:sz="0" w:space="0" w:color="auto"/>
      </w:divBdr>
    </w:div>
    <w:div w:id="1011220606">
      <w:bodyDiv w:val="1"/>
      <w:marLeft w:val="0"/>
      <w:marRight w:val="0"/>
      <w:marTop w:val="0"/>
      <w:marBottom w:val="0"/>
      <w:divBdr>
        <w:top w:val="none" w:sz="0" w:space="0" w:color="auto"/>
        <w:left w:val="none" w:sz="0" w:space="0" w:color="auto"/>
        <w:bottom w:val="none" w:sz="0" w:space="0" w:color="auto"/>
        <w:right w:val="none" w:sz="0" w:space="0" w:color="auto"/>
      </w:divBdr>
    </w:div>
    <w:div w:id="1022433829">
      <w:bodyDiv w:val="1"/>
      <w:marLeft w:val="0"/>
      <w:marRight w:val="0"/>
      <w:marTop w:val="0"/>
      <w:marBottom w:val="0"/>
      <w:divBdr>
        <w:top w:val="none" w:sz="0" w:space="0" w:color="auto"/>
        <w:left w:val="none" w:sz="0" w:space="0" w:color="auto"/>
        <w:bottom w:val="none" w:sz="0" w:space="0" w:color="auto"/>
        <w:right w:val="none" w:sz="0" w:space="0" w:color="auto"/>
      </w:divBdr>
    </w:div>
    <w:div w:id="1056784993">
      <w:bodyDiv w:val="1"/>
      <w:marLeft w:val="0"/>
      <w:marRight w:val="0"/>
      <w:marTop w:val="0"/>
      <w:marBottom w:val="0"/>
      <w:divBdr>
        <w:top w:val="none" w:sz="0" w:space="0" w:color="auto"/>
        <w:left w:val="none" w:sz="0" w:space="0" w:color="auto"/>
        <w:bottom w:val="none" w:sz="0" w:space="0" w:color="auto"/>
        <w:right w:val="none" w:sz="0" w:space="0" w:color="auto"/>
      </w:divBdr>
    </w:div>
    <w:div w:id="1060978657">
      <w:bodyDiv w:val="1"/>
      <w:marLeft w:val="0"/>
      <w:marRight w:val="0"/>
      <w:marTop w:val="0"/>
      <w:marBottom w:val="0"/>
      <w:divBdr>
        <w:top w:val="none" w:sz="0" w:space="0" w:color="auto"/>
        <w:left w:val="none" w:sz="0" w:space="0" w:color="auto"/>
        <w:bottom w:val="none" w:sz="0" w:space="0" w:color="auto"/>
        <w:right w:val="none" w:sz="0" w:space="0" w:color="auto"/>
      </w:divBdr>
    </w:div>
    <w:div w:id="1081491105">
      <w:bodyDiv w:val="1"/>
      <w:marLeft w:val="0"/>
      <w:marRight w:val="0"/>
      <w:marTop w:val="0"/>
      <w:marBottom w:val="0"/>
      <w:divBdr>
        <w:top w:val="none" w:sz="0" w:space="0" w:color="auto"/>
        <w:left w:val="none" w:sz="0" w:space="0" w:color="auto"/>
        <w:bottom w:val="none" w:sz="0" w:space="0" w:color="auto"/>
        <w:right w:val="none" w:sz="0" w:space="0" w:color="auto"/>
      </w:divBdr>
    </w:div>
    <w:div w:id="1089041474">
      <w:bodyDiv w:val="1"/>
      <w:marLeft w:val="0"/>
      <w:marRight w:val="0"/>
      <w:marTop w:val="0"/>
      <w:marBottom w:val="0"/>
      <w:divBdr>
        <w:top w:val="none" w:sz="0" w:space="0" w:color="auto"/>
        <w:left w:val="none" w:sz="0" w:space="0" w:color="auto"/>
        <w:bottom w:val="none" w:sz="0" w:space="0" w:color="auto"/>
        <w:right w:val="none" w:sz="0" w:space="0" w:color="auto"/>
      </w:divBdr>
    </w:div>
    <w:div w:id="1107893975">
      <w:bodyDiv w:val="1"/>
      <w:marLeft w:val="0"/>
      <w:marRight w:val="0"/>
      <w:marTop w:val="0"/>
      <w:marBottom w:val="0"/>
      <w:divBdr>
        <w:top w:val="none" w:sz="0" w:space="0" w:color="auto"/>
        <w:left w:val="none" w:sz="0" w:space="0" w:color="auto"/>
        <w:bottom w:val="none" w:sz="0" w:space="0" w:color="auto"/>
        <w:right w:val="none" w:sz="0" w:space="0" w:color="auto"/>
      </w:divBdr>
    </w:div>
    <w:div w:id="1137339206">
      <w:bodyDiv w:val="1"/>
      <w:marLeft w:val="0"/>
      <w:marRight w:val="0"/>
      <w:marTop w:val="0"/>
      <w:marBottom w:val="0"/>
      <w:divBdr>
        <w:top w:val="none" w:sz="0" w:space="0" w:color="auto"/>
        <w:left w:val="none" w:sz="0" w:space="0" w:color="auto"/>
        <w:bottom w:val="none" w:sz="0" w:space="0" w:color="auto"/>
        <w:right w:val="none" w:sz="0" w:space="0" w:color="auto"/>
      </w:divBdr>
    </w:div>
    <w:div w:id="1161504073">
      <w:bodyDiv w:val="1"/>
      <w:marLeft w:val="0"/>
      <w:marRight w:val="0"/>
      <w:marTop w:val="0"/>
      <w:marBottom w:val="0"/>
      <w:divBdr>
        <w:top w:val="none" w:sz="0" w:space="0" w:color="auto"/>
        <w:left w:val="none" w:sz="0" w:space="0" w:color="auto"/>
        <w:bottom w:val="none" w:sz="0" w:space="0" w:color="auto"/>
        <w:right w:val="none" w:sz="0" w:space="0" w:color="auto"/>
      </w:divBdr>
    </w:div>
    <w:div w:id="1167328104">
      <w:bodyDiv w:val="1"/>
      <w:marLeft w:val="0"/>
      <w:marRight w:val="0"/>
      <w:marTop w:val="0"/>
      <w:marBottom w:val="0"/>
      <w:divBdr>
        <w:top w:val="none" w:sz="0" w:space="0" w:color="auto"/>
        <w:left w:val="none" w:sz="0" w:space="0" w:color="auto"/>
        <w:bottom w:val="none" w:sz="0" w:space="0" w:color="auto"/>
        <w:right w:val="none" w:sz="0" w:space="0" w:color="auto"/>
      </w:divBdr>
    </w:div>
    <w:div w:id="1167595618">
      <w:bodyDiv w:val="1"/>
      <w:marLeft w:val="0"/>
      <w:marRight w:val="0"/>
      <w:marTop w:val="0"/>
      <w:marBottom w:val="0"/>
      <w:divBdr>
        <w:top w:val="none" w:sz="0" w:space="0" w:color="auto"/>
        <w:left w:val="none" w:sz="0" w:space="0" w:color="auto"/>
        <w:bottom w:val="none" w:sz="0" w:space="0" w:color="auto"/>
        <w:right w:val="none" w:sz="0" w:space="0" w:color="auto"/>
      </w:divBdr>
    </w:div>
    <w:div w:id="1176503728">
      <w:bodyDiv w:val="1"/>
      <w:marLeft w:val="0"/>
      <w:marRight w:val="0"/>
      <w:marTop w:val="0"/>
      <w:marBottom w:val="0"/>
      <w:divBdr>
        <w:top w:val="none" w:sz="0" w:space="0" w:color="auto"/>
        <w:left w:val="none" w:sz="0" w:space="0" w:color="auto"/>
        <w:bottom w:val="none" w:sz="0" w:space="0" w:color="auto"/>
        <w:right w:val="none" w:sz="0" w:space="0" w:color="auto"/>
      </w:divBdr>
    </w:div>
    <w:div w:id="1179345059">
      <w:bodyDiv w:val="1"/>
      <w:marLeft w:val="0"/>
      <w:marRight w:val="0"/>
      <w:marTop w:val="0"/>
      <w:marBottom w:val="0"/>
      <w:divBdr>
        <w:top w:val="none" w:sz="0" w:space="0" w:color="auto"/>
        <w:left w:val="none" w:sz="0" w:space="0" w:color="auto"/>
        <w:bottom w:val="none" w:sz="0" w:space="0" w:color="auto"/>
        <w:right w:val="none" w:sz="0" w:space="0" w:color="auto"/>
      </w:divBdr>
    </w:div>
    <w:div w:id="1212690224">
      <w:bodyDiv w:val="1"/>
      <w:marLeft w:val="0"/>
      <w:marRight w:val="0"/>
      <w:marTop w:val="0"/>
      <w:marBottom w:val="0"/>
      <w:divBdr>
        <w:top w:val="none" w:sz="0" w:space="0" w:color="auto"/>
        <w:left w:val="none" w:sz="0" w:space="0" w:color="auto"/>
        <w:bottom w:val="none" w:sz="0" w:space="0" w:color="auto"/>
        <w:right w:val="none" w:sz="0" w:space="0" w:color="auto"/>
      </w:divBdr>
    </w:div>
    <w:div w:id="1222986213">
      <w:bodyDiv w:val="1"/>
      <w:marLeft w:val="0"/>
      <w:marRight w:val="0"/>
      <w:marTop w:val="0"/>
      <w:marBottom w:val="0"/>
      <w:divBdr>
        <w:top w:val="none" w:sz="0" w:space="0" w:color="auto"/>
        <w:left w:val="none" w:sz="0" w:space="0" w:color="auto"/>
        <w:bottom w:val="none" w:sz="0" w:space="0" w:color="auto"/>
        <w:right w:val="none" w:sz="0" w:space="0" w:color="auto"/>
      </w:divBdr>
    </w:div>
    <w:div w:id="1225221731">
      <w:bodyDiv w:val="1"/>
      <w:marLeft w:val="0"/>
      <w:marRight w:val="0"/>
      <w:marTop w:val="0"/>
      <w:marBottom w:val="0"/>
      <w:divBdr>
        <w:top w:val="none" w:sz="0" w:space="0" w:color="auto"/>
        <w:left w:val="none" w:sz="0" w:space="0" w:color="auto"/>
        <w:bottom w:val="none" w:sz="0" w:space="0" w:color="auto"/>
        <w:right w:val="none" w:sz="0" w:space="0" w:color="auto"/>
      </w:divBdr>
    </w:div>
    <w:div w:id="1260406240">
      <w:bodyDiv w:val="1"/>
      <w:marLeft w:val="0"/>
      <w:marRight w:val="0"/>
      <w:marTop w:val="0"/>
      <w:marBottom w:val="0"/>
      <w:divBdr>
        <w:top w:val="none" w:sz="0" w:space="0" w:color="auto"/>
        <w:left w:val="none" w:sz="0" w:space="0" w:color="auto"/>
        <w:bottom w:val="none" w:sz="0" w:space="0" w:color="auto"/>
        <w:right w:val="none" w:sz="0" w:space="0" w:color="auto"/>
      </w:divBdr>
    </w:div>
    <w:div w:id="1265189690">
      <w:bodyDiv w:val="1"/>
      <w:marLeft w:val="0"/>
      <w:marRight w:val="0"/>
      <w:marTop w:val="0"/>
      <w:marBottom w:val="0"/>
      <w:divBdr>
        <w:top w:val="none" w:sz="0" w:space="0" w:color="auto"/>
        <w:left w:val="none" w:sz="0" w:space="0" w:color="auto"/>
        <w:bottom w:val="none" w:sz="0" w:space="0" w:color="auto"/>
        <w:right w:val="none" w:sz="0" w:space="0" w:color="auto"/>
      </w:divBdr>
    </w:div>
    <w:div w:id="1269388330">
      <w:bodyDiv w:val="1"/>
      <w:marLeft w:val="0"/>
      <w:marRight w:val="0"/>
      <w:marTop w:val="0"/>
      <w:marBottom w:val="0"/>
      <w:divBdr>
        <w:top w:val="none" w:sz="0" w:space="0" w:color="auto"/>
        <w:left w:val="none" w:sz="0" w:space="0" w:color="auto"/>
        <w:bottom w:val="none" w:sz="0" w:space="0" w:color="auto"/>
        <w:right w:val="none" w:sz="0" w:space="0" w:color="auto"/>
      </w:divBdr>
    </w:div>
    <w:div w:id="1271277615">
      <w:bodyDiv w:val="1"/>
      <w:marLeft w:val="0"/>
      <w:marRight w:val="0"/>
      <w:marTop w:val="0"/>
      <w:marBottom w:val="0"/>
      <w:divBdr>
        <w:top w:val="none" w:sz="0" w:space="0" w:color="auto"/>
        <w:left w:val="none" w:sz="0" w:space="0" w:color="auto"/>
        <w:bottom w:val="none" w:sz="0" w:space="0" w:color="auto"/>
        <w:right w:val="none" w:sz="0" w:space="0" w:color="auto"/>
      </w:divBdr>
    </w:div>
    <w:div w:id="1287471045">
      <w:bodyDiv w:val="1"/>
      <w:marLeft w:val="0"/>
      <w:marRight w:val="0"/>
      <w:marTop w:val="0"/>
      <w:marBottom w:val="0"/>
      <w:divBdr>
        <w:top w:val="none" w:sz="0" w:space="0" w:color="auto"/>
        <w:left w:val="none" w:sz="0" w:space="0" w:color="auto"/>
        <w:bottom w:val="none" w:sz="0" w:space="0" w:color="auto"/>
        <w:right w:val="none" w:sz="0" w:space="0" w:color="auto"/>
      </w:divBdr>
    </w:div>
    <w:div w:id="1320646124">
      <w:bodyDiv w:val="1"/>
      <w:marLeft w:val="0"/>
      <w:marRight w:val="0"/>
      <w:marTop w:val="0"/>
      <w:marBottom w:val="0"/>
      <w:divBdr>
        <w:top w:val="none" w:sz="0" w:space="0" w:color="auto"/>
        <w:left w:val="none" w:sz="0" w:space="0" w:color="auto"/>
        <w:bottom w:val="none" w:sz="0" w:space="0" w:color="auto"/>
        <w:right w:val="none" w:sz="0" w:space="0" w:color="auto"/>
      </w:divBdr>
    </w:div>
    <w:div w:id="1332176402">
      <w:bodyDiv w:val="1"/>
      <w:marLeft w:val="0"/>
      <w:marRight w:val="0"/>
      <w:marTop w:val="0"/>
      <w:marBottom w:val="0"/>
      <w:divBdr>
        <w:top w:val="none" w:sz="0" w:space="0" w:color="auto"/>
        <w:left w:val="none" w:sz="0" w:space="0" w:color="auto"/>
        <w:bottom w:val="none" w:sz="0" w:space="0" w:color="auto"/>
        <w:right w:val="none" w:sz="0" w:space="0" w:color="auto"/>
      </w:divBdr>
    </w:div>
    <w:div w:id="1374425350">
      <w:bodyDiv w:val="1"/>
      <w:marLeft w:val="0"/>
      <w:marRight w:val="0"/>
      <w:marTop w:val="0"/>
      <w:marBottom w:val="0"/>
      <w:divBdr>
        <w:top w:val="none" w:sz="0" w:space="0" w:color="auto"/>
        <w:left w:val="none" w:sz="0" w:space="0" w:color="auto"/>
        <w:bottom w:val="none" w:sz="0" w:space="0" w:color="auto"/>
        <w:right w:val="none" w:sz="0" w:space="0" w:color="auto"/>
      </w:divBdr>
    </w:div>
    <w:div w:id="1384255980">
      <w:bodyDiv w:val="1"/>
      <w:marLeft w:val="0"/>
      <w:marRight w:val="0"/>
      <w:marTop w:val="0"/>
      <w:marBottom w:val="0"/>
      <w:divBdr>
        <w:top w:val="none" w:sz="0" w:space="0" w:color="auto"/>
        <w:left w:val="none" w:sz="0" w:space="0" w:color="auto"/>
        <w:bottom w:val="none" w:sz="0" w:space="0" w:color="auto"/>
        <w:right w:val="none" w:sz="0" w:space="0" w:color="auto"/>
      </w:divBdr>
    </w:div>
    <w:div w:id="1411804405">
      <w:bodyDiv w:val="1"/>
      <w:marLeft w:val="0"/>
      <w:marRight w:val="0"/>
      <w:marTop w:val="0"/>
      <w:marBottom w:val="0"/>
      <w:divBdr>
        <w:top w:val="none" w:sz="0" w:space="0" w:color="auto"/>
        <w:left w:val="none" w:sz="0" w:space="0" w:color="auto"/>
        <w:bottom w:val="none" w:sz="0" w:space="0" w:color="auto"/>
        <w:right w:val="none" w:sz="0" w:space="0" w:color="auto"/>
      </w:divBdr>
    </w:div>
    <w:div w:id="1415928655">
      <w:bodyDiv w:val="1"/>
      <w:marLeft w:val="0"/>
      <w:marRight w:val="0"/>
      <w:marTop w:val="0"/>
      <w:marBottom w:val="0"/>
      <w:divBdr>
        <w:top w:val="none" w:sz="0" w:space="0" w:color="auto"/>
        <w:left w:val="none" w:sz="0" w:space="0" w:color="auto"/>
        <w:bottom w:val="none" w:sz="0" w:space="0" w:color="auto"/>
        <w:right w:val="none" w:sz="0" w:space="0" w:color="auto"/>
      </w:divBdr>
    </w:div>
    <w:div w:id="1421291849">
      <w:bodyDiv w:val="1"/>
      <w:marLeft w:val="0"/>
      <w:marRight w:val="0"/>
      <w:marTop w:val="0"/>
      <w:marBottom w:val="0"/>
      <w:divBdr>
        <w:top w:val="none" w:sz="0" w:space="0" w:color="auto"/>
        <w:left w:val="none" w:sz="0" w:space="0" w:color="auto"/>
        <w:bottom w:val="none" w:sz="0" w:space="0" w:color="auto"/>
        <w:right w:val="none" w:sz="0" w:space="0" w:color="auto"/>
      </w:divBdr>
    </w:div>
    <w:div w:id="1438790435">
      <w:bodyDiv w:val="1"/>
      <w:marLeft w:val="0"/>
      <w:marRight w:val="0"/>
      <w:marTop w:val="0"/>
      <w:marBottom w:val="0"/>
      <w:divBdr>
        <w:top w:val="none" w:sz="0" w:space="0" w:color="auto"/>
        <w:left w:val="none" w:sz="0" w:space="0" w:color="auto"/>
        <w:bottom w:val="none" w:sz="0" w:space="0" w:color="auto"/>
        <w:right w:val="none" w:sz="0" w:space="0" w:color="auto"/>
      </w:divBdr>
    </w:div>
    <w:div w:id="1442993785">
      <w:bodyDiv w:val="1"/>
      <w:marLeft w:val="0"/>
      <w:marRight w:val="0"/>
      <w:marTop w:val="0"/>
      <w:marBottom w:val="0"/>
      <w:divBdr>
        <w:top w:val="none" w:sz="0" w:space="0" w:color="auto"/>
        <w:left w:val="none" w:sz="0" w:space="0" w:color="auto"/>
        <w:bottom w:val="none" w:sz="0" w:space="0" w:color="auto"/>
        <w:right w:val="none" w:sz="0" w:space="0" w:color="auto"/>
      </w:divBdr>
    </w:div>
    <w:div w:id="1446147544">
      <w:bodyDiv w:val="1"/>
      <w:marLeft w:val="0"/>
      <w:marRight w:val="0"/>
      <w:marTop w:val="0"/>
      <w:marBottom w:val="0"/>
      <w:divBdr>
        <w:top w:val="none" w:sz="0" w:space="0" w:color="auto"/>
        <w:left w:val="none" w:sz="0" w:space="0" w:color="auto"/>
        <w:bottom w:val="none" w:sz="0" w:space="0" w:color="auto"/>
        <w:right w:val="none" w:sz="0" w:space="0" w:color="auto"/>
      </w:divBdr>
    </w:div>
    <w:div w:id="1447196883">
      <w:bodyDiv w:val="1"/>
      <w:marLeft w:val="0"/>
      <w:marRight w:val="0"/>
      <w:marTop w:val="0"/>
      <w:marBottom w:val="0"/>
      <w:divBdr>
        <w:top w:val="none" w:sz="0" w:space="0" w:color="auto"/>
        <w:left w:val="none" w:sz="0" w:space="0" w:color="auto"/>
        <w:bottom w:val="none" w:sz="0" w:space="0" w:color="auto"/>
        <w:right w:val="none" w:sz="0" w:space="0" w:color="auto"/>
      </w:divBdr>
    </w:div>
    <w:div w:id="1508598139">
      <w:bodyDiv w:val="1"/>
      <w:marLeft w:val="0"/>
      <w:marRight w:val="0"/>
      <w:marTop w:val="0"/>
      <w:marBottom w:val="0"/>
      <w:divBdr>
        <w:top w:val="none" w:sz="0" w:space="0" w:color="auto"/>
        <w:left w:val="none" w:sz="0" w:space="0" w:color="auto"/>
        <w:bottom w:val="none" w:sz="0" w:space="0" w:color="auto"/>
        <w:right w:val="none" w:sz="0" w:space="0" w:color="auto"/>
      </w:divBdr>
    </w:div>
    <w:div w:id="1512531250">
      <w:bodyDiv w:val="1"/>
      <w:marLeft w:val="0"/>
      <w:marRight w:val="0"/>
      <w:marTop w:val="0"/>
      <w:marBottom w:val="0"/>
      <w:divBdr>
        <w:top w:val="none" w:sz="0" w:space="0" w:color="auto"/>
        <w:left w:val="none" w:sz="0" w:space="0" w:color="auto"/>
        <w:bottom w:val="none" w:sz="0" w:space="0" w:color="auto"/>
        <w:right w:val="none" w:sz="0" w:space="0" w:color="auto"/>
      </w:divBdr>
    </w:div>
    <w:div w:id="1527712998">
      <w:bodyDiv w:val="1"/>
      <w:marLeft w:val="0"/>
      <w:marRight w:val="0"/>
      <w:marTop w:val="0"/>
      <w:marBottom w:val="0"/>
      <w:divBdr>
        <w:top w:val="none" w:sz="0" w:space="0" w:color="auto"/>
        <w:left w:val="none" w:sz="0" w:space="0" w:color="auto"/>
        <w:bottom w:val="none" w:sz="0" w:space="0" w:color="auto"/>
        <w:right w:val="none" w:sz="0" w:space="0" w:color="auto"/>
      </w:divBdr>
    </w:div>
    <w:div w:id="1531450807">
      <w:bodyDiv w:val="1"/>
      <w:marLeft w:val="0"/>
      <w:marRight w:val="0"/>
      <w:marTop w:val="0"/>
      <w:marBottom w:val="0"/>
      <w:divBdr>
        <w:top w:val="none" w:sz="0" w:space="0" w:color="auto"/>
        <w:left w:val="none" w:sz="0" w:space="0" w:color="auto"/>
        <w:bottom w:val="none" w:sz="0" w:space="0" w:color="auto"/>
        <w:right w:val="none" w:sz="0" w:space="0" w:color="auto"/>
      </w:divBdr>
    </w:div>
    <w:div w:id="1542092692">
      <w:bodyDiv w:val="1"/>
      <w:marLeft w:val="0"/>
      <w:marRight w:val="0"/>
      <w:marTop w:val="0"/>
      <w:marBottom w:val="0"/>
      <w:divBdr>
        <w:top w:val="none" w:sz="0" w:space="0" w:color="auto"/>
        <w:left w:val="none" w:sz="0" w:space="0" w:color="auto"/>
        <w:bottom w:val="none" w:sz="0" w:space="0" w:color="auto"/>
        <w:right w:val="none" w:sz="0" w:space="0" w:color="auto"/>
      </w:divBdr>
    </w:div>
    <w:div w:id="1549948695">
      <w:bodyDiv w:val="1"/>
      <w:marLeft w:val="0"/>
      <w:marRight w:val="0"/>
      <w:marTop w:val="0"/>
      <w:marBottom w:val="0"/>
      <w:divBdr>
        <w:top w:val="none" w:sz="0" w:space="0" w:color="auto"/>
        <w:left w:val="none" w:sz="0" w:space="0" w:color="auto"/>
        <w:bottom w:val="none" w:sz="0" w:space="0" w:color="auto"/>
        <w:right w:val="none" w:sz="0" w:space="0" w:color="auto"/>
      </w:divBdr>
    </w:div>
    <w:div w:id="1558474690">
      <w:bodyDiv w:val="1"/>
      <w:marLeft w:val="0"/>
      <w:marRight w:val="0"/>
      <w:marTop w:val="0"/>
      <w:marBottom w:val="0"/>
      <w:divBdr>
        <w:top w:val="none" w:sz="0" w:space="0" w:color="auto"/>
        <w:left w:val="none" w:sz="0" w:space="0" w:color="auto"/>
        <w:bottom w:val="none" w:sz="0" w:space="0" w:color="auto"/>
        <w:right w:val="none" w:sz="0" w:space="0" w:color="auto"/>
      </w:divBdr>
    </w:div>
    <w:div w:id="1562279838">
      <w:bodyDiv w:val="1"/>
      <w:marLeft w:val="0"/>
      <w:marRight w:val="0"/>
      <w:marTop w:val="0"/>
      <w:marBottom w:val="0"/>
      <w:divBdr>
        <w:top w:val="none" w:sz="0" w:space="0" w:color="auto"/>
        <w:left w:val="none" w:sz="0" w:space="0" w:color="auto"/>
        <w:bottom w:val="none" w:sz="0" w:space="0" w:color="auto"/>
        <w:right w:val="none" w:sz="0" w:space="0" w:color="auto"/>
      </w:divBdr>
    </w:div>
    <w:div w:id="1588003430">
      <w:bodyDiv w:val="1"/>
      <w:marLeft w:val="0"/>
      <w:marRight w:val="0"/>
      <w:marTop w:val="0"/>
      <w:marBottom w:val="0"/>
      <w:divBdr>
        <w:top w:val="none" w:sz="0" w:space="0" w:color="auto"/>
        <w:left w:val="none" w:sz="0" w:space="0" w:color="auto"/>
        <w:bottom w:val="none" w:sz="0" w:space="0" w:color="auto"/>
        <w:right w:val="none" w:sz="0" w:space="0" w:color="auto"/>
      </w:divBdr>
    </w:div>
    <w:div w:id="1592617989">
      <w:bodyDiv w:val="1"/>
      <w:marLeft w:val="0"/>
      <w:marRight w:val="0"/>
      <w:marTop w:val="0"/>
      <w:marBottom w:val="0"/>
      <w:divBdr>
        <w:top w:val="none" w:sz="0" w:space="0" w:color="auto"/>
        <w:left w:val="none" w:sz="0" w:space="0" w:color="auto"/>
        <w:bottom w:val="none" w:sz="0" w:space="0" w:color="auto"/>
        <w:right w:val="none" w:sz="0" w:space="0" w:color="auto"/>
      </w:divBdr>
    </w:div>
    <w:div w:id="1604722048">
      <w:bodyDiv w:val="1"/>
      <w:marLeft w:val="0"/>
      <w:marRight w:val="0"/>
      <w:marTop w:val="0"/>
      <w:marBottom w:val="0"/>
      <w:divBdr>
        <w:top w:val="none" w:sz="0" w:space="0" w:color="auto"/>
        <w:left w:val="none" w:sz="0" w:space="0" w:color="auto"/>
        <w:bottom w:val="none" w:sz="0" w:space="0" w:color="auto"/>
        <w:right w:val="none" w:sz="0" w:space="0" w:color="auto"/>
      </w:divBdr>
    </w:div>
    <w:div w:id="1640959267">
      <w:bodyDiv w:val="1"/>
      <w:marLeft w:val="0"/>
      <w:marRight w:val="0"/>
      <w:marTop w:val="0"/>
      <w:marBottom w:val="0"/>
      <w:divBdr>
        <w:top w:val="none" w:sz="0" w:space="0" w:color="auto"/>
        <w:left w:val="none" w:sz="0" w:space="0" w:color="auto"/>
        <w:bottom w:val="none" w:sz="0" w:space="0" w:color="auto"/>
        <w:right w:val="none" w:sz="0" w:space="0" w:color="auto"/>
      </w:divBdr>
    </w:div>
    <w:div w:id="1681614549">
      <w:bodyDiv w:val="1"/>
      <w:marLeft w:val="0"/>
      <w:marRight w:val="0"/>
      <w:marTop w:val="0"/>
      <w:marBottom w:val="0"/>
      <w:divBdr>
        <w:top w:val="none" w:sz="0" w:space="0" w:color="auto"/>
        <w:left w:val="none" w:sz="0" w:space="0" w:color="auto"/>
        <w:bottom w:val="none" w:sz="0" w:space="0" w:color="auto"/>
        <w:right w:val="none" w:sz="0" w:space="0" w:color="auto"/>
      </w:divBdr>
    </w:div>
    <w:div w:id="1698583502">
      <w:bodyDiv w:val="1"/>
      <w:marLeft w:val="0"/>
      <w:marRight w:val="0"/>
      <w:marTop w:val="0"/>
      <w:marBottom w:val="0"/>
      <w:divBdr>
        <w:top w:val="none" w:sz="0" w:space="0" w:color="auto"/>
        <w:left w:val="none" w:sz="0" w:space="0" w:color="auto"/>
        <w:bottom w:val="none" w:sz="0" w:space="0" w:color="auto"/>
        <w:right w:val="none" w:sz="0" w:space="0" w:color="auto"/>
      </w:divBdr>
    </w:div>
    <w:div w:id="1740398687">
      <w:bodyDiv w:val="1"/>
      <w:marLeft w:val="0"/>
      <w:marRight w:val="0"/>
      <w:marTop w:val="0"/>
      <w:marBottom w:val="0"/>
      <w:divBdr>
        <w:top w:val="none" w:sz="0" w:space="0" w:color="auto"/>
        <w:left w:val="none" w:sz="0" w:space="0" w:color="auto"/>
        <w:bottom w:val="none" w:sz="0" w:space="0" w:color="auto"/>
        <w:right w:val="none" w:sz="0" w:space="0" w:color="auto"/>
      </w:divBdr>
    </w:div>
    <w:div w:id="1744713928">
      <w:bodyDiv w:val="1"/>
      <w:marLeft w:val="0"/>
      <w:marRight w:val="0"/>
      <w:marTop w:val="0"/>
      <w:marBottom w:val="0"/>
      <w:divBdr>
        <w:top w:val="none" w:sz="0" w:space="0" w:color="auto"/>
        <w:left w:val="none" w:sz="0" w:space="0" w:color="auto"/>
        <w:bottom w:val="none" w:sz="0" w:space="0" w:color="auto"/>
        <w:right w:val="none" w:sz="0" w:space="0" w:color="auto"/>
      </w:divBdr>
    </w:div>
    <w:div w:id="1774208366">
      <w:bodyDiv w:val="1"/>
      <w:marLeft w:val="0"/>
      <w:marRight w:val="0"/>
      <w:marTop w:val="0"/>
      <w:marBottom w:val="0"/>
      <w:divBdr>
        <w:top w:val="none" w:sz="0" w:space="0" w:color="auto"/>
        <w:left w:val="none" w:sz="0" w:space="0" w:color="auto"/>
        <w:bottom w:val="none" w:sz="0" w:space="0" w:color="auto"/>
        <w:right w:val="none" w:sz="0" w:space="0" w:color="auto"/>
      </w:divBdr>
    </w:div>
    <w:div w:id="1786999972">
      <w:bodyDiv w:val="1"/>
      <w:marLeft w:val="0"/>
      <w:marRight w:val="0"/>
      <w:marTop w:val="0"/>
      <w:marBottom w:val="0"/>
      <w:divBdr>
        <w:top w:val="none" w:sz="0" w:space="0" w:color="auto"/>
        <w:left w:val="none" w:sz="0" w:space="0" w:color="auto"/>
        <w:bottom w:val="none" w:sz="0" w:space="0" w:color="auto"/>
        <w:right w:val="none" w:sz="0" w:space="0" w:color="auto"/>
      </w:divBdr>
    </w:div>
    <w:div w:id="1795439967">
      <w:bodyDiv w:val="1"/>
      <w:marLeft w:val="0"/>
      <w:marRight w:val="0"/>
      <w:marTop w:val="0"/>
      <w:marBottom w:val="0"/>
      <w:divBdr>
        <w:top w:val="none" w:sz="0" w:space="0" w:color="auto"/>
        <w:left w:val="none" w:sz="0" w:space="0" w:color="auto"/>
        <w:bottom w:val="none" w:sz="0" w:space="0" w:color="auto"/>
        <w:right w:val="none" w:sz="0" w:space="0" w:color="auto"/>
      </w:divBdr>
    </w:div>
    <w:div w:id="1798912243">
      <w:bodyDiv w:val="1"/>
      <w:marLeft w:val="0"/>
      <w:marRight w:val="0"/>
      <w:marTop w:val="0"/>
      <w:marBottom w:val="0"/>
      <w:divBdr>
        <w:top w:val="none" w:sz="0" w:space="0" w:color="auto"/>
        <w:left w:val="none" w:sz="0" w:space="0" w:color="auto"/>
        <w:bottom w:val="none" w:sz="0" w:space="0" w:color="auto"/>
        <w:right w:val="none" w:sz="0" w:space="0" w:color="auto"/>
      </w:divBdr>
    </w:div>
    <w:div w:id="1816944474">
      <w:bodyDiv w:val="1"/>
      <w:marLeft w:val="0"/>
      <w:marRight w:val="0"/>
      <w:marTop w:val="0"/>
      <w:marBottom w:val="0"/>
      <w:divBdr>
        <w:top w:val="none" w:sz="0" w:space="0" w:color="auto"/>
        <w:left w:val="none" w:sz="0" w:space="0" w:color="auto"/>
        <w:bottom w:val="none" w:sz="0" w:space="0" w:color="auto"/>
        <w:right w:val="none" w:sz="0" w:space="0" w:color="auto"/>
      </w:divBdr>
    </w:div>
    <w:div w:id="1828085212">
      <w:bodyDiv w:val="1"/>
      <w:marLeft w:val="0"/>
      <w:marRight w:val="0"/>
      <w:marTop w:val="0"/>
      <w:marBottom w:val="0"/>
      <w:divBdr>
        <w:top w:val="none" w:sz="0" w:space="0" w:color="auto"/>
        <w:left w:val="none" w:sz="0" w:space="0" w:color="auto"/>
        <w:bottom w:val="none" w:sz="0" w:space="0" w:color="auto"/>
        <w:right w:val="none" w:sz="0" w:space="0" w:color="auto"/>
      </w:divBdr>
    </w:div>
    <w:div w:id="1829666132">
      <w:bodyDiv w:val="1"/>
      <w:marLeft w:val="0"/>
      <w:marRight w:val="0"/>
      <w:marTop w:val="0"/>
      <w:marBottom w:val="0"/>
      <w:divBdr>
        <w:top w:val="none" w:sz="0" w:space="0" w:color="auto"/>
        <w:left w:val="none" w:sz="0" w:space="0" w:color="auto"/>
        <w:bottom w:val="none" w:sz="0" w:space="0" w:color="auto"/>
        <w:right w:val="none" w:sz="0" w:space="0" w:color="auto"/>
      </w:divBdr>
    </w:div>
    <w:div w:id="1843472945">
      <w:bodyDiv w:val="1"/>
      <w:marLeft w:val="0"/>
      <w:marRight w:val="0"/>
      <w:marTop w:val="0"/>
      <w:marBottom w:val="0"/>
      <w:divBdr>
        <w:top w:val="none" w:sz="0" w:space="0" w:color="auto"/>
        <w:left w:val="none" w:sz="0" w:space="0" w:color="auto"/>
        <w:bottom w:val="none" w:sz="0" w:space="0" w:color="auto"/>
        <w:right w:val="none" w:sz="0" w:space="0" w:color="auto"/>
      </w:divBdr>
    </w:div>
    <w:div w:id="1863936084">
      <w:bodyDiv w:val="1"/>
      <w:marLeft w:val="0"/>
      <w:marRight w:val="0"/>
      <w:marTop w:val="0"/>
      <w:marBottom w:val="0"/>
      <w:divBdr>
        <w:top w:val="none" w:sz="0" w:space="0" w:color="auto"/>
        <w:left w:val="none" w:sz="0" w:space="0" w:color="auto"/>
        <w:bottom w:val="none" w:sz="0" w:space="0" w:color="auto"/>
        <w:right w:val="none" w:sz="0" w:space="0" w:color="auto"/>
      </w:divBdr>
    </w:div>
    <w:div w:id="1887137483">
      <w:bodyDiv w:val="1"/>
      <w:marLeft w:val="0"/>
      <w:marRight w:val="0"/>
      <w:marTop w:val="0"/>
      <w:marBottom w:val="0"/>
      <w:divBdr>
        <w:top w:val="none" w:sz="0" w:space="0" w:color="auto"/>
        <w:left w:val="none" w:sz="0" w:space="0" w:color="auto"/>
        <w:bottom w:val="none" w:sz="0" w:space="0" w:color="auto"/>
        <w:right w:val="none" w:sz="0" w:space="0" w:color="auto"/>
      </w:divBdr>
    </w:div>
    <w:div w:id="1887796571">
      <w:bodyDiv w:val="1"/>
      <w:marLeft w:val="0"/>
      <w:marRight w:val="0"/>
      <w:marTop w:val="0"/>
      <w:marBottom w:val="0"/>
      <w:divBdr>
        <w:top w:val="none" w:sz="0" w:space="0" w:color="auto"/>
        <w:left w:val="none" w:sz="0" w:space="0" w:color="auto"/>
        <w:bottom w:val="none" w:sz="0" w:space="0" w:color="auto"/>
        <w:right w:val="none" w:sz="0" w:space="0" w:color="auto"/>
      </w:divBdr>
    </w:div>
    <w:div w:id="1910073087">
      <w:bodyDiv w:val="1"/>
      <w:marLeft w:val="0"/>
      <w:marRight w:val="0"/>
      <w:marTop w:val="0"/>
      <w:marBottom w:val="0"/>
      <w:divBdr>
        <w:top w:val="none" w:sz="0" w:space="0" w:color="auto"/>
        <w:left w:val="none" w:sz="0" w:space="0" w:color="auto"/>
        <w:bottom w:val="none" w:sz="0" w:space="0" w:color="auto"/>
        <w:right w:val="none" w:sz="0" w:space="0" w:color="auto"/>
      </w:divBdr>
    </w:div>
    <w:div w:id="1973512789">
      <w:bodyDiv w:val="1"/>
      <w:marLeft w:val="0"/>
      <w:marRight w:val="0"/>
      <w:marTop w:val="0"/>
      <w:marBottom w:val="0"/>
      <w:divBdr>
        <w:top w:val="none" w:sz="0" w:space="0" w:color="auto"/>
        <w:left w:val="none" w:sz="0" w:space="0" w:color="auto"/>
        <w:bottom w:val="none" w:sz="0" w:space="0" w:color="auto"/>
        <w:right w:val="none" w:sz="0" w:space="0" w:color="auto"/>
      </w:divBdr>
    </w:div>
    <w:div w:id="1996567837">
      <w:bodyDiv w:val="1"/>
      <w:marLeft w:val="0"/>
      <w:marRight w:val="0"/>
      <w:marTop w:val="0"/>
      <w:marBottom w:val="0"/>
      <w:divBdr>
        <w:top w:val="none" w:sz="0" w:space="0" w:color="auto"/>
        <w:left w:val="none" w:sz="0" w:space="0" w:color="auto"/>
        <w:bottom w:val="none" w:sz="0" w:space="0" w:color="auto"/>
        <w:right w:val="none" w:sz="0" w:space="0" w:color="auto"/>
      </w:divBdr>
    </w:div>
    <w:div w:id="2029020590">
      <w:bodyDiv w:val="1"/>
      <w:marLeft w:val="0"/>
      <w:marRight w:val="0"/>
      <w:marTop w:val="0"/>
      <w:marBottom w:val="0"/>
      <w:divBdr>
        <w:top w:val="none" w:sz="0" w:space="0" w:color="auto"/>
        <w:left w:val="none" w:sz="0" w:space="0" w:color="auto"/>
        <w:bottom w:val="none" w:sz="0" w:space="0" w:color="auto"/>
        <w:right w:val="none" w:sz="0" w:space="0" w:color="auto"/>
      </w:divBdr>
    </w:div>
    <w:div w:id="2089840009">
      <w:bodyDiv w:val="1"/>
      <w:marLeft w:val="0"/>
      <w:marRight w:val="0"/>
      <w:marTop w:val="0"/>
      <w:marBottom w:val="0"/>
      <w:divBdr>
        <w:top w:val="none" w:sz="0" w:space="0" w:color="auto"/>
        <w:left w:val="none" w:sz="0" w:space="0" w:color="auto"/>
        <w:bottom w:val="none" w:sz="0" w:space="0" w:color="auto"/>
        <w:right w:val="none" w:sz="0" w:space="0" w:color="auto"/>
      </w:divBdr>
    </w:div>
    <w:div w:id="2110350361">
      <w:bodyDiv w:val="1"/>
      <w:marLeft w:val="0"/>
      <w:marRight w:val="0"/>
      <w:marTop w:val="0"/>
      <w:marBottom w:val="0"/>
      <w:divBdr>
        <w:top w:val="none" w:sz="0" w:space="0" w:color="auto"/>
        <w:left w:val="none" w:sz="0" w:space="0" w:color="auto"/>
        <w:bottom w:val="none" w:sz="0" w:space="0" w:color="auto"/>
        <w:right w:val="none" w:sz="0" w:space="0" w:color="auto"/>
      </w:divBdr>
    </w:div>
    <w:div w:id="212187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76DE-8D5A-46BB-86D4-A256A584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203</Pages>
  <Words>48544</Words>
  <Characters>296123</Characters>
  <Application>Microsoft Office Word</Application>
  <DocSecurity>0</DocSecurity>
  <Lines>2467</Lines>
  <Paragraphs>687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Holdt</dc:creator>
  <cp:keywords/>
  <dc:description/>
  <cp:lastModifiedBy>Nanna Kornum Fannikke</cp:lastModifiedBy>
  <cp:revision>2</cp:revision>
  <cp:lastPrinted>2025-10-01T10:47:00Z</cp:lastPrinted>
  <dcterms:created xsi:type="dcterms:W3CDTF">2025-10-13T13:10:00Z</dcterms:created>
  <dcterms:modified xsi:type="dcterms:W3CDTF">2025-10-13T13:10:00Z</dcterms:modified>
</cp:coreProperties>
</file>