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</w:tblGrid>
      <w:tr w:rsidR="00163A8D" w14:paraId="3C0C73FA" w14:textId="77777777">
        <w:trPr>
          <w:trHeight w:hRule="exact" w:val="2835"/>
        </w:trPr>
        <w:tc>
          <w:tcPr>
            <w:tcW w:w="2408" w:type="dxa"/>
            <w:tcBorders>
              <w:bottom w:val="nil"/>
            </w:tcBorders>
          </w:tcPr>
          <w:p w14:paraId="3C0C73F9" w14:textId="77777777" w:rsidR="00163A8D" w:rsidRDefault="00163A8D" w:rsidP="009B7857">
            <w:pPr>
              <w:pStyle w:val="skakt"/>
              <w:keepNext/>
              <w:keepLines/>
              <w:framePr w:w="0" w:h="8505" w:hRule="exact" w:hSpace="142" w:wrap="around" w:vAnchor="text" w:x="8931" w:y="1"/>
              <w:jc w:val="left"/>
            </w:pPr>
          </w:p>
        </w:tc>
      </w:tr>
    </w:tbl>
    <w:p w14:paraId="3C0C73FB" w14:textId="04F9D717" w:rsidR="00163A8D" w:rsidRDefault="009B7857" w:rsidP="009B7857">
      <w:pPr>
        <w:pStyle w:val="Overskrift1"/>
      </w:pPr>
      <w:r>
        <w:t xml:space="preserve">Høringsliste </w:t>
      </w:r>
      <w:r w:rsidRPr="009B7857">
        <w:t xml:space="preserve">for </w:t>
      </w:r>
      <w:r w:rsidR="003A31E8">
        <w:t xml:space="preserve">bekendtgørelse om ændring af </w:t>
      </w:r>
      <w:r w:rsidRPr="009B7857">
        <w:t xml:space="preserve">bekendtgørelse om </w:t>
      </w:r>
      <w:r w:rsidR="00A45101" w:rsidRPr="00A45101">
        <w:t>visse skattebegunstigede opsparingsformer i pengeinstitutter</w:t>
      </w:r>
    </w:p>
    <w:p w14:paraId="3C0C73FC" w14:textId="77777777" w:rsidR="00163A8D" w:rsidRPr="00CF4780" w:rsidRDefault="00163A8D" w:rsidP="00907B69">
      <w:pPr>
        <w:pStyle w:val="Overskrift1"/>
      </w:pPr>
      <w:bookmarkStart w:id="0" w:name="PCAoverskrift"/>
      <w:bookmarkEnd w:id="0"/>
    </w:p>
    <w:p w14:paraId="3C0C73FD" w14:textId="77777777" w:rsidR="00163A8D" w:rsidRDefault="009B7857">
      <w:pPr>
        <w:pStyle w:val="Brdtekst"/>
      </w:pPr>
      <w:r w:rsidRPr="009B7857">
        <w:t xml:space="preserve">Bekendtgørelsen er sendt i høring hos følgende </w:t>
      </w:r>
      <w:bookmarkStart w:id="1" w:name="PCAStart"/>
      <w:bookmarkEnd w:id="1"/>
    </w:p>
    <w:p w14:paraId="3C0C73FE" w14:textId="7AA55540" w:rsidR="009B7857" w:rsidRDefault="009B7857" w:rsidP="009B7857">
      <w:pPr>
        <w:pStyle w:val="Overskrift2"/>
      </w:pPr>
      <w:r>
        <w:t>Organisation</w:t>
      </w:r>
      <w:r w:rsidR="00FE6E14">
        <w:t>er</w:t>
      </w:r>
    </w:p>
    <w:p w14:paraId="3C0C73FF" w14:textId="7120E44D" w:rsidR="009B7857" w:rsidRDefault="00B7527E" w:rsidP="00B7527E">
      <w:r>
        <w:t>Advokatsamfundet</w:t>
      </w:r>
    </w:p>
    <w:p w14:paraId="15C1D36A" w14:textId="2DA05DF7" w:rsidR="00BA47B7" w:rsidRDefault="00BA47B7" w:rsidP="00B7527E">
      <w:r>
        <w:t>Aktive Ejere</w:t>
      </w:r>
    </w:p>
    <w:p w14:paraId="3C0C7400" w14:textId="070AF64B" w:rsidR="009B7857" w:rsidRDefault="009B7857" w:rsidP="00B7527E">
      <w:r>
        <w:t>Arbejdsmarkedets Tillægspension (ATP)</w:t>
      </w:r>
    </w:p>
    <w:p w14:paraId="3C0C7401" w14:textId="77777777" w:rsidR="009B7857" w:rsidRPr="00A45101" w:rsidRDefault="009B7857" w:rsidP="00B7527E">
      <w:pPr>
        <w:rPr>
          <w:lang w:val="en-US"/>
        </w:rPr>
      </w:pPr>
      <w:r w:rsidRPr="00A45101">
        <w:rPr>
          <w:lang w:val="en-US"/>
        </w:rPr>
        <w:t>Danish Venture Capital and Private Equity Association</w:t>
      </w:r>
    </w:p>
    <w:p w14:paraId="3C0C7403" w14:textId="12F9D4EE" w:rsidR="009B7857" w:rsidRDefault="009B7857" w:rsidP="00B7527E">
      <w:r>
        <w:t>Dansk Aktionærforening</w:t>
      </w:r>
    </w:p>
    <w:p w14:paraId="2F586D8C" w14:textId="77777777" w:rsidR="00B7527E" w:rsidRDefault="00B7527E" w:rsidP="00B7527E">
      <w:r>
        <w:t>Dansk Investor Relations Forening - DIRF</w:t>
      </w:r>
    </w:p>
    <w:p w14:paraId="3C0C7404" w14:textId="77777777" w:rsidR="009B7857" w:rsidRDefault="009B7857" w:rsidP="00B7527E">
      <w:r>
        <w:t>Danske Advokater</w:t>
      </w:r>
    </w:p>
    <w:p w14:paraId="73F3635A" w14:textId="6A4309C2" w:rsidR="00BA47B7" w:rsidRDefault="00BA47B7" w:rsidP="00B7527E">
      <w:r>
        <w:t>EjendomDanmark</w:t>
      </w:r>
    </w:p>
    <w:p w14:paraId="3C0C740C" w14:textId="77777777" w:rsidR="009B7857" w:rsidRDefault="009B7857" w:rsidP="00B7527E">
      <w:r>
        <w:t>Forsikring &amp; Pension</w:t>
      </w:r>
    </w:p>
    <w:p w14:paraId="3C0C740E" w14:textId="027CF3A6" w:rsidR="009B7857" w:rsidRDefault="00FE6E14" w:rsidP="00B7527E">
      <w:r>
        <w:t>Investering Danmark</w:t>
      </w:r>
    </w:p>
    <w:p w14:paraId="3C0C7413" w14:textId="77777777" w:rsidR="00BE22BD" w:rsidRDefault="00BE22BD" w:rsidP="00B7527E">
      <w:r>
        <w:t>Dansk Aktionærforening</w:t>
      </w:r>
    </w:p>
    <w:p w14:paraId="3C0C7414" w14:textId="2CBCC3AC" w:rsidR="00BE22BD" w:rsidRDefault="00BE22BD" w:rsidP="00B7527E">
      <w:r>
        <w:t>FinansDanmark</w:t>
      </w:r>
    </w:p>
    <w:p w14:paraId="3C0C7417" w14:textId="77777777" w:rsidR="00BE22BD" w:rsidRDefault="00BE22BD" w:rsidP="00B7527E">
      <w:r>
        <w:t>FSR - Danske Revisorer</w:t>
      </w:r>
    </w:p>
    <w:p w14:paraId="3C0C7419" w14:textId="189FEC3B" w:rsidR="009B7857" w:rsidRDefault="009B7857" w:rsidP="007003DB">
      <w:pPr>
        <w:pStyle w:val="Overskrift2"/>
      </w:pPr>
      <w:r>
        <w:t>Ministerier</w:t>
      </w:r>
    </w:p>
    <w:p w14:paraId="3C0C741A" w14:textId="6113167B" w:rsidR="009B7857" w:rsidRDefault="00B7527E" w:rsidP="00B7527E">
      <w:r>
        <w:t>Finansministeriet</w:t>
      </w:r>
    </w:p>
    <w:p w14:paraId="1EDD75EA" w14:textId="58A46332" w:rsidR="00B7527E" w:rsidRDefault="00B7527E" w:rsidP="00B7527E"/>
    <w:p w14:paraId="357E5D8A" w14:textId="601B46C8" w:rsidR="00B7527E" w:rsidRDefault="00B7527E" w:rsidP="00B7527E">
      <w:pPr>
        <w:rPr>
          <w:rFonts w:ascii="Constantia" w:eastAsiaTheme="majorEastAsia" w:hAnsi="Constantia" w:cstheme="majorBidi"/>
          <w:b/>
          <w:bCs/>
          <w:color w:val="000000" w:themeColor="text1"/>
          <w:sz w:val="22"/>
          <w:szCs w:val="26"/>
        </w:rPr>
      </w:pPr>
      <w:r w:rsidRPr="00B7527E">
        <w:rPr>
          <w:rFonts w:ascii="Constantia" w:eastAsiaTheme="majorEastAsia" w:hAnsi="Constantia" w:cstheme="majorBidi"/>
          <w:b/>
          <w:bCs/>
          <w:color w:val="000000" w:themeColor="text1"/>
          <w:sz w:val="22"/>
          <w:szCs w:val="26"/>
        </w:rPr>
        <w:t>Styrelser, tilsyn m.v.</w:t>
      </w:r>
    </w:p>
    <w:p w14:paraId="11773D94" w14:textId="08FA4D1A" w:rsidR="00B7527E" w:rsidRPr="00B7527E" w:rsidRDefault="00B7527E" w:rsidP="00B7527E">
      <w:r w:rsidRPr="00B7527E">
        <w:t>Erhvervsstyrelsen</w:t>
      </w:r>
    </w:p>
    <w:p w14:paraId="056C9FF0" w14:textId="10215E05" w:rsidR="00B7527E" w:rsidRPr="00B7527E" w:rsidRDefault="00B7527E" w:rsidP="00B7527E">
      <w:r w:rsidRPr="00B7527E">
        <w:t>Forbrugerombudsmanden</w:t>
      </w:r>
    </w:p>
    <w:p w14:paraId="6B209073" w14:textId="7D0A3490" w:rsidR="00B7527E" w:rsidRPr="00B7527E" w:rsidRDefault="00B7527E" w:rsidP="00B7527E">
      <w:r w:rsidRPr="00B7527E">
        <w:t>Konkurrence- og forbrugerstyrelsen</w:t>
      </w:r>
    </w:p>
    <w:sectPr w:rsidR="00B7527E" w:rsidRPr="00B7527E" w:rsidSect="002779D0">
      <w:headerReference w:type="default" r:id="rId8"/>
      <w:headerReference w:type="first" r:id="rId9"/>
      <w:pgSz w:w="11906" w:h="16838" w:code="9"/>
      <w:pgMar w:top="2325" w:right="3686" w:bottom="1418" w:left="1106" w:header="624" w:footer="567" w:gutter="0"/>
      <w:paperSrc w:first="11" w:other="1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741D" w14:textId="77777777" w:rsidR="009B7857" w:rsidRDefault="009B7857">
      <w:pPr>
        <w:spacing w:line="240" w:lineRule="auto"/>
      </w:pPr>
      <w:r>
        <w:separator/>
      </w:r>
    </w:p>
  </w:endnote>
  <w:endnote w:type="continuationSeparator" w:id="0">
    <w:p w14:paraId="3C0C741E" w14:textId="77777777" w:rsidR="009B7857" w:rsidRDefault="009B7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741B" w14:textId="77777777" w:rsidR="009B7857" w:rsidRDefault="009B7857">
      <w:pPr>
        <w:spacing w:line="240" w:lineRule="auto"/>
      </w:pPr>
      <w:r>
        <w:separator/>
      </w:r>
    </w:p>
  </w:footnote>
  <w:footnote w:type="continuationSeparator" w:id="0">
    <w:p w14:paraId="3C0C741C" w14:textId="77777777" w:rsidR="009B7857" w:rsidRDefault="009B78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741F" w14:textId="77777777" w:rsidR="00163A8D" w:rsidRDefault="00C12726">
    <w:pPr>
      <w:framePr w:w="1531" w:h="851" w:wrap="around" w:vAnchor="page" w:hAnchor="page" w:x="9186" w:y="721"/>
    </w:pPr>
    <w:r>
      <w:rPr>
        <w:rStyle w:val="Sidetal"/>
      </w:rPr>
      <w:fldChar w:fldCharType="begin"/>
    </w:r>
    <w:r w:rsidR="00163A8D"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BE22BD">
      <w:rPr>
        <w:rStyle w:val="Sidetal"/>
        <w:noProof/>
      </w:rPr>
      <w:t>2</w:t>
    </w:r>
    <w:r>
      <w:rPr>
        <w:rStyle w:val="Sidetal"/>
      </w:rPr>
      <w:fldChar w:fldCharType="end"/>
    </w:r>
    <w:r w:rsidR="00163A8D">
      <w:rPr>
        <w:rStyle w:val="Sidetal"/>
      </w:rPr>
      <w:t>/</w:t>
    </w:r>
    <w:r>
      <w:rPr>
        <w:rStyle w:val="Sidetal"/>
      </w:rPr>
      <w:fldChar w:fldCharType="begin"/>
    </w:r>
    <w:r w:rsidR="00163A8D"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BE22BD">
      <w:rPr>
        <w:rStyle w:val="Sidetal"/>
        <w:noProof/>
      </w:rPr>
      <w:t>2</w:t>
    </w:r>
    <w:r>
      <w:rPr>
        <w:rStyle w:val="Sidetal"/>
      </w:rPr>
      <w:fldChar w:fldCharType="end"/>
    </w:r>
  </w:p>
  <w:p w14:paraId="3C0C7420" w14:textId="77777777" w:rsidR="00163A8D" w:rsidRDefault="00163A8D">
    <w:pPr>
      <w:framePr w:w="1531" w:h="851" w:wrap="around" w:vAnchor="page" w:hAnchor="page" w:x="9186" w:y="721"/>
    </w:pPr>
  </w:p>
  <w:p w14:paraId="3C0C7421" w14:textId="77777777" w:rsidR="00163A8D" w:rsidRDefault="00163A8D">
    <w:pPr>
      <w:framePr w:w="1531" w:h="851" w:wrap="around" w:vAnchor="page" w:hAnchor="page" w:x="9186" w:y="721"/>
    </w:pPr>
  </w:p>
  <w:p w14:paraId="3C0C7422" w14:textId="77777777" w:rsidR="00163A8D" w:rsidRDefault="00163A8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7423" w14:textId="77777777" w:rsidR="00163A8D" w:rsidRDefault="00CD5C1F">
    <w:pPr>
      <w:pStyle w:val="Sidehoved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C0C7425" wp14:editId="3C0C7426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1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C9E"/>
    <w:multiLevelType w:val="multilevel"/>
    <w:tmpl w:val="B4443E96"/>
    <w:lvl w:ilvl="0">
      <w:start w:val="1"/>
      <w:numFmt w:val="decimal"/>
      <w:pStyle w:val="Underoverskrift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3C7D2F"/>
    <w:multiLevelType w:val="hybridMultilevel"/>
    <w:tmpl w:val="7B14156E"/>
    <w:lvl w:ilvl="0" w:tplc="91284876">
      <w:start w:val="1"/>
      <w:numFmt w:val="bullet"/>
      <w:pStyle w:val="Listeafsnit"/>
      <w:lvlText w:val=""/>
      <w:lvlJc w:val="left"/>
      <w:pPr>
        <w:ind w:left="144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2C0E20"/>
    <w:multiLevelType w:val="hybridMultilevel"/>
    <w:tmpl w:val="DE68F320"/>
    <w:lvl w:ilvl="0" w:tplc="A1ACD74E">
      <w:start w:val="1"/>
      <w:numFmt w:val="lowerLetter"/>
      <w:pStyle w:val="ListeBogstav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1F7872"/>
    <w:multiLevelType w:val="hybridMultilevel"/>
    <w:tmpl w:val="09344D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87A84"/>
    <w:multiLevelType w:val="hybridMultilevel"/>
    <w:tmpl w:val="BBB49F4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E53794"/>
    <w:multiLevelType w:val="hybridMultilevel"/>
    <w:tmpl w:val="308E1D24"/>
    <w:lvl w:ilvl="0" w:tplc="3E0CC88A">
      <w:start w:val="1"/>
      <w:numFmt w:val="decimal"/>
      <w:pStyle w:val="ListeT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842BAA"/>
    <w:multiLevelType w:val="singleLevel"/>
    <w:tmpl w:val="F7005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2097761">
    <w:abstractNumId w:val="6"/>
  </w:num>
  <w:num w:numId="2" w16cid:durableId="871071574">
    <w:abstractNumId w:val="4"/>
  </w:num>
  <w:num w:numId="3" w16cid:durableId="1173640594">
    <w:abstractNumId w:val="1"/>
  </w:num>
  <w:num w:numId="4" w16cid:durableId="87433652">
    <w:abstractNumId w:val="2"/>
  </w:num>
  <w:num w:numId="5" w16cid:durableId="793527775">
    <w:abstractNumId w:val="5"/>
  </w:num>
  <w:num w:numId="6" w16cid:durableId="1347168466">
    <w:abstractNumId w:val="0"/>
  </w:num>
  <w:num w:numId="7" w16cid:durableId="2060811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  <w:docVar w:name="Initialer" w:val="Empty"/>
    <w:docVar w:name="Kontor" w:val="Empty"/>
    <w:docVar w:name="PCAdato" w:val="Empty"/>
    <w:docVar w:name="PCAmodtager" w:val="Empty"/>
    <w:docVar w:name="PCAoverskrift" w:val="Empty"/>
    <w:docVar w:name="PCASag" w:val="Empty"/>
    <w:docVar w:name="PCAStart" w:val="Empty"/>
  </w:docVars>
  <w:rsids>
    <w:rsidRoot w:val="009B7857"/>
    <w:rsid w:val="0002744C"/>
    <w:rsid w:val="00092CDA"/>
    <w:rsid w:val="000A3975"/>
    <w:rsid w:val="000C0183"/>
    <w:rsid w:val="000C13A3"/>
    <w:rsid w:val="00120388"/>
    <w:rsid w:val="00151D7E"/>
    <w:rsid w:val="00163A8D"/>
    <w:rsid w:val="001E4A6B"/>
    <w:rsid w:val="00230D73"/>
    <w:rsid w:val="00260676"/>
    <w:rsid w:val="002716B3"/>
    <w:rsid w:val="002779D0"/>
    <w:rsid w:val="002A499B"/>
    <w:rsid w:val="002E6F9A"/>
    <w:rsid w:val="002F13A8"/>
    <w:rsid w:val="00305117"/>
    <w:rsid w:val="00331EDD"/>
    <w:rsid w:val="003A31E8"/>
    <w:rsid w:val="003E3B9B"/>
    <w:rsid w:val="003E4349"/>
    <w:rsid w:val="0044286B"/>
    <w:rsid w:val="005439BC"/>
    <w:rsid w:val="005551FF"/>
    <w:rsid w:val="00586C74"/>
    <w:rsid w:val="0063728A"/>
    <w:rsid w:val="006724DD"/>
    <w:rsid w:val="006868AD"/>
    <w:rsid w:val="006C3314"/>
    <w:rsid w:val="006C7261"/>
    <w:rsid w:val="006F510B"/>
    <w:rsid w:val="00700253"/>
    <w:rsid w:val="007003DB"/>
    <w:rsid w:val="0070162F"/>
    <w:rsid w:val="00703E18"/>
    <w:rsid w:val="0075022D"/>
    <w:rsid w:val="007E5F37"/>
    <w:rsid w:val="00904F2B"/>
    <w:rsid w:val="00907B69"/>
    <w:rsid w:val="00911391"/>
    <w:rsid w:val="009B7857"/>
    <w:rsid w:val="009C70F7"/>
    <w:rsid w:val="009D7FB4"/>
    <w:rsid w:val="00A30B33"/>
    <w:rsid w:val="00A45101"/>
    <w:rsid w:val="00AA185B"/>
    <w:rsid w:val="00B23B9D"/>
    <w:rsid w:val="00B57A46"/>
    <w:rsid w:val="00B7527E"/>
    <w:rsid w:val="00BA2345"/>
    <w:rsid w:val="00BA47B7"/>
    <w:rsid w:val="00BE22BD"/>
    <w:rsid w:val="00BF501F"/>
    <w:rsid w:val="00C12726"/>
    <w:rsid w:val="00C5465E"/>
    <w:rsid w:val="00CD5C1F"/>
    <w:rsid w:val="00CF4780"/>
    <w:rsid w:val="00DB1666"/>
    <w:rsid w:val="00E2456A"/>
    <w:rsid w:val="00E34E1B"/>
    <w:rsid w:val="00E44B59"/>
    <w:rsid w:val="00EB6380"/>
    <w:rsid w:val="00EC3FFA"/>
    <w:rsid w:val="00F37FB9"/>
    <w:rsid w:val="00F924F2"/>
    <w:rsid w:val="00FB43D3"/>
    <w:rsid w:val="00FE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C0C73F9"/>
  <w15:docId w15:val="{8F79EFFB-8526-4E97-855D-518FF19A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6A"/>
    <w:pPr>
      <w:spacing w:line="280" w:lineRule="exact"/>
      <w:jc w:val="both"/>
    </w:pPr>
    <w:rPr>
      <w:rFonts w:ascii="Arial" w:hAnsi="Arial"/>
      <w:sz w:val="21"/>
    </w:rPr>
  </w:style>
  <w:style w:type="paragraph" w:styleId="Overskrift1">
    <w:name w:val="heading 1"/>
    <w:basedOn w:val="Normal"/>
    <w:next w:val="Brdtekst"/>
    <w:qFormat/>
    <w:rsid w:val="00907B69"/>
    <w:pPr>
      <w:keepNext/>
      <w:spacing w:line="480" w:lineRule="exact"/>
      <w:outlineLvl w:val="0"/>
    </w:pPr>
    <w:rPr>
      <w:rFonts w:ascii="Constantia" w:hAnsi="Constantia"/>
      <w:b/>
      <w:color w:val="990000"/>
      <w:sz w:val="32"/>
    </w:rPr>
  </w:style>
  <w:style w:type="paragraph" w:styleId="Overskrift2">
    <w:name w:val="heading 2"/>
    <w:basedOn w:val="Normal"/>
    <w:next w:val="Normal"/>
    <w:link w:val="Overskrift2Tegn"/>
    <w:qFormat/>
    <w:rsid w:val="00586C74"/>
    <w:pPr>
      <w:keepNext/>
      <w:keepLines/>
      <w:spacing w:before="280" w:after="140"/>
      <w:outlineLvl w:val="1"/>
    </w:pPr>
    <w:rPr>
      <w:rFonts w:ascii="Constantia" w:eastAsiaTheme="majorEastAsia" w:hAnsi="Constantia" w:cstheme="majorBidi"/>
      <w:b/>
      <w:bCs/>
      <w:color w:val="000000" w:themeColor="text1"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rsid w:val="00E44B59"/>
    <w:pPr>
      <w:framePr w:w="2268" w:h="7370" w:hSpace="141" w:wrap="around" w:hAnchor="page" w:x="9270" w:anchorLock="1"/>
    </w:pPr>
    <w:rPr>
      <w:sz w:val="15"/>
    </w:rPr>
  </w:style>
  <w:style w:type="paragraph" w:customStyle="1" w:styleId="diverse">
    <w:name w:val="diverse"/>
    <w:basedOn w:val="Normal"/>
    <w:rsid w:val="00E44B59"/>
    <w:rPr>
      <w:sz w:val="18"/>
    </w:rPr>
  </w:style>
  <w:style w:type="character" w:styleId="Sidetal">
    <w:name w:val="page number"/>
    <w:basedOn w:val="Standardskrifttypeiafsnit"/>
    <w:rsid w:val="00E44B59"/>
  </w:style>
  <w:style w:type="paragraph" w:customStyle="1" w:styleId="datomv">
    <w:name w:val="datomv"/>
    <w:basedOn w:val="skakt"/>
    <w:rsid w:val="00E44B59"/>
    <w:pPr>
      <w:framePr w:w="0" w:hRule="auto" w:hSpace="142" w:wrap="around" w:vAnchor="text" w:hAnchor="text" w:x="9073" w:y="1"/>
    </w:pPr>
    <w:rPr>
      <w:rFonts w:ascii="Times New Roman" w:hAnsi="Times New Roman"/>
      <w:sz w:val="24"/>
    </w:rPr>
  </w:style>
  <w:style w:type="paragraph" w:styleId="Sidehoved">
    <w:name w:val="header"/>
    <w:basedOn w:val="Normal"/>
    <w:rsid w:val="00E44B59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  <w:rsid w:val="00E44B59"/>
  </w:style>
  <w:style w:type="paragraph" w:styleId="Sidefod">
    <w:name w:val="footer"/>
    <w:basedOn w:val="Normal"/>
    <w:rsid w:val="00331EDD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paragraph" w:customStyle="1" w:styleId="Enhed">
    <w:name w:val="Enhed"/>
    <w:basedOn w:val="Normal"/>
    <w:rsid w:val="00E44B59"/>
    <w:pPr>
      <w:framePr w:h="454" w:hRule="exact" w:wrap="around" w:vAnchor="page" w:hAnchor="page" w:x="9186" w:y="1702"/>
    </w:pPr>
    <w:rPr>
      <w:b/>
      <w:caps/>
      <w:sz w:val="15"/>
    </w:rPr>
  </w:style>
  <w:style w:type="paragraph" w:styleId="Brdtekst">
    <w:name w:val="Body Text"/>
    <w:basedOn w:val="Normal"/>
    <w:rsid w:val="00CF478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D5C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D5C1F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rsid w:val="00586C74"/>
    <w:rPr>
      <w:rFonts w:ascii="Constantia" w:eastAsiaTheme="majorEastAsia" w:hAnsi="Constantia" w:cstheme="majorBidi"/>
      <w:b/>
      <w:bCs/>
      <w:color w:val="000000" w:themeColor="text1"/>
      <w:sz w:val="22"/>
      <w:szCs w:val="26"/>
    </w:rPr>
  </w:style>
  <w:style w:type="paragraph" w:styleId="Listeafsnit">
    <w:name w:val="List Paragraph"/>
    <w:basedOn w:val="Normal"/>
    <w:uiPriority w:val="1"/>
    <w:qFormat/>
    <w:rsid w:val="00586C74"/>
    <w:pPr>
      <w:numPr>
        <w:numId w:val="3"/>
      </w:numPr>
      <w:ind w:left="426" w:hanging="426"/>
      <w:contextualSpacing/>
    </w:pPr>
  </w:style>
  <w:style w:type="paragraph" w:customStyle="1" w:styleId="Underoverskrift">
    <w:name w:val="Underoverskrift"/>
    <w:basedOn w:val="Overskrift2"/>
    <w:next w:val="Normal"/>
    <w:qFormat/>
    <w:rsid w:val="00586C74"/>
    <w:pPr>
      <w:numPr>
        <w:numId w:val="6"/>
      </w:numPr>
    </w:pPr>
  </w:style>
  <w:style w:type="paragraph" w:customStyle="1" w:styleId="ListeTal">
    <w:name w:val="ListeTal"/>
    <w:basedOn w:val="Listeafsnit"/>
    <w:uiPriority w:val="1"/>
    <w:qFormat/>
    <w:rsid w:val="00586C74"/>
    <w:pPr>
      <w:numPr>
        <w:numId w:val="5"/>
      </w:numPr>
      <w:ind w:left="426" w:hanging="426"/>
    </w:pPr>
  </w:style>
  <w:style w:type="paragraph" w:customStyle="1" w:styleId="ListeBogstaver">
    <w:name w:val="ListeBogstaver"/>
    <w:basedOn w:val="Listeafsnit"/>
    <w:uiPriority w:val="1"/>
    <w:qFormat/>
    <w:rsid w:val="00586C74"/>
    <w:pPr>
      <w:numPr>
        <w:numId w:val="4"/>
      </w:numPr>
      <w:ind w:left="426" w:hanging="426"/>
    </w:pPr>
  </w:style>
  <w:style w:type="paragraph" w:styleId="Fodnotetekst">
    <w:name w:val="footnote text"/>
    <w:basedOn w:val="Normal"/>
    <w:link w:val="FodnotetekstTegn"/>
    <w:uiPriority w:val="2"/>
    <w:qFormat/>
    <w:rsid w:val="00E2456A"/>
    <w:pPr>
      <w:spacing w:line="360" w:lineRule="auto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"/>
    <w:rsid w:val="00E2456A"/>
    <w:rPr>
      <w:rFonts w:ascii="Arial" w:hAnsi="Arial"/>
      <w:sz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2456A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92CD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92CDA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92CDA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92CD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92CDA"/>
    <w:rPr>
      <w:rFonts w:ascii="Arial" w:hAnsi="Arial"/>
      <w:b/>
      <w:bCs/>
    </w:rPr>
  </w:style>
  <w:style w:type="paragraph" w:styleId="Korrektur">
    <w:name w:val="Revision"/>
    <w:hidden/>
    <w:uiPriority w:val="99"/>
    <w:semiHidden/>
    <w:rsid w:val="00BA47B7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kabeloner\FT-Skabelon\Notat.dotm" TargetMode="Externa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E68CC-411D-44CC-A3D4-9C74B5CE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9</TotalTime>
  <Pages>1</Pages>
  <Words>67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Anders Fløjstrup Jessen (FT)</dc:creator>
  <cp:keywords/>
  <cp:lastModifiedBy>Julie Marie Boye Weigel (FT)</cp:lastModifiedBy>
  <cp:revision>10</cp:revision>
  <cp:lastPrinted>2023-08-01T07:27:00Z</cp:lastPrinted>
  <dcterms:created xsi:type="dcterms:W3CDTF">2023-04-19T10:48:00Z</dcterms:created>
  <dcterms:modified xsi:type="dcterms:W3CDTF">2023-08-07T07:37:00Z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/>
  </property>
  <property fmtid="{D5CDD505-2E9C-101B-9397-08002B2CF9AE}" pid="3" name="DocNumber">
    <vt:i4>0</vt:i4>
  </property>
  <property fmtid="{D5CDD505-2E9C-101B-9397-08002B2CF9AE}" pid="4" name="AdrCode">
    <vt:lpwstr/>
  </property>
  <property fmtid="{D5CDD505-2E9C-101B-9397-08002B2CF9AE}" pid="5" name="Modtager">
    <vt:lpwstr/>
  </property>
  <property fmtid="{D5CDD505-2E9C-101B-9397-08002B2CF9AE}" pid="6" name="PDokDato">
    <vt:lpwstr/>
  </property>
  <property fmtid="{D5CDD505-2E9C-101B-9397-08002B2CF9AE}" pid="7" name="PJournalNr">
    <vt:lpwstr/>
  </property>
  <property fmtid="{D5CDD505-2E9C-101B-9397-08002B2CF9AE}" pid="8" name="PEmne">
    <vt:lpwstr/>
  </property>
  <property fmtid="{D5CDD505-2E9C-101B-9397-08002B2CF9AE}" pid="9" name="PATitle">
    <vt:lpwstr/>
  </property>
  <property fmtid="{D5CDD505-2E9C-101B-9397-08002B2CF9AE}" pid="10" name="PATlf">
    <vt:lpwstr/>
  </property>
  <property fmtid="{D5CDD505-2E9C-101B-9397-08002B2CF9AE}" pid="11" name="PAEmail">
    <vt:lpwstr/>
  </property>
  <property fmtid="{D5CDD505-2E9C-101B-9397-08002B2CF9AE}" pid="12" name="ModtRef">
    <vt:lpwstr/>
  </property>
  <property fmtid="{D5CDD505-2E9C-101B-9397-08002B2CF9AE}" pid="13" name="Initialer">
    <vt:lpwstr/>
  </property>
  <property fmtid="{D5CDD505-2E9C-101B-9397-08002B2CF9AE}" pid="14" name="Bilag">
    <vt:i4>0</vt:i4>
  </property>
  <property fmtid="{D5CDD505-2E9C-101B-9397-08002B2CF9AE}" pid="15" name="Kontor">
    <vt:lpwstr/>
  </property>
  <property fmtid="{D5CDD505-2E9C-101B-9397-08002B2CF9AE}" pid="16" name="Diverse">
    <vt:lpwstr/>
  </property>
</Properties>
</file>