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02" w:rsidRDefault="00225802" w:rsidP="00225802">
      <w:pPr>
        <w:pStyle w:val="Annexetitre"/>
        <w:jc w:val="right"/>
        <w:rPr>
          <w:u w:val="none"/>
        </w:rPr>
      </w:pPr>
      <w:bookmarkStart w:id="0" w:name="_GoBack"/>
      <w:bookmarkEnd w:id="0"/>
      <w:r>
        <w:rPr>
          <w:u w:val="none"/>
        </w:rPr>
        <w:t>SANTE/11242/2019</w:t>
      </w:r>
    </w:p>
    <w:p w:rsidR="00225802" w:rsidRDefault="00225802" w:rsidP="00872BCF">
      <w:pPr>
        <w:pStyle w:val="Annexetitre"/>
        <w:rPr>
          <w:u w:val="none"/>
        </w:rPr>
      </w:pPr>
    </w:p>
    <w:p w:rsidR="00872BCF" w:rsidRPr="006C5D1C" w:rsidRDefault="00872BCF" w:rsidP="00872BCF">
      <w:pPr>
        <w:pStyle w:val="Annexetitre"/>
        <w:rPr>
          <w:u w:val="none"/>
        </w:rPr>
      </w:pPr>
      <w:r w:rsidRPr="006C5D1C">
        <w:rPr>
          <w:u w:val="none"/>
        </w:rPr>
        <w:t>EN</w:t>
      </w:r>
    </w:p>
    <w:p w:rsidR="00872BCF" w:rsidRDefault="00872BCF" w:rsidP="00872BCF">
      <w:pPr>
        <w:pStyle w:val="Annexetitre"/>
        <w:rPr>
          <w:u w:val="none"/>
        </w:rPr>
      </w:pPr>
      <w:r>
        <w:rPr>
          <w:u w:val="none"/>
        </w:rPr>
        <w:t>ANNEX</w:t>
      </w:r>
    </w:p>
    <w:p w:rsidR="00872BCF" w:rsidRDefault="00872BCF" w:rsidP="00872BCF">
      <w:pPr>
        <w:rPr>
          <w:noProof/>
        </w:rPr>
      </w:pPr>
    </w:p>
    <w:p w:rsidR="000C4FC8" w:rsidRDefault="000C4FC8" w:rsidP="000C4FC8">
      <w:pPr>
        <w:pStyle w:val="Point0"/>
        <w:ind w:left="0" w:firstLine="0"/>
        <w:rPr>
          <w:noProof/>
        </w:rPr>
      </w:pPr>
      <w:r>
        <w:rPr>
          <w:noProof/>
        </w:rPr>
        <w:t xml:space="preserve">In Annex II </w:t>
      </w:r>
      <w:r w:rsidRPr="002D63C1">
        <w:rPr>
          <w:noProof/>
        </w:rPr>
        <w:t>to Regulation (EC) No 396/2005</w:t>
      </w:r>
      <w:r>
        <w:rPr>
          <w:noProof/>
        </w:rPr>
        <w:t>, the columns for dimethoate and omethoate are replaced by the following:</w:t>
      </w:r>
    </w:p>
    <w:p w:rsidR="000C4FC8" w:rsidRPr="00411FBD" w:rsidRDefault="000C4FC8" w:rsidP="000C4FC8">
      <w:pPr>
        <w:pStyle w:val="Point0"/>
        <w:ind w:left="0" w:firstLine="0"/>
        <w:rPr>
          <w:i/>
          <w:noProof/>
        </w:rPr>
      </w:pPr>
      <w:r w:rsidRPr="00411FBD">
        <w:rPr>
          <w:i/>
          <w:noProof/>
        </w:rPr>
        <w:t>[Office of Publication: please insert table Annex II]</w:t>
      </w:r>
    </w:p>
    <w:p w:rsidR="00872BCF" w:rsidRDefault="00872BCF" w:rsidP="000C4FC8"/>
    <w:sectPr w:rsidR="00872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17" w:rsidRDefault="00897417" w:rsidP="00897417">
      <w:pPr>
        <w:spacing w:before="0" w:after="0"/>
      </w:pPr>
      <w:r>
        <w:separator/>
      </w:r>
    </w:p>
  </w:endnote>
  <w:endnote w:type="continuationSeparator" w:id="0">
    <w:p w:rsidR="00897417" w:rsidRDefault="00897417" w:rsidP="008974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17" w:rsidRDefault="00897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17" w:rsidRDefault="00897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17" w:rsidRDefault="00897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17" w:rsidRDefault="00897417" w:rsidP="00897417">
      <w:pPr>
        <w:spacing w:before="0" w:after="0"/>
      </w:pPr>
      <w:r>
        <w:separator/>
      </w:r>
    </w:p>
  </w:footnote>
  <w:footnote w:type="continuationSeparator" w:id="0">
    <w:p w:rsidR="00897417" w:rsidRDefault="00897417" w:rsidP="008974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17" w:rsidRDefault="00897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17" w:rsidRDefault="008974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17" w:rsidRDefault="00897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1BF29464"/>
    <w:lvl w:ilvl="0">
      <w:start w:val="2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1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A7F9B"/>
    <w:rsid w:val="000C4FC8"/>
    <w:rsid w:val="00225802"/>
    <w:rsid w:val="002A7F9B"/>
    <w:rsid w:val="004B3A1B"/>
    <w:rsid w:val="00505C39"/>
    <w:rsid w:val="00782442"/>
    <w:rsid w:val="00841263"/>
    <w:rsid w:val="00862CA4"/>
    <w:rsid w:val="00872BCF"/>
    <w:rsid w:val="00897417"/>
    <w:rsid w:val="00B32A08"/>
    <w:rsid w:val="00C80A47"/>
    <w:rsid w:val="00CE54C5"/>
    <w:rsid w:val="00D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9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0">
    <w:name w:val="Point 0"/>
    <w:basedOn w:val="Normal"/>
    <w:rsid w:val="002A7F9B"/>
    <w:pPr>
      <w:ind w:left="850" w:hanging="850"/>
    </w:pPr>
  </w:style>
  <w:style w:type="paragraph" w:customStyle="1" w:styleId="Point0number">
    <w:name w:val="Point 0 (number)"/>
    <w:basedOn w:val="Normal"/>
    <w:rsid w:val="002A7F9B"/>
    <w:pPr>
      <w:numPr>
        <w:numId w:val="1"/>
      </w:numPr>
    </w:pPr>
  </w:style>
  <w:style w:type="paragraph" w:customStyle="1" w:styleId="Point1number">
    <w:name w:val="Point 1 (number)"/>
    <w:basedOn w:val="Normal"/>
    <w:rsid w:val="002A7F9B"/>
    <w:pPr>
      <w:numPr>
        <w:ilvl w:val="2"/>
        <w:numId w:val="1"/>
      </w:numPr>
    </w:pPr>
  </w:style>
  <w:style w:type="paragraph" w:customStyle="1" w:styleId="Point2number">
    <w:name w:val="Point 2 (number)"/>
    <w:basedOn w:val="Normal"/>
    <w:rsid w:val="002A7F9B"/>
    <w:pPr>
      <w:numPr>
        <w:ilvl w:val="4"/>
        <w:numId w:val="1"/>
      </w:numPr>
    </w:pPr>
  </w:style>
  <w:style w:type="paragraph" w:customStyle="1" w:styleId="Point3number">
    <w:name w:val="Point 3 (number)"/>
    <w:basedOn w:val="Normal"/>
    <w:rsid w:val="002A7F9B"/>
    <w:pPr>
      <w:numPr>
        <w:ilvl w:val="6"/>
        <w:numId w:val="1"/>
      </w:numPr>
    </w:pPr>
  </w:style>
  <w:style w:type="paragraph" w:customStyle="1" w:styleId="Point0letter">
    <w:name w:val="Point 0 (letter)"/>
    <w:basedOn w:val="Normal"/>
    <w:rsid w:val="002A7F9B"/>
    <w:pPr>
      <w:numPr>
        <w:ilvl w:val="1"/>
        <w:numId w:val="1"/>
      </w:numPr>
    </w:pPr>
  </w:style>
  <w:style w:type="paragraph" w:customStyle="1" w:styleId="Point1letter">
    <w:name w:val="Point 1 (letter)"/>
    <w:basedOn w:val="Normal"/>
    <w:rsid w:val="002A7F9B"/>
    <w:pPr>
      <w:numPr>
        <w:ilvl w:val="3"/>
        <w:numId w:val="1"/>
      </w:numPr>
    </w:pPr>
  </w:style>
  <w:style w:type="paragraph" w:customStyle="1" w:styleId="Point2letter">
    <w:name w:val="Point 2 (letter)"/>
    <w:basedOn w:val="Normal"/>
    <w:rsid w:val="002A7F9B"/>
    <w:pPr>
      <w:numPr>
        <w:ilvl w:val="5"/>
        <w:numId w:val="1"/>
      </w:numPr>
    </w:pPr>
  </w:style>
  <w:style w:type="paragraph" w:customStyle="1" w:styleId="Point3letter">
    <w:name w:val="Point 3 (letter)"/>
    <w:basedOn w:val="Normal"/>
    <w:rsid w:val="002A7F9B"/>
    <w:pPr>
      <w:numPr>
        <w:ilvl w:val="7"/>
        <w:numId w:val="1"/>
      </w:numPr>
    </w:pPr>
  </w:style>
  <w:style w:type="paragraph" w:customStyle="1" w:styleId="Point4letter">
    <w:name w:val="Point 4 (letter)"/>
    <w:basedOn w:val="Normal"/>
    <w:rsid w:val="002A7F9B"/>
    <w:pPr>
      <w:numPr>
        <w:ilvl w:val="8"/>
        <w:numId w:val="1"/>
      </w:numPr>
    </w:pPr>
  </w:style>
  <w:style w:type="paragraph" w:customStyle="1" w:styleId="Annexetitre">
    <w:name w:val="Annexe titre"/>
    <w:basedOn w:val="Normal"/>
    <w:next w:val="Normal"/>
    <w:rsid w:val="002A7F9B"/>
    <w:pPr>
      <w:jc w:val="center"/>
    </w:pPr>
    <w:rPr>
      <w:b/>
      <w:u w:val="single"/>
    </w:rPr>
  </w:style>
  <w:style w:type="paragraph" w:customStyle="1" w:styleId="Bullet0">
    <w:name w:val="Bullet 0"/>
    <w:basedOn w:val="Normal"/>
    <w:rsid w:val="00872BCF"/>
    <w:pPr>
      <w:numPr>
        <w:numId w:val="2"/>
      </w:numPr>
    </w:pPr>
    <w:rPr>
      <w:rFonts w:eastAsia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74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417"/>
    <w:rPr>
      <w:rFonts w:ascii="Times New Roman" w:eastAsia="Calibri" w:hAnsi="Times New Roman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74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7417"/>
    <w:rPr>
      <w:rFonts w:ascii="Times New Roman" w:eastAsia="Calibri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AF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9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0">
    <w:name w:val="Point 0"/>
    <w:basedOn w:val="Normal"/>
    <w:rsid w:val="002A7F9B"/>
    <w:pPr>
      <w:ind w:left="850" w:hanging="850"/>
    </w:pPr>
  </w:style>
  <w:style w:type="paragraph" w:customStyle="1" w:styleId="Point0number">
    <w:name w:val="Point 0 (number)"/>
    <w:basedOn w:val="Normal"/>
    <w:rsid w:val="002A7F9B"/>
    <w:pPr>
      <w:numPr>
        <w:numId w:val="1"/>
      </w:numPr>
    </w:pPr>
  </w:style>
  <w:style w:type="paragraph" w:customStyle="1" w:styleId="Point1number">
    <w:name w:val="Point 1 (number)"/>
    <w:basedOn w:val="Normal"/>
    <w:rsid w:val="002A7F9B"/>
    <w:pPr>
      <w:numPr>
        <w:ilvl w:val="2"/>
        <w:numId w:val="1"/>
      </w:numPr>
    </w:pPr>
  </w:style>
  <w:style w:type="paragraph" w:customStyle="1" w:styleId="Point2number">
    <w:name w:val="Point 2 (number)"/>
    <w:basedOn w:val="Normal"/>
    <w:rsid w:val="002A7F9B"/>
    <w:pPr>
      <w:numPr>
        <w:ilvl w:val="4"/>
        <w:numId w:val="1"/>
      </w:numPr>
    </w:pPr>
  </w:style>
  <w:style w:type="paragraph" w:customStyle="1" w:styleId="Point3number">
    <w:name w:val="Point 3 (number)"/>
    <w:basedOn w:val="Normal"/>
    <w:rsid w:val="002A7F9B"/>
    <w:pPr>
      <w:numPr>
        <w:ilvl w:val="6"/>
        <w:numId w:val="1"/>
      </w:numPr>
    </w:pPr>
  </w:style>
  <w:style w:type="paragraph" w:customStyle="1" w:styleId="Point0letter">
    <w:name w:val="Point 0 (letter)"/>
    <w:basedOn w:val="Normal"/>
    <w:rsid w:val="002A7F9B"/>
    <w:pPr>
      <w:numPr>
        <w:ilvl w:val="1"/>
        <w:numId w:val="1"/>
      </w:numPr>
    </w:pPr>
  </w:style>
  <w:style w:type="paragraph" w:customStyle="1" w:styleId="Point1letter">
    <w:name w:val="Point 1 (letter)"/>
    <w:basedOn w:val="Normal"/>
    <w:rsid w:val="002A7F9B"/>
    <w:pPr>
      <w:numPr>
        <w:ilvl w:val="3"/>
        <w:numId w:val="1"/>
      </w:numPr>
    </w:pPr>
  </w:style>
  <w:style w:type="paragraph" w:customStyle="1" w:styleId="Point2letter">
    <w:name w:val="Point 2 (letter)"/>
    <w:basedOn w:val="Normal"/>
    <w:rsid w:val="002A7F9B"/>
    <w:pPr>
      <w:numPr>
        <w:ilvl w:val="5"/>
        <w:numId w:val="1"/>
      </w:numPr>
    </w:pPr>
  </w:style>
  <w:style w:type="paragraph" w:customStyle="1" w:styleId="Point3letter">
    <w:name w:val="Point 3 (letter)"/>
    <w:basedOn w:val="Normal"/>
    <w:rsid w:val="002A7F9B"/>
    <w:pPr>
      <w:numPr>
        <w:ilvl w:val="7"/>
        <w:numId w:val="1"/>
      </w:numPr>
    </w:pPr>
  </w:style>
  <w:style w:type="paragraph" w:customStyle="1" w:styleId="Point4letter">
    <w:name w:val="Point 4 (letter)"/>
    <w:basedOn w:val="Normal"/>
    <w:rsid w:val="002A7F9B"/>
    <w:pPr>
      <w:numPr>
        <w:ilvl w:val="8"/>
        <w:numId w:val="1"/>
      </w:numPr>
    </w:pPr>
  </w:style>
  <w:style w:type="paragraph" w:customStyle="1" w:styleId="Annexetitre">
    <w:name w:val="Annexe titre"/>
    <w:basedOn w:val="Normal"/>
    <w:next w:val="Normal"/>
    <w:rsid w:val="002A7F9B"/>
    <w:pPr>
      <w:jc w:val="center"/>
    </w:pPr>
    <w:rPr>
      <w:b/>
      <w:u w:val="single"/>
    </w:rPr>
  </w:style>
  <w:style w:type="paragraph" w:customStyle="1" w:styleId="Bullet0">
    <w:name w:val="Bullet 0"/>
    <w:basedOn w:val="Normal"/>
    <w:rsid w:val="00872BCF"/>
    <w:pPr>
      <w:numPr>
        <w:numId w:val="2"/>
      </w:numPr>
    </w:pPr>
    <w:rPr>
      <w:rFonts w:eastAsia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74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417"/>
    <w:rPr>
      <w:rFonts w:ascii="Times New Roman" w:eastAsia="Calibri" w:hAnsi="Times New Roman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74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7417"/>
    <w:rPr>
      <w:rFonts w:ascii="Times New Roman" w:eastAsia="Calibri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AF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2019-05-28T06:53:00Z</dcterms:created>
  <dcterms:modified xsi:type="dcterms:W3CDTF">2019-06-20T14:17:00Z</dcterms:modified>
</cp:coreProperties>
</file>