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1"/>
        <w:tblpPr w:vertAnchor="page" w:horzAnchor="page" w:tblpX="812" w:tblpY="286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oks til sags nr. og dato"/>
      </w:tblPr>
      <w:tblGrid>
        <w:gridCol w:w="1843"/>
      </w:tblGrid>
      <w:tr w:rsidR="00E8089E" w:rsidRPr="00FA227E" w14:paraId="2AB8F5E4" w14:textId="77777777" w:rsidTr="00D840E9">
        <w:trPr>
          <w:trHeight w:val="2635"/>
        </w:trPr>
        <w:tc>
          <w:tcPr>
            <w:tcW w:w="1843" w:type="dxa"/>
          </w:tcPr>
          <w:p w14:paraId="649E5F40" w14:textId="77777777" w:rsidR="00E8089E" w:rsidRPr="004A2A09" w:rsidRDefault="00E8089E" w:rsidP="00D840E9">
            <w:pPr>
              <w:pStyle w:val="Dato"/>
              <w:rPr>
                <w:noProof w:val="0"/>
              </w:rPr>
            </w:pPr>
            <w:bookmarkStart w:id="0" w:name="_Hlk504047649"/>
          </w:p>
        </w:tc>
      </w:tr>
    </w:tbl>
    <w:bookmarkEnd w:id="0"/>
    <w:p w14:paraId="69C782D7" w14:textId="105443FF" w:rsidR="00FC10A7" w:rsidRDefault="00FC10A7" w:rsidP="00FC10A7">
      <w:pPr>
        <w:rPr>
          <w:rFonts w:ascii="Times New Roman" w:hAnsi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Skabelon til </w:t>
      </w:r>
      <w:r w:rsidR="004E3DFA">
        <w:rPr>
          <w:rFonts w:ascii="Times New Roman" w:hAnsi="Times New Roman"/>
          <w:b/>
          <w:sz w:val="24"/>
          <w:szCs w:val="24"/>
          <w:u w:val="single"/>
        </w:rPr>
        <w:t xml:space="preserve">teknisk høring </w:t>
      </w:r>
      <w:r>
        <w:rPr>
          <w:rFonts w:ascii="Times New Roman" w:hAnsi="Times New Roman"/>
          <w:b/>
          <w:sz w:val="24"/>
          <w:szCs w:val="24"/>
          <w:u w:val="single"/>
        </w:rPr>
        <w:t>af nationale annekser til Eurocodes</w:t>
      </w:r>
    </w:p>
    <w:p w14:paraId="1C3542FC" w14:textId="43E5CDA2" w:rsidR="002E0C26" w:rsidRPr="002E0C26" w:rsidRDefault="00FC10A7" w:rsidP="002E0C26">
      <w:pPr>
        <w:rPr>
          <w:rFonts w:ascii="Times New Roman" w:hAnsi="Times New Roman"/>
          <w:iCs/>
          <w:sz w:val="24"/>
          <w:szCs w:val="24"/>
        </w:rPr>
      </w:pPr>
      <w:r w:rsidRPr="002E0C26">
        <w:rPr>
          <w:rFonts w:ascii="Times New Roman" w:hAnsi="Times New Roman"/>
          <w:iCs/>
          <w:sz w:val="24"/>
          <w:szCs w:val="24"/>
        </w:rPr>
        <w:t xml:space="preserve">Social- og Boligstyrelsen inviterer til teknisk </w:t>
      </w:r>
      <w:r w:rsidR="00F73922" w:rsidRPr="002E0C26">
        <w:rPr>
          <w:rFonts w:ascii="Times New Roman" w:hAnsi="Times New Roman"/>
          <w:iCs/>
          <w:sz w:val="24"/>
          <w:szCs w:val="24"/>
        </w:rPr>
        <w:t xml:space="preserve">høring </w:t>
      </w:r>
      <w:r w:rsidRPr="002E0C26">
        <w:rPr>
          <w:rFonts w:ascii="Times New Roman" w:hAnsi="Times New Roman"/>
          <w:iCs/>
          <w:sz w:val="24"/>
          <w:szCs w:val="24"/>
        </w:rPr>
        <w:t xml:space="preserve">med frist </w:t>
      </w:r>
      <w:bookmarkStart w:id="1" w:name="_Hlk219193154"/>
      <w:r w:rsidR="004E3DFA">
        <w:rPr>
          <w:rFonts w:ascii="Times New Roman" w:hAnsi="Times New Roman"/>
          <w:iCs/>
          <w:sz w:val="24"/>
          <w:szCs w:val="24"/>
        </w:rPr>
        <w:t>mandag</w:t>
      </w:r>
      <w:r w:rsidR="00241C79" w:rsidRPr="002E0C26">
        <w:rPr>
          <w:rFonts w:ascii="Times New Roman" w:hAnsi="Times New Roman"/>
          <w:iCs/>
          <w:sz w:val="24"/>
          <w:szCs w:val="24"/>
        </w:rPr>
        <w:t xml:space="preserve"> </w:t>
      </w:r>
      <w:r w:rsidRPr="002E0C26">
        <w:rPr>
          <w:rFonts w:ascii="Times New Roman" w:hAnsi="Times New Roman"/>
          <w:iCs/>
          <w:sz w:val="24"/>
          <w:szCs w:val="24"/>
        </w:rPr>
        <w:t xml:space="preserve">den </w:t>
      </w:r>
      <w:r w:rsidR="002D0C47" w:rsidRPr="002E0C26">
        <w:rPr>
          <w:rFonts w:ascii="Times New Roman" w:hAnsi="Times New Roman"/>
          <w:iCs/>
          <w:sz w:val="24"/>
          <w:szCs w:val="24"/>
        </w:rPr>
        <w:t>1</w:t>
      </w:r>
      <w:r w:rsidR="004E3DFA">
        <w:rPr>
          <w:rFonts w:ascii="Times New Roman" w:hAnsi="Times New Roman"/>
          <w:iCs/>
          <w:sz w:val="24"/>
          <w:szCs w:val="24"/>
        </w:rPr>
        <w:t>9</w:t>
      </w:r>
      <w:r w:rsidR="00241C79" w:rsidRPr="002E0C26">
        <w:rPr>
          <w:rFonts w:ascii="Times New Roman" w:hAnsi="Times New Roman"/>
          <w:iCs/>
          <w:sz w:val="24"/>
          <w:szCs w:val="24"/>
        </w:rPr>
        <w:t xml:space="preserve">. </w:t>
      </w:r>
      <w:r w:rsidR="004E3DFA">
        <w:rPr>
          <w:rFonts w:ascii="Times New Roman" w:hAnsi="Times New Roman"/>
          <w:iCs/>
          <w:sz w:val="24"/>
          <w:szCs w:val="24"/>
        </w:rPr>
        <w:t>oktober</w:t>
      </w:r>
      <w:r w:rsidRPr="002E0C26">
        <w:rPr>
          <w:rFonts w:ascii="Times New Roman" w:hAnsi="Times New Roman"/>
          <w:iCs/>
          <w:sz w:val="24"/>
          <w:szCs w:val="24"/>
        </w:rPr>
        <w:t xml:space="preserve"> 202</w:t>
      </w:r>
      <w:r w:rsidR="00241C79" w:rsidRPr="002E0C26">
        <w:rPr>
          <w:rFonts w:ascii="Times New Roman" w:hAnsi="Times New Roman"/>
          <w:iCs/>
          <w:sz w:val="24"/>
          <w:szCs w:val="24"/>
        </w:rPr>
        <w:t>6</w:t>
      </w:r>
      <w:bookmarkEnd w:id="1"/>
      <w:r w:rsidR="002E0C26">
        <w:rPr>
          <w:rFonts w:ascii="Times New Roman" w:hAnsi="Times New Roman"/>
          <w:iCs/>
          <w:sz w:val="24"/>
          <w:szCs w:val="24"/>
        </w:rPr>
        <w:t xml:space="preserve"> for følgende udkast til nationale annekser til eurocodes:</w:t>
      </w:r>
      <w:r w:rsidR="002E0C26" w:rsidRPr="002E0C26">
        <w:rPr>
          <w:rFonts w:ascii="Times New Roman" w:hAnsi="Times New Roman"/>
          <w:iCs/>
          <w:sz w:val="24"/>
          <w:szCs w:val="24"/>
        </w:rPr>
        <w:t xml:space="preserve"> </w:t>
      </w:r>
    </w:p>
    <w:p w14:paraId="5EC12216" w14:textId="2C9EA2AD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bookmarkStart w:id="2" w:name="_Hlk239683890"/>
      <w:r w:rsidRPr="004E3DFA">
        <w:rPr>
          <w:rFonts w:ascii="Times New Roman" w:hAnsi="Times New Roman" w:cs="Times New Roman"/>
          <w:sz w:val="24"/>
          <w:szCs w:val="24"/>
        </w:rPr>
        <w:t>Eurocode 1 - Last på bærende konstruktioner – Del 1-1: Generelle laster – Densiteter, egenlast og nyttelast for bygninger</w:t>
      </w:r>
    </w:p>
    <w:p w14:paraId="657F7FDD" w14:textId="5CD3A076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3 - Stålkonstruktioner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Del 1-2: Generelle regler - Brandteknisk dimensionering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7593978" w14:textId="3DBFB1FF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3 – Stålkonstruktioner - Del 1-3: Koldformede elementer og tyndpladekonstruktioner  </w:t>
      </w:r>
    </w:p>
    <w:p w14:paraId="64FE97EB" w14:textId="7E1C6963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>Eurocode 3 – Stålkonstruktioner - Del 1-4: Rustfri stålkonstruktioner</w:t>
      </w:r>
    </w:p>
    <w:p w14:paraId="1616FEB8" w14:textId="2303EE6E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>Eurocode 3 – Stålkonstruktioner – Del 1-5: Pladekonstruktioner</w:t>
      </w:r>
    </w:p>
    <w:p w14:paraId="0B36A559" w14:textId="68DEC85A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3 – Stålkonstruktioner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Del 1-6: Skalkonstruktioners styrke og stabilitet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A720C44" w14:textId="45B90F18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>Eurocode 3 – Stålkonstruktioner - Del 1-7: Pladekonstruktioner med tværbelastning</w:t>
      </w:r>
    </w:p>
    <w:p w14:paraId="144D6ABE" w14:textId="6784E2DC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>Eurocode 3 – Stålkonstruktioner - Del 1-8: Samlinger</w:t>
      </w:r>
    </w:p>
    <w:p w14:paraId="7904ACEC" w14:textId="6FFFF546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3 – Stålkonstruktioner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Del 1-9: Udmattelse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36AD8E3" w14:textId="49717916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3 – Stålkonstruktioner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 Del 1-13: Regler for bjælker med store krophuller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9D8EFB6" w14:textId="213F282C" w:rsidR="004E3DFA" w:rsidRPr="004E3DFA" w:rsidRDefault="004E3DFA" w:rsidP="008F4C12">
      <w:pPr>
        <w:pStyle w:val="Listeafsnit"/>
        <w:numPr>
          <w:ilvl w:val="0"/>
          <w:numId w:val="0"/>
        </w:numPr>
        <w:spacing w:after="12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3 – Stålkonstruktioner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Del 3: Tårne, master og skorstene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4C054AD" w14:textId="57854044" w:rsidR="004E3DFA" w:rsidRPr="004E3DFA" w:rsidRDefault="004E3DFA" w:rsidP="004E3DFA">
      <w:pPr>
        <w:pStyle w:val="Listeafsni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Nationalt Anneks til: Eurocode 9 – 9 -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>Aluminiumkonstruktioner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- </w:t>
      </w:r>
      <w:r w:rsidRPr="004E3DFA">
        <w:rPr>
          <w:rFonts w:ascii="Times New Roman" w:hAnsi="Times New Roman" w:cs="Times New Roman"/>
          <w:sz w:val="24"/>
          <w:szCs w:val="24"/>
        </w:rPr>
        <w:br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Del 1-1: Generelle regler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17D26DF" w14:textId="255CBD8B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9 – 9 -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>Aluminiumkonstruktioner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 Del 1-2: Brandteknisk dimensionering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949116E" w14:textId="71E0528A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9 – 9 -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>Aluminiumkonstruktioner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 Del 1-3: Udmattelsesfølsomme konstruktioner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32E6954" w14:textId="45CB63B1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9 – 9 -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>Aluminiumkonstruktioner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"Indsert text"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 Del 1-4: Koldformede beklædningsplader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68B701D" w14:textId="26BC6095" w:rsidR="004E3DFA" w:rsidRPr="004E3DFA" w:rsidRDefault="004E3DFA" w:rsidP="004E3DFA">
      <w:pPr>
        <w:pStyle w:val="Listeafsni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E3DFA">
        <w:rPr>
          <w:rFonts w:ascii="Times New Roman" w:hAnsi="Times New Roman" w:cs="Times New Roman"/>
          <w:sz w:val="24"/>
          <w:szCs w:val="24"/>
        </w:rPr>
        <w:t xml:space="preserve">Eurocode 9 – 9 -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>Aluminiumkonstruktioner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r w:rsidRPr="004E3DFA">
        <w:rPr>
          <w:rFonts w:ascii="Times New Roman" w:hAnsi="Times New Roman" w:cs="Times New Roman"/>
          <w:sz w:val="24"/>
          <w:szCs w:val="24"/>
        </w:rPr>
        <w:t xml:space="preserve"> - </w:t>
      </w:r>
      <w:r w:rsidRPr="004E3DFA">
        <w:rPr>
          <w:rFonts w:ascii="Times New Roman" w:hAnsi="Times New Roman" w:cs="Times New Roman"/>
          <w:sz w:val="24"/>
          <w:szCs w:val="24"/>
        </w:rPr>
        <w:fldChar w:fldCharType="begin"/>
      </w:r>
      <w:r w:rsidRPr="004E3DFA">
        <w:rPr>
          <w:rFonts w:ascii="Times New Roman" w:hAnsi="Times New Roman" w:cs="Times New Roman"/>
          <w:sz w:val="24"/>
          <w:szCs w:val="24"/>
        </w:rPr>
        <w:instrText xml:space="preserve"> FILLIN   \* MERGEFORMAT </w:instrText>
      </w:r>
      <w:r w:rsidRPr="004E3DFA">
        <w:rPr>
          <w:rFonts w:ascii="Times New Roman" w:hAnsi="Times New Roman" w:cs="Times New Roman"/>
          <w:sz w:val="24"/>
          <w:szCs w:val="24"/>
        </w:rPr>
        <w:fldChar w:fldCharType="separate"/>
      </w:r>
      <w:r w:rsidRPr="004E3DFA">
        <w:rPr>
          <w:rFonts w:ascii="Times New Roman" w:hAnsi="Times New Roman" w:cs="Times New Roman"/>
          <w:sz w:val="24"/>
          <w:szCs w:val="24"/>
        </w:rPr>
        <w:t xml:space="preserve"> Del 1-5: Skalkonstruktioner </w:t>
      </w:r>
      <w:r w:rsidRPr="004E3DFA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p w14:paraId="069D3AC0" w14:textId="41475912" w:rsidR="00FC10A7" w:rsidRDefault="00FC10A7" w:rsidP="00FC10A7">
      <w:pPr>
        <w:rPr>
          <w:rFonts w:ascii="Times New Roman" w:hAnsi="Times New Roman"/>
          <w:iCs/>
          <w:sz w:val="24"/>
          <w:szCs w:val="24"/>
        </w:rPr>
      </w:pPr>
      <w:r w:rsidRPr="0056185F">
        <w:rPr>
          <w:rFonts w:ascii="Times New Roman" w:hAnsi="Times New Roman"/>
          <w:iCs/>
          <w:sz w:val="24"/>
          <w:szCs w:val="24"/>
        </w:rPr>
        <w:t xml:space="preserve">De indsamlede </w:t>
      </w:r>
      <w:r w:rsidR="004E3DFA">
        <w:rPr>
          <w:rFonts w:ascii="Times New Roman" w:hAnsi="Times New Roman"/>
          <w:iCs/>
          <w:sz w:val="24"/>
          <w:szCs w:val="24"/>
        </w:rPr>
        <w:t>høringskommentar</w:t>
      </w:r>
      <w:r w:rsidRPr="0056185F">
        <w:rPr>
          <w:rFonts w:ascii="Times New Roman" w:hAnsi="Times New Roman"/>
          <w:iCs/>
          <w:sz w:val="24"/>
          <w:szCs w:val="24"/>
        </w:rPr>
        <w:t xml:space="preserve"> bør være konkrete og faglige samt ledsages af konkrete løsningsforslag.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4104"/>
      </w:tblGrid>
      <w:tr w:rsidR="00FC10A7" w14:paraId="7EC8A97B" w14:textId="77777777" w:rsidTr="000E6705">
        <w:tc>
          <w:tcPr>
            <w:tcW w:w="7643" w:type="dxa"/>
            <w:gridSpan w:val="2"/>
          </w:tcPr>
          <w:p w14:paraId="0CF71AB7" w14:textId="691D9471" w:rsidR="00FC10A7" w:rsidRDefault="00FC10A7" w:rsidP="00FC10A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Afsender</w:t>
            </w:r>
          </w:p>
        </w:tc>
      </w:tr>
      <w:tr w:rsidR="00FC10A7" w14:paraId="530E463C" w14:textId="77777777" w:rsidTr="00FC10A7">
        <w:tc>
          <w:tcPr>
            <w:tcW w:w="3539" w:type="dxa"/>
          </w:tcPr>
          <w:p w14:paraId="5D486C08" w14:textId="0231BDC1" w:rsidR="00FC10A7" w:rsidRPr="00FC10A7" w:rsidRDefault="00FC10A7" w:rsidP="00FC10A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Organisation/Navn og Adresse:</w:t>
            </w:r>
          </w:p>
        </w:tc>
        <w:tc>
          <w:tcPr>
            <w:tcW w:w="4104" w:type="dxa"/>
          </w:tcPr>
          <w:p w14:paraId="3E656631" w14:textId="77777777" w:rsidR="00FC10A7" w:rsidRDefault="00FC10A7" w:rsidP="00FC10A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C10A7" w14:paraId="00E84F9B" w14:textId="77777777" w:rsidTr="00FC10A7">
        <w:tc>
          <w:tcPr>
            <w:tcW w:w="3539" w:type="dxa"/>
          </w:tcPr>
          <w:p w14:paraId="5D942BA5" w14:textId="18E358D3" w:rsidR="00FC10A7" w:rsidRDefault="00FC10A7" w:rsidP="00FC10A7">
            <w:pPr>
              <w:spacing w:line="27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Kontaktperson og kontaktoplysninger:</w:t>
            </w:r>
          </w:p>
        </w:tc>
        <w:tc>
          <w:tcPr>
            <w:tcW w:w="4104" w:type="dxa"/>
          </w:tcPr>
          <w:p w14:paraId="185B4810" w14:textId="77777777" w:rsidR="00FC10A7" w:rsidRDefault="00FC10A7" w:rsidP="00FC10A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65335750" w14:textId="77777777" w:rsidR="009C2634" w:rsidRDefault="009C2634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A9956A" w14:textId="77777777" w:rsidR="009C2634" w:rsidRDefault="009C2634" w:rsidP="009C2634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Generelle bemærkninger: </w:t>
      </w:r>
    </w:p>
    <w:p w14:paraId="6DD5FF49" w14:textId="0A63B075" w:rsidR="009C2634" w:rsidRDefault="009C2634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[Her bedes angivet generelle/overordnede kommentarer til </w:t>
      </w:r>
      <w:r w:rsidR="00B01983">
        <w:rPr>
          <w:rFonts w:ascii="Times New Roman" w:hAnsi="Times New Roman" w:cs="Times New Roman"/>
          <w:i/>
          <w:sz w:val="24"/>
          <w:szCs w:val="24"/>
        </w:rPr>
        <w:t>udkastene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35C68">
        <w:rPr>
          <w:rFonts w:ascii="Times New Roman" w:hAnsi="Times New Roman" w:cs="Times New Roman"/>
          <w:i/>
          <w:sz w:val="24"/>
          <w:szCs w:val="24"/>
        </w:rPr>
        <w:t>Præciser, hvilket nationalt anneks kommentaren omhandler.]</w:t>
      </w:r>
    </w:p>
    <w:p w14:paraId="121B9985" w14:textId="77777777" w:rsidR="00FC10A7" w:rsidRDefault="00FC10A7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4955947" w14:textId="77777777" w:rsidR="002E0C26" w:rsidRDefault="002E0C26" w:rsidP="00A52C74">
      <w:pPr>
        <w:ind w:left="-8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AF966B" w14:textId="56B9E8EB" w:rsidR="009C2634" w:rsidRDefault="002E23E2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[</w:t>
      </w:r>
      <w:r w:rsidR="00861182">
        <w:rPr>
          <w:rFonts w:ascii="Times New Roman" w:hAnsi="Times New Roman" w:cs="Times New Roman"/>
          <w:i/>
          <w:sz w:val="24"/>
          <w:szCs w:val="24"/>
        </w:rPr>
        <w:t>T</w:t>
      </w:r>
      <w:r w:rsidR="009C2634">
        <w:rPr>
          <w:rFonts w:ascii="Times New Roman" w:hAnsi="Times New Roman" w:cs="Times New Roman"/>
          <w:i/>
          <w:sz w:val="24"/>
          <w:szCs w:val="24"/>
        </w:rPr>
        <w:t xml:space="preserve">ekstnære kommentarer angives i </w:t>
      </w:r>
      <w:r w:rsidR="00FC10A7">
        <w:rPr>
          <w:rFonts w:ascii="Times New Roman" w:hAnsi="Times New Roman" w:cs="Times New Roman"/>
          <w:i/>
          <w:sz w:val="24"/>
          <w:szCs w:val="24"/>
        </w:rPr>
        <w:t>tabellen på næste side.]</w:t>
      </w:r>
    </w:p>
    <w:p w14:paraId="0DDD4377" w14:textId="3943A18B" w:rsidR="00FC10A7" w:rsidRDefault="00FC10A7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47DD4661" w14:textId="77777777" w:rsidR="00FC10A7" w:rsidRDefault="00FC10A7" w:rsidP="009C2634">
      <w:pPr>
        <w:jc w:val="both"/>
        <w:rPr>
          <w:rFonts w:ascii="Times New Roman" w:hAnsi="Times New Roman" w:cs="Times New Roman"/>
          <w:i/>
          <w:sz w:val="24"/>
          <w:szCs w:val="24"/>
        </w:rPr>
        <w:sectPr w:rsidR="00FC10A7" w:rsidSect="00FC10A7">
          <w:headerReference w:type="default" r:id="rId8"/>
          <w:headerReference w:type="first" r:id="rId9"/>
          <w:type w:val="continuous"/>
          <w:pgSz w:w="11906" w:h="16838"/>
          <w:pgMar w:top="2778" w:right="1418" w:bottom="2268" w:left="2835" w:header="1304" w:footer="709" w:gutter="0"/>
          <w:cols w:space="708"/>
          <w:titlePg/>
          <w:docGrid w:linePitch="360"/>
        </w:sectPr>
      </w:pPr>
    </w:p>
    <w:p w14:paraId="7C2A6D4B" w14:textId="77777777" w:rsidR="009C2634" w:rsidRDefault="009C2634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Tekstnære bemærkninger:</w:t>
      </w:r>
    </w:p>
    <w:tbl>
      <w:tblPr>
        <w:tblStyle w:val="Tabel-Gitter"/>
        <w:tblW w:w="11907" w:type="dxa"/>
        <w:tblInd w:w="137" w:type="dxa"/>
        <w:tblLook w:val="04A0" w:firstRow="1" w:lastRow="0" w:firstColumn="1" w:lastColumn="0" w:noHBand="0" w:noVBand="1"/>
      </w:tblPr>
      <w:tblGrid>
        <w:gridCol w:w="2835"/>
        <w:gridCol w:w="4678"/>
        <w:gridCol w:w="4394"/>
      </w:tblGrid>
      <w:tr w:rsidR="00FC10A7" w14:paraId="5F52770C" w14:textId="77777777" w:rsidTr="00FC10A7">
        <w:tc>
          <w:tcPr>
            <w:tcW w:w="2835" w:type="dxa"/>
          </w:tcPr>
          <w:p w14:paraId="291AFE7B" w14:textId="041202BA" w:rsidR="00FC10A7" w:rsidRDefault="00FC10A7" w:rsidP="009C263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Nationalt anneks/Clause:</w:t>
            </w:r>
          </w:p>
        </w:tc>
        <w:tc>
          <w:tcPr>
            <w:tcW w:w="4678" w:type="dxa"/>
          </w:tcPr>
          <w:p w14:paraId="0BA18862" w14:textId="71B8F769" w:rsidR="00FC10A7" w:rsidRDefault="00FC10A7" w:rsidP="009C263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Kommentar:</w:t>
            </w:r>
          </w:p>
        </w:tc>
        <w:tc>
          <w:tcPr>
            <w:tcW w:w="4394" w:type="dxa"/>
          </w:tcPr>
          <w:p w14:paraId="4EF9C6F5" w14:textId="2C824158" w:rsidR="00FC10A7" w:rsidRDefault="00FC10A7" w:rsidP="009C263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Forslag til ændring:</w:t>
            </w:r>
          </w:p>
        </w:tc>
      </w:tr>
      <w:tr w:rsidR="00FC10A7" w14:paraId="79622689" w14:textId="77777777" w:rsidTr="00FC10A7">
        <w:tc>
          <w:tcPr>
            <w:tcW w:w="2835" w:type="dxa"/>
          </w:tcPr>
          <w:p w14:paraId="79AE0396" w14:textId="2CD93388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6EAD">
              <w:rPr>
                <w:rFonts w:ascii="Times New Roman" w:hAnsi="Times New Roman"/>
                <w:i/>
                <w:iCs/>
                <w:sz w:val="24"/>
                <w:szCs w:val="24"/>
              </w:rPr>
              <w:t>[Her bedes angivet den præcise reference]</w:t>
            </w:r>
          </w:p>
        </w:tc>
        <w:tc>
          <w:tcPr>
            <w:tcW w:w="4678" w:type="dxa"/>
          </w:tcPr>
          <w:p w14:paraId="23CC97D7" w14:textId="6350C270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[Her bedes konkrete kommentarer til afsnittet i </w:t>
            </w:r>
            <w:r w:rsidR="00F73922">
              <w:rPr>
                <w:rFonts w:ascii="Times New Roman" w:hAnsi="Times New Roman"/>
                <w:i/>
                <w:sz w:val="24"/>
                <w:szCs w:val="24"/>
              </w:rPr>
              <w:t>hørings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udgaven anført.]</w:t>
            </w:r>
          </w:p>
        </w:tc>
        <w:tc>
          <w:tcPr>
            <w:tcW w:w="4394" w:type="dxa"/>
          </w:tcPr>
          <w:p w14:paraId="7AE9E0CE" w14:textId="2C403FF8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[Her bedes angivet konkrete forslag til tekst, som efter respondentens opfattelse bør erstatte/ supplere/ uddybe teksten i </w:t>
            </w:r>
            <w:r w:rsidR="00F73922">
              <w:rPr>
                <w:rFonts w:ascii="Times New Roman" w:hAnsi="Times New Roman"/>
                <w:i/>
                <w:sz w:val="24"/>
                <w:szCs w:val="24"/>
              </w:rPr>
              <w:t>hørings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sudgaven.]</w:t>
            </w:r>
          </w:p>
        </w:tc>
      </w:tr>
      <w:tr w:rsidR="00FC10A7" w14:paraId="0DFA1C18" w14:textId="77777777" w:rsidTr="00FC10A7">
        <w:tc>
          <w:tcPr>
            <w:tcW w:w="2835" w:type="dxa"/>
          </w:tcPr>
          <w:p w14:paraId="456D3E98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0B072B8F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D1EB45D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26EA11FB" w14:textId="77777777" w:rsidTr="00FC10A7">
        <w:tc>
          <w:tcPr>
            <w:tcW w:w="2835" w:type="dxa"/>
          </w:tcPr>
          <w:p w14:paraId="4F14830F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60F4B515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6D3D048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4699493B" w14:textId="77777777" w:rsidTr="00FC10A7">
        <w:tc>
          <w:tcPr>
            <w:tcW w:w="2835" w:type="dxa"/>
          </w:tcPr>
          <w:p w14:paraId="7CC08A05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017BD8BB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07363B9A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7CE7B205" w14:textId="77777777" w:rsidTr="00FC10A7">
        <w:tc>
          <w:tcPr>
            <w:tcW w:w="2835" w:type="dxa"/>
          </w:tcPr>
          <w:p w14:paraId="019B29F3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38A5126A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FC03CC2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4F10889D" w14:textId="77777777" w:rsidTr="00FC10A7">
        <w:tc>
          <w:tcPr>
            <w:tcW w:w="2835" w:type="dxa"/>
          </w:tcPr>
          <w:p w14:paraId="5FA557F6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652C52CE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70718BE3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5D6D70DC" w14:textId="77777777" w:rsidTr="00FC10A7">
        <w:tc>
          <w:tcPr>
            <w:tcW w:w="2835" w:type="dxa"/>
          </w:tcPr>
          <w:p w14:paraId="4855C055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1CC059CB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1A417D37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2E521E66" w14:textId="77777777" w:rsidTr="00FC10A7">
        <w:tc>
          <w:tcPr>
            <w:tcW w:w="2835" w:type="dxa"/>
          </w:tcPr>
          <w:p w14:paraId="1B3DDF4D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2FAC537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010B6C9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2590E8F7" w14:textId="77777777" w:rsidTr="00FC10A7">
        <w:tc>
          <w:tcPr>
            <w:tcW w:w="2835" w:type="dxa"/>
          </w:tcPr>
          <w:p w14:paraId="1F64E95A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7D58ECCF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781B1DA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19F2D61C" w14:textId="77777777" w:rsidTr="00FC10A7">
        <w:tc>
          <w:tcPr>
            <w:tcW w:w="2835" w:type="dxa"/>
          </w:tcPr>
          <w:p w14:paraId="43460D5E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717BAD7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30BB3BD3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07C3D0F6" w14:textId="77777777" w:rsidTr="00FC10A7">
        <w:tc>
          <w:tcPr>
            <w:tcW w:w="2835" w:type="dxa"/>
          </w:tcPr>
          <w:p w14:paraId="140CBC74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47A65E2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4778205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5BC14971" w14:textId="77777777" w:rsidTr="00FC10A7">
        <w:tc>
          <w:tcPr>
            <w:tcW w:w="2835" w:type="dxa"/>
          </w:tcPr>
          <w:p w14:paraId="7E342A5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3249DFB8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71856A8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53869344" w14:textId="77777777" w:rsidTr="00FC10A7">
        <w:tc>
          <w:tcPr>
            <w:tcW w:w="2835" w:type="dxa"/>
          </w:tcPr>
          <w:p w14:paraId="212B48CC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14947E4C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1FBDE854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219F5A28" w14:textId="77777777" w:rsidR="00FC10A7" w:rsidRDefault="00FC10A7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909AA7" w14:textId="77777777" w:rsidR="001D07FB" w:rsidRPr="00B04620" w:rsidRDefault="001D07FB" w:rsidP="00D36EAD">
      <w:pPr>
        <w:spacing w:line="259" w:lineRule="auto"/>
      </w:pPr>
    </w:p>
    <w:sectPr w:rsidR="001D07FB" w:rsidRPr="00B04620" w:rsidSect="00FC10A7">
      <w:pgSz w:w="16838" w:h="11906" w:orient="landscape"/>
      <w:pgMar w:top="2835" w:right="2778" w:bottom="1418" w:left="2268" w:header="130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364B8" w14:textId="77777777" w:rsidR="00CE735B" w:rsidRDefault="00CE735B" w:rsidP="005D1D2F">
      <w:pPr>
        <w:spacing w:line="240" w:lineRule="auto"/>
      </w:pPr>
      <w:r>
        <w:separator/>
      </w:r>
    </w:p>
  </w:endnote>
  <w:endnote w:type="continuationSeparator" w:id="0">
    <w:p w14:paraId="31D99798" w14:textId="77777777" w:rsidR="00CE735B" w:rsidRDefault="00CE735B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1639" w14:textId="77777777" w:rsidR="00CE735B" w:rsidRDefault="00CE735B" w:rsidP="005D1D2F">
      <w:pPr>
        <w:spacing w:line="240" w:lineRule="auto"/>
      </w:pPr>
      <w:r>
        <w:separator/>
      </w:r>
    </w:p>
  </w:footnote>
  <w:footnote w:type="continuationSeparator" w:id="0">
    <w:p w14:paraId="57E2D46D" w14:textId="77777777" w:rsidR="00CE735B" w:rsidRDefault="00CE735B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21E4" w14:textId="77777777" w:rsidR="00571DC1" w:rsidRDefault="00571DC1">
    <w:pPr>
      <w:pStyle w:val="Sidehoved"/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05E3868" wp14:editId="79A6C179">
              <wp:simplePos x="0" y="0"/>
              <wp:positionH relativeFrom="leftMargin">
                <wp:posOffset>542925</wp:posOffset>
              </wp:positionH>
              <wp:positionV relativeFrom="margin">
                <wp:posOffset>0</wp:posOffset>
              </wp:positionV>
              <wp:extent cx="1252025" cy="295421"/>
              <wp:effectExtent l="0" t="0" r="5715" b="9525"/>
              <wp:wrapNone/>
              <wp:docPr id="40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025" cy="2954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FEA913" w14:textId="77777777" w:rsidR="00571DC1" w:rsidRDefault="00571DC1" w:rsidP="00571DC1">
                          <w:pPr>
                            <w:pStyle w:val="Dato"/>
                          </w:pPr>
                          <w:r>
                            <w:t xml:space="preserve">Side 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F74E10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5E3868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42.75pt;margin-top:0;width:98.6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" filled="f" stroked="f">
              <v:textbox inset="0,0,0,0">
                <w:txbxContent>
                  <w:p w14:paraId="6FFEA913" w14:textId="77777777" w:rsidR="00571DC1" w:rsidRDefault="00571DC1" w:rsidP="00571DC1">
                    <w:pPr>
                      <w:pStyle w:val="Dato"/>
                    </w:pPr>
                    <w:r>
                      <w:t xml:space="preserve">Side 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F74E10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C6B4" w14:textId="77777777" w:rsidR="00571DC1" w:rsidRDefault="00571DC1" w:rsidP="006316C2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0D593B0B" wp14:editId="333AC0AE">
          <wp:extent cx="1277379" cy="504000"/>
          <wp:effectExtent l="0" t="0" r="0" b="0"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379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abstractNum w:abstractNumId="1" w15:restartNumberingAfterBreak="0">
    <w:nsid w:val="16614330"/>
    <w:multiLevelType w:val="hybridMultilevel"/>
    <w:tmpl w:val="32AEAF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01F9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44120"/>
    <w:multiLevelType w:val="hybridMultilevel"/>
    <w:tmpl w:val="F7564A86"/>
    <w:lvl w:ilvl="0" w:tplc="9E1650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253494">
    <w:abstractNumId w:val="0"/>
  </w:num>
  <w:num w:numId="2" w16cid:durableId="1367412236">
    <w:abstractNumId w:val="1"/>
  </w:num>
  <w:num w:numId="3" w16cid:durableId="714081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20"/>
    <w:rsid w:val="0000542E"/>
    <w:rsid w:val="00025BF1"/>
    <w:rsid w:val="0006223A"/>
    <w:rsid w:val="00077111"/>
    <w:rsid w:val="000844B2"/>
    <w:rsid w:val="00085EF4"/>
    <w:rsid w:val="00086554"/>
    <w:rsid w:val="000E6D1C"/>
    <w:rsid w:val="001A23A2"/>
    <w:rsid w:val="001A2CC3"/>
    <w:rsid w:val="001B0CCA"/>
    <w:rsid w:val="001B64D4"/>
    <w:rsid w:val="001C2F8C"/>
    <w:rsid w:val="001D07FB"/>
    <w:rsid w:val="002172B7"/>
    <w:rsid w:val="0023256D"/>
    <w:rsid w:val="00232662"/>
    <w:rsid w:val="00233D4A"/>
    <w:rsid w:val="00241C79"/>
    <w:rsid w:val="002515A5"/>
    <w:rsid w:val="0026773C"/>
    <w:rsid w:val="002726B2"/>
    <w:rsid w:val="00281DFB"/>
    <w:rsid w:val="00290E59"/>
    <w:rsid w:val="0029130D"/>
    <w:rsid w:val="00291A5C"/>
    <w:rsid w:val="002B3865"/>
    <w:rsid w:val="002D0AB0"/>
    <w:rsid w:val="002D0C47"/>
    <w:rsid w:val="002E0C26"/>
    <w:rsid w:val="002E23E2"/>
    <w:rsid w:val="003410B8"/>
    <w:rsid w:val="00360903"/>
    <w:rsid w:val="003846A4"/>
    <w:rsid w:val="00396C66"/>
    <w:rsid w:val="003975C2"/>
    <w:rsid w:val="003B0BBF"/>
    <w:rsid w:val="003C6C1E"/>
    <w:rsid w:val="003E0E93"/>
    <w:rsid w:val="00402932"/>
    <w:rsid w:val="00416BFA"/>
    <w:rsid w:val="00420109"/>
    <w:rsid w:val="00430F13"/>
    <w:rsid w:val="00435C68"/>
    <w:rsid w:val="00442D87"/>
    <w:rsid w:val="00446FDA"/>
    <w:rsid w:val="004758E1"/>
    <w:rsid w:val="00481149"/>
    <w:rsid w:val="0049392B"/>
    <w:rsid w:val="004A2A09"/>
    <w:rsid w:val="004B6A49"/>
    <w:rsid w:val="004C5E2F"/>
    <w:rsid w:val="004E0195"/>
    <w:rsid w:val="004E3DFA"/>
    <w:rsid w:val="004F38C5"/>
    <w:rsid w:val="00503DB5"/>
    <w:rsid w:val="00507A59"/>
    <w:rsid w:val="00516EF5"/>
    <w:rsid w:val="00526728"/>
    <w:rsid w:val="00533248"/>
    <w:rsid w:val="00533317"/>
    <w:rsid w:val="00536B76"/>
    <w:rsid w:val="0056185F"/>
    <w:rsid w:val="005716A0"/>
    <w:rsid w:val="00571DC1"/>
    <w:rsid w:val="005B082E"/>
    <w:rsid w:val="005B35F1"/>
    <w:rsid w:val="005C1433"/>
    <w:rsid w:val="005D1D2F"/>
    <w:rsid w:val="006010A9"/>
    <w:rsid w:val="006316C2"/>
    <w:rsid w:val="00682DDC"/>
    <w:rsid w:val="006F5667"/>
    <w:rsid w:val="0071427E"/>
    <w:rsid w:val="007811B3"/>
    <w:rsid w:val="007C16D8"/>
    <w:rsid w:val="007C2741"/>
    <w:rsid w:val="007D4231"/>
    <w:rsid w:val="00800794"/>
    <w:rsid w:val="00801111"/>
    <w:rsid w:val="0081797E"/>
    <w:rsid w:val="00817BD7"/>
    <w:rsid w:val="008236DF"/>
    <w:rsid w:val="00846F44"/>
    <w:rsid w:val="00850855"/>
    <w:rsid w:val="00852A7C"/>
    <w:rsid w:val="008548CB"/>
    <w:rsid w:val="00861182"/>
    <w:rsid w:val="008F2424"/>
    <w:rsid w:val="008F3E3E"/>
    <w:rsid w:val="00913557"/>
    <w:rsid w:val="00921ED7"/>
    <w:rsid w:val="00926FA7"/>
    <w:rsid w:val="00951203"/>
    <w:rsid w:val="00960744"/>
    <w:rsid w:val="00974002"/>
    <w:rsid w:val="009C2634"/>
    <w:rsid w:val="009E0346"/>
    <w:rsid w:val="00A207D3"/>
    <w:rsid w:val="00A229BB"/>
    <w:rsid w:val="00A47DAB"/>
    <w:rsid w:val="00A52C74"/>
    <w:rsid w:val="00A54D1D"/>
    <w:rsid w:val="00A71EB6"/>
    <w:rsid w:val="00A85AFA"/>
    <w:rsid w:val="00A94C62"/>
    <w:rsid w:val="00AA2932"/>
    <w:rsid w:val="00AD57C1"/>
    <w:rsid w:val="00AF6C48"/>
    <w:rsid w:val="00B01983"/>
    <w:rsid w:val="00B04620"/>
    <w:rsid w:val="00B046BA"/>
    <w:rsid w:val="00B13CBF"/>
    <w:rsid w:val="00B1497C"/>
    <w:rsid w:val="00BC2055"/>
    <w:rsid w:val="00BE6441"/>
    <w:rsid w:val="00C06CB9"/>
    <w:rsid w:val="00C30A53"/>
    <w:rsid w:val="00C37C74"/>
    <w:rsid w:val="00C54973"/>
    <w:rsid w:val="00C57EAC"/>
    <w:rsid w:val="00C60748"/>
    <w:rsid w:val="00C66749"/>
    <w:rsid w:val="00C72820"/>
    <w:rsid w:val="00C76C9F"/>
    <w:rsid w:val="00C802FF"/>
    <w:rsid w:val="00CA4FC8"/>
    <w:rsid w:val="00CD6602"/>
    <w:rsid w:val="00CD6667"/>
    <w:rsid w:val="00CE735B"/>
    <w:rsid w:val="00D04311"/>
    <w:rsid w:val="00D051F0"/>
    <w:rsid w:val="00D11230"/>
    <w:rsid w:val="00D171C0"/>
    <w:rsid w:val="00D3258C"/>
    <w:rsid w:val="00D36EAD"/>
    <w:rsid w:val="00D42DBB"/>
    <w:rsid w:val="00D448DE"/>
    <w:rsid w:val="00D508C7"/>
    <w:rsid w:val="00D840E9"/>
    <w:rsid w:val="00DD106F"/>
    <w:rsid w:val="00DD2ED3"/>
    <w:rsid w:val="00DF0694"/>
    <w:rsid w:val="00DF3218"/>
    <w:rsid w:val="00E202C8"/>
    <w:rsid w:val="00E23327"/>
    <w:rsid w:val="00E54D2E"/>
    <w:rsid w:val="00E74CE2"/>
    <w:rsid w:val="00E75150"/>
    <w:rsid w:val="00E8089E"/>
    <w:rsid w:val="00EC18F9"/>
    <w:rsid w:val="00EE31FA"/>
    <w:rsid w:val="00F0145F"/>
    <w:rsid w:val="00F1714B"/>
    <w:rsid w:val="00F200B9"/>
    <w:rsid w:val="00F26CAF"/>
    <w:rsid w:val="00F27BBB"/>
    <w:rsid w:val="00F43E58"/>
    <w:rsid w:val="00F44586"/>
    <w:rsid w:val="00F73922"/>
    <w:rsid w:val="00F74E10"/>
    <w:rsid w:val="00F921E5"/>
    <w:rsid w:val="00FA227E"/>
    <w:rsid w:val="00FA6998"/>
    <w:rsid w:val="00FC10A7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F9A4A4"/>
  <w15:docId w15:val="{373EE944-5169-4F68-A553-75194511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34"/>
    <w:pPr>
      <w:spacing w:line="292" w:lineRule="auto"/>
    </w:pPr>
    <w:rPr>
      <w:rFonts w:ascii="Georgia" w:eastAsia="Calibri" w:hAnsi="Georgia" w:cs="Calibri"/>
      <w:sz w:val="20"/>
      <w:lang w:eastAsia="da-DK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E0E93"/>
    <w:pPr>
      <w:spacing w:after="0" w:line="240" w:lineRule="atLeast"/>
      <w:outlineLvl w:val="1"/>
    </w:pPr>
    <w:rPr>
      <w:rFonts w:asciiTheme="minorHAnsi" w:eastAsiaTheme="minorHAnsi" w:hAnsiTheme="minorHAnsi" w:cstheme="minorBidi"/>
      <w:b/>
      <w:sz w:val="22"/>
      <w:lang w:eastAsia="en-US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3E0E93"/>
    <w:pPr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 w:after="0" w:line="240" w:lineRule="atLeast"/>
      <w:outlineLvl w:val="3"/>
    </w:pPr>
    <w:rPr>
      <w:rFonts w:asciiTheme="majorHAnsi" w:eastAsiaTheme="majorEastAsia" w:hAnsiTheme="majorHAnsi" w:cstheme="majorBidi"/>
      <w:i/>
      <w:iCs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7811B3"/>
    <w:rPr>
      <w:rFonts w:asciiTheme="majorHAnsi" w:eastAsiaTheme="majorEastAsia" w:hAnsiTheme="majorHAnsi" w:cstheme="majorBidi"/>
      <w:sz w:val="16"/>
      <w:szCs w:val="20"/>
    </w:rPr>
  </w:style>
  <w:style w:type="paragraph" w:styleId="Sidefod">
    <w:name w:val="footer"/>
    <w:basedOn w:val="Normal"/>
    <w:link w:val="SidefodTegn"/>
    <w:uiPriority w:val="99"/>
    <w:semiHidden/>
    <w:rsid w:val="005D1D2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7811B3"/>
    <w:rPr>
      <w:rFonts w:asciiTheme="majorHAnsi" w:eastAsiaTheme="majorEastAsia" w:hAnsiTheme="majorHAnsi" w:cstheme="majorBidi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after="0" w:line="200" w:lineRule="atLeast"/>
    </w:pPr>
    <w:rPr>
      <w:rFonts w:asciiTheme="majorHAnsi" w:eastAsiaTheme="majorEastAsia" w:hAnsiTheme="majorHAnsi" w:cstheme="majorBidi"/>
      <w:sz w:val="16"/>
      <w:szCs w:val="20"/>
      <w:lang w:eastAsia="en-US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pPr>
      <w:spacing w:after="0" w:line="240" w:lineRule="atLeast"/>
    </w:pPr>
    <w:rPr>
      <w:rFonts w:asciiTheme="minorHAnsi" w:eastAsiaTheme="minorHAnsi" w:hAnsiTheme="minorHAnsi" w:cstheme="minorBidi"/>
      <w:b/>
      <w:lang w:eastAsia="en-US"/>
    </w:rPr>
  </w:style>
  <w:style w:type="table" w:styleId="Tabel-Gitter">
    <w:name w:val="Table Grid"/>
    <w:basedOn w:val="Tabel-Normal"/>
    <w:uiPriority w:val="59"/>
    <w:rsid w:val="00781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basedOn w:val="Standardskrifttypeiafsnit"/>
    <w:uiPriority w:val="99"/>
    <w:rsid w:val="00913557"/>
    <w:rPr>
      <w:color w:val="000000" w:themeColor="text1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basedOn w:val="Standardskrifttypeiafsnit"/>
    <w:link w:val="Dato"/>
    <w:uiPriority w:val="99"/>
    <w:rsid w:val="006010A9"/>
    <w:rPr>
      <w:rFonts w:asciiTheme="majorHAnsi" w:eastAsiaTheme="majorEastAsia" w:hAnsiTheme="majorHAnsi" w:cstheme="majorBidi"/>
      <w:noProof/>
      <w:sz w:val="16"/>
      <w:szCs w:val="20"/>
    </w:rPr>
  </w:style>
  <w:style w:type="character" w:styleId="Sidetal">
    <w:name w:val="page number"/>
    <w:basedOn w:val="Standardskrifttypeiafsnit"/>
    <w:uiPriority w:val="99"/>
    <w:rsid w:val="006010A9"/>
    <w:rPr>
      <w:rFonts w:asciiTheme="minorHAnsi" w:hAnsiTheme="minorHAnsi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E0E93"/>
    <w:rPr>
      <w:b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E0E93"/>
    <w:rPr>
      <w:b/>
      <w:sz w:val="20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  <w:pPr>
      <w:spacing w:after="0" w:line="24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rFonts w:asciiTheme="minorHAnsi" w:eastAsiaTheme="minorHAnsi" w:hAnsiTheme="minorHAnsi" w:cstheme="minorBidi"/>
      <w:i/>
      <w:iCs/>
      <w:color w:val="AF292E" w:themeColor="text2"/>
      <w:sz w:val="18"/>
      <w:szCs w:val="18"/>
      <w:lang w:eastAsia="en-US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 w:line="240" w:lineRule="atLeast"/>
    </w:pPr>
    <w:rPr>
      <w:rFonts w:asciiTheme="minorHAnsi" w:eastAsiaTheme="minorHAnsi" w:hAnsiTheme="minorHAnsi" w:cstheme="minorBidi"/>
      <w:lang w:eastAsia="en-US"/>
    </w:r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 w:line="240" w:lineRule="atLeast"/>
      <w:ind w:left="200"/>
    </w:pPr>
    <w:rPr>
      <w:rFonts w:asciiTheme="minorHAnsi" w:eastAsiaTheme="minorHAnsi" w:hAnsiTheme="minorHAnsi" w:cstheme="minorBidi"/>
      <w:lang w:eastAsia="en-US"/>
    </w:r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 w:line="240" w:lineRule="atLeast"/>
      <w:ind w:left="400"/>
    </w:pPr>
    <w:rPr>
      <w:rFonts w:asciiTheme="minorHAnsi" w:eastAsiaTheme="minorHAnsi" w:hAnsiTheme="minorHAnsi" w:cstheme="minorBidi"/>
      <w:lang w:eastAsia="en-US"/>
    </w:r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 w:line="240" w:lineRule="atLeast"/>
      <w:ind w:left="600"/>
    </w:pPr>
    <w:rPr>
      <w:rFonts w:asciiTheme="minorHAnsi" w:eastAsiaTheme="minorHAnsi" w:hAnsiTheme="minorHAnsi" w:cstheme="minorBidi"/>
      <w:lang w:eastAsia="en-US"/>
    </w:r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 w:line="240" w:lineRule="atLeast"/>
      <w:ind w:left="800"/>
    </w:pPr>
    <w:rPr>
      <w:rFonts w:asciiTheme="minorHAnsi" w:eastAsiaTheme="minorHAnsi" w:hAnsiTheme="minorHAnsi" w:cstheme="minorBidi"/>
      <w:lang w:eastAsia="en-US"/>
    </w:r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 w:line="240" w:lineRule="atLeast"/>
      <w:ind w:left="1000"/>
    </w:pPr>
    <w:rPr>
      <w:rFonts w:asciiTheme="minorHAnsi" w:eastAsiaTheme="minorHAnsi" w:hAnsiTheme="minorHAnsi" w:cstheme="minorBidi"/>
      <w:lang w:eastAsia="en-US"/>
    </w:r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 w:line="240" w:lineRule="atLeast"/>
      <w:ind w:left="1200"/>
    </w:pPr>
    <w:rPr>
      <w:rFonts w:asciiTheme="minorHAnsi" w:eastAsiaTheme="minorHAnsi" w:hAnsiTheme="minorHAnsi" w:cstheme="minorBidi"/>
      <w:lang w:eastAsia="en-US"/>
    </w:r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 w:line="240" w:lineRule="atLeast"/>
      <w:ind w:left="1400"/>
    </w:pPr>
    <w:rPr>
      <w:rFonts w:asciiTheme="minorHAnsi" w:eastAsiaTheme="minorHAnsi" w:hAnsiTheme="minorHAnsi" w:cstheme="minorBidi"/>
      <w:lang w:eastAsia="en-US"/>
    </w:r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 w:line="240" w:lineRule="atLeast"/>
      <w:ind w:left="1600"/>
    </w:pPr>
    <w:rPr>
      <w:rFonts w:asciiTheme="minorHAnsi" w:eastAsiaTheme="minorHAnsi" w:hAnsiTheme="minorHAnsi" w:cstheme="minorBidi"/>
      <w:lang w:eastAsia="en-US"/>
    </w:r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3E0E93"/>
    <w:rPr>
      <w:sz w:val="3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E0E93"/>
    <w:rPr>
      <w:rFonts w:asciiTheme="majorHAnsi" w:eastAsiaTheme="majorEastAsia" w:hAnsiTheme="majorHAnsi" w:cstheme="majorBidi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pPr>
      <w:spacing w:after="0" w:line="240" w:lineRule="auto"/>
    </w:pPr>
    <w:tblPr>
      <w:tblStyleRowBandSize w:val="1"/>
      <w:tblStyleColBandSize w:val="1"/>
      <w:tblBorders>
        <w:top w:val="single" w:sz="4" w:space="0" w:color="B0ACAE" w:themeColor="accent6" w:themeTint="99"/>
        <w:left w:val="single" w:sz="4" w:space="0" w:color="B0ACAE" w:themeColor="accent6" w:themeTint="99"/>
        <w:bottom w:val="single" w:sz="4" w:space="0" w:color="B0ACAE" w:themeColor="accent6" w:themeTint="99"/>
        <w:right w:val="single" w:sz="4" w:space="0" w:color="B0ACAE" w:themeColor="accent6" w:themeTint="99"/>
        <w:insideH w:val="single" w:sz="4" w:space="0" w:color="B0ACAE" w:themeColor="accent6" w:themeTint="99"/>
        <w:insideV w:val="single" w:sz="4" w:space="0" w:color="B0ACAE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7679" w:themeColor="accent6"/>
          <w:left w:val="single" w:sz="4" w:space="0" w:color="7C7679" w:themeColor="accent6"/>
          <w:bottom w:val="single" w:sz="4" w:space="0" w:color="7C7679" w:themeColor="accent6"/>
          <w:right w:val="single" w:sz="4" w:space="0" w:color="7C7679" w:themeColor="accent6"/>
          <w:insideH w:val="nil"/>
          <w:insideV w:val="nil"/>
        </w:tcBorders>
        <w:shd w:val="clear" w:color="auto" w:fill="7C7679" w:themeFill="accent6"/>
      </w:tcPr>
    </w:tblStylePr>
    <w:tblStylePr w:type="lastRow">
      <w:rPr>
        <w:b/>
        <w:bCs/>
      </w:rPr>
      <w:tblPr/>
      <w:tcPr>
        <w:tcBorders>
          <w:top w:val="double" w:sz="4" w:space="0" w:color="7C7679" w:themeColor="accent6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 w:themeFill="accent6" w:themeFillTint="33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 w:themeFill="accent6" w:themeFillTint="33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  <w:spacing w:after="120"/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/>
      <w:ind w:left="851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A71EB6"/>
    <w:rPr>
      <w:i/>
      <w:iCs/>
      <w:color w:val="404040" w:themeColor="text1" w:themeTint="BF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after="0" w:line="240" w:lineRule="auto"/>
    </w:pPr>
    <w:rPr>
      <w:rFonts w:asciiTheme="minorHAnsi" w:eastAsiaTheme="minorHAnsi" w:hAnsiTheme="minorHAnsi" w:cstheme="minorBidi"/>
      <w:sz w:val="18"/>
      <w:szCs w:val="20"/>
      <w:lang w:eastAsia="en-US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paragraph" w:customStyle="1" w:styleId="Venstrespalte">
    <w:name w:val="Venstre spalte"/>
    <w:basedOn w:val="Afsenderadresse"/>
    <w:qFormat/>
    <w:rsid w:val="00FA227E"/>
    <w:rPr>
      <w:b/>
    </w:rPr>
  </w:style>
  <w:style w:type="paragraph" w:styleId="Korrektur">
    <w:name w:val="Revision"/>
    <w:hidden/>
    <w:uiPriority w:val="99"/>
    <w:semiHidden/>
    <w:rsid w:val="00B01983"/>
    <w:pPr>
      <w:spacing w:after="0" w:line="240" w:lineRule="auto"/>
    </w:pPr>
    <w:rPr>
      <w:rFonts w:ascii="Georgia" w:eastAsia="Calibri" w:hAnsi="Georgia" w:cs="Calibri"/>
      <w:sz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9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23932\AppData\Local\cBrain\F2-Work\.tmp\41231b8dea794db1bf919eccbf5b1a1b.dotx" TargetMode="External"/></Relationships>
</file>

<file path=word/theme/theme1.xml><?xml version="1.0" encoding="utf-8"?>
<a:theme xmlns:a="http://schemas.openxmlformats.org/drawingml/2006/main" name="Tema1">
  <a:themeElements>
    <a:clrScheme name="Socialstyrelsen PPT">
      <a:dk1>
        <a:sysClr val="windowText" lastClr="000000"/>
      </a:dk1>
      <a:lt1>
        <a:sysClr val="window" lastClr="FFFFFF"/>
      </a:lt1>
      <a:dk2>
        <a:srgbClr val="AF292E"/>
      </a:dk2>
      <a:lt2>
        <a:srgbClr val="797777"/>
      </a:lt2>
      <a:accent1>
        <a:srgbClr val="C27030"/>
      </a:accent1>
      <a:accent2>
        <a:srgbClr val="6C8777"/>
      </a:accent2>
      <a:accent3>
        <a:srgbClr val="595959"/>
      </a:accent3>
      <a:accent4>
        <a:srgbClr val="E4BC2F"/>
      </a:accent4>
      <a:accent5>
        <a:srgbClr val="7090AD"/>
      </a:accent5>
      <a:accent6>
        <a:srgbClr val="7C767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Custom Color 1">
      <a:srgbClr val="E9D392"/>
    </a:custClr>
    <a:custClr name="Custom Color 2">
      <a:srgbClr val="BAD9C1"/>
    </a:custClr>
    <a:custClr name="Custom Color 3">
      <a:srgbClr val="C6C7C9"/>
    </a:custClr>
    <a:custClr name="Custom Color 4">
      <a:srgbClr val="ECE38A"/>
    </a:custClr>
    <a:custClr name="Custom Color 5">
      <a:srgbClr val="CDE7EE"/>
    </a:custClr>
    <a:custClr name="Custom Color 6">
      <a:srgbClr val="BCB5B2"/>
    </a:custClr>
    <a:custClr name="Custom Color 7">
      <a:srgbClr val="D2E4BE"/>
    </a:custClr>
    <a:custClr name="Custom Color 8">
      <a:srgbClr val="CDDEF3"/>
    </a:custClr>
    <a:custClr name="Custom Color 9">
      <a:srgbClr val="DED5CB"/>
    </a:custClr>
    <a:custClr name="Custom Color 10">
      <a:srgbClr val="F9F8E0"/>
    </a:custClr>
  </a:custClrLst>
  <a:extLst>
    <a:ext uri="{05A4C25C-085E-4340-85A3-A5531E510DB2}">
      <thm15:themeFamily xmlns:thm15="http://schemas.microsoft.com/office/thememl/2012/main" name="Tema1" id="{BC43B9C1-F9CC-4921-9E7B-3F4F58DC855D}" vid="{6FF48C45-51A6-4021-BDCA-26709926E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35914-CF8F-4111-BB8D-D0CD0B36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41231b8dea794db1bf919eccbf5b1a1b.dotx</Template>
  <TotalTime>33</TotalTime>
  <Pages>3</Pages>
  <Words>426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Claushøj Bindslev</dc:creator>
  <cp:lastModifiedBy>Luzie Rück</cp:lastModifiedBy>
  <cp:revision>17</cp:revision>
  <dcterms:created xsi:type="dcterms:W3CDTF">2025-10-23T12:14:00Z</dcterms:created>
  <dcterms:modified xsi:type="dcterms:W3CDTF">2026-09-07T12:55:00Z</dcterms:modified>
</cp:coreProperties>
</file>