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FB" w:rsidRDefault="00E833FB" w:rsidP="00E833FB">
      <w:pPr>
        <w:outlineLvl w:val="0"/>
        <w:rPr>
          <w:rFonts w:ascii="Tahoma" w:hAnsi="Tahoma" w:cs="Tahoma"/>
          <w:sz w:val="20"/>
          <w:szCs w:val="20"/>
          <w:lang w:eastAsia="da-DK"/>
        </w:rPr>
      </w:pPr>
      <w:r>
        <w:rPr>
          <w:rFonts w:ascii="Tahoma" w:hAnsi="Tahoma" w:cs="Tahoma"/>
          <w:b/>
          <w:bCs/>
          <w:sz w:val="20"/>
          <w:szCs w:val="20"/>
          <w:lang w:eastAsia="da-DK"/>
        </w:rPr>
        <w:t>Fra:</w:t>
      </w:r>
      <w:r>
        <w:rPr>
          <w:rFonts w:ascii="Tahoma" w:hAnsi="Tahoma" w:cs="Tahoma"/>
          <w:sz w:val="20"/>
          <w:szCs w:val="20"/>
          <w:lang w:eastAsia="da-DK"/>
        </w:rPr>
        <w:t xml:space="preserve"> Susi Hjorth Bærentzen </w:t>
      </w:r>
      <w:r>
        <w:rPr>
          <w:rFonts w:ascii="Tahoma" w:hAnsi="Tahoma" w:cs="Tahoma"/>
          <w:sz w:val="20"/>
          <w:szCs w:val="20"/>
          <w:lang w:eastAsia="da-DK"/>
        </w:rPr>
        <w:br/>
      </w:r>
      <w:r>
        <w:rPr>
          <w:rFonts w:ascii="Tahoma" w:hAnsi="Tahoma" w:cs="Tahoma"/>
          <w:b/>
          <w:bCs/>
          <w:sz w:val="20"/>
          <w:szCs w:val="20"/>
          <w:lang w:eastAsia="da-DK"/>
        </w:rPr>
        <w:t>Sendt:</w:t>
      </w:r>
      <w:r>
        <w:rPr>
          <w:rFonts w:ascii="Tahoma" w:hAnsi="Tahoma" w:cs="Tahoma"/>
          <w:sz w:val="20"/>
          <w:szCs w:val="20"/>
          <w:lang w:eastAsia="da-DK"/>
        </w:rPr>
        <w:t xml:space="preserve"> 27. februar 2014 12:09</w:t>
      </w:r>
      <w:r>
        <w:rPr>
          <w:rFonts w:ascii="Tahoma" w:hAnsi="Tahoma" w:cs="Tahoma"/>
          <w:sz w:val="20"/>
          <w:szCs w:val="20"/>
          <w:lang w:eastAsia="da-DK"/>
        </w:rPr>
        <w:br/>
      </w:r>
      <w:r>
        <w:rPr>
          <w:rFonts w:ascii="Tahoma" w:hAnsi="Tahoma" w:cs="Tahoma"/>
          <w:b/>
          <w:bCs/>
          <w:sz w:val="20"/>
          <w:szCs w:val="20"/>
          <w:lang w:eastAsia="da-DK"/>
        </w:rPr>
        <w:t>Til:</w:t>
      </w:r>
      <w:r>
        <w:rPr>
          <w:rFonts w:ascii="Tahoma" w:hAnsi="Tahoma" w:cs="Tahoma"/>
          <w:sz w:val="20"/>
          <w:szCs w:val="20"/>
          <w:lang w:eastAsia="da-DK"/>
        </w:rPr>
        <w:t xml:space="preserve"> 'knud@agroskat.dk'; 'mail@dbmf.dk'; 'info@cepos.dk'; 'cevea@cevea.dk'; 'info@shipowners.dk'; 'danmarks@skibskreditfond.dk'; 'daf@shareholders.dk'; 'info@danskbyggeri.dk'; 'chs@danskenergi.dk'; 'hoeringssager@danskerhverv.dk'; 'info@d-i-f.dk'; 'mail@danskeadvokater.dk'; 'info@fondsmaeglerforeningen.dk'; 'samfund@advokatsamfundet.dk'; 'info@skatteborgerne.dk'; 'skatafd@di.dk'; 'dvca@dvca.dk'; 'letbyrder@erst.dk'; 'fsr@fsr.dk'; JP-Jura Skat; Jesper Kiholm Andersen; 'vfl@vfl.dk'</w:t>
      </w:r>
      <w:r>
        <w:rPr>
          <w:rFonts w:ascii="Tahoma" w:hAnsi="Tahoma" w:cs="Tahoma"/>
          <w:sz w:val="20"/>
          <w:szCs w:val="20"/>
          <w:lang w:eastAsia="da-DK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da-DK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da-DK"/>
        </w:rPr>
        <w:t>:</w:t>
      </w:r>
      <w:r>
        <w:rPr>
          <w:rFonts w:ascii="Tahoma" w:hAnsi="Tahoma" w:cs="Tahoma"/>
          <w:sz w:val="20"/>
          <w:szCs w:val="20"/>
          <w:lang w:eastAsia="da-DK"/>
        </w:rPr>
        <w:t xml:space="preserve"> Mogens Jonas Rasander</w:t>
      </w:r>
      <w:r>
        <w:rPr>
          <w:rFonts w:ascii="Tahoma" w:hAnsi="Tahoma" w:cs="Tahoma"/>
          <w:sz w:val="20"/>
          <w:szCs w:val="20"/>
          <w:lang w:eastAsia="da-DK"/>
        </w:rPr>
        <w:br/>
      </w:r>
      <w:r>
        <w:rPr>
          <w:rFonts w:ascii="Tahoma" w:hAnsi="Tahoma" w:cs="Tahoma"/>
          <w:b/>
          <w:bCs/>
          <w:sz w:val="20"/>
          <w:szCs w:val="20"/>
          <w:lang w:eastAsia="da-DK"/>
        </w:rPr>
        <w:t>Emne:</w:t>
      </w:r>
      <w:r>
        <w:rPr>
          <w:rFonts w:ascii="Tahoma" w:hAnsi="Tahoma" w:cs="Tahoma"/>
          <w:sz w:val="20"/>
          <w:szCs w:val="20"/>
          <w:lang w:eastAsia="da-DK"/>
        </w:rPr>
        <w:t xml:space="preserve"> Høring - Udkast til bekendtgørelse om oplysningspligter efter fusionsskatteloven </w:t>
      </w:r>
    </w:p>
    <w:p w:rsidR="00E833FB" w:rsidRDefault="00E833FB" w:rsidP="00E833FB">
      <w:pPr>
        <w:rPr>
          <w:rFonts w:ascii="Calibri" w:hAnsi="Calibri" w:cs="Calibri"/>
        </w:rPr>
      </w:pPr>
    </w:p>
    <w:p w:rsidR="00E833FB" w:rsidRDefault="00E833FB" w:rsidP="00E833FB">
      <w:pPr>
        <w:pStyle w:val="Style0"/>
        <w:rPr>
          <w:rFonts w:ascii="Calibri" w:hAnsi="Calibri" w:cs="Calibri"/>
          <w:color w:val="000000"/>
        </w:rPr>
      </w:pPr>
    </w:p>
    <w:p w:rsidR="00E833FB" w:rsidRDefault="00E833FB" w:rsidP="00E833FB">
      <w:pPr>
        <w:pStyle w:val="Style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Til høringsparterne</w:t>
      </w:r>
    </w:p>
    <w:p w:rsidR="00E833FB" w:rsidRDefault="00E833FB" w:rsidP="00E833FB">
      <w:pPr>
        <w:pStyle w:val="Style0"/>
        <w:rPr>
          <w:rFonts w:ascii="Calibri" w:hAnsi="Calibri" w:cs="Calibri"/>
          <w:color w:val="000000"/>
        </w:rPr>
      </w:pPr>
    </w:p>
    <w:p w:rsidR="00E833FB" w:rsidRDefault="00E833FB" w:rsidP="00E833FB">
      <w:pPr>
        <w:pStyle w:val="Style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Vedlagt er udkast til en ny bekendtgørelse om oplysningspligter efter fusionsskatteloven samt høringsbrev. </w:t>
      </w:r>
    </w:p>
    <w:p w:rsidR="00E833FB" w:rsidRDefault="00E833FB" w:rsidP="00E833FB">
      <w:pPr>
        <w:pStyle w:val="Style0"/>
        <w:rPr>
          <w:rFonts w:ascii="Calibri" w:hAnsi="Calibri" w:cs="Calibri"/>
          <w:color w:val="000000"/>
        </w:rPr>
      </w:pPr>
    </w:p>
    <w:p w:rsidR="00E833FB" w:rsidRDefault="00E833FB" w:rsidP="00E833FB">
      <w:pPr>
        <w:pStyle w:val="Style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Skatteministeriet anmoder om eventuelle bemærkninger til udkastet senest den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u w:val="single"/>
        </w:rPr>
        <w:t>28. marts 2014</w:t>
      </w:r>
      <w:r>
        <w:rPr>
          <w:rFonts w:ascii="Calibri" w:hAnsi="Calibri" w:cs="Calibri"/>
          <w:color w:val="000000"/>
          <w:u w:val="single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E833FB" w:rsidRDefault="00E833FB" w:rsidP="00E833FB">
      <w:pPr>
        <w:pStyle w:val="Style0"/>
        <w:rPr>
          <w:rFonts w:ascii="Calibri" w:hAnsi="Calibri" w:cs="Calibri"/>
          <w:color w:val="000000"/>
        </w:rPr>
      </w:pPr>
    </w:p>
    <w:p w:rsidR="00E833FB" w:rsidRDefault="00E833FB" w:rsidP="00E833FB">
      <w:pPr>
        <w:pStyle w:val="Style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Høringssvarene bedes sendt til: </w:t>
      </w:r>
    </w:p>
    <w:p w:rsidR="00E833FB" w:rsidRDefault="00E833FB" w:rsidP="00E833FB">
      <w:pPr>
        <w:pStyle w:val="Style0"/>
        <w:rPr>
          <w:rFonts w:ascii="Calibri" w:hAnsi="Calibri" w:cs="Calibri"/>
        </w:rPr>
      </w:pPr>
      <w:hyperlink r:id="rId5" w:history="1">
        <w:r>
          <w:rPr>
            <w:rStyle w:val="Hyperlink"/>
            <w:rFonts w:ascii="Calibri" w:hAnsi="Calibri" w:cs="Calibri"/>
          </w:rPr>
          <w:t>juraogsamfundsoekonomi@skm.dk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Style w:val="Hyperlink"/>
            <w:rFonts w:ascii="Calibri" w:hAnsi="Calibri" w:cs="Calibri"/>
          </w:rPr>
          <w:t>shb@skm.dk</w:t>
        </w:r>
      </w:hyperlink>
      <w:r>
        <w:rPr>
          <w:rFonts w:ascii="Calibri" w:hAnsi="Calibri" w:cs="Calibri"/>
          <w:color w:val="000000"/>
        </w:rPr>
        <w:t xml:space="preserve"> og </w:t>
      </w:r>
      <w:hyperlink r:id="rId7" w:history="1">
        <w:r>
          <w:rPr>
            <w:rStyle w:val="Hyperlink"/>
            <w:rFonts w:ascii="Calibri" w:hAnsi="Calibri" w:cs="Calibri"/>
          </w:rPr>
          <w:t>mjr@skm.dk</w:t>
        </w:r>
      </w:hyperlink>
      <w:r>
        <w:rPr>
          <w:rFonts w:ascii="Calibri" w:hAnsi="Calibri" w:cs="Calibri"/>
          <w:color w:val="000000"/>
        </w:rPr>
        <w:t xml:space="preserve">. </w:t>
      </w:r>
    </w:p>
    <w:p w:rsidR="00E833FB" w:rsidRDefault="00E833FB" w:rsidP="00E833FB">
      <w:pPr>
        <w:pStyle w:val="Style0"/>
        <w:rPr>
          <w:rFonts w:ascii="Calibri" w:hAnsi="Calibri" w:cs="Calibri"/>
          <w:color w:val="000000"/>
        </w:rPr>
      </w:pPr>
    </w:p>
    <w:p w:rsidR="00E833FB" w:rsidRDefault="00E833FB" w:rsidP="00E833FB">
      <w:pPr>
        <w:pStyle w:val="Style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Baggrunden for udkastet til ny bekendtgørelse efter fusionsskatteloven er, at selskabsselvangivelsen digitaliseres i 2014.</w:t>
      </w:r>
    </w:p>
    <w:p w:rsidR="00E833FB" w:rsidRDefault="00E833FB" w:rsidP="00E833FB">
      <w:pPr>
        <w:pStyle w:val="Style0"/>
        <w:rPr>
          <w:rFonts w:ascii="Times New Roman" w:hAnsi="Times New Roman" w:cs="Times New Roman"/>
          <w:color w:val="000000"/>
        </w:rPr>
      </w:pPr>
    </w:p>
    <w:p w:rsidR="00E833FB" w:rsidRDefault="00E833FB" w:rsidP="00E833FB">
      <w:pPr>
        <w:rPr>
          <w:rFonts w:ascii="Calibri" w:hAnsi="Calibri" w:cs="Calibri"/>
        </w:rPr>
      </w:pPr>
    </w:p>
    <w:p w:rsidR="00E833FB" w:rsidRDefault="00E833FB" w:rsidP="00E833FB">
      <w:pPr>
        <w:spacing w:after="3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color w:val="14143C"/>
          <w:sz w:val="18"/>
          <w:szCs w:val="18"/>
        </w:rPr>
        <w:t>Med venlig hilsen</w:t>
      </w:r>
    </w:p>
    <w:p w:rsidR="00E833FB" w:rsidRDefault="00E833FB" w:rsidP="00E833FB">
      <w:pPr>
        <w:spacing w:after="30"/>
        <w:rPr>
          <w:rFonts w:ascii="Arial" w:hAnsi="Arial" w:cs="Arial"/>
          <w:color w:val="14143C"/>
          <w:sz w:val="18"/>
          <w:szCs w:val="18"/>
        </w:rPr>
      </w:pPr>
    </w:p>
    <w:p w:rsidR="00E833FB" w:rsidRDefault="00E833FB" w:rsidP="00E833FB">
      <w:pPr>
        <w:spacing w:after="3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b/>
          <w:bCs/>
          <w:color w:val="14143C"/>
          <w:sz w:val="18"/>
          <w:szCs w:val="18"/>
        </w:rPr>
        <w:t>Susi Hjorth Bærentzen</w:t>
      </w:r>
    </w:p>
    <w:p w:rsidR="00E833FB" w:rsidRDefault="00E833FB" w:rsidP="00E833FB">
      <w:pPr>
        <w:spacing w:after="3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color w:val="14143C"/>
          <w:sz w:val="18"/>
          <w:szCs w:val="18"/>
        </w:rPr>
        <w:t>Fuldmægtig</w:t>
      </w:r>
    </w:p>
    <w:p w:rsidR="00E833FB" w:rsidRDefault="00E833FB" w:rsidP="00E833FB">
      <w:pPr>
        <w:spacing w:after="30"/>
        <w:rPr>
          <w:rFonts w:ascii="Arial" w:hAnsi="Arial" w:cs="Arial"/>
          <w:color w:val="14143C"/>
          <w:sz w:val="18"/>
          <w:szCs w:val="18"/>
        </w:rPr>
      </w:pPr>
    </w:p>
    <w:p w:rsidR="00E833FB" w:rsidRDefault="00E833FB" w:rsidP="00E833FB">
      <w:pPr>
        <w:spacing w:after="30"/>
        <w:rPr>
          <w:rFonts w:ascii="Arial" w:hAnsi="Arial" w:cs="Arial"/>
          <w:color w:val="14143C"/>
          <w:sz w:val="18"/>
          <w:szCs w:val="18"/>
        </w:rPr>
      </w:pPr>
      <w:proofErr w:type="gramStart"/>
      <w:r>
        <w:rPr>
          <w:rFonts w:ascii="Arial" w:hAnsi="Arial" w:cs="Arial"/>
          <w:color w:val="14143C"/>
          <w:sz w:val="18"/>
          <w:szCs w:val="18"/>
        </w:rPr>
        <w:t>Tel.        +45</w:t>
      </w:r>
      <w:proofErr w:type="gramEnd"/>
      <w:r>
        <w:rPr>
          <w:rFonts w:ascii="Arial" w:hAnsi="Arial" w:cs="Arial"/>
          <w:color w:val="14143C"/>
          <w:sz w:val="18"/>
          <w:szCs w:val="18"/>
        </w:rPr>
        <w:t xml:space="preserve"> 72 37 12 91</w:t>
      </w:r>
    </w:p>
    <w:p w:rsidR="00E833FB" w:rsidRDefault="00E833FB" w:rsidP="00E833FB">
      <w:pPr>
        <w:spacing w:after="30"/>
        <w:rPr>
          <w:rFonts w:ascii="Arial" w:hAnsi="Arial" w:cs="Arial"/>
          <w:color w:val="14143C"/>
          <w:sz w:val="18"/>
          <w:szCs w:val="18"/>
        </w:rPr>
      </w:pPr>
      <w:proofErr w:type="gramStart"/>
      <w:r>
        <w:rPr>
          <w:rFonts w:ascii="Arial" w:hAnsi="Arial" w:cs="Arial"/>
          <w:color w:val="14143C"/>
          <w:sz w:val="18"/>
          <w:szCs w:val="18"/>
        </w:rPr>
        <w:t xml:space="preserve">Mail        </w:t>
      </w:r>
      <w:r>
        <w:rPr>
          <w:rFonts w:ascii="Arial" w:hAnsi="Arial" w:cs="Arial"/>
          <w:color w:val="14143C"/>
          <w:sz w:val="18"/>
          <w:szCs w:val="18"/>
        </w:rPr>
        <w:fldChar w:fldCharType="begin"/>
      </w:r>
      <w:proofErr w:type="gramEnd"/>
      <w:r>
        <w:rPr>
          <w:rFonts w:ascii="Arial" w:hAnsi="Arial" w:cs="Arial"/>
          <w:color w:val="14143C"/>
          <w:sz w:val="18"/>
          <w:szCs w:val="18"/>
        </w:rPr>
        <w:instrText xml:space="preserve"> HYPERLINK "mailto:SHB@skm.dk" </w:instrText>
      </w:r>
      <w:r>
        <w:rPr>
          <w:rFonts w:ascii="Arial" w:hAnsi="Arial" w:cs="Arial"/>
          <w:color w:val="14143C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</w:rPr>
        <w:t>SHB@skm.dk</w:t>
      </w:r>
      <w:r>
        <w:rPr>
          <w:rFonts w:ascii="Arial" w:hAnsi="Arial" w:cs="Arial"/>
          <w:color w:val="14143C"/>
          <w:sz w:val="18"/>
          <w:szCs w:val="18"/>
        </w:rPr>
        <w:fldChar w:fldCharType="end"/>
      </w:r>
    </w:p>
    <w:p w:rsidR="00E833FB" w:rsidRDefault="00E833FB" w:rsidP="00E833FB">
      <w:pPr>
        <w:spacing w:after="36"/>
        <w:rPr>
          <w:rFonts w:ascii="Arial" w:hAnsi="Arial" w:cs="Arial"/>
          <w:color w:val="14143C"/>
          <w:sz w:val="18"/>
          <w:szCs w:val="18"/>
        </w:rPr>
      </w:pPr>
    </w:p>
    <w:p w:rsidR="00E833FB" w:rsidRDefault="00E833FB" w:rsidP="00E833FB">
      <w:pPr>
        <w:spacing w:after="5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noProof/>
          <w:color w:val="14143C"/>
          <w:sz w:val="18"/>
          <w:szCs w:val="18"/>
          <w:lang w:eastAsia="da-DK"/>
        </w:rPr>
        <w:drawing>
          <wp:inline distT="0" distB="0" distL="0" distR="0">
            <wp:extent cx="1578610" cy="448310"/>
            <wp:effectExtent l="0" t="0" r="2540" b="8890"/>
            <wp:docPr id="1" name="Billede 1" descr="cid:image002.png@01CF33B0.738FFA7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2.png@01CF33B0.738FF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FB" w:rsidRDefault="00E833FB" w:rsidP="00E833FB">
      <w:pPr>
        <w:spacing w:after="30"/>
        <w:rPr>
          <w:rFonts w:ascii="Arial" w:hAnsi="Arial" w:cs="Arial"/>
          <w:color w:val="14143C"/>
          <w:sz w:val="18"/>
          <w:szCs w:val="18"/>
        </w:rPr>
      </w:pPr>
    </w:p>
    <w:p w:rsidR="00E833FB" w:rsidRDefault="00E833FB" w:rsidP="00E833FB">
      <w:pPr>
        <w:spacing w:after="3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color w:val="14143C"/>
          <w:sz w:val="18"/>
          <w:szCs w:val="18"/>
        </w:rPr>
        <w:t>Skatteministeriet/</w:t>
      </w:r>
      <w:proofErr w:type="spellStart"/>
      <w:r>
        <w:rPr>
          <w:rFonts w:ascii="Arial" w:hAnsi="Arial" w:cs="Arial"/>
          <w:color w:val="14143C"/>
          <w:sz w:val="18"/>
          <w:szCs w:val="18"/>
        </w:rPr>
        <w:t>Ministry</w:t>
      </w:r>
      <w:proofErr w:type="spellEnd"/>
      <w:r>
        <w:rPr>
          <w:rFonts w:ascii="Arial" w:hAnsi="Arial" w:cs="Arial"/>
          <w:color w:val="14143C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14143C"/>
          <w:sz w:val="18"/>
          <w:szCs w:val="18"/>
        </w:rPr>
        <w:t>Taxation</w:t>
      </w:r>
      <w:proofErr w:type="spellEnd"/>
    </w:p>
    <w:p w:rsidR="00E833FB" w:rsidRDefault="00E833FB" w:rsidP="00E833FB">
      <w:pPr>
        <w:spacing w:after="3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color w:val="14143C"/>
          <w:sz w:val="18"/>
          <w:szCs w:val="18"/>
        </w:rPr>
        <w:t xml:space="preserve">Nicolai </w:t>
      </w:r>
      <w:proofErr w:type="spellStart"/>
      <w:r>
        <w:rPr>
          <w:rFonts w:ascii="Arial" w:hAnsi="Arial" w:cs="Arial"/>
          <w:color w:val="14143C"/>
          <w:sz w:val="18"/>
          <w:szCs w:val="18"/>
        </w:rPr>
        <w:t>Eigtveds</w:t>
      </w:r>
      <w:proofErr w:type="spellEnd"/>
      <w:r>
        <w:rPr>
          <w:rFonts w:ascii="Arial" w:hAnsi="Arial" w:cs="Arial"/>
          <w:color w:val="14143C"/>
          <w:sz w:val="18"/>
          <w:szCs w:val="18"/>
        </w:rPr>
        <w:t xml:space="preserve"> Gade 28</w:t>
      </w:r>
    </w:p>
    <w:p w:rsidR="00E833FB" w:rsidRDefault="00E833FB" w:rsidP="00E833FB">
      <w:pPr>
        <w:spacing w:after="3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color w:val="14143C"/>
          <w:sz w:val="18"/>
          <w:szCs w:val="18"/>
        </w:rPr>
        <w:t>DK 1402 - København K</w:t>
      </w:r>
    </w:p>
    <w:p w:rsidR="00E833FB" w:rsidRDefault="00E833FB" w:rsidP="00E833FB">
      <w:pPr>
        <w:spacing w:after="30"/>
        <w:rPr>
          <w:rFonts w:ascii="Arial" w:hAnsi="Arial" w:cs="Arial"/>
          <w:color w:val="14143C"/>
          <w:sz w:val="18"/>
          <w:szCs w:val="18"/>
        </w:rPr>
      </w:pPr>
    </w:p>
    <w:p w:rsidR="00E833FB" w:rsidRDefault="00E833FB" w:rsidP="00E833FB">
      <w:pPr>
        <w:spacing w:after="30"/>
        <w:rPr>
          <w:rFonts w:ascii="Arial" w:hAnsi="Arial" w:cs="Arial"/>
          <w:color w:val="14143C"/>
          <w:sz w:val="18"/>
          <w:szCs w:val="18"/>
          <w:lang w:val="fr-FR"/>
        </w:rPr>
      </w:pPr>
      <w:r>
        <w:rPr>
          <w:rFonts w:ascii="Arial" w:hAnsi="Arial" w:cs="Arial"/>
          <w:color w:val="14143C"/>
          <w:sz w:val="18"/>
          <w:szCs w:val="18"/>
          <w:lang w:val="fr-FR"/>
        </w:rPr>
        <w:t xml:space="preserve">Mail          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skm@skm.dk</w:t>
        </w:r>
      </w:hyperlink>
    </w:p>
    <w:p w:rsidR="00E833FB" w:rsidRDefault="00E833FB" w:rsidP="00E833FB">
      <w:pPr>
        <w:rPr>
          <w:rFonts w:ascii="Calibri" w:hAnsi="Calibri" w:cs="Calibri"/>
          <w:lang w:val="fr-FR"/>
        </w:rPr>
      </w:pPr>
      <w:r>
        <w:rPr>
          <w:rFonts w:ascii="Arial" w:hAnsi="Arial" w:cs="Arial"/>
          <w:color w:val="14143C"/>
          <w:sz w:val="18"/>
          <w:szCs w:val="18"/>
          <w:lang w:val="fr-FR"/>
        </w:rPr>
        <w:t xml:space="preserve">Web        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www.skm.dk</w:t>
        </w:r>
      </w:hyperlink>
    </w:p>
    <w:p w:rsidR="00AB3651" w:rsidRPr="00E833FB" w:rsidRDefault="00AB3651">
      <w:pPr>
        <w:rPr>
          <w:lang w:val="fr-FR"/>
        </w:rPr>
      </w:pPr>
      <w:bookmarkStart w:id="0" w:name="_GoBack"/>
      <w:bookmarkEnd w:id="0"/>
    </w:p>
    <w:sectPr w:rsidR="00AB3651" w:rsidRPr="00E833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FB"/>
    <w:rsid w:val="00563D1F"/>
    <w:rsid w:val="00AB3651"/>
    <w:rsid w:val="00E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833FB"/>
    <w:rPr>
      <w:color w:val="0000FF"/>
      <w:u w:val="single"/>
    </w:rPr>
  </w:style>
  <w:style w:type="paragraph" w:customStyle="1" w:styleId="Style0">
    <w:name w:val="Style0"/>
    <w:basedOn w:val="Normal"/>
    <w:rsid w:val="00E833FB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833FB"/>
    <w:rPr>
      <w:color w:val="0000FF"/>
      <w:u w:val="single"/>
    </w:rPr>
  </w:style>
  <w:style w:type="paragraph" w:customStyle="1" w:styleId="Style0">
    <w:name w:val="Style0"/>
    <w:basedOn w:val="Normal"/>
    <w:rsid w:val="00E833FB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m.d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r@skm.dk" TargetMode="External"/><Relationship Id="rId12" Type="http://schemas.openxmlformats.org/officeDocument/2006/relationships/hyperlink" Target="http://www.skm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b@skm.dk" TargetMode="External"/><Relationship Id="rId11" Type="http://schemas.openxmlformats.org/officeDocument/2006/relationships/hyperlink" Target="mailto:skm@skm.dk" TargetMode="External"/><Relationship Id="rId5" Type="http://schemas.openxmlformats.org/officeDocument/2006/relationships/hyperlink" Target="mailto:juraogsamfundsoekonomi@skm.dk" TargetMode="External"/><Relationship Id="rId10" Type="http://schemas.openxmlformats.org/officeDocument/2006/relationships/image" Target="cid:image002.png@01CF33B0.738FFA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2014-02-28T13:16:00Z</dcterms:created>
  <dcterms:modified xsi:type="dcterms:W3CDTF">2014-02-28T13:17:00Z</dcterms:modified>
</cp:coreProperties>
</file>