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Title"/>
        <w:id w:val="10004"/>
        <w:placeholder>
          <w:docPart w:val="DefaultPlaceholder_1082065158"/>
        </w:placeholder>
        <w:dataBinding w:prefixMappings="xmlns:gbs='http://www.software-innovation.no/growBusinessDocument'" w:xpath="/gbs:GrowBusinessDocument/gbs:Title[@gbs:key='10004']" w:storeItemID="{0DF78CA2-A5B4-4729-81AC-A3F167FB8832}"/>
        <w:text w:multiLine="1"/>
      </w:sdtPr>
      <w:sdtEndPr/>
      <w:sdtContent>
        <w:p w:rsidR="006B30A9" w:rsidRDefault="00011A0D" w:rsidP="00E43EBB">
          <w:pPr>
            <w:pStyle w:val="Titel"/>
          </w:pPr>
          <w:r>
            <w:t>Notat til offentlig høring</w:t>
          </w:r>
        </w:p>
      </w:sdtContent>
    </w:sdt>
    <w:p w:rsidR="00892685" w:rsidRPr="00A070EA" w:rsidRDefault="00A070EA" w:rsidP="00892685">
      <w:pPr>
        <w:pStyle w:val="Overskrift1"/>
        <w:rPr>
          <w:szCs w:val="24"/>
        </w:rPr>
      </w:pPr>
      <w:r w:rsidRPr="00A070EA">
        <w:rPr>
          <w:szCs w:val="24"/>
        </w:rPr>
        <w:t xml:space="preserve">Om </w:t>
      </w:r>
      <w:r w:rsidR="00246707">
        <w:rPr>
          <w:szCs w:val="24"/>
        </w:rPr>
        <w:t xml:space="preserve">udkast til </w:t>
      </w:r>
      <w:r w:rsidRPr="00A070EA">
        <w:rPr>
          <w:szCs w:val="24"/>
        </w:rPr>
        <w:t>æ</w:t>
      </w:r>
      <w:r w:rsidR="006B3BD4" w:rsidRPr="00A070EA">
        <w:rPr>
          <w:szCs w:val="24"/>
        </w:rPr>
        <w:t>ndringer</w:t>
      </w:r>
      <w:r w:rsidR="00153AC4" w:rsidRPr="00A070EA">
        <w:rPr>
          <w:szCs w:val="24"/>
        </w:rPr>
        <w:t xml:space="preserve"> </w:t>
      </w:r>
      <w:r w:rsidR="006B3BD4" w:rsidRPr="00A070EA">
        <w:rPr>
          <w:szCs w:val="24"/>
        </w:rPr>
        <w:t xml:space="preserve">til </w:t>
      </w:r>
      <w:r w:rsidR="00F64460">
        <w:rPr>
          <w:szCs w:val="24"/>
        </w:rPr>
        <w:t>vejafmærkningsbekendtgørelserne</w:t>
      </w:r>
    </w:p>
    <w:p w:rsidR="00153AC4" w:rsidRDefault="00153AC4" w:rsidP="00153AC4">
      <w:pPr>
        <w:widowControl w:val="0"/>
        <w:autoSpaceDE w:val="0"/>
        <w:autoSpaceDN w:val="0"/>
        <w:spacing w:before="24" w:line="240" w:lineRule="auto"/>
        <w:outlineLvl w:val="1"/>
        <w:rPr>
          <w:rFonts w:cs="Arial"/>
          <w:sz w:val="18"/>
          <w:szCs w:val="18"/>
        </w:rPr>
      </w:pPr>
    </w:p>
    <w:p w:rsidR="00C342F8" w:rsidRPr="00153AC4" w:rsidRDefault="007F6DF5" w:rsidP="00C342F8">
      <w:pPr>
        <w:widowControl w:val="0"/>
        <w:autoSpaceDE w:val="0"/>
        <w:autoSpaceDN w:val="0"/>
        <w:spacing w:before="24" w:line="240" w:lineRule="auto"/>
        <w:outlineLvl w:val="1"/>
        <w:rPr>
          <w:rFonts w:eastAsia="Times New Roman" w:cs="Arial"/>
          <w:sz w:val="18"/>
          <w:szCs w:val="18"/>
        </w:rPr>
      </w:pPr>
      <w:r>
        <w:rPr>
          <w:rFonts w:eastAsia="Arial" w:cs="Arial"/>
          <w:sz w:val="18"/>
          <w:szCs w:val="18"/>
        </w:rPr>
        <w:t>Vejdirek</w:t>
      </w:r>
      <w:r w:rsidR="00A070EA">
        <w:rPr>
          <w:rFonts w:eastAsia="Arial" w:cs="Arial"/>
          <w:sz w:val="18"/>
          <w:szCs w:val="18"/>
        </w:rPr>
        <w:t>toratet har redegjort for</w:t>
      </w:r>
      <w:r>
        <w:rPr>
          <w:rFonts w:eastAsia="Arial" w:cs="Arial"/>
          <w:sz w:val="18"/>
          <w:szCs w:val="18"/>
        </w:rPr>
        <w:t xml:space="preserve"> de forslag</w:t>
      </w:r>
      <w:r w:rsidR="00F64460">
        <w:rPr>
          <w:rFonts w:eastAsia="Arial" w:cs="Arial"/>
          <w:sz w:val="18"/>
          <w:szCs w:val="18"/>
        </w:rPr>
        <w:t>,</w:t>
      </w:r>
      <w:r>
        <w:rPr>
          <w:rFonts w:eastAsia="Arial" w:cs="Arial"/>
          <w:sz w:val="18"/>
          <w:szCs w:val="18"/>
        </w:rPr>
        <w:t xml:space="preserve"> der indgår i en ny udstedelse af de </w:t>
      </w:r>
      <w:r w:rsidR="00C342F8">
        <w:rPr>
          <w:rFonts w:eastAsia="Arial" w:cs="Arial"/>
          <w:sz w:val="18"/>
          <w:szCs w:val="18"/>
        </w:rPr>
        <w:t>t</w:t>
      </w:r>
      <w:r>
        <w:rPr>
          <w:rFonts w:eastAsia="Arial" w:cs="Arial"/>
          <w:sz w:val="18"/>
          <w:szCs w:val="18"/>
        </w:rPr>
        <w:t xml:space="preserve">o vejafmærkningsbekendtgørelser. </w:t>
      </w:r>
      <w:r w:rsidR="00C342F8">
        <w:rPr>
          <w:rFonts w:eastAsia="Arial" w:cs="Arial"/>
          <w:sz w:val="18"/>
          <w:szCs w:val="18"/>
        </w:rPr>
        <w:t>Æ</w:t>
      </w:r>
      <w:r w:rsidR="00C342F8">
        <w:rPr>
          <w:rFonts w:eastAsia="Arial" w:cs="Arial"/>
          <w:sz w:val="18"/>
          <w:szCs w:val="18"/>
        </w:rPr>
        <w:t>n</w:t>
      </w:r>
      <w:r w:rsidR="00C342F8">
        <w:rPr>
          <w:rFonts w:eastAsia="Arial" w:cs="Arial"/>
          <w:sz w:val="18"/>
          <w:szCs w:val="18"/>
        </w:rPr>
        <w:t xml:space="preserve">dringerne vedrører forslag til en lang række tilpasninger i bekendtgørelserne, som er </w:t>
      </w:r>
      <w:r w:rsidR="00C342F8" w:rsidRPr="00153AC4">
        <w:rPr>
          <w:rFonts w:eastAsia="Times New Roman" w:cs="Arial"/>
          <w:sz w:val="18"/>
          <w:szCs w:val="18"/>
        </w:rPr>
        <w:t>bekendtgørelse om vejafmærk</w:t>
      </w:r>
      <w:r w:rsidR="00F64460">
        <w:rPr>
          <w:rFonts w:eastAsia="Times New Roman" w:cs="Arial"/>
          <w:sz w:val="18"/>
          <w:szCs w:val="18"/>
        </w:rPr>
        <w:t xml:space="preserve">ning, </w:t>
      </w:r>
      <w:r w:rsidR="00C342F8" w:rsidRPr="00153AC4">
        <w:rPr>
          <w:rFonts w:eastAsia="Times New Roman" w:cs="Arial"/>
          <w:sz w:val="18"/>
          <w:szCs w:val="18"/>
        </w:rPr>
        <w:t>og bekendtgørelse om anvendelse af vejafmærkning</w:t>
      </w:r>
      <w:r w:rsidR="00F64460">
        <w:rPr>
          <w:rFonts w:eastAsia="Times New Roman" w:cs="Arial"/>
          <w:sz w:val="18"/>
          <w:szCs w:val="18"/>
        </w:rPr>
        <w:t xml:space="preserve">. </w:t>
      </w:r>
    </w:p>
    <w:p w:rsidR="00C342F8" w:rsidRPr="00153AC4" w:rsidRDefault="00C342F8" w:rsidP="00C342F8">
      <w:pPr>
        <w:rPr>
          <w:rFonts w:eastAsia="Arial" w:cs="Arial"/>
          <w:sz w:val="18"/>
          <w:szCs w:val="18"/>
        </w:rPr>
      </w:pPr>
    </w:p>
    <w:p w:rsidR="00C342F8" w:rsidRPr="00153AC4" w:rsidRDefault="00C342F8" w:rsidP="00C342F8">
      <w:pPr>
        <w:rPr>
          <w:rFonts w:eastAsia="Arial" w:cs="Arial"/>
          <w:b/>
          <w:i/>
          <w:sz w:val="18"/>
          <w:szCs w:val="18"/>
        </w:rPr>
      </w:pPr>
      <w:r w:rsidRPr="00153AC4">
        <w:rPr>
          <w:rFonts w:eastAsia="Arial" w:cs="Arial"/>
          <w:b/>
          <w:i/>
          <w:sz w:val="18"/>
          <w:szCs w:val="18"/>
        </w:rPr>
        <w:t xml:space="preserve">Generelt om ændringerne </w:t>
      </w:r>
    </w:p>
    <w:p w:rsidR="00C342F8" w:rsidRDefault="00C342F8" w:rsidP="00C342F8">
      <w:pPr>
        <w:widowControl w:val="0"/>
        <w:autoSpaceDE w:val="0"/>
        <w:autoSpaceDN w:val="0"/>
        <w:spacing w:before="24" w:line="240" w:lineRule="auto"/>
        <w:outlineLvl w:val="1"/>
        <w:rPr>
          <w:rFonts w:eastAsia="Arial" w:cs="Arial"/>
          <w:sz w:val="18"/>
          <w:szCs w:val="18"/>
        </w:rPr>
      </w:pPr>
      <w:r>
        <w:rPr>
          <w:rFonts w:eastAsia="Arial" w:cs="Arial"/>
          <w:sz w:val="18"/>
          <w:szCs w:val="18"/>
        </w:rPr>
        <w:t xml:space="preserve">På baggrund af et generelt eftersyn af reglerne om skiltning til erhverv og turistattraktioner i det åbne land </w:t>
      </w:r>
      <w:r w:rsidR="007F6DF5">
        <w:rPr>
          <w:rFonts w:eastAsia="Arial" w:cs="Arial"/>
          <w:sz w:val="18"/>
          <w:szCs w:val="18"/>
        </w:rPr>
        <w:t>ny udstedes</w:t>
      </w:r>
      <w:r>
        <w:rPr>
          <w:rFonts w:eastAsia="Arial" w:cs="Arial"/>
          <w:sz w:val="18"/>
          <w:szCs w:val="18"/>
        </w:rPr>
        <w:t xml:space="preserve"> vejafmærkningsbekendtgørelserne. </w:t>
      </w:r>
      <w:r w:rsidRPr="00153AC4">
        <w:rPr>
          <w:rFonts w:eastAsia="Arial" w:cs="Arial"/>
          <w:sz w:val="18"/>
          <w:szCs w:val="18"/>
        </w:rPr>
        <w:t xml:space="preserve">Hovedparten af </w:t>
      </w:r>
      <w:r>
        <w:rPr>
          <w:rFonts w:eastAsia="Arial" w:cs="Arial"/>
          <w:sz w:val="18"/>
          <w:szCs w:val="18"/>
        </w:rPr>
        <w:t xml:space="preserve">de foreslåede </w:t>
      </w:r>
      <w:r w:rsidRPr="00153AC4">
        <w:rPr>
          <w:rFonts w:eastAsia="Arial" w:cs="Arial"/>
          <w:sz w:val="18"/>
          <w:szCs w:val="18"/>
        </w:rPr>
        <w:t xml:space="preserve">ændringer vedrører bedre mulighed for skiltning til lokale erhverv og turistattraktioner som fx overnatningsmål, spisesteder, naturområder, badestrande og golfbaner. </w:t>
      </w:r>
    </w:p>
    <w:p w:rsidR="00E7213B" w:rsidRDefault="00E7213B" w:rsidP="00C342F8">
      <w:pPr>
        <w:widowControl w:val="0"/>
        <w:autoSpaceDE w:val="0"/>
        <w:autoSpaceDN w:val="0"/>
        <w:spacing w:before="24" w:line="240" w:lineRule="auto"/>
        <w:outlineLvl w:val="1"/>
        <w:rPr>
          <w:rFonts w:eastAsia="Arial" w:cs="Arial"/>
          <w:sz w:val="18"/>
          <w:szCs w:val="18"/>
        </w:rPr>
      </w:pPr>
    </w:p>
    <w:p w:rsidR="00C342F8" w:rsidRDefault="00C342F8" w:rsidP="00C342F8">
      <w:pPr>
        <w:widowControl w:val="0"/>
        <w:autoSpaceDE w:val="0"/>
        <w:autoSpaceDN w:val="0"/>
        <w:spacing w:before="24" w:line="240" w:lineRule="auto"/>
        <w:outlineLvl w:val="1"/>
        <w:rPr>
          <w:rFonts w:eastAsia="Arial" w:cs="Arial"/>
          <w:sz w:val="18"/>
          <w:szCs w:val="18"/>
        </w:rPr>
      </w:pPr>
      <w:r>
        <w:rPr>
          <w:rFonts w:eastAsia="Arial" w:cs="Arial"/>
          <w:sz w:val="18"/>
          <w:szCs w:val="18"/>
        </w:rPr>
        <w:t>Æ</w:t>
      </w:r>
      <w:r w:rsidRPr="00153AC4">
        <w:rPr>
          <w:rFonts w:eastAsia="Arial" w:cs="Arial"/>
          <w:sz w:val="18"/>
          <w:szCs w:val="18"/>
        </w:rPr>
        <w:t xml:space="preserve">ndringerne får </w:t>
      </w:r>
      <w:r>
        <w:rPr>
          <w:rFonts w:eastAsia="Arial" w:cs="Arial"/>
          <w:sz w:val="18"/>
          <w:szCs w:val="18"/>
        </w:rPr>
        <w:t xml:space="preserve">desuden </w:t>
      </w:r>
      <w:r w:rsidRPr="00153AC4">
        <w:rPr>
          <w:rFonts w:eastAsia="Arial" w:cs="Arial"/>
          <w:sz w:val="18"/>
          <w:szCs w:val="18"/>
        </w:rPr>
        <w:t>indflydelse på den omtalte skiltning mere generelt</w:t>
      </w:r>
      <w:r>
        <w:rPr>
          <w:rFonts w:eastAsia="Arial" w:cs="Arial"/>
          <w:sz w:val="18"/>
          <w:szCs w:val="18"/>
        </w:rPr>
        <w:t xml:space="preserve">, da ændringerne bl.a. indeholder forslag om, at den kommercielle serviceskiltning bliver brugerfinansieret. Det vil sige, at vejmyndigeden kan opkræve betaling for samtlige omkostninger ved ordningen hos virksomheden, der ønsker den kommercielle skiltning. </w:t>
      </w:r>
    </w:p>
    <w:p w:rsidR="00C342F8" w:rsidRDefault="00C342F8" w:rsidP="00C342F8">
      <w:pPr>
        <w:widowControl w:val="0"/>
        <w:autoSpaceDE w:val="0"/>
        <w:autoSpaceDN w:val="0"/>
        <w:spacing w:before="24" w:line="240" w:lineRule="auto"/>
        <w:outlineLvl w:val="1"/>
        <w:rPr>
          <w:rFonts w:eastAsia="Arial" w:cs="Arial"/>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Pr>
          <w:rFonts w:eastAsia="Arial" w:cs="Arial"/>
          <w:sz w:val="18"/>
          <w:szCs w:val="18"/>
        </w:rPr>
        <w:t>De omtalte æ</w:t>
      </w:r>
      <w:r w:rsidRPr="00153AC4">
        <w:rPr>
          <w:rFonts w:eastAsia="Arial" w:cs="Arial"/>
          <w:sz w:val="18"/>
          <w:szCs w:val="18"/>
        </w:rPr>
        <w:t xml:space="preserve">ndringer vedrører </w:t>
      </w:r>
      <w:r>
        <w:rPr>
          <w:rFonts w:eastAsia="Arial" w:cs="Arial"/>
          <w:sz w:val="18"/>
          <w:szCs w:val="18"/>
        </w:rPr>
        <w:t xml:space="preserve">servicevejvisning, </w:t>
      </w:r>
      <w:r w:rsidRPr="00153AC4">
        <w:rPr>
          <w:rFonts w:eastAsia="Times New Roman" w:cs="Arial"/>
          <w:sz w:val="18"/>
          <w:szCs w:val="18"/>
        </w:rPr>
        <w:t xml:space="preserve">servicetavler og turistoplysningstavler, hvor bestemmelserne primært fremgår af kapitel 3 i </w:t>
      </w:r>
      <w:r>
        <w:rPr>
          <w:rFonts w:eastAsia="Times New Roman" w:cs="Arial"/>
          <w:sz w:val="18"/>
          <w:szCs w:val="18"/>
        </w:rPr>
        <w:t>vejafmærknings</w:t>
      </w:r>
      <w:r w:rsidRPr="00153AC4">
        <w:rPr>
          <w:rFonts w:eastAsia="Times New Roman" w:cs="Arial"/>
          <w:sz w:val="18"/>
          <w:szCs w:val="18"/>
        </w:rPr>
        <w:t>bekendtgørelsen og i kapitel 8, 10 og 12</w:t>
      </w:r>
      <w:r w:rsidRPr="00153AC4">
        <w:rPr>
          <w:rFonts w:eastAsia="Times New Roman" w:cs="Arial"/>
          <w:color w:val="FF0000"/>
          <w:sz w:val="18"/>
          <w:szCs w:val="18"/>
        </w:rPr>
        <w:t xml:space="preserve"> </w:t>
      </w:r>
      <w:r w:rsidRPr="00153AC4">
        <w:rPr>
          <w:rFonts w:eastAsia="Times New Roman" w:cs="Arial"/>
          <w:sz w:val="18"/>
          <w:szCs w:val="18"/>
        </w:rPr>
        <w:t>i anvendelsesbekendtgørelsen. Ændri</w:t>
      </w:r>
      <w:r w:rsidRPr="00153AC4">
        <w:rPr>
          <w:rFonts w:eastAsia="Times New Roman" w:cs="Arial"/>
          <w:sz w:val="18"/>
          <w:szCs w:val="18"/>
        </w:rPr>
        <w:t>n</w:t>
      </w:r>
      <w:r w:rsidRPr="00153AC4">
        <w:rPr>
          <w:rFonts w:eastAsia="Times New Roman" w:cs="Arial"/>
          <w:sz w:val="18"/>
          <w:szCs w:val="18"/>
        </w:rPr>
        <w:t>ger</w:t>
      </w:r>
      <w:r>
        <w:rPr>
          <w:rFonts w:eastAsia="Times New Roman" w:cs="Arial"/>
          <w:sz w:val="18"/>
          <w:szCs w:val="18"/>
        </w:rPr>
        <w:t>ne vedrører desuden kommerciel skiltning</w:t>
      </w:r>
      <w:r w:rsidRPr="00153AC4">
        <w:rPr>
          <w:rFonts w:eastAsia="Times New Roman" w:cs="Arial"/>
          <w:sz w:val="18"/>
          <w:szCs w:val="18"/>
        </w:rPr>
        <w:t xml:space="preserve"> på motorveje</w:t>
      </w:r>
      <w:r>
        <w:rPr>
          <w:rFonts w:eastAsia="Times New Roman" w:cs="Arial"/>
          <w:sz w:val="18"/>
          <w:szCs w:val="18"/>
        </w:rPr>
        <w:t>, som</w:t>
      </w:r>
      <w:r w:rsidRPr="00153AC4">
        <w:rPr>
          <w:rFonts w:eastAsia="Times New Roman" w:cs="Arial"/>
          <w:sz w:val="18"/>
          <w:szCs w:val="18"/>
        </w:rPr>
        <w:t xml:space="preserve"> </w:t>
      </w:r>
      <w:r>
        <w:rPr>
          <w:rFonts w:eastAsia="Times New Roman" w:cs="Arial"/>
          <w:sz w:val="18"/>
          <w:szCs w:val="18"/>
        </w:rPr>
        <w:t xml:space="preserve">primært </w:t>
      </w:r>
      <w:r w:rsidRPr="00153AC4">
        <w:rPr>
          <w:rFonts w:eastAsia="Times New Roman" w:cs="Arial"/>
          <w:sz w:val="18"/>
          <w:szCs w:val="18"/>
        </w:rPr>
        <w:t>fremgår af kapitel 13.</w:t>
      </w:r>
    </w:p>
    <w:p w:rsidR="00C342F8" w:rsidRDefault="00C342F8" w:rsidP="00C342F8">
      <w:pPr>
        <w:rPr>
          <w:rFonts w:eastAsia="Arial" w:cs="Arial"/>
          <w:sz w:val="18"/>
          <w:szCs w:val="18"/>
        </w:rPr>
      </w:pPr>
    </w:p>
    <w:p w:rsidR="00620339" w:rsidRDefault="00620339" w:rsidP="00620339">
      <w:pPr>
        <w:widowControl w:val="0"/>
        <w:autoSpaceDE w:val="0"/>
        <w:autoSpaceDN w:val="0"/>
        <w:spacing w:before="24" w:line="240" w:lineRule="auto"/>
        <w:outlineLvl w:val="1"/>
        <w:rPr>
          <w:rFonts w:eastAsia="Arial" w:cs="Arial"/>
          <w:sz w:val="18"/>
          <w:szCs w:val="18"/>
        </w:rPr>
      </w:pPr>
      <w:r>
        <w:rPr>
          <w:rFonts w:eastAsia="Arial" w:cs="Arial"/>
          <w:sz w:val="18"/>
          <w:szCs w:val="18"/>
        </w:rPr>
        <w:t xml:space="preserve">På færdselsområdet foreslås bl.a. indført en ny undertavle </w:t>
      </w:r>
      <w:r w:rsidRPr="00620339">
        <w:rPr>
          <w:rFonts w:eastAsia="Arial" w:cs="Arial"/>
          <w:sz w:val="18"/>
          <w:szCs w:val="18"/>
        </w:rPr>
        <w:t>UC 57</w:t>
      </w:r>
      <w:r>
        <w:rPr>
          <w:rFonts w:eastAsia="Arial" w:cs="Arial"/>
          <w:sz w:val="18"/>
          <w:szCs w:val="18"/>
        </w:rPr>
        <w:t xml:space="preserve">. Undertavlen er i vejafmærkningsbekendtgørelsen vist sammen med og under forbudstavle C 56 visende ophør af </w:t>
      </w:r>
      <w:r w:rsidR="0086488A">
        <w:rPr>
          <w:rFonts w:eastAsia="Arial" w:cs="Arial"/>
          <w:sz w:val="18"/>
          <w:szCs w:val="18"/>
        </w:rPr>
        <w:t xml:space="preserve">lokal hastighedsbegrænsning </w:t>
      </w:r>
      <w:r>
        <w:rPr>
          <w:rFonts w:eastAsia="Arial" w:cs="Arial"/>
          <w:sz w:val="18"/>
          <w:szCs w:val="18"/>
        </w:rPr>
        <w:t>”90”</w:t>
      </w:r>
      <w:r w:rsidR="0086488A">
        <w:rPr>
          <w:rFonts w:eastAsia="Arial" w:cs="Arial"/>
          <w:sz w:val="18"/>
          <w:szCs w:val="18"/>
        </w:rPr>
        <w:t xml:space="preserve"> km i timen</w:t>
      </w:r>
      <w:r>
        <w:rPr>
          <w:rFonts w:eastAsia="Arial" w:cs="Arial"/>
          <w:sz w:val="18"/>
          <w:szCs w:val="18"/>
        </w:rPr>
        <w:t>. I anvende</w:t>
      </w:r>
      <w:r>
        <w:rPr>
          <w:rFonts w:eastAsia="Arial" w:cs="Arial"/>
          <w:sz w:val="18"/>
          <w:szCs w:val="18"/>
        </w:rPr>
        <w:t>l</w:t>
      </w:r>
      <w:r>
        <w:rPr>
          <w:rFonts w:eastAsia="Arial" w:cs="Arial"/>
          <w:sz w:val="18"/>
          <w:szCs w:val="18"/>
        </w:rPr>
        <w:t xml:space="preserve">sesbekendtgørelsen er indsat forslag til en bestemmelse om, hvordan </w:t>
      </w:r>
      <w:r w:rsidRPr="00620339">
        <w:rPr>
          <w:rFonts w:eastAsia="Arial" w:cs="Arial"/>
          <w:sz w:val="18"/>
          <w:szCs w:val="18"/>
        </w:rPr>
        <w:t>UC 57</w:t>
      </w:r>
      <w:r>
        <w:rPr>
          <w:rFonts w:eastAsia="Arial" w:cs="Arial"/>
          <w:sz w:val="18"/>
          <w:szCs w:val="18"/>
        </w:rPr>
        <w:t xml:space="preserve"> skal bruges. </w:t>
      </w:r>
      <w:r w:rsidRPr="00620339">
        <w:rPr>
          <w:rFonts w:eastAsia="Arial" w:cs="Arial"/>
          <w:sz w:val="18"/>
          <w:szCs w:val="18"/>
        </w:rPr>
        <w:t>UC 57</w:t>
      </w:r>
      <w:r w:rsidRPr="00DE7286">
        <w:rPr>
          <w:rFonts w:eastAsia="Arial" w:cs="Arial"/>
          <w:b/>
          <w:sz w:val="18"/>
          <w:szCs w:val="18"/>
        </w:rPr>
        <w:t xml:space="preserve"> </w:t>
      </w:r>
      <w:r w:rsidRPr="000979E1">
        <w:rPr>
          <w:rFonts w:eastAsia="Arial" w:cs="Arial"/>
          <w:sz w:val="18"/>
          <w:szCs w:val="18"/>
        </w:rPr>
        <w:t xml:space="preserve">må </w:t>
      </w:r>
      <w:r>
        <w:rPr>
          <w:rFonts w:eastAsia="Arial" w:cs="Arial"/>
          <w:sz w:val="18"/>
          <w:szCs w:val="18"/>
        </w:rPr>
        <w:t>kun bruges uden for tættere bebygget område og kun</w:t>
      </w:r>
      <w:r w:rsidR="00013BCC">
        <w:rPr>
          <w:rFonts w:eastAsia="Arial" w:cs="Arial"/>
          <w:sz w:val="18"/>
          <w:szCs w:val="18"/>
        </w:rPr>
        <w:t>,</w:t>
      </w:r>
      <w:r>
        <w:rPr>
          <w:rFonts w:eastAsia="Arial" w:cs="Arial"/>
          <w:sz w:val="18"/>
          <w:szCs w:val="18"/>
        </w:rPr>
        <w:t xml:space="preserve"> hvor den lokale hastighedsbegrænsning er højere end den generelle hastighed</w:t>
      </w:r>
      <w:r>
        <w:rPr>
          <w:rFonts w:eastAsia="Arial" w:cs="Arial"/>
          <w:sz w:val="18"/>
          <w:szCs w:val="18"/>
        </w:rPr>
        <w:t>s</w:t>
      </w:r>
      <w:r>
        <w:rPr>
          <w:rFonts w:eastAsia="Arial" w:cs="Arial"/>
          <w:sz w:val="18"/>
          <w:szCs w:val="18"/>
        </w:rPr>
        <w:t xml:space="preserve">grænse for den pågældende vejstrækning. </w:t>
      </w:r>
      <w:r w:rsidRPr="00620339">
        <w:rPr>
          <w:rFonts w:eastAsia="Arial" w:cs="Arial"/>
          <w:sz w:val="18"/>
          <w:szCs w:val="18"/>
        </w:rPr>
        <w:t>UC 57</w:t>
      </w:r>
      <w:r>
        <w:rPr>
          <w:rFonts w:eastAsia="Arial" w:cs="Arial"/>
          <w:sz w:val="18"/>
          <w:szCs w:val="18"/>
        </w:rPr>
        <w:t xml:space="preserve"> må ikke bruges i andre tilfælde. </w:t>
      </w:r>
    </w:p>
    <w:p w:rsidR="00620339" w:rsidRDefault="00620339" w:rsidP="00620339">
      <w:pPr>
        <w:widowControl w:val="0"/>
        <w:autoSpaceDE w:val="0"/>
        <w:autoSpaceDN w:val="0"/>
        <w:spacing w:before="24" w:line="240" w:lineRule="auto"/>
        <w:outlineLvl w:val="1"/>
        <w:rPr>
          <w:rFonts w:eastAsia="Arial" w:cs="Arial"/>
          <w:sz w:val="18"/>
          <w:szCs w:val="18"/>
        </w:rPr>
      </w:pPr>
    </w:p>
    <w:p w:rsidR="00620339" w:rsidRDefault="00620339" w:rsidP="00620339">
      <w:pPr>
        <w:widowControl w:val="0"/>
        <w:autoSpaceDE w:val="0"/>
        <w:autoSpaceDN w:val="0"/>
        <w:spacing w:before="24" w:line="240" w:lineRule="auto"/>
        <w:outlineLvl w:val="1"/>
        <w:rPr>
          <w:rFonts w:eastAsia="Arial" w:cs="Arial"/>
          <w:sz w:val="18"/>
          <w:szCs w:val="18"/>
        </w:rPr>
      </w:pPr>
      <w:r w:rsidRPr="00620339">
        <w:rPr>
          <w:rFonts w:eastAsia="Arial" w:cs="Arial"/>
          <w:sz w:val="18"/>
          <w:szCs w:val="18"/>
        </w:rPr>
        <w:t>UC 57</w:t>
      </w:r>
      <w:r>
        <w:rPr>
          <w:rFonts w:eastAsia="Arial" w:cs="Arial"/>
          <w:sz w:val="18"/>
          <w:szCs w:val="18"/>
        </w:rPr>
        <w:t xml:space="preserve"> med ”80”, opsat under C 56 visende </w:t>
      </w:r>
      <w:r w:rsidR="00E50BC0">
        <w:rPr>
          <w:rFonts w:eastAsia="Arial" w:cs="Arial"/>
          <w:sz w:val="18"/>
          <w:szCs w:val="18"/>
        </w:rPr>
        <w:t xml:space="preserve">fx </w:t>
      </w:r>
      <w:r>
        <w:rPr>
          <w:rFonts w:eastAsia="Arial" w:cs="Arial"/>
          <w:sz w:val="18"/>
          <w:szCs w:val="18"/>
        </w:rPr>
        <w:t>ophør af ”90” km i timen, anvendes til at oplyse trafikanterne om den gen</w:t>
      </w:r>
      <w:r>
        <w:rPr>
          <w:rFonts w:eastAsia="Arial" w:cs="Arial"/>
          <w:sz w:val="18"/>
          <w:szCs w:val="18"/>
        </w:rPr>
        <w:t>e</w:t>
      </w:r>
      <w:r>
        <w:rPr>
          <w:rFonts w:eastAsia="Arial" w:cs="Arial"/>
          <w:sz w:val="18"/>
          <w:szCs w:val="18"/>
        </w:rPr>
        <w:t>relle hastighedsgrænse på 80 km i timen fastsat i færdselsloven. Forslag til bestemmelserne</w:t>
      </w:r>
      <w:r w:rsidR="00C967A4">
        <w:rPr>
          <w:rFonts w:eastAsia="Arial" w:cs="Arial"/>
          <w:sz w:val="18"/>
          <w:szCs w:val="18"/>
        </w:rPr>
        <w:t xml:space="preserve"> fremgår i kapitel </w:t>
      </w:r>
      <w:r w:rsidR="00011A0D">
        <w:rPr>
          <w:rFonts w:eastAsia="Arial" w:cs="Arial"/>
          <w:sz w:val="18"/>
          <w:szCs w:val="18"/>
        </w:rPr>
        <w:t>2</w:t>
      </w:r>
      <w:r w:rsidR="00C967A4">
        <w:rPr>
          <w:rFonts w:eastAsia="Arial" w:cs="Arial"/>
          <w:sz w:val="18"/>
          <w:szCs w:val="18"/>
        </w:rPr>
        <w:t xml:space="preserve"> i veja</w:t>
      </w:r>
      <w:r w:rsidR="00C967A4">
        <w:rPr>
          <w:rFonts w:eastAsia="Arial" w:cs="Arial"/>
          <w:sz w:val="18"/>
          <w:szCs w:val="18"/>
        </w:rPr>
        <w:t>f</w:t>
      </w:r>
      <w:r w:rsidR="00C967A4">
        <w:rPr>
          <w:rFonts w:eastAsia="Arial" w:cs="Arial"/>
          <w:sz w:val="18"/>
          <w:szCs w:val="18"/>
        </w:rPr>
        <w:t xml:space="preserve">mærkningsbekendtgørelsen og i kapitel </w:t>
      </w:r>
      <w:r w:rsidR="00011A0D">
        <w:rPr>
          <w:rFonts w:eastAsia="Arial" w:cs="Arial"/>
          <w:sz w:val="18"/>
          <w:szCs w:val="18"/>
        </w:rPr>
        <w:t>5 anvendelsesbekendtgørelsen.</w:t>
      </w:r>
    </w:p>
    <w:p w:rsidR="00620339" w:rsidRPr="00153AC4" w:rsidRDefault="00620339" w:rsidP="00C342F8">
      <w:pPr>
        <w:rPr>
          <w:rFonts w:eastAsia="Arial" w:cs="Arial"/>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Arial" w:cs="Arial"/>
          <w:sz w:val="18"/>
          <w:szCs w:val="18"/>
        </w:rPr>
        <w:t xml:space="preserve">Der er </w:t>
      </w:r>
      <w:r>
        <w:rPr>
          <w:rFonts w:eastAsia="Arial" w:cs="Arial"/>
          <w:sz w:val="18"/>
          <w:szCs w:val="18"/>
        </w:rPr>
        <w:t xml:space="preserve">derudover </w:t>
      </w:r>
      <w:r w:rsidRPr="00153AC4">
        <w:rPr>
          <w:rFonts w:eastAsia="Arial" w:cs="Arial"/>
          <w:sz w:val="18"/>
          <w:szCs w:val="18"/>
        </w:rPr>
        <w:t>foretaget mindre præciseringer og tilføjelser i visse bestemmelser for enkelte færdselstavler og kør</w:t>
      </w:r>
      <w:r w:rsidRPr="00153AC4">
        <w:rPr>
          <w:rFonts w:eastAsia="Arial" w:cs="Arial"/>
          <w:sz w:val="18"/>
          <w:szCs w:val="18"/>
        </w:rPr>
        <w:t>e</w:t>
      </w:r>
      <w:r w:rsidRPr="00153AC4">
        <w:rPr>
          <w:rFonts w:eastAsia="Arial" w:cs="Arial"/>
          <w:sz w:val="18"/>
          <w:szCs w:val="18"/>
        </w:rPr>
        <w:t>baneafmærkning. Ændringer fremgår primært af</w:t>
      </w:r>
      <w:r w:rsidRPr="00153AC4">
        <w:rPr>
          <w:rFonts w:eastAsia="Times New Roman" w:cs="Arial"/>
          <w:sz w:val="18"/>
          <w:szCs w:val="18"/>
        </w:rPr>
        <w:t xml:space="preserve"> bestemmelserne i kapitel 2 og 5 i </w:t>
      </w:r>
      <w:r>
        <w:rPr>
          <w:rFonts w:eastAsia="Times New Roman" w:cs="Arial"/>
          <w:sz w:val="18"/>
          <w:szCs w:val="18"/>
        </w:rPr>
        <w:t>vejafmærknings</w:t>
      </w:r>
      <w:r w:rsidRPr="00153AC4">
        <w:rPr>
          <w:rFonts w:eastAsia="Times New Roman" w:cs="Arial"/>
          <w:sz w:val="18"/>
          <w:szCs w:val="18"/>
        </w:rPr>
        <w:t>bekendtgørelsen og i kapitel 5 og 7</w:t>
      </w:r>
      <w:r w:rsidRPr="00153AC4">
        <w:rPr>
          <w:rFonts w:eastAsia="Times New Roman" w:cs="Arial"/>
          <w:color w:val="FF0000"/>
          <w:sz w:val="18"/>
          <w:szCs w:val="18"/>
        </w:rPr>
        <w:t xml:space="preserve"> </w:t>
      </w:r>
      <w:r w:rsidRPr="00153AC4">
        <w:rPr>
          <w:rFonts w:eastAsia="Times New Roman" w:cs="Arial"/>
          <w:sz w:val="18"/>
          <w:szCs w:val="18"/>
        </w:rPr>
        <w:t xml:space="preserve">i anvendelsesbekendtgørelsen. </w:t>
      </w:r>
    </w:p>
    <w:p w:rsidR="00C342F8" w:rsidRPr="00153AC4" w:rsidRDefault="00C342F8" w:rsidP="00C342F8">
      <w:pPr>
        <w:rPr>
          <w:rFonts w:eastAsia="Arial" w:cs="Arial"/>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bCs/>
          <w:sz w:val="18"/>
          <w:szCs w:val="18"/>
        </w:rPr>
      </w:pPr>
      <w:r w:rsidRPr="00153AC4">
        <w:rPr>
          <w:rFonts w:eastAsia="Arial" w:cs="Arial"/>
          <w:sz w:val="18"/>
          <w:szCs w:val="18"/>
        </w:rPr>
        <w:t>Samtidig er foretaget sproglige tilpasninger og</w:t>
      </w:r>
      <w:r w:rsidRPr="00153AC4">
        <w:rPr>
          <w:rFonts w:eastAsia="Times New Roman" w:cs="Arial"/>
          <w:bCs/>
          <w:sz w:val="18"/>
          <w:szCs w:val="18"/>
        </w:rPr>
        <w:t xml:space="preserve"> redaktionelle småjusteringer </w:t>
      </w:r>
      <w:r w:rsidRPr="00153AC4">
        <w:rPr>
          <w:rFonts w:eastAsia="Arial" w:cs="Arial"/>
          <w:sz w:val="18"/>
          <w:szCs w:val="18"/>
        </w:rPr>
        <w:t xml:space="preserve">i begge vejafmærkningsbekendtgørelser. </w:t>
      </w:r>
    </w:p>
    <w:p w:rsidR="00C342F8" w:rsidRPr="00153AC4" w:rsidRDefault="00C342F8" w:rsidP="00C342F8">
      <w:pPr>
        <w:rPr>
          <w:rFonts w:eastAsia="Arial" w:cs="Arial"/>
          <w:i/>
          <w:sz w:val="18"/>
          <w:szCs w:val="18"/>
        </w:rPr>
      </w:pPr>
    </w:p>
    <w:p w:rsidR="00C342F8" w:rsidRPr="00153AC4" w:rsidRDefault="00C342F8" w:rsidP="00C342F8">
      <w:pPr>
        <w:rPr>
          <w:rFonts w:eastAsia="Arial" w:cs="Arial"/>
          <w:b/>
          <w:i/>
          <w:sz w:val="18"/>
          <w:szCs w:val="18"/>
        </w:rPr>
      </w:pPr>
      <w:r w:rsidRPr="00153AC4">
        <w:rPr>
          <w:rFonts w:eastAsia="Arial" w:cs="Arial"/>
          <w:b/>
          <w:i/>
          <w:sz w:val="18"/>
          <w:szCs w:val="18"/>
        </w:rPr>
        <w:t>Konkrete præciseringer, ændringer eller tilføjelser i bekendtgørelse om vejafmærkning</w:t>
      </w:r>
    </w:p>
    <w:p w:rsidR="00C342F8" w:rsidRPr="00153AC4" w:rsidRDefault="00C342F8" w:rsidP="00C342F8">
      <w:pPr>
        <w:widowControl w:val="0"/>
        <w:autoSpaceDE w:val="0"/>
        <w:autoSpaceDN w:val="0"/>
        <w:spacing w:line="249" w:lineRule="auto"/>
        <w:ind w:right="231"/>
        <w:rPr>
          <w:rFonts w:eastAsia="Times New Roman" w:cs="Arial"/>
          <w:i/>
          <w:sz w:val="18"/>
          <w:szCs w:val="18"/>
        </w:rPr>
      </w:pPr>
    </w:p>
    <w:p w:rsidR="00C342F8" w:rsidRDefault="00C342F8" w:rsidP="00C342F8">
      <w:pPr>
        <w:widowControl w:val="0"/>
        <w:autoSpaceDE w:val="0"/>
        <w:autoSpaceDN w:val="0"/>
        <w:spacing w:line="249" w:lineRule="auto"/>
        <w:ind w:right="231"/>
        <w:rPr>
          <w:rFonts w:eastAsia="Times New Roman" w:cs="Arial"/>
          <w:i/>
          <w:sz w:val="18"/>
          <w:szCs w:val="18"/>
          <w:u w:val="single"/>
        </w:rPr>
      </w:pPr>
      <w:r w:rsidRPr="00153AC4">
        <w:rPr>
          <w:rFonts w:eastAsia="Times New Roman" w:cs="Arial"/>
          <w:i/>
          <w:sz w:val="18"/>
          <w:szCs w:val="18"/>
          <w:u w:val="single"/>
        </w:rPr>
        <w:t>Kapitel 2 Færdselstavler</w:t>
      </w:r>
    </w:p>
    <w:p w:rsidR="00011A0D" w:rsidRDefault="00011A0D" w:rsidP="00C342F8">
      <w:pPr>
        <w:widowControl w:val="0"/>
        <w:autoSpaceDE w:val="0"/>
        <w:autoSpaceDN w:val="0"/>
        <w:spacing w:line="249" w:lineRule="auto"/>
        <w:ind w:right="231"/>
        <w:rPr>
          <w:rFonts w:eastAsia="Times New Roman" w:cs="Arial"/>
          <w:i/>
          <w:sz w:val="18"/>
          <w:szCs w:val="18"/>
          <w:u w:val="single"/>
        </w:rPr>
      </w:pPr>
    </w:p>
    <w:p w:rsidR="009C2D73" w:rsidRDefault="009C2D73" w:rsidP="009C2D73">
      <w:pPr>
        <w:widowControl w:val="0"/>
        <w:autoSpaceDE w:val="0"/>
        <w:autoSpaceDN w:val="0"/>
        <w:spacing w:line="249" w:lineRule="auto"/>
        <w:ind w:right="231"/>
        <w:rPr>
          <w:rFonts w:eastAsia="Times New Roman" w:cs="Arial"/>
          <w:i/>
          <w:sz w:val="18"/>
          <w:szCs w:val="18"/>
        </w:rPr>
      </w:pPr>
      <w:r>
        <w:rPr>
          <w:rFonts w:eastAsia="Times New Roman" w:cs="Arial"/>
          <w:i/>
          <w:sz w:val="18"/>
          <w:szCs w:val="18"/>
        </w:rPr>
        <w:t>Tilføjelse</w:t>
      </w:r>
    </w:p>
    <w:p w:rsidR="003A4AB7" w:rsidRPr="009C2D73" w:rsidRDefault="00F64460" w:rsidP="009C2D73">
      <w:pPr>
        <w:widowControl w:val="0"/>
        <w:autoSpaceDE w:val="0"/>
        <w:autoSpaceDN w:val="0"/>
        <w:spacing w:line="249" w:lineRule="auto"/>
        <w:ind w:right="231"/>
        <w:rPr>
          <w:rFonts w:eastAsia="Times New Roman" w:cs="Arial"/>
          <w:i/>
          <w:sz w:val="18"/>
          <w:szCs w:val="18"/>
        </w:rPr>
      </w:pPr>
      <w:r>
        <w:rPr>
          <w:rFonts w:eastAsia="Times New Roman" w:cs="Arial"/>
          <w:sz w:val="18"/>
          <w:szCs w:val="18"/>
        </w:rPr>
        <w:t xml:space="preserve">Ny bestemmelse indsættes: </w:t>
      </w:r>
      <w:r w:rsidR="00011A0D" w:rsidRPr="003A4AB7">
        <w:rPr>
          <w:rFonts w:eastAsia="Times New Roman" w:cs="Arial"/>
          <w:b/>
          <w:sz w:val="18"/>
          <w:szCs w:val="18"/>
        </w:rPr>
        <w:t xml:space="preserve">UC 57 </w:t>
      </w:r>
      <w:r w:rsidR="003A4AB7" w:rsidRPr="003A4AB7">
        <w:rPr>
          <w:rFonts w:eastAsia="Calibri" w:cs="Arial"/>
          <w:sz w:val="18"/>
          <w:szCs w:val="18"/>
          <w:lang w:eastAsia="da-DK"/>
        </w:rPr>
        <w:t>angiver kun</w:t>
      </w:r>
      <w:r w:rsidR="003A4AB7" w:rsidRPr="003A4AB7">
        <w:rPr>
          <w:rFonts w:eastAsia="Calibri" w:cs="Arial"/>
          <w:b/>
          <w:bCs/>
          <w:sz w:val="18"/>
          <w:szCs w:val="18"/>
          <w:lang w:eastAsia="da-DK"/>
        </w:rPr>
        <w:t xml:space="preserve"> </w:t>
      </w:r>
      <w:r w:rsidR="003A4AB7" w:rsidRPr="003A4AB7">
        <w:rPr>
          <w:rFonts w:eastAsia="Calibri" w:cs="Arial"/>
          <w:sz w:val="18"/>
          <w:szCs w:val="18"/>
          <w:lang w:eastAsia="da-DK"/>
        </w:rPr>
        <w:t>oplysning om</w:t>
      </w:r>
      <w:r w:rsidR="003A4AB7" w:rsidRPr="003A4AB7">
        <w:rPr>
          <w:rFonts w:eastAsia="Calibri" w:cs="Arial"/>
          <w:b/>
          <w:bCs/>
          <w:sz w:val="18"/>
          <w:szCs w:val="18"/>
          <w:lang w:eastAsia="da-DK"/>
        </w:rPr>
        <w:t xml:space="preserve"> </w:t>
      </w:r>
      <w:r w:rsidR="003A4AB7" w:rsidRPr="003A4AB7">
        <w:rPr>
          <w:rFonts w:eastAsia="Calibri" w:cs="Arial"/>
          <w:sz w:val="18"/>
          <w:szCs w:val="18"/>
          <w:lang w:eastAsia="da-DK"/>
        </w:rPr>
        <w:t xml:space="preserve">den gældende generelle hastighedsgrænse uden for tættere bebygget område. </w:t>
      </w:r>
      <w:r w:rsidR="003A4AB7" w:rsidRPr="003A4AB7">
        <w:rPr>
          <w:rFonts w:eastAsia="Calibri" w:cs="Arial"/>
          <w:i/>
          <w:iCs/>
          <w:sz w:val="18"/>
          <w:szCs w:val="18"/>
          <w:lang w:eastAsia="da-DK"/>
        </w:rPr>
        <w:t xml:space="preserve">UC 57 </w:t>
      </w:r>
      <w:r w:rsidR="003A4AB7" w:rsidRPr="003A4AB7">
        <w:rPr>
          <w:rFonts w:eastAsia="Calibri" w:cs="Arial"/>
          <w:sz w:val="18"/>
          <w:szCs w:val="18"/>
          <w:lang w:eastAsia="da-DK"/>
        </w:rPr>
        <w:t>må kun anvendes under</w:t>
      </w:r>
      <w:r w:rsidR="003A4AB7" w:rsidRPr="003A4AB7">
        <w:rPr>
          <w:rFonts w:eastAsia="Calibri" w:cs="Arial"/>
          <w:i/>
          <w:iCs/>
          <w:sz w:val="18"/>
          <w:szCs w:val="18"/>
          <w:lang w:eastAsia="da-DK"/>
        </w:rPr>
        <w:t xml:space="preserve"> C 56</w:t>
      </w:r>
      <w:r w:rsidR="003A4AB7" w:rsidRPr="003A4AB7">
        <w:rPr>
          <w:rFonts w:eastAsia="Calibri" w:cs="Arial"/>
          <w:sz w:val="18"/>
          <w:szCs w:val="18"/>
          <w:lang w:eastAsia="da-DK"/>
        </w:rPr>
        <w:t>, når højere lokal hastighedsbegrænsning</w:t>
      </w:r>
      <w:r w:rsidR="003A4AB7" w:rsidRPr="003A4AB7">
        <w:rPr>
          <w:rFonts w:eastAsia="Calibri" w:cs="Arial"/>
          <w:i/>
          <w:iCs/>
          <w:sz w:val="18"/>
          <w:szCs w:val="18"/>
          <w:lang w:eastAsia="da-DK"/>
        </w:rPr>
        <w:t xml:space="preserve"> </w:t>
      </w:r>
      <w:r w:rsidR="003A4AB7" w:rsidRPr="003A4AB7">
        <w:rPr>
          <w:rFonts w:eastAsia="Calibri" w:cs="Arial"/>
          <w:sz w:val="18"/>
          <w:szCs w:val="18"/>
          <w:lang w:eastAsia="da-DK"/>
        </w:rPr>
        <w:t>uden for tættere bebygget område ophæves med</w:t>
      </w:r>
      <w:r w:rsidR="003A4AB7" w:rsidRPr="003A4AB7">
        <w:rPr>
          <w:rFonts w:eastAsia="Calibri" w:cs="Arial"/>
          <w:i/>
          <w:iCs/>
          <w:sz w:val="18"/>
          <w:szCs w:val="18"/>
          <w:lang w:eastAsia="da-DK"/>
        </w:rPr>
        <w:t xml:space="preserve"> C 56</w:t>
      </w:r>
      <w:r w:rsidR="003C124A">
        <w:rPr>
          <w:rFonts w:eastAsia="Calibri" w:cs="Arial"/>
          <w:i/>
          <w:iCs/>
          <w:sz w:val="18"/>
          <w:szCs w:val="18"/>
          <w:lang w:eastAsia="da-DK"/>
        </w:rPr>
        <w:t xml:space="preserve">. </w:t>
      </w:r>
      <w:r w:rsidR="003A4AB7" w:rsidRPr="003A4AB7">
        <w:rPr>
          <w:rFonts w:eastAsia="Calibri" w:cs="Arial"/>
          <w:iCs/>
          <w:sz w:val="18"/>
          <w:szCs w:val="18"/>
          <w:lang w:eastAsia="da-DK"/>
        </w:rPr>
        <w:t>§ 17.</w:t>
      </w:r>
    </w:p>
    <w:p w:rsidR="003A4AB7" w:rsidRPr="003A4AB7" w:rsidRDefault="003A4AB7" w:rsidP="003A4AB7">
      <w:pPr>
        <w:rPr>
          <w:rFonts w:eastAsia="Calibri" w:cs="Arial"/>
          <w:iCs/>
          <w:sz w:val="18"/>
          <w:szCs w:val="18"/>
          <w:lang w:eastAsia="da-DK"/>
        </w:rPr>
      </w:pPr>
    </w:p>
    <w:p w:rsidR="003A4AB7" w:rsidRPr="003A4AB7" w:rsidRDefault="003A4AB7" w:rsidP="003A4AB7">
      <w:pPr>
        <w:rPr>
          <w:rFonts w:eastAsia="Calibri" w:cs="Arial"/>
          <w:i/>
          <w:iCs/>
          <w:sz w:val="18"/>
          <w:szCs w:val="18"/>
          <w:lang w:eastAsia="da-DK"/>
        </w:rPr>
      </w:pPr>
      <w:r w:rsidRPr="003A4AB7">
        <w:rPr>
          <w:rFonts w:eastAsia="Calibri" w:cs="Arial"/>
          <w:i/>
          <w:iCs/>
          <w:sz w:val="18"/>
          <w:szCs w:val="18"/>
          <w:lang w:eastAsia="da-DK"/>
        </w:rPr>
        <w:t>Tilføjelse</w:t>
      </w:r>
    </w:p>
    <w:p w:rsidR="003A4AB7" w:rsidRPr="00CB269E" w:rsidRDefault="003A4AB7" w:rsidP="003A4AB7">
      <w:pPr>
        <w:widowControl w:val="0"/>
        <w:autoSpaceDE w:val="0"/>
        <w:autoSpaceDN w:val="0"/>
        <w:spacing w:line="249" w:lineRule="auto"/>
        <w:ind w:right="67"/>
        <w:jc w:val="both"/>
        <w:rPr>
          <w:rFonts w:eastAsia="Calibri" w:cs="Arial"/>
          <w:sz w:val="18"/>
          <w:szCs w:val="18"/>
          <w:lang w:eastAsia="da-DK"/>
        </w:rPr>
      </w:pPr>
      <w:r w:rsidRPr="003A4AB7">
        <w:rPr>
          <w:rFonts w:eastAsia="Arial" w:cs="Arial"/>
          <w:b/>
          <w:sz w:val="18"/>
          <w:szCs w:val="18"/>
        </w:rPr>
        <w:t xml:space="preserve">C 56 Ophør af lokal hastighedsbegrænsning. </w:t>
      </w:r>
      <w:r w:rsidR="00F64460" w:rsidRPr="00F64460">
        <w:rPr>
          <w:rFonts w:eastAsia="Arial" w:cs="Arial"/>
          <w:sz w:val="18"/>
          <w:szCs w:val="18"/>
        </w:rPr>
        <w:t>Ny bestemmelse indsættes:</w:t>
      </w:r>
      <w:r w:rsidR="00F64460">
        <w:rPr>
          <w:rFonts w:eastAsia="Arial" w:cs="Arial"/>
          <w:b/>
          <w:sz w:val="18"/>
          <w:szCs w:val="18"/>
        </w:rPr>
        <w:t xml:space="preserve"> </w:t>
      </w:r>
      <w:r w:rsidRPr="00CB269E">
        <w:rPr>
          <w:rFonts w:eastAsia="Calibri" w:cs="Arial"/>
          <w:sz w:val="18"/>
          <w:szCs w:val="18"/>
          <w:lang w:eastAsia="da-DK"/>
        </w:rPr>
        <w:t xml:space="preserve">Tavlen kan være forsynet med undertavle </w:t>
      </w:r>
      <w:r w:rsidRPr="00CB269E">
        <w:rPr>
          <w:rFonts w:eastAsia="Calibri" w:cs="Arial"/>
          <w:i/>
          <w:iCs/>
          <w:sz w:val="18"/>
          <w:szCs w:val="18"/>
          <w:lang w:eastAsia="da-DK"/>
        </w:rPr>
        <w:t>UC 57</w:t>
      </w:r>
      <w:r w:rsidRPr="00CB269E">
        <w:rPr>
          <w:rFonts w:eastAsia="Calibri" w:cs="Arial"/>
          <w:sz w:val="18"/>
          <w:szCs w:val="18"/>
          <w:lang w:eastAsia="da-DK"/>
        </w:rPr>
        <w:t xml:space="preserve"> for at oplyse om den gældende generelle hastighedsgrænse uden for tættere bebygget område.</w:t>
      </w:r>
      <w:r>
        <w:rPr>
          <w:rFonts w:eastAsia="Calibri" w:cs="Arial"/>
          <w:sz w:val="18"/>
          <w:szCs w:val="18"/>
          <w:lang w:eastAsia="da-DK"/>
        </w:rPr>
        <w:t xml:space="preserve"> § 17.</w:t>
      </w:r>
    </w:p>
    <w:p w:rsidR="003A4AB7" w:rsidRPr="003A4AB7" w:rsidRDefault="003A4AB7" w:rsidP="003A4AB7">
      <w:pPr>
        <w:rPr>
          <w:rFonts w:eastAsia="Arial" w:cs="Arial"/>
          <w:b/>
          <w:sz w:val="18"/>
          <w:szCs w:val="18"/>
        </w:rPr>
      </w:pPr>
    </w:p>
    <w:p w:rsidR="00011A0D" w:rsidRDefault="00011A0D" w:rsidP="00C342F8">
      <w:pPr>
        <w:widowControl w:val="0"/>
        <w:autoSpaceDE w:val="0"/>
        <w:autoSpaceDN w:val="0"/>
        <w:spacing w:line="249" w:lineRule="auto"/>
        <w:ind w:right="231"/>
        <w:rPr>
          <w:rFonts w:eastAsia="Times New Roman" w:cs="Arial"/>
          <w:b/>
          <w:sz w:val="18"/>
          <w:szCs w:val="18"/>
        </w:rPr>
      </w:pPr>
    </w:p>
    <w:p w:rsidR="00011A0D" w:rsidRPr="00011A0D" w:rsidRDefault="00011A0D" w:rsidP="00C342F8">
      <w:pPr>
        <w:widowControl w:val="0"/>
        <w:autoSpaceDE w:val="0"/>
        <w:autoSpaceDN w:val="0"/>
        <w:spacing w:line="249" w:lineRule="auto"/>
        <w:ind w:right="231"/>
        <w:rPr>
          <w:rFonts w:eastAsia="Times New Roman" w:cs="Arial"/>
          <w:b/>
          <w:sz w:val="18"/>
          <w:szCs w:val="18"/>
        </w:rPr>
      </w:pPr>
    </w:p>
    <w:p w:rsidR="00C342F8" w:rsidRPr="00153AC4" w:rsidRDefault="00C342F8" w:rsidP="00C342F8">
      <w:pPr>
        <w:rPr>
          <w:rFonts w:eastAsia="Arial" w:cs="Arial"/>
          <w:i/>
          <w:sz w:val="18"/>
          <w:szCs w:val="18"/>
        </w:rPr>
      </w:pPr>
      <w:r w:rsidRPr="00153AC4">
        <w:rPr>
          <w:rFonts w:eastAsia="Arial" w:cs="Arial"/>
          <w:i/>
          <w:sz w:val="18"/>
          <w:szCs w:val="18"/>
        </w:rPr>
        <w:t>Præcisering</w:t>
      </w:r>
    </w:p>
    <w:p w:rsidR="00C342F8" w:rsidRPr="00153AC4" w:rsidRDefault="00C342F8" w:rsidP="00C342F8">
      <w:pPr>
        <w:widowControl w:val="0"/>
        <w:autoSpaceDE w:val="0"/>
        <w:autoSpaceDN w:val="0"/>
        <w:spacing w:before="24" w:line="240" w:lineRule="auto"/>
        <w:outlineLvl w:val="1"/>
        <w:rPr>
          <w:rFonts w:eastAsia="Times New Roman" w:cs="Arial"/>
          <w:bCs/>
          <w:sz w:val="18"/>
          <w:szCs w:val="18"/>
        </w:rPr>
      </w:pPr>
      <w:r w:rsidRPr="00153AC4">
        <w:rPr>
          <w:rFonts w:eastAsia="Times New Roman" w:cs="Arial"/>
          <w:b/>
          <w:bCs/>
          <w:sz w:val="18"/>
          <w:szCs w:val="18"/>
        </w:rPr>
        <w:t xml:space="preserve">C 63 Parkering forbudt for cykel og lille knallert </w:t>
      </w:r>
      <w:r w:rsidRPr="00153AC4">
        <w:rPr>
          <w:rFonts w:eastAsia="Times New Roman" w:cs="Arial"/>
          <w:bCs/>
          <w:sz w:val="18"/>
          <w:szCs w:val="18"/>
        </w:rPr>
        <w:t>placeres i stedet efter tavlerne om standsning og parkering. Der er alene tale om en mindre redaktionel flytning uden ændring. § 17.</w:t>
      </w:r>
    </w:p>
    <w:p w:rsidR="00C342F8" w:rsidRPr="00153AC4" w:rsidRDefault="00C342F8" w:rsidP="00C342F8">
      <w:pPr>
        <w:widowControl w:val="0"/>
        <w:autoSpaceDE w:val="0"/>
        <w:autoSpaceDN w:val="0"/>
        <w:spacing w:before="24" w:line="240" w:lineRule="auto"/>
        <w:outlineLvl w:val="1"/>
        <w:rPr>
          <w:rFonts w:eastAsia="Times New Roman" w:cs="Arial"/>
          <w:bCs/>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bCs/>
          <w:i/>
          <w:sz w:val="18"/>
          <w:szCs w:val="18"/>
        </w:rPr>
      </w:pPr>
      <w:r w:rsidRPr="00153AC4">
        <w:rPr>
          <w:rFonts w:eastAsia="Times New Roman" w:cs="Arial"/>
          <w:bCs/>
          <w:i/>
          <w:sz w:val="18"/>
          <w:szCs w:val="18"/>
        </w:rPr>
        <w:t>Tilføjelse</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UC 60,7 Standsning og parkering på rabat tilladt </w:t>
      </w:r>
      <w:r w:rsidRPr="00153AC4">
        <w:rPr>
          <w:rFonts w:eastAsia="Times New Roman" w:cs="Arial"/>
          <w:sz w:val="18"/>
          <w:szCs w:val="18"/>
        </w:rPr>
        <w:t>og</w:t>
      </w:r>
      <w:r w:rsidRPr="00153AC4">
        <w:rPr>
          <w:rFonts w:eastAsia="Times New Roman" w:cs="Arial"/>
          <w:b/>
          <w:sz w:val="18"/>
          <w:szCs w:val="18"/>
        </w:rPr>
        <w:t xml:space="preserve"> UC 60,8 Standsning og parkering med en del af køretøj på fortov tilladt </w:t>
      </w:r>
      <w:r w:rsidRPr="00153AC4">
        <w:rPr>
          <w:rFonts w:eastAsia="Times New Roman" w:cs="Arial"/>
          <w:sz w:val="18"/>
          <w:szCs w:val="18"/>
        </w:rPr>
        <w:t>er tilføjet sammen med de øvrige undertavler og de fælles bestemmelser. § 17.</w:t>
      </w:r>
    </w:p>
    <w:p w:rsidR="00C342F8" w:rsidRDefault="00C342F8" w:rsidP="00C342F8">
      <w:pPr>
        <w:widowControl w:val="0"/>
        <w:autoSpaceDE w:val="0"/>
        <w:autoSpaceDN w:val="0"/>
        <w:spacing w:before="24" w:line="240" w:lineRule="auto"/>
        <w:outlineLvl w:val="1"/>
        <w:rPr>
          <w:rFonts w:eastAsia="Times New Roman" w:cs="Arial"/>
          <w:sz w:val="18"/>
          <w:szCs w:val="18"/>
        </w:rPr>
      </w:pPr>
    </w:p>
    <w:p w:rsidR="00213EFA" w:rsidRPr="00153AC4" w:rsidRDefault="00213EFA" w:rsidP="00C342F8">
      <w:pPr>
        <w:widowControl w:val="0"/>
        <w:autoSpaceDE w:val="0"/>
        <w:autoSpaceDN w:val="0"/>
        <w:spacing w:before="24" w:line="240" w:lineRule="auto"/>
        <w:outlineLvl w:val="1"/>
        <w:rPr>
          <w:rFonts w:eastAsia="Times New Roman" w:cs="Arial"/>
          <w:sz w:val="18"/>
          <w:szCs w:val="18"/>
        </w:rPr>
      </w:pPr>
    </w:p>
    <w:p w:rsidR="00C342F8" w:rsidRDefault="00C342F8" w:rsidP="00C342F8">
      <w:pPr>
        <w:widowControl w:val="0"/>
        <w:autoSpaceDE w:val="0"/>
        <w:autoSpaceDN w:val="0"/>
        <w:spacing w:before="24" w:line="240" w:lineRule="auto"/>
        <w:outlineLvl w:val="1"/>
        <w:rPr>
          <w:rFonts w:eastAsia="Times New Roman" w:cs="Arial"/>
          <w:i/>
          <w:sz w:val="18"/>
          <w:szCs w:val="18"/>
          <w:u w:val="single"/>
        </w:rPr>
      </w:pPr>
      <w:r w:rsidRPr="00153AC4">
        <w:rPr>
          <w:rFonts w:eastAsia="Times New Roman" w:cs="Arial"/>
          <w:i/>
          <w:sz w:val="18"/>
          <w:szCs w:val="18"/>
          <w:u w:val="single"/>
        </w:rPr>
        <w:t>Kapitel 3 Vejvisningstavler og turistoplysningstavler</w:t>
      </w:r>
    </w:p>
    <w:p w:rsidR="00045299" w:rsidRDefault="00045299" w:rsidP="00C342F8">
      <w:pPr>
        <w:widowControl w:val="0"/>
        <w:autoSpaceDE w:val="0"/>
        <w:autoSpaceDN w:val="0"/>
        <w:spacing w:before="24" w:line="240" w:lineRule="auto"/>
        <w:outlineLvl w:val="1"/>
        <w:rPr>
          <w:rFonts w:eastAsia="Times New Roman" w:cs="Arial"/>
          <w:i/>
          <w:sz w:val="18"/>
          <w:szCs w:val="18"/>
          <w:u w:val="single"/>
        </w:rPr>
      </w:pPr>
    </w:p>
    <w:p w:rsidR="00045299" w:rsidRPr="00045299" w:rsidRDefault="00045299" w:rsidP="00C342F8">
      <w:pPr>
        <w:widowControl w:val="0"/>
        <w:autoSpaceDE w:val="0"/>
        <w:autoSpaceDN w:val="0"/>
        <w:spacing w:before="24" w:line="240" w:lineRule="auto"/>
        <w:outlineLvl w:val="1"/>
        <w:rPr>
          <w:rFonts w:eastAsia="Times New Roman" w:cs="Arial"/>
          <w:i/>
          <w:sz w:val="18"/>
          <w:szCs w:val="18"/>
        </w:rPr>
      </w:pPr>
      <w:r w:rsidRPr="00045299">
        <w:rPr>
          <w:rFonts w:eastAsia="Times New Roman" w:cs="Arial"/>
          <w:i/>
          <w:sz w:val="18"/>
          <w:szCs w:val="18"/>
        </w:rPr>
        <w:t>Tilføjelse</w:t>
      </w:r>
    </w:p>
    <w:p w:rsidR="00F64460" w:rsidRPr="00CD5BB4" w:rsidRDefault="00045299" w:rsidP="00F64460">
      <w:pPr>
        <w:widowControl w:val="0"/>
        <w:autoSpaceDE w:val="0"/>
        <w:autoSpaceDN w:val="0"/>
        <w:spacing w:line="249" w:lineRule="auto"/>
        <w:ind w:right="212"/>
        <w:rPr>
          <w:rFonts w:eastAsia="Times New Roman" w:cs="Arial"/>
          <w:sz w:val="18"/>
          <w:szCs w:val="18"/>
        </w:rPr>
      </w:pPr>
      <w:r>
        <w:rPr>
          <w:rFonts w:eastAsia="Times New Roman" w:cs="Arial"/>
          <w:b/>
          <w:sz w:val="18"/>
          <w:szCs w:val="18"/>
        </w:rPr>
        <w:t>K 30 Turistoplysningstavle</w:t>
      </w:r>
      <w:r>
        <w:rPr>
          <w:rFonts w:eastAsia="Times New Roman" w:cs="Arial"/>
          <w:sz w:val="18"/>
          <w:szCs w:val="18"/>
        </w:rPr>
        <w:t xml:space="preserve">. </w:t>
      </w:r>
      <w:r w:rsidRPr="00CD5BB4">
        <w:rPr>
          <w:rFonts w:eastAsia="Times New Roman" w:cs="Arial"/>
          <w:sz w:val="18"/>
          <w:szCs w:val="18"/>
        </w:rPr>
        <w:t>Ny</w:t>
      </w:r>
      <w:r w:rsidR="00F64460" w:rsidRPr="00CD5BB4">
        <w:rPr>
          <w:rFonts w:eastAsia="Times New Roman" w:cs="Arial"/>
          <w:sz w:val="18"/>
          <w:szCs w:val="18"/>
        </w:rPr>
        <w:t xml:space="preserve"> bestemmelse indsættes: </w:t>
      </w:r>
      <w:r w:rsidR="00423B2A" w:rsidRPr="00CD5BB4">
        <w:rPr>
          <w:rFonts w:eastAsia="Arial" w:cs="Arial"/>
          <w:sz w:val="18"/>
          <w:szCs w:val="18"/>
        </w:rPr>
        <w:t xml:space="preserve">På undertavle </w:t>
      </w:r>
      <w:r w:rsidR="00F64460" w:rsidRPr="00CD5BB4">
        <w:rPr>
          <w:rFonts w:eastAsia="Arial" w:cs="Arial"/>
          <w:sz w:val="18"/>
          <w:szCs w:val="18"/>
        </w:rPr>
        <w:t>suppleres med teksten ”Distance” samt kil</w:t>
      </w:r>
      <w:r w:rsidR="00F64460" w:rsidRPr="00CD5BB4">
        <w:rPr>
          <w:rFonts w:eastAsia="Arial" w:cs="Arial"/>
          <w:sz w:val="18"/>
          <w:szCs w:val="18"/>
        </w:rPr>
        <w:t>o</w:t>
      </w:r>
      <w:r w:rsidR="00F64460" w:rsidRPr="00CD5BB4">
        <w:rPr>
          <w:rFonts w:eastAsia="Arial" w:cs="Arial"/>
          <w:sz w:val="18"/>
          <w:szCs w:val="18"/>
        </w:rPr>
        <w:t>meterangivelse til beliggenheden for s</w:t>
      </w:r>
      <w:r w:rsidR="00CD5BB4" w:rsidRPr="00CD5BB4">
        <w:rPr>
          <w:rFonts w:eastAsia="Arial" w:cs="Arial"/>
          <w:sz w:val="18"/>
          <w:szCs w:val="18"/>
        </w:rPr>
        <w:t xml:space="preserve">eværdigheden eller attraktionen, </w:t>
      </w:r>
      <w:r w:rsidR="00CD5BB4" w:rsidRPr="00CD5BB4">
        <w:rPr>
          <w:rFonts w:eastAsia="Calibri" w:cs="Arial"/>
          <w:sz w:val="18"/>
          <w:szCs w:val="18"/>
        </w:rPr>
        <w:t>når seværdigheden eller attraktionen er beli</w:t>
      </w:r>
      <w:r w:rsidR="00CD5BB4" w:rsidRPr="00CD5BB4">
        <w:rPr>
          <w:rFonts w:eastAsia="Calibri" w:cs="Arial"/>
          <w:sz w:val="18"/>
          <w:szCs w:val="18"/>
        </w:rPr>
        <w:t>g</w:t>
      </w:r>
      <w:r w:rsidR="00CD5BB4" w:rsidRPr="00CD5BB4">
        <w:rPr>
          <w:rFonts w:eastAsia="Calibri" w:cs="Arial"/>
          <w:sz w:val="18"/>
          <w:szCs w:val="18"/>
        </w:rPr>
        <w:t>gende mere end 15 kilometer fra motorvejen</w:t>
      </w:r>
      <w:r w:rsidR="00CD5BB4">
        <w:rPr>
          <w:rFonts w:eastAsia="Calibri" w:cs="Arial"/>
          <w:sz w:val="18"/>
          <w:szCs w:val="18"/>
        </w:rPr>
        <w:t>.</w:t>
      </w:r>
      <w:r w:rsidR="00F64460" w:rsidRPr="00CD5BB4">
        <w:rPr>
          <w:rFonts w:eastAsia="Arial" w:cs="Arial"/>
          <w:sz w:val="18"/>
          <w:szCs w:val="18"/>
        </w:rPr>
        <w:t xml:space="preserve"> § 38. </w:t>
      </w:r>
    </w:p>
    <w:p w:rsidR="00045299" w:rsidRPr="008E7770" w:rsidRDefault="00045299" w:rsidP="00C342F8">
      <w:pPr>
        <w:widowControl w:val="0"/>
        <w:autoSpaceDE w:val="0"/>
        <w:autoSpaceDN w:val="0"/>
        <w:spacing w:before="24" w:line="240" w:lineRule="auto"/>
        <w:outlineLvl w:val="1"/>
        <w:rPr>
          <w:rFonts w:eastAsia="Times New Roman" w:cs="Arial"/>
          <w:i/>
          <w:sz w:val="18"/>
          <w:szCs w:val="18"/>
          <w:u w:val="single"/>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 xml:space="preserve">Præcisering </w:t>
      </w:r>
    </w:p>
    <w:p w:rsidR="00C342F8" w:rsidRDefault="00C342F8" w:rsidP="00C342F8">
      <w:pPr>
        <w:widowControl w:val="0"/>
        <w:autoSpaceDE w:val="0"/>
        <w:autoSpaceDN w:val="0"/>
        <w:spacing w:before="25" w:line="240" w:lineRule="auto"/>
        <w:outlineLvl w:val="1"/>
        <w:rPr>
          <w:rFonts w:eastAsia="Times New Roman" w:cs="Arial"/>
          <w:sz w:val="18"/>
          <w:szCs w:val="18"/>
        </w:rPr>
      </w:pPr>
      <w:r w:rsidRPr="00153AC4">
        <w:rPr>
          <w:rFonts w:eastAsia="Times New Roman" w:cs="Arial"/>
          <w:b/>
          <w:sz w:val="18"/>
          <w:szCs w:val="18"/>
        </w:rPr>
        <w:t>Cykelstirutetavler</w:t>
      </w:r>
      <w:r w:rsidRPr="00153AC4">
        <w:rPr>
          <w:rFonts w:eastAsia="Times New Roman" w:cs="Arial"/>
          <w:sz w:val="18"/>
          <w:szCs w:val="18"/>
        </w:rPr>
        <w:t>. Farverne hhv. for tavlerne om supercykelsti og EuroVelocykelrute er beskrevet. § 40</w:t>
      </w:r>
      <w:r w:rsidR="003C124A">
        <w:rPr>
          <w:rFonts w:eastAsia="Times New Roman" w:cs="Arial"/>
          <w:sz w:val="18"/>
          <w:szCs w:val="18"/>
        </w:rPr>
        <w:t>.</w:t>
      </w:r>
    </w:p>
    <w:p w:rsidR="00E7221C" w:rsidRDefault="00E7221C" w:rsidP="00E7221C">
      <w:pPr>
        <w:widowControl w:val="0"/>
        <w:autoSpaceDE w:val="0"/>
        <w:autoSpaceDN w:val="0"/>
        <w:spacing w:before="24" w:line="240" w:lineRule="auto"/>
        <w:outlineLvl w:val="1"/>
        <w:rPr>
          <w:rFonts w:eastAsia="Times New Roman" w:cs="Arial"/>
          <w:i/>
          <w:sz w:val="18"/>
          <w:szCs w:val="18"/>
        </w:rPr>
      </w:pPr>
    </w:p>
    <w:p w:rsidR="00E7221C" w:rsidRPr="00E7221C" w:rsidRDefault="00E7221C" w:rsidP="00E7221C">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 xml:space="preserve">Præcisering </w:t>
      </w:r>
    </w:p>
    <w:p w:rsidR="00C342F8" w:rsidRPr="00153AC4" w:rsidRDefault="00C342F8" w:rsidP="00C342F8">
      <w:pPr>
        <w:widowControl w:val="0"/>
        <w:autoSpaceDE w:val="0"/>
        <w:autoSpaceDN w:val="0"/>
        <w:spacing w:before="25" w:line="240" w:lineRule="auto"/>
        <w:outlineLvl w:val="1"/>
        <w:rPr>
          <w:rFonts w:eastAsia="Times New Roman" w:cs="Arial"/>
          <w:bCs/>
          <w:sz w:val="18"/>
          <w:szCs w:val="18"/>
        </w:rPr>
      </w:pPr>
      <w:r w:rsidRPr="00153AC4">
        <w:rPr>
          <w:rFonts w:eastAsia="Times New Roman" w:cs="Arial"/>
          <w:b/>
          <w:bCs/>
          <w:sz w:val="18"/>
          <w:szCs w:val="18"/>
        </w:rPr>
        <w:t>L 47 Ruteidentifikation for EuroVelocykelrute</w:t>
      </w:r>
      <w:r w:rsidRPr="00153AC4">
        <w:rPr>
          <w:rFonts w:eastAsia="Times New Roman" w:cs="Arial"/>
          <w:bCs/>
          <w:sz w:val="18"/>
          <w:szCs w:val="18"/>
        </w:rPr>
        <w:t>. Der angives ikke rutenavn på tavlen. § 40.</w:t>
      </w:r>
    </w:p>
    <w:p w:rsidR="00C342F8" w:rsidRPr="00153AC4" w:rsidRDefault="00C342F8" w:rsidP="00C342F8">
      <w:pPr>
        <w:widowControl w:val="0"/>
        <w:autoSpaceDE w:val="0"/>
        <w:autoSpaceDN w:val="0"/>
        <w:spacing w:before="25" w:line="240" w:lineRule="auto"/>
        <w:outlineLvl w:val="1"/>
        <w:rPr>
          <w:rFonts w:eastAsia="Times New Roman" w:cs="Arial"/>
          <w:sz w:val="18"/>
          <w:szCs w:val="18"/>
        </w:rPr>
      </w:pPr>
    </w:p>
    <w:p w:rsidR="00C342F8" w:rsidRPr="00153AC4" w:rsidRDefault="00C342F8" w:rsidP="00C342F8">
      <w:pPr>
        <w:widowControl w:val="0"/>
        <w:autoSpaceDE w:val="0"/>
        <w:autoSpaceDN w:val="0"/>
        <w:spacing w:line="249" w:lineRule="auto"/>
        <w:ind w:right="231"/>
        <w:rPr>
          <w:rFonts w:eastAsia="Times New Roman" w:cs="Arial"/>
          <w:i/>
          <w:sz w:val="18"/>
          <w:szCs w:val="18"/>
        </w:rPr>
      </w:pPr>
      <w:r w:rsidRPr="00153AC4">
        <w:rPr>
          <w:rFonts w:eastAsia="Times New Roman" w:cs="Arial"/>
          <w:i/>
          <w:sz w:val="18"/>
          <w:szCs w:val="18"/>
        </w:rPr>
        <w:t>Ændring</w:t>
      </w:r>
    </w:p>
    <w:p w:rsidR="00C342F8" w:rsidRDefault="00C342F8" w:rsidP="00C342F8">
      <w:pPr>
        <w:widowControl w:val="0"/>
        <w:autoSpaceDE w:val="0"/>
        <w:autoSpaceDN w:val="0"/>
        <w:spacing w:line="249" w:lineRule="auto"/>
        <w:ind w:right="231"/>
        <w:rPr>
          <w:rFonts w:eastAsia="Times New Roman" w:cs="Arial"/>
          <w:sz w:val="18"/>
          <w:szCs w:val="18"/>
        </w:rPr>
      </w:pPr>
      <w:r>
        <w:rPr>
          <w:rFonts w:eastAsia="Times New Roman" w:cs="Arial"/>
          <w:b/>
          <w:sz w:val="18"/>
          <w:szCs w:val="18"/>
        </w:rPr>
        <w:t xml:space="preserve">Servicevejvisning og </w:t>
      </w:r>
      <w:r w:rsidRPr="00153AC4">
        <w:rPr>
          <w:rFonts w:eastAsia="Times New Roman" w:cs="Arial"/>
          <w:b/>
          <w:sz w:val="18"/>
          <w:szCs w:val="18"/>
        </w:rPr>
        <w:t>Servicetavler</w:t>
      </w:r>
      <w:r w:rsidRPr="00153AC4">
        <w:rPr>
          <w:rFonts w:eastAsia="Times New Roman" w:cs="Arial"/>
          <w:sz w:val="18"/>
          <w:szCs w:val="18"/>
        </w:rPr>
        <w:t>. Betydningen ændres væsentlig</w:t>
      </w:r>
      <w:r>
        <w:rPr>
          <w:rFonts w:eastAsia="Times New Roman" w:cs="Arial"/>
          <w:sz w:val="18"/>
          <w:szCs w:val="18"/>
        </w:rPr>
        <w:t>t</w:t>
      </w:r>
      <w:r w:rsidRPr="00153AC4">
        <w:rPr>
          <w:rFonts w:eastAsia="Times New Roman" w:cs="Arial"/>
          <w:sz w:val="18"/>
          <w:szCs w:val="18"/>
        </w:rPr>
        <w:t>, således at det største omfang vil være ko</w:t>
      </w:r>
      <w:r w:rsidRPr="00153AC4">
        <w:rPr>
          <w:rFonts w:eastAsia="Times New Roman" w:cs="Arial"/>
          <w:sz w:val="18"/>
          <w:szCs w:val="18"/>
        </w:rPr>
        <w:t>m</w:t>
      </w:r>
      <w:r w:rsidRPr="00153AC4">
        <w:rPr>
          <w:rFonts w:eastAsia="Times New Roman" w:cs="Arial"/>
          <w:sz w:val="18"/>
          <w:szCs w:val="18"/>
        </w:rPr>
        <w:t xml:space="preserve">mercielt. Servicetavler kan enten angive trafikalt begrundet terminalmål </w:t>
      </w:r>
      <w:r>
        <w:rPr>
          <w:rFonts w:eastAsia="Times New Roman" w:cs="Arial"/>
          <w:sz w:val="18"/>
          <w:szCs w:val="18"/>
        </w:rPr>
        <w:t xml:space="preserve">fx havne, lufthavne mv. </w:t>
      </w:r>
      <w:r w:rsidRPr="00153AC4">
        <w:rPr>
          <w:rFonts w:eastAsia="Times New Roman" w:cs="Arial"/>
          <w:sz w:val="18"/>
          <w:szCs w:val="18"/>
        </w:rPr>
        <w:t>eller kommercielle servicemål fx attraktioner, seværdigheder, serviceanlæg, overnatningsmål, offentlige og private virksomheder og lignende af interesse for trafikkanterne</w:t>
      </w:r>
      <w:r>
        <w:rPr>
          <w:rFonts w:eastAsia="Times New Roman" w:cs="Arial"/>
          <w:sz w:val="18"/>
          <w:szCs w:val="18"/>
        </w:rPr>
        <w:t>, jf.</w:t>
      </w:r>
      <w:r w:rsidRPr="00153AC4">
        <w:rPr>
          <w:rFonts w:eastAsia="Times New Roman" w:cs="Arial"/>
          <w:sz w:val="18"/>
          <w:szCs w:val="18"/>
        </w:rPr>
        <w:t xml:space="preserve"> §§ 24</w:t>
      </w:r>
      <w:r>
        <w:rPr>
          <w:rFonts w:eastAsia="Times New Roman" w:cs="Arial"/>
          <w:sz w:val="18"/>
          <w:szCs w:val="18"/>
        </w:rPr>
        <w:t>-</w:t>
      </w:r>
      <w:r w:rsidRPr="00153AC4">
        <w:rPr>
          <w:rFonts w:eastAsia="Times New Roman" w:cs="Arial"/>
          <w:sz w:val="18"/>
          <w:szCs w:val="18"/>
        </w:rPr>
        <w:t>25, 29, 30, 41 og 42.</w:t>
      </w:r>
      <w:r>
        <w:rPr>
          <w:rFonts w:eastAsia="Times New Roman" w:cs="Arial"/>
          <w:sz w:val="18"/>
          <w:szCs w:val="18"/>
        </w:rPr>
        <w:t xml:space="preserve"> Servicetavler på motorveje</w:t>
      </w:r>
      <w:r w:rsidRPr="00153AC4">
        <w:rPr>
          <w:rFonts w:eastAsia="Times New Roman" w:cs="Arial"/>
          <w:sz w:val="18"/>
          <w:szCs w:val="18"/>
        </w:rPr>
        <w:t xml:space="preserve"> er dog </w:t>
      </w:r>
      <w:r>
        <w:rPr>
          <w:rFonts w:eastAsia="Times New Roman" w:cs="Arial"/>
          <w:sz w:val="18"/>
          <w:szCs w:val="18"/>
        </w:rPr>
        <w:t xml:space="preserve">begrænset til </w:t>
      </w:r>
      <w:r w:rsidRPr="00153AC4">
        <w:rPr>
          <w:rFonts w:eastAsia="Times New Roman" w:cs="Arial"/>
          <w:sz w:val="18"/>
          <w:szCs w:val="18"/>
        </w:rPr>
        <w:t>kommercielle faciliteter</w:t>
      </w:r>
      <w:r>
        <w:rPr>
          <w:rFonts w:eastAsia="Times New Roman" w:cs="Arial"/>
          <w:sz w:val="18"/>
          <w:szCs w:val="18"/>
        </w:rPr>
        <w:t xml:space="preserve"> som overnatningsmål beliggende tæt på motorveje samt tankmulighed og restaurant kun i tilknytning til enten en rasteplads direkte på motorvejen eller et transportcenter beliggende tæt på motorvejen. </w:t>
      </w:r>
    </w:p>
    <w:p w:rsidR="00C342F8" w:rsidRPr="00153AC4" w:rsidRDefault="00C342F8" w:rsidP="00C342F8">
      <w:pPr>
        <w:widowControl w:val="0"/>
        <w:autoSpaceDE w:val="0"/>
        <w:autoSpaceDN w:val="0"/>
        <w:spacing w:line="249" w:lineRule="auto"/>
        <w:ind w:right="231"/>
        <w:rPr>
          <w:rFonts w:eastAsia="Times New Roman" w:cs="Arial"/>
          <w:sz w:val="18"/>
          <w:szCs w:val="18"/>
        </w:rPr>
      </w:pPr>
    </w:p>
    <w:p w:rsidR="00C342F8" w:rsidRPr="00153AC4" w:rsidRDefault="00C342F8" w:rsidP="00C342F8">
      <w:pPr>
        <w:widowControl w:val="0"/>
        <w:autoSpaceDE w:val="0"/>
        <w:autoSpaceDN w:val="0"/>
        <w:spacing w:line="249" w:lineRule="auto"/>
        <w:ind w:right="231"/>
        <w:rPr>
          <w:rFonts w:eastAsia="Times New Roman" w:cs="Arial"/>
          <w:sz w:val="18"/>
          <w:szCs w:val="18"/>
        </w:rPr>
      </w:pPr>
      <w:r w:rsidRPr="00153AC4">
        <w:rPr>
          <w:rFonts w:eastAsia="Times New Roman" w:cs="Arial"/>
          <w:sz w:val="18"/>
          <w:szCs w:val="18"/>
        </w:rPr>
        <w:t>Den særlige servicevejvisning, sort skilt med hvid skrift, udgår helt</w:t>
      </w:r>
      <w:r>
        <w:rPr>
          <w:rFonts w:eastAsia="Times New Roman" w:cs="Arial"/>
          <w:sz w:val="18"/>
          <w:szCs w:val="18"/>
        </w:rPr>
        <w:t xml:space="preserve">, jf. </w:t>
      </w:r>
      <w:r w:rsidRPr="00153AC4">
        <w:rPr>
          <w:rFonts w:eastAsia="Times New Roman" w:cs="Arial"/>
          <w:sz w:val="18"/>
          <w:szCs w:val="18"/>
        </w:rPr>
        <w:t>§ 30.</w:t>
      </w:r>
    </w:p>
    <w:p w:rsidR="00C342F8" w:rsidRPr="00153AC4" w:rsidRDefault="00C342F8" w:rsidP="00C342F8">
      <w:pPr>
        <w:widowControl w:val="0"/>
        <w:autoSpaceDE w:val="0"/>
        <w:autoSpaceDN w:val="0"/>
        <w:spacing w:line="249" w:lineRule="auto"/>
        <w:ind w:right="231"/>
        <w:rPr>
          <w:rFonts w:eastAsia="Times New Roman" w:cs="Arial"/>
          <w:sz w:val="18"/>
          <w:szCs w:val="18"/>
        </w:rPr>
      </w:pPr>
    </w:p>
    <w:p w:rsidR="00C342F8" w:rsidRPr="00153AC4" w:rsidRDefault="00C342F8" w:rsidP="00C342F8">
      <w:pPr>
        <w:widowControl w:val="0"/>
        <w:autoSpaceDE w:val="0"/>
        <w:autoSpaceDN w:val="0"/>
        <w:spacing w:line="249" w:lineRule="auto"/>
        <w:ind w:right="231"/>
        <w:rPr>
          <w:rFonts w:eastAsia="Times New Roman" w:cs="Arial"/>
          <w:sz w:val="18"/>
          <w:szCs w:val="18"/>
        </w:rPr>
      </w:pPr>
      <w:r w:rsidRPr="00153AC4">
        <w:rPr>
          <w:rFonts w:eastAsia="Times New Roman" w:cs="Arial"/>
          <w:sz w:val="18"/>
          <w:szCs w:val="18"/>
        </w:rPr>
        <w:t xml:space="preserve">Det præciseres </w:t>
      </w:r>
      <w:r>
        <w:rPr>
          <w:rFonts w:eastAsia="Times New Roman" w:cs="Arial"/>
          <w:sz w:val="18"/>
          <w:szCs w:val="18"/>
        </w:rPr>
        <w:t xml:space="preserve">endvidere, </w:t>
      </w:r>
      <w:r w:rsidRPr="00153AC4">
        <w:rPr>
          <w:rFonts w:eastAsia="Times New Roman" w:cs="Arial"/>
          <w:sz w:val="18"/>
          <w:szCs w:val="18"/>
        </w:rPr>
        <w:t>hvilke servicetavler til terminalmål, der må bruges på andre tavler</w:t>
      </w:r>
      <w:r>
        <w:rPr>
          <w:rFonts w:eastAsia="Times New Roman" w:cs="Arial"/>
          <w:sz w:val="18"/>
          <w:szCs w:val="18"/>
        </w:rPr>
        <w:t xml:space="preserve">, jf. </w:t>
      </w:r>
      <w:r w:rsidRPr="00153AC4">
        <w:rPr>
          <w:rFonts w:eastAsia="Times New Roman" w:cs="Arial"/>
          <w:sz w:val="18"/>
          <w:szCs w:val="18"/>
        </w:rPr>
        <w:t>§§ 31 og 32.</w:t>
      </w:r>
    </w:p>
    <w:p w:rsidR="00C342F8" w:rsidRPr="00153AC4" w:rsidRDefault="00C342F8" w:rsidP="00C342F8">
      <w:pPr>
        <w:widowControl w:val="0"/>
        <w:autoSpaceDE w:val="0"/>
        <w:autoSpaceDN w:val="0"/>
        <w:spacing w:line="249" w:lineRule="auto"/>
        <w:ind w:right="231"/>
        <w:rPr>
          <w:rFonts w:eastAsia="Times New Roman" w:cs="Arial"/>
          <w:sz w:val="18"/>
          <w:szCs w:val="18"/>
        </w:rPr>
      </w:pPr>
    </w:p>
    <w:p w:rsidR="00C342F8" w:rsidRPr="00153AC4" w:rsidRDefault="00C342F8" w:rsidP="00C342F8">
      <w:pPr>
        <w:widowControl w:val="0"/>
        <w:autoSpaceDE w:val="0"/>
        <w:autoSpaceDN w:val="0"/>
        <w:spacing w:before="1" w:line="240" w:lineRule="auto"/>
        <w:jc w:val="both"/>
        <w:outlineLvl w:val="1"/>
        <w:rPr>
          <w:rFonts w:eastAsia="Times New Roman" w:cs="Arial"/>
          <w:bCs/>
          <w:sz w:val="18"/>
          <w:szCs w:val="18"/>
        </w:rPr>
      </w:pPr>
      <w:r w:rsidRPr="00153AC4">
        <w:rPr>
          <w:rFonts w:eastAsia="Times New Roman" w:cs="Arial"/>
          <w:b/>
          <w:bCs/>
          <w:sz w:val="18"/>
          <w:szCs w:val="18"/>
        </w:rPr>
        <w:t xml:space="preserve">M 101 Dagligvareforretning </w:t>
      </w:r>
      <w:r w:rsidRPr="00153AC4">
        <w:rPr>
          <w:rFonts w:eastAsia="Times New Roman" w:cs="Arial"/>
          <w:bCs/>
          <w:sz w:val="18"/>
          <w:szCs w:val="18"/>
        </w:rPr>
        <w:t xml:space="preserve">og </w:t>
      </w:r>
      <w:r w:rsidRPr="00153AC4">
        <w:rPr>
          <w:rFonts w:eastAsia="Times New Roman" w:cs="Arial"/>
          <w:b/>
          <w:sz w:val="18"/>
          <w:szCs w:val="18"/>
        </w:rPr>
        <w:t xml:space="preserve">M 102 Værelse til leje. </w:t>
      </w:r>
      <w:r w:rsidRPr="00153AC4">
        <w:rPr>
          <w:rFonts w:eastAsia="Times New Roman" w:cs="Arial"/>
          <w:bCs/>
          <w:sz w:val="18"/>
          <w:szCs w:val="18"/>
        </w:rPr>
        <w:t>Ny farve på servicetavler for kommercielle erhverv</w:t>
      </w:r>
      <w:r>
        <w:rPr>
          <w:rFonts w:eastAsia="Times New Roman" w:cs="Arial"/>
          <w:bCs/>
          <w:sz w:val="18"/>
          <w:szCs w:val="18"/>
        </w:rPr>
        <w:t xml:space="preserve">, jf. </w:t>
      </w:r>
      <w:r w:rsidRPr="00153AC4">
        <w:rPr>
          <w:rFonts w:eastAsia="Times New Roman" w:cs="Arial"/>
          <w:sz w:val="18"/>
          <w:szCs w:val="18"/>
        </w:rPr>
        <w:t>§ 42.</w:t>
      </w:r>
    </w:p>
    <w:p w:rsidR="00C342F8" w:rsidRPr="00153AC4" w:rsidRDefault="00C342F8" w:rsidP="00C342F8">
      <w:pPr>
        <w:widowControl w:val="0"/>
        <w:autoSpaceDE w:val="0"/>
        <w:autoSpaceDN w:val="0"/>
        <w:spacing w:line="249" w:lineRule="auto"/>
        <w:ind w:right="231"/>
        <w:rPr>
          <w:rFonts w:eastAsia="Times New Roman" w:cs="Arial"/>
          <w:sz w:val="18"/>
          <w:szCs w:val="18"/>
        </w:rPr>
      </w:pPr>
    </w:p>
    <w:p w:rsidR="00C342F8" w:rsidRPr="00153AC4" w:rsidRDefault="00C342F8" w:rsidP="00C342F8">
      <w:pPr>
        <w:widowControl w:val="0"/>
        <w:autoSpaceDE w:val="0"/>
        <w:autoSpaceDN w:val="0"/>
        <w:spacing w:line="249" w:lineRule="auto"/>
        <w:ind w:right="231"/>
        <w:rPr>
          <w:rFonts w:eastAsia="Times New Roman" w:cs="Arial"/>
          <w:sz w:val="18"/>
          <w:szCs w:val="18"/>
        </w:rPr>
      </w:pPr>
    </w:p>
    <w:p w:rsidR="00C342F8" w:rsidRPr="008E7770" w:rsidRDefault="00C342F8" w:rsidP="00C342F8">
      <w:pPr>
        <w:widowControl w:val="0"/>
        <w:autoSpaceDE w:val="0"/>
        <w:autoSpaceDN w:val="0"/>
        <w:spacing w:before="26" w:line="240" w:lineRule="auto"/>
        <w:outlineLvl w:val="1"/>
        <w:rPr>
          <w:rFonts w:eastAsia="Times New Roman" w:cs="Arial"/>
          <w:bCs/>
          <w:i/>
          <w:sz w:val="18"/>
          <w:szCs w:val="18"/>
          <w:u w:val="single"/>
        </w:rPr>
      </w:pPr>
      <w:r w:rsidRPr="00153AC4">
        <w:rPr>
          <w:rFonts w:eastAsia="Times New Roman" w:cs="Arial"/>
          <w:bCs/>
          <w:i/>
          <w:sz w:val="18"/>
          <w:szCs w:val="18"/>
          <w:u w:val="single"/>
        </w:rPr>
        <w:t>Kapitel 5 Afmærkning på kørebanen m.m.</w:t>
      </w:r>
    </w:p>
    <w:p w:rsidR="00E7221C" w:rsidRDefault="00E7221C" w:rsidP="00C342F8">
      <w:pPr>
        <w:widowControl w:val="0"/>
        <w:autoSpaceDE w:val="0"/>
        <w:autoSpaceDN w:val="0"/>
        <w:spacing w:before="26" w:line="240" w:lineRule="auto"/>
        <w:outlineLvl w:val="1"/>
        <w:rPr>
          <w:rFonts w:eastAsia="Times New Roman" w:cs="Arial"/>
          <w:bCs/>
          <w:i/>
          <w:sz w:val="18"/>
          <w:szCs w:val="18"/>
        </w:rPr>
      </w:pPr>
    </w:p>
    <w:p w:rsidR="00C342F8" w:rsidRPr="00153AC4" w:rsidRDefault="00C342F8" w:rsidP="00C342F8">
      <w:pPr>
        <w:widowControl w:val="0"/>
        <w:autoSpaceDE w:val="0"/>
        <w:autoSpaceDN w:val="0"/>
        <w:spacing w:before="26" w:line="240" w:lineRule="auto"/>
        <w:outlineLvl w:val="1"/>
        <w:rPr>
          <w:rFonts w:eastAsia="Times New Roman" w:cs="Arial"/>
          <w:bCs/>
          <w:i/>
          <w:sz w:val="18"/>
          <w:szCs w:val="18"/>
        </w:rPr>
      </w:pPr>
      <w:r w:rsidRPr="00153AC4">
        <w:rPr>
          <w:rFonts w:eastAsia="Times New Roman" w:cs="Arial"/>
          <w:bCs/>
          <w:i/>
          <w:sz w:val="18"/>
          <w:szCs w:val="18"/>
        </w:rPr>
        <w:t xml:space="preserve">Ændring </w:t>
      </w:r>
    </w:p>
    <w:p w:rsidR="00C342F8" w:rsidRPr="00153AC4" w:rsidRDefault="00C342F8" w:rsidP="00C342F8">
      <w:pPr>
        <w:spacing w:after="120" w:line="249" w:lineRule="auto"/>
        <w:ind w:right="9"/>
        <w:rPr>
          <w:rFonts w:eastAsia="Times New Roman" w:cs="Arial"/>
          <w:sz w:val="18"/>
          <w:szCs w:val="18"/>
        </w:rPr>
      </w:pPr>
      <w:r w:rsidRPr="00153AC4">
        <w:rPr>
          <w:rFonts w:eastAsia="Times New Roman" w:cs="Arial"/>
          <w:b/>
          <w:bCs/>
          <w:sz w:val="18"/>
          <w:szCs w:val="18"/>
        </w:rPr>
        <w:t xml:space="preserve">Q 44 Spærrelinje. </w:t>
      </w:r>
      <w:r w:rsidRPr="00153AC4">
        <w:rPr>
          <w:rFonts w:eastAsia="Times New Roman" w:cs="Arial"/>
          <w:bCs/>
          <w:sz w:val="18"/>
          <w:szCs w:val="18"/>
        </w:rPr>
        <w:t>Hvor kørsel med m</w:t>
      </w:r>
      <w:r w:rsidRPr="00153AC4">
        <w:rPr>
          <w:rFonts w:eastAsia="Times New Roman" w:cs="Arial"/>
          <w:sz w:val="18"/>
          <w:szCs w:val="18"/>
        </w:rPr>
        <w:t xml:space="preserve">odulvogntog </w:t>
      </w:r>
      <w:r w:rsidRPr="00153AC4">
        <w:rPr>
          <w:rFonts w:eastAsia="Times New Roman" w:cs="Arial"/>
          <w:bCs/>
          <w:sz w:val="18"/>
          <w:szCs w:val="18"/>
        </w:rPr>
        <w:t>g</w:t>
      </w:r>
      <w:r w:rsidRPr="00153AC4">
        <w:rPr>
          <w:rFonts w:eastAsia="Times New Roman" w:cs="Arial"/>
          <w:sz w:val="18"/>
          <w:szCs w:val="18"/>
        </w:rPr>
        <w:t>ør det nødvendigt, kan linjen undtagelsesvis overskrides under udvisning af særlig agtpågivenhed, hvis vejgeometrien betinger det</w:t>
      </w:r>
      <w:r>
        <w:rPr>
          <w:rFonts w:eastAsia="Times New Roman" w:cs="Arial"/>
          <w:sz w:val="18"/>
          <w:szCs w:val="18"/>
        </w:rPr>
        <w:t xml:space="preserve">, jf. </w:t>
      </w:r>
      <w:r w:rsidRPr="00153AC4">
        <w:rPr>
          <w:rFonts w:eastAsia="Times New Roman" w:cs="Arial"/>
          <w:sz w:val="18"/>
          <w:szCs w:val="18"/>
        </w:rPr>
        <w:t>§ 51.</w:t>
      </w:r>
    </w:p>
    <w:p w:rsidR="00C342F8" w:rsidRPr="00E7221C" w:rsidRDefault="00C342F8" w:rsidP="00C342F8">
      <w:pPr>
        <w:widowControl w:val="0"/>
        <w:autoSpaceDE w:val="0"/>
        <w:autoSpaceDN w:val="0"/>
        <w:spacing w:before="23" w:line="240" w:lineRule="auto"/>
        <w:outlineLvl w:val="1"/>
        <w:rPr>
          <w:rFonts w:eastAsia="Times New Roman" w:cs="Arial"/>
          <w:bCs/>
          <w:i/>
          <w:sz w:val="18"/>
          <w:szCs w:val="18"/>
        </w:rPr>
      </w:pPr>
      <w:r w:rsidRPr="00E7221C">
        <w:rPr>
          <w:rFonts w:eastAsia="Times New Roman" w:cs="Arial"/>
          <w:bCs/>
          <w:i/>
          <w:sz w:val="18"/>
          <w:szCs w:val="18"/>
        </w:rPr>
        <w:t xml:space="preserve">Præcisering </w:t>
      </w:r>
    </w:p>
    <w:p w:rsidR="00C342F8" w:rsidRPr="00153AC4" w:rsidRDefault="00C342F8" w:rsidP="00C342F8">
      <w:pPr>
        <w:widowControl w:val="0"/>
        <w:autoSpaceDE w:val="0"/>
        <w:autoSpaceDN w:val="0"/>
        <w:spacing w:before="23" w:line="240" w:lineRule="auto"/>
        <w:outlineLvl w:val="1"/>
        <w:rPr>
          <w:rFonts w:eastAsia="Times New Roman" w:cs="Arial"/>
          <w:bCs/>
          <w:sz w:val="18"/>
          <w:szCs w:val="18"/>
        </w:rPr>
      </w:pPr>
      <w:r w:rsidRPr="00153AC4">
        <w:rPr>
          <w:rFonts w:eastAsia="Times New Roman" w:cs="Arial"/>
          <w:b/>
          <w:bCs/>
          <w:sz w:val="18"/>
          <w:szCs w:val="18"/>
        </w:rPr>
        <w:t xml:space="preserve">Q 45 Spærreflade. </w:t>
      </w:r>
      <w:r w:rsidRPr="00153AC4">
        <w:rPr>
          <w:rFonts w:eastAsia="Times New Roman" w:cs="Arial"/>
          <w:bCs/>
          <w:sz w:val="18"/>
          <w:szCs w:val="18"/>
        </w:rPr>
        <w:t>Det er præciseret, at spærrefladen normalt er begrænset af en spærrelinje</w:t>
      </w:r>
      <w:r>
        <w:rPr>
          <w:rFonts w:eastAsia="Times New Roman" w:cs="Arial"/>
          <w:bCs/>
          <w:sz w:val="18"/>
          <w:szCs w:val="18"/>
        </w:rPr>
        <w:t xml:space="preserve">, jf. </w:t>
      </w:r>
      <w:r w:rsidRPr="00153AC4">
        <w:rPr>
          <w:rFonts w:eastAsia="Times New Roman" w:cs="Arial"/>
          <w:bCs/>
          <w:sz w:val="18"/>
          <w:szCs w:val="18"/>
        </w:rPr>
        <w:t>§ 51.</w:t>
      </w:r>
    </w:p>
    <w:p w:rsidR="00C342F8" w:rsidRDefault="00C342F8" w:rsidP="00C342F8">
      <w:pPr>
        <w:widowControl w:val="0"/>
        <w:autoSpaceDE w:val="0"/>
        <w:autoSpaceDN w:val="0"/>
        <w:spacing w:before="23" w:line="240" w:lineRule="auto"/>
        <w:outlineLvl w:val="1"/>
        <w:rPr>
          <w:rFonts w:eastAsia="Times New Roman" w:cs="Arial"/>
          <w:bCs/>
          <w:sz w:val="18"/>
          <w:szCs w:val="18"/>
        </w:rPr>
      </w:pPr>
      <w:r w:rsidRPr="00153AC4">
        <w:rPr>
          <w:rFonts w:eastAsia="Times New Roman" w:cs="Arial"/>
          <w:bCs/>
          <w:sz w:val="18"/>
          <w:szCs w:val="18"/>
        </w:rPr>
        <w:t xml:space="preserve"> </w:t>
      </w:r>
    </w:p>
    <w:p w:rsidR="00E7221C" w:rsidRPr="00E7221C" w:rsidRDefault="00E7221C" w:rsidP="00C342F8">
      <w:pPr>
        <w:widowControl w:val="0"/>
        <w:autoSpaceDE w:val="0"/>
        <w:autoSpaceDN w:val="0"/>
        <w:spacing w:before="23" w:line="240" w:lineRule="auto"/>
        <w:outlineLvl w:val="1"/>
        <w:rPr>
          <w:rFonts w:eastAsia="Times New Roman" w:cs="Arial"/>
          <w:bCs/>
          <w:i/>
          <w:sz w:val="18"/>
          <w:szCs w:val="18"/>
        </w:rPr>
      </w:pPr>
      <w:r w:rsidRPr="00E7221C">
        <w:rPr>
          <w:rFonts w:eastAsia="Times New Roman" w:cs="Arial"/>
          <w:bCs/>
          <w:i/>
          <w:sz w:val="18"/>
          <w:szCs w:val="18"/>
        </w:rPr>
        <w:t>Præcisering</w:t>
      </w:r>
    </w:p>
    <w:p w:rsidR="00C342F8" w:rsidRPr="00153AC4" w:rsidRDefault="00C342F8" w:rsidP="00C342F8">
      <w:pPr>
        <w:widowControl w:val="0"/>
        <w:autoSpaceDE w:val="0"/>
        <w:autoSpaceDN w:val="0"/>
        <w:spacing w:before="23" w:line="240" w:lineRule="auto"/>
        <w:outlineLvl w:val="1"/>
        <w:rPr>
          <w:rFonts w:eastAsia="Times New Roman" w:cs="Arial"/>
          <w:sz w:val="18"/>
          <w:szCs w:val="18"/>
        </w:rPr>
      </w:pPr>
      <w:r w:rsidRPr="00153AC4">
        <w:rPr>
          <w:rFonts w:eastAsia="Times New Roman" w:cs="Arial"/>
          <w:b/>
          <w:bCs/>
          <w:sz w:val="18"/>
          <w:szCs w:val="18"/>
        </w:rPr>
        <w:t xml:space="preserve">Q 46 Ubrudt kantlinje. </w:t>
      </w:r>
      <w:r w:rsidRPr="00153AC4">
        <w:rPr>
          <w:rFonts w:eastAsia="Times New Roman" w:cs="Arial"/>
          <w:bCs/>
          <w:sz w:val="18"/>
          <w:szCs w:val="18"/>
        </w:rPr>
        <w:t>D</w:t>
      </w:r>
      <w:r>
        <w:rPr>
          <w:rFonts w:eastAsia="Times New Roman" w:cs="Arial"/>
          <w:bCs/>
          <w:sz w:val="18"/>
          <w:szCs w:val="18"/>
        </w:rPr>
        <w:t>er</w:t>
      </w:r>
      <w:r w:rsidRPr="00153AC4">
        <w:rPr>
          <w:rFonts w:eastAsia="Times New Roman" w:cs="Arial"/>
          <w:bCs/>
          <w:sz w:val="18"/>
          <w:szCs w:val="18"/>
        </w:rPr>
        <w:t xml:space="preserve"> </w:t>
      </w:r>
      <w:r>
        <w:rPr>
          <w:rFonts w:eastAsia="Times New Roman" w:cs="Arial"/>
          <w:bCs/>
          <w:sz w:val="18"/>
          <w:szCs w:val="18"/>
        </w:rPr>
        <w:t xml:space="preserve">er </w:t>
      </w:r>
      <w:r w:rsidRPr="00153AC4">
        <w:rPr>
          <w:rFonts w:eastAsia="Times New Roman" w:cs="Arial"/>
          <w:bCs/>
          <w:sz w:val="18"/>
          <w:szCs w:val="18"/>
        </w:rPr>
        <w:t>foretaget en mi</w:t>
      </w:r>
      <w:r>
        <w:rPr>
          <w:rFonts w:eastAsia="Times New Roman" w:cs="Arial"/>
          <w:bCs/>
          <w:sz w:val="18"/>
          <w:szCs w:val="18"/>
        </w:rPr>
        <w:t xml:space="preserve">ndre præcisering med hensyn til, </w:t>
      </w:r>
      <w:r w:rsidRPr="00153AC4">
        <w:rPr>
          <w:rFonts w:eastAsia="Times New Roman" w:cs="Arial"/>
          <w:bCs/>
          <w:sz w:val="18"/>
          <w:szCs w:val="18"/>
        </w:rPr>
        <w:t xml:space="preserve">at </w:t>
      </w:r>
      <w:r w:rsidRPr="00153AC4">
        <w:rPr>
          <w:rFonts w:eastAsia="Times New Roman" w:cs="Arial"/>
          <w:sz w:val="18"/>
          <w:szCs w:val="18"/>
        </w:rPr>
        <w:t>særtransport og modulvogntog ved kørsel i sløjferampe eller ved svingning kan overskride kantlinje</w:t>
      </w:r>
      <w:r>
        <w:rPr>
          <w:rFonts w:eastAsia="Times New Roman" w:cs="Arial"/>
          <w:sz w:val="18"/>
          <w:szCs w:val="18"/>
        </w:rPr>
        <w:t>, jf.</w:t>
      </w:r>
      <w:r w:rsidRPr="00153AC4">
        <w:rPr>
          <w:rFonts w:eastAsia="Times New Roman" w:cs="Arial"/>
          <w:sz w:val="18"/>
          <w:szCs w:val="18"/>
        </w:rPr>
        <w:t xml:space="preserve"> § 51.</w:t>
      </w:r>
    </w:p>
    <w:p w:rsidR="00C342F8" w:rsidRDefault="00C342F8" w:rsidP="00C342F8">
      <w:pPr>
        <w:widowControl w:val="0"/>
        <w:autoSpaceDE w:val="0"/>
        <w:autoSpaceDN w:val="0"/>
        <w:spacing w:before="23" w:line="240" w:lineRule="auto"/>
        <w:outlineLvl w:val="1"/>
        <w:rPr>
          <w:rFonts w:eastAsia="Times New Roman" w:cs="Arial"/>
          <w:sz w:val="18"/>
          <w:szCs w:val="18"/>
        </w:rPr>
      </w:pPr>
    </w:p>
    <w:p w:rsidR="00E7221C" w:rsidRPr="00E7221C" w:rsidRDefault="00E7221C" w:rsidP="00C342F8">
      <w:pPr>
        <w:widowControl w:val="0"/>
        <w:autoSpaceDE w:val="0"/>
        <w:autoSpaceDN w:val="0"/>
        <w:spacing w:before="23" w:line="240" w:lineRule="auto"/>
        <w:outlineLvl w:val="1"/>
        <w:rPr>
          <w:rFonts w:eastAsia="Times New Roman" w:cs="Arial"/>
          <w:bCs/>
          <w:i/>
          <w:sz w:val="18"/>
          <w:szCs w:val="18"/>
        </w:rPr>
      </w:pPr>
      <w:r w:rsidRPr="00E7221C">
        <w:rPr>
          <w:rFonts w:eastAsia="Times New Roman" w:cs="Arial"/>
          <w:bCs/>
          <w:i/>
          <w:sz w:val="18"/>
          <w:szCs w:val="18"/>
        </w:rPr>
        <w:t>Præcisering</w:t>
      </w:r>
    </w:p>
    <w:p w:rsidR="00C342F8" w:rsidRPr="00153AC4" w:rsidRDefault="00C342F8" w:rsidP="00C342F8">
      <w:pPr>
        <w:widowControl w:val="0"/>
        <w:autoSpaceDE w:val="0"/>
        <w:autoSpaceDN w:val="0"/>
        <w:spacing w:before="23" w:line="240" w:lineRule="auto"/>
        <w:rPr>
          <w:rFonts w:eastAsia="Times New Roman" w:cs="Arial"/>
          <w:b/>
          <w:sz w:val="18"/>
          <w:szCs w:val="18"/>
        </w:rPr>
      </w:pPr>
      <w:r w:rsidRPr="00153AC4">
        <w:rPr>
          <w:rFonts w:eastAsia="Times New Roman" w:cs="Arial"/>
          <w:b/>
          <w:sz w:val="18"/>
          <w:szCs w:val="18"/>
        </w:rPr>
        <w:t>V 33 Parkeringssymbol</w:t>
      </w:r>
    </w:p>
    <w:p w:rsidR="00C342F8" w:rsidRPr="00153AC4" w:rsidRDefault="00C342F8" w:rsidP="00C342F8">
      <w:pPr>
        <w:widowControl w:val="0"/>
        <w:autoSpaceDE w:val="0"/>
        <w:autoSpaceDN w:val="0"/>
        <w:spacing w:line="249" w:lineRule="auto"/>
        <w:ind w:right="231"/>
        <w:rPr>
          <w:rFonts w:eastAsia="Times New Roman" w:cs="Arial"/>
          <w:sz w:val="18"/>
          <w:szCs w:val="18"/>
        </w:rPr>
      </w:pPr>
      <w:r w:rsidRPr="00153AC4">
        <w:rPr>
          <w:rFonts w:eastAsia="Times New Roman" w:cs="Arial"/>
          <w:sz w:val="18"/>
          <w:szCs w:val="18"/>
        </w:rPr>
        <w:t>Der foretages en mindre præcisering af</w:t>
      </w:r>
      <w:r>
        <w:rPr>
          <w:rFonts w:eastAsia="Times New Roman" w:cs="Arial"/>
          <w:sz w:val="18"/>
          <w:szCs w:val="18"/>
        </w:rPr>
        <w:t>,</w:t>
      </w:r>
      <w:r w:rsidRPr="00153AC4">
        <w:rPr>
          <w:rFonts w:eastAsia="Times New Roman" w:cs="Arial"/>
          <w:sz w:val="18"/>
          <w:szCs w:val="18"/>
        </w:rPr>
        <w:t xml:space="preserve"> at parkering i afmærkede parkeringsbaner skal ske på den del af arealet, hvor der ikke er markering af bred kantlinje</w:t>
      </w:r>
      <w:r>
        <w:rPr>
          <w:rFonts w:eastAsia="Times New Roman" w:cs="Arial"/>
          <w:sz w:val="18"/>
          <w:szCs w:val="18"/>
        </w:rPr>
        <w:t>, jf.</w:t>
      </w:r>
      <w:r w:rsidRPr="00153AC4">
        <w:rPr>
          <w:rFonts w:eastAsia="Times New Roman" w:cs="Arial"/>
          <w:sz w:val="18"/>
          <w:szCs w:val="18"/>
        </w:rPr>
        <w:t xml:space="preserve"> § 57.</w:t>
      </w:r>
    </w:p>
    <w:p w:rsidR="00C342F8" w:rsidRPr="00153AC4" w:rsidRDefault="00C342F8" w:rsidP="00C342F8">
      <w:pPr>
        <w:widowControl w:val="0"/>
        <w:autoSpaceDE w:val="0"/>
        <w:autoSpaceDN w:val="0"/>
        <w:spacing w:line="249" w:lineRule="auto"/>
        <w:ind w:right="231"/>
        <w:rPr>
          <w:rFonts w:eastAsia="Times New Roman" w:cs="Arial"/>
          <w:i/>
          <w:sz w:val="18"/>
          <w:szCs w:val="18"/>
        </w:rPr>
      </w:pPr>
    </w:p>
    <w:p w:rsidR="00C342F8" w:rsidRDefault="00C342F8" w:rsidP="00C342F8">
      <w:pPr>
        <w:widowControl w:val="0"/>
        <w:autoSpaceDE w:val="0"/>
        <w:autoSpaceDN w:val="0"/>
        <w:spacing w:before="26" w:line="240" w:lineRule="auto"/>
        <w:outlineLvl w:val="1"/>
        <w:rPr>
          <w:rFonts w:eastAsia="Times New Roman" w:cs="Arial"/>
          <w:bCs/>
          <w:sz w:val="18"/>
          <w:szCs w:val="18"/>
        </w:rPr>
      </w:pPr>
    </w:p>
    <w:p w:rsidR="00213EFA" w:rsidRPr="00153AC4" w:rsidRDefault="00213EFA" w:rsidP="00C342F8">
      <w:pPr>
        <w:widowControl w:val="0"/>
        <w:autoSpaceDE w:val="0"/>
        <w:autoSpaceDN w:val="0"/>
        <w:spacing w:before="26" w:line="240" w:lineRule="auto"/>
        <w:outlineLvl w:val="1"/>
        <w:rPr>
          <w:rFonts w:eastAsia="Times New Roman" w:cs="Arial"/>
          <w:bCs/>
          <w:sz w:val="18"/>
          <w:szCs w:val="18"/>
        </w:rPr>
      </w:pPr>
    </w:p>
    <w:p w:rsidR="00C342F8" w:rsidRPr="00153AC4" w:rsidRDefault="00C342F8" w:rsidP="00C342F8">
      <w:pPr>
        <w:rPr>
          <w:rFonts w:eastAsia="Arial" w:cs="Arial"/>
          <w:b/>
          <w:i/>
          <w:sz w:val="18"/>
          <w:szCs w:val="18"/>
        </w:rPr>
      </w:pPr>
      <w:r w:rsidRPr="00153AC4">
        <w:rPr>
          <w:rFonts w:eastAsia="Arial" w:cs="Arial"/>
          <w:b/>
          <w:i/>
          <w:sz w:val="18"/>
          <w:szCs w:val="18"/>
        </w:rPr>
        <w:t>Konkrete præciseringer, ændringer eller tilføjelser i bekendtgørelse om anvendelse af vejafmærkning</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p>
    <w:p w:rsidR="00C342F8" w:rsidRDefault="00C342F8" w:rsidP="00C342F8">
      <w:pPr>
        <w:widowControl w:val="0"/>
        <w:autoSpaceDE w:val="0"/>
        <w:autoSpaceDN w:val="0"/>
        <w:spacing w:line="249" w:lineRule="auto"/>
        <w:ind w:right="231"/>
        <w:rPr>
          <w:rFonts w:eastAsia="Times New Roman" w:cs="Arial"/>
          <w:i/>
          <w:sz w:val="18"/>
          <w:szCs w:val="18"/>
          <w:u w:val="single"/>
        </w:rPr>
      </w:pPr>
      <w:r w:rsidRPr="00C37F65">
        <w:rPr>
          <w:rFonts w:eastAsia="Times New Roman" w:cs="Arial"/>
          <w:i/>
          <w:sz w:val="18"/>
          <w:szCs w:val="18"/>
          <w:u w:val="single"/>
        </w:rPr>
        <w:t>Kapitel 5 Færdselstavler</w:t>
      </w:r>
    </w:p>
    <w:p w:rsidR="00ED1511" w:rsidRDefault="00ED1511" w:rsidP="00C342F8">
      <w:pPr>
        <w:widowControl w:val="0"/>
        <w:autoSpaceDE w:val="0"/>
        <w:autoSpaceDN w:val="0"/>
        <w:spacing w:line="249" w:lineRule="auto"/>
        <w:ind w:right="231"/>
        <w:rPr>
          <w:rFonts w:eastAsia="Times New Roman" w:cs="Arial"/>
          <w:i/>
          <w:sz w:val="18"/>
          <w:szCs w:val="18"/>
          <w:u w:val="single"/>
        </w:rPr>
      </w:pPr>
    </w:p>
    <w:p w:rsidR="00ED1511" w:rsidRDefault="00ED1511" w:rsidP="00C342F8">
      <w:pPr>
        <w:widowControl w:val="0"/>
        <w:autoSpaceDE w:val="0"/>
        <w:autoSpaceDN w:val="0"/>
        <w:spacing w:line="249" w:lineRule="auto"/>
        <w:ind w:right="231"/>
        <w:rPr>
          <w:rFonts w:eastAsia="Times New Roman" w:cs="Arial"/>
          <w:i/>
          <w:sz w:val="18"/>
          <w:szCs w:val="18"/>
        </w:rPr>
      </w:pPr>
      <w:r>
        <w:rPr>
          <w:rFonts w:eastAsia="Times New Roman" w:cs="Arial"/>
          <w:i/>
          <w:sz w:val="18"/>
          <w:szCs w:val="18"/>
        </w:rPr>
        <w:t>Tilføjelse</w:t>
      </w:r>
    </w:p>
    <w:p w:rsidR="00ED1511" w:rsidRPr="00ED1511" w:rsidRDefault="00ED1511" w:rsidP="00ED1511">
      <w:pPr>
        <w:rPr>
          <w:rFonts w:eastAsia="Arial" w:cs="Arial"/>
          <w:sz w:val="18"/>
          <w:szCs w:val="18"/>
        </w:rPr>
      </w:pPr>
      <w:r w:rsidRPr="003A4AB7">
        <w:rPr>
          <w:rFonts w:eastAsia="Arial" w:cs="Arial"/>
          <w:b/>
          <w:sz w:val="18"/>
          <w:szCs w:val="18"/>
        </w:rPr>
        <w:t xml:space="preserve">C 56 Ophør af lokal hastighedsbegrænsning. </w:t>
      </w:r>
      <w:r>
        <w:rPr>
          <w:rFonts w:eastAsia="Arial" w:cs="Arial"/>
          <w:sz w:val="18"/>
          <w:szCs w:val="18"/>
        </w:rPr>
        <w:t xml:space="preserve">Ny bestemmelse indsættes: </w:t>
      </w:r>
      <w:r w:rsidRPr="00ED1511">
        <w:rPr>
          <w:rFonts w:eastAsia="Calibri" w:cs="Arial"/>
          <w:sz w:val="18"/>
          <w:szCs w:val="18"/>
          <w:lang w:eastAsia="da-DK"/>
        </w:rPr>
        <w:t xml:space="preserve">Hvor den lokale hastighedsbegrænsning er højere end den generelle hastighedsgrænse for den pågældende vejstrækning uden for tættere bebygget område, skal </w:t>
      </w:r>
      <w:r w:rsidRPr="00ED1511">
        <w:rPr>
          <w:rFonts w:eastAsia="Calibri" w:cs="Arial"/>
          <w:i/>
          <w:iCs/>
          <w:sz w:val="18"/>
          <w:szCs w:val="18"/>
          <w:lang w:eastAsia="da-DK"/>
        </w:rPr>
        <w:t>UC 57</w:t>
      </w:r>
      <w:r w:rsidRPr="00ED1511">
        <w:rPr>
          <w:rFonts w:eastAsia="Calibri" w:cs="Arial"/>
          <w:sz w:val="18"/>
          <w:szCs w:val="18"/>
          <w:lang w:eastAsia="da-DK"/>
        </w:rPr>
        <w:t xml:space="preserve"> anvendes under </w:t>
      </w:r>
      <w:r w:rsidRPr="00ED1511">
        <w:rPr>
          <w:rFonts w:eastAsia="Calibri" w:cs="Arial"/>
          <w:i/>
          <w:iCs/>
          <w:sz w:val="18"/>
          <w:szCs w:val="18"/>
          <w:lang w:eastAsia="da-DK"/>
        </w:rPr>
        <w:t>C 56. UC 57</w:t>
      </w:r>
      <w:r w:rsidRPr="00ED1511">
        <w:rPr>
          <w:rFonts w:eastAsia="Calibri" w:cs="Arial"/>
          <w:sz w:val="18"/>
          <w:szCs w:val="18"/>
          <w:lang w:eastAsia="da-DK"/>
        </w:rPr>
        <w:t xml:space="preserve"> anvendes kun i disse tilfælde</w:t>
      </w:r>
      <w:r>
        <w:rPr>
          <w:rFonts w:eastAsia="Calibri" w:cs="Arial"/>
          <w:sz w:val="18"/>
          <w:szCs w:val="18"/>
          <w:lang w:eastAsia="da-DK"/>
        </w:rPr>
        <w:t>, jf. § 96.</w:t>
      </w:r>
    </w:p>
    <w:p w:rsidR="00ED1511" w:rsidRPr="00ED1511" w:rsidRDefault="00ED1511" w:rsidP="00C342F8">
      <w:pPr>
        <w:widowControl w:val="0"/>
        <w:autoSpaceDE w:val="0"/>
        <w:autoSpaceDN w:val="0"/>
        <w:spacing w:line="249" w:lineRule="auto"/>
        <w:ind w:right="231"/>
        <w:rPr>
          <w:rFonts w:eastAsia="Times New Roman" w:cs="Arial"/>
          <w:b/>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Tilføjelse</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E 17 Fodgængerfelt. </w:t>
      </w:r>
      <w:r w:rsidRPr="00153AC4">
        <w:rPr>
          <w:rFonts w:eastAsia="Times New Roman" w:cs="Arial"/>
          <w:sz w:val="18"/>
          <w:szCs w:val="18"/>
        </w:rPr>
        <w:t>Fodgængerfelter skal være belyst enten af den normale vejbelysning eller af særskilt belysning</w:t>
      </w:r>
      <w:r>
        <w:rPr>
          <w:rFonts w:eastAsia="Times New Roman" w:cs="Arial"/>
          <w:sz w:val="18"/>
          <w:szCs w:val="18"/>
        </w:rPr>
        <w:t xml:space="preserve">, jf. </w:t>
      </w:r>
      <w:r w:rsidRPr="00153AC4">
        <w:rPr>
          <w:rFonts w:eastAsia="Times New Roman" w:cs="Arial"/>
          <w:sz w:val="18"/>
          <w:szCs w:val="18"/>
        </w:rPr>
        <w:t xml:space="preserve">§ 115. Bestemmelsen </w:t>
      </w:r>
      <w:r>
        <w:rPr>
          <w:rFonts w:eastAsia="Times New Roman" w:cs="Arial"/>
          <w:sz w:val="18"/>
          <w:szCs w:val="18"/>
        </w:rPr>
        <w:t xml:space="preserve">er eksisterende, men </w:t>
      </w:r>
      <w:r w:rsidRPr="00153AC4">
        <w:rPr>
          <w:rFonts w:eastAsia="Times New Roman" w:cs="Arial"/>
          <w:sz w:val="18"/>
          <w:szCs w:val="18"/>
        </w:rPr>
        <w:t>fra gældende CI</w:t>
      </w:r>
      <w:r>
        <w:rPr>
          <w:rFonts w:eastAsia="Times New Roman" w:cs="Arial"/>
          <w:sz w:val="18"/>
          <w:szCs w:val="18"/>
        </w:rPr>
        <w:t>R</w:t>
      </w:r>
      <w:r w:rsidRPr="00153AC4">
        <w:rPr>
          <w:rFonts w:eastAsia="Times New Roman" w:cs="Arial"/>
          <w:sz w:val="18"/>
          <w:szCs w:val="18"/>
        </w:rPr>
        <w:t xml:space="preserve"> nr. 152 af 12. oktober 1999, da dette cirkulære forventes ophævet.</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Præcisering</w:t>
      </w:r>
    </w:p>
    <w:p w:rsidR="00C342F8"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E 68,4 Hastighedszone. </w:t>
      </w:r>
      <w:r w:rsidRPr="00153AC4">
        <w:rPr>
          <w:rFonts w:eastAsia="Times New Roman" w:cs="Arial"/>
          <w:sz w:val="18"/>
          <w:szCs w:val="18"/>
        </w:rPr>
        <w:t>Der er foretaget en præcisering af, hvordan hastighedszone må etableres</w:t>
      </w:r>
      <w:r>
        <w:rPr>
          <w:rFonts w:eastAsia="Times New Roman" w:cs="Arial"/>
          <w:sz w:val="18"/>
          <w:szCs w:val="18"/>
        </w:rPr>
        <w:t xml:space="preserve">, jf. </w:t>
      </w:r>
      <w:r w:rsidRPr="00153AC4">
        <w:rPr>
          <w:rFonts w:eastAsia="Times New Roman" w:cs="Arial"/>
          <w:sz w:val="18"/>
          <w:szCs w:val="18"/>
        </w:rPr>
        <w:t>§ 140.</w:t>
      </w:r>
    </w:p>
    <w:p w:rsidR="003C124A" w:rsidRDefault="003C124A" w:rsidP="00C342F8">
      <w:pPr>
        <w:widowControl w:val="0"/>
        <w:autoSpaceDE w:val="0"/>
        <w:autoSpaceDN w:val="0"/>
        <w:spacing w:before="24" w:line="240" w:lineRule="auto"/>
        <w:outlineLvl w:val="1"/>
        <w:rPr>
          <w:rFonts w:eastAsia="Times New Roman" w:cs="Arial"/>
          <w:sz w:val="18"/>
          <w:szCs w:val="18"/>
        </w:rPr>
      </w:pPr>
    </w:p>
    <w:p w:rsidR="003C124A" w:rsidRDefault="003C124A" w:rsidP="00C342F8">
      <w:pPr>
        <w:widowControl w:val="0"/>
        <w:autoSpaceDE w:val="0"/>
        <w:autoSpaceDN w:val="0"/>
        <w:spacing w:before="24" w:line="240" w:lineRule="auto"/>
        <w:outlineLvl w:val="1"/>
        <w:rPr>
          <w:rFonts w:eastAsia="Times New Roman" w:cs="Arial"/>
          <w:sz w:val="18"/>
          <w:szCs w:val="18"/>
        </w:rPr>
      </w:pPr>
    </w:p>
    <w:p w:rsidR="003C124A" w:rsidRDefault="003C124A" w:rsidP="00C342F8">
      <w:pPr>
        <w:widowControl w:val="0"/>
        <w:autoSpaceDE w:val="0"/>
        <w:autoSpaceDN w:val="0"/>
        <w:spacing w:before="24" w:line="240" w:lineRule="auto"/>
        <w:outlineLvl w:val="1"/>
        <w:rPr>
          <w:rFonts w:eastAsia="Times New Roman" w:cs="Arial"/>
          <w:i/>
          <w:sz w:val="18"/>
          <w:szCs w:val="18"/>
          <w:u w:val="single"/>
        </w:rPr>
      </w:pPr>
      <w:r>
        <w:rPr>
          <w:rFonts w:eastAsia="Times New Roman" w:cs="Arial"/>
          <w:i/>
          <w:sz w:val="18"/>
          <w:szCs w:val="18"/>
          <w:u w:val="single"/>
        </w:rPr>
        <w:t>Kapitel 6 Kant- og Baggrundsafmærkning</w:t>
      </w:r>
    </w:p>
    <w:p w:rsidR="00213EFA" w:rsidRDefault="00213EFA" w:rsidP="00C342F8">
      <w:pPr>
        <w:widowControl w:val="0"/>
        <w:autoSpaceDE w:val="0"/>
        <w:autoSpaceDN w:val="0"/>
        <w:spacing w:before="24" w:line="240" w:lineRule="auto"/>
        <w:outlineLvl w:val="1"/>
        <w:rPr>
          <w:rFonts w:eastAsia="Times New Roman" w:cs="Arial"/>
          <w:i/>
          <w:sz w:val="18"/>
          <w:szCs w:val="18"/>
        </w:rPr>
      </w:pPr>
    </w:p>
    <w:p w:rsidR="003C124A" w:rsidRPr="003C124A" w:rsidRDefault="003C124A" w:rsidP="00C342F8">
      <w:pPr>
        <w:widowControl w:val="0"/>
        <w:autoSpaceDE w:val="0"/>
        <w:autoSpaceDN w:val="0"/>
        <w:spacing w:before="24" w:line="240" w:lineRule="auto"/>
        <w:outlineLvl w:val="1"/>
        <w:rPr>
          <w:rFonts w:eastAsia="Times New Roman" w:cs="Arial"/>
          <w:i/>
          <w:sz w:val="18"/>
          <w:szCs w:val="18"/>
        </w:rPr>
      </w:pPr>
      <w:r>
        <w:rPr>
          <w:rFonts w:eastAsia="Times New Roman" w:cs="Arial"/>
          <w:i/>
          <w:sz w:val="18"/>
          <w:szCs w:val="18"/>
        </w:rPr>
        <w:t>Tilføjelse</w:t>
      </w:r>
    </w:p>
    <w:p w:rsidR="003C124A" w:rsidRPr="003C124A" w:rsidRDefault="003C124A" w:rsidP="00C342F8">
      <w:pPr>
        <w:widowControl w:val="0"/>
        <w:autoSpaceDE w:val="0"/>
        <w:autoSpaceDN w:val="0"/>
        <w:spacing w:before="24" w:line="240" w:lineRule="auto"/>
        <w:outlineLvl w:val="1"/>
        <w:rPr>
          <w:rFonts w:eastAsia="Times New Roman" w:cs="Arial"/>
          <w:sz w:val="18"/>
          <w:szCs w:val="18"/>
        </w:rPr>
      </w:pPr>
      <w:r>
        <w:rPr>
          <w:rFonts w:eastAsia="Times New Roman" w:cs="Arial"/>
          <w:b/>
          <w:sz w:val="18"/>
          <w:szCs w:val="18"/>
        </w:rPr>
        <w:t xml:space="preserve">N 41 Kantpæle. </w:t>
      </w:r>
      <w:r>
        <w:rPr>
          <w:rFonts w:eastAsia="Times New Roman" w:cs="Arial"/>
          <w:sz w:val="18"/>
          <w:szCs w:val="18"/>
        </w:rPr>
        <w:t>Der er tilføjet en henvisning til en europæisk standard, jf. § 153.</w:t>
      </w:r>
    </w:p>
    <w:p w:rsidR="00C342F8" w:rsidRDefault="00C342F8" w:rsidP="00C342F8">
      <w:pPr>
        <w:widowControl w:val="0"/>
        <w:autoSpaceDE w:val="0"/>
        <w:autoSpaceDN w:val="0"/>
        <w:spacing w:before="24" w:line="240" w:lineRule="auto"/>
        <w:outlineLvl w:val="1"/>
        <w:rPr>
          <w:rFonts w:eastAsia="Times New Roman" w:cs="Arial"/>
          <w:sz w:val="18"/>
          <w:szCs w:val="18"/>
        </w:rPr>
      </w:pPr>
    </w:p>
    <w:p w:rsidR="00213EFA" w:rsidRPr="00153AC4" w:rsidRDefault="00213EFA" w:rsidP="00C342F8">
      <w:pPr>
        <w:widowControl w:val="0"/>
        <w:autoSpaceDE w:val="0"/>
        <w:autoSpaceDN w:val="0"/>
        <w:spacing w:before="24" w:line="240" w:lineRule="auto"/>
        <w:outlineLvl w:val="1"/>
        <w:rPr>
          <w:rFonts w:eastAsia="Times New Roman" w:cs="Arial"/>
          <w:sz w:val="18"/>
          <w:szCs w:val="18"/>
        </w:rPr>
      </w:pPr>
    </w:p>
    <w:p w:rsidR="00C342F8" w:rsidRPr="00C37F65" w:rsidRDefault="00C342F8" w:rsidP="00C342F8">
      <w:pPr>
        <w:widowControl w:val="0"/>
        <w:autoSpaceDE w:val="0"/>
        <w:autoSpaceDN w:val="0"/>
        <w:spacing w:before="24" w:line="240" w:lineRule="auto"/>
        <w:outlineLvl w:val="1"/>
        <w:rPr>
          <w:rFonts w:eastAsia="Times New Roman" w:cs="Arial"/>
          <w:i/>
          <w:sz w:val="18"/>
          <w:szCs w:val="18"/>
          <w:u w:val="single"/>
        </w:rPr>
      </w:pPr>
      <w:r w:rsidRPr="00C37F65">
        <w:rPr>
          <w:rFonts w:eastAsia="Times New Roman" w:cs="Arial"/>
          <w:i/>
          <w:sz w:val="18"/>
          <w:szCs w:val="18"/>
          <w:u w:val="single"/>
        </w:rPr>
        <w:t>Kapitel 7 Afmærkning på kørebanen</w:t>
      </w:r>
    </w:p>
    <w:p w:rsidR="00213EFA" w:rsidRDefault="00213EFA" w:rsidP="00C342F8">
      <w:pPr>
        <w:widowControl w:val="0"/>
        <w:autoSpaceDE w:val="0"/>
        <w:autoSpaceDN w:val="0"/>
        <w:spacing w:before="24" w:line="240" w:lineRule="auto"/>
        <w:outlineLvl w:val="1"/>
        <w:rPr>
          <w:rFonts w:eastAsia="Times New Roman" w:cs="Arial"/>
          <w:i/>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Tilføjelse</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V 44 Taxisymbol. </w:t>
      </w:r>
      <w:r w:rsidRPr="00153AC4">
        <w:rPr>
          <w:rFonts w:eastAsia="Times New Roman" w:cs="Arial"/>
          <w:sz w:val="18"/>
          <w:szCs w:val="18"/>
        </w:rPr>
        <w:t>Der er suppleret med</w:t>
      </w:r>
      <w:r>
        <w:rPr>
          <w:rFonts w:eastAsia="Times New Roman" w:cs="Arial"/>
          <w:sz w:val="18"/>
          <w:szCs w:val="18"/>
        </w:rPr>
        <w:t>,</w:t>
      </w:r>
      <w:r w:rsidRPr="00153AC4">
        <w:rPr>
          <w:rFonts w:eastAsia="Times New Roman" w:cs="Arial"/>
          <w:sz w:val="18"/>
          <w:szCs w:val="18"/>
        </w:rPr>
        <w:t xml:space="preserve"> at teksten ”TAXI” ikke må bruges i særlige vognbaner, hvor letbanekøretøj kører</w:t>
      </w:r>
      <w:r>
        <w:rPr>
          <w:rFonts w:eastAsia="Times New Roman" w:cs="Arial"/>
          <w:sz w:val="18"/>
          <w:szCs w:val="18"/>
        </w:rPr>
        <w:t xml:space="preserve">, jf. </w:t>
      </w:r>
      <w:r w:rsidRPr="00153AC4">
        <w:rPr>
          <w:rFonts w:eastAsia="Times New Roman" w:cs="Arial"/>
          <w:sz w:val="18"/>
          <w:szCs w:val="18"/>
        </w:rPr>
        <w:t>§ 199.</w:t>
      </w: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Præcisering</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V 50 Færdselstavlesymbol på kørebanen. </w:t>
      </w:r>
      <w:r w:rsidRPr="00153AC4">
        <w:rPr>
          <w:rFonts w:eastAsia="Times New Roman" w:cs="Arial"/>
          <w:sz w:val="18"/>
          <w:szCs w:val="18"/>
        </w:rPr>
        <w:t>For tekst der ikke må bruges på kørebanen, er der foretaget en præcisering</w:t>
      </w:r>
      <w:r>
        <w:rPr>
          <w:rFonts w:eastAsia="Times New Roman" w:cs="Arial"/>
          <w:sz w:val="18"/>
          <w:szCs w:val="18"/>
        </w:rPr>
        <w:t xml:space="preserve"> i</w:t>
      </w:r>
      <w:r w:rsidRPr="00153AC4">
        <w:rPr>
          <w:rFonts w:eastAsia="Times New Roman" w:cs="Arial"/>
          <w:sz w:val="18"/>
          <w:szCs w:val="18"/>
        </w:rPr>
        <w:t xml:space="preserve"> § 200.</w:t>
      </w:r>
    </w:p>
    <w:p w:rsidR="00C342F8" w:rsidRDefault="00C342F8" w:rsidP="00C342F8">
      <w:pPr>
        <w:widowControl w:val="0"/>
        <w:autoSpaceDE w:val="0"/>
        <w:autoSpaceDN w:val="0"/>
        <w:spacing w:before="24" w:line="240" w:lineRule="auto"/>
        <w:outlineLvl w:val="1"/>
        <w:rPr>
          <w:rFonts w:eastAsia="Times New Roman" w:cs="Arial"/>
          <w:sz w:val="18"/>
          <w:szCs w:val="18"/>
        </w:rPr>
      </w:pPr>
    </w:p>
    <w:p w:rsidR="00213EFA" w:rsidRPr="00213EFA" w:rsidRDefault="00213EFA" w:rsidP="00C342F8">
      <w:pPr>
        <w:widowControl w:val="0"/>
        <w:autoSpaceDE w:val="0"/>
        <w:autoSpaceDN w:val="0"/>
        <w:spacing w:before="24" w:line="240" w:lineRule="auto"/>
        <w:outlineLvl w:val="1"/>
        <w:rPr>
          <w:rFonts w:eastAsia="Times New Roman" w:cs="Arial"/>
          <w:i/>
          <w:sz w:val="18"/>
          <w:szCs w:val="18"/>
        </w:rPr>
      </w:pPr>
      <w:r>
        <w:rPr>
          <w:rFonts w:eastAsia="Times New Roman" w:cs="Arial"/>
          <w:i/>
          <w:sz w:val="18"/>
          <w:szCs w:val="18"/>
        </w:rPr>
        <w:t>Tilføjelse</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V 50 Færdselstavlesymbol på kørebanen. </w:t>
      </w:r>
      <w:r w:rsidR="008F058A">
        <w:rPr>
          <w:rFonts w:eastAsia="Times New Roman" w:cs="Arial"/>
          <w:sz w:val="18"/>
          <w:szCs w:val="18"/>
        </w:rPr>
        <w:t xml:space="preserve">Ny bestemmelse. </w:t>
      </w:r>
      <w:r w:rsidRPr="00153AC4">
        <w:rPr>
          <w:rFonts w:eastAsia="Times New Roman" w:cs="Arial"/>
          <w:sz w:val="18"/>
          <w:szCs w:val="18"/>
        </w:rPr>
        <w:t>Der er suppleret med advarselstavle om lav</w:t>
      </w:r>
      <w:r>
        <w:rPr>
          <w:rFonts w:eastAsia="Times New Roman" w:cs="Arial"/>
          <w:sz w:val="18"/>
          <w:szCs w:val="18"/>
        </w:rPr>
        <w:t>t</w:t>
      </w:r>
      <w:r w:rsidRPr="00153AC4">
        <w:rPr>
          <w:rFonts w:eastAsia="Times New Roman" w:cs="Arial"/>
          <w:sz w:val="18"/>
          <w:szCs w:val="18"/>
        </w:rPr>
        <w:t>gående hel</w:t>
      </w:r>
      <w:r w:rsidRPr="00153AC4">
        <w:rPr>
          <w:rFonts w:eastAsia="Times New Roman" w:cs="Arial"/>
          <w:sz w:val="18"/>
          <w:szCs w:val="18"/>
        </w:rPr>
        <w:t>i</w:t>
      </w:r>
      <w:r w:rsidRPr="00153AC4">
        <w:rPr>
          <w:rFonts w:eastAsia="Times New Roman" w:cs="Arial"/>
          <w:sz w:val="18"/>
          <w:szCs w:val="18"/>
        </w:rPr>
        <w:t>kopter, som kan bruges som symbol på kørebanen. § 200.</w:t>
      </w:r>
    </w:p>
    <w:p w:rsidR="00C342F8" w:rsidRDefault="00C342F8" w:rsidP="00C342F8">
      <w:pPr>
        <w:widowControl w:val="0"/>
        <w:autoSpaceDE w:val="0"/>
        <w:autoSpaceDN w:val="0"/>
        <w:spacing w:before="24" w:line="240" w:lineRule="auto"/>
        <w:outlineLvl w:val="1"/>
        <w:rPr>
          <w:rFonts w:eastAsia="Times New Roman" w:cs="Arial"/>
          <w:sz w:val="18"/>
          <w:szCs w:val="18"/>
        </w:rPr>
      </w:pPr>
    </w:p>
    <w:p w:rsidR="00213EFA" w:rsidRPr="00153AC4" w:rsidRDefault="00213EFA" w:rsidP="00C342F8">
      <w:pPr>
        <w:widowControl w:val="0"/>
        <w:autoSpaceDE w:val="0"/>
        <w:autoSpaceDN w:val="0"/>
        <w:spacing w:before="24" w:line="240" w:lineRule="auto"/>
        <w:outlineLvl w:val="1"/>
        <w:rPr>
          <w:rFonts w:eastAsia="Times New Roman" w:cs="Arial"/>
          <w:sz w:val="18"/>
          <w:szCs w:val="18"/>
        </w:rPr>
      </w:pPr>
    </w:p>
    <w:p w:rsidR="00C342F8" w:rsidRPr="00C37F65" w:rsidRDefault="00C342F8" w:rsidP="00C342F8">
      <w:pPr>
        <w:widowControl w:val="0"/>
        <w:autoSpaceDE w:val="0"/>
        <w:autoSpaceDN w:val="0"/>
        <w:spacing w:before="24" w:line="240" w:lineRule="auto"/>
        <w:outlineLvl w:val="1"/>
        <w:rPr>
          <w:rFonts w:eastAsia="Times New Roman" w:cs="Arial"/>
          <w:i/>
          <w:sz w:val="18"/>
          <w:szCs w:val="18"/>
          <w:u w:val="single"/>
        </w:rPr>
      </w:pPr>
      <w:r w:rsidRPr="00C37F65">
        <w:rPr>
          <w:rFonts w:eastAsia="Times New Roman" w:cs="Arial"/>
          <w:i/>
          <w:sz w:val="18"/>
          <w:szCs w:val="18"/>
          <w:u w:val="single"/>
        </w:rPr>
        <w:t>Kapitel 8, afsnit III Vejvisningstavler</w:t>
      </w:r>
    </w:p>
    <w:p w:rsidR="00213EFA" w:rsidRDefault="00213EFA" w:rsidP="00C342F8">
      <w:pPr>
        <w:widowControl w:val="0"/>
        <w:autoSpaceDE w:val="0"/>
        <w:autoSpaceDN w:val="0"/>
        <w:spacing w:before="24" w:line="240" w:lineRule="auto"/>
        <w:outlineLvl w:val="1"/>
        <w:rPr>
          <w:rFonts w:eastAsia="Times New Roman" w:cs="Arial"/>
          <w:i/>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Ændring</w:t>
      </w:r>
      <w:r w:rsidR="00653FFC">
        <w:rPr>
          <w:rFonts w:eastAsia="Times New Roman" w:cs="Arial"/>
          <w:i/>
          <w:sz w:val="18"/>
          <w:szCs w:val="18"/>
        </w:rPr>
        <w:t>/tilføjelse</w:t>
      </w:r>
    </w:p>
    <w:p w:rsidR="00C342F8"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Definitioner om vejvisning. </w:t>
      </w:r>
      <w:r w:rsidR="00D00685">
        <w:rPr>
          <w:rFonts w:eastAsia="Calibri" w:cs="Arial"/>
          <w:sz w:val="18"/>
          <w:szCs w:val="18"/>
        </w:rPr>
        <w:t xml:space="preserve">Ny bestemmelse indsættes. </w:t>
      </w:r>
      <w:r w:rsidR="00653FFC">
        <w:rPr>
          <w:rFonts w:eastAsia="Times New Roman" w:cs="Arial"/>
          <w:sz w:val="18"/>
          <w:szCs w:val="18"/>
        </w:rPr>
        <w:t>Geografisk vejvisning og s</w:t>
      </w:r>
      <w:r w:rsidRPr="00153AC4">
        <w:rPr>
          <w:rFonts w:eastAsia="Times New Roman" w:cs="Arial"/>
          <w:sz w:val="18"/>
          <w:szCs w:val="18"/>
        </w:rPr>
        <w:t>ervicevejvisning</w:t>
      </w:r>
      <w:r w:rsidR="00653FFC">
        <w:rPr>
          <w:rFonts w:eastAsia="Times New Roman" w:cs="Arial"/>
          <w:sz w:val="18"/>
          <w:szCs w:val="18"/>
        </w:rPr>
        <w:t xml:space="preserve"> til terminalmål, begge trafikalt begrundet, samt</w:t>
      </w:r>
      <w:r w:rsidRPr="00153AC4">
        <w:rPr>
          <w:rFonts w:eastAsia="Times New Roman" w:cs="Arial"/>
          <w:sz w:val="18"/>
          <w:szCs w:val="18"/>
        </w:rPr>
        <w:t xml:space="preserve"> kommerciel servicevejvisning er definere</w:t>
      </w:r>
      <w:r>
        <w:rPr>
          <w:rFonts w:eastAsia="Times New Roman" w:cs="Arial"/>
          <w:sz w:val="18"/>
          <w:szCs w:val="18"/>
        </w:rPr>
        <w:t>t i</w:t>
      </w:r>
      <w:r w:rsidR="00653FFC">
        <w:rPr>
          <w:rFonts w:eastAsia="Times New Roman" w:cs="Arial"/>
          <w:sz w:val="18"/>
          <w:szCs w:val="18"/>
        </w:rPr>
        <w:t xml:space="preserve"> § 264</w:t>
      </w:r>
      <w:r w:rsidRPr="00153AC4">
        <w:rPr>
          <w:rFonts w:eastAsia="Times New Roman" w:cs="Arial"/>
          <w:sz w:val="18"/>
          <w:szCs w:val="18"/>
        </w:rPr>
        <w:t>.</w:t>
      </w:r>
    </w:p>
    <w:p w:rsidR="00653FFC" w:rsidRDefault="00653FFC" w:rsidP="00C342F8">
      <w:pPr>
        <w:widowControl w:val="0"/>
        <w:autoSpaceDE w:val="0"/>
        <w:autoSpaceDN w:val="0"/>
        <w:spacing w:before="24" w:line="240" w:lineRule="auto"/>
        <w:outlineLvl w:val="1"/>
        <w:rPr>
          <w:rFonts w:eastAsia="Times New Roman" w:cs="Arial"/>
          <w:sz w:val="18"/>
          <w:szCs w:val="18"/>
        </w:rPr>
      </w:pPr>
    </w:p>
    <w:p w:rsidR="00653FFC" w:rsidRPr="00653FFC" w:rsidRDefault="00653FFC" w:rsidP="00C342F8">
      <w:pPr>
        <w:widowControl w:val="0"/>
        <w:autoSpaceDE w:val="0"/>
        <w:autoSpaceDN w:val="0"/>
        <w:spacing w:before="24" w:line="240" w:lineRule="auto"/>
        <w:outlineLvl w:val="1"/>
        <w:rPr>
          <w:rFonts w:eastAsia="Times New Roman" w:cs="Arial"/>
          <w:i/>
          <w:sz w:val="18"/>
          <w:szCs w:val="18"/>
        </w:rPr>
      </w:pPr>
      <w:r>
        <w:rPr>
          <w:rFonts w:eastAsia="Times New Roman" w:cs="Arial"/>
          <w:i/>
          <w:sz w:val="18"/>
          <w:szCs w:val="18"/>
        </w:rPr>
        <w:t>Tilføjelse</w:t>
      </w:r>
    </w:p>
    <w:p w:rsidR="00C342F8" w:rsidRPr="00D00685" w:rsidRDefault="00653FFC" w:rsidP="00C342F8">
      <w:pPr>
        <w:widowControl w:val="0"/>
        <w:autoSpaceDE w:val="0"/>
        <w:autoSpaceDN w:val="0"/>
        <w:spacing w:before="24" w:line="240" w:lineRule="auto"/>
        <w:outlineLvl w:val="1"/>
        <w:rPr>
          <w:rFonts w:eastAsia="Times New Roman" w:cs="Arial"/>
          <w:sz w:val="18"/>
          <w:szCs w:val="18"/>
        </w:rPr>
      </w:pPr>
      <w:r>
        <w:rPr>
          <w:rFonts w:eastAsia="Times New Roman" w:cs="Arial"/>
          <w:b/>
          <w:sz w:val="18"/>
          <w:szCs w:val="18"/>
        </w:rPr>
        <w:t>Prioritering af vejvisningsmål mv</w:t>
      </w:r>
      <w:r w:rsidRPr="00653FFC">
        <w:rPr>
          <w:rFonts w:eastAsia="Times New Roman" w:cs="Arial"/>
          <w:b/>
          <w:sz w:val="18"/>
          <w:szCs w:val="18"/>
        </w:rPr>
        <w:t>.</w:t>
      </w:r>
      <w:r w:rsidRPr="00653FFC">
        <w:rPr>
          <w:rFonts w:ascii="Georgia" w:eastAsia="Calibri" w:hAnsi="Georgia" w:cs="Times New Roman"/>
        </w:rPr>
        <w:t xml:space="preserve"> </w:t>
      </w:r>
      <w:r w:rsidR="00D00685">
        <w:rPr>
          <w:rFonts w:eastAsia="Calibri" w:cs="Arial"/>
          <w:sz w:val="18"/>
          <w:szCs w:val="18"/>
        </w:rPr>
        <w:t xml:space="preserve">Ny </w:t>
      </w:r>
      <w:r w:rsidR="00D00685" w:rsidRPr="00045299">
        <w:rPr>
          <w:rFonts w:eastAsia="Calibri" w:cs="Arial"/>
          <w:sz w:val="18"/>
          <w:szCs w:val="18"/>
        </w:rPr>
        <w:t xml:space="preserve">bestemmelse indsættes: </w:t>
      </w:r>
      <w:r w:rsidRPr="00653FFC">
        <w:rPr>
          <w:rFonts w:eastAsia="Calibri" w:cs="Arial"/>
          <w:sz w:val="18"/>
          <w:szCs w:val="18"/>
        </w:rPr>
        <w:t>Vejvisningsmål skal prioriteres først med trafikalt b</w:t>
      </w:r>
      <w:r w:rsidRPr="00653FFC">
        <w:rPr>
          <w:rFonts w:eastAsia="Calibri" w:cs="Arial"/>
          <w:sz w:val="18"/>
          <w:szCs w:val="18"/>
        </w:rPr>
        <w:t>e</w:t>
      </w:r>
      <w:r w:rsidRPr="00653FFC">
        <w:rPr>
          <w:rFonts w:eastAsia="Calibri" w:cs="Arial"/>
          <w:sz w:val="18"/>
          <w:szCs w:val="18"/>
        </w:rPr>
        <w:t>grundet mål og dernæst kommercielle mål.  Målene skal prioriteres i følgende rækkefølge; geografisk vejvisning, se</w:t>
      </w:r>
      <w:r w:rsidRPr="00653FFC">
        <w:rPr>
          <w:rFonts w:eastAsia="Calibri" w:cs="Arial"/>
          <w:sz w:val="18"/>
          <w:szCs w:val="18"/>
        </w:rPr>
        <w:t>r</w:t>
      </w:r>
      <w:r w:rsidRPr="00653FFC">
        <w:rPr>
          <w:rFonts w:eastAsia="Calibri" w:cs="Arial"/>
          <w:sz w:val="18"/>
          <w:szCs w:val="18"/>
        </w:rPr>
        <w:t>vicevejvisning til terminalmål og dernæst kommerciel servicevejvisning.</w:t>
      </w:r>
      <w:r w:rsidR="00D00685">
        <w:rPr>
          <w:rFonts w:eastAsia="Calibri" w:cs="Arial"/>
          <w:sz w:val="18"/>
          <w:szCs w:val="18"/>
        </w:rPr>
        <w:t xml:space="preserve"> </w:t>
      </w:r>
      <w:r w:rsidR="00D00685">
        <w:rPr>
          <w:rFonts w:eastAsia="Times New Roman" w:cs="Arial"/>
          <w:sz w:val="18"/>
          <w:szCs w:val="18"/>
        </w:rPr>
        <w:t>§ 266.</w:t>
      </w:r>
    </w:p>
    <w:p w:rsidR="00213EFA" w:rsidRDefault="00213EFA" w:rsidP="00C342F8">
      <w:pPr>
        <w:widowControl w:val="0"/>
        <w:autoSpaceDE w:val="0"/>
        <w:autoSpaceDN w:val="0"/>
        <w:spacing w:before="24" w:line="240" w:lineRule="auto"/>
        <w:outlineLvl w:val="1"/>
        <w:rPr>
          <w:rFonts w:eastAsia="Times New Roman" w:cs="Arial"/>
          <w:i/>
          <w:sz w:val="18"/>
          <w:szCs w:val="18"/>
          <w:u w:val="single"/>
        </w:rPr>
      </w:pPr>
    </w:p>
    <w:p w:rsidR="00D00685" w:rsidRDefault="00D00685" w:rsidP="00C342F8">
      <w:pPr>
        <w:widowControl w:val="0"/>
        <w:autoSpaceDE w:val="0"/>
        <w:autoSpaceDN w:val="0"/>
        <w:spacing w:before="24" w:line="240" w:lineRule="auto"/>
        <w:outlineLvl w:val="1"/>
        <w:rPr>
          <w:rFonts w:eastAsia="Times New Roman" w:cs="Arial"/>
          <w:i/>
          <w:sz w:val="18"/>
          <w:szCs w:val="18"/>
          <w:u w:val="single"/>
        </w:rPr>
      </w:pPr>
    </w:p>
    <w:p w:rsidR="00D00685" w:rsidRDefault="00D00685" w:rsidP="00C342F8">
      <w:pPr>
        <w:widowControl w:val="0"/>
        <w:autoSpaceDE w:val="0"/>
        <w:autoSpaceDN w:val="0"/>
        <w:spacing w:before="24" w:line="240" w:lineRule="auto"/>
        <w:outlineLvl w:val="1"/>
        <w:rPr>
          <w:rFonts w:eastAsia="Times New Roman" w:cs="Arial"/>
          <w:i/>
          <w:sz w:val="18"/>
          <w:szCs w:val="18"/>
          <w:u w:val="single"/>
        </w:rPr>
      </w:pPr>
    </w:p>
    <w:p w:rsidR="00D00685" w:rsidRDefault="00D00685" w:rsidP="00C342F8">
      <w:pPr>
        <w:widowControl w:val="0"/>
        <w:autoSpaceDE w:val="0"/>
        <w:autoSpaceDN w:val="0"/>
        <w:spacing w:before="24" w:line="240" w:lineRule="auto"/>
        <w:outlineLvl w:val="1"/>
        <w:rPr>
          <w:rFonts w:eastAsia="Times New Roman" w:cs="Arial"/>
          <w:i/>
          <w:sz w:val="18"/>
          <w:szCs w:val="18"/>
          <w:u w:val="single"/>
        </w:rPr>
      </w:pPr>
    </w:p>
    <w:p w:rsidR="00C342F8" w:rsidRDefault="00C342F8" w:rsidP="00C342F8">
      <w:pPr>
        <w:widowControl w:val="0"/>
        <w:autoSpaceDE w:val="0"/>
        <w:autoSpaceDN w:val="0"/>
        <w:spacing w:before="24" w:line="240" w:lineRule="auto"/>
        <w:outlineLvl w:val="1"/>
        <w:rPr>
          <w:rFonts w:eastAsia="Times New Roman" w:cs="Arial"/>
          <w:i/>
          <w:sz w:val="18"/>
          <w:szCs w:val="18"/>
          <w:u w:val="single"/>
        </w:rPr>
      </w:pPr>
      <w:r w:rsidRPr="00C37F65">
        <w:rPr>
          <w:rFonts w:eastAsia="Times New Roman" w:cs="Arial"/>
          <w:i/>
          <w:sz w:val="18"/>
          <w:szCs w:val="18"/>
          <w:u w:val="single"/>
        </w:rPr>
        <w:t>Kapitel 9 Geografisk vejvisning på almindelige veje</w:t>
      </w:r>
    </w:p>
    <w:p w:rsidR="00213EFA" w:rsidRDefault="00213EFA" w:rsidP="00C342F8">
      <w:pPr>
        <w:widowControl w:val="0"/>
        <w:autoSpaceDE w:val="0"/>
        <w:autoSpaceDN w:val="0"/>
        <w:spacing w:before="24" w:line="240" w:lineRule="auto"/>
        <w:outlineLvl w:val="1"/>
        <w:rPr>
          <w:rFonts w:eastAsia="Times New Roman" w:cs="Arial"/>
          <w:i/>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Ændring</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Tavler om geografisk vejvisning. </w:t>
      </w:r>
      <w:r w:rsidRPr="00153AC4">
        <w:rPr>
          <w:rFonts w:eastAsia="Times New Roman" w:cs="Arial"/>
          <w:sz w:val="18"/>
          <w:szCs w:val="18"/>
        </w:rPr>
        <w:t>Der må kun bruges</w:t>
      </w:r>
      <w:r w:rsidRPr="00153AC4">
        <w:rPr>
          <w:rFonts w:eastAsia="Times New Roman" w:cs="Arial"/>
          <w:b/>
          <w:sz w:val="18"/>
          <w:szCs w:val="18"/>
        </w:rPr>
        <w:t xml:space="preserve"> </w:t>
      </w:r>
      <w:r w:rsidRPr="00153AC4">
        <w:rPr>
          <w:rFonts w:eastAsia="Times New Roman" w:cs="Arial"/>
          <w:sz w:val="18"/>
          <w:szCs w:val="18"/>
        </w:rPr>
        <w:t>geografiske mål og terminalmål på orienteringstavler</w:t>
      </w:r>
      <w:r>
        <w:rPr>
          <w:rFonts w:eastAsia="Times New Roman" w:cs="Arial"/>
          <w:sz w:val="18"/>
          <w:szCs w:val="18"/>
        </w:rPr>
        <w:t>, jf.</w:t>
      </w:r>
      <w:r w:rsidRPr="00153AC4">
        <w:rPr>
          <w:rFonts w:eastAsia="Times New Roman" w:cs="Arial"/>
          <w:sz w:val="18"/>
          <w:szCs w:val="18"/>
        </w:rPr>
        <w:t xml:space="preserve"> § 268.</w:t>
      </w:r>
    </w:p>
    <w:p w:rsidR="005304D9" w:rsidRDefault="005304D9" w:rsidP="005304D9">
      <w:pPr>
        <w:widowControl w:val="0"/>
        <w:autoSpaceDE w:val="0"/>
        <w:autoSpaceDN w:val="0"/>
        <w:spacing w:before="24" w:line="240" w:lineRule="auto"/>
        <w:outlineLvl w:val="1"/>
        <w:rPr>
          <w:rFonts w:eastAsia="Times New Roman" w:cs="Arial"/>
          <w:i/>
          <w:sz w:val="18"/>
          <w:szCs w:val="18"/>
        </w:rPr>
      </w:pPr>
    </w:p>
    <w:p w:rsidR="00C342F8" w:rsidRPr="005304D9" w:rsidRDefault="005304D9"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Ændring</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F 30 Særlig servicevejvisning.  </w:t>
      </w:r>
      <w:r w:rsidRPr="002E4E9D">
        <w:rPr>
          <w:rFonts w:eastAsia="Times New Roman" w:cs="Arial"/>
          <w:sz w:val="18"/>
          <w:szCs w:val="18"/>
        </w:rPr>
        <w:t>Bestemmelsen om</w:t>
      </w:r>
      <w:r>
        <w:rPr>
          <w:rFonts w:eastAsia="Times New Roman" w:cs="Arial"/>
          <w:sz w:val="18"/>
          <w:szCs w:val="18"/>
        </w:rPr>
        <w:t xml:space="preserve"> tavlen ophæves</w:t>
      </w:r>
      <w:r w:rsidRPr="00153AC4">
        <w:rPr>
          <w:rFonts w:eastAsia="Times New Roman" w:cs="Arial"/>
          <w:sz w:val="18"/>
          <w:szCs w:val="18"/>
        </w:rPr>
        <w:t xml:space="preserve">. Overskrift under § 275. </w:t>
      </w:r>
    </w:p>
    <w:p w:rsidR="00C342F8" w:rsidRDefault="00C342F8" w:rsidP="00C342F8">
      <w:pPr>
        <w:widowControl w:val="0"/>
        <w:autoSpaceDE w:val="0"/>
        <w:autoSpaceDN w:val="0"/>
        <w:spacing w:before="24" w:line="240" w:lineRule="auto"/>
        <w:outlineLvl w:val="1"/>
        <w:rPr>
          <w:rFonts w:eastAsia="Times New Roman" w:cs="Arial"/>
          <w:sz w:val="18"/>
          <w:szCs w:val="18"/>
        </w:rPr>
      </w:pPr>
    </w:p>
    <w:p w:rsidR="005304D9" w:rsidRPr="00153AC4" w:rsidRDefault="005304D9" w:rsidP="00C342F8">
      <w:pPr>
        <w:widowControl w:val="0"/>
        <w:autoSpaceDE w:val="0"/>
        <w:autoSpaceDN w:val="0"/>
        <w:spacing w:before="24" w:line="240" w:lineRule="auto"/>
        <w:outlineLvl w:val="1"/>
        <w:rPr>
          <w:rFonts w:eastAsia="Times New Roman" w:cs="Arial"/>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i/>
          <w:sz w:val="18"/>
          <w:szCs w:val="18"/>
        </w:rPr>
      </w:pPr>
      <w:r w:rsidRPr="00153AC4">
        <w:rPr>
          <w:rFonts w:eastAsia="Times New Roman" w:cs="Arial"/>
          <w:i/>
          <w:sz w:val="18"/>
          <w:szCs w:val="18"/>
        </w:rPr>
        <w:t>Præcisering</w:t>
      </w:r>
    </w:p>
    <w:p w:rsidR="00C342F8" w:rsidRPr="00153AC4" w:rsidRDefault="00C342F8" w:rsidP="00C342F8">
      <w:pPr>
        <w:widowControl w:val="0"/>
        <w:autoSpaceDE w:val="0"/>
        <w:autoSpaceDN w:val="0"/>
        <w:spacing w:before="24" w:line="240" w:lineRule="auto"/>
        <w:outlineLvl w:val="1"/>
        <w:rPr>
          <w:rFonts w:eastAsia="Calibri" w:cs="Arial"/>
          <w:sz w:val="18"/>
          <w:szCs w:val="18"/>
        </w:rPr>
      </w:pPr>
      <w:r w:rsidRPr="00153AC4">
        <w:rPr>
          <w:rFonts w:eastAsia="Times New Roman" w:cs="Arial"/>
          <w:b/>
          <w:sz w:val="18"/>
          <w:szCs w:val="18"/>
        </w:rPr>
        <w:t xml:space="preserve">F 11 Pilvejviser. </w:t>
      </w:r>
      <w:r w:rsidRPr="00153AC4">
        <w:rPr>
          <w:rFonts w:eastAsia="Calibri" w:cs="Arial"/>
          <w:iCs/>
          <w:sz w:val="18"/>
          <w:szCs w:val="18"/>
        </w:rPr>
        <w:t xml:space="preserve">Tavlen </w:t>
      </w:r>
      <w:r w:rsidRPr="00153AC4">
        <w:rPr>
          <w:rFonts w:eastAsia="Calibri" w:cs="Arial"/>
          <w:sz w:val="18"/>
          <w:szCs w:val="18"/>
        </w:rPr>
        <w:t xml:space="preserve">må kun anvendes til geografiske mål. Der kan dog indsættes én servicetavle for terminalmål. Servicetavlen vises med én af de servicetavler, der fremgår af bestemmelsen. § 280. </w:t>
      </w:r>
    </w:p>
    <w:p w:rsidR="00C342F8" w:rsidRPr="00153AC4" w:rsidRDefault="00C342F8" w:rsidP="00C342F8">
      <w:pPr>
        <w:widowControl w:val="0"/>
        <w:autoSpaceDE w:val="0"/>
        <w:autoSpaceDN w:val="0"/>
        <w:spacing w:before="24" w:line="240" w:lineRule="auto"/>
        <w:outlineLvl w:val="1"/>
        <w:rPr>
          <w:rFonts w:eastAsia="Calibri" w:cs="Arial"/>
          <w:sz w:val="18"/>
          <w:szCs w:val="18"/>
        </w:rPr>
      </w:pPr>
    </w:p>
    <w:p w:rsidR="00C342F8" w:rsidRPr="00153AC4" w:rsidRDefault="00C342F8" w:rsidP="00C342F8">
      <w:pPr>
        <w:widowControl w:val="0"/>
        <w:autoSpaceDE w:val="0"/>
        <w:autoSpaceDN w:val="0"/>
        <w:spacing w:before="24" w:line="240" w:lineRule="auto"/>
        <w:outlineLvl w:val="1"/>
        <w:rPr>
          <w:rFonts w:eastAsia="Calibri" w:cs="Arial"/>
          <w:i/>
          <w:sz w:val="18"/>
          <w:szCs w:val="18"/>
        </w:rPr>
      </w:pPr>
      <w:r w:rsidRPr="00153AC4">
        <w:rPr>
          <w:rFonts w:eastAsia="Calibri" w:cs="Arial"/>
          <w:i/>
          <w:sz w:val="18"/>
          <w:szCs w:val="18"/>
        </w:rPr>
        <w:t>Ændring</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F 13 Hvid/blå pilvejviser. </w:t>
      </w:r>
      <w:r w:rsidRPr="00153AC4">
        <w:rPr>
          <w:rFonts w:eastAsia="Times New Roman" w:cs="Arial"/>
          <w:sz w:val="18"/>
          <w:szCs w:val="18"/>
        </w:rPr>
        <w:t>Tavlen må kun</w:t>
      </w:r>
      <w:r>
        <w:rPr>
          <w:rFonts w:eastAsia="Times New Roman" w:cs="Arial"/>
          <w:sz w:val="18"/>
          <w:szCs w:val="18"/>
        </w:rPr>
        <w:t xml:space="preserve"> anvendes til </w:t>
      </w:r>
      <w:r w:rsidRPr="00153AC4">
        <w:rPr>
          <w:rFonts w:eastAsia="Times New Roman" w:cs="Arial"/>
          <w:sz w:val="18"/>
          <w:szCs w:val="18"/>
        </w:rPr>
        <w:t>servicevejvisning til terminalmål og til kommercielle servicemål</w:t>
      </w:r>
      <w:r>
        <w:rPr>
          <w:rFonts w:eastAsia="Times New Roman" w:cs="Arial"/>
          <w:sz w:val="18"/>
          <w:szCs w:val="18"/>
        </w:rPr>
        <w:t>, herunder</w:t>
      </w:r>
      <w:r w:rsidRPr="00153AC4">
        <w:rPr>
          <w:rFonts w:eastAsia="Times New Roman" w:cs="Arial"/>
          <w:sz w:val="18"/>
          <w:szCs w:val="18"/>
        </w:rPr>
        <w:t xml:space="preserve"> attraktio</w:t>
      </w:r>
      <w:r>
        <w:rPr>
          <w:rFonts w:eastAsia="Times New Roman" w:cs="Arial"/>
          <w:sz w:val="18"/>
          <w:szCs w:val="18"/>
        </w:rPr>
        <w:t>ner, se</w:t>
      </w:r>
      <w:r w:rsidRPr="00153AC4">
        <w:rPr>
          <w:rFonts w:eastAsia="Times New Roman" w:cs="Arial"/>
          <w:sz w:val="18"/>
          <w:szCs w:val="18"/>
        </w:rPr>
        <w:t>værdigheder, serviceanlæg, offentlige og private overnatningsmål, virksomheder og lignende</w:t>
      </w:r>
      <w:r>
        <w:rPr>
          <w:rFonts w:eastAsia="Times New Roman" w:cs="Arial"/>
          <w:sz w:val="18"/>
          <w:szCs w:val="18"/>
        </w:rPr>
        <w:t xml:space="preserve">, jf. </w:t>
      </w:r>
      <w:r w:rsidRPr="00153AC4">
        <w:rPr>
          <w:rFonts w:eastAsia="Times New Roman" w:cs="Arial"/>
          <w:sz w:val="18"/>
          <w:szCs w:val="18"/>
        </w:rPr>
        <w:t xml:space="preserve"> §§ 282</w:t>
      </w:r>
      <w:r>
        <w:rPr>
          <w:rFonts w:eastAsia="Times New Roman" w:cs="Arial"/>
          <w:sz w:val="18"/>
          <w:szCs w:val="18"/>
        </w:rPr>
        <w:t>-</w:t>
      </w:r>
      <w:r w:rsidRPr="00153AC4">
        <w:rPr>
          <w:rFonts w:eastAsia="Times New Roman" w:cs="Arial"/>
          <w:sz w:val="18"/>
          <w:szCs w:val="18"/>
        </w:rPr>
        <w:t>283.</w:t>
      </w:r>
    </w:p>
    <w:p w:rsidR="00C342F8" w:rsidRDefault="00C342F8" w:rsidP="00C342F8">
      <w:pPr>
        <w:widowControl w:val="0"/>
        <w:autoSpaceDE w:val="0"/>
        <w:autoSpaceDN w:val="0"/>
        <w:spacing w:before="24" w:line="240" w:lineRule="auto"/>
        <w:outlineLvl w:val="1"/>
        <w:rPr>
          <w:rFonts w:eastAsia="Times New Roman" w:cs="Arial"/>
          <w:sz w:val="18"/>
          <w:szCs w:val="18"/>
        </w:rPr>
      </w:pPr>
    </w:p>
    <w:p w:rsidR="005304D9" w:rsidRPr="005304D9" w:rsidRDefault="005304D9" w:rsidP="00C342F8">
      <w:pPr>
        <w:widowControl w:val="0"/>
        <w:autoSpaceDE w:val="0"/>
        <w:autoSpaceDN w:val="0"/>
        <w:spacing w:before="24" w:line="240" w:lineRule="auto"/>
        <w:outlineLvl w:val="1"/>
        <w:rPr>
          <w:rFonts w:eastAsia="Calibri" w:cs="Arial"/>
          <w:i/>
          <w:sz w:val="18"/>
          <w:szCs w:val="18"/>
        </w:rPr>
      </w:pPr>
      <w:r w:rsidRPr="00153AC4">
        <w:rPr>
          <w:rFonts w:eastAsia="Calibri" w:cs="Arial"/>
          <w:i/>
          <w:sz w:val="18"/>
          <w:szCs w:val="18"/>
        </w:rPr>
        <w:t>Ændring</w:t>
      </w:r>
    </w:p>
    <w:p w:rsidR="00C342F8" w:rsidRDefault="00C342F8" w:rsidP="00C342F8">
      <w:pPr>
        <w:spacing w:before="12" w:after="120" w:line="250" w:lineRule="auto"/>
        <w:ind w:right="108"/>
        <w:rPr>
          <w:rFonts w:eastAsia="Times New Roman" w:cs="Arial"/>
          <w:sz w:val="18"/>
          <w:szCs w:val="18"/>
        </w:rPr>
      </w:pPr>
      <w:r w:rsidRPr="00153AC4">
        <w:rPr>
          <w:rFonts w:eastAsia="Times New Roman" w:cs="Arial"/>
          <w:b/>
          <w:sz w:val="18"/>
          <w:szCs w:val="18"/>
        </w:rPr>
        <w:t xml:space="preserve">F 16 Frakørselsvejviser. </w:t>
      </w:r>
      <w:r w:rsidRPr="00153AC4">
        <w:rPr>
          <w:rFonts w:eastAsia="Times New Roman" w:cs="Arial"/>
          <w:sz w:val="18"/>
          <w:szCs w:val="18"/>
        </w:rPr>
        <w:t>Tavlen må kun</w:t>
      </w:r>
      <w:r w:rsidRPr="00153AC4">
        <w:rPr>
          <w:rFonts w:eastAsia="Times New Roman" w:cs="Arial"/>
          <w:spacing w:val="-1"/>
          <w:sz w:val="18"/>
          <w:szCs w:val="18"/>
        </w:rPr>
        <w:t xml:space="preserve"> anvendes med servicetavle for terminalmål </w:t>
      </w:r>
      <w:r w:rsidRPr="00153AC4">
        <w:rPr>
          <w:rFonts w:eastAsia="Times New Roman" w:cs="Arial"/>
          <w:sz w:val="18"/>
          <w:szCs w:val="18"/>
        </w:rPr>
        <w:t>M</w:t>
      </w:r>
      <w:r w:rsidRPr="00153AC4">
        <w:rPr>
          <w:rFonts w:eastAsia="Times New Roman" w:cs="Arial"/>
          <w:spacing w:val="14"/>
          <w:sz w:val="18"/>
          <w:szCs w:val="18"/>
        </w:rPr>
        <w:t xml:space="preserve"> </w:t>
      </w:r>
      <w:r w:rsidRPr="00153AC4">
        <w:rPr>
          <w:rFonts w:eastAsia="Times New Roman" w:cs="Arial"/>
          <w:sz w:val="18"/>
          <w:szCs w:val="18"/>
        </w:rPr>
        <w:t>9</w:t>
      </w:r>
      <w:r w:rsidRPr="00153AC4">
        <w:rPr>
          <w:rFonts w:eastAsia="Times New Roman" w:cs="Arial"/>
          <w:spacing w:val="14"/>
          <w:sz w:val="18"/>
          <w:szCs w:val="18"/>
        </w:rPr>
        <w:t xml:space="preserve"> </w:t>
      </w:r>
      <w:r w:rsidRPr="00153AC4">
        <w:rPr>
          <w:rFonts w:eastAsia="Times New Roman" w:cs="Arial"/>
          <w:sz w:val="18"/>
          <w:szCs w:val="18"/>
        </w:rPr>
        <w:t>Con</w:t>
      </w:r>
      <w:r w:rsidRPr="00153AC4">
        <w:rPr>
          <w:rFonts w:eastAsia="Times New Roman" w:cs="Arial"/>
          <w:spacing w:val="-1"/>
          <w:sz w:val="18"/>
          <w:szCs w:val="18"/>
        </w:rPr>
        <w:t>tainerhavn,</w:t>
      </w:r>
      <w:r w:rsidRPr="00153AC4">
        <w:rPr>
          <w:rFonts w:eastAsia="Times New Roman" w:cs="Arial"/>
          <w:spacing w:val="15"/>
          <w:sz w:val="18"/>
          <w:szCs w:val="18"/>
        </w:rPr>
        <w:t xml:space="preserve"> </w:t>
      </w:r>
      <w:r w:rsidRPr="00153AC4">
        <w:rPr>
          <w:rFonts w:eastAsia="Times New Roman" w:cs="Arial"/>
          <w:sz w:val="18"/>
          <w:szCs w:val="18"/>
        </w:rPr>
        <w:t>M</w:t>
      </w:r>
      <w:r w:rsidRPr="00153AC4">
        <w:rPr>
          <w:rFonts w:eastAsia="Times New Roman" w:cs="Arial"/>
          <w:spacing w:val="15"/>
          <w:sz w:val="18"/>
          <w:szCs w:val="18"/>
        </w:rPr>
        <w:t xml:space="preserve"> </w:t>
      </w:r>
      <w:r w:rsidRPr="00153AC4">
        <w:rPr>
          <w:rFonts w:eastAsia="Times New Roman" w:cs="Arial"/>
          <w:spacing w:val="-9"/>
          <w:sz w:val="18"/>
          <w:szCs w:val="18"/>
        </w:rPr>
        <w:t>11</w:t>
      </w:r>
      <w:r w:rsidRPr="00153AC4">
        <w:rPr>
          <w:rFonts w:eastAsia="Times New Roman" w:cs="Arial"/>
          <w:spacing w:val="15"/>
          <w:sz w:val="18"/>
          <w:szCs w:val="18"/>
        </w:rPr>
        <w:t xml:space="preserve"> </w:t>
      </w:r>
      <w:r w:rsidRPr="00153AC4">
        <w:rPr>
          <w:rFonts w:eastAsia="Times New Roman" w:cs="Arial"/>
          <w:spacing w:val="-2"/>
          <w:sz w:val="18"/>
          <w:szCs w:val="18"/>
        </w:rPr>
        <w:t>Færge,</w:t>
      </w:r>
      <w:r w:rsidRPr="00153AC4">
        <w:rPr>
          <w:rFonts w:eastAsia="Times New Roman" w:cs="Arial"/>
          <w:spacing w:val="15"/>
          <w:sz w:val="18"/>
          <w:szCs w:val="18"/>
        </w:rPr>
        <w:t xml:space="preserve"> </w:t>
      </w:r>
      <w:r w:rsidRPr="00153AC4">
        <w:rPr>
          <w:rFonts w:eastAsia="Times New Roman" w:cs="Arial"/>
          <w:sz w:val="18"/>
          <w:szCs w:val="18"/>
        </w:rPr>
        <w:t>M</w:t>
      </w:r>
      <w:r w:rsidRPr="00153AC4">
        <w:rPr>
          <w:rFonts w:eastAsia="Times New Roman" w:cs="Arial"/>
          <w:spacing w:val="15"/>
          <w:sz w:val="18"/>
          <w:szCs w:val="18"/>
        </w:rPr>
        <w:t xml:space="preserve"> </w:t>
      </w:r>
      <w:r w:rsidRPr="00153AC4">
        <w:rPr>
          <w:rFonts w:eastAsia="Times New Roman" w:cs="Arial"/>
          <w:sz w:val="18"/>
          <w:szCs w:val="18"/>
        </w:rPr>
        <w:t>12</w:t>
      </w:r>
      <w:r w:rsidRPr="00153AC4">
        <w:rPr>
          <w:rFonts w:eastAsia="Times New Roman" w:cs="Arial"/>
          <w:spacing w:val="15"/>
          <w:sz w:val="18"/>
          <w:szCs w:val="18"/>
        </w:rPr>
        <w:t xml:space="preserve"> </w:t>
      </w:r>
      <w:r w:rsidRPr="00153AC4">
        <w:rPr>
          <w:rFonts w:eastAsia="Times New Roman" w:cs="Arial"/>
          <w:spacing w:val="-1"/>
          <w:sz w:val="18"/>
          <w:szCs w:val="18"/>
        </w:rPr>
        <w:t>Lufthavn,</w:t>
      </w:r>
      <w:r w:rsidRPr="00153AC4">
        <w:rPr>
          <w:rFonts w:eastAsia="Times New Roman" w:cs="Arial"/>
          <w:spacing w:val="15"/>
          <w:sz w:val="18"/>
          <w:szCs w:val="18"/>
        </w:rPr>
        <w:t xml:space="preserve"> </w:t>
      </w:r>
      <w:r w:rsidRPr="00153AC4">
        <w:rPr>
          <w:rFonts w:eastAsia="Times New Roman" w:cs="Arial"/>
          <w:sz w:val="18"/>
          <w:szCs w:val="18"/>
        </w:rPr>
        <w:t>M</w:t>
      </w:r>
      <w:r w:rsidRPr="00153AC4">
        <w:rPr>
          <w:rFonts w:eastAsia="Times New Roman" w:cs="Arial"/>
          <w:spacing w:val="15"/>
          <w:sz w:val="18"/>
          <w:szCs w:val="18"/>
        </w:rPr>
        <w:t xml:space="preserve"> </w:t>
      </w:r>
      <w:r w:rsidRPr="00153AC4">
        <w:rPr>
          <w:rFonts w:eastAsia="Times New Roman" w:cs="Arial"/>
          <w:sz w:val="18"/>
          <w:szCs w:val="18"/>
        </w:rPr>
        <w:t>13</w:t>
      </w:r>
      <w:r w:rsidRPr="00153AC4">
        <w:rPr>
          <w:rFonts w:eastAsia="Times New Roman" w:cs="Arial"/>
          <w:spacing w:val="15"/>
          <w:sz w:val="18"/>
          <w:szCs w:val="18"/>
        </w:rPr>
        <w:t xml:space="preserve"> </w:t>
      </w:r>
      <w:r w:rsidRPr="00153AC4">
        <w:rPr>
          <w:rFonts w:eastAsia="Times New Roman" w:cs="Arial"/>
          <w:spacing w:val="-1"/>
          <w:sz w:val="18"/>
          <w:szCs w:val="18"/>
        </w:rPr>
        <w:t xml:space="preserve">Jernbanestation, </w:t>
      </w:r>
      <w:r w:rsidRPr="00153AC4">
        <w:rPr>
          <w:rFonts w:eastAsia="Times New Roman" w:cs="Arial"/>
          <w:spacing w:val="15"/>
          <w:sz w:val="18"/>
          <w:szCs w:val="18"/>
        </w:rPr>
        <w:t xml:space="preserve">M 13,1 S-tog, M 13,2 Metro, </w:t>
      </w:r>
      <w:r w:rsidRPr="00153AC4">
        <w:rPr>
          <w:rFonts w:eastAsia="Times New Roman" w:cs="Arial"/>
          <w:sz w:val="18"/>
          <w:szCs w:val="18"/>
        </w:rPr>
        <w:t>M</w:t>
      </w:r>
      <w:r w:rsidRPr="00153AC4">
        <w:rPr>
          <w:rFonts w:eastAsia="Times New Roman" w:cs="Arial"/>
          <w:spacing w:val="15"/>
          <w:sz w:val="18"/>
          <w:szCs w:val="18"/>
        </w:rPr>
        <w:t xml:space="preserve"> </w:t>
      </w:r>
      <w:r w:rsidRPr="00153AC4">
        <w:rPr>
          <w:rFonts w:eastAsia="Times New Roman" w:cs="Arial"/>
          <w:sz w:val="18"/>
          <w:szCs w:val="18"/>
        </w:rPr>
        <w:t>14</w:t>
      </w:r>
      <w:r w:rsidRPr="00153AC4">
        <w:rPr>
          <w:rFonts w:eastAsia="Times New Roman" w:cs="Arial"/>
          <w:spacing w:val="15"/>
          <w:sz w:val="18"/>
          <w:szCs w:val="18"/>
        </w:rPr>
        <w:t xml:space="preserve"> </w:t>
      </w:r>
      <w:r w:rsidRPr="00153AC4">
        <w:rPr>
          <w:rFonts w:eastAsia="Times New Roman" w:cs="Arial"/>
          <w:spacing w:val="-1"/>
          <w:sz w:val="18"/>
          <w:szCs w:val="18"/>
        </w:rPr>
        <w:t>Busterminal og</w:t>
      </w:r>
      <w:r w:rsidRPr="00153AC4">
        <w:rPr>
          <w:rFonts w:eastAsia="Times New Roman" w:cs="Arial"/>
          <w:spacing w:val="15"/>
          <w:sz w:val="18"/>
          <w:szCs w:val="18"/>
        </w:rPr>
        <w:t xml:space="preserve"> </w:t>
      </w:r>
      <w:r w:rsidRPr="00153AC4">
        <w:rPr>
          <w:rFonts w:eastAsia="Times New Roman" w:cs="Arial"/>
          <w:sz w:val="18"/>
          <w:szCs w:val="18"/>
        </w:rPr>
        <w:t>M</w:t>
      </w:r>
      <w:r w:rsidRPr="00153AC4">
        <w:rPr>
          <w:rFonts w:eastAsia="Times New Roman" w:cs="Arial"/>
          <w:spacing w:val="15"/>
          <w:sz w:val="18"/>
          <w:szCs w:val="18"/>
        </w:rPr>
        <w:t xml:space="preserve"> </w:t>
      </w:r>
      <w:r w:rsidRPr="00153AC4">
        <w:rPr>
          <w:rFonts w:eastAsia="Times New Roman" w:cs="Arial"/>
          <w:sz w:val="18"/>
          <w:szCs w:val="18"/>
        </w:rPr>
        <w:t>15</w:t>
      </w:r>
      <w:r w:rsidRPr="00153AC4">
        <w:rPr>
          <w:rFonts w:eastAsia="Times New Roman" w:cs="Arial"/>
          <w:spacing w:val="15"/>
          <w:sz w:val="18"/>
          <w:szCs w:val="18"/>
        </w:rPr>
        <w:t xml:space="preserve"> </w:t>
      </w:r>
      <w:r w:rsidRPr="00153AC4">
        <w:rPr>
          <w:rFonts w:eastAsia="Times New Roman" w:cs="Arial"/>
          <w:spacing w:val="-2"/>
          <w:sz w:val="18"/>
          <w:szCs w:val="18"/>
        </w:rPr>
        <w:t>Transportcen</w:t>
      </w:r>
      <w:r w:rsidRPr="00153AC4">
        <w:rPr>
          <w:rFonts w:eastAsia="Times New Roman" w:cs="Arial"/>
          <w:sz w:val="18"/>
          <w:szCs w:val="18"/>
        </w:rPr>
        <w:t>ter</w:t>
      </w:r>
      <w:r>
        <w:rPr>
          <w:rFonts w:eastAsia="Times New Roman" w:cs="Arial"/>
          <w:sz w:val="18"/>
          <w:szCs w:val="18"/>
        </w:rPr>
        <w:t xml:space="preserve">, jf. </w:t>
      </w:r>
      <w:r w:rsidRPr="00153AC4">
        <w:rPr>
          <w:rFonts w:eastAsia="Times New Roman" w:cs="Arial"/>
          <w:sz w:val="18"/>
          <w:szCs w:val="18"/>
        </w:rPr>
        <w:t>§ 287.</w:t>
      </w:r>
    </w:p>
    <w:p w:rsidR="005304D9" w:rsidRPr="00153AC4" w:rsidRDefault="005304D9" w:rsidP="005304D9">
      <w:pPr>
        <w:widowControl w:val="0"/>
        <w:autoSpaceDE w:val="0"/>
        <w:autoSpaceDN w:val="0"/>
        <w:spacing w:before="24" w:line="240" w:lineRule="auto"/>
        <w:outlineLvl w:val="1"/>
        <w:rPr>
          <w:rFonts w:eastAsia="Calibri" w:cs="Arial"/>
          <w:i/>
          <w:sz w:val="18"/>
          <w:szCs w:val="18"/>
        </w:rPr>
      </w:pPr>
      <w:r w:rsidRPr="00153AC4">
        <w:rPr>
          <w:rFonts w:eastAsia="Calibri" w:cs="Arial"/>
          <w:i/>
          <w:sz w:val="18"/>
          <w:szCs w:val="18"/>
        </w:rPr>
        <w:t>Ændring</w:t>
      </w:r>
    </w:p>
    <w:p w:rsidR="00C342F8" w:rsidRDefault="00C342F8" w:rsidP="00C342F8">
      <w:pPr>
        <w:spacing w:after="120" w:line="250" w:lineRule="auto"/>
        <w:ind w:right="106"/>
        <w:jc w:val="both"/>
        <w:rPr>
          <w:rFonts w:eastAsia="Calibri" w:cs="Arial"/>
          <w:sz w:val="18"/>
          <w:szCs w:val="18"/>
        </w:rPr>
      </w:pPr>
      <w:r w:rsidRPr="00153AC4">
        <w:rPr>
          <w:rFonts w:eastAsia="Times New Roman" w:cs="Arial"/>
          <w:b/>
          <w:sz w:val="18"/>
          <w:szCs w:val="18"/>
        </w:rPr>
        <w:t xml:space="preserve">F 18 Tabelvejviser. </w:t>
      </w:r>
      <w:r w:rsidRPr="00153AC4">
        <w:rPr>
          <w:rFonts w:eastAsia="Times New Roman" w:cs="Arial"/>
          <w:sz w:val="18"/>
          <w:szCs w:val="18"/>
        </w:rPr>
        <w:t xml:space="preserve">Tavlen kan anvendes med servicetavle for terminalmål samt med </w:t>
      </w:r>
      <w:r w:rsidRPr="00153AC4">
        <w:rPr>
          <w:rFonts w:eastAsia="Calibri" w:cs="Arial"/>
          <w:sz w:val="18"/>
          <w:szCs w:val="18"/>
        </w:rPr>
        <w:t>servicetavle for kommercielle mål med eller uden tekst</w:t>
      </w:r>
      <w:r>
        <w:rPr>
          <w:rFonts w:eastAsia="Calibri" w:cs="Arial"/>
          <w:sz w:val="18"/>
          <w:szCs w:val="18"/>
        </w:rPr>
        <w:t>, jf.</w:t>
      </w:r>
      <w:r w:rsidRPr="00153AC4">
        <w:rPr>
          <w:rFonts w:eastAsia="Calibri" w:cs="Arial"/>
          <w:sz w:val="18"/>
          <w:szCs w:val="18"/>
        </w:rPr>
        <w:t xml:space="preserve"> § 288.</w:t>
      </w:r>
    </w:p>
    <w:p w:rsidR="005304D9" w:rsidRPr="005304D9" w:rsidRDefault="005304D9" w:rsidP="005304D9">
      <w:pPr>
        <w:widowControl w:val="0"/>
        <w:autoSpaceDE w:val="0"/>
        <w:autoSpaceDN w:val="0"/>
        <w:spacing w:before="24" w:line="240" w:lineRule="auto"/>
        <w:outlineLvl w:val="1"/>
        <w:rPr>
          <w:rFonts w:eastAsia="Calibri" w:cs="Arial"/>
          <w:i/>
          <w:sz w:val="18"/>
          <w:szCs w:val="18"/>
        </w:rPr>
      </w:pPr>
      <w:r w:rsidRPr="00153AC4">
        <w:rPr>
          <w:rFonts w:eastAsia="Calibri" w:cs="Arial"/>
          <w:i/>
          <w:sz w:val="18"/>
          <w:szCs w:val="18"/>
        </w:rPr>
        <w:t>Ændring</w:t>
      </w:r>
    </w:p>
    <w:p w:rsidR="00C342F8" w:rsidRDefault="00C342F8" w:rsidP="00C342F8">
      <w:pPr>
        <w:spacing w:after="120" w:line="250" w:lineRule="auto"/>
        <w:ind w:right="106"/>
        <w:jc w:val="both"/>
        <w:rPr>
          <w:rFonts w:eastAsia="Calibri" w:cs="Arial"/>
          <w:sz w:val="18"/>
          <w:szCs w:val="18"/>
        </w:rPr>
      </w:pPr>
      <w:r w:rsidRPr="00153AC4">
        <w:rPr>
          <w:rFonts w:eastAsia="Calibri" w:cs="Arial"/>
          <w:b/>
          <w:sz w:val="18"/>
          <w:szCs w:val="18"/>
        </w:rPr>
        <w:t xml:space="preserve">G 14 Orienteringstavle. </w:t>
      </w:r>
      <w:r w:rsidRPr="00153AC4">
        <w:rPr>
          <w:rFonts w:eastAsia="Calibri" w:cs="Arial"/>
          <w:sz w:val="18"/>
          <w:szCs w:val="18"/>
        </w:rPr>
        <w:t xml:space="preserve">Der kan anvendes servicetavle for terminalmål samt servicetavle </w:t>
      </w:r>
      <w:r>
        <w:rPr>
          <w:rFonts w:eastAsia="Calibri" w:cs="Arial"/>
          <w:sz w:val="18"/>
          <w:szCs w:val="18"/>
        </w:rPr>
        <w:t>for røde kors, som er skil</w:t>
      </w:r>
      <w:r>
        <w:rPr>
          <w:rFonts w:eastAsia="Calibri" w:cs="Arial"/>
          <w:sz w:val="18"/>
          <w:szCs w:val="18"/>
        </w:rPr>
        <w:t>t</w:t>
      </w:r>
      <w:r>
        <w:rPr>
          <w:rFonts w:eastAsia="Calibri" w:cs="Arial"/>
          <w:sz w:val="18"/>
          <w:szCs w:val="18"/>
        </w:rPr>
        <w:t>ning til døgnåben skadestue, jf.</w:t>
      </w:r>
      <w:r w:rsidRPr="00153AC4">
        <w:rPr>
          <w:rFonts w:eastAsia="Calibri" w:cs="Arial"/>
          <w:sz w:val="18"/>
          <w:szCs w:val="18"/>
        </w:rPr>
        <w:t xml:space="preserve"> §§ 293 og 299.</w:t>
      </w:r>
    </w:p>
    <w:p w:rsidR="005304D9" w:rsidRPr="005304D9" w:rsidRDefault="005304D9" w:rsidP="005304D9">
      <w:pPr>
        <w:widowControl w:val="0"/>
        <w:autoSpaceDE w:val="0"/>
        <w:autoSpaceDN w:val="0"/>
        <w:spacing w:before="24" w:line="240" w:lineRule="auto"/>
        <w:outlineLvl w:val="1"/>
        <w:rPr>
          <w:rFonts w:eastAsia="Calibri" w:cs="Arial"/>
          <w:i/>
          <w:sz w:val="18"/>
          <w:szCs w:val="18"/>
        </w:rPr>
      </w:pPr>
      <w:r w:rsidRPr="00153AC4">
        <w:rPr>
          <w:rFonts w:eastAsia="Calibri" w:cs="Arial"/>
          <w:i/>
          <w:sz w:val="18"/>
          <w:szCs w:val="18"/>
        </w:rPr>
        <w:t>Ændring</w:t>
      </w:r>
    </w:p>
    <w:p w:rsidR="00C342F8" w:rsidRDefault="00C342F8" w:rsidP="00C342F8">
      <w:pPr>
        <w:spacing w:after="120" w:line="250" w:lineRule="auto"/>
        <w:ind w:right="106"/>
        <w:jc w:val="both"/>
        <w:rPr>
          <w:rFonts w:eastAsia="Calibri" w:cs="Arial"/>
          <w:sz w:val="18"/>
          <w:szCs w:val="18"/>
        </w:rPr>
      </w:pPr>
      <w:r w:rsidRPr="00153AC4">
        <w:rPr>
          <w:rFonts w:eastAsia="Calibri" w:cs="Arial"/>
          <w:b/>
          <w:sz w:val="18"/>
          <w:szCs w:val="18"/>
        </w:rPr>
        <w:t xml:space="preserve">G 11 Portalorienteringstavler. </w:t>
      </w:r>
      <w:r w:rsidRPr="00153AC4">
        <w:rPr>
          <w:rFonts w:eastAsia="Calibri" w:cs="Arial"/>
          <w:sz w:val="18"/>
          <w:szCs w:val="18"/>
        </w:rPr>
        <w:t>Der kan anvendes servicetavle for terminalmål samt servicetavle</w:t>
      </w:r>
      <w:r>
        <w:rPr>
          <w:rFonts w:eastAsia="Calibri" w:cs="Arial"/>
          <w:sz w:val="18"/>
          <w:szCs w:val="18"/>
        </w:rPr>
        <w:t xml:space="preserve"> for røde kors, som er skiltning til døgnåben skadestue,</w:t>
      </w:r>
      <w:r w:rsidRPr="00153AC4" w:rsidDel="00885B18">
        <w:rPr>
          <w:rFonts w:eastAsia="Calibri" w:cs="Arial"/>
          <w:sz w:val="18"/>
          <w:szCs w:val="18"/>
        </w:rPr>
        <w:t xml:space="preserve"> </w:t>
      </w:r>
      <w:r>
        <w:rPr>
          <w:rFonts w:eastAsia="Calibri" w:cs="Arial"/>
          <w:sz w:val="18"/>
          <w:szCs w:val="18"/>
        </w:rPr>
        <w:t>jf.</w:t>
      </w:r>
      <w:r w:rsidRPr="00153AC4">
        <w:rPr>
          <w:rFonts w:eastAsia="Calibri" w:cs="Arial"/>
          <w:sz w:val="18"/>
          <w:szCs w:val="18"/>
        </w:rPr>
        <w:t xml:space="preserve"> § 295.</w:t>
      </w:r>
    </w:p>
    <w:p w:rsidR="005304D9" w:rsidRPr="005304D9" w:rsidRDefault="005304D9" w:rsidP="005304D9">
      <w:pPr>
        <w:widowControl w:val="0"/>
        <w:autoSpaceDE w:val="0"/>
        <w:autoSpaceDN w:val="0"/>
        <w:spacing w:before="24" w:line="240" w:lineRule="auto"/>
        <w:outlineLvl w:val="1"/>
        <w:rPr>
          <w:rFonts w:eastAsia="Calibri" w:cs="Arial"/>
          <w:i/>
          <w:sz w:val="18"/>
          <w:szCs w:val="18"/>
        </w:rPr>
      </w:pPr>
      <w:r w:rsidRPr="00153AC4">
        <w:rPr>
          <w:rFonts w:eastAsia="Calibri" w:cs="Arial"/>
          <w:i/>
          <w:sz w:val="18"/>
          <w:szCs w:val="18"/>
        </w:rPr>
        <w:t>Ændring</w:t>
      </w:r>
    </w:p>
    <w:p w:rsidR="00C342F8" w:rsidRDefault="00C342F8" w:rsidP="00C342F8">
      <w:pPr>
        <w:spacing w:after="120" w:line="250" w:lineRule="auto"/>
        <w:ind w:right="106"/>
        <w:jc w:val="both"/>
        <w:rPr>
          <w:rFonts w:eastAsia="Calibri" w:cs="Arial"/>
          <w:sz w:val="18"/>
          <w:szCs w:val="18"/>
        </w:rPr>
      </w:pPr>
      <w:r w:rsidRPr="00153AC4">
        <w:rPr>
          <w:rFonts w:eastAsia="Calibri" w:cs="Arial"/>
          <w:b/>
          <w:sz w:val="18"/>
          <w:szCs w:val="18"/>
        </w:rPr>
        <w:t xml:space="preserve">G 18 Tabelorienteringstavle. </w:t>
      </w:r>
      <w:r w:rsidRPr="00153AC4">
        <w:rPr>
          <w:rFonts w:eastAsia="Calibri" w:cs="Arial"/>
          <w:sz w:val="18"/>
          <w:szCs w:val="18"/>
        </w:rPr>
        <w:t>Der kan anvendes servicetavle for terminalmål samt servicetavle</w:t>
      </w:r>
      <w:r>
        <w:rPr>
          <w:rFonts w:eastAsia="Calibri" w:cs="Arial"/>
          <w:sz w:val="18"/>
          <w:szCs w:val="18"/>
        </w:rPr>
        <w:t xml:space="preserve"> for røde kors, som er skiltning til døgnåben skadestue, jf. </w:t>
      </w:r>
      <w:r w:rsidRPr="00153AC4">
        <w:rPr>
          <w:rFonts w:eastAsia="Calibri" w:cs="Arial"/>
          <w:sz w:val="18"/>
          <w:szCs w:val="18"/>
        </w:rPr>
        <w:t>§ 301.</w:t>
      </w:r>
    </w:p>
    <w:p w:rsidR="00F64460" w:rsidRPr="00153AC4" w:rsidRDefault="00F64460" w:rsidP="00C342F8">
      <w:pPr>
        <w:spacing w:after="120" w:line="250" w:lineRule="auto"/>
        <w:ind w:right="106"/>
        <w:jc w:val="both"/>
        <w:rPr>
          <w:rFonts w:eastAsia="Calibri" w:cs="Arial"/>
          <w:sz w:val="18"/>
          <w:szCs w:val="18"/>
        </w:rPr>
      </w:pPr>
    </w:p>
    <w:p w:rsidR="00CA3AB5" w:rsidRDefault="00C342F8" w:rsidP="00C342F8">
      <w:pPr>
        <w:spacing w:after="120" w:line="250" w:lineRule="auto"/>
        <w:ind w:right="106"/>
        <w:jc w:val="both"/>
        <w:rPr>
          <w:rFonts w:eastAsia="Calibri" w:cs="Arial"/>
          <w:i/>
          <w:sz w:val="18"/>
          <w:szCs w:val="18"/>
          <w:u w:val="single"/>
        </w:rPr>
      </w:pPr>
      <w:r w:rsidRPr="00C37F65">
        <w:rPr>
          <w:rFonts w:eastAsia="Calibri" w:cs="Arial"/>
          <w:i/>
          <w:sz w:val="18"/>
          <w:szCs w:val="18"/>
          <w:u w:val="single"/>
        </w:rPr>
        <w:t>Kapitel 10 Geo</w:t>
      </w:r>
      <w:r>
        <w:rPr>
          <w:rFonts w:eastAsia="Calibri" w:cs="Arial"/>
          <w:i/>
          <w:sz w:val="18"/>
          <w:szCs w:val="18"/>
          <w:u w:val="single"/>
        </w:rPr>
        <w:t>grafisk vejvisning på motorveje</w:t>
      </w:r>
    </w:p>
    <w:p w:rsidR="005304D9" w:rsidRPr="005304D9" w:rsidRDefault="005304D9" w:rsidP="005304D9">
      <w:pPr>
        <w:rPr>
          <w:i/>
          <w:sz w:val="18"/>
          <w:szCs w:val="18"/>
        </w:rPr>
      </w:pPr>
      <w:r w:rsidRPr="005304D9">
        <w:rPr>
          <w:i/>
          <w:sz w:val="18"/>
          <w:szCs w:val="18"/>
        </w:rPr>
        <w:t>Tilføjelse</w:t>
      </w:r>
    </w:p>
    <w:p w:rsidR="00045299" w:rsidRPr="005304D9" w:rsidRDefault="00045299" w:rsidP="00045299">
      <w:pPr>
        <w:spacing w:after="120" w:line="250" w:lineRule="auto"/>
        <w:ind w:right="106"/>
        <w:jc w:val="both"/>
        <w:rPr>
          <w:rFonts w:eastAsia="Calibri" w:cs="Arial"/>
          <w:i/>
          <w:sz w:val="18"/>
          <w:szCs w:val="18"/>
        </w:rPr>
      </w:pPr>
      <w:r w:rsidRPr="00AA1475">
        <w:rPr>
          <w:rFonts w:eastAsia="Calibri" w:cs="Arial"/>
          <w:b/>
          <w:sz w:val="18"/>
          <w:szCs w:val="18"/>
        </w:rPr>
        <w:t>K 30 Turistoplysningstavle.</w:t>
      </w:r>
      <w:r>
        <w:rPr>
          <w:rFonts w:eastAsia="Calibri" w:cs="Arial"/>
          <w:b/>
          <w:sz w:val="18"/>
          <w:szCs w:val="18"/>
        </w:rPr>
        <w:t xml:space="preserve"> </w:t>
      </w:r>
      <w:r>
        <w:rPr>
          <w:rFonts w:eastAsia="Calibri" w:cs="Arial"/>
          <w:sz w:val="18"/>
          <w:szCs w:val="18"/>
        </w:rPr>
        <w:t xml:space="preserve">Ny </w:t>
      </w:r>
      <w:r w:rsidRPr="00045299">
        <w:rPr>
          <w:rFonts w:eastAsia="Calibri" w:cs="Arial"/>
          <w:sz w:val="18"/>
          <w:szCs w:val="18"/>
        </w:rPr>
        <w:t xml:space="preserve">bestemmelse indsættes: </w:t>
      </w:r>
      <w:r w:rsidRPr="00045299">
        <w:rPr>
          <w:rFonts w:eastAsia="Times New Roman" w:cs="Arial"/>
          <w:sz w:val="18"/>
          <w:szCs w:val="18"/>
        </w:rPr>
        <w:t>Det regionale udvalg kan dog indstille en seværdighed eller attraktion af en vis tyngde, fx Unesco verdensarvsmonument eller nationalpark, der er beliggende længere væk, dog jf. § 334.</w:t>
      </w:r>
      <w:r>
        <w:rPr>
          <w:rFonts w:eastAsia="Times New Roman" w:cs="Arial"/>
          <w:sz w:val="18"/>
          <w:szCs w:val="18"/>
        </w:rPr>
        <w:t xml:space="preserve"> § 333.</w:t>
      </w:r>
    </w:p>
    <w:p w:rsidR="00045299" w:rsidRPr="005304D9" w:rsidRDefault="00045299" w:rsidP="005304D9">
      <w:pPr>
        <w:rPr>
          <w:i/>
          <w:sz w:val="18"/>
          <w:szCs w:val="18"/>
        </w:rPr>
      </w:pPr>
      <w:r w:rsidRPr="005304D9">
        <w:rPr>
          <w:i/>
          <w:sz w:val="18"/>
          <w:szCs w:val="18"/>
        </w:rPr>
        <w:t xml:space="preserve">Tilføjelse </w:t>
      </w:r>
    </w:p>
    <w:p w:rsidR="00045299" w:rsidRPr="00D42E16" w:rsidRDefault="00045299" w:rsidP="00D42E16">
      <w:pPr>
        <w:autoSpaceDE w:val="0"/>
        <w:autoSpaceDN w:val="0"/>
        <w:rPr>
          <w:rFonts w:eastAsia="Calibri" w:cs="Arial"/>
          <w:sz w:val="18"/>
          <w:szCs w:val="18"/>
        </w:rPr>
      </w:pPr>
      <w:r w:rsidRPr="00AA1475">
        <w:rPr>
          <w:rFonts w:eastAsia="Calibri" w:cs="Arial"/>
          <w:b/>
          <w:sz w:val="18"/>
          <w:szCs w:val="18"/>
        </w:rPr>
        <w:t>K 30 Turistoplysningstavle.</w:t>
      </w:r>
      <w:r>
        <w:rPr>
          <w:rFonts w:eastAsia="Calibri" w:cs="Arial"/>
          <w:b/>
          <w:sz w:val="18"/>
          <w:szCs w:val="18"/>
        </w:rPr>
        <w:t xml:space="preserve"> </w:t>
      </w:r>
      <w:r>
        <w:rPr>
          <w:rFonts w:eastAsia="Calibri" w:cs="Arial"/>
          <w:sz w:val="18"/>
          <w:szCs w:val="18"/>
        </w:rPr>
        <w:t xml:space="preserve">Ny </w:t>
      </w:r>
      <w:r w:rsidRPr="00045299">
        <w:rPr>
          <w:rFonts w:eastAsia="Calibri" w:cs="Arial"/>
          <w:sz w:val="18"/>
          <w:szCs w:val="18"/>
        </w:rPr>
        <w:t xml:space="preserve">bestemmelse indsættes: </w:t>
      </w:r>
      <w:r w:rsidRPr="005F10BA">
        <w:rPr>
          <w:rFonts w:eastAsia="Arial" w:cs="Arial"/>
          <w:sz w:val="18"/>
          <w:szCs w:val="18"/>
        </w:rPr>
        <w:t xml:space="preserve">En tilladelse er tidsbegrænset til </w:t>
      </w:r>
      <w:r w:rsidRPr="00D42E16">
        <w:rPr>
          <w:rFonts w:eastAsia="Arial" w:cs="Arial"/>
          <w:sz w:val="18"/>
          <w:szCs w:val="18"/>
        </w:rPr>
        <w:t>20 år. Det gælder</w:t>
      </w:r>
      <w:r w:rsidR="00D42E16" w:rsidRPr="00D42E16">
        <w:rPr>
          <w:rFonts w:eastAsia="Calibri" w:cs="Arial"/>
          <w:sz w:val="18"/>
          <w:szCs w:val="18"/>
        </w:rPr>
        <w:t xml:space="preserve"> for nye tilladelser ved bekendtgørelsens ikrafttræden.</w:t>
      </w:r>
      <w:r>
        <w:rPr>
          <w:rFonts w:eastAsia="Arial" w:cs="Arial"/>
          <w:sz w:val="18"/>
          <w:szCs w:val="18"/>
        </w:rPr>
        <w:t xml:space="preserve"> § 333.</w:t>
      </w:r>
    </w:p>
    <w:p w:rsidR="00045299" w:rsidRDefault="00045299" w:rsidP="00045299">
      <w:pPr>
        <w:autoSpaceDE w:val="0"/>
        <w:autoSpaceDN w:val="0"/>
        <w:adjustRightInd w:val="0"/>
        <w:spacing w:line="240" w:lineRule="auto"/>
        <w:rPr>
          <w:rFonts w:eastAsia="Arial" w:cs="Arial"/>
          <w:sz w:val="18"/>
          <w:szCs w:val="18"/>
        </w:rPr>
      </w:pPr>
    </w:p>
    <w:p w:rsidR="00045299" w:rsidRDefault="00045299" w:rsidP="00045299">
      <w:pPr>
        <w:autoSpaceDE w:val="0"/>
        <w:autoSpaceDN w:val="0"/>
        <w:adjustRightInd w:val="0"/>
        <w:spacing w:line="240" w:lineRule="auto"/>
        <w:rPr>
          <w:rFonts w:eastAsia="Arial" w:cs="Arial"/>
          <w:i/>
          <w:sz w:val="18"/>
          <w:szCs w:val="18"/>
        </w:rPr>
      </w:pPr>
      <w:r>
        <w:rPr>
          <w:rFonts w:eastAsia="Arial" w:cs="Arial"/>
          <w:i/>
          <w:sz w:val="18"/>
          <w:szCs w:val="18"/>
        </w:rPr>
        <w:t>Tilføjelse</w:t>
      </w:r>
    </w:p>
    <w:p w:rsidR="00045299" w:rsidRPr="00D42E16" w:rsidRDefault="00045299" w:rsidP="00F64460">
      <w:pPr>
        <w:autoSpaceDE w:val="0"/>
        <w:autoSpaceDN w:val="0"/>
        <w:adjustRightInd w:val="0"/>
        <w:spacing w:line="240" w:lineRule="auto"/>
        <w:rPr>
          <w:rFonts w:eastAsia="Arial" w:cs="Arial"/>
          <w:sz w:val="18"/>
          <w:szCs w:val="18"/>
        </w:rPr>
      </w:pPr>
      <w:r w:rsidRPr="00AA1475">
        <w:rPr>
          <w:rFonts w:eastAsia="Calibri" w:cs="Arial"/>
          <w:b/>
          <w:sz w:val="18"/>
          <w:szCs w:val="18"/>
        </w:rPr>
        <w:t>K 30 Turistoplysningstavle.</w:t>
      </w:r>
      <w:r>
        <w:rPr>
          <w:rFonts w:eastAsia="Calibri" w:cs="Arial"/>
          <w:b/>
          <w:sz w:val="18"/>
          <w:szCs w:val="18"/>
        </w:rPr>
        <w:t xml:space="preserve"> </w:t>
      </w:r>
      <w:r>
        <w:rPr>
          <w:rFonts w:eastAsia="Calibri" w:cs="Arial"/>
          <w:sz w:val="18"/>
          <w:szCs w:val="18"/>
        </w:rPr>
        <w:t xml:space="preserve">Ny </w:t>
      </w:r>
      <w:r w:rsidRPr="00045299">
        <w:rPr>
          <w:rFonts w:eastAsia="Calibri" w:cs="Arial"/>
          <w:sz w:val="18"/>
          <w:szCs w:val="18"/>
        </w:rPr>
        <w:t xml:space="preserve">bestemmelse indsættes: </w:t>
      </w:r>
      <w:r w:rsidRPr="005F10BA">
        <w:rPr>
          <w:rFonts w:eastAsia="Arial" w:cs="Arial"/>
          <w:i/>
          <w:sz w:val="18"/>
          <w:szCs w:val="18"/>
        </w:rPr>
        <w:t xml:space="preserve">K 30 Turistoplysningstavle </w:t>
      </w:r>
      <w:r w:rsidRPr="005F10BA">
        <w:rPr>
          <w:rFonts w:eastAsia="Arial" w:cs="Arial"/>
          <w:sz w:val="18"/>
          <w:szCs w:val="18"/>
        </w:rPr>
        <w:t>suppleres med en undertavle n</w:t>
      </w:r>
      <w:r w:rsidRPr="005F10BA">
        <w:rPr>
          <w:rFonts w:eastAsia="Arial" w:cs="Arial"/>
          <w:sz w:val="18"/>
          <w:szCs w:val="18"/>
        </w:rPr>
        <w:t>e</w:t>
      </w:r>
      <w:r w:rsidRPr="005F10BA">
        <w:rPr>
          <w:rFonts w:eastAsia="Arial" w:cs="Arial"/>
          <w:sz w:val="18"/>
          <w:szCs w:val="18"/>
        </w:rPr>
        <w:t>derst med teksten ”Distance” samt kilometerangivelse til beliggenheden for s</w:t>
      </w:r>
      <w:r w:rsidR="00D42E16">
        <w:rPr>
          <w:rFonts w:eastAsia="Arial" w:cs="Arial"/>
          <w:sz w:val="18"/>
          <w:szCs w:val="18"/>
        </w:rPr>
        <w:t>eværdigheden eller attraktionen</w:t>
      </w:r>
      <w:r w:rsidR="00D42E16" w:rsidRPr="00D42E16">
        <w:rPr>
          <w:rFonts w:eastAsia="Calibri" w:cs="Arial"/>
          <w:sz w:val="18"/>
          <w:szCs w:val="18"/>
        </w:rPr>
        <w:t>, når sevæ</w:t>
      </w:r>
      <w:r w:rsidR="00D42E16" w:rsidRPr="00D42E16">
        <w:rPr>
          <w:rFonts w:eastAsia="Calibri" w:cs="Arial"/>
          <w:sz w:val="18"/>
          <w:szCs w:val="18"/>
        </w:rPr>
        <w:t>r</w:t>
      </w:r>
      <w:r w:rsidR="00D42E16" w:rsidRPr="00D42E16">
        <w:rPr>
          <w:rFonts w:eastAsia="Calibri" w:cs="Arial"/>
          <w:sz w:val="18"/>
          <w:szCs w:val="18"/>
        </w:rPr>
        <w:t>digheden eller attraktionen er beliggende mere end 15 kilometer fra motorvejen</w:t>
      </w:r>
      <w:r w:rsidR="00D42E16">
        <w:rPr>
          <w:rFonts w:eastAsia="Arial" w:cs="Arial"/>
          <w:sz w:val="18"/>
          <w:szCs w:val="18"/>
        </w:rPr>
        <w:t>.</w:t>
      </w:r>
      <w:r w:rsidR="001C193E">
        <w:rPr>
          <w:rFonts w:eastAsia="Arial" w:cs="Arial"/>
          <w:sz w:val="18"/>
          <w:szCs w:val="18"/>
        </w:rPr>
        <w:t xml:space="preserve"> Teksten centreres</w:t>
      </w:r>
      <w:r w:rsidRPr="005F10BA">
        <w:rPr>
          <w:rFonts w:eastAsia="Arial" w:cs="Arial"/>
          <w:sz w:val="18"/>
          <w:szCs w:val="18"/>
        </w:rPr>
        <w:t xml:space="preserve"> på undertavlen.</w:t>
      </w:r>
      <w:r>
        <w:rPr>
          <w:rFonts w:eastAsia="Arial" w:cs="Arial"/>
          <w:sz w:val="18"/>
          <w:szCs w:val="18"/>
        </w:rPr>
        <w:t>§ 333.</w:t>
      </w:r>
    </w:p>
    <w:p w:rsidR="00F64460" w:rsidRPr="00F64460" w:rsidRDefault="00F64460" w:rsidP="00F64460">
      <w:pPr>
        <w:autoSpaceDE w:val="0"/>
        <w:autoSpaceDN w:val="0"/>
        <w:adjustRightInd w:val="0"/>
        <w:spacing w:line="240" w:lineRule="auto"/>
        <w:rPr>
          <w:rFonts w:eastAsia="Arial" w:cs="Arial"/>
          <w:i/>
          <w:sz w:val="18"/>
          <w:szCs w:val="18"/>
        </w:rPr>
      </w:pPr>
    </w:p>
    <w:p w:rsidR="001C193E" w:rsidRDefault="001C193E" w:rsidP="005304D9">
      <w:pPr>
        <w:rPr>
          <w:i/>
          <w:sz w:val="18"/>
          <w:szCs w:val="18"/>
        </w:rPr>
      </w:pPr>
    </w:p>
    <w:p w:rsidR="001C193E" w:rsidRDefault="001C193E" w:rsidP="005304D9">
      <w:pPr>
        <w:rPr>
          <w:i/>
          <w:sz w:val="18"/>
          <w:szCs w:val="18"/>
        </w:rPr>
      </w:pPr>
    </w:p>
    <w:p w:rsidR="00C342F8" w:rsidRPr="00F64460" w:rsidRDefault="00C342F8" w:rsidP="00C342F8">
      <w:pPr>
        <w:spacing w:after="120" w:line="250" w:lineRule="auto"/>
        <w:ind w:right="106"/>
        <w:jc w:val="both"/>
        <w:rPr>
          <w:rFonts w:eastAsia="Calibri" w:cs="Arial"/>
          <w:sz w:val="18"/>
          <w:szCs w:val="18"/>
          <w:u w:val="single"/>
        </w:rPr>
      </w:pPr>
    </w:p>
    <w:p w:rsidR="00C342F8" w:rsidRDefault="00C342F8" w:rsidP="00C342F8">
      <w:pPr>
        <w:widowControl w:val="0"/>
        <w:autoSpaceDE w:val="0"/>
        <w:autoSpaceDN w:val="0"/>
        <w:spacing w:before="24" w:line="240" w:lineRule="auto"/>
        <w:outlineLvl w:val="1"/>
        <w:rPr>
          <w:rFonts w:eastAsia="Times New Roman" w:cs="Arial"/>
          <w:i/>
          <w:sz w:val="18"/>
          <w:szCs w:val="18"/>
          <w:u w:val="single"/>
        </w:rPr>
      </w:pPr>
      <w:r w:rsidRPr="00C37F65">
        <w:rPr>
          <w:rFonts w:eastAsia="Times New Roman" w:cs="Arial"/>
          <w:i/>
          <w:sz w:val="18"/>
          <w:szCs w:val="18"/>
          <w:u w:val="single"/>
        </w:rPr>
        <w:t>Kapitel 12 Servicevejvisning på almindelige veje</w:t>
      </w:r>
    </w:p>
    <w:p w:rsidR="00C342F8" w:rsidRPr="00C37F65" w:rsidRDefault="00C342F8" w:rsidP="00C342F8">
      <w:pPr>
        <w:widowControl w:val="0"/>
        <w:autoSpaceDE w:val="0"/>
        <w:autoSpaceDN w:val="0"/>
        <w:spacing w:before="24" w:line="240" w:lineRule="auto"/>
        <w:outlineLvl w:val="1"/>
        <w:rPr>
          <w:rFonts w:eastAsia="Times New Roman" w:cs="Arial"/>
          <w:i/>
          <w:sz w:val="18"/>
          <w:szCs w:val="18"/>
          <w:u w:val="single"/>
        </w:rPr>
      </w:pP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sz w:val="18"/>
          <w:szCs w:val="18"/>
        </w:rPr>
        <w:t xml:space="preserve">Kapitlet indeholder </w:t>
      </w:r>
      <w:r>
        <w:rPr>
          <w:rFonts w:eastAsia="Times New Roman" w:cs="Arial"/>
          <w:sz w:val="18"/>
          <w:szCs w:val="18"/>
        </w:rPr>
        <w:t xml:space="preserve">forslag til </w:t>
      </w:r>
      <w:r w:rsidRPr="00153AC4">
        <w:rPr>
          <w:rFonts w:eastAsia="Times New Roman" w:cs="Arial"/>
          <w:sz w:val="18"/>
          <w:szCs w:val="18"/>
        </w:rPr>
        <w:t>en lang række væsentlige ændringer</w:t>
      </w:r>
      <w:r w:rsidR="005304D9">
        <w:rPr>
          <w:rFonts w:eastAsia="Times New Roman" w:cs="Arial"/>
          <w:sz w:val="18"/>
          <w:szCs w:val="18"/>
        </w:rPr>
        <w:t>, præciseringer</w:t>
      </w:r>
      <w:r w:rsidRPr="00153AC4">
        <w:rPr>
          <w:rFonts w:eastAsia="Times New Roman" w:cs="Arial"/>
          <w:sz w:val="18"/>
          <w:szCs w:val="18"/>
        </w:rPr>
        <w:t xml:space="preserve"> og </w:t>
      </w:r>
      <w:r w:rsidR="005304D9">
        <w:rPr>
          <w:rFonts w:eastAsia="Times New Roman" w:cs="Arial"/>
          <w:sz w:val="18"/>
          <w:szCs w:val="18"/>
        </w:rPr>
        <w:t xml:space="preserve">tilføjelser herunder </w:t>
      </w:r>
      <w:r w:rsidRPr="00153AC4">
        <w:rPr>
          <w:rFonts w:eastAsia="Times New Roman" w:cs="Arial"/>
          <w:sz w:val="18"/>
          <w:szCs w:val="18"/>
        </w:rPr>
        <w:t>nye bestemme</w:t>
      </w:r>
      <w:r w:rsidRPr="00153AC4">
        <w:rPr>
          <w:rFonts w:eastAsia="Times New Roman" w:cs="Arial"/>
          <w:sz w:val="18"/>
          <w:szCs w:val="18"/>
        </w:rPr>
        <w:t>l</w:t>
      </w:r>
      <w:r w:rsidRPr="00153AC4">
        <w:rPr>
          <w:rFonts w:eastAsia="Times New Roman" w:cs="Arial"/>
          <w:sz w:val="18"/>
          <w:szCs w:val="18"/>
        </w:rPr>
        <w:t>ser</w:t>
      </w:r>
      <w:r>
        <w:rPr>
          <w:rFonts w:eastAsia="Times New Roman" w:cs="Arial"/>
          <w:sz w:val="18"/>
          <w:szCs w:val="18"/>
        </w:rPr>
        <w:t>,</w:t>
      </w:r>
      <w:r w:rsidRPr="00153AC4">
        <w:rPr>
          <w:rFonts w:eastAsia="Times New Roman" w:cs="Arial"/>
          <w:sz w:val="18"/>
          <w:szCs w:val="18"/>
        </w:rPr>
        <w:t xml:space="preserve"> jf. §§ 342-400. Ud over de to nedenstående bestemmelser, er de væsentlige ændringer beskrevet derunder og pr</w:t>
      </w:r>
      <w:r w:rsidRPr="00153AC4">
        <w:rPr>
          <w:rFonts w:eastAsia="Times New Roman" w:cs="Arial"/>
          <w:sz w:val="18"/>
          <w:szCs w:val="18"/>
        </w:rPr>
        <w:t>i</w:t>
      </w:r>
      <w:r w:rsidRPr="00153AC4">
        <w:rPr>
          <w:rFonts w:eastAsia="Times New Roman" w:cs="Arial"/>
          <w:sz w:val="18"/>
          <w:szCs w:val="18"/>
        </w:rPr>
        <w:t>mært med hensyn til de kommercielle servicemål. Der er generelle bestemmelser, der gælder for kommercielle servic</w:t>
      </w:r>
      <w:r w:rsidRPr="00153AC4">
        <w:rPr>
          <w:rFonts w:eastAsia="Times New Roman" w:cs="Arial"/>
          <w:sz w:val="18"/>
          <w:szCs w:val="18"/>
        </w:rPr>
        <w:t>e</w:t>
      </w:r>
      <w:r w:rsidRPr="00153AC4">
        <w:rPr>
          <w:rFonts w:eastAsia="Times New Roman" w:cs="Arial"/>
          <w:sz w:val="18"/>
          <w:szCs w:val="18"/>
        </w:rPr>
        <w:t>mål både inden for og uden for tættere bebygget område.</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r w:rsidRPr="00153AC4">
        <w:rPr>
          <w:rFonts w:eastAsia="Times New Roman" w:cs="Arial"/>
          <w:b/>
          <w:sz w:val="18"/>
          <w:szCs w:val="18"/>
        </w:rPr>
        <w:t xml:space="preserve">Servicevejvisning. </w:t>
      </w:r>
      <w:r w:rsidRPr="00153AC4">
        <w:rPr>
          <w:rFonts w:eastAsia="Times New Roman" w:cs="Arial"/>
          <w:sz w:val="18"/>
          <w:szCs w:val="18"/>
        </w:rPr>
        <w:t xml:space="preserve">Det er trafikalt begrundet </w:t>
      </w:r>
      <w:r w:rsidR="00B90889">
        <w:rPr>
          <w:rFonts w:eastAsia="Times New Roman" w:cs="Arial"/>
          <w:sz w:val="18"/>
          <w:szCs w:val="18"/>
        </w:rPr>
        <w:t xml:space="preserve">servicevejvisning til </w:t>
      </w:r>
      <w:r w:rsidRPr="00153AC4">
        <w:rPr>
          <w:rFonts w:eastAsia="Times New Roman" w:cs="Arial"/>
          <w:sz w:val="18"/>
          <w:szCs w:val="18"/>
        </w:rPr>
        <w:t>terminalmål, kommerciel servicevejvisning og inform</w:t>
      </w:r>
      <w:r w:rsidRPr="00153AC4">
        <w:rPr>
          <w:rFonts w:eastAsia="Times New Roman" w:cs="Arial"/>
          <w:sz w:val="18"/>
          <w:szCs w:val="18"/>
        </w:rPr>
        <w:t>a</w:t>
      </w:r>
      <w:r w:rsidRPr="00153AC4">
        <w:rPr>
          <w:rFonts w:eastAsia="Times New Roman" w:cs="Arial"/>
          <w:sz w:val="18"/>
          <w:szCs w:val="18"/>
        </w:rPr>
        <w:t>tionstavler</w:t>
      </w:r>
      <w:r>
        <w:rPr>
          <w:rFonts w:eastAsia="Times New Roman" w:cs="Arial"/>
          <w:sz w:val="18"/>
          <w:szCs w:val="18"/>
        </w:rPr>
        <w:t xml:space="preserve">, jf. </w:t>
      </w:r>
      <w:r w:rsidRPr="00153AC4">
        <w:rPr>
          <w:rFonts w:eastAsia="Times New Roman" w:cs="Arial"/>
          <w:sz w:val="18"/>
          <w:szCs w:val="18"/>
        </w:rPr>
        <w:t>§</w:t>
      </w:r>
      <w:r w:rsidR="00410970">
        <w:rPr>
          <w:rFonts w:eastAsia="Times New Roman" w:cs="Arial"/>
          <w:sz w:val="18"/>
          <w:szCs w:val="18"/>
        </w:rPr>
        <w:t>§</w:t>
      </w:r>
      <w:r w:rsidRPr="00153AC4">
        <w:rPr>
          <w:rFonts w:eastAsia="Times New Roman" w:cs="Arial"/>
          <w:sz w:val="18"/>
          <w:szCs w:val="18"/>
        </w:rPr>
        <w:t xml:space="preserve"> </w:t>
      </w:r>
      <w:r w:rsidR="00410970">
        <w:rPr>
          <w:rFonts w:eastAsia="Times New Roman" w:cs="Arial"/>
          <w:sz w:val="18"/>
          <w:szCs w:val="18"/>
        </w:rPr>
        <w:t xml:space="preserve">264 og </w:t>
      </w:r>
      <w:r w:rsidRPr="00153AC4">
        <w:rPr>
          <w:rFonts w:eastAsia="Times New Roman" w:cs="Arial"/>
          <w:sz w:val="18"/>
          <w:szCs w:val="18"/>
        </w:rPr>
        <w:t>342</w:t>
      </w:r>
      <w:r w:rsidR="00410970">
        <w:rPr>
          <w:rFonts w:eastAsia="Times New Roman" w:cs="Arial"/>
          <w:sz w:val="18"/>
          <w:szCs w:val="18"/>
        </w:rPr>
        <w:t>.</w:t>
      </w:r>
    </w:p>
    <w:p w:rsidR="00C342F8" w:rsidRPr="00153AC4" w:rsidRDefault="00C342F8" w:rsidP="00C342F8">
      <w:pPr>
        <w:spacing w:before="120" w:after="120"/>
        <w:rPr>
          <w:rFonts w:eastAsia="Times New Roman" w:cs="Arial"/>
          <w:sz w:val="18"/>
          <w:szCs w:val="18"/>
        </w:rPr>
      </w:pPr>
      <w:r w:rsidRPr="00153AC4">
        <w:rPr>
          <w:rFonts w:eastAsia="Times New Roman" w:cs="Arial"/>
          <w:b/>
          <w:sz w:val="18"/>
          <w:szCs w:val="18"/>
        </w:rPr>
        <w:t xml:space="preserve">Trafiksikkerhed ved flere end 4 vejvisningsmål. </w:t>
      </w:r>
      <w:r w:rsidRPr="00153AC4">
        <w:rPr>
          <w:rFonts w:eastAsia="Times New Roman" w:cs="Arial"/>
          <w:sz w:val="18"/>
          <w:szCs w:val="18"/>
        </w:rPr>
        <w:t>Trafiksikkerheden skal vurderes konkret i det aktuelle vejkryds, når der ønskes opsat yderligere servicetavler i vejkryds med flere geografiske navne</w:t>
      </w:r>
      <w:r w:rsidR="00A642B1">
        <w:rPr>
          <w:rFonts w:eastAsia="Times New Roman" w:cs="Arial"/>
          <w:sz w:val="18"/>
          <w:szCs w:val="18"/>
        </w:rPr>
        <w:t>, terminalmål navne</w:t>
      </w:r>
      <w:r w:rsidRPr="00153AC4">
        <w:rPr>
          <w:rFonts w:eastAsia="Times New Roman" w:cs="Arial"/>
          <w:sz w:val="18"/>
          <w:szCs w:val="18"/>
        </w:rPr>
        <w:t xml:space="preserve"> og </w:t>
      </w:r>
      <w:r w:rsidR="00A642B1">
        <w:rPr>
          <w:rFonts w:eastAsia="Times New Roman" w:cs="Arial"/>
          <w:sz w:val="18"/>
          <w:szCs w:val="18"/>
        </w:rPr>
        <w:t xml:space="preserve">kommercielle </w:t>
      </w:r>
      <w:r w:rsidRPr="00153AC4">
        <w:rPr>
          <w:rFonts w:eastAsia="Times New Roman" w:cs="Arial"/>
          <w:sz w:val="18"/>
          <w:szCs w:val="18"/>
        </w:rPr>
        <w:t xml:space="preserve">virksomhedsnavne end 4 på pilvejvisere og tabelvejvisere. Vejmyndigheden </w:t>
      </w:r>
      <w:r w:rsidR="00A642B1">
        <w:rPr>
          <w:rFonts w:eastAsia="Times New Roman" w:cs="Arial"/>
          <w:sz w:val="18"/>
          <w:szCs w:val="18"/>
        </w:rPr>
        <w:t>skal</w:t>
      </w:r>
      <w:r w:rsidRPr="00153AC4">
        <w:rPr>
          <w:rFonts w:eastAsia="Times New Roman" w:cs="Arial"/>
          <w:sz w:val="18"/>
          <w:szCs w:val="18"/>
        </w:rPr>
        <w:t xml:space="preserve"> lave prioritering og udvælgelse af se</w:t>
      </w:r>
      <w:r w:rsidRPr="00153AC4">
        <w:rPr>
          <w:rFonts w:eastAsia="Times New Roman" w:cs="Arial"/>
          <w:sz w:val="18"/>
          <w:szCs w:val="18"/>
        </w:rPr>
        <w:t>r</w:t>
      </w:r>
      <w:r w:rsidRPr="00153AC4">
        <w:rPr>
          <w:rFonts w:eastAsia="Times New Roman" w:cs="Arial"/>
          <w:sz w:val="18"/>
          <w:szCs w:val="18"/>
        </w:rPr>
        <w:t>vicemål i det enkelte vejkryds.</w:t>
      </w:r>
      <w:r w:rsidRPr="00153AC4">
        <w:rPr>
          <w:rFonts w:eastAsia="Times New Roman" w:cs="Arial"/>
          <w:b/>
          <w:sz w:val="18"/>
          <w:szCs w:val="18"/>
        </w:rPr>
        <w:t xml:space="preserve"> </w:t>
      </w:r>
      <w:r w:rsidRPr="00153AC4">
        <w:rPr>
          <w:rFonts w:eastAsia="Times New Roman" w:cs="Arial"/>
          <w:sz w:val="18"/>
          <w:szCs w:val="18"/>
        </w:rPr>
        <w:t>Det gælder uanset antallet af vejvisningsmå</w:t>
      </w:r>
      <w:r>
        <w:rPr>
          <w:rFonts w:eastAsia="Times New Roman" w:cs="Arial"/>
          <w:sz w:val="18"/>
          <w:szCs w:val="18"/>
        </w:rPr>
        <w:t>l, jf.</w:t>
      </w:r>
      <w:r w:rsidRPr="00153AC4">
        <w:rPr>
          <w:rFonts w:eastAsia="Times New Roman" w:cs="Arial"/>
          <w:sz w:val="18"/>
          <w:szCs w:val="18"/>
        </w:rPr>
        <w:t xml:space="preserve"> §§ </w:t>
      </w:r>
      <w:r w:rsidR="00A642B1">
        <w:rPr>
          <w:rFonts w:eastAsia="Times New Roman" w:cs="Arial"/>
          <w:sz w:val="18"/>
          <w:szCs w:val="18"/>
        </w:rPr>
        <w:t xml:space="preserve">266, </w:t>
      </w:r>
      <w:r w:rsidRPr="00153AC4">
        <w:rPr>
          <w:rFonts w:eastAsia="Times New Roman" w:cs="Arial"/>
          <w:sz w:val="18"/>
          <w:szCs w:val="18"/>
        </w:rPr>
        <w:t>347 og 351.</w:t>
      </w:r>
    </w:p>
    <w:p w:rsidR="00C342F8" w:rsidRPr="00153AC4" w:rsidRDefault="00C342F8" w:rsidP="00C342F8">
      <w:pPr>
        <w:spacing w:before="120" w:after="120"/>
        <w:rPr>
          <w:rFonts w:eastAsia="Times New Roman" w:cs="Arial"/>
          <w:sz w:val="18"/>
          <w:szCs w:val="18"/>
        </w:rPr>
      </w:pPr>
      <w:r w:rsidRPr="00153AC4">
        <w:rPr>
          <w:rFonts w:eastAsia="Times New Roman" w:cs="Arial"/>
          <w:sz w:val="18"/>
          <w:szCs w:val="18"/>
        </w:rPr>
        <w:t>Der kan kun anvendes F 13 pilvejvisere og F 18 Tabelvejviser til kommerciel servicevejvisning</w:t>
      </w:r>
      <w:r>
        <w:rPr>
          <w:rFonts w:eastAsia="Times New Roman" w:cs="Arial"/>
          <w:sz w:val="18"/>
          <w:szCs w:val="18"/>
        </w:rPr>
        <w:t>, jf.</w:t>
      </w:r>
      <w:r w:rsidRPr="00153AC4">
        <w:rPr>
          <w:rFonts w:eastAsia="Times New Roman" w:cs="Arial"/>
          <w:sz w:val="18"/>
          <w:szCs w:val="18"/>
        </w:rPr>
        <w:t xml:space="preserve"> § 346.</w:t>
      </w:r>
    </w:p>
    <w:p w:rsidR="00C342F8" w:rsidRPr="00153AC4" w:rsidRDefault="00C342F8" w:rsidP="00C342F8">
      <w:pPr>
        <w:widowControl w:val="0"/>
        <w:autoSpaceDE w:val="0"/>
        <w:autoSpaceDN w:val="0"/>
        <w:spacing w:before="24" w:line="240" w:lineRule="auto"/>
        <w:outlineLvl w:val="1"/>
        <w:rPr>
          <w:rFonts w:eastAsia="Calibri" w:cs="Arial"/>
          <w:sz w:val="18"/>
          <w:szCs w:val="18"/>
        </w:rPr>
      </w:pPr>
      <w:r w:rsidRPr="00153AC4">
        <w:rPr>
          <w:rFonts w:eastAsia="Calibri" w:cs="Arial"/>
          <w:sz w:val="18"/>
          <w:szCs w:val="18"/>
        </w:rPr>
        <w:t>Servicevejvisning til turistmål og erhverv er begrundet i kommercielle hensyn, fordi erhverv, turisme og andre servicemål får bedre mulighed for at reklamere, dog vil der i de vejkryds med flere end 4 mål ikke være mulighed for at få vist vir</w:t>
      </w:r>
      <w:r w:rsidRPr="00153AC4">
        <w:rPr>
          <w:rFonts w:eastAsia="Calibri" w:cs="Arial"/>
          <w:sz w:val="18"/>
          <w:szCs w:val="18"/>
        </w:rPr>
        <w:t>k</w:t>
      </w:r>
      <w:r w:rsidRPr="00153AC4">
        <w:rPr>
          <w:rFonts w:eastAsia="Calibri" w:cs="Arial"/>
          <w:sz w:val="18"/>
          <w:szCs w:val="18"/>
        </w:rPr>
        <w:t>somhedsnavne. § 349.</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p>
    <w:p w:rsidR="00C342F8" w:rsidRPr="00153AC4" w:rsidRDefault="00C342F8" w:rsidP="00A642B1">
      <w:pPr>
        <w:autoSpaceDE w:val="0"/>
        <w:autoSpaceDN w:val="0"/>
        <w:rPr>
          <w:rFonts w:eastAsia="Calibri" w:cs="Arial"/>
          <w:sz w:val="18"/>
          <w:szCs w:val="18"/>
        </w:rPr>
      </w:pPr>
      <w:r w:rsidRPr="00153AC4">
        <w:rPr>
          <w:rFonts w:eastAsia="Calibri" w:cs="Arial"/>
          <w:sz w:val="18"/>
          <w:szCs w:val="18"/>
        </w:rPr>
        <w:t xml:space="preserve">Bestemmelsen om de 4 vejvisningsmål er inklusive den geografiske vejvisning. </w:t>
      </w:r>
      <w:r w:rsidRPr="00153AC4">
        <w:rPr>
          <w:rFonts w:eastAsia="Times New Roman" w:cs="Arial"/>
          <w:sz w:val="18"/>
          <w:szCs w:val="18"/>
        </w:rPr>
        <w:t xml:space="preserve">Der kan skiltes med servicetavle med virksomhedsnavn. Der må ikke anvendes </w:t>
      </w:r>
      <w:r w:rsidRPr="00A642B1">
        <w:rPr>
          <w:rFonts w:eastAsia="Times New Roman" w:cs="Arial"/>
          <w:sz w:val="18"/>
          <w:szCs w:val="18"/>
        </w:rPr>
        <w:t xml:space="preserve">firmalogo. </w:t>
      </w:r>
      <w:r w:rsidR="00A642B1" w:rsidRPr="00A642B1">
        <w:rPr>
          <w:rFonts w:eastAsia="Calibri" w:cs="Arial"/>
          <w:sz w:val="18"/>
          <w:szCs w:val="18"/>
        </w:rPr>
        <w:t>Kommerciel servicevejvisning skal udføres med servicetavler frem for tekst, når der er flere geografiske navne, terminalmål navne og kommercielle</w:t>
      </w:r>
      <w:r w:rsidR="00A642B1">
        <w:rPr>
          <w:rFonts w:eastAsia="Calibri" w:cs="Arial"/>
          <w:sz w:val="18"/>
          <w:szCs w:val="18"/>
        </w:rPr>
        <w:t xml:space="preserve"> </w:t>
      </w:r>
      <w:r w:rsidR="00A642B1" w:rsidRPr="00A642B1">
        <w:rPr>
          <w:rFonts w:eastAsia="Calibri" w:cs="Arial"/>
          <w:sz w:val="18"/>
          <w:szCs w:val="18"/>
        </w:rPr>
        <w:t>virksomhedsnavne end 4 på pilvejvise</w:t>
      </w:r>
      <w:r w:rsidR="00A642B1">
        <w:rPr>
          <w:rFonts w:eastAsia="Calibri" w:cs="Arial"/>
          <w:sz w:val="18"/>
          <w:szCs w:val="18"/>
        </w:rPr>
        <w:t>re eller tabelvejvisere</w:t>
      </w:r>
      <w:r>
        <w:rPr>
          <w:rFonts w:eastAsia="Calibri" w:cs="Arial"/>
          <w:sz w:val="18"/>
          <w:szCs w:val="18"/>
        </w:rPr>
        <w:t>, jf.</w:t>
      </w:r>
      <w:r w:rsidR="00AC2FD6">
        <w:rPr>
          <w:rFonts w:eastAsia="Calibri" w:cs="Arial"/>
          <w:sz w:val="18"/>
          <w:szCs w:val="18"/>
        </w:rPr>
        <w:t xml:space="preserve"> §§ 266, </w:t>
      </w:r>
      <w:r w:rsidRPr="00153AC4">
        <w:rPr>
          <w:rFonts w:eastAsia="Calibri" w:cs="Arial"/>
          <w:sz w:val="18"/>
          <w:szCs w:val="18"/>
        </w:rPr>
        <w:t>347 og 351.</w:t>
      </w:r>
    </w:p>
    <w:p w:rsidR="00C342F8" w:rsidRPr="00153AC4" w:rsidRDefault="00C342F8" w:rsidP="00C342F8">
      <w:pPr>
        <w:contextualSpacing/>
        <w:rPr>
          <w:rFonts w:eastAsia="Calibri" w:cs="Arial"/>
          <w:sz w:val="18"/>
          <w:szCs w:val="18"/>
        </w:rPr>
      </w:pPr>
    </w:p>
    <w:p w:rsidR="00C342F8" w:rsidRPr="00153AC4" w:rsidRDefault="00C342F8" w:rsidP="00C342F8">
      <w:pPr>
        <w:contextualSpacing/>
        <w:rPr>
          <w:rFonts w:eastAsia="Calibri" w:cs="Arial"/>
          <w:b/>
          <w:i/>
          <w:sz w:val="18"/>
          <w:szCs w:val="18"/>
        </w:rPr>
      </w:pPr>
      <w:r w:rsidRPr="00153AC4">
        <w:rPr>
          <w:rFonts w:eastAsia="Calibri" w:cs="Arial"/>
          <w:sz w:val="18"/>
          <w:szCs w:val="18"/>
        </w:rPr>
        <w:t>Farven for skilte til den særlige servicevejvisning ændres til hvid-blå med sort symbol, så der er ens farve på</w:t>
      </w:r>
      <w:r>
        <w:rPr>
          <w:rFonts w:eastAsia="Calibri" w:cs="Arial"/>
          <w:sz w:val="18"/>
          <w:szCs w:val="18"/>
        </w:rPr>
        <w:t xml:space="preserve"> den slags</w:t>
      </w:r>
      <w:r w:rsidRPr="00153AC4">
        <w:rPr>
          <w:rFonts w:eastAsia="Calibri" w:cs="Arial"/>
          <w:sz w:val="18"/>
          <w:szCs w:val="18"/>
        </w:rPr>
        <w:t xml:space="preserve"> kommerciel skiltning. </w:t>
      </w:r>
    </w:p>
    <w:p w:rsidR="00C342F8" w:rsidRDefault="00C342F8" w:rsidP="00C342F8">
      <w:pPr>
        <w:contextualSpacing/>
        <w:rPr>
          <w:rFonts w:eastAsia="Calibri" w:cs="Arial"/>
          <w:b/>
          <w:i/>
          <w:sz w:val="18"/>
          <w:szCs w:val="18"/>
        </w:rPr>
      </w:pPr>
    </w:p>
    <w:p w:rsidR="00C342F8" w:rsidRPr="00153AC4" w:rsidRDefault="00C342F8" w:rsidP="00C342F8">
      <w:pPr>
        <w:contextualSpacing/>
        <w:rPr>
          <w:rFonts w:eastAsia="Calibri" w:cs="Arial"/>
          <w:sz w:val="18"/>
          <w:szCs w:val="18"/>
        </w:rPr>
      </w:pPr>
      <w:r w:rsidRPr="00153AC4">
        <w:rPr>
          <w:rFonts w:eastAsia="Calibri" w:cs="Arial"/>
          <w:sz w:val="18"/>
          <w:szCs w:val="18"/>
        </w:rPr>
        <w:t>Med bestemmelserne kan der skiltes fra mere trafikerede veje</w:t>
      </w:r>
      <w:r>
        <w:rPr>
          <w:rFonts w:eastAsia="Calibri" w:cs="Arial"/>
          <w:sz w:val="18"/>
          <w:szCs w:val="18"/>
        </w:rPr>
        <w:t>,</w:t>
      </w:r>
      <w:r w:rsidRPr="00153AC4">
        <w:rPr>
          <w:rFonts w:eastAsia="Calibri" w:cs="Arial"/>
          <w:sz w:val="18"/>
          <w:szCs w:val="18"/>
        </w:rPr>
        <w:t xml:space="preserve"> end der er mulighed for i dag, når kommercielle servic</w:t>
      </w:r>
      <w:r w:rsidRPr="00153AC4">
        <w:rPr>
          <w:rFonts w:eastAsia="Calibri" w:cs="Arial"/>
          <w:sz w:val="18"/>
          <w:szCs w:val="18"/>
        </w:rPr>
        <w:t>e</w:t>
      </w:r>
      <w:r w:rsidRPr="00153AC4">
        <w:rPr>
          <w:rFonts w:eastAsia="Calibri" w:cs="Arial"/>
          <w:sz w:val="18"/>
          <w:szCs w:val="18"/>
        </w:rPr>
        <w:t xml:space="preserve">mål er beliggende uden for tættere bebygget område afmærket med færdselstavle </w:t>
      </w:r>
      <w:r w:rsidRPr="00153AC4">
        <w:rPr>
          <w:rFonts w:eastAsia="Calibri" w:cs="Arial"/>
          <w:i/>
          <w:sz w:val="18"/>
          <w:szCs w:val="18"/>
        </w:rPr>
        <w:t>E 55 Tættere bebygget område</w:t>
      </w:r>
      <w:r w:rsidRPr="00153AC4">
        <w:rPr>
          <w:rFonts w:eastAsia="Calibri" w:cs="Arial"/>
          <w:sz w:val="18"/>
          <w:szCs w:val="18"/>
        </w:rPr>
        <w:t>. Hvor en rutenummereret vej ender blindt</w:t>
      </w:r>
      <w:r>
        <w:rPr>
          <w:rFonts w:eastAsia="Calibri" w:cs="Arial"/>
          <w:sz w:val="18"/>
          <w:szCs w:val="18"/>
        </w:rPr>
        <w:t>,</w:t>
      </w:r>
      <w:r w:rsidRPr="00153AC4">
        <w:rPr>
          <w:rFonts w:eastAsia="Calibri" w:cs="Arial"/>
          <w:sz w:val="18"/>
          <w:szCs w:val="18"/>
        </w:rPr>
        <w:t xml:space="preserve"> kan der skiltes fra en mere trafikeret vej. Der kan skiltes fra to veje, hvis servicem</w:t>
      </w:r>
      <w:r w:rsidRPr="00153AC4">
        <w:rPr>
          <w:rFonts w:eastAsia="Calibri" w:cs="Arial"/>
          <w:sz w:val="18"/>
          <w:szCs w:val="18"/>
        </w:rPr>
        <w:t>å</w:t>
      </w:r>
      <w:r w:rsidRPr="00153AC4">
        <w:rPr>
          <w:rFonts w:eastAsia="Calibri" w:cs="Arial"/>
          <w:sz w:val="18"/>
          <w:szCs w:val="18"/>
        </w:rPr>
        <w:t>let ligger med lige lang afstand inden for to kilometer</w:t>
      </w:r>
      <w:r>
        <w:rPr>
          <w:rFonts w:eastAsia="Calibri" w:cs="Arial"/>
          <w:sz w:val="18"/>
          <w:szCs w:val="18"/>
        </w:rPr>
        <w:t>, jf.</w:t>
      </w:r>
      <w:r w:rsidRPr="00153AC4">
        <w:rPr>
          <w:rFonts w:eastAsia="Calibri" w:cs="Arial"/>
          <w:sz w:val="18"/>
          <w:szCs w:val="18"/>
        </w:rPr>
        <w:t xml:space="preserve"> § 353.</w:t>
      </w:r>
    </w:p>
    <w:p w:rsidR="00C342F8" w:rsidRPr="00153AC4" w:rsidRDefault="00C342F8" w:rsidP="00C342F8">
      <w:pPr>
        <w:contextualSpacing/>
        <w:rPr>
          <w:rFonts w:eastAsia="Calibri" w:cs="Arial"/>
          <w:sz w:val="18"/>
          <w:szCs w:val="18"/>
        </w:rPr>
      </w:pPr>
    </w:p>
    <w:p w:rsidR="00C342F8" w:rsidRPr="00153AC4" w:rsidRDefault="00C342F8" w:rsidP="00C342F8">
      <w:pPr>
        <w:contextualSpacing/>
        <w:rPr>
          <w:rFonts w:eastAsia="Calibri" w:cs="Arial"/>
          <w:sz w:val="18"/>
          <w:szCs w:val="18"/>
        </w:rPr>
      </w:pPr>
      <w:r w:rsidRPr="00153AC4">
        <w:rPr>
          <w:rFonts w:eastAsia="Calibri" w:cs="Arial"/>
          <w:sz w:val="18"/>
          <w:szCs w:val="18"/>
        </w:rPr>
        <w:t>Bestemmelserne om hvorfra der kan vejvises med servicevejvisning for kommercielle mål beliggende inden for tættere bebygget område er uændret</w:t>
      </w:r>
      <w:r>
        <w:rPr>
          <w:rFonts w:eastAsia="Calibri" w:cs="Arial"/>
          <w:sz w:val="18"/>
          <w:szCs w:val="18"/>
        </w:rPr>
        <w:t>, jf.</w:t>
      </w:r>
      <w:r w:rsidRPr="00153AC4">
        <w:rPr>
          <w:rFonts w:eastAsia="Calibri" w:cs="Arial"/>
          <w:sz w:val="18"/>
          <w:szCs w:val="18"/>
        </w:rPr>
        <w:t xml:space="preserve"> § 355. </w:t>
      </w:r>
    </w:p>
    <w:p w:rsidR="00C342F8" w:rsidRPr="00153AC4" w:rsidRDefault="00C342F8" w:rsidP="00C342F8">
      <w:pPr>
        <w:contextualSpacing/>
        <w:rPr>
          <w:rFonts w:eastAsia="Calibri" w:cs="Arial"/>
          <w:b/>
          <w:i/>
          <w:sz w:val="18"/>
          <w:szCs w:val="18"/>
        </w:rPr>
      </w:pPr>
    </w:p>
    <w:p w:rsidR="00C342F8" w:rsidRPr="00153AC4" w:rsidRDefault="00C342F8" w:rsidP="00C342F8">
      <w:pPr>
        <w:contextualSpacing/>
        <w:rPr>
          <w:rFonts w:eastAsia="Calibri" w:cs="Arial"/>
          <w:sz w:val="18"/>
          <w:szCs w:val="18"/>
        </w:rPr>
      </w:pPr>
      <w:r w:rsidRPr="00153AC4">
        <w:rPr>
          <w:rFonts w:eastAsia="Calibri" w:cs="Arial"/>
          <w:sz w:val="18"/>
          <w:szCs w:val="18"/>
        </w:rPr>
        <w:t xml:space="preserve">Virksomhedstypen vises med servicesymbol på skiltet f.eks. en kniv og gaffel for restaurant. Der kan udvikles flere nye symboler for virksomhedstyper. </w:t>
      </w:r>
      <w:r w:rsidRPr="00153AC4">
        <w:rPr>
          <w:rFonts w:eastAsia="Arial" w:cs="Arial"/>
          <w:sz w:val="18"/>
          <w:szCs w:val="18"/>
        </w:rPr>
        <w:t>Den første virksomhed betaler for udvikling og design af nyt symbol til den konkrete virksomhedstype</w:t>
      </w:r>
      <w:r>
        <w:rPr>
          <w:rFonts w:eastAsia="Arial" w:cs="Arial"/>
          <w:sz w:val="18"/>
          <w:szCs w:val="18"/>
        </w:rPr>
        <w:t>, jf.</w:t>
      </w:r>
      <w:r w:rsidRPr="00153AC4">
        <w:rPr>
          <w:rFonts w:eastAsia="Arial" w:cs="Arial"/>
          <w:sz w:val="18"/>
          <w:szCs w:val="18"/>
        </w:rPr>
        <w:t xml:space="preserve"> § 366.</w:t>
      </w:r>
    </w:p>
    <w:p w:rsidR="00C342F8" w:rsidRPr="00153AC4" w:rsidRDefault="00C342F8" w:rsidP="00C342F8">
      <w:pPr>
        <w:ind w:left="284" w:hanging="284"/>
        <w:contextualSpacing/>
        <w:rPr>
          <w:rFonts w:eastAsia="Calibri" w:cs="Arial"/>
          <w:b/>
          <w:i/>
          <w:sz w:val="18"/>
          <w:szCs w:val="18"/>
        </w:rPr>
      </w:pPr>
    </w:p>
    <w:p w:rsidR="00C342F8" w:rsidRPr="00153AC4" w:rsidRDefault="00C342F8" w:rsidP="00C342F8">
      <w:pPr>
        <w:contextualSpacing/>
        <w:rPr>
          <w:rFonts w:eastAsia="Calibri" w:cs="Arial"/>
          <w:sz w:val="18"/>
          <w:szCs w:val="18"/>
        </w:rPr>
      </w:pPr>
      <w:r w:rsidRPr="00153AC4">
        <w:rPr>
          <w:rFonts w:eastAsia="Calibri" w:cs="Arial"/>
          <w:sz w:val="18"/>
          <w:szCs w:val="18"/>
        </w:rPr>
        <w:t xml:space="preserve">I den enkelte vejmyndigheds vurdering </w:t>
      </w:r>
      <w:r w:rsidR="00893036">
        <w:rPr>
          <w:rFonts w:eastAsia="Calibri" w:cs="Arial"/>
          <w:sz w:val="18"/>
          <w:szCs w:val="18"/>
        </w:rPr>
        <w:t>skal</w:t>
      </w:r>
      <w:r w:rsidRPr="00153AC4">
        <w:rPr>
          <w:rFonts w:eastAsia="Calibri" w:cs="Arial"/>
          <w:sz w:val="18"/>
          <w:szCs w:val="18"/>
        </w:rPr>
        <w:t xml:space="preserve"> indgå prioritering og udvælgelse af servicemål i det enkelte vejkryds. Det gælder uanset antallet af vejvisningsmål. Der gives på den måde en mulighed for at træffe konkrete valg af servicemål, under hensyntagen til, at der som udgangspunkt kan ske servicevejvisning, medmindre der er tale om virksomhed, der understøtter retsstridige formål, er åbenlyst anstødelig, eller hvor andre helt særlige omstændigheder taler imod</w:t>
      </w:r>
      <w:r>
        <w:rPr>
          <w:rFonts w:eastAsia="Calibri" w:cs="Arial"/>
          <w:sz w:val="18"/>
          <w:szCs w:val="18"/>
        </w:rPr>
        <w:t xml:space="preserve">, jf. </w:t>
      </w:r>
      <w:r w:rsidRPr="00153AC4">
        <w:rPr>
          <w:rFonts w:eastAsia="Calibri" w:cs="Arial"/>
          <w:sz w:val="18"/>
          <w:szCs w:val="18"/>
        </w:rPr>
        <w:t>§</w:t>
      </w:r>
      <w:r w:rsidR="00893036">
        <w:rPr>
          <w:rFonts w:eastAsia="Calibri" w:cs="Arial"/>
          <w:sz w:val="18"/>
          <w:szCs w:val="18"/>
        </w:rPr>
        <w:t>§ 266 og 346.</w:t>
      </w:r>
    </w:p>
    <w:p w:rsidR="00C342F8" w:rsidRPr="00153AC4" w:rsidRDefault="00C342F8" w:rsidP="00C342F8">
      <w:pPr>
        <w:contextualSpacing/>
        <w:rPr>
          <w:rFonts w:eastAsia="Calibri" w:cs="Arial"/>
          <w:sz w:val="18"/>
          <w:szCs w:val="18"/>
        </w:rPr>
      </w:pPr>
    </w:p>
    <w:p w:rsidR="00C342F8" w:rsidRPr="00153AC4" w:rsidRDefault="00C342F8" w:rsidP="00C342F8">
      <w:pPr>
        <w:contextualSpacing/>
        <w:rPr>
          <w:rFonts w:eastAsia="Calibri" w:cs="Arial"/>
          <w:sz w:val="18"/>
          <w:szCs w:val="18"/>
        </w:rPr>
      </w:pPr>
      <w:r>
        <w:rPr>
          <w:rFonts w:eastAsia="Calibri" w:cs="Arial"/>
          <w:sz w:val="18"/>
          <w:szCs w:val="18"/>
        </w:rPr>
        <w:t xml:space="preserve">Der skal foretages tilpasning af eksisterende servicevejvisning. </w:t>
      </w:r>
      <w:r w:rsidRPr="00153AC4">
        <w:rPr>
          <w:rFonts w:eastAsia="Calibri" w:cs="Arial"/>
          <w:sz w:val="18"/>
          <w:szCs w:val="18"/>
        </w:rPr>
        <w:t>Det skal ske, når de eksisterende skilte er nedslidte, eller der laves vejregulering, hvor de skal flyttes, eller der af andre grunde skal foretages en myndighedsbehandling.</w:t>
      </w:r>
      <w:r w:rsidRPr="00153AC4">
        <w:rPr>
          <w:rFonts w:eastAsia="Arial" w:cs="Arial"/>
          <w:sz w:val="18"/>
          <w:szCs w:val="18"/>
        </w:rPr>
        <w:t xml:space="preserve"> Egenb</w:t>
      </w:r>
      <w:r w:rsidRPr="00153AC4">
        <w:rPr>
          <w:rFonts w:eastAsia="Arial" w:cs="Arial"/>
          <w:sz w:val="18"/>
          <w:szCs w:val="18"/>
        </w:rPr>
        <w:t>e</w:t>
      </w:r>
      <w:r w:rsidRPr="00153AC4">
        <w:rPr>
          <w:rFonts w:eastAsia="Arial" w:cs="Arial"/>
          <w:sz w:val="18"/>
          <w:szCs w:val="18"/>
        </w:rPr>
        <w:t>taling gælder</w:t>
      </w:r>
      <w:r>
        <w:rPr>
          <w:rFonts w:eastAsia="Arial" w:cs="Arial"/>
          <w:sz w:val="18"/>
          <w:szCs w:val="18"/>
        </w:rPr>
        <w:t xml:space="preserve"> også</w:t>
      </w:r>
      <w:r w:rsidRPr="00153AC4">
        <w:rPr>
          <w:rFonts w:eastAsia="Arial" w:cs="Arial"/>
          <w:sz w:val="18"/>
          <w:szCs w:val="18"/>
        </w:rPr>
        <w:t xml:space="preserve"> for de virksomheder, der allerede har en skiltning stående ved vejen.</w:t>
      </w:r>
      <w:r w:rsidRPr="00153AC4">
        <w:rPr>
          <w:rFonts w:eastAsia="Calibri" w:cs="Arial"/>
          <w:sz w:val="18"/>
          <w:szCs w:val="18"/>
        </w:rPr>
        <w:t xml:space="preserve"> </w:t>
      </w:r>
      <w:r w:rsidRPr="00153AC4">
        <w:rPr>
          <w:rFonts w:eastAsia="Arial" w:cs="Arial"/>
          <w:sz w:val="18"/>
          <w:szCs w:val="18"/>
        </w:rPr>
        <w:t xml:space="preserve">Det vil sige, at bestemmelsen gælder for alle kommercielle skiltninger, når bekendtgørelsen er trådt i kraft. Det betyder bl.a., at når eksisterende skilte beskadiges ved påkørsel, så </w:t>
      </w:r>
      <w:r w:rsidRPr="00153AC4">
        <w:rPr>
          <w:rFonts w:eastAsia="Calibri" w:cs="Arial"/>
          <w:sz w:val="18"/>
          <w:szCs w:val="18"/>
        </w:rPr>
        <w:t>finansieres nye skilte</w:t>
      </w:r>
      <w:r>
        <w:rPr>
          <w:rFonts w:eastAsia="Calibri" w:cs="Arial"/>
          <w:sz w:val="18"/>
          <w:szCs w:val="18"/>
        </w:rPr>
        <w:t xml:space="preserve"> </w:t>
      </w:r>
      <w:r w:rsidRPr="00153AC4">
        <w:rPr>
          <w:rFonts w:eastAsia="Calibri" w:cs="Arial"/>
          <w:sz w:val="18"/>
          <w:szCs w:val="18"/>
        </w:rPr>
        <w:t>ved egenbetaling</w:t>
      </w:r>
      <w:r>
        <w:rPr>
          <w:rFonts w:eastAsia="Calibri" w:cs="Arial"/>
          <w:sz w:val="18"/>
          <w:szCs w:val="18"/>
        </w:rPr>
        <w:t>, jf.</w:t>
      </w:r>
      <w:r w:rsidRPr="00153AC4">
        <w:rPr>
          <w:rFonts w:eastAsia="Calibri" w:cs="Arial"/>
          <w:sz w:val="18"/>
          <w:szCs w:val="18"/>
        </w:rPr>
        <w:t xml:space="preserve"> §</w:t>
      </w:r>
      <w:r>
        <w:rPr>
          <w:rFonts w:eastAsia="Calibri" w:cs="Arial"/>
          <w:sz w:val="18"/>
          <w:szCs w:val="18"/>
        </w:rPr>
        <w:t>§</w:t>
      </w:r>
      <w:r w:rsidRPr="00153AC4">
        <w:rPr>
          <w:rFonts w:eastAsia="Calibri" w:cs="Arial"/>
          <w:sz w:val="18"/>
          <w:szCs w:val="18"/>
        </w:rPr>
        <w:t xml:space="preserve"> 358</w:t>
      </w:r>
      <w:r>
        <w:rPr>
          <w:rFonts w:eastAsia="Calibri" w:cs="Arial"/>
          <w:sz w:val="18"/>
          <w:szCs w:val="18"/>
        </w:rPr>
        <w:t xml:space="preserve"> og 359.</w:t>
      </w:r>
    </w:p>
    <w:p w:rsidR="00C342F8" w:rsidRPr="00153AC4" w:rsidRDefault="00C342F8" w:rsidP="00C342F8">
      <w:pPr>
        <w:contextualSpacing/>
        <w:rPr>
          <w:rFonts w:eastAsia="Calibri" w:cs="Arial"/>
          <w:sz w:val="18"/>
          <w:szCs w:val="18"/>
        </w:rPr>
      </w:pPr>
    </w:p>
    <w:p w:rsidR="00C342F8" w:rsidRPr="00153AC4" w:rsidRDefault="00C342F8" w:rsidP="00C342F8">
      <w:pPr>
        <w:contextualSpacing/>
        <w:rPr>
          <w:rFonts w:eastAsia="Arial" w:cs="Arial"/>
          <w:sz w:val="18"/>
          <w:szCs w:val="18"/>
        </w:rPr>
      </w:pPr>
      <w:r>
        <w:rPr>
          <w:rFonts w:eastAsia="Calibri" w:cs="Arial"/>
          <w:sz w:val="18"/>
          <w:szCs w:val="18"/>
        </w:rPr>
        <w:t>Betaling for servicevejvisning på almindelige veje og motorveje</w:t>
      </w:r>
      <w:r w:rsidRPr="00153AC4">
        <w:rPr>
          <w:rFonts w:eastAsia="Calibri" w:cs="Arial"/>
          <w:sz w:val="18"/>
          <w:szCs w:val="18"/>
        </w:rPr>
        <w:t xml:space="preserve">. </w:t>
      </w:r>
      <w:r w:rsidRPr="00153AC4">
        <w:rPr>
          <w:rFonts w:eastAsia="Arial" w:cs="Arial"/>
          <w:sz w:val="18"/>
          <w:szCs w:val="18"/>
        </w:rPr>
        <w:t>Vejmyndigheden kan opkræve betaling for administrat</w:t>
      </w:r>
      <w:r w:rsidRPr="00153AC4">
        <w:rPr>
          <w:rFonts w:eastAsia="Arial" w:cs="Arial"/>
          <w:sz w:val="18"/>
          <w:szCs w:val="18"/>
        </w:rPr>
        <w:t>i</w:t>
      </w:r>
      <w:r w:rsidRPr="00153AC4">
        <w:rPr>
          <w:rFonts w:eastAsia="Arial" w:cs="Arial"/>
          <w:sz w:val="18"/>
          <w:szCs w:val="18"/>
        </w:rPr>
        <w:t>on herunder omkostninger ved ansøgning, rykkergebyr og betaling for godkendelse af nye symboler. Det samme gør sig gældende for omkostninger til etablering, nedtagning, drift og vedligeholdels</w:t>
      </w:r>
      <w:r>
        <w:rPr>
          <w:rFonts w:eastAsia="Arial" w:cs="Arial"/>
          <w:sz w:val="18"/>
          <w:szCs w:val="18"/>
        </w:rPr>
        <w:t>e, jf.</w:t>
      </w:r>
      <w:r w:rsidRPr="00153AC4">
        <w:rPr>
          <w:rFonts w:eastAsia="Arial" w:cs="Arial"/>
          <w:sz w:val="18"/>
          <w:szCs w:val="18"/>
        </w:rPr>
        <w:t xml:space="preserve"> §§ 358, 359-366.</w:t>
      </w:r>
    </w:p>
    <w:p w:rsidR="00C342F8" w:rsidRPr="00153AC4" w:rsidRDefault="00C342F8" w:rsidP="00C342F8">
      <w:pPr>
        <w:widowControl w:val="0"/>
        <w:autoSpaceDE w:val="0"/>
        <w:autoSpaceDN w:val="0"/>
        <w:spacing w:before="24" w:line="240" w:lineRule="auto"/>
        <w:outlineLvl w:val="1"/>
        <w:rPr>
          <w:rFonts w:eastAsia="Times New Roman" w:cs="Arial"/>
          <w:sz w:val="18"/>
          <w:szCs w:val="18"/>
        </w:rPr>
      </w:pPr>
    </w:p>
    <w:p w:rsidR="005304D9" w:rsidRDefault="00C342F8" w:rsidP="00C342F8">
      <w:pPr>
        <w:spacing w:before="90" w:line="249" w:lineRule="auto"/>
        <w:ind w:right="317"/>
        <w:rPr>
          <w:rFonts w:eastAsia="Times New Roman" w:cs="Arial"/>
          <w:i/>
          <w:sz w:val="18"/>
          <w:szCs w:val="18"/>
          <w:u w:val="single"/>
        </w:rPr>
      </w:pPr>
      <w:r w:rsidRPr="00C37F65">
        <w:rPr>
          <w:rFonts w:eastAsia="Times New Roman" w:cs="Arial"/>
          <w:i/>
          <w:sz w:val="18"/>
          <w:szCs w:val="18"/>
          <w:u w:val="single"/>
        </w:rPr>
        <w:t>Kapitel 13 Servicevejvisning til trafikalt begrundet terminalmål på motorveje samt kommercielle servicemål på moto</w:t>
      </w:r>
      <w:r w:rsidRPr="00C37F65">
        <w:rPr>
          <w:rFonts w:eastAsia="Times New Roman" w:cs="Arial"/>
          <w:i/>
          <w:sz w:val="18"/>
          <w:szCs w:val="18"/>
          <w:u w:val="single"/>
        </w:rPr>
        <w:t>r</w:t>
      </w:r>
      <w:r w:rsidRPr="00C37F65">
        <w:rPr>
          <w:rFonts w:eastAsia="Times New Roman" w:cs="Arial"/>
          <w:i/>
          <w:sz w:val="18"/>
          <w:szCs w:val="18"/>
          <w:u w:val="single"/>
        </w:rPr>
        <w:t>veje</w:t>
      </w:r>
    </w:p>
    <w:p w:rsidR="00893036" w:rsidRPr="00893036" w:rsidRDefault="00893036" w:rsidP="00C342F8">
      <w:pPr>
        <w:spacing w:before="90" w:line="249" w:lineRule="auto"/>
        <w:ind w:right="317"/>
        <w:rPr>
          <w:rFonts w:eastAsia="Times New Roman" w:cs="Arial"/>
          <w:i/>
          <w:sz w:val="18"/>
          <w:szCs w:val="18"/>
          <w:u w:val="single"/>
        </w:rPr>
      </w:pPr>
    </w:p>
    <w:p w:rsidR="00C342F8" w:rsidRPr="00C275C5" w:rsidRDefault="00C342F8" w:rsidP="00C342F8">
      <w:pPr>
        <w:spacing w:before="90" w:line="249" w:lineRule="auto"/>
        <w:ind w:right="317"/>
        <w:rPr>
          <w:rFonts w:eastAsia="Times New Roman" w:cs="Arial"/>
          <w:sz w:val="18"/>
          <w:szCs w:val="18"/>
        </w:rPr>
      </w:pPr>
      <w:r w:rsidRPr="00C275C5">
        <w:rPr>
          <w:rFonts w:eastAsia="Times New Roman" w:cs="Arial"/>
          <w:b/>
          <w:sz w:val="18"/>
          <w:szCs w:val="18"/>
        </w:rPr>
        <w:t>M 15 Transportcenter.</w:t>
      </w:r>
      <w:r>
        <w:rPr>
          <w:rFonts w:eastAsia="Times New Roman" w:cs="Arial"/>
          <w:sz w:val="18"/>
          <w:szCs w:val="18"/>
        </w:rPr>
        <w:t xml:space="preserve"> Servicetavlen kan anvendes, når der er en trafikal begrundelse for vejvisningen. Beste</w:t>
      </w:r>
      <w:r>
        <w:rPr>
          <w:rFonts w:eastAsia="Times New Roman" w:cs="Arial"/>
          <w:sz w:val="18"/>
          <w:szCs w:val="18"/>
        </w:rPr>
        <w:t>m</w:t>
      </w:r>
      <w:r>
        <w:rPr>
          <w:rFonts w:eastAsia="Times New Roman" w:cs="Arial"/>
          <w:sz w:val="18"/>
          <w:szCs w:val="18"/>
        </w:rPr>
        <w:t>melsen er uændret.</w:t>
      </w:r>
      <w:r w:rsidR="00244E7D">
        <w:rPr>
          <w:rFonts w:eastAsia="Times New Roman" w:cs="Arial"/>
          <w:sz w:val="18"/>
          <w:szCs w:val="18"/>
        </w:rPr>
        <w:t xml:space="preserve"> </w:t>
      </w:r>
    </w:p>
    <w:p w:rsidR="00C342F8" w:rsidRPr="00153AC4" w:rsidRDefault="00C342F8" w:rsidP="00C342F8">
      <w:pPr>
        <w:widowControl w:val="0"/>
        <w:spacing w:line="240" w:lineRule="auto"/>
        <w:rPr>
          <w:rFonts w:eastAsia="Times New Roman" w:cs="Arial"/>
          <w:i/>
          <w:sz w:val="18"/>
          <w:szCs w:val="18"/>
        </w:rPr>
      </w:pPr>
    </w:p>
    <w:p w:rsidR="00C342F8" w:rsidRPr="00153AC4" w:rsidRDefault="00C342F8" w:rsidP="00C342F8">
      <w:pPr>
        <w:widowControl w:val="0"/>
        <w:spacing w:line="240" w:lineRule="auto"/>
        <w:rPr>
          <w:rFonts w:eastAsia="Times New Roman" w:cs="Arial"/>
          <w:sz w:val="18"/>
          <w:szCs w:val="18"/>
        </w:rPr>
      </w:pPr>
      <w:r w:rsidRPr="00153AC4">
        <w:rPr>
          <w:rFonts w:eastAsia="Times New Roman" w:cs="Arial"/>
          <w:i/>
          <w:sz w:val="18"/>
          <w:szCs w:val="18"/>
        </w:rPr>
        <w:t xml:space="preserve">Bestemmelserne indeholder mulighed for opsætning af servicetavler til følgende kommercielle servicemål: </w:t>
      </w:r>
    </w:p>
    <w:p w:rsidR="00C342F8" w:rsidRDefault="00C342F8" w:rsidP="00C342F8">
      <w:pPr>
        <w:widowControl w:val="0"/>
        <w:spacing w:before="132" w:line="250" w:lineRule="auto"/>
        <w:ind w:right="105"/>
        <w:rPr>
          <w:rFonts w:eastAsia="Times New Roman" w:cs="Arial"/>
          <w:sz w:val="18"/>
          <w:szCs w:val="18"/>
        </w:rPr>
      </w:pPr>
      <w:r w:rsidRPr="00153AC4">
        <w:rPr>
          <w:rFonts w:eastAsia="Times New Roman" w:cs="Arial"/>
          <w:b/>
          <w:bCs/>
          <w:sz w:val="18"/>
          <w:szCs w:val="18"/>
        </w:rPr>
        <w:t xml:space="preserve">M 21 Førstehjælp. </w:t>
      </w:r>
      <w:r w:rsidRPr="00153AC4">
        <w:rPr>
          <w:rFonts w:eastAsia="Times New Roman" w:cs="Arial"/>
          <w:sz w:val="18"/>
          <w:szCs w:val="18"/>
        </w:rPr>
        <w:t>Der kan vejvises til døgnåbne skadestuer.</w:t>
      </w:r>
      <w:r>
        <w:rPr>
          <w:rFonts w:eastAsia="Times New Roman" w:cs="Arial"/>
          <w:sz w:val="18"/>
          <w:szCs w:val="18"/>
        </w:rPr>
        <w:t xml:space="preserve"> </w:t>
      </w:r>
      <w:r w:rsidRPr="00153AC4">
        <w:rPr>
          <w:rFonts w:eastAsia="Times New Roman" w:cs="Arial"/>
          <w:bCs/>
          <w:sz w:val="18"/>
          <w:szCs w:val="18"/>
        </w:rPr>
        <w:t xml:space="preserve">Servicetavle om førstehjælp kan anvendes på </w:t>
      </w:r>
      <w:r w:rsidRPr="00153AC4">
        <w:rPr>
          <w:rFonts w:eastAsia="Times New Roman" w:cs="Arial"/>
          <w:sz w:val="18"/>
          <w:szCs w:val="18"/>
        </w:rPr>
        <w:t>I</w:t>
      </w:r>
      <w:r w:rsidRPr="00153AC4">
        <w:rPr>
          <w:rFonts w:eastAsia="Times New Roman" w:cs="Arial"/>
          <w:spacing w:val="21"/>
          <w:sz w:val="18"/>
          <w:szCs w:val="18"/>
        </w:rPr>
        <w:t xml:space="preserve"> </w:t>
      </w:r>
      <w:r w:rsidRPr="00153AC4">
        <w:rPr>
          <w:rFonts w:eastAsia="Times New Roman" w:cs="Arial"/>
          <w:spacing w:val="-27"/>
          <w:sz w:val="18"/>
          <w:szCs w:val="18"/>
        </w:rPr>
        <w:t>V</w:t>
      </w:r>
      <w:r w:rsidRPr="00153AC4">
        <w:rPr>
          <w:rFonts w:eastAsia="Times New Roman" w:cs="Arial"/>
          <w:sz w:val="18"/>
          <w:szCs w:val="18"/>
        </w:rPr>
        <w:t>ejvi</w:t>
      </w:r>
      <w:r w:rsidRPr="00153AC4">
        <w:rPr>
          <w:rFonts w:eastAsia="Times New Roman" w:cs="Arial"/>
          <w:sz w:val="18"/>
          <w:szCs w:val="18"/>
        </w:rPr>
        <w:t>s</w:t>
      </w:r>
      <w:r w:rsidRPr="00153AC4">
        <w:rPr>
          <w:rFonts w:eastAsia="Times New Roman" w:cs="Arial"/>
          <w:sz w:val="18"/>
          <w:szCs w:val="18"/>
        </w:rPr>
        <w:t>ning</w:t>
      </w:r>
      <w:r w:rsidRPr="00153AC4">
        <w:rPr>
          <w:rFonts w:eastAsia="Times New Roman" w:cs="Arial"/>
          <w:spacing w:val="21"/>
          <w:sz w:val="18"/>
          <w:szCs w:val="18"/>
        </w:rPr>
        <w:t xml:space="preserve"> </w:t>
      </w:r>
      <w:r w:rsidRPr="00153AC4">
        <w:rPr>
          <w:rFonts w:eastAsia="Times New Roman" w:cs="Arial"/>
          <w:sz w:val="18"/>
          <w:szCs w:val="18"/>
        </w:rPr>
        <w:t>og</w:t>
      </w:r>
      <w:r w:rsidRPr="00153AC4">
        <w:rPr>
          <w:rFonts w:eastAsia="Times New Roman" w:cs="Arial"/>
          <w:spacing w:val="21"/>
          <w:sz w:val="18"/>
          <w:szCs w:val="18"/>
        </w:rPr>
        <w:t xml:space="preserve"> </w:t>
      </w:r>
      <w:r w:rsidRPr="00153AC4">
        <w:rPr>
          <w:rFonts w:eastAsia="Times New Roman" w:cs="Arial"/>
          <w:sz w:val="18"/>
          <w:szCs w:val="18"/>
        </w:rPr>
        <w:t>Stedsangivelse</w:t>
      </w:r>
      <w:r w:rsidRPr="00153AC4">
        <w:rPr>
          <w:rFonts w:eastAsia="Times New Roman" w:cs="Arial"/>
          <w:spacing w:val="21"/>
          <w:sz w:val="18"/>
          <w:szCs w:val="18"/>
        </w:rPr>
        <w:t xml:space="preserve"> </w:t>
      </w:r>
      <w:r w:rsidRPr="00153AC4">
        <w:rPr>
          <w:rFonts w:eastAsia="Times New Roman" w:cs="Arial"/>
          <w:sz w:val="18"/>
          <w:szCs w:val="18"/>
        </w:rPr>
        <w:t>på</w:t>
      </w:r>
      <w:r w:rsidRPr="00153AC4">
        <w:rPr>
          <w:rFonts w:eastAsia="Times New Roman" w:cs="Arial"/>
          <w:spacing w:val="21"/>
          <w:sz w:val="18"/>
          <w:szCs w:val="18"/>
        </w:rPr>
        <w:t xml:space="preserve"> </w:t>
      </w:r>
      <w:r w:rsidRPr="00153AC4">
        <w:rPr>
          <w:rFonts w:eastAsia="Times New Roman" w:cs="Arial"/>
          <w:sz w:val="18"/>
          <w:szCs w:val="18"/>
        </w:rPr>
        <w:t>motorvej</w:t>
      </w:r>
      <w:r w:rsidRPr="00153AC4">
        <w:rPr>
          <w:rFonts w:eastAsia="Times New Roman" w:cs="Arial"/>
          <w:spacing w:val="-1"/>
          <w:sz w:val="18"/>
          <w:szCs w:val="18"/>
        </w:rPr>
        <w:t>e</w:t>
      </w:r>
      <w:r w:rsidRPr="00153AC4">
        <w:rPr>
          <w:rFonts w:eastAsia="Times New Roman" w:cs="Arial"/>
          <w:sz w:val="18"/>
          <w:szCs w:val="18"/>
        </w:rPr>
        <w:t>,</w:t>
      </w:r>
      <w:r w:rsidRPr="00153AC4">
        <w:rPr>
          <w:rFonts w:eastAsia="Times New Roman" w:cs="Arial"/>
          <w:spacing w:val="21"/>
          <w:sz w:val="18"/>
          <w:szCs w:val="18"/>
        </w:rPr>
        <w:t xml:space="preserve"> </w:t>
      </w:r>
      <w:r w:rsidRPr="00153AC4">
        <w:rPr>
          <w:rFonts w:eastAsia="Times New Roman" w:cs="Arial"/>
          <w:sz w:val="18"/>
          <w:szCs w:val="18"/>
        </w:rPr>
        <w:t>J</w:t>
      </w:r>
      <w:r w:rsidRPr="00153AC4">
        <w:rPr>
          <w:rFonts w:eastAsia="Times New Roman" w:cs="Arial"/>
          <w:spacing w:val="21"/>
          <w:sz w:val="18"/>
          <w:szCs w:val="18"/>
        </w:rPr>
        <w:t xml:space="preserve"> </w:t>
      </w:r>
      <w:r w:rsidRPr="00153AC4">
        <w:rPr>
          <w:rFonts w:eastAsia="Times New Roman" w:cs="Arial"/>
          <w:spacing w:val="-27"/>
          <w:sz w:val="18"/>
          <w:szCs w:val="18"/>
        </w:rPr>
        <w:t>V</w:t>
      </w:r>
      <w:r w:rsidRPr="00153AC4">
        <w:rPr>
          <w:rFonts w:eastAsia="Times New Roman" w:cs="Arial"/>
          <w:sz w:val="18"/>
          <w:szCs w:val="18"/>
        </w:rPr>
        <w:t>ognbane-</w:t>
      </w:r>
      <w:r w:rsidR="00B90889">
        <w:rPr>
          <w:rFonts w:eastAsia="Times New Roman" w:cs="Arial"/>
          <w:spacing w:val="21"/>
          <w:sz w:val="18"/>
          <w:szCs w:val="18"/>
        </w:rPr>
        <w:t xml:space="preserve"> </w:t>
      </w:r>
      <w:r w:rsidRPr="00153AC4">
        <w:rPr>
          <w:rFonts w:eastAsia="Times New Roman" w:cs="Arial"/>
          <w:sz w:val="18"/>
          <w:szCs w:val="18"/>
        </w:rPr>
        <w:t>og</w:t>
      </w:r>
      <w:r w:rsidRPr="00153AC4">
        <w:rPr>
          <w:rFonts w:eastAsia="Times New Roman" w:cs="Arial"/>
          <w:spacing w:val="21"/>
          <w:sz w:val="18"/>
          <w:szCs w:val="18"/>
        </w:rPr>
        <w:t xml:space="preserve"> </w:t>
      </w:r>
      <w:r w:rsidRPr="00153AC4">
        <w:rPr>
          <w:rFonts w:eastAsia="Times New Roman" w:cs="Arial"/>
          <w:sz w:val="18"/>
          <w:szCs w:val="18"/>
        </w:rPr>
        <w:t>orienteringstavler</w:t>
      </w:r>
      <w:r w:rsidRPr="00153AC4">
        <w:rPr>
          <w:rFonts w:eastAsia="Times New Roman" w:cs="Arial"/>
          <w:spacing w:val="21"/>
          <w:sz w:val="18"/>
          <w:szCs w:val="18"/>
        </w:rPr>
        <w:t xml:space="preserve"> </w:t>
      </w:r>
      <w:r w:rsidRPr="00153AC4">
        <w:rPr>
          <w:rFonts w:eastAsia="Times New Roman" w:cs="Arial"/>
          <w:sz w:val="18"/>
          <w:szCs w:val="18"/>
        </w:rPr>
        <w:t>på motorveje</w:t>
      </w:r>
      <w:r w:rsidRPr="00153AC4">
        <w:rPr>
          <w:rFonts w:eastAsia="Times New Roman" w:cs="Arial"/>
          <w:spacing w:val="16"/>
          <w:sz w:val="18"/>
          <w:szCs w:val="18"/>
        </w:rPr>
        <w:t xml:space="preserve"> </w:t>
      </w:r>
      <w:r w:rsidRPr="00153AC4">
        <w:rPr>
          <w:rFonts w:eastAsia="Times New Roman" w:cs="Arial"/>
          <w:sz w:val="18"/>
          <w:szCs w:val="18"/>
        </w:rPr>
        <w:t>eller på selvstændige se</w:t>
      </w:r>
      <w:r w:rsidRPr="00153AC4">
        <w:rPr>
          <w:rFonts w:eastAsia="Times New Roman" w:cs="Arial"/>
          <w:sz w:val="18"/>
          <w:szCs w:val="18"/>
        </w:rPr>
        <w:t>r</w:t>
      </w:r>
      <w:r w:rsidRPr="00153AC4">
        <w:rPr>
          <w:rFonts w:eastAsia="Times New Roman" w:cs="Arial"/>
          <w:sz w:val="18"/>
          <w:szCs w:val="18"/>
        </w:rPr>
        <w:t>vicetavler</w:t>
      </w:r>
      <w:r>
        <w:rPr>
          <w:rFonts w:eastAsia="Times New Roman" w:cs="Arial"/>
          <w:sz w:val="18"/>
          <w:szCs w:val="18"/>
        </w:rPr>
        <w:t>, jf.</w:t>
      </w:r>
      <w:r w:rsidRPr="00153AC4">
        <w:rPr>
          <w:rFonts w:eastAsia="Times New Roman" w:cs="Arial"/>
          <w:sz w:val="18"/>
          <w:szCs w:val="18"/>
        </w:rPr>
        <w:t xml:space="preserve"> § 407.</w:t>
      </w:r>
      <w:r w:rsidR="00413018">
        <w:rPr>
          <w:rFonts w:eastAsia="Times New Roman" w:cs="Arial"/>
          <w:sz w:val="18"/>
          <w:szCs w:val="18"/>
        </w:rPr>
        <w:t xml:space="preserve"> Bestemmelsen er uændret.</w:t>
      </w:r>
    </w:p>
    <w:p w:rsidR="00244E7D" w:rsidRPr="00153AC4" w:rsidRDefault="00244E7D" w:rsidP="00C342F8">
      <w:pPr>
        <w:widowControl w:val="0"/>
        <w:spacing w:before="132" w:line="250" w:lineRule="auto"/>
        <w:ind w:right="105"/>
        <w:rPr>
          <w:rFonts w:eastAsia="Times New Roman" w:cs="Arial"/>
          <w:spacing w:val="20"/>
          <w:sz w:val="18"/>
          <w:szCs w:val="18"/>
        </w:rPr>
      </w:pPr>
    </w:p>
    <w:p w:rsidR="00244E7D" w:rsidRDefault="00244E7D" w:rsidP="00244E7D">
      <w:pPr>
        <w:rPr>
          <w:i/>
          <w:sz w:val="18"/>
          <w:szCs w:val="18"/>
        </w:rPr>
      </w:pPr>
      <w:r w:rsidRPr="00244E7D">
        <w:rPr>
          <w:i/>
          <w:sz w:val="18"/>
          <w:szCs w:val="18"/>
        </w:rPr>
        <w:t>Tilføjelse</w:t>
      </w:r>
    </w:p>
    <w:p w:rsidR="00C342F8" w:rsidRDefault="00244E7D" w:rsidP="00244E7D">
      <w:pPr>
        <w:rPr>
          <w:rFonts w:eastAsia="Times New Roman" w:cs="Arial"/>
          <w:sz w:val="18"/>
          <w:szCs w:val="18"/>
        </w:rPr>
      </w:pPr>
      <w:r>
        <w:rPr>
          <w:rFonts w:eastAsia="Times New Roman" w:cs="Arial"/>
          <w:sz w:val="18"/>
          <w:szCs w:val="18"/>
        </w:rPr>
        <w:t xml:space="preserve">Ny bestemmelse. </w:t>
      </w:r>
      <w:r w:rsidR="00C342F8" w:rsidRPr="00153AC4">
        <w:rPr>
          <w:rFonts w:eastAsia="Times New Roman" w:cs="Arial"/>
          <w:b/>
          <w:sz w:val="18"/>
          <w:szCs w:val="18"/>
        </w:rPr>
        <w:t>M 24 Tankanlæg og M 43 Restaurant</w:t>
      </w:r>
      <w:r w:rsidR="00C342F8">
        <w:rPr>
          <w:rFonts w:eastAsia="Times New Roman" w:cs="Arial"/>
          <w:b/>
          <w:sz w:val="18"/>
          <w:szCs w:val="18"/>
        </w:rPr>
        <w:t xml:space="preserve"> </w:t>
      </w:r>
      <w:r w:rsidR="00C342F8" w:rsidRPr="00153AC4">
        <w:rPr>
          <w:rFonts w:eastAsia="Times New Roman" w:cs="Arial"/>
          <w:b/>
          <w:sz w:val="18"/>
          <w:szCs w:val="18"/>
        </w:rPr>
        <w:t xml:space="preserve">i forbindelse med transportcenter. </w:t>
      </w:r>
      <w:r w:rsidR="00C342F8" w:rsidRPr="00153AC4">
        <w:rPr>
          <w:rFonts w:eastAsia="Times New Roman" w:cs="Arial"/>
          <w:sz w:val="18"/>
          <w:szCs w:val="18"/>
        </w:rPr>
        <w:t xml:space="preserve">Der kan kun vejvises med servicetavlerne sammen med </w:t>
      </w:r>
      <w:r w:rsidR="00C342F8" w:rsidRPr="00153AC4">
        <w:rPr>
          <w:rFonts w:eastAsia="Times New Roman" w:cs="Arial"/>
          <w:i/>
          <w:sz w:val="18"/>
          <w:szCs w:val="18"/>
        </w:rPr>
        <w:t>M 15 Transportcenter</w:t>
      </w:r>
      <w:r w:rsidR="00C342F8">
        <w:rPr>
          <w:rFonts w:eastAsia="Times New Roman" w:cs="Arial"/>
          <w:sz w:val="18"/>
          <w:szCs w:val="18"/>
        </w:rPr>
        <w:t>, jf. §</w:t>
      </w:r>
      <w:r w:rsidR="00C342F8" w:rsidRPr="00153AC4">
        <w:rPr>
          <w:rFonts w:eastAsia="Times New Roman" w:cs="Arial"/>
          <w:sz w:val="18"/>
          <w:szCs w:val="18"/>
        </w:rPr>
        <w:t xml:space="preserve"> 408.</w:t>
      </w:r>
      <w:r w:rsidR="00C342F8">
        <w:rPr>
          <w:rFonts w:eastAsia="Times New Roman" w:cs="Arial"/>
          <w:sz w:val="18"/>
          <w:szCs w:val="18"/>
        </w:rPr>
        <w:t xml:space="preserve"> </w:t>
      </w:r>
    </w:p>
    <w:p w:rsidR="00244E7D" w:rsidRPr="00244E7D" w:rsidRDefault="00244E7D" w:rsidP="00244E7D">
      <w:pPr>
        <w:rPr>
          <w:i/>
          <w:sz w:val="18"/>
          <w:szCs w:val="18"/>
        </w:rPr>
      </w:pPr>
    </w:p>
    <w:p w:rsidR="00C342F8" w:rsidRDefault="00C342F8" w:rsidP="00C342F8">
      <w:pPr>
        <w:spacing w:before="90" w:line="249" w:lineRule="auto"/>
        <w:ind w:right="317"/>
        <w:rPr>
          <w:rFonts w:eastAsia="Times New Roman" w:cs="Arial"/>
          <w:sz w:val="18"/>
          <w:szCs w:val="18"/>
        </w:rPr>
      </w:pPr>
      <w:r>
        <w:rPr>
          <w:rFonts w:eastAsia="Times New Roman" w:cs="Arial"/>
          <w:b/>
          <w:sz w:val="18"/>
          <w:szCs w:val="18"/>
        </w:rPr>
        <w:t xml:space="preserve">M 24 Tankanlæg, M 43 Restaurant og M 61 Information i forbindelse med rasteplads på motorvejen. </w:t>
      </w:r>
      <w:r>
        <w:rPr>
          <w:rFonts w:eastAsia="Times New Roman" w:cs="Arial"/>
          <w:sz w:val="18"/>
          <w:szCs w:val="18"/>
        </w:rPr>
        <w:t>Der kan kun vejvises med servicetavler, hvor servicemålene ligger inde på motorvejens rastepladser, jf. § 409.</w:t>
      </w:r>
      <w:r w:rsidR="00413018">
        <w:rPr>
          <w:rFonts w:eastAsia="Times New Roman" w:cs="Arial"/>
          <w:sz w:val="18"/>
          <w:szCs w:val="18"/>
        </w:rPr>
        <w:t xml:space="preserve"> Bestemme</w:t>
      </w:r>
      <w:r w:rsidR="00413018">
        <w:rPr>
          <w:rFonts w:eastAsia="Times New Roman" w:cs="Arial"/>
          <w:sz w:val="18"/>
          <w:szCs w:val="18"/>
        </w:rPr>
        <w:t>l</w:t>
      </w:r>
      <w:r w:rsidR="00413018">
        <w:rPr>
          <w:rFonts w:eastAsia="Times New Roman" w:cs="Arial"/>
          <w:sz w:val="18"/>
          <w:szCs w:val="18"/>
        </w:rPr>
        <w:t>sen er uændret.</w:t>
      </w:r>
    </w:p>
    <w:p w:rsidR="00413018" w:rsidRDefault="00413018" w:rsidP="00C342F8">
      <w:pPr>
        <w:spacing w:before="90" w:line="249" w:lineRule="auto"/>
        <w:ind w:right="317"/>
        <w:rPr>
          <w:rFonts w:eastAsia="Times New Roman" w:cs="Arial"/>
          <w:sz w:val="18"/>
          <w:szCs w:val="18"/>
        </w:rPr>
      </w:pPr>
    </w:p>
    <w:p w:rsidR="00C342F8" w:rsidRPr="00936E5F" w:rsidRDefault="00C342F8" w:rsidP="00C342F8">
      <w:pPr>
        <w:spacing w:before="90" w:line="249" w:lineRule="auto"/>
        <w:ind w:right="317"/>
        <w:rPr>
          <w:rFonts w:eastAsia="Times New Roman" w:cs="Arial"/>
          <w:sz w:val="18"/>
          <w:szCs w:val="18"/>
        </w:rPr>
      </w:pPr>
      <w:r w:rsidRPr="00936E5F">
        <w:rPr>
          <w:rFonts w:eastAsia="Times New Roman" w:cs="Arial"/>
          <w:b/>
          <w:sz w:val="18"/>
          <w:szCs w:val="18"/>
        </w:rPr>
        <w:t>M 31 Campingplads, M</w:t>
      </w:r>
      <w:r w:rsidR="00413018">
        <w:rPr>
          <w:rFonts w:eastAsia="Times New Roman" w:cs="Arial"/>
          <w:b/>
          <w:sz w:val="18"/>
          <w:szCs w:val="18"/>
        </w:rPr>
        <w:t xml:space="preserve"> </w:t>
      </w:r>
      <w:r w:rsidRPr="00936E5F">
        <w:rPr>
          <w:rFonts w:eastAsia="Times New Roman" w:cs="Arial"/>
          <w:b/>
          <w:sz w:val="18"/>
          <w:szCs w:val="18"/>
        </w:rPr>
        <w:t>41 Vandrehjem og M 42 Hotel.</w:t>
      </w:r>
      <w:r>
        <w:rPr>
          <w:rFonts w:eastAsia="Times New Roman" w:cs="Arial"/>
          <w:b/>
          <w:sz w:val="18"/>
          <w:szCs w:val="18"/>
        </w:rPr>
        <w:t xml:space="preserve"> </w:t>
      </w:r>
      <w:r>
        <w:rPr>
          <w:rFonts w:eastAsia="Times New Roman" w:cs="Arial"/>
          <w:sz w:val="18"/>
          <w:szCs w:val="18"/>
        </w:rPr>
        <w:t>Der kan kun vejvises med servicetavler til særligt egnede overnatningsmål, jf. §§ 410</w:t>
      </w:r>
      <w:r w:rsidR="00413018">
        <w:rPr>
          <w:rFonts w:eastAsia="Times New Roman" w:cs="Arial"/>
          <w:sz w:val="18"/>
          <w:szCs w:val="18"/>
        </w:rPr>
        <w:t xml:space="preserve"> </w:t>
      </w:r>
      <w:r>
        <w:rPr>
          <w:rFonts w:eastAsia="Times New Roman" w:cs="Arial"/>
          <w:sz w:val="18"/>
          <w:szCs w:val="18"/>
        </w:rPr>
        <w:t>-</w:t>
      </w:r>
      <w:r w:rsidR="00413018">
        <w:rPr>
          <w:rFonts w:eastAsia="Times New Roman" w:cs="Arial"/>
          <w:sz w:val="18"/>
          <w:szCs w:val="18"/>
        </w:rPr>
        <w:t xml:space="preserve"> </w:t>
      </w:r>
      <w:r w:rsidR="00CA5ACF">
        <w:rPr>
          <w:rFonts w:eastAsia="Times New Roman" w:cs="Arial"/>
          <w:sz w:val="18"/>
          <w:szCs w:val="18"/>
        </w:rPr>
        <w:t>4</w:t>
      </w:r>
      <w:r>
        <w:rPr>
          <w:rFonts w:eastAsia="Times New Roman" w:cs="Arial"/>
          <w:sz w:val="18"/>
          <w:szCs w:val="18"/>
        </w:rPr>
        <w:t>14.</w:t>
      </w:r>
      <w:r w:rsidR="00413018" w:rsidRPr="00413018">
        <w:rPr>
          <w:rFonts w:eastAsia="Times New Roman" w:cs="Arial"/>
          <w:sz w:val="18"/>
          <w:szCs w:val="18"/>
        </w:rPr>
        <w:t xml:space="preserve"> </w:t>
      </w:r>
      <w:r w:rsidR="00413018">
        <w:rPr>
          <w:rFonts w:eastAsia="Times New Roman" w:cs="Arial"/>
          <w:sz w:val="18"/>
          <w:szCs w:val="18"/>
        </w:rPr>
        <w:t>Bestemmelsen er uændret.</w:t>
      </w:r>
    </w:p>
    <w:p w:rsidR="00C342F8" w:rsidRPr="00153AC4" w:rsidRDefault="00C342F8" w:rsidP="00C342F8">
      <w:pPr>
        <w:rPr>
          <w:rFonts w:cs="Arial"/>
          <w:sz w:val="18"/>
          <w:szCs w:val="18"/>
        </w:rPr>
      </w:pPr>
    </w:p>
    <w:p w:rsidR="008D3654" w:rsidRPr="00153AC4" w:rsidRDefault="008D3654">
      <w:pPr>
        <w:rPr>
          <w:rFonts w:cs="Arial"/>
          <w:sz w:val="18"/>
          <w:szCs w:val="18"/>
        </w:rPr>
      </w:pPr>
    </w:p>
    <w:sectPr w:rsidR="008D3654" w:rsidRPr="00153AC4" w:rsidSect="00E13FE5">
      <w:headerReference w:type="default" r:id="rId11"/>
      <w:footerReference w:type="default" r:id="rId12"/>
      <w:headerReference w:type="first" r:id="rId13"/>
      <w:footerReference w:type="first" r:id="rId14"/>
      <w:pgSz w:w="11906" w:h="16838" w:code="9"/>
      <w:pgMar w:top="2438" w:right="1134" w:bottom="1701" w:left="1134" w:header="601" w:footer="36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1"/>
    </wne:keymap>
  </wne:keymaps>
  <wne:toolbars>
    <wne:acdManifest>
      <wne:acdEntry wne:acdName="acd0"/>
      <wne:acdEntry wne:acdName="acd1"/>
    </wne:acdManifest>
  </wne:toolbars>
  <wne:acds>
    <wne:acd wne:acdName="acd0" wne:fciBasedOn="Symbol"/>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CF" w:rsidRDefault="004D60CF" w:rsidP="009E4B94">
      <w:pPr>
        <w:spacing w:line="240" w:lineRule="auto"/>
      </w:pPr>
      <w:r>
        <w:separator/>
      </w:r>
    </w:p>
  </w:endnote>
  <w:endnote w:type="continuationSeparator" w:id="0">
    <w:p w:rsidR="004D60CF" w:rsidRDefault="004D60CF" w:rsidP="009E4B94">
      <w:pPr>
        <w:spacing w:line="240" w:lineRule="auto"/>
      </w:pPr>
      <w:r>
        <w:continuationSeparator/>
      </w:r>
    </w:p>
  </w:endnote>
  <w:endnote w:type="continuationNotice" w:id="1">
    <w:p w:rsidR="004D60CF" w:rsidRDefault="004D60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3" w:rsidRPr="00681D83" w:rsidRDefault="003A5253">
    <w:pPr>
      <w:pStyle w:val="Sidefod"/>
    </w:pPr>
    <w:r>
      <w:rPr>
        <w:lang w:eastAsia="da-DK"/>
      </w:rPr>
      <mc:AlternateContent>
        <mc:Choice Requires="wps">
          <w:drawing>
            <wp:anchor distT="0" distB="0" distL="114300" distR="114300" simplePos="0" relativeHeight="251658241" behindDoc="0" locked="0" layoutInCell="1" allowOverlap="1" wp14:anchorId="770E1787" wp14:editId="770E1788">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253" w:rsidRPr="00094ABD" w:rsidRDefault="003A525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B5714">
                            <w:rPr>
                              <w:rStyle w:val="Sidetal"/>
                              <w:noProof/>
                            </w:rPr>
                            <w:t>6</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2.95pt;height:67.45pt;z-index:251658241;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rsidR="003A5253" w:rsidRPr="00094ABD" w:rsidRDefault="003A525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B5714">
                      <w:rPr>
                        <w:rStyle w:val="Sidetal"/>
                        <w:noProof/>
                      </w:rPr>
                      <w:t>6</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3" w:rsidRPr="00094ABD" w:rsidRDefault="003A5253" w:rsidP="00D260F5">
    <w:pPr>
      <w:pStyle w:val="Sidefod"/>
      <w:spacing w:before="454"/>
    </w:pPr>
    <w:r>
      <w:rPr>
        <w:lang w:eastAsia="da-DK"/>
      </w:rPr>
      <w:drawing>
        <wp:anchor distT="0" distB="0" distL="114300" distR="114300" simplePos="0" relativeHeight="251658245" behindDoc="0" locked="0" layoutInCell="1" allowOverlap="1" wp14:anchorId="770E178D" wp14:editId="770E178E">
          <wp:simplePos x="0" y="0"/>
          <wp:positionH relativeFrom="page">
            <wp:posOffset>5594313</wp:posOffset>
          </wp:positionH>
          <wp:positionV relativeFrom="page">
            <wp:posOffset>9867014</wp:posOffset>
          </wp:positionV>
          <wp:extent cx="1292225" cy="363220"/>
          <wp:effectExtent l="0" t="0" r="3175" b="0"/>
          <wp:wrapNone/>
          <wp:docPr id="4" name="Transport_HIDE_1_2"/>
          <wp:cNvGraphicFramePr/>
          <a:graphic xmlns:a="http://schemas.openxmlformats.org/drawingml/2006/main">
            <a:graphicData uri="http://schemas.openxmlformats.org/drawingml/2006/picture">
              <pic:pic xmlns:pic="http://schemas.openxmlformats.org/drawingml/2006/picture">
                <pic:nvPicPr>
                  <pic:cNvPr id="4" name="Transport_HIDE_1_2"/>
                  <pic:cNvPicPr/>
                </pic:nvPicPr>
                <pic:blipFill>
                  <a:blip r:embed="rId1">
                    <a:extLst>
                      <a:ext uri="{28A0092B-C50C-407E-A947-70E740481C1C}">
                        <a14:useLocalDpi xmlns:a14="http://schemas.microsoft.com/office/drawing/2010/main" val="0"/>
                      </a:ext>
                    </a:extLst>
                  </a:blip>
                  <a:stretch>
                    <a:fillRect/>
                  </a:stretch>
                </pic:blipFill>
                <pic:spPr>
                  <a:xfrm>
                    <a:off x="0" y="0"/>
                    <a:ext cx="1292225" cy="363220"/>
                  </a:xfrm>
                  <a:prstGeom prst="rect">
                    <a:avLst/>
                  </a:prstGeom>
                </pic:spPr>
              </pic:pic>
            </a:graphicData>
          </a:graphic>
          <wp14:sizeRelH relativeFrom="page">
            <wp14:pctWidth>0</wp14:pctWidth>
          </wp14:sizeRelH>
          <wp14:sizeRelV relativeFrom="page">
            <wp14:pctHeight>0</wp14:pctHeight>
          </wp14:sizeRelV>
        </wp:anchor>
      </w:drawing>
    </w:r>
    <w:r w:rsidRPr="00AB5763">
      <w:rPr>
        <w:lang w:eastAsia="da-DK"/>
      </w:rPr>
      <mc:AlternateContent>
        <mc:Choice Requires="wps">
          <w:drawing>
            <wp:anchor distT="0" distB="0" distL="114300" distR="114300" simplePos="0" relativeHeight="251658240" behindDoc="0" locked="0" layoutInCell="1" allowOverlap="1" wp14:anchorId="770E178F" wp14:editId="770E1790">
              <wp:simplePos x="0" y="0"/>
              <wp:positionH relativeFrom="page">
                <wp:posOffset>723900</wp:posOffset>
              </wp:positionH>
              <wp:positionV relativeFrom="page">
                <wp:posOffset>9692640</wp:posOffset>
              </wp:positionV>
              <wp:extent cx="1440000" cy="547200"/>
              <wp:effectExtent l="0" t="0" r="8255" b="5715"/>
              <wp:wrapNone/>
              <wp:docPr id="6" name="Text Box 6"/>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5253" w:rsidRPr="00C342F8" w:rsidRDefault="003A5253" w:rsidP="00AB5763">
                          <w:pPr>
                            <w:pStyle w:val="Sidefod"/>
                          </w:pPr>
                          <w:r w:rsidRPr="00C342F8">
                            <w:t>Vejdirektoratet</w:t>
                          </w:r>
                        </w:p>
                        <w:sdt>
                          <w:sdtPr>
                            <w:tag w:val="Notes"/>
                            <w:id w:val="10007"/>
                            <w:dataBinding w:prefixMappings="xmlns:gbs='http://www.software-innovation.no/growBusinessDocument'" w:xpath="/gbs:GrowBusinessDocument/gbs:OurRef.CF_Tjenestested.Vej[@gbs:key='10007']" w:storeItemID="{0DF78CA2-A5B4-4729-81AC-A3F167FB8832}"/>
                            <w:text/>
                          </w:sdtPr>
                          <w:sdtEndPr/>
                          <w:sdtContent>
                            <w:p w:rsidR="003A5253" w:rsidRDefault="003A5253" w:rsidP="00AB5763">
                              <w:pPr>
                                <w:pStyle w:val="Sidefod"/>
                              </w:pPr>
                              <w:r>
                                <w:t>Havnegade 27</w:t>
                              </w:r>
                            </w:p>
                          </w:sdtContent>
                        </w:sdt>
                        <w:p w:rsidR="003A5253" w:rsidRDefault="004D60CF" w:rsidP="00AB5763">
                          <w:pPr>
                            <w:pStyle w:val="Sidefod"/>
                          </w:pPr>
                          <w:sdt>
                            <w:sdtPr>
                              <w:tag w:val="Notes"/>
                              <w:id w:val="10008"/>
                              <w:dataBinding w:prefixMappings="xmlns:gbs='http://www.software-innovation.no/growBusinessDocument'" w:xpath="/gbs:GrowBusinessDocument/gbs:OurRef.CF_Tjenestested.Postnr[@gbs:key='10008']" w:storeItemID="{0DF78CA2-A5B4-4729-81AC-A3F167FB8832}"/>
                              <w:text/>
                            </w:sdtPr>
                            <w:sdtEndPr/>
                            <w:sdtContent>
                              <w:r w:rsidR="003A5253">
                                <w:t>1058</w:t>
                              </w:r>
                            </w:sdtContent>
                          </w:sdt>
                          <w:r w:rsidR="003A5253">
                            <w:t xml:space="preserve"> </w:t>
                          </w:r>
                          <w:sdt>
                            <w:sdtPr>
                              <w:tag w:val="Notes"/>
                              <w:id w:val="10009"/>
                              <w:dataBinding w:prefixMappings="xmlns:gbs='http://www.software-innovation.no/growBusinessDocument'" w:xpath="/gbs:GrowBusinessDocument/gbs:OurRef.CF_Tjenestested.By[@gbs:key='10009']" w:storeItemID="{0DF78CA2-A5B4-4729-81AC-A3F167FB8832}"/>
                              <w:text/>
                            </w:sdtPr>
                            <w:sdtEndPr/>
                            <w:sdtContent>
                              <w:r w:rsidR="003A5253">
                                <w:t>København K</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7pt;margin-top:763.2pt;width:113.4pt;height: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rQ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" filled="f" fillcolor="white [3201]" stroked="f" strokeweight=".5pt">
              <v:textbox inset="0,0,0,0">
                <w:txbxContent>
                  <w:p w:rsidR="003A5253" w:rsidRPr="00C342F8" w:rsidRDefault="003A5253" w:rsidP="00AB5763">
                    <w:pPr>
                      <w:pStyle w:val="Sidefod"/>
                    </w:pPr>
                    <w:r w:rsidRPr="00C342F8">
                      <w:t>Vejdirektoratet</w:t>
                    </w:r>
                  </w:p>
                  <w:sdt>
                    <w:sdtPr>
                      <w:tag w:val="Notes"/>
                      <w:id w:val="10007"/>
                      <w:dataBinding w:prefixMappings="xmlns:gbs='http://www.software-innovation.no/growBusinessDocument'" w:xpath="/gbs:GrowBusinessDocument/gbs:OurRef.CF_Tjenestested.Vej[@gbs:key='10007']" w:storeItemID="{0DF78CA2-A5B4-4729-81AC-A3F167FB8832}"/>
                      <w:text/>
                    </w:sdtPr>
                    <w:sdtEndPr/>
                    <w:sdtContent>
                      <w:p w:rsidR="003A5253" w:rsidRDefault="003A5253" w:rsidP="00AB5763">
                        <w:pPr>
                          <w:pStyle w:val="Sidefod"/>
                        </w:pPr>
                        <w:r>
                          <w:t>Havnegade 27</w:t>
                        </w:r>
                      </w:p>
                    </w:sdtContent>
                  </w:sdt>
                  <w:p w:rsidR="003A5253" w:rsidRDefault="004D60CF" w:rsidP="00AB5763">
                    <w:pPr>
                      <w:pStyle w:val="Sidefod"/>
                    </w:pPr>
                    <w:sdt>
                      <w:sdtPr>
                        <w:tag w:val="Notes"/>
                        <w:id w:val="10008"/>
                        <w:dataBinding w:prefixMappings="xmlns:gbs='http://www.software-innovation.no/growBusinessDocument'" w:xpath="/gbs:GrowBusinessDocument/gbs:OurRef.CF_Tjenestested.Postnr[@gbs:key='10008']" w:storeItemID="{0DF78CA2-A5B4-4729-81AC-A3F167FB8832}"/>
                        <w:text/>
                      </w:sdtPr>
                      <w:sdtEndPr/>
                      <w:sdtContent>
                        <w:r w:rsidR="003A5253">
                          <w:t>1058</w:t>
                        </w:r>
                      </w:sdtContent>
                    </w:sdt>
                    <w:r w:rsidR="003A5253">
                      <w:t xml:space="preserve"> </w:t>
                    </w:r>
                    <w:sdt>
                      <w:sdtPr>
                        <w:tag w:val="Notes"/>
                        <w:id w:val="10009"/>
                        <w:dataBinding w:prefixMappings="xmlns:gbs='http://www.software-innovation.no/growBusinessDocument'" w:xpath="/gbs:GrowBusinessDocument/gbs:OurRef.CF_Tjenestested.By[@gbs:key='10009']" w:storeItemID="{0DF78CA2-A5B4-4729-81AC-A3F167FB8832}"/>
                        <w:text/>
                      </w:sdtPr>
                      <w:sdtEndPr/>
                      <w:sdtContent>
                        <w:r w:rsidR="003A5253">
                          <w:t>København K</w:t>
                        </w:r>
                      </w:sdtContent>
                    </w:sdt>
                  </w:p>
                </w:txbxContent>
              </v:textbox>
              <w10:wrap anchorx="page" anchory="page"/>
            </v:shape>
          </w:pict>
        </mc:Fallback>
      </mc:AlternateContent>
    </w:r>
    <w:r w:rsidRPr="00AB5763">
      <w:rPr>
        <w:lang w:eastAsia="da-DK"/>
      </w:rPr>
      <mc:AlternateContent>
        <mc:Choice Requires="wps">
          <w:drawing>
            <wp:anchor distT="0" distB="0" distL="114300" distR="114300" simplePos="0" relativeHeight="251658246" behindDoc="0" locked="0" layoutInCell="1" allowOverlap="1" wp14:anchorId="770E1791" wp14:editId="770E1792">
              <wp:simplePos x="0" y="0"/>
              <wp:positionH relativeFrom="page">
                <wp:posOffset>2257425</wp:posOffset>
              </wp:positionH>
              <wp:positionV relativeFrom="page">
                <wp:posOffset>9692640</wp:posOffset>
              </wp:positionV>
              <wp:extent cx="1440000" cy="547200"/>
              <wp:effectExtent l="0" t="0" r="8255" b="5715"/>
              <wp:wrapNone/>
              <wp:docPr id="7" name="Text Box 7"/>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5253" w:rsidRPr="0066045F" w:rsidRDefault="003A5253" w:rsidP="00AB5763">
                          <w:pPr>
                            <w:pStyle w:val="Sidefod"/>
                          </w:pPr>
                          <w:r w:rsidRPr="0066045F">
                            <w:t xml:space="preserve">Telefon </w:t>
                          </w:r>
                          <w:sdt>
                            <w:sdtPr>
                              <w:tag w:val="Notes"/>
                              <w:id w:val="10006"/>
                              <w:dataBinding w:prefixMappings="xmlns:gbs='http://www.software-innovation.no/growBusinessDocument'" w:xpath="/gbs:GrowBusinessDocument/gbs:OurRef.CF_Tjenestested.TelefonUK[@gbs:key='10006']" w:storeItemID="{0DF78CA2-A5B4-4729-81AC-A3F167FB8832}"/>
                              <w:text/>
                            </w:sdtPr>
                            <w:sdtEndPr/>
                            <w:sdtContent>
                              <w:r>
                                <w:t>+45 7244 3333</w:t>
                              </w:r>
                            </w:sdtContent>
                          </w:sdt>
                        </w:p>
                        <w:p w:rsidR="003A5253" w:rsidRPr="0066045F" w:rsidRDefault="003A5253" w:rsidP="00AB5763">
                          <w:pPr>
                            <w:pStyle w:val="Sidefod"/>
                          </w:pPr>
                          <w:r w:rsidRPr="0066045F">
                            <w:t>vd@vd.dk</w:t>
                          </w:r>
                        </w:p>
                        <w:p w:rsidR="003A5253" w:rsidRDefault="003A5253" w:rsidP="00AB5763">
                          <w:pPr>
                            <w:pStyle w:val="Sidefod"/>
                          </w:pPr>
                          <w:r w:rsidRPr="0066045F">
                            <w:t>vejdirektoratet.dk</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7.75pt;margin-top:763.2pt;width:113.4pt;height:43.1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" filled="f" fillcolor="white [3201]" stroked="f" strokeweight=".5pt">
              <v:textbox inset="0,0,0,0">
                <w:txbxContent>
                  <w:p w:rsidR="003A5253" w:rsidRPr="0066045F" w:rsidRDefault="003A5253" w:rsidP="00AB5763">
                    <w:pPr>
                      <w:pStyle w:val="Sidefod"/>
                    </w:pPr>
                    <w:r w:rsidRPr="0066045F">
                      <w:t xml:space="preserve">Telefon </w:t>
                    </w:r>
                    <w:sdt>
                      <w:sdtPr>
                        <w:tag w:val="Notes"/>
                        <w:id w:val="10006"/>
                        <w:dataBinding w:prefixMappings="xmlns:gbs='http://www.software-innovation.no/growBusinessDocument'" w:xpath="/gbs:GrowBusinessDocument/gbs:OurRef.CF_Tjenestested.TelefonUK[@gbs:key='10006']" w:storeItemID="{0DF78CA2-A5B4-4729-81AC-A3F167FB8832}"/>
                        <w:text/>
                      </w:sdtPr>
                      <w:sdtEndPr/>
                      <w:sdtContent>
                        <w:r>
                          <w:t>+45 7244 3333</w:t>
                        </w:r>
                      </w:sdtContent>
                    </w:sdt>
                  </w:p>
                  <w:p w:rsidR="003A5253" w:rsidRPr="0066045F" w:rsidRDefault="003A5253" w:rsidP="00AB5763">
                    <w:pPr>
                      <w:pStyle w:val="Sidefod"/>
                    </w:pPr>
                    <w:r w:rsidRPr="0066045F">
                      <w:t>vd@vd.dk</w:t>
                    </w:r>
                  </w:p>
                  <w:p w:rsidR="003A5253" w:rsidRDefault="003A5253" w:rsidP="00AB5763">
                    <w:pPr>
                      <w:pStyle w:val="Sidefod"/>
                    </w:pPr>
                    <w:r w:rsidRPr="0066045F">
                      <w:t>vejdirektoratet.dk</w:t>
                    </w:r>
                  </w:p>
                </w:txbxContent>
              </v:textbox>
              <w10:wrap anchorx="page" anchory="page"/>
            </v:shape>
          </w:pict>
        </mc:Fallback>
      </mc:AlternateContent>
    </w:r>
    <w:r w:rsidRPr="00AB5763">
      <w:rPr>
        <w:lang w:eastAsia="da-DK"/>
      </w:rPr>
      <mc:AlternateContent>
        <mc:Choice Requires="wps">
          <w:drawing>
            <wp:anchor distT="0" distB="0" distL="114300" distR="114300" simplePos="0" relativeHeight="251658247" behindDoc="0" locked="0" layoutInCell="1" allowOverlap="1" wp14:anchorId="770E1793" wp14:editId="770E1794">
              <wp:simplePos x="0" y="0"/>
              <wp:positionH relativeFrom="page">
                <wp:posOffset>3802380</wp:posOffset>
              </wp:positionH>
              <wp:positionV relativeFrom="page">
                <wp:posOffset>9692640</wp:posOffset>
              </wp:positionV>
              <wp:extent cx="1440000" cy="547200"/>
              <wp:effectExtent l="0" t="0" r="8255" b="5715"/>
              <wp:wrapNone/>
              <wp:docPr id="8" name="Text Box 8"/>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5253" w:rsidRDefault="003A5253" w:rsidP="00AB5763">
                          <w:pPr>
                            <w:pStyle w:val="Sidefod"/>
                          </w:pPr>
                        </w:p>
                        <w:p w:rsidR="003A5253" w:rsidRDefault="003A5253" w:rsidP="00AB5763">
                          <w:pPr>
                            <w:pStyle w:val="Sidefod"/>
                          </w:pPr>
                          <w:r>
                            <w:t>SE 60729018</w:t>
                          </w:r>
                        </w:p>
                        <w:p w:rsidR="003A5253" w:rsidRDefault="003A5253" w:rsidP="00AB5763">
                          <w:pPr>
                            <w:pStyle w:val="Sidefod"/>
                          </w:pPr>
                          <w:r>
                            <w:t>EAN 5798000893450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99.4pt;margin-top:763.2pt;width:113.4pt;height:43.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zQ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" filled="f" fillcolor="white [3201]" stroked="f" strokeweight=".5pt">
              <v:textbox inset="0,0,0,0">
                <w:txbxContent>
                  <w:p w:rsidR="003A5253" w:rsidRDefault="003A5253" w:rsidP="00AB5763">
                    <w:pPr>
                      <w:pStyle w:val="Sidefod"/>
                    </w:pPr>
                  </w:p>
                  <w:p w:rsidR="003A5253" w:rsidRDefault="003A5253" w:rsidP="00AB5763">
                    <w:pPr>
                      <w:pStyle w:val="Sidefod"/>
                    </w:pPr>
                    <w:r>
                      <w:t>SE 60729018</w:t>
                    </w:r>
                  </w:p>
                  <w:p w:rsidR="003A5253" w:rsidRDefault="003A5253" w:rsidP="00AB5763">
                    <w:pPr>
                      <w:pStyle w:val="Sidefod"/>
                    </w:pPr>
                    <w:r>
                      <w:t>EAN 5798000893450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CF" w:rsidRDefault="004D60CF" w:rsidP="009E4B94">
      <w:pPr>
        <w:spacing w:line="240" w:lineRule="auto"/>
      </w:pPr>
      <w:r>
        <w:separator/>
      </w:r>
    </w:p>
  </w:footnote>
  <w:footnote w:type="continuationSeparator" w:id="0">
    <w:p w:rsidR="004D60CF" w:rsidRDefault="004D60CF" w:rsidP="009E4B94">
      <w:pPr>
        <w:spacing w:line="240" w:lineRule="auto"/>
      </w:pPr>
      <w:r>
        <w:continuationSeparator/>
      </w:r>
    </w:p>
  </w:footnote>
  <w:footnote w:type="continuationNotice" w:id="1">
    <w:p w:rsidR="004D60CF" w:rsidRDefault="004D60C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3" w:rsidRDefault="003A5253">
    <w:pPr>
      <w:pStyle w:val="Sidehoved"/>
    </w:pPr>
    <w:r>
      <w:rPr>
        <w:noProof/>
        <w:lang w:eastAsia="da-DK"/>
      </w:rPr>
      <w:drawing>
        <wp:anchor distT="0" distB="0" distL="114300" distR="114300" simplePos="0" relativeHeight="251658244" behindDoc="0" locked="0" layoutInCell="1" allowOverlap="1" wp14:anchorId="770E1785" wp14:editId="770E1786">
          <wp:simplePos x="0" y="0"/>
          <wp:positionH relativeFrom="page">
            <wp:posOffset>720090</wp:posOffset>
          </wp:positionH>
          <wp:positionV relativeFrom="page">
            <wp:posOffset>540385</wp:posOffset>
          </wp:positionV>
          <wp:extent cx="1670400" cy="432000"/>
          <wp:effectExtent l="0" t="0" r="6350" b="6350"/>
          <wp:wrapNone/>
          <wp:docPr id="2"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53" w:rsidRDefault="003A5253" w:rsidP="00AB5763">
    <w:pPr>
      <w:pStyle w:val="Sidehoved"/>
    </w:pPr>
    <w:r w:rsidRPr="0066045F">
      <w:rPr>
        <w:rFonts w:ascii="Times New Roman" w:hAnsi="Times New Roman" w:cs="Times New Roman"/>
        <w:noProof/>
        <w:sz w:val="24"/>
        <w:szCs w:val="24"/>
        <w:lang w:eastAsia="da-DK"/>
      </w:rPr>
      <mc:AlternateContent>
        <mc:Choice Requires="wps">
          <w:drawing>
            <wp:anchor distT="0" distB="0" distL="114300" distR="114300" simplePos="0" relativeHeight="251658242" behindDoc="0" locked="0" layoutInCell="1" allowOverlap="1" wp14:anchorId="770E1789" wp14:editId="770E178A">
              <wp:simplePos x="0" y="0"/>
              <wp:positionH relativeFrom="page">
                <wp:posOffset>4495800</wp:posOffset>
              </wp:positionH>
              <wp:positionV relativeFrom="page">
                <wp:posOffset>695325</wp:posOffset>
              </wp:positionV>
              <wp:extent cx="3063240" cy="10858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06324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253" w:rsidRDefault="003A5253" w:rsidP="00464BF3">
                          <w:pPr>
                            <w:pStyle w:val="Template-Dato"/>
                            <w:tabs>
                              <w:tab w:val="left" w:pos="1470"/>
                            </w:tabs>
                          </w:pPr>
                          <w:r>
                            <w:t>Dato</w:t>
                          </w:r>
                          <w:r>
                            <w:tab/>
                          </w:r>
                          <w:sdt>
                            <w:sdtPr>
                              <w:tag w:val="DocumentDate"/>
                              <w:id w:val="10005"/>
                              <w:placeholder>
                                <w:docPart w:val="C5AC6CBBA95342F8B990763EB95A2D51"/>
                              </w:placeholder>
                              <w:dataBinding w:prefixMappings="xmlns:gbs='http://www.software-innovation.no/growBusinessDocument'" w:xpath="/gbs:GrowBusinessDocument/gbs:DocumentDate[@gbs:key='10005']" w:storeItemID="{0DF78CA2-A5B4-4729-81AC-A3F167FB8832}"/>
                              <w:date w:fullDate="2017-11-15T00:00:00Z">
                                <w:dateFormat w:val="d. MMMM yyyy"/>
                                <w:lid w:val="da-DK"/>
                                <w:storeMappedDataAs w:val="dateTime"/>
                                <w:calendar w:val="gregorian"/>
                              </w:date>
                            </w:sdtPr>
                            <w:sdtEndPr/>
                            <w:sdtContent>
                              <w:r w:rsidR="007E1E26">
                                <w:t>15. november 2017</w:t>
                              </w:r>
                            </w:sdtContent>
                          </w:sdt>
                        </w:p>
                        <w:p w:rsidR="003A5253" w:rsidRDefault="003A5253">
                          <w:pPr>
                            <w:pStyle w:val="Template-Dato"/>
                            <w:tabs>
                              <w:tab w:val="left" w:pos="1470"/>
                            </w:tabs>
                          </w:pPr>
                          <w:r>
                            <w:t>Sagsbehandler</w:t>
                          </w:r>
                          <w:r>
                            <w:tab/>
                          </w:r>
                          <w:sdt>
                            <w:sdtPr>
                              <w:tag w:val="OurRef.Name"/>
                              <w:id w:val="10001"/>
                              <w:placeholder>
                                <w:docPart w:val="773771A399E443CCA2FE49185A2A0AD0"/>
                              </w:placeholder>
                              <w:dataBinding w:prefixMappings="xmlns:gbs='http://www.software-innovation.no/growBusinessDocument'" w:xpath="/gbs:GrowBusinessDocument/gbs:OurRef.Name[@gbs:key='10001']" w:storeItemID="{0DF78CA2-A5B4-4729-81AC-A3F167FB8832}"/>
                              <w:text/>
                            </w:sdtPr>
                            <w:sdtEndPr/>
                            <w:sdtContent>
                              <w:r>
                                <w:t>Pia Brix</w:t>
                              </w:r>
                            </w:sdtContent>
                          </w:sdt>
                        </w:p>
                        <w:p w:rsidR="003A5253" w:rsidRDefault="003A5253">
                          <w:pPr>
                            <w:pStyle w:val="Template-Dato"/>
                            <w:tabs>
                              <w:tab w:val="left" w:pos="1470"/>
                            </w:tabs>
                          </w:pPr>
                          <w:r>
                            <w:t>Mail</w:t>
                          </w:r>
                          <w:r>
                            <w:tab/>
                          </w:r>
                          <w:sdt>
                            <w:sdtPr>
                              <w:tag w:val="OurRef.E-mail"/>
                              <w:id w:val="10002"/>
                              <w:placeholder>
                                <w:docPart w:val="773771A399E443CCA2FE49185A2A0AD0"/>
                              </w:placeholder>
                              <w:dataBinding w:prefixMappings="xmlns:gbs='http://www.software-innovation.no/growBusinessDocument'" w:xpath="/gbs:GrowBusinessDocument/gbs:OurRef.E-mail[@gbs:key='10002']" w:storeItemID="{0DF78CA2-A5B4-4729-81AC-A3F167FB8832}"/>
                              <w:text/>
                            </w:sdtPr>
                            <w:sdtEndPr/>
                            <w:sdtContent>
                              <w:r>
                                <w:t>pbx@vd.dk</w:t>
                              </w:r>
                            </w:sdtContent>
                          </w:sdt>
                        </w:p>
                        <w:p w:rsidR="003A5253" w:rsidRDefault="003A5253">
                          <w:pPr>
                            <w:pStyle w:val="Template-Dato"/>
                            <w:tabs>
                              <w:tab w:val="left" w:pos="1470"/>
                            </w:tabs>
                          </w:pPr>
                          <w:r>
                            <w:t>Telefon</w:t>
                          </w:r>
                          <w:r>
                            <w:tab/>
                          </w:r>
                          <w:sdt>
                            <w:sdtPr>
                              <w:tag w:val="OurRef.DirectLine"/>
                              <w:id w:val="10003"/>
                              <w:placeholder>
                                <w:docPart w:val="773771A399E443CCA2FE49185A2A0AD0"/>
                              </w:placeholder>
                              <w:dataBinding w:prefixMappings="xmlns:gbs='http://www.software-innovation.no/growBusinessDocument'" w:xpath="/gbs:GrowBusinessDocument/gbs:OurRef.DirectLine[@gbs:key='10003']" w:storeItemID="{0DF78CA2-A5B4-4729-81AC-A3F167FB8832}"/>
                              <w:text/>
                            </w:sdtPr>
                            <w:sdtEndPr/>
                            <w:sdtContent>
                              <w:r>
                                <w:t>+45 7244 3486</w:t>
                              </w:r>
                            </w:sdtContent>
                          </w:sdt>
                        </w:p>
                        <w:p w:rsidR="003A5253" w:rsidRDefault="003A5253">
                          <w:pPr>
                            <w:pStyle w:val="Template-Dato"/>
                            <w:tabs>
                              <w:tab w:val="left" w:pos="1470"/>
                            </w:tabs>
                          </w:pPr>
                          <w:r>
                            <w:t>Dokument</w:t>
                          </w:r>
                          <w:r>
                            <w:tab/>
                          </w:r>
                          <w:sdt>
                            <w:sdtPr>
                              <w:tag w:val="DocumentNumber"/>
                              <w:id w:val="10000"/>
                              <w:placeholder>
                                <w:docPart w:val="773771A399E443CCA2FE49185A2A0AD0"/>
                              </w:placeholder>
                              <w:dataBinding w:prefixMappings="xmlns:gbs='http://www.software-innovation.no/growBusinessDocument'" w:xpath="/gbs:GrowBusinessDocument/gbs:DocumentNumber[@gbs:key='10000']" w:storeItemID="{0DF78CA2-A5B4-4729-81AC-A3F167FB8832}"/>
                              <w:text/>
                            </w:sdtPr>
                            <w:sdtEndPr/>
                            <w:sdtContent>
                              <w:r>
                                <w:t>16/14338-30</w:t>
                              </w:r>
                            </w:sdtContent>
                          </w:sdt>
                        </w:p>
                        <w:p w:rsidR="003A5253" w:rsidRDefault="003A5253">
                          <w:pPr>
                            <w:pStyle w:val="Template-Dato"/>
                            <w:tabs>
                              <w:tab w:val="left" w:pos="1470"/>
                            </w:tabs>
                          </w:pPr>
                          <w:r>
                            <w:t>Side</w:t>
                          </w:r>
                          <w:r>
                            <w:tab/>
                          </w:r>
                          <w:r>
                            <w:fldChar w:fldCharType="begin"/>
                          </w:r>
                          <w:r>
                            <w:instrText xml:space="preserve"> PAGE  </w:instrText>
                          </w:r>
                          <w:r>
                            <w:fldChar w:fldCharType="separate"/>
                          </w:r>
                          <w:r w:rsidR="005B5714">
                            <w:t>1</w:t>
                          </w:r>
                          <w:r>
                            <w:fldChar w:fldCharType="end"/>
                          </w:r>
                          <w:r>
                            <w:t>/</w:t>
                          </w:r>
                          <w:r>
                            <w:fldChar w:fldCharType="begin"/>
                          </w:r>
                          <w:r>
                            <w:instrText xml:space="preserve"> NUMPAGES  </w:instrText>
                          </w:r>
                          <w:r>
                            <w:fldChar w:fldCharType="separate"/>
                          </w:r>
                          <w:r w:rsidR="005B5714">
                            <w:t>1</w:t>
                          </w:r>
                          <w:r>
                            <w:fldChar w:fldCharType="end"/>
                          </w:r>
                        </w:p>
                        <w:p w:rsidR="003A5253" w:rsidRDefault="003A5253" w:rsidP="008351BD">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4pt;margin-top:54.75pt;width:241.2pt;height:8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" filled="f" stroked="f" strokeweight=".5pt">
              <v:textbox style="mso-fit-shape-to-text:t" inset="0,0,0,0">
                <w:txbxContent>
                  <w:p w:rsidR="003A5253" w:rsidRDefault="003A5253" w:rsidP="00464BF3">
                    <w:pPr>
                      <w:pStyle w:val="Template-Dato"/>
                      <w:tabs>
                        <w:tab w:val="left" w:pos="1470"/>
                      </w:tabs>
                    </w:pPr>
                    <w:r>
                      <w:t>Dato</w:t>
                    </w:r>
                    <w:r>
                      <w:tab/>
                    </w:r>
                    <w:sdt>
                      <w:sdtPr>
                        <w:tag w:val="DocumentDate"/>
                        <w:id w:val="10005"/>
                        <w:placeholder>
                          <w:docPart w:val="C5AC6CBBA95342F8B990763EB95A2D51"/>
                        </w:placeholder>
                        <w:dataBinding w:prefixMappings="xmlns:gbs='http://www.software-innovation.no/growBusinessDocument'" w:xpath="/gbs:GrowBusinessDocument/gbs:DocumentDate[@gbs:key='10005']" w:storeItemID="{0DF78CA2-A5B4-4729-81AC-A3F167FB8832}"/>
                        <w:date w:fullDate="2017-11-15T00:00:00Z">
                          <w:dateFormat w:val="d. MMMM yyyy"/>
                          <w:lid w:val="da-DK"/>
                          <w:storeMappedDataAs w:val="dateTime"/>
                          <w:calendar w:val="gregorian"/>
                        </w:date>
                      </w:sdtPr>
                      <w:sdtEndPr/>
                      <w:sdtContent>
                        <w:r w:rsidR="007E1E26">
                          <w:t>15. november 2017</w:t>
                        </w:r>
                      </w:sdtContent>
                    </w:sdt>
                  </w:p>
                  <w:p w:rsidR="003A5253" w:rsidRDefault="003A5253">
                    <w:pPr>
                      <w:pStyle w:val="Template-Dato"/>
                      <w:tabs>
                        <w:tab w:val="left" w:pos="1470"/>
                      </w:tabs>
                    </w:pPr>
                    <w:r>
                      <w:t>Sagsbehandler</w:t>
                    </w:r>
                    <w:r>
                      <w:tab/>
                    </w:r>
                    <w:sdt>
                      <w:sdtPr>
                        <w:tag w:val="OurRef.Name"/>
                        <w:id w:val="10001"/>
                        <w:placeholder>
                          <w:docPart w:val="773771A399E443CCA2FE49185A2A0AD0"/>
                        </w:placeholder>
                        <w:dataBinding w:prefixMappings="xmlns:gbs='http://www.software-innovation.no/growBusinessDocument'" w:xpath="/gbs:GrowBusinessDocument/gbs:OurRef.Name[@gbs:key='10001']" w:storeItemID="{0DF78CA2-A5B4-4729-81AC-A3F167FB8832}"/>
                        <w:text/>
                      </w:sdtPr>
                      <w:sdtEndPr/>
                      <w:sdtContent>
                        <w:r>
                          <w:t>Pia Brix</w:t>
                        </w:r>
                      </w:sdtContent>
                    </w:sdt>
                  </w:p>
                  <w:p w:rsidR="003A5253" w:rsidRDefault="003A5253">
                    <w:pPr>
                      <w:pStyle w:val="Template-Dato"/>
                      <w:tabs>
                        <w:tab w:val="left" w:pos="1470"/>
                      </w:tabs>
                    </w:pPr>
                    <w:r>
                      <w:t>Mail</w:t>
                    </w:r>
                    <w:r>
                      <w:tab/>
                    </w:r>
                    <w:sdt>
                      <w:sdtPr>
                        <w:tag w:val="OurRef.E-mail"/>
                        <w:id w:val="10002"/>
                        <w:placeholder>
                          <w:docPart w:val="773771A399E443CCA2FE49185A2A0AD0"/>
                        </w:placeholder>
                        <w:dataBinding w:prefixMappings="xmlns:gbs='http://www.software-innovation.no/growBusinessDocument'" w:xpath="/gbs:GrowBusinessDocument/gbs:OurRef.E-mail[@gbs:key='10002']" w:storeItemID="{0DF78CA2-A5B4-4729-81AC-A3F167FB8832}"/>
                        <w:text/>
                      </w:sdtPr>
                      <w:sdtEndPr/>
                      <w:sdtContent>
                        <w:r>
                          <w:t>pbx@vd.dk</w:t>
                        </w:r>
                      </w:sdtContent>
                    </w:sdt>
                  </w:p>
                  <w:p w:rsidR="003A5253" w:rsidRDefault="003A5253">
                    <w:pPr>
                      <w:pStyle w:val="Template-Dato"/>
                      <w:tabs>
                        <w:tab w:val="left" w:pos="1470"/>
                      </w:tabs>
                    </w:pPr>
                    <w:r>
                      <w:t>Telefon</w:t>
                    </w:r>
                    <w:r>
                      <w:tab/>
                    </w:r>
                    <w:sdt>
                      <w:sdtPr>
                        <w:tag w:val="OurRef.DirectLine"/>
                        <w:id w:val="10003"/>
                        <w:placeholder>
                          <w:docPart w:val="773771A399E443CCA2FE49185A2A0AD0"/>
                        </w:placeholder>
                        <w:dataBinding w:prefixMappings="xmlns:gbs='http://www.software-innovation.no/growBusinessDocument'" w:xpath="/gbs:GrowBusinessDocument/gbs:OurRef.DirectLine[@gbs:key='10003']" w:storeItemID="{0DF78CA2-A5B4-4729-81AC-A3F167FB8832}"/>
                        <w:text/>
                      </w:sdtPr>
                      <w:sdtEndPr/>
                      <w:sdtContent>
                        <w:r>
                          <w:t>+45 7244 3486</w:t>
                        </w:r>
                      </w:sdtContent>
                    </w:sdt>
                  </w:p>
                  <w:p w:rsidR="003A5253" w:rsidRDefault="003A5253">
                    <w:pPr>
                      <w:pStyle w:val="Template-Dato"/>
                      <w:tabs>
                        <w:tab w:val="left" w:pos="1470"/>
                      </w:tabs>
                    </w:pPr>
                    <w:r>
                      <w:t>Dokument</w:t>
                    </w:r>
                    <w:r>
                      <w:tab/>
                    </w:r>
                    <w:sdt>
                      <w:sdtPr>
                        <w:tag w:val="DocumentNumber"/>
                        <w:id w:val="10000"/>
                        <w:placeholder>
                          <w:docPart w:val="773771A399E443CCA2FE49185A2A0AD0"/>
                        </w:placeholder>
                        <w:dataBinding w:prefixMappings="xmlns:gbs='http://www.software-innovation.no/growBusinessDocument'" w:xpath="/gbs:GrowBusinessDocument/gbs:DocumentNumber[@gbs:key='10000']" w:storeItemID="{0DF78CA2-A5B4-4729-81AC-A3F167FB8832}"/>
                        <w:text/>
                      </w:sdtPr>
                      <w:sdtEndPr/>
                      <w:sdtContent>
                        <w:r>
                          <w:t>16/14338-30</w:t>
                        </w:r>
                      </w:sdtContent>
                    </w:sdt>
                  </w:p>
                  <w:p w:rsidR="003A5253" w:rsidRDefault="003A5253">
                    <w:pPr>
                      <w:pStyle w:val="Template-Dato"/>
                      <w:tabs>
                        <w:tab w:val="left" w:pos="1470"/>
                      </w:tabs>
                    </w:pPr>
                    <w:r>
                      <w:t>Side</w:t>
                    </w:r>
                    <w:r>
                      <w:tab/>
                    </w:r>
                    <w:r>
                      <w:fldChar w:fldCharType="begin"/>
                    </w:r>
                    <w:r>
                      <w:instrText xml:space="preserve"> PAGE  </w:instrText>
                    </w:r>
                    <w:r>
                      <w:fldChar w:fldCharType="separate"/>
                    </w:r>
                    <w:r w:rsidR="005B5714">
                      <w:t>1</w:t>
                    </w:r>
                    <w:r>
                      <w:fldChar w:fldCharType="end"/>
                    </w:r>
                    <w:r>
                      <w:t>/</w:t>
                    </w:r>
                    <w:r>
                      <w:fldChar w:fldCharType="begin"/>
                    </w:r>
                    <w:r>
                      <w:instrText xml:space="preserve"> NUMPAGES  </w:instrText>
                    </w:r>
                    <w:r>
                      <w:fldChar w:fldCharType="separate"/>
                    </w:r>
                    <w:r w:rsidR="005B5714">
                      <w:t>1</w:t>
                    </w:r>
                    <w:r>
                      <w:fldChar w:fldCharType="end"/>
                    </w:r>
                  </w:p>
                  <w:p w:rsidR="003A5253" w:rsidRDefault="003A5253" w:rsidP="008351BD">
                    <w:pPr>
                      <w:pStyle w:val="Template-Adresse"/>
                    </w:pPr>
                  </w:p>
                </w:txbxContent>
              </v:textbox>
              <w10:wrap anchorx="page" anchory="page"/>
            </v:shape>
          </w:pict>
        </mc:Fallback>
      </mc:AlternateContent>
    </w:r>
  </w:p>
  <w:p w:rsidR="003A5253" w:rsidRDefault="003A5253" w:rsidP="00AB5763">
    <w:pPr>
      <w:pStyle w:val="Sidehoved"/>
    </w:pPr>
  </w:p>
  <w:p w:rsidR="003A5253" w:rsidRDefault="003A5253" w:rsidP="00AB5763">
    <w:pPr>
      <w:pStyle w:val="Sidehoved"/>
    </w:pPr>
  </w:p>
  <w:p w:rsidR="003A5253" w:rsidRDefault="003A5253" w:rsidP="00AB5763">
    <w:pPr>
      <w:pStyle w:val="Sidehoved"/>
    </w:pPr>
  </w:p>
  <w:p w:rsidR="003A5253" w:rsidRDefault="003A5253" w:rsidP="00AB5763">
    <w:pPr>
      <w:pStyle w:val="Sidehoved"/>
    </w:pPr>
  </w:p>
  <w:p w:rsidR="003A5253" w:rsidRDefault="003A5253" w:rsidP="00AB5763">
    <w:pPr>
      <w:pStyle w:val="Sidehoved"/>
    </w:pPr>
  </w:p>
  <w:p w:rsidR="003A5253" w:rsidRDefault="003A5253" w:rsidP="00AB5763">
    <w:pPr>
      <w:pStyle w:val="Sidehoved"/>
    </w:pPr>
  </w:p>
  <w:p w:rsidR="003A5253" w:rsidRDefault="003A5253" w:rsidP="00AB5763">
    <w:pPr>
      <w:pStyle w:val="Sidehoved"/>
    </w:pPr>
  </w:p>
  <w:p w:rsidR="003A5253" w:rsidRPr="0066045F" w:rsidRDefault="003A5253" w:rsidP="00AB5763">
    <w:pPr>
      <w:pStyle w:val="Sidehoved"/>
    </w:pPr>
    <w:r>
      <w:rPr>
        <w:noProof/>
        <w:lang w:eastAsia="da-DK"/>
      </w:rPr>
      <w:drawing>
        <wp:anchor distT="0" distB="0" distL="114300" distR="114300" simplePos="0" relativeHeight="251658243" behindDoc="0" locked="0" layoutInCell="1" allowOverlap="1" wp14:anchorId="770E178B" wp14:editId="770E178C">
          <wp:simplePos x="0" y="0"/>
          <wp:positionH relativeFrom="page">
            <wp:posOffset>720090</wp:posOffset>
          </wp:positionH>
          <wp:positionV relativeFrom="page">
            <wp:posOffset>540385</wp:posOffset>
          </wp:positionV>
          <wp:extent cx="1670400" cy="432000"/>
          <wp:effectExtent l="0" t="0" r="6350" b="6350"/>
          <wp:wrapNone/>
          <wp:docPr id="1"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266CC"/>
    <w:lvl w:ilvl="0">
      <w:start w:val="1"/>
      <w:numFmt w:val="decimal"/>
      <w:lvlText w:val="%1."/>
      <w:lvlJc w:val="left"/>
      <w:pPr>
        <w:tabs>
          <w:tab w:val="num" w:pos="1492"/>
        </w:tabs>
        <w:ind w:left="1492" w:hanging="360"/>
      </w:pPr>
    </w:lvl>
  </w:abstractNum>
  <w:abstractNum w:abstractNumId="1">
    <w:nsid w:val="FFFFFF7D"/>
    <w:multiLevelType w:val="singleLevel"/>
    <w:tmpl w:val="CD6AE96A"/>
    <w:lvl w:ilvl="0">
      <w:start w:val="1"/>
      <w:numFmt w:val="decimal"/>
      <w:lvlText w:val="%1."/>
      <w:lvlJc w:val="left"/>
      <w:pPr>
        <w:tabs>
          <w:tab w:val="num" w:pos="1209"/>
        </w:tabs>
        <w:ind w:left="1209" w:hanging="360"/>
      </w:pPr>
    </w:lvl>
  </w:abstractNum>
  <w:abstractNum w:abstractNumId="2">
    <w:nsid w:val="FFFFFF7E"/>
    <w:multiLevelType w:val="singleLevel"/>
    <w:tmpl w:val="EC681136"/>
    <w:lvl w:ilvl="0">
      <w:start w:val="1"/>
      <w:numFmt w:val="decimal"/>
      <w:lvlText w:val="%1."/>
      <w:lvlJc w:val="left"/>
      <w:pPr>
        <w:tabs>
          <w:tab w:val="num" w:pos="926"/>
        </w:tabs>
        <w:ind w:left="926" w:hanging="360"/>
      </w:pPr>
    </w:lvl>
  </w:abstractNum>
  <w:abstractNum w:abstractNumId="3">
    <w:nsid w:val="FFFFFF7F"/>
    <w:multiLevelType w:val="singleLevel"/>
    <w:tmpl w:val="7DAEF778"/>
    <w:lvl w:ilvl="0">
      <w:start w:val="1"/>
      <w:numFmt w:val="decimal"/>
      <w:lvlText w:val="%1."/>
      <w:lvlJc w:val="left"/>
      <w:pPr>
        <w:tabs>
          <w:tab w:val="num" w:pos="643"/>
        </w:tabs>
        <w:ind w:left="643" w:hanging="360"/>
      </w:pPr>
    </w:lvl>
  </w:abstractNum>
  <w:abstractNum w:abstractNumId="4">
    <w:nsid w:val="FFFFFF80"/>
    <w:multiLevelType w:val="singleLevel"/>
    <w:tmpl w:val="8B6073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849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43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6A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2B18"/>
    <w:rsid w:val="00003183"/>
    <w:rsid w:val="00004865"/>
    <w:rsid w:val="00006F65"/>
    <w:rsid w:val="00007516"/>
    <w:rsid w:val="00011A0D"/>
    <w:rsid w:val="00013BCC"/>
    <w:rsid w:val="000404F7"/>
    <w:rsid w:val="00045299"/>
    <w:rsid w:val="00070F87"/>
    <w:rsid w:val="00094ABD"/>
    <w:rsid w:val="000979E1"/>
    <w:rsid w:val="000B7478"/>
    <w:rsid w:val="000B7541"/>
    <w:rsid w:val="000C6326"/>
    <w:rsid w:val="000D3980"/>
    <w:rsid w:val="000E0A6C"/>
    <w:rsid w:val="000E15B0"/>
    <w:rsid w:val="000F1DA6"/>
    <w:rsid w:val="00102946"/>
    <w:rsid w:val="00107A35"/>
    <w:rsid w:val="0013244F"/>
    <w:rsid w:val="00135C27"/>
    <w:rsid w:val="001453E3"/>
    <w:rsid w:val="0015064E"/>
    <w:rsid w:val="00151850"/>
    <w:rsid w:val="00153AC4"/>
    <w:rsid w:val="00156C17"/>
    <w:rsid w:val="00177C15"/>
    <w:rsid w:val="00182651"/>
    <w:rsid w:val="001C049B"/>
    <w:rsid w:val="001C193E"/>
    <w:rsid w:val="001F2E56"/>
    <w:rsid w:val="001F321E"/>
    <w:rsid w:val="00213EFA"/>
    <w:rsid w:val="0021464C"/>
    <w:rsid w:val="00223A04"/>
    <w:rsid w:val="00235333"/>
    <w:rsid w:val="00244D70"/>
    <w:rsid w:val="00244E7D"/>
    <w:rsid w:val="00246707"/>
    <w:rsid w:val="002578CD"/>
    <w:rsid w:val="002B0693"/>
    <w:rsid w:val="002E74A4"/>
    <w:rsid w:val="00302B31"/>
    <w:rsid w:val="00362F35"/>
    <w:rsid w:val="00382F77"/>
    <w:rsid w:val="003A2491"/>
    <w:rsid w:val="003A4AB7"/>
    <w:rsid w:val="003A5253"/>
    <w:rsid w:val="003A54F4"/>
    <w:rsid w:val="003B0812"/>
    <w:rsid w:val="003B35B0"/>
    <w:rsid w:val="003B55F4"/>
    <w:rsid w:val="003C124A"/>
    <w:rsid w:val="003C4F9F"/>
    <w:rsid w:val="003C5F66"/>
    <w:rsid w:val="003C60F1"/>
    <w:rsid w:val="003E1C6D"/>
    <w:rsid w:val="003E5FCC"/>
    <w:rsid w:val="003E6620"/>
    <w:rsid w:val="003E74EA"/>
    <w:rsid w:val="003F1086"/>
    <w:rsid w:val="003F396A"/>
    <w:rsid w:val="004063D8"/>
    <w:rsid w:val="00410970"/>
    <w:rsid w:val="0041144F"/>
    <w:rsid w:val="00411579"/>
    <w:rsid w:val="00413018"/>
    <w:rsid w:val="00413443"/>
    <w:rsid w:val="0042285B"/>
    <w:rsid w:val="00423B2A"/>
    <w:rsid w:val="00424709"/>
    <w:rsid w:val="00456953"/>
    <w:rsid w:val="00461152"/>
    <w:rsid w:val="00461F59"/>
    <w:rsid w:val="0046324D"/>
    <w:rsid w:val="00464BF3"/>
    <w:rsid w:val="0048650C"/>
    <w:rsid w:val="004A7482"/>
    <w:rsid w:val="004C01B2"/>
    <w:rsid w:val="004D42B9"/>
    <w:rsid w:val="004D60CF"/>
    <w:rsid w:val="004D6DB6"/>
    <w:rsid w:val="004E0864"/>
    <w:rsid w:val="004F2E27"/>
    <w:rsid w:val="00523156"/>
    <w:rsid w:val="005304D9"/>
    <w:rsid w:val="00546779"/>
    <w:rsid w:val="005521D5"/>
    <w:rsid w:val="005529C8"/>
    <w:rsid w:val="00585257"/>
    <w:rsid w:val="00592CC1"/>
    <w:rsid w:val="005A28D4"/>
    <w:rsid w:val="005B311F"/>
    <w:rsid w:val="005B4538"/>
    <w:rsid w:val="005B5714"/>
    <w:rsid w:val="005C5F97"/>
    <w:rsid w:val="005D3D37"/>
    <w:rsid w:val="005F1580"/>
    <w:rsid w:val="005F3ED8"/>
    <w:rsid w:val="00600D87"/>
    <w:rsid w:val="00620339"/>
    <w:rsid w:val="00623CDE"/>
    <w:rsid w:val="00637533"/>
    <w:rsid w:val="00653FFC"/>
    <w:rsid w:val="00655B49"/>
    <w:rsid w:val="0066045F"/>
    <w:rsid w:val="00674B39"/>
    <w:rsid w:val="00681D83"/>
    <w:rsid w:val="00682234"/>
    <w:rsid w:val="006900C2"/>
    <w:rsid w:val="006976B8"/>
    <w:rsid w:val="006B30A9"/>
    <w:rsid w:val="006B3BD4"/>
    <w:rsid w:val="006D6661"/>
    <w:rsid w:val="0070267E"/>
    <w:rsid w:val="00706E32"/>
    <w:rsid w:val="007078D4"/>
    <w:rsid w:val="00735530"/>
    <w:rsid w:val="0074189F"/>
    <w:rsid w:val="00750450"/>
    <w:rsid w:val="00750881"/>
    <w:rsid w:val="007546AF"/>
    <w:rsid w:val="00760A81"/>
    <w:rsid w:val="00765934"/>
    <w:rsid w:val="007727C6"/>
    <w:rsid w:val="007D4844"/>
    <w:rsid w:val="007D4F96"/>
    <w:rsid w:val="007D7B95"/>
    <w:rsid w:val="007E1E26"/>
    <w:rsid w:val="007E373C"/>
    <w:rsid w:val="007F3336"/>
    <w:rsid w:val="007F6DF5"/>
    <w:rsid w:val="007F7D49"/>
    <w:rsid w:val="00800AC5"/>
    <w:rsid w:val="00806932"/>
    <w:rsid w:val="00807142"/>
    <w:rsid w:val="00826AED"/>
    <w:rsid w:val="008351BD"/>
    <w:rsid w:val="0086488A"/>
    <w:rsid w:val="0087103E"/>
    <w:rsid w:val="00874E6B"/>
    <w:rsid w:val="00892685"/>
    <w:rsid w:val="00892D08"/>
    <w:rsid w:val="00893036"/>
    <w:rsid w:val="00893791"/>
    <w:rsid w:val="008949B7"/>
    <w:rsid w:val="00894F8B"/>
    <w:rsid w:val="008A03CB"/>
    <w:rsid w:val="008A1CCE"/>
    <w:rsid w:val="008B184F"/>
    <w:rsid w:val="008B7BA0"/>
    <w:rsid w:val="008C0ECE"/>
    <w:rsid w:val="008D3654"/>
    <w:rsid w:val="008E5A6D"/>
    <w:rsid w:val="008E5B40"/>
    <w:rsid w:val="008E7770"/>
    <w:rsid w:val="008F058A"/>
    <w:rsid w:val="008F32DF"/>
    <w:rsid w:val="008F4D20"/>
    <w:rsid w:val="009307F1"/>
    <w:rsid w:val="00951B25"/>
    <w:rsid w:val="009559EF"/>
    <w:rsid w:val="009731DD"/>
    <w:rsid w:val="009771AC"/>
    <w:rsid w:val="00980878"/>
    <w:rsid w:val="00983B74"/>
    <w:rsid w:val="00990263"/>
    <w:rsid w:val="009A4CCC"/>
    <w:rsid w:val="009A4D0A"/>
    <w:rsid w:val="009C2D73"/>
    <w:rsid w:val="009E4B94"/>
    <w:rsid w:val="009F2188"/>
    <w:rsid w:val="00A070EA"/>
    <w:rsid w:val="00A138CB"/>
    <w:rsid w:val="00A21261"/>
    <w:rsid w:val="00A26A8E"/>
    <w:rsid w:val="00A33000"/>
    <w:rsid w:val="00A642B1"/>
    <w:rsid w:val="00A704E9"/>
    <w:rsid w:val="00A81DAB"/>
    <w:rsid w:val="00A85EF6"/>
    <w:rsid w:val="00A9082A"/>
    <w:rsid w:val="00A91CDD"/>
    <w:rsid w:val="00AA1475"/>
    <w:rsid w:val="00AA3139"/>
    <w:rsid w:val="00AB356A"/>
    <w:rsid w:val="00AB3AD0"/>
    <w:rsid w:val="00AB5763"/>
    <w:rsid w:val="00AC2FD6"/>
    <w:rsid w:val="00AC7EB0"/>
    <w:rsid w:val="00AE342B"/>
    <w:rsid w:val="00AE507A"/>
    <w:rsid w:val="00AF1D02"/>
    <w:rsid w:val="00B00D92"/>
    <w:rsid w:val="00B1654E"/>
    <w:rsid w:val="00B51C28"/>
    <w:rsid w:val="00B603FE"/>
    <w:rsid w:val="00B655DD"/>
    <w:rsid w:val="00B7793D"/>
    <w:rsid w:val="00B858CF"/>
    <w:rsid w:val="00B875E2"/>
    <w:rsid w:val="00B90889"/>
    <w:rsid w:val="00BA12BD"/>
    <w:rsid w:val="00BD49ED"/>
    <w:rsid w:val="00BF0A66"/>
    <w:rsid w:val="00C30B2B"/>
    <w:rsid w:val="00C342F8"/>
    <w:rsid w:val="00C353F3"/>
    <w:rsid w:val="00C37F65"/>
    <w:rsid w:val="00C408F3"/>
    <w:rsid w:val="00C43C5C"/>
    <w:rsid w:val="00C56405"/>
    <w:rsid w:val="00C61638"/>
    <w:rsid w:val="00C67F5B"/>
    <w:rsid w:val="00C83CE3"/>
    <w:rsid w:val="00C85A13"/>
    <w:rsid w:val="00C907DC"/>
    <w:rsid w:val="00C92F3B"/>
    <w:rsid w:val="00C967A4"/>
    <w:rsid w:val="00CA3AB5"/>
    <w:rsid w:val="00CA5ACF"/>
    <w:rsid w:val="00CB47D0"/>
    <w:rsid w:val="00CC0579"/>
    <w:rsid w:val="00CC4B20"/>
    <w:rsid w:val="00CC6322"/>
    <w:rsid w:val="00CD0411"/>
    <w:rsid w:val="00CD5BB4"/>
    <w:rsid w:val="00CD7739"/>
    <w:rsid w:val="00D00685"/>
    <w:rsid w:val="00D23821"/>
    <w:rsid w:val="00D260F5"/>
    <w:rsid w:val="00D42E16"/>
    <w:rsid w:val="00D55C85"/>
    <w:rsid w:val="00D7312F"/>
    <w:rsid w:val="00D95A42"/>
    <w:rsid w:val="00D96141"/>
    <w:rsid w:val="00D971F4"/>
    <w:rsid w:val="00DA72EC"/>
    <w:rsid w:val="00DB31AF"/>
    <w:rsid w:val="00DB42E9"/>
    <w:rsid w:val="00DB4D1E"/>
    <w:rsid w:val="00DE2B28"/>
    <w:rsid w:val="00DE7286"/>
    <w:rsid w:val="00E13FE5"/>
    <w:rsid w:val="00E172A0"/>
    <w:rsid w:val="00E175A9"/>
    <w:rsid w:val="00E43EBB"/>
    <w:rsid w:val="00E50BC0"/>
    <w:rsid w:val="00E536B6"/>
    <w:rsid w:val="00E661BC"/>
    <w:rsid w:val="00E6691B"/>
    <w:rsid w:val="00E7213B"/>
    <w:rsid w:val="00E7221C"/>
    <w:rsid w:val="00E750CB"/>
    <w:rsid w:val="00E97A7B"/>
    <w:rsid w:val="00EA50BB"/>
    <w:rsid w:val="00EB1D47"/>
    <w:rsid w:val="00ED143A"/>
    <w:rsid w:val="00ED1511"/>
    <w:rsid w:val="00ED3B7D"/>
    <w:rsid w:val="00ED7674"/>
    <w:rsid w:val="00EE2C01"/>
    <w:rsid w:val="00EE719A"/>
    <w:rsid w:val="00EF0DBC"/>
    <w:rsid w:val="00EF44E4"/>
    <w:rsid w:val="00EF702C"/>
    <w:rsid w:val="00F04E99"/>
    <w:rsid w:val="00F13808"/>
    <w:rsid w:val="00F20D01"/>
    <w:rsid w:val="00F52844"/>
    <w:rsid w:val="00F57C11"/>
    <w:rsid w:val="00F64460"/>
    <w:rsid w:val="00F83E10"/>
    <w:rsid w:val="00F87E9B"/>
    <w:rsid w:val="00F91B99"/>
    <w:rsid w:val="00FA10A4"/>
    <w:rsid w:val="00FA3D1B"/>
    <w:rsid w:val="00FB6BAB"/>
    <w:rsid w:val="00FE2C9C"/>
    <w:rsid w:val="00FE6003"/>
    <w:rsid w:val="00FE7126"/>
    <w:rsid w:val="00FF3C40"/>
    <w:rsid w:val="00FF4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0"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87103E"/>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E13FE5"/>
    <w:pPr>
      <w:tabs>
        <w:tab w:val="center" w:pos="4819"/>
        <w:tab w:val="right" w:pos="9638"/>
      </w:tabs>
      <w:spacing w:line="200" w:lineRule="atLeast"/>
    </w:pPr>
    <w:rPr>
      <w:noProof/>
      <w:color w:val="4A4A49" w:themeColor="accent2"/>
      <w:sz w:val="15"/>
    </w:rPr>
  </w:style>
  <w:style w:type="character" w:customStyle="1" w:styleId="SidefodTegn">
    <w:name w:val="Sidefod Tegn"/>
    <w:basedOn w:val="Standardskrifttypeiafsnit"/>
    <w:link w:val="Sidefod"/>
    <w:uiPriority w:val="21"/>
    <w:semiHidden/>
    <w:rsid w:val="00E13FE5"/>
    <w:rPr>
      <w:noProof/>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rsid w:val="0087103E"/>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AB576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styleId="Kommentartekst">
    <w:name w:val="annotation text"/>
    <w:basedOn w:val="Normal"/>
    <w:link w:val="KommentartekstTegn"/>
    <w:uiPriority w:val="99"/>
    <w:semiHidden/>
    <w:unhideWhenUsed/>
    <w:rsid w:val="00045299"/>
    <w:pPr>
      <w:spacing w:line="240" w:lineRule="auto"/>
    </w:pPr>
  </w:style>
  <w:style w:type="character" w:customStyle="1" w:styleId="KommentartekstTegn">
    <w:name w:val="Kommentartekst Tegn"/>
    <w:basedOn w:val="Standardskrifttypeiafsnit"/>
    <w:link w:val="Kommentartekst"/>
    <w:uiPriority w:val="99"/>
    <w:semiHidden/>
    <w:rsid w:val="00045299"/>
  </w:style>
  <w:style w:type="character" w:styleId="Kommentarhenvisning">
    <w:name w:val="annotation reference"/>
    <w:basedOn w:val="Standardskrifttypeiafsnit"/>
    <w:uiPriority w:val="99"/>
    <w:semiHidden/>
    <w:unhideWhenUsed/>
    <w:rsid w:val="000452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0"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87103E"/>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E13FE5"/>
    <w:pPr>
      <w:tabs>
        <w:tab w:val="center" w:pos="4819"/>
        <w:tab w:val="right" w:pos="9638"/>
      </w:tabs>
      <w:spacing w:line="200" w:lineRule="atLeast"/>
    </w:pPr>
    <w:rPr>
      <w:noProof/>
      <w:color w:val="4A4A49" w:themeColor="accent2"/>
      <w:sz w:val="15"/>
    </w:rPr>
  </w:style>
  <w:style w:type="character" w:customStyle="1" w:styleId="SidefodTegn">
    <w:name w:val="Sidefod Tegn"/>
    <w:basedOn w:val="Standardskrifttypeiafsnit"/>
    <w:link w:val="Sidefod"/>
    <w:uiPriority w:val="21"/>
    <w:semiHidden/>
    <w:rsid w:val="00E13FE5"/>
    <w:rPr>
      <w:noProof/>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rsid w:val="0087103E"/>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AB576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styleId="Kommentartekst">
    <w:name w:val="annotation text"/>
    <w:basedOn w:val="Normal"/>
    <w:link w:val="KommentartekstTegn"/>
    <w:uiPriority w:val="99"/>
    <w:semiHidden/>
    <w:unhideWhenUsed/>
    <w:rsid w:val="00045299"/>
    <w:pPr>
      <w:spacing w:line="240" w:lineRule="auto"/>
    </w:pPr>
  </w:style>
  <w:style w:type="character" w:customStyle="1" w:styleId="KommentartekstTegn">
    <w:name w:val="Kommentartekst Tegn"/>
    <w:basedOn w:val="Standardskrifttypeiafsnit"/>
    <w:link w:val="Kommentartekst"/>
    <w:uiPriority w:val="99"/>
    <w:semiHidden/>
    <w:rsid w:val="00045299"/>
  </w:style>
  <w:style w:type="character" w:styleId="Kommentarhenvisning">
    <w:name w:val="annotation reference"/>
    <w:basedOn w:val="Standardskrifttypeiafsnit"/>
    <w:uiPriority w:val="99"/>
    <w:semiHidden/>
    <w:unhideWhenUsed/>
    <w:rsid w:val="000452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9242">
      <w:bodyDiv w:val="1"/>
      <w:marLeft w:val="0"/>
      <w:marRight w:val="0"/>
      <w:marTop w:val="0"/>
      <w:marBottom w:val="0"/>
      <w:divBdr>
        <w:top w:val="none" w:sz="0" w:space="0" w:color="auto"/>
        <w:left w:val="none" w:sz="0" w:space="0" w:color="auto"/>
        <w:bottom w:val="none" w:sz="0" w:space="0" w:color="auto"/>
        <w:right w:val="none" w:sz="0" w:space="0" w:color="auto"/>
      </w:divBdr>
    </w:div>
    <w:div w:id="19299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dk-esdhfile01\docprod\templates\Notat%20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0965D24-401F-4DD0-9199-06727D852788}"/>
      </w:docPartPr>
      <w:docPartBody>
        <w:p w:rsidR="00603887" w:rsidRDefault="00014088">
          <w:r w:rsidRPr="00026B7E">
            <w:rPr>
              <w:rStyle w:val="Pladsholdertekst"/>
            </w:rPr>
            <w:t>Click here to enter text.</w:t>
          </w:r>
        </w:p>
      </w:docPartBody>
    </w:docPart>
    <w:docPart>
      <w:docPartPr>
        <w:name w:val="C5AC6CBBA95342F8B990763EB95A2D51"/>
        <w:category>
          <w:name w:val="General"/>
          <w:gallery w:val="placeholder"/>
        </w:category>
        <w:types>
          <w:type w:val="bbPlcHdr"/>
        </w:types>
        <w:behaviors>
          <w:behavior w:val="content"/>
        </w:behaviors>
        <w:guid w:val="{D0823318-585E-4C2D-B45B-C71079340D58}"/>
      </w:docPartPr>
      <w:docPartBody>
        <w:p w:rsidR="00DA74EA" w:rsidRDefault="004F0905" w:rsidP="004F0905">
          <w:pPr>
            <w:pStyle w:val="C5AC6CBBA95342F8B990763EB95A2D51"/>
          </w:pPr>
          <w:r w:rsidRPr="00513B4B">
            <w:rPr>
              <w:rStyle w:val="Pladsholdertekst"/>
            </w:rPr>
            <w:t>Click here to enter a date.</w:t>
          </w:r>
        </w:p>
      </w:docPartBody>
    </w:docPart>
    <w:docPart>
      <w:docPartPr>
        <w:name w:val="773771A399E443CCA2FE49185A2A0AD0"/>
        <w:category>
          <w:name w:val="General"/>
          <w:gallery w:val="placeholder"/>
        </w:category>
        <w:types>
          <w:type w:val="bbPlcHdr"/>
        </w:types>
        <w:behaviors>
          <w:behavior w:val="content"/>
        </w:behaviors>
        <w:guid w:val="{6A313FDB-7EE5-4B56-AC30-289C7785BDC2}"/>
      </w:docPartPr>
      <w:docPartBody>
        <w:p w:rsidR="00DA74EA" w:rsidRDefault="004F0905" w:rsidP="004F0905">
          <w:pPr>
            <w:pStyle w:val="773771A399E443CCA2FE49185A2A0AD0"/>
          </w:pPr>
          <w:r w:rsidRPr="00026B7E">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8"/>
    <w:rsid w:val="00014088"/>
    <w:rsid w:val="001140DD"/>
    <w:rsid w:val="00124ABC"/>
    <w:rsid w:val="0019034D"/>
    <w:rsid w:val="001F46A2"/>
    <w:rsid w:val="00257380"/>
    <w:rsid w:val="00261D9E"/>
    <w:rsid w:val="003539EE"/>
    <w:rsid w:val="00360822"/>
    <w:rsid w:val="00424779"/>
    <w:rsid w:val="00440D27"/>
    <w:rsid w:val="00440EF3"/>
    <w:rsid w:val="0049542E"/>
    <w:rsid w:val="004A0F01"/>
    <w:rsid w:val="004F0905"/>
    <w:rsid w:val="005F4D4C"/>
    <w:rsid w:val="00603887"/>
    <w:rsid w:val="00611529"/>
    <w:rsid w:val="00747524"/>
    <w:rsid w:val="007E44DC"/>
    <w:rsid w:val="00817EA0"/>
    <w:rsid w:val="00846003"/>
    <w:rsid w:val="0086242D"/>
    <w:rsid w:val="00945ADA"/>
    <w:rsid w:val="009564B7"/>
    <w:rsid w:val="009E1694"/>
    <w:rsid w:val="00B06E99"/>
    <w:rsid w:val="00B62E4E"/>
    <w:rsid w:val="00B93DA2"/>
    <w:rsid w:val="00BA3312"/>
    <w:rsid w:val="00C579E0"/>
    <w:rsid w:val="00C77F73"/>
    <w:rsid w:val="00CB30F7"/>
    <w:rsid w:val="00CC5418"/>
    <w:rsid w:val="00CD5C58"/>
    <w:rsid w:val="00D21F9C"/>
    <w:rsid w:val="00DA74EA"/>
    <w:rsid w:val="00E10B49"/>
    <w:rsid w:val="00E26F0C"/>
    <w:rsid w:val="00ED1002"/>
    <w:rsid w:val="00ED4A3D"/>
    <w:rsid w:val="00F1748C"/>
    <w:rsid w:val="00F61BE4"/>
    <w:rsid w:val="00F66E72"/>
    <w:rsid w:val="00FB7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F231A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F0905"/>
    <w:rPr>
      <w:color w:val="auto"/>
    </w:rPr>
  </w:style>
  <w:style w:type="paragraph" w:customStyle="1" w:styleId="C5AC6CBBA95342F8B990763EB95A2D51">
    <w:name w:val="C5AC6CBBA95342F8B990763EB95A2D51"/>
    <w:rsid w:val="004F0905"/>
    <w:pPr>
      <w:spacing w:after="160" w:line="259" w:lineRule="auto"/>
    </w:pPr>
  </w:style>
  <w:style w:type="paragraph" w:customStyle="1" w:styleId="773771A399E443CCA2FE49185A2A0AD0">
    <w:name w:val="773771A399E443CCA2FE49185A2A0AD0"/>
    <w:rsid w:val="004F0905"/>
    <w:pPr>
      <w:spacing w:after="160" w:line="259" w:lineRule="auto"/>
    </w:pPr>
  </w:style>
  <w:style w:type="paragraph" w:customStyle="1" w:styleId="8AB0BFF739DB4A7B9D90C932C4F480FF">
    <w:name w:val="8AB0BFF739DB4A7B9D90C932C4F480FF"/>
    <w:rsid w:val="004F0905"/>
    <w:pPr>
      <w:spacing w:after="160" w:line="259" w:lineRule="auto"/>
    </w:pPr>
  </w:style>
  <w:style w:type="paragraph" w:customStyle="1" w:styleId="B1862B0BE99A4A0B97040313929C8C95">
    <w:name w:val="B1862B0BE99A4A0B97040313929C8C95"/>
    <w:rsid w:val="004F090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F0905"/>
    <w:rPr>
      <w:color w:val="auto"/>
    </w:rPr>
  </w:style>
  <w:style w:type="paragraph" w:customStyle="1" w:styleId="C5AC6CBBA95342F8B990763EB95A2D51">
    <w:name w:val="C5AC6CBBA95342F8B990763EB95A2D51"/>
    <w:rsid w:val="004F0905"/>
    <w:pPr>
      <w:spacing w:after="160" w:line="259" w:lineRule="auto"/>
    </w:pPr>
  </w:style>
  <w:style w:type="paragraph" w:customStyle="1" w:styleId="773771A399E443CCA2FE49185A2A0AD0">
    <w:name w:val="773771A399E443CCA2FE49185A2A0AD0"/>
    <w:rsid w:val="004F0905"/>
    <w:pPr>
      <w:spacing w:after="160" w:line="259" w:lineRule="auto"/>
    </w:pPr>
  </w:style>
  <w:style w:type="paragraph" w:customStyle="1" w:styleId="8AB0BFF739DB4A7B9D90C932C4F480FF">
    <w:name w:val="8AB0BFF739DB4A7B9D90C932C4F480FF"/>
    <w:rsid w:val="004F0905"/>
    <w:pPr>
      <w:spacing w:after="160" w:line="259" w:lineRule="auto"/>
    </w:pPr>
  </w:style>
  <w:style w:type="paragraph" w:customStyle="1" w:styleId="B1862B0BE99A4A0B97040313929C8C95">
    <w:name w:val="B1862B0BE99A4A0B97040313929C8C95"/>
    <w:rsid w:val="004F09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940904" gbs:entity="Document" gbs:templateDesignerVersion="3.1 F">
  <gbs:DocumentNumber gbs:loadFromGrowBusiness="OnEdit" gbs:saveInGrowBusiness="False" gbs:connected="true" gbs:recno="" gbs:entity="" gbs:datatype="string" gbs:key="10000" gbs:removeContentControl="0">16/14338-30</gbs:DocumentNumber>
  <gbs:OurRef.Name gbs:loadFromGrowBusiness="OnEdit" gbs:saveInGrowBusiness="False" gbs:connected="true" gbs:recno="" gbs:entity="" gbs:datatype="string" gbs:key="10001" gbs:removeContentControl="0">Pia Brix</gbs:OurRef.Name>
  <gbs:OurRef.E-mail gbs:loadFromGrowBusiness="OnEdit" gbs:saveInGrowBusiness="False" gbs:connected="true" gbs:recno="" gbs:entity="" gbs:datatype="string" gbs:key="10002" gbs:removeContentControl="0">pbx@vd.dk</gbs:OurRef.E-mail>
  <gbs:OurRef.DirectLine gbs:loadFromGrowBusiness="OnEdit" gbs:saveInGrowBusiness="False" gbs:connected="true" gbs:recno="" gbs:entity="" gbs:datatype="string" gbs:key="10003" gbs:removeContentControl="0">+45 7244 3486</gbs:OurRef.DirectLine>
  <gbs:Title gbs:loadFromGrowBusiness="OnProduce" gbs:saveInGrowBusiness="False" gbs:connected="true" gbs:recno="" gbs:entity="" gbs:datatype="string" gbs:key="10004">Notat til offentlig høring</gbs:Title>
  <gbs:DocumentDate gbs:loadFromGrowBusiness="OnEdit" gbs:saveInGrowBusiness="False" gbs:connected="true" gbs:recno="" gbs:entity="" gbs:datatype="date" gbs:key="10005" gbs:removeContentControl="0">2017-11-15T00:00:00</gbs:DocumentDate>
  <gbs:OurRef.CF_Tjenestested.TelefonUK gbs:loadFromGrowBusiness="OnEdit" gbs:saveInGrowBusiness="False" gbs:connected="true" gbs:recno="" gbs:entity="" gbs:datatype="note" gbs:key="10006" gbs:removeContentControl="0">+45 7244 3333</gbs:OurRef.CF_Tjenestested.TelefonUK>
  <gbs:OurRef.CF_Tjenestested.Vej gbs:loadFromGrowBusiness="OnEdit" gbs:saveInGrowBusiness="False" gbs:connected="true" gbs:recno="" gbs:entity="" gbs:datatype="note" gbs:key="10007" gbs:removeContentControl="0">Havnegade 27</gbs:OurRef.CF_Tjenestested.Vej>
  <gbs:OurRef.CF_Tjenestested.Postnr gbs:loadFromGrowBusiness="OnEdit" gbs:saveInGrowBusiness="False" gbs:connected="true" gbs:recno="" gbs:entity="" gbs:datatype="note" gbs:key="10008" gbs:removeContentControl="0">1058</gbs:OurRef.CF_Tjenestested.Postnr>
  <gbs:OurRef.CF_Tjenestested.By gbs:loadFromGrowBusiness="OnEdit" gbs:saveInGrowBusiness="False" gbs:connected="true" gbs:recno="" gbs:entity="" gbs:datatype="note" gbs:key="10009" gbs:removeContentControl="0">København K</gbs:OurRef.CF_Tjenestested.By>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8CA2-A5B4-4729-81AC-A3F167FB8832}">
  <ds:schemaRefs>
    <ds:schemaRef ds:uri="http://www.software-innovation.no/growBusinessDocument"/>
  </ds:schemaRefs>
</ds:datastoreItem>
</file>

<file path=customXml/itemProps2.xml><?xml version="1.0" encoding="utf-8"?>
<ds:datastoreItem xmlns:ds="http://schemas.openxmlformats.org/officeDocument/2006/customXml" ds:itemID="{E2934AA3-1F36-477E-B2AC-0087B203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DK.dotx</Template>
  <TotalTime>396</TotalTime>
  <Pages>1</Pages>
  <Words>2249</Words>
  <Characters>13723</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stående</vt:lpstr>
      <vt:lpstr>Notat stående</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Pia Brix</dc:creator>
  <cp:lastModifiedBy>Pia Brix</cp:lastModifiedBy>
  <cp:revision>60</cp:revision>
  <cp:lastPrinted>2017-10-24T10:02:00Z</cp:lastPrinted>
  <dcterms:created xsi:type="dcterms:W3CDTF">2016-02-02T09:54:00Z</dcterms:created>
  <dcterms:modified xsi:type="dcterms:W3CDTF">2017-11-16T13:13:00Z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Engine">
    <vt:lpwstr>SkabelonEngine</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Memo</vt:lpwstr>
  </property>
  <property fmtid="{D5CDD505-2E9C-101B-9397-08002B2CF9AE}" pid="8" name="SD_HasLandscapeLayoutProperties">
    <vt:lpwstr>True</vt:lpwstr>
  </property>
  <property fmtid="{D5CDD505-2E9C-101B-9397-08002B2CF9AE}" pid="9" name="templateFilePath">
    <vt:lpwstr>\\vdk-esdhfile01\docprod\templates\Notat DK.dotx</vt:lpwstr>
  </property>
  <property fmtid="{D5CDD505-2E9C-101B-9397-08002B2CF9AE}" pid="10" name="filePathOneNote">
    <vt:lpwstr>\\vdk-esdhfile01\360users\onenote\vdnet\pbx\</vt:lpwstr>
  </property>
  <property fmtid="{D5CDD505-2E9C-101B-9397-08002B2CF9AE}" pid="11" name="comment">
    <vt:lpwstr>Notat om ændringer til bekendtgørelserne om vejafmærkning af 21. september 2016</vt:lpwstr>
  </property>
  <property fmtid="{D5CDD505-2E9C-101B-9397-08002B2CF9AE}" pid="12" name="server">
    <vt:lpwstr>esdhnetprod</vt:lpwstr>
  </property>
  <property fmtid="{D5CDD505-2E9C-101B-9397-08002B2CF9AE}" pid="13" name="ContentRemapped">
    <vt:lpwstr>true</vt:lpwstr>
  </property>
  <property fmtid="{D5CDD505-2E9C-101B-9397-08002B2CF9AE}" pid="14" name="fileVersionId">
    <vt:lpwstr>
    </vt:lpwstr>
  </property>
  <property fmtid="{D5CDD505-2E9C-101B-9397-08002B2CF9AE}" pid="15" name="sourceId">
    <vt:lpwstr>
    </vt:lpwstr>
  </property>
  <property fmtid="{D5CDD505-2E9C-101B-9397-08002B2CF9AE}" pid="16" name="module">
    <vt:lpwstr>
    </vt:lpwstr>
  </property>
  <property fmtid="{D5CDD505-2E9C-101B-9397-08002B2CF9AE}" pid="17" name="customParams">
    <vt:lpwstr>
    </vt:lpwstr>
  </property>
  <property fmtid="{D5CDD505-2E9C-101B-9397-08002B2CF9AE}" pid="18" name="external">
    <vt:lpwstr>0</vt:lpwstr>
  </property>
  <property fmtid="{D5CDD505-2E9C-101B-9397-08002B2CF9AE}" pid="19" name="ExternalControlledCheckOut">
    <vt:lpwstr>
    </vt:lpwstr>
  </property>
  <property fmtid="{D5CDD505-2E9C-101B-9397-08002B2CF9AE}" pid="20" name="action">
    <vt:lpwstr>edit</vt:lpwstr>
  </property>
  <property fmtid="{D5CDD505-2E9C-101B-9397-08002B2CF9AE}" pid="21" name="docId">
    <vt:lpwstr>1940904</vt:lpwstr>
  </property>
  <property fmtid="{D5CDD505-2E9C-101B-9397-08002B2CF9AE}" pid="22" name="verId">
    <vt:lpwstr>1780126</vt:lpwstr>
  </property>
  <property fmtid="{D5CDD505-2E9C-101B-9397-08002B2CF9AE}" pid="23" name="templateId">
    <vt:lpwstr>
    </vt:lpwstr>
  </property>
  <property fmtid="{D5CDD505-2E9C-101B-9397-08002B2CF9AE}" pid="24" name="fileId">
    <vt:lpwstr>4682340</vt:lpwstr>
  </property>
  <property fmtid="{D5CDD505-2E9C-101B-9397-08002B2CF9AE}" pid="25" name="filePath">
    <vt:lpwstr>\\localhost@80\PersonalLibraries\vdnet\fam\viewed files\</vt:lpwstr>
  </property>
  <property fmtid="{D5CDD505-2E9C-101B-9397-08002B2CF9AE}" pid="26" name="fileName">
    <vt:lpwstr>16-14338-30 Notat om ændringer til bekendtgørelserne om vejafmærkning af 21 4682340_11_0.DOCX</vt:lpwstr>
  </property>
  <property fmtid="{D5CDD505-2E9C-101B-9397-08002B2CF9AE}" pid="27" name="createdBy">
    <vt:lpwstr>Pia Brix</vt:lpwstr>
  </property>
  <property fmtid="{D5CDD505-2E9C-101B-9397-08002B2CF9AE}" pid="28" name="modifiedBy">
    <vt:lpwstr>Pia Brix</vt:lpwstr>
  </property>
  <property fmtid="{D5CDD505-2E9C-101B-9397-08002B2CF9AE}" pid="29" name="serverName">
    <vt:lpwstr>esdhnetprod</vt:lpwstr>
  </property>
  <property fmtid="{D5CDD505-2E9C-101B-9397-08002B2CF9AE}" pid="30" name="protocol">
    <vt:lpwstr>off</vt:lpwstr>
  </property>
  <property fmtid="{D5CDD505-2E9C-101B-9397-08002B2CF9AE}" pid="31" name="site">
    <vt:lpwstr>/locator.aspx</vt:lpwstr>
  </property>
  <property fmtid="{D5CDD505-2E9C-101B-9397-08002B2CF9AE}" pid="32" name="externalUser">
    <vt:lpwstr>
    </vt:lpwstr>
  </property>
  <property fmtid="{D5CDD505-2E9C-101B-9397-08002B2CF9AE}" pid="33" name="currentVerId">
    <vt:lpwstr>1780126</vt:lpwstr>
  </property>
  <property fmtid="{D5CDD505-2E9C-101B-9397-08002B2CF9AE}" pid="34" name="Operation">
    <vt:lpwstr>OpenFile</vt:lpwstr>
  </property>
</Properties>
</file>