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4EB1" w14:textId="7A07F155" w:rsidR="00505BA5" w:rsidRPr="00BF0D47" w:rsidRDefault="00BF0D47" w:rsidP="00505BA5">
      <w:pPr>
        <w:pStyle w:val="Template-DokumentNavn"/>
      </w:pPr>
      <w:bookmarkStart w:id="0" w:name="_GoBack"/>
      <w:bookmarkEnd w:id="0"/>
      <w:r>
        <w:t>Høringsn</w:t>
      </w:r>
      <w:r w:rsidR="00505BA5" w:rsidRPr="00BF0D47">
        <w:t>otat</w:t>
      </w:r>
    </w:p>
    <w:p w14:paraId="4379D024" w14:textId="092FE94D" w:rsidR="00BF0D47" w:rsidRDefault="00BF0D47" w:rsidP="00BF0D47">
      <w:pPr>
        <w:pStyle w:val="Template-Dato"/>
      </w:pPr>
      <w:bookmarkStart w:id="1" w:name="SD_FLD_Date"/>
      <w:r>
        <w:t>29. januar 2020</w:t>
      </w:r>
      <w:bookmarkStart w:id="2" w:name="SD_FLD_Heading"/>
      <w:bookmarkEnd w:id="1"/>
      <w:r>
        <w:t xml:space="preserve"> </w:t>
      </w:r>
    </w:p>
    <w:p w14:paraId="5A2B6067" w14:textId="48AB25A6" w:rsidR="00262696" w:rsidRPr="00BF0D47" w:rsidRDefault="00BF0D47" w:rsidP="00262696">
      <w:pPr>
        <w:pStyle w:val="Overskrift1"/>
      </w:pPr>
      <w:r>
        <w:t>Danmarks rapport om opfølgning på UNESCO's konvention om kulturel mangfoldighed (2005-konventionen) i perioden 2016-20</w:t>
      </w:r>
      <w:bookmarkEnd w:id="2"/>
      <w:r w:rsidR="008E746D">
        <w:t>19</w:t>
      </w:r>
    </w:p>
    <w:p w14:paraId="0504D509" w14:textId="758F22F1" w:rsidR="00C91F3D" w:rsidRDefault="00C91F3D" w:rsidP="00262696"/>
    <w:p w14:paraId="77FF0E8F" w14:textId="666D2A83" w:rsidR="00BF0D47" w:rsidRDefault="00BF0D47" w:rsidP="00262696">
      <w:r>
        <w:t>UNESCO’s konvention om kulturel mangfoldighed</w:t>
      </w:r>
      <w:r>
        <w:rPr>
          <w:rStyle w:val="Fodnotehenvisning"/>
        </w:rPr>
        <w:footnoteReference w:id="1"/>
      </w:r>
      <w:r w:rsidR="00DD4748">
        <w:t xml:space="preserve"> fra 2005 bekræfter staters rettigheder, pligter og muligheder i forbindelse med fremme og beskyttelse af kulturel mangfoldighed.</w:t>
      </w:r>
    </w:p>
    <w:p w14:paraId="2A4FC398" w14:textId="113F45C0" w:rsidR="00DD4748" w:rsidRDefault="00DD4748" w:rsidP="00262696"/>
    <w:p w14:paraId="4363A38D" w14:textId="611A1521" w:rsidR="00C91F3D" w:rsidRDefault="00C91F3D" w:rsidP="00262696">
      <w:r>
        <w:t>Danmark har ratificeret konventionen i 2006 og skal i medfør af konventionens art. 9</w:t>
      </w:r>
      <w:r w:rsidR="003B183F">
        <w:t xml:space="preserve"> om</w:t>
      </w:r>
      <w:r>
        <w:t xml:space="preserve"> informationsudveksling og gennemsigtighed indsende en rapport hver fjerde år om opfølgning på konve</w:t>
      </w:r>
      <w:r w:rsidR="008C7770">
        <w:t>ntionen. Danmark skal aflevere si</w:t>
      </w:r>
      <w:r w:rsidR="00C060B9">
        <w:t>n rapport for perioden 2016-2019</w:t>
      </w:r>
      <w:r w:rsidR="008C7770">
        <w:t xml:space="preserve"> senest den 30. april 2020.</w:t>
      </w:r>
      <w:r>
        <w:t xml:space="preserve"> </w:t>
      </w:r>
      <w:r w:rsidR="007D2892">
        <w:t xml:space="preserve">Afrapporteringen skal ske elektronisk i </w:t>
      </w:r>
      <w:r w:rsidR="008E746D">
        <w:t>et særligt afrapporteringsskema, so</w:t>
      </w:r>
      <w:r w:rsidR="000B009E">
        <w:t>m udfyldes af Kulturministeriet.</w:t>
      </w:r>
    </w:p>
    <w:p w14:paraId="28A3208E" w14:textId="0ECFEE8E" w:rsidR="008C7770" w:rsidRDefault="008C7770" w:rsidP="00262696"/>
    <w:p w14:paraId="59FF7063" w14:textId="0DDD6778" w:rsidR="008C7770" w:rsidRDefault="00661AB6" w:rsidP="00262696">
      <w:r>
        <w:t>UNESCO har med henblik på afrapporteringen</w:t>
      </w:r>
      <w:r w:rsidR="008C7770">
        <w:t xml:space="preserve"> sat fokus på følgende fire målsætninger:</w:t>
      </w:r>
    </w:p>
    <w:p w14:paraId="3A413782" w14:textId="5A40A371" w:rsidR="008C7770" w:rsidRDefault="008C7770" w:rsidP="00262696"/>
    <w:p w14:paraId="7CCB12FE" w14:textId="62CE79A2" w:rsidR="008C7770" w:rsidRPr="00661AB6" w:rsidRDefault="008C7770" w:rsidP="00262696">
      <w:r>
        <w:t xml:space="preserve">1. </w:t>
      </w:r>
      <w:r w:rsidRPr="00661AB6">
        <w:rPr>
          <w:i/>
        </w:rPr>
        <w:t>Understøtte bæredygtige sys</w:t>
      </w:r>
      <w:r w:rsidR="006D304A" w:rsidRPr="00661AB6">
        <w:rPr>
          <w:i/>
        </w:rPr>
        <w:t>temer for forvaltning af kultur</w:t>
      </w:r>
      <w:r w:rsidR="006D304A" w:rsidRPr="00661AB6">
        <w:t xml:space="preserve">, herunder </w:t>
      </w:r>
    </w:p>
    <w:p w14:paraId="41319375" w14:textId="00025BF0" w:rsidR="006D304A" w:rsidRPr="00661AB6" w:rsidRDefault="006D304A" w:rsidP="00262696">
      <w:r w:rsidRPr="00661AB6">
        <w:t>- Kulturelle og kreative sektorer.</w:t>
      </w:r>
    </w:p>
    <w:p w14:paraId="758DAF3F" w14:textId="431249EB" w:rsidR="006D304A" w:rsidRDefault="006D304A" w:rsidP="00262696">
      <w:r>
        <w:t>- Mediemangfoldighed.</w:t>
      </w:r>
    </w:p>
    <w:p w14:paraId="3ACE89EE" w14:textId="2FAA898C" w:rsidR="006D304A" w:rsidRDefault="006D304A" w:rsidP="00262696">
      <w:r>
        <w:t>- Det digitale miljø.</w:t>
      </w:r>
    </w:p>
    <w:p w14:paraId="3D54E422" w14:textId="3C6B9D25" w:rsidR="006D304A" w:rsidRDefault="006D304A" w:rsidP="00262696">
      <w:r>
        <w:t>- Partnerskab med civilsamfundet.</w:t>
      </w:r>
    </w:p>
    <w:p w14:paraId="2C3E1D7A" w14:textId="28C26849" w:rsidR="006D304A" w:rsidRDefault="006D304A" w:rsidP="00262696"/>
    <w:p w14:paraId="3EE2B96B" w14:textId="168FF432" w:rsidR="006D304A" w:rsidRDefault="006D304A" w:rsidP="00262696">
      <w:r>
        <w:t xml:space="preserve">2. </w:t>
      </w:r>
      <w:r w:rsidRPr="00661AB6">
        <w:rPr>
          <w:i/>
        </w:rPr>
        <w:t>Opnå en balanceret udveksling af kulturelle varer og tjenester og fremme kunstneres og kulturaktørers mobilitet</w:t>
      </w:r>
      <w:r>
        <w:t>, herunder</w:t>
      </w:r>
    </w:p>
    <w:p w14:paraId="2B97EED1" w14:textId="78E978CC" w:rsidR="006D304A" w:rsidRDefault="006D304A" w:rsidP="00262696">
      <w:r>
        <w:t>- Konkrete indsatser til fremme af kunstneres og kulturaktørers mobilitet.</w:t>
      </w:r>
    </w:p>
    <w:p w14:paraId="562E1B8D" w14:textId="713206DA" w:rsidR="006D304A" w:rsidRDefault="006D304A" w:rsidP="00262696">
      <w:r>
        <w:t>- Konkrete indsatser til udveksling</w:t>
      </w:r>
      <w:r w:rsidR="007B15EA">
        <w:t>, bl.a. i forhold til u-lande,</w:t>
      </w:r>
      <w:r>
        <w:t xml:space="preserve"> af kulturelle varer og tjenester</w:t>
      </w:r>
      <w:r w:rsidR="007B15EA">
        <w:t>.</w:t>
      </w:r>
    </w:p>
    <w:p w14:paraId="273DDA99" w14:textId="3B140C26" w:rsidR="007B15EA" w:rsidRDefault="007B15EA" w:rsidP="00262696">
      <w:r>
        <w:lastRenderedPageBreak/>
        <w:t xml:space="preserve">- Traktater og aftaler, hvor kultur har fået en særlig status.  </w:t>
      </w:r>
    </w:p>
    <w:p w14:paraId="2AE31234" w14:textId="3D5685BF" w:rsidR="007B15EA" w:rsidRDefault="007B15EA" w:rsidP="00262696"/>
    <w:p w14:paraId="3B55C641" w14:textId="730B3342" w:rsidR="007B15EA" w:rsidRDefault="007B15EA" w:rsidP="00262696">
      <w:r>
        <w:t xml:space="preserve">3. </w:t>
      </w:r>
      <w:r w:rsidRPr="00661AB6">
        <w:rPr>
          <w:i/>
        </w:rPr>
        <w:t>Integrere kultur i rammer</w:t>
      </w:r>
      <w:r w:rsidR="00661AB6">
        <w:rPr>
          <w:i/>
        </w:rPr>
        <w:t>/indsatser</w:t>
      </w:r>
      <w:r w:rsidRPr="00661AB6">
        <w:rPr>
          <w:i/>
        </w:rPr>
        <w:t xml:space="preserve"> for bæredygtig udvikling</w:t>
      </w:r>
      <w:r>
        <w:t>, herunder</w:t>
      </w:r>
    </w:p>
    <w:p w14:paraId="5F927F9A" w14:textId="184C1E78" w:rsidR="007B15EA" w:rsidRDefault="004A4404" w:rsidP="00262696">
      <w:r>
        <w:t xml:space="preserve">- Nationale politikker </w:t>
      </w:r>
      <w:r w:rsidR="007B15EA">
        <w:t>for bæredygtig udvikling</w:t>
      </w:r>
      <w:r>
        <w:t>, der anerkender kulturens rolle</w:t>
      </w:r>
      <w:r w:rsidR="007B15EA">
        <w:t>.</w:t>
      </w:r>
    </w:p>
    <w:p w14:paraId="612099C5" w14:textId="7660411E" w:rsidR="007B15EA" w:rsidRDefault="007B15EA" w:rsidP="00262696">
      <w:r>
        <w:t xml:space="preserve">- Internationalt samarbejde for bæredygtig udvikling. </w:t>
      </w:r>
    </w:p>
    <w:p w14:paraId="52197D03" w14:textId="0FBA5F91" w:rsidR="006D304A" w:rsidRDefault="006D304A" w:rsidP="00262696"/>
    <w:p w14:paraId="1B831713" w14:textId="77777777" w:rsidR="00661AB6" w:rsidRDefault="00661AB6" w:rsidP="00262696">
      <w:r>
        <w:t xml:space="preserve">4. </w:t>
      </w:r>
      <w:r>
        <w:rPr>
          <w:i/>
        </w:rPr>
        <w:t>Fremme menneskerettigheder og grundlæggende frihedsrettigheder</w:t>
      </w:r>
      <w:r>
        <w:t>, herunder</w:t>
      </w:r>
    </w:p>
    <w:p w14:paraId="66D7C3DC" w14:textId="77777777" w:rsidR="00661AB6" w:rsidRDefault="00661AB6" w:rsidP="00262696">
      <w:r>
        <w:t>- Kønsligestilling.</w:t>
      </w:r>
    </w:p>
    <w:p w14:paraId="592D06DF" w14:textId="77777777" w:rsidR="00661AB6" w:rsidRDefault="00661AB6" w:rsidP="00262696">
      <w:r>
        <w:t>- Kunstnerisk frihed.</w:t>
      </w:r>
    </w:p>
    <w:p w14:paraId="17572A4A" w14:textId="01D72277" w:rsidR="00661AB6" w:rsidRDefault="00661AB6" w:rsidP="00262696"/>
    <w:p w14:paraId="3551E7BA" w14:textId="1D961953" w:rsidR="00661AB6" w:rsidRDefault="00661AB6" w:rsidP="00262696">
      <w:r>
        <w:t>Der spørges derudover i et særskilt kapitel til tiltag eller initiativer, som organisationer</w:t>
      </w:r>
      <w:r w:rsidR="00A36D7C">
        <w:t>, institutioner mv.</w:t>
      </w:r>
      <w:r>
        <w:t xml:space="preserve"> har meldt ind som relevante </w:t>
      </w:r>
      <w:r w:rsidR="00C060B9">
        <w:t>for</w:t>
      </w:r>
      <w:r>
        <w:t xml:space="preserve"> et eller flere af ovennævnte fire målsætninger.</w:t>
      </w:r>
      <w:r w:rsidR="007D2892">
        <w:t xml:space="preserve"> </w:t>
      </w:r>
      <w:r w:rsidR="00A36D7C">
        <w:t>Input fra organisationer, institutioner mv.</w:t>
      </w:r>
      <w:r w:rsidR="007D2892">
        <w:t xml:space="preserve"> hertil indgives på et </w:t>
      </w:r>
      <w:r w:rsidR="00A36D7C">
        <w:rPr>
          <w:u w:val="single"/>
        </w:rPr>
        <w:t>særligt skema</w:t>
      </w:r>
      <w:r w:rsidR="00A36D7C">
        <w:t xml:space="preserve"> og skrives </w:t>
      </w:r>
      <w:r w:rsidR="00A36D7C" w:rsidRPr="00A36D7C">
        <w:rPr>
          <w:u w:val="single"/>
        </w:rPr>
        <w:t>på engelsk</w:t>
      </w:r>
      <w:r w:rsidR="00A36D7C">
        <w:t>.</w:t>
      </w:r>
    </w:p>
    <w:p w14:paraId="0AFD6341" w14:textId="24BF8690" w:rsidR="007D2892" w:rsidRDefault="007D2892" w:rsidP="00262696"/>
    <w:p w14:paraId="629A0D64" w14:textId="4F8E8D32" w:rsidR="007D2892" w:rsidRPr="00C060B9" w:rsidRDefault="007D2892" w:rsidP="00262696">
      <w:pPr>
        <w:rPr>
          <w:b/>
        </w:rPr>
      </w:pPr>
      <w:r w:rsidRPr="00C060B9">
        <w:rPr>
          <w:b/>
        </w:rPr>
        <w:t xml:space="preserve">Frist </w:t>
      </w:r>
      <w:r w:rsidR="004A4404">
        <w:rPr>
          <w:b/>
        </w:rPr>
        <w:t>for bidrag til høringen er den 16</w:t>
      </w:r>
      <w:r w:rsidRPr="00C060B9">
        <w:rPr>
          <w:b/>
        </w:rPr>
        <w:t>. marts 2020</w:t>
      </w:r>
      <w:r>
        <w:t>. Bidrag bedes venligst sendt til</w:t>
      </w:r>
      <w:r w:rsidR="00C060B9">
        <w:t xml:space="preserve"> Kulturministeriet på e-mail</w:t>
      </w:r>
      <w:r>
        <w:t xml:space="preserve">adressen: </w:t>
      </w:r>
      <w:hyperlink r:id="rId9" w:history="1">
        <w:r w:rsidRPr="006C4B77">
          <w:rPr>
            <w:rStyle w:val="Hyperlink"/>
          </w:rPr>
          <w:t>asj@kum.dk</w:t>
        </w:r>
      </w:hyperlink>
      <w:r>
        <w:t xml:space="preserve"> Nærmere oplysninger om konventionen og vedlagte bilag følger på side 2.</w:t>
      </w:r>
      <w:r w:rsidR="00C060B9">
        <w:tab/>
      </w:r>
      <w:r w:rsidR="00C060B9">
        <w:tab/>
      </w:r>
      <w:r w:rsidR="00C060B9">
        <w:tab/>
      </w:r>
      <w:r w:rsidR="00C060B9">
        <w:rPr>
          <w:b/>
        </w:rPr>
        <w:t>VEND!</w:t>
      </w:r>
    </w:p>
    <w:p w14:paraId="57535403" w14:textId="498B9729" w:rsidR="007D2892" w:rsidRDefault="007D2892" w:rsidP="00262696"/>
    <w:p w14:paraId="0B32DD69" w14:textId="77777777" w:rsidR="007D2892" w:rsidRDefault="007D2892" w:rsidP="00262696"/>
    <w:p w14:paraId="30299FE6" w14:textId="29A6B8D8" w:rsidR="00DD4748" w:rsidRDefault="00661AB6" w:rsidP="00262696">
      <w:r>
        <w:t xml:space="preserve"> </w:t>
      </w:r>
      <w:r w:rsidR="00DD4748">
        <w:t>Konventionen</w:t>
      </w:r>
      <w:r w:rsidR="00C060B9">
        <w:t xml:space="preserve"> om kulturel mangfoldighed</w:t>
      </w:r>
      <w:r w:rsidR="00DD4748">
        <w:t xml:space="preserve"> har overordnet til formål at:</w:t>
      </w:r>
    </w:p>
    <w:p w14:paraId="7C0E037E" w14:textId="77777777" w:rsidR="00C060B9" w:rsidRDefault="00C060B9" w:rsidP="00262696"/>
    <w:p w14:paraId="2CF76725" w14:textId="2B45FE6E" w:rsidR="00DD4748" w:rsidRDefault="00DD4748" w:rsidP="00DD4748">
      <w:pPr>
        <w:pStyle w:val="Opstilling-punkttegn"/>
      </w:pPr>
      <w:r>
        <w:t>Sikre staters ret til at føre kulturpolitik på egen jord.</w:t>
      </w:r>
    </w:p>
    <w:p w14:paraId="51333A8E" w14:textId="77777777" w:rsidR="00DD4748" w:rsidRDefault="00DD4748" w:rsidP="00DD4748">
      <w:pPr>
        <w:pStyle w:val="Opstilling-punkttegn"/>
      </w:pPr>
      <w:r>
        <w:t>Beskytte den kulturelle mangfoldighed og anerkende dens betydning for de fundamentale menneskerettigheder.</w:t>
      </w:r>
    </w:p>
    <w:p w14:paraId="7AA4B03F" w14:textId="77777777" w:rsidR="00DD4748" w:rsidRDefault="00DD4748" w:rsidP="00DD4748">
      <w:pPr>
        <w:pStyle w:val="Opstilling-punkttegn"/>
      </w:pPr>
      <w:r>
        <w:t>Fremme kulturelt samarbejde på tværs af landene.</w:t>
      </w:r>
    </w:p>
    <w:p w14:paraId="347518E3" w14:textId="77777777" w:rsidR="00DD4748" w:rsidRDefault="00DD4748" w:rsidP="00DD4748">
      <w:pPr>
        <w:pStyle w:val="Opstilling-punkttegn"/>
      </w:pPr>
      <w:r>
        <w:t>Anerkende kulturelle aktiviteters, goders og tjenesteydelsers dobbelte rolle som både ”kultur” og ”varer”.</w:t>
      </w:r>
    </w:p>
    <w:p w14:paraId="4796E363" w14:textId="77777777" w:rsidR="00C91F3D" w:rsidRDefault="00DD4748" w:rsidP="00DD4748">
      <w:pPr>
        <w:pStyle w:val="Opstilling-punkttegn"/>
      </w:pPr>
      <w:r>
        <w:t>Fremme solidaritet med udviklingslande.</w:t>
      </w:r>
    </w:p>
    <w:p w14:paraId="671E1123" w14:textId="0F33A45D" w:rsidR="00C91F3D" w:rsidRDefault="00C91F3D" w:rsidP="00DD4748">
      <w:pPr>
        <w:pStyle w:val="Opstilling-punkttegn"/>
      </w:pPr>
      <w:r>
        <w:t>Understrege sammenhængen mellem kulturel mangfoldighed og udvikling og i den forbindelse at støtte ud</w:t>
      </w:r>
      <w:r w:rsidR="000B009E">
        <w:t xml:space="preserve">viklingslandes bestræbelser på </w:t>
      </w:r>
      <w:r>
        <w:t xml:space="preserve">at fremme kulturel mangfoldighed til gavn for hele verdenssamfundet. </w:t>
      </w:r>
    </w:p>
    <w:p w14:paraId="7AE58DCE" w14:textId="77777777" w:rsidR="00C91F3D" w:rsidRDefault="00C91F3D" w:rsidP="00C91F3D">
      <w:pPr>
        <w:pStyle w:val="Opstilling-punkttegn"/>
        <w:numPr>
          <w:ilvl w:val="0"/>
          <w:numId w:val="0"/>
        </w:numPr>
        <w:ind w:left="284" w:hanging="284"/>
      </w:pPr>
    </w:p>
    <w:p w14:paraId="6624EDB6" w14:textId="1FB51F71" w:rsidR="00DD4748" w:rsidRDefault="00C060B9" w:rsidP="00C91F3D">
      <w:pPr>
        <w:pStyle w:val="Opstilling-punkttegn"/>
        <w:numPr>
          <w:ilvl w:val="0"/>
          <w:numId w:val="0"/>
        </w:numPr>
      </w:pPr>
      <w:r>
        <w:lastRenderedPageBreak/>
        <w:t>Konventionens anvendelsesområde er ”politikker og foranstaltninger, som parterne vedtager til beskyttelse og fremme af de kulturelle udtryksformers mangfoldighed</w:t>
      </w:r>
      <w:r w:rsidR="000B009E">
        <w:t>”</w:t>
      </w:r>
      <w:r>
        <w:t xml:space="preserve"> (art. 3).</w:t>
      </w:r>
    </w:p>
    <w:p w14:paraId="72A22BF1" w14:textId="5D8F80AF" w:rsidR="00C060B9" w:rsidRDefault="00C060B9" w:rsidP="00C91F3D">
      <w:pPr>
        <w:pStyle w:val="Opstilling-punkttegn"/>
        <w:numPr>
          <w:ilvl w:val="0"/>
          <w:numId w:val="0"/>
        </w:numPr>
      </w:pPr>
    </w:p>
    <w:p w14:paraId="46C95964" w14:textId="126E3034" w:rsidR="00C060B9" w:rsidRDefault="00C060B9" w:rsidP="00C91F3D">
      <w:pPr>
        <w:pStyle w:val="Opstilling-punkttegn"/>
        <w:numPr>
          <w:ilvl w:val="0"/>
          <w:numId w:val="0"/>
        </w:numPr>
      </w:pPr>
      <w:r>
        <w:t>I konventionen fastlægges centrale principper som f.eks. respekten for menneskerettigheder, ligesom der gives nogle definitioner på vigtige begreber (som f.eks. ”kulturel mangfoldighed” og ”kulturelle aktiviteter, varer og tjenesteydelser</w:t>
      </w:r>
      <w:r w:rsidR="000B009E">
        <w:t>”</w:t>
      </w:r>
      <w:r>
        <w:t xml:space="preserve"> (art. 2 og 4).</w:t>
      </w:r>
    </w:p>
    <w:p w14:paraId="642A73F4" w14:textId="77777777" w:rsidR="00C060B9" w:rsidRDefault="00C060B9" w:rsidP="00C91F3D">
      <w:pPr>
        <w:pStyle w:val="Opstilling-punkttegn"/>
        <w:numPr>
          <w:ilvl w:val="0"/>
          <w:numId w:val="0"/>
        </w:numPr>
      </w:pPr>
    </w:p>
    <w:p w14:paraId="40DEF5F0" w14:textId="0C4D622E" w:rsidR="00C060B9" w:rsidRDefault="00C060B9" w:rsidP="00C91F3D">
      <w:pPr>
        <w:pStyle w:val="Opstilling-punkttegn"/>
        <w:numPr>
          <w:ilvl w:val="0"/>
          <w:numId w:val="0"/>
        </w:numPr>
      </w:pPr>
      <w:r>
        <w:t>Der er endvidere bl.a. bestemmelser om staters rettigheder (f.eks. rettighed til at føre egen kulturpolitik) og pligter (til at beskytte og fremme de kulturelle udtryksformer</w:t>
      </w:r>
      <w:r w:rsidR="000B009E">
        <w:t>s mangfoldighed</w:t>
      </w:r>
      <w:r>
        <w:t xml:space="preserve">) (art. 5-7). </w:t>
      </w:r>
    </w:p>
    <w:p w14:paraId="18CDBD36" w14:textId="77777777" w:rsidR="00C060B9" w:rsidRDefault="00C060B9" w:rsidP="00C91F3D">
      <w:pPr>
        <w:pStyle w:val="Opstilling-punkttegn"/>
        <w:numPr>
          <w:ilvl w:val="0"/>
          <w:numId w:val="0"/>
        </w:numPr>
      </w:pPr>
    </w:p>
    <w:p w14:paraId="37047066" w14:textId="77777777" w:rsidR="008E746D" w:rsidRDefault="008E746D" w:rsidP="00C91F3D">
      <w:pPr>
        <w:pStyle w:val="Opstilling-punkttegn"/>
        <w:numPr>
          <w:ilvl w:val="0"/>
          <w:numId w:val="0"/>
        </w:numPr>
      </w:pPr>
      <w:r>
        <w:t>Der opfordres til fremme af samarbejde på tværs af landene, herunder med særligt fokus på udviklingslande (art. 12-17).</w:t>
      </w:r>
    </w:p>
    <w:p w14:paraId="0392341E" w14:textId="77777777" w:rsidR="008E746D" w:rsidRDefault="008E746D" w:rsidP="00C91F3D">
      <w:pPr>
        <w:pStyle w:val="Opstilling-punkttegn"/>
        <w:numPr>
          <w:ilvl w:val="0"/>
          <w:numId w:val="0"/>
        </w:numPr>
      </w:pPr>
    </w:p>
    <w:p w14:paraId="2A16A2BA" w14:textId="35CB2B5D" w:rsidR="008E746D" w:rsidRDefault="008E746D" w:rsidP="00C91F3D">
      <w:pPr>
        <w:pStyle w:val="Opstilling-punkttegn"/>
        <w:numPr>
          <w:ilvl w:val="0"/>
          <w:numId w:val="0"/>
        </w:numPr>
      </w:pPr>
      <w:r>
        <w:t xml:space="preserve">Centralt for konventionen er forholdet til andre instrumenter. Det fastslås, at konventionen i forhold til andre instrumenter skal være gensidigt understøttende, komplementær og ikke-underordnet (art. 20). Bestemmelsen skal ses i sammenhæng med art. 21, hvorefter man skal tage hensyn til konventionens målsætninger og principper </w:t>
      </w:r>
      <w:r w:rsidR="000B009E">
        <w:t>ved</w:t>
      </w:r>
      <w:r>
        <w:t xml:space="preserve"> udformning og indgåelse af alle nye internationale aftaler. </w:t>
      </w:r>
    </w:p>
    <w:p w14:paraId="57CC9192" w14:textId="77777777" w:rsidR="008E746D" w:rsidRDefault="008E746D" w:rsidP="00C91F3D">
      <w:pPr>
        <w:pStyle w:val="Opstilling-punkttegn"/>
        <w:numPr>
          <w:ilvl w:val="0"/>
          <w:numId w:val="0"/>
        </w:numPr>
      </w:pPr>
    </w:p>
    <w:p w14:paraId="627BF148" w14:textId="77777777" w:rsidR="008E746D" w:rsidRDefault="008E746D" w:rsidP="00C91F3D">
      <w:pPr>
        <w:pStyle w:val="Opstilling-punkttegn"/>
        <w:numPr>
          <w:ilvl w:val="0"/>
          <w:numId w:val="0"/>
        </w:numPr>
      </w:pPr>
      <w:r>
        <w:t>Der er oprettet en International fond for kulturel mangfoldighed, som skal finansieres via frivillige bidrag og fra UNESCO’s generalkonference (art. 18).</w:t>
      </w:r>
    </w:p>
    <w:p w14:paraId="7F058567" w14:textId="77777777" w:rsidR="008E746D" w:rsidRDefault="008E746D" w:rsidP="00C91F3D">
      <w:pPr>
        <w:pStyle w:val="Opstilling-punkttegn"/>
        <w:numPr>
          <w:ilvl w:val="0"/>
          <w:numId w:val="0"/>
        </w:numPr>
      </w:pPr>
    </w:p>
    <w:p w14:paraId="3DF372DE" w14:textId="24020806" w:rsidR="00BF0D47" w:rsidRDefault="008E746D" w:rsidP="00217E6B">
      <w:pPr>
        <w:pStyle w:val="Opstilling-punkttegn"/>
        <w:numPr>
          <w:ilvl w:val="0"/>
          <w:numId w:val="0"/>
        </w:numPr>
      </w:pPr>
      <w:r>
        <w:t xml:space="preserve">De resterende artikler </w:t>
      </w:r>
      <w:r w:rsidR="005622E3">
        <w:t>vedrører opfølgningsorganer og -</w:t>
      </w:r>
      <w:r>
        <w:t xml:space="preserve">mekanismer samt afsluttende bestemmelser. </w:t>
      </w:r>
      <w:r w:rsidR="00C060B9">
        <w:t xml:space="preserve"> </w:t>
      </w:r>
    </w:p>
    <w:p w14:paraId="7CFA9E80" w14:textId="77777777" w:rsidR="00217E6B" w:rsidRDefault="00217E6B" w:rsidP="00217E6B">
      <w:pPr>
        <w:pStyle w:val="Opstilling-punkttegn"/>
        <w:numPr>
          <w:ilvl w:val="0"/>
          <w:numId w:val="0"/>
        </w:numPr>
      </w:pPr>
    </w:p>
    <w:p w14:paraId="3FF39CF9" w14:textId="55A58720" w:rsidR="00BF0D47" w:rsidRDefault="008E746D" w:rsidP="00262696">
      <w:r>
        <w:rPr>
          <w:b/>
        </w:rPr>
        <w:t>Bilag:</w:t>
      </w:r>
    </w:p>
    <w:p w14:paraId="670255C8" w14:textId="7386AE98" w:rsidR="008E746D" w:rsidRDefault="008E746D" w:rsidP="008E746D">
      <w:pPr>
        <w:pStyle w:val="Opstilling-punkttegn"/>
      </w:pPr>
      <w:r>
        <w:t>Afrapporteringsskema vedr. opfølgning på konvention i 2016-2019 (PDF)</w:t>
      </w:r>
      <w:r w:rsidR="000B009E">
        <w:t>.</w:t>
      </w:r>
    </w:p>
    <w:p w14:paraId="10E4F5C8" w14:textId="76EA7160" w:rsidR="000B009E" w:rsidRDefault="000B009E" w:rsidP="008E746D">
      <w:pPr>
        <w:pStyle w:val="Opstilling-punkttegn"/>
      </w:pPr>
      <w:r>
        <w:t xml:space="preserve">Skema mhp. høringsbidrag fra civilsamfundsorganisationer (udfyldes </w:t>
      </w:r>
      <w:r w:rsidR="00F7145B">
        <w:t xml:space="preserve">elektronisk af organisationer mv. </w:t>
      </w:r>
      <w:r>
        <w:t xml:space="preserve">og sendes til Kulturministeriet). </w:t>
      </w:r>
    </w:p>
    <w:p w14:paraId="0EDDD851" w14:textId="029B644D" w:rsidR="000B009E" w:rsidRDefault="000B009E" w:rsidP="008E746D">
      <w:pPr>
        <w:pStyle w:val="Opstilling-punkttegn"/>
      </w:pPr>
      <w:r>
        <w:t>Liste over høringsparter.</w:t>
      </w:r>
    </w:p>
    <w:p w14:paraId="1E639187" w14:textId="6345F094" w:rsidR="000B009E" w:rsidRDefault="000B009E" w:rsidP="008E746D">
      <w:pPr>
        <w:pStyle w:val="Opstilling-punkttegn"/>
      </w:pPr>
      <w:r>
        <w:t>UNESCO’s konvention om kulturel mangfoldighed (i engelsk version).</w:t>
      </w:r>
    </w:p>
    <w:p w14:paraId="0D2B54AE" w14:textId="45BBFB64" w:rsidR="000B009E" w:rsidRDefault="000B009E" w:rsidP="008E746D">
      <w:pPr>
        <w:pStyle w:val="Opstilling-punkttegn"/>
      </w:pPr>
      <w:r>
        <w:lastRenderedPageBreak/>
        <w:t>UNESCO’s konvention om kulturel mangfoldighed (</w:t>
      </w:r>
      <w:r w:rsidR="00F7145B">
        <w:t>link til</w:t>
      </w:r>
      <w:r>
        <w:t xml:space="preserve"> dansk version)</w:t>
      </w:r>
      <w:r w:rsidR="00217E6B">
        <w:t>:</w:t>
      </w:r>
    </w:p>
    <w:p w14:paraId="57A7FF9F" w14:textId="77777777" w:rsidR="00217E6B" w:rsidRPr="008E746D" w:rsidRDefault="00217E6B" w:rsidP="00217E6B">
      <w:pPr>
        <w:pStyle w:val="Opstilling-punkttegn"/>
        <w:numPr>
          <w:ilvl w:val="0"/>
          <w:numId w:val="0"/>
        </w:numPr>
      </w:pPr>
    </w:p>
    <w:p w14:paraId="47AC5ED8" w14:textId="77777777" w:rsidR="00217E6B" w:rsidRDefault="00217E6B" w:rsidP="00262696"/>
    <w:p w14:paraId="2E730B4E" w14:textId="0E858CED" w:rsidR="00BF0D47" w:rsidRDefault="00BF0D47" w:rsidP="00262696"/>
    <w:sectPr w:rsidR="00BF0D47" w:rsidSect="00217E6B"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2931" w:bottom="567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68BC" w14:textId="77777777" w:rsidR="00701307" w:rsidRDefault="00701307">
      <w:r>
        <w:separator/>
      </w:r>
    </w:p>
  </w:endnote>
  <w:endnote w:type="continuationSeparator" w:id="0">
    <w:p w14:paraId="0797181C" w14:textId="77777777" w:rsidR="00701307" w:rsidRDefault="007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9747" w14:textId="01F53BED"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897D0" wp14:editId="56946165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D14D2" w14:textId="77D77D33"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E0D1F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14:paraId="595D14D2" w14:textId="77D77D33"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E0D1F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B283" w14:textId="77777777" w:rsidR="00C877B7" w:rsidRDefault="00C877B7" w:rsidP="00C877B7">
    <w:pPr>
      <w:pStyle w:val="Sidefod"/>
      <w:rPr>
        <w:lang w:val="en-US"/>
      </w:rPr>
    </w:pPr>
  </w:p>
  <w:p w14:paraId="72EF4053" w14:textId="77777777"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3B034" wp14:editId="5A0BA51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3A1571" w14:textId="381180C6" w:rsidR="00C877B7" w:rsidRPr="00F65788" w:rsidRDefault="00C877B7" w:rsidP="00F7172A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  <w:r w:rsidRPr="001A3AE2">
                            <w:rPr>
                              <w:lang w:val="en-GB"/>
                            </w:rPr>
                            <w:t>Jour. nr.</w:t>
                          </w:r>
                          <w:r w:rsidRPr="001A3AE2">
                            <w:rPr>
                              <w:lang w:val="en-GB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10002"/>
                              <w:placeholder>
                                <w:docPart w:val="DE8403D1850D482CA333694B910209C9"/>
                              </w:placeholder>
                              <w:dataBinding w:prefixMappings="xmlns:gbs='http://www.software-innovation.no/growBusinessDocument'" w:xpath="/gbs:GrowBusinessDocument/gbs:DocumentNumber[@gbs:key='10002']" w:storeItemID="{86C62501-49AA-4A2C-A26A-E04E9B4043F8}"/>
                              <w:text/>
                            </w:sdtPr>
                            <w:sdtEndPr/>
                            <w:sdtContent>
                              <w:r w:rsidR="00BF0D47">
                                <w:t>19/03775-9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7" type="#_x0000_t202" style="position:absolute;margin-left:73.5pt;margin-top:0;width:124.7pt;height:37.4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Yd23fi&#10;RpbP0KBaQuNAjxlFixruXhNj74iG9wybMKPsLSwVl9Atsrcw2kr97Xf7Lh5EBi9GB5gPGTZfd0Qz&#10;jPhHAQ8QUtrB0IOxGQyxa1YS5IRHBdV4Ew5oywez0rJ5hNG1dLeAiwgKd2XYDubKdlMKRh9ly6UP&#10;gpGhiF2Le0Vdaqe/4/ihfSRa9Q/HAms3cpgcJH3zfrpYd1LI5c7KqvaPy/HasQgKuB8YN16LfjS6&#10;eXb676NeBvjiJwA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4liYgt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14:paraId="1D3A1571" w14:textId="381180C6" w:rsidR="00C877B7" w:rsidRPr="00F65788" w:rsidRDefault="00C877B7" w:rsidP="00F7172A">
                    <w:pPr>
                      <w:pStyle w:val="Template-JNr0"/>
                      <w:rPr>
                        <w:lang w:val="en-US"/>
                      </w:rPr>
                    </w:pPr>
                    <w:r w:rsidRPr="001A3AE2">
                      <w:rPr>
                        <w:lang w:val="en-GB"/>
                      </w:rPr>
                      <w:t>Jour. nr.</w:t>
                    </w:r>
                    <w:r w:rsidRPr="001A3AE2">
                      <w:rPr>
                        <w:lang w:val="en-GB"/>
                      </w:rPr>
                      <w:tab/>
                    </w:r>
                    <w:sdt>
                      <w:sdtPr>
                        <w:tag w:val="DocumentNumber"/>
                        <w:id w:val="10002"/>
                        <w:placeholder>
                          <w:docPart w:val="DE8403D1850D482CA333694B910209C9"/>
                        </w:placeholder>
                        <w:dataBinding w:prefixMappings="xmlns:gbs='http://www.software-innovation.no/growBusinessDocument'" w:xpath="/gbs:GrowBusinessDocument/gbs:DocumentNumber[@gbs:key='10002']" w:storeItemID="{86C62501-49AA-4A2C-A26A-E04E9B4043F8}"/>
                        <w:text/>
                      </w:sdtPr>
                      <w:sdtEndPr/>
                      <w:sdtContent>
                        <w:r w:rsidR="00BF0D47">
                          <w:t>19/03775-9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bookmarkStart w:id="3" w:name="_Hlk878006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0373" w14:textId="77777777" w:rsidR="00701307" w:rsidRDefault="00701307">
      <w:r>
        <w:separator/>
      </w:r>
    </w:p>
  </w:footnote>
  <w:footnote w:type="continuationSeparator" w:id="0">
    <w:p w14:paraId="6FA1BC5C" w14:textId="77777777" w:rsidR="00701307" w:rsidRDefault="00701307">
      <w:r>
        <w:continuationSeparator/>
      </w:r>
    </w:p>
  </w:footnote>
  <w:footnote w:id="1">
    <w:p w14:paraId="21A78B1D" w14:textId="1551E0DE" w:rsidR="00BF0D47" w:rsidRDefault="00BF0D47">
      <w:pPr>
        <w:pStyle w:val="Fodnotetekst"/>
      </w:pPr>
      <w:r>
        <w:rPr>
          <w:rStyle w:val="Fodnotehenvisning"/>
        </w:rPr>
        <w:footnoteRef/>
      </w:r>
      <w:r>
        <w:t xml:space="preserve"> Fulde titel: UNESCO’s konvention om beskyttelse og fremme af de kulturelle udtryksformers mangfoldighed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2D37" w14:textId="4DC710FF" w:rsidR="00B60475" w:rsidRDefault="00B60475" w:rsidP="00D7739E">
    <w:pPr>
      <w:pStyle w:val="Sidehoved"/>
    </w:pPr>
  </w:p>
  <w:p w14:paraId="113E3C73" w14:textId="1CDDE21B" w:rsidR="00B60475" w:rsidRDefault="00BF0D47">
    <w:pPr>
      <w:pStyle w:val="Sidehoved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37F995" wp14:editId="1560F688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9595" cy="450215"/>
          <wp:effectExtent l="0" t="0" r="8255" b="6985"/>
          <wp:wrapNone/>
          <wp:docPr id="2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935C4"/>
    <w:rsid w:val="000A116A"/>
    <w:rsid w:val="000B009E"/>
    <w:rsid w:val="000B09C6"/>
    <w:rsid w:val="000B0DAA"/>
    <w:rsid w:val="000C4B63"/>
    <w:rsid w:val="000D6E63"/>
    <w:rsid w:val="001010AF"/>
    <w:rsid w:val="00111D96"/>
    <w:rsid w:val="0012489C"/>
    <w:rsid w:val="00134FA0"/>
    <w:rsid w:val="0014322B"/>
    <w:rsid w:val="00153477"/>
    <w:rsid w:val="00162275"/>
    <w:rsid w:val="00184008"/>
    <w:rsid w:val="001851EB"/>
    <w:rsid w:val="00186F7F"/>
    <w:rsid w:val="00192812"/>
    <w:rsid w:val="001A11C9"/>
    <w:rsid w:val="001A3AE2"/>
    <w:rsid w:val="001A59C9"/>
    <w:rsid w:val="001B007C"/>
    <w:rsid w:val="001B015F"/>
    <w:rsid w:val="001B7852"/>
    <w:rsid w:val="001F1E22"/>
    <w:rsid w:val="002062DF"/>
    <w:rsid w:val="00211F27"/>
    <w:rsid w:val="0021452E"/>
    <w:rsid w:val="00216BE3"/>
    <w:rsid w:val="002171DE"/>
    <w:rsid w:val="00217E6B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B183F"/>
    <w:rsid w:val="003B6E1A"/>
    <w:rsid w:val="003D2E35"/>
    <w:rsid w:val="003E1C0D"/>
    <w:rsid w:val="003E5F15"/>
    <w:rsid w:val="003E6170"/>
    <w:rsid w:val="003F6B6D"/>
    <w:rsid w:val="004025CF"/>
    <w:rsid w:val="0043074C"/>
    <w:rsid w:val="00431462"/>
    <w:rsid w:val="0043270A"/>
    <w:rsid w:val="00436EDF"/>
    <w:rsid w:val="00441F08"/>
    <w:rsid w:val="00442F5E"/>
    <w:rsid w:val="004A4404"/>
    <w:rsid w:val="004B7D82"/>
    <w:rsid w:val="004C3C58"/>
    <w:rsid w:val="004C6BDC"/>
    <w:rsid w:val="004F1530"/>
    <w:rsid w:val="004F6EB6"/>
    <w:rsid w:val="004F755C"/>
    <w:rsid w:val="005001B3"/>
    <w:rsid w:val="00504494"/>
    <w:rsid w:val="00505BA5"/>
    <w:rsid w:val="00517081"/>
    <w:rsid w:val="00535644"/>
    <w:rsid w:val="00540F65"/>
    <w:rsid w:val="00545F55"/>
    <w:rsid w:val="00554E08"/>
    <w:rsid w:val="00561D9D"/>
    <w:rsid w:val="005622E3"/>
    <w:rsid w:val="00562901"/>
    <w:rsid w:val="00563890"/>
    <w:rsid w:val="00564020"/>
    <w:rsid w:val="00570BB3"/>
    <w:rsid w:val="005802EE"/>
    <w:rsid w:val="00587206"/>
    <w:rsid w:val="005906F2"/>
    <w:rsid w:val="005B3D03"/>
    <w:rsid w:val="005B75E8"/>
    <w:rsid w:val="005C10DC"/>
    <w:rsid w:val="005D0448"/>
    <w:rsid w:val="005D316B"/>
    <w:rsid w:val="005E6CB9"/>
    <w:rsid w:val="005E7B46"/>
    <w:rsid w:val="00603CC5"/>
    <w:rsid w:val="0060630D"/>
    <w:rsid w:val="00610F52"/>
    <w:rsid w:val="006546E0"/>
    <w:rsid w:val="00661AB6"/>
    <w:rsid w:val="006748E1"/>
    <w:rsid w:val="00697893"/>
    <w:rsid w:val="006A77E6"/>
    <w:rsid w:val="006C0DD2"/>
    <w:rsid w:val="006C65EF"/>
    <w:rsid w:val="006D079F"/>
    <w:rsid w:val="006D304A"/>
    <w:rsid w:val="006D438B"/>
    <w:rsid w:val="006D5EB5"/>
    <w:rsid w:val="006D7F37"/>
    <w:rsid w:val="006E4090"/>
    <w:rsid w:val="006E694D"/>
    <w:rsid w:val="006E7DAC"/>
    <w:rsid w:val="006F2B1B"/>
    <w:rsid w:val="00701307"/>
    <w:rsid w:val="00735637"/>
    <w:rsid w:val="00736658"/>
    <w:rsid w:val="007668D5"/>
    <w:rsid w:val="007955B4"/>
    <w:rsid w:val="007A6BCD"/>
    <w:rsid w:val="007B15EA"/>
    <w:rsid w:val="007C675E"/>
    <w:rsid w:val="007D1DA5"/>
    <w:rsid w:val="007D2892"/>
    <w:rsid w:val="007F5042"/>
    <w:rsid w:val="007F5A8F"/>
    <w:rsid w:val="007F5AE9"/>
    <w:rsid w:val="008004D6"/>
    <w:rsid w:val="00811A30"/>
    <w:rsid w:val="00841F21"/>
    <w:rsid w:val="008579F3"/>
    <w:rsid w:val="00863559"/>
    <w:rsid w:val="00880B17"/>
    <w:rsid w:val="00886AA1"/>
    <w:rsid w:val="00890309"/>
    <w:rsid w:val="008A72B5"/>
    <w:rsid w:val="008B5A7E"/>
    <w:rsid w:val="008C7770"/>
    <w:rsid w:val="008D6E22"/>
    <w:rsid w:val="008E746D"/>
    <w:rsid w:val="008F723B"/>
    <w:rsid w:val="009024E6"/>
    <w:rsid w:val="009033F4"/>
    <w:rsid w:val="00912D69"/>
    <w:rsid w:val="00916D28"/>
    <w:rsid w:val="00930E78"/>
    <w:rsid w:val="009339E2"/>
    <w:rsid w:val="00941CB8"/>
    <w:rsid w:val="009508BA"/>
    <w:rsid w:val="00975A6B"/>
    <w:rsid w:val="009863FD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36D7C"/>
    <w:rsid w:val="00A437D8"/>
    <w:rsid w:val="00A62F4D"/>
    <w:rsid w:val="00A70152"/>
    <w:rsid w:val="00A83DE5"/>
    <w:rsid w:val="00AA47E3"/>
    <w:rsid w:val="00AD31AB"/>
    <w:rsid w:val="00AE0D1F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348F"/>
    <w:rsid w:val="00BC3C7C"/>
    <w:rsid w:val="00BD6444"/>
    <w:rsid w:val="00BE7FBE"/>
    <w:rsid w:val="00BF0D47"/>
    <w:rsid w:val="00C02025"/>
    <w:rsid w:val="00C03AAF"/>
    <w:rsid w:val="00C060B9"/>
    <w:rsid w:val="00C10154"/>
    <w:rsid w:val="00C14931"/>
    <w:rsid w:val="00C17A7C"/>
    <w:rsid w:val="00C34514"/>
    <w:rsid w:val="00C37716"/>
    <w:rsid w:val="00C67247"/>
    <w:rsid w:val="00C72C01"/>
    <w:rsid w:val="00C765DB"/>
    <w:rsid w:val="00C769F5"/>
    <w:rsid w:val="00C76A83"/>
    <w:rsid w:val="00C877B7"/>
    <w:rsid w:val="00C91F3D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A15F4"/>
    <w:rsid w:val="00DB3917"/>
    <w:rsid w:val="00DC11E3"/>
    <w:rsid w:val="00DC18CD"/>
    <w:rsid w:val="00DC3E1B"/>
    <w:rsid w:val="00DC5FE3"/>
    <w:rsid w:val="00DD4748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F12BA8"/>
    <w:rsid w:val="00F4507A"/>
    <w:rsid w:val="00F60E0D"/>
    <w:rsid w:val="00F7145B"/>
    <w:rsid w:val="00F7172A"/>
    <w:rsid w:val="00F770CC"/>
    <w:rsid w:val="00F822C0"/>
    <w:rsid w:val="00F82D3E"/>
    <w:rsid w:val="00F94BCD"/>
    <w:rsid w:val="00FB6376"/>
    <w:rsid w:val="00FD2E19"/>
    <w:rsid w:val="00FD3B19"/>
    <w:rsid w:val="00FE636F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AF61E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86AA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886AA1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886AA1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505BA5"/>
    <w:pPr>
      <w:spacing w:line="280" w:lineRule="atLeast"/>
      <w:jc w:val="right"/>
    </w:pPr>
    <w:rPr>
      <w:sz w:val="20"/>
    </w:rPr>
  </w:style>
  <w:style w:type="table" w:styleId="Tabel-Gitter">
    <w:name w:val="Table Grid"/>
    <w:basedOn w:val="Tabel-Normal"/>
    <w:uiPriority w:val="9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86AA1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86AA1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86AA1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886AA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sj@kum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403D1850D482CA333694B910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AD96-3D36-4A56-BBF3-F44477AB4738}"/>
      </w:docPartPr>
      <w:docPartBody>
        <w:p w:rsidR="00A21AA1" w:rsidRDefault="0032427B" w:rsidP="0032427B">
          <w:pPr>
            <w:pStyle w:val="DE8403D1850D482CA333694B910209C9"/>
          </w:pPr>
          <w:r w:rsidRPr="00320057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2601D4"/>
    <w:rsid w:val="002C695C"/>
    <w:rsid w:val="00313F38"/>
    <w:rsid w:val="0032427B"/>
    <w:rsid w:val="003723C9"/>
    <w:rsid w:val="003B0A33"/>
    <w:rsid w:val="003B298F"/>
    <w:rsid w:val="003E1E92"/>
    <w:rsid w:val="00453E8E"/>
    <w:rsid w:val="005127E4"/>
    <w:rsid w:val="0055725D"/>
    <w:rsid w:val="005917D0"/>
    <w:rsid w:val="00622EF1"/>
    <w:rsid w:val="00692C92"/>
    <w:rsid w:val="007522B7"/>
    <w:rsid w:val="0078030D"/>
    <w:rsid w:val="0080668C"/>
    <w:rsid w:val="008C2B17"/>
    <w:rsid w:val="009517F1"/>
    <w:rsid w:val="00982258"/>
    <w:rsid w:val="009C1A7D"/>
    <w:rsid w:val="00A21AA1"/>
    <w:rsid w:val="00A92BBC"/>
    <w:rsid w:val="00B57A15"/>
    <w:rsid w:val="00C86DF4"/>
    <w:rsid w:val="00D2022C"/>
    <w:rsid w:val="00DA7FC4"/>
    <w:rsid w:val="00F56698"/>
    <w:rsid w:val="00FA3D6C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427B"/>
    <w:rPr>
      <w:color w:val="808080"/>
    </w:rPr>
  </w:style>
  <w:style w:type="paragraph" w:customStyle="1" w:styleId="EB456FDBA069443FB134AA8E3BC4497C">
    <w:name w:val="EB456FDBA069443FB134AA8E3BC4497C"/>
    <w:rsid w:val="00982258"/>
    <w:pPr>
      <w:spacing w:after="160" w:line="259" w:lineRule="auto"/>
    </w:pPr>
    <w:rPr>
      <w:lang w:val="da-DK" w:eastAsia="da-DK"/>
    </w:rPr>
  </w:style>
  <w:style w:type="paragraph" w:customStyle="1" w:styleId="EB456FDBA069443FB134AA8E3BC4497C1">
    <w:name w:val="EB456FDBA069443FB134AA8E3BC4497C1"/>
    <w:rsid w:val="0032427B"/>
    <w:pPr>
      <w:tabs>
        <w:tab w:val="left" w:pos="8165"/>
        <w:tab w:val="left" w:pos="8766"/>
      </w:tabs>
      <w:spacing w:after="0" w:line="180" w:lineRule="atLeast"/>
    </w:pPr>
    <w:rPr>
      <w:rFonts w:ascii="Franklin Gothic Book" w:eastAsia="Times New Roman" w:hAnsi="Franklin Gothic Book" w:cs="Times New Roman"/>
      <w:noProof/>
      <w:sz w:val="15"/>
      <w:szCs w:val="24"/>
      <w:lang w:val="da-DK"/>
    </w:rPr>
  </w:style>
  <w:style w:type="paragraph" w:customStyle="1" w:styleId="DE8403D1850D482CA333694B910209C9">
    <w:name w:val="DE8403D1850D482CA333694B910209C9"/>
    <w:rsid w:val="003242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60372" gbs:entity="Document" gbs:templateDesignerVersion="3.1 F">
  <gbs:DocumentNumber gbs:loadFromGrowBusiness="OnProduce" gbs:saveInGrowBusiness="False" gbs:connected="true" gbs:recno="" gbs:entity="" gbs:datatype="string" gbs:key="10000">19/03775-9</gbs:DocumentNumber>
  <gbs:Title gbs:loadFromGrowBusiness="OnProduce" gbs:saveInGrowBusiness="False" gbs:connected="true" gbs:recno="" gbs:entity="" gbs:datatype="string" gbs:key="10001">Høringsnotat om Danmarks rapport om opfølgning på UNESCO's konvention om kulturel mangfoldighed (2005-konventionen)</gbs:Title>
  <gbs:DocumentNumber gbs:loadFromGrowBusiness="OnProduce" gbs:saveInGrowBusiness="False" gbs:connected="true" gbs:recno="" gbs:entity="" gbs:datatype="string" gbs:key="10002">19/03775-9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4C0106C-F122-4682-A4FE-EB3121CB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Kulturministeriet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 Julie Schmitt Jensen</dc:creator>
  <cp:lastModifiedBy>Marianne Buxbom</cp:lastModifiedBy>
  <cp:revision>2</cp:revision>
  <dcterms:created xsi:type="dcterms:W3CDTF">2020-02-11T11:53:00Z</dcterms:created>
  <dcterms:modified xsi:type="dcterms:W3CDTF">2020-02-11T11:53:00Z</dcterms:modified>
</cp:coreProperties>
</file>