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B0" w:rsidRPr="009D4437" w:rsidRDefault="00C37E50" w:rsidP="00C37E50">
      <w:pPr>
        <w:jc w:val="center"/>
        <w:rPr>
          <w:rFonts w:ascii="Times New Roman" w:hAnsi="Times New Roman" w:cs="Times New Roman"/>
          <w:sz w:val="28"/>
          <w:szCs w:val="28"/>
        </w:rPr>
      </w:pPr>
      <w:r w:rsidRPr="00C37E50">
        <w:rPr>
          <w:rFonts w:ascii="Times New Roman" w:hAnsi="Times New Roman" w:cs="Times New Roman"/>
          <w:sz w:val="28"/>
          <w:szCs w:val="28"/>
        </w:rPr>
        <w:t>Bekendtgørelse om ophævelse af bekendtgørelse 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E50">
        <w:rPr>
          <w:rFonts w:ascii="Times New Roman" w:hAnsi="Times New Roman" w:cs="Times New Roman"/>
          <w:sz w:val="28"/>
          <w:szCs w:val="28"/>
        </w:rPr>
        <w:t xml:space="preserve">anerkendt arbejdsmiljøcertifikat opnået gennem </w:t>
      </w:r>
      <w:r w:rsidR="009D4437" w:rsidRPr="009D4437">
        <w:rPr>
          <w:rFonts w:ascii="Times New Roman" w:hAnsi="Times New Roman" w:cs="Times New Roman"/>
          <w:sz w:val="28"/>
          <w:szCs w:val="28"/>
          <w:shd w:val="clear" w:color="auto" w:fill="FEFEFE"/>
        </w:rPr>
        <w:t>DS/OHSAS 18001 m.v.</w:t>
      </w:r>
    </w:p>
    <w:p w:rsidR="00C37E50" w:rsidRPr="00C37E50" w:rsidRDefault="00C37E50">
      <w:pPr>
        <w:rPr>
          <w:rFonts w:ascii="Times New Roman" w:hAnsi="Times New Roman" w:cs="Times New Roman"/>
        </w:rPr>
      </w:pPr>
    </w:p>
    <w:p w:rsidR="00C37E50" w:rsidRPr="00C37E50" w:rsidRDefault="00C37E50">
      <w:pPr>
        <w:rPr>
          <w:rFonts w:ascii="Times New Roman" w:hAnsi="Times New Roman" w:cs="Times New Roman"/>
        </w:rPr>
      </w:pPr>
    </w:p>
    <w:p w:rsidR="00C37E50" w:rsidRPr="00C37E50" w:rsidRDefault="00C37E50">
      <w:pPr>
        <w:rPr>
          <w:rFonts w:ascii="Times New Roman" w:hAnsi="Times New Roman" w:cs="Times New Roman"/>
          <w:sz w:val="24"/>
          <w:szCs w:val="24"/>
        </w:rPr>
      </w:pPr>
      <w:r w:rsidRPr="00C37E50">
        <w:rPr>
          <w:rFonts w:ascii="Times New Roman" w:hAnsi="Times New Roman" w:cs="Times New Roman"/>
          <w:b/>
          <w:sz w:val="24"/>
          <w:szCs w:val="24"/>
        </w:rPr>
        <w:t>§ 1.</w:t>
      </w:r>
      <w:r w:rsidRPr="00C37E50">
        <w:rPr>
          <w:rFonts w:ascii="Times New Roman" w:hAnsi="Times New Roman" w:cs="Times New Roman"/>
          <w:sz w:val="24"/>
          <w:szCs w:val="24"/>
        </w:rPr>
        <w:t xml:space="preserve"> Bekendtgørelse nr. </w:t>
      </w:r>
      <w:r w:rsidR="009D4437" w:rsidRPr="009D4437">
        <w:rPr>
          <w:rFonts w:ascii="Times New Roman" w:hAnsi="Times New Roman" w:cs="Times New Roman"/>
          <w:sz w:val="24"/>
          <w:szCs w:val="24"/>
          <w:shd w:val="clear" w:color="auto" w:fill="FEFEFE"/>
        </w:rPr>
        <w:t>1191 af 9. oktober 2013 om anerkendt arbejdsmiljøcertifikat opnået gennem DS/OHSAS 18001 m.v. med senere ændringer</w:t>
      </w:r>
      <w:r w:rsidR="00BD194A" w:rsidRPr="00F956F5">
        <w:rPr>
          <w:rFonts w:ascii="Times New Roman" w:hAnsi="Times New Roman" w:cs="Times New Roman"/>
          <w:sz w:val="24"/>
          <w:szCs w:val="24"/>
        </w:rPr>
        <w:t>,</w:t>
      </w:r>
      <w:r w:rsidRPr="00C37E50">
        <w:rPr>
          <w:rFonts w:ascii="Times New Roman" w:hAnsi="Times New Roman" w:cs="Times New Roman"/>
          <w:sz w:val="24"/>
          <w:szCs w:val="24"/>
        </w:rPr>
        <w:t xml:space="preserve"> ophæves.</w:t>
      </w:r>
    </w:p>
    <w:p w:rsidR="00C37E50" w:rsidRPr="00C37E50" w:rsidRDefault="00C37E50">
      <w:pPr>
        <w:rPr>
          <w:rFonts w:ascii="Times New Roman" w:hAnsi="Times New Roman" w:cs="Times New Roman"/>
          <w:sz w:val="24"/>
          <w:szCs w:val="24"/>
        </w:rPr>
      </w:pPr>
      <w:r w:rsidRPr="00C37E50">
        <w:rPr>
          <w:rFonts w:ascii="Times New Roman" w:hAnsi="Times New Roman" w:cs="Times New Roman"/>
          <w:b/>
          <w:sz w:val="24"/>
          <w:szCs w:val="24"/>
        </w:rPr>
        <w:t>§ 2.</w:t>
      </w:r>
      <w:r w:rsidRPr="00C37E50">
        <w:rPr>
          <w:rFonts w:ascii="Times New Roman" w:hAnsi="Times New Roman" w:cs="Times New Roman"/>
          <w:sz w:val="24"/>
          <w:szCs w:val="24"/>
        </w:rPr>
        <w:t xml:space="preserve"> Bekendtgørelsen træder i kraft den 1. juli 2025.</w:t>
      </w:r>
    </w:p>
    <w:p w:rsidR="00C37E50" w:rsidRPr="00C37E50" w:rsidRDefault="00C37E50">
      <w:pPr>
        <w:rPr>
          <w:rFonts w:ascii="Times New Roman" w:hAnsi="Times New Roman" w:cs="Times New Roman"/>
          <w:sz w:val="24"/>
          <w:szCs w:val="24"/>
        </w:rPr>
      </w:pPr>
    </w:p>
    <w:p w:rsidR="00C37E50" w:rsidRPr="00C37E50" w:rsidRDefault="00C37E50">
      <w:pPr>
        <w:rPr>
          <w:rFonts w:ascii="Times New Roman" w:hAnsi="Times New Roman" w:cs="Times New Roman"/>
          <w:sz w:val="24"/>
          <w:szCs w:val="24"/>
        </w:rPr>
      </w:pPr>
    </w:p>
    <w:p w:rsidR="00C37E50" w:rsidRPr="00C37E50" w:rsidRDefault="00C37E50" w:rsidP="00C37E5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7E50">
        <w:rPr>
          <w:rFonts w:ascii="Times New Roman" w:hAnsi="Times New Roman" w:cs="Times New Roman"/>
          <w:i/>
          <w:sz w:val="24"/>
          <w:szCs w:val="24"/>
        </w:rPr>
        <w:t>Arbejdstilsynet, den xx. juni 2025</w:t>
      </w:r>
    </w:p>
    <w:p w:rsidR="00C37E50" w:rsidRPr="00C37E50" w:rsidRDefault="00C37E50" w:rsidP="00C37E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7E50" w:rsidRPr="00C37E50" w:rsidRDefault="00C37E50" w:rsidP="00C37E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E50">
        <w:rPr>
          <w:rFonts w:ascii="Times New Roman" w:hAnsi="Times New Roman" w:cs="Times New Roman"/>
          <w:sz w:val="24"/>
          <w:szCs w:val="24"/>
        </w:rPr>
        <w:t>Marianne Sørensen</w:t>
      </w:r>
    </w:p>
    <w:p w:rsidR="00C37E50" w:rsidRPr="00C37E50" w:rsidRDefault="00C37E50" w:rsidP="00C37E50">
      <w:pPr>
        <w:jc w:val="right"/>
        <w:rPr>
          <w:rFonts w:ascii="Times New Roman" w:hAnsi="Times New Roman" w:cs="Times New Roman"/>
          <w:sz w:val="24"/>
          <w:szCs w:val="24"/>
        </w:rPr>
      </w:pPr>
      <w:r w:rsidRPr="00C37E50">
        <w:rPr>
          <w:rFonts w:ascii="Times New Roman" w:hAnsi="Times New Roman" w:cs="Times New Roman"/>
          <w:sz w:val="24"/>
          <w:szCs w:val="24"/>
        </w:rPr>
        <w:t xml:space="preserve">/ </w:t>
      </w:r>
      <w:r w:rsidR="00BD194A">
        <w:rPr>
          <w:rFonts w:ascii="Times New Roman" w:hAnsi="Times New Roman" w:cs="Times New Roman"/>
          <w:sz w:val="24"/>
          <w:szCs w:val="24"/>
        </w:rPr>
        <w:t>Sofie Bisbjerg</w:t>
      </w:r>
    </w:p>
    <w:p w:rsidR="00C37E50" w:rsidRDefault="00C37E50"/>
    <w:p w:rsidR="00C37E50" w:rsidRDefault="00C37E50">
      <w:bookmarkStart w:id="0" w:name="_GoBack"/>
      <w:bookmarkEnd w:id="0"/>
    </w:p>
    <w:sectPr w:rsidR="00C37E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50"/>
    <w:rsid w:val="00027CB0"/>
    <w:rsid w:val="009D4437"/>
    <w:rsid w:val="00BD194A"/>
    <w:rsid w:val="00C37E50"/>
    <w:rsid w:val="00D35291"/>
    <w:rsid w:val="00F31E0C"/>
    <w:rsid w:val="00F9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CA47"/>
  <w15:chartTrackingRefBased/>
  <w15:docId w15:val="{5ADBD206-BE5E-4622-8C18-F77E2B71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Borgqvist</dc:creator>
  <cp:keywords/>
  <dc:description/>
  <cp:lastModifiedBy>Jeanne Borgqvist</cp:lastModifiedBy>
  <cp:revision>2</cp:revision>
  <dcterms:created xsi:type="dcterms:W3CDTF">2025-04-25T14:07:00Z</dcterms:created>
  <dcterms:modified xsi:type="dcterms:W3CDTF">2025-04-25T14:07:00Z</dcterms:modified>
</cp:coreProperties>
</file>