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leftFromText="142" w:rightFromText="142" w:vertAnchor="page" w:horzAnchor="page" w:tblpXSpec="center" w:tblpY="1702"/>
        <w:tblOverlap w:val="never"/>
        <w:tblW w:w="110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9392"/>
      </w:tblGrid>
      <w:tr w:rsidR="00476AE3" w:rsidRPr="00CA5DFE" w:rsidTr="00B30277">
        <w:trPr>
          <w:trHeight w:val="1911"/>
          <w:jc w:val="center"/>
        </w:trPr>
        <w:tc>
          <w:tcPr>
            <w:tcW w:w="1608" w:type="dxa"/>
          </w:tcPr>
          <w:p w:rsidR="00476AE3" w:rsidRPr="00CA5DFE" w:rsidRDefault="00EC6AC6" w:rsidP="00E13535">
            <w:pPr>
              <w:rPr>
                <w:lang w:val="da-DK"/>
              </w:rPr>
            </w:pPr>
            <w:r w:rsidRPr="00CA5DFE">
              <w:rPr>
                <w:noProof/>
                <w:lang w:val="da-DK"/>
              </w:rPr>
              <w:drawing>
                <wp:anchor distT="0" distB="0" distL="114300" distR="114300" simplePos="0" relativeHeight="251655680" behindDoc="0" locked="0" layoutInCell="1" allowOverlap="1" wp14:anchorId="2AB2059B" wp14:editId="0A8DCA54">
                  <wp:simplePos x="0" y="0"/>
                  <wp:positionH relativeFrom="column">
                    <wp:posOffset>472357</wp:posOffset>
                  </wp:positionH>
                  <wp:positionV relativeFrom="paragraph">
                    <wp:posOffset>282839</wp:posOffset>
                  </wp:positionV>
                  <wp:extent cx="1954444" cy="504190"/>
                  <wp:effectExtent l="0" t="0" r="8255" b="0"/>
                  <wp:wrapNone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44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DFE">
              <w:rPr>
                <w:noProof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7C97A2C6" wp14:editId="604C70DA">
                      <wp:simplePos x="0" y="0"/>
                      <wp:positionH relativeFrom="column">
                        <wp:posOffset>1270</wp:posOffset>
                      </wp:positionH>
                      <wp:positionV relativeFrom="page">
                        <wp:posOffset>2540</wp:posOffset>
                      </wp:positionV>
                      <wp:extent cx="6984000" cy="2944800"/>
                      <wp:effectExtent l="0" t="0" r="7620" b="8255"/>
                      <wp:wrapNone/>
                      <wp:docPr id="1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4000" cy="294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9E0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.1pt;margin-top:.2pt;width:549.9pt;height:23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" fillcolor="#00a9e0" stroked="f">
                      <v:fill opacity="52428f"/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9392" w:type="dxa"/>
          </w:tcPr>
          <w:p w:rsidR="00476AE3" w:rsidRPr="00CA5DFE" w:rsidRDefault="00476AE3" w:rsidP="002445E1">
            <w:pPr>
              <w:rPr>
                <w:lang w:val="da-DK"/>
              </w:rPr>
            </w:pPr>
          </w:p>
        </w:tc>
      </w:tr>
      <w:tr w:rsidR="00476AE3" w:rsidRPr="00616F4E" w:rsidTr="00B30277">
        <w:trPr>
          <w:trHeight w:val="2712"/>
          <w:jc w:val="center"/>
        </w:trPr>
        <w:tc>
          <w:tcPr>
            <w:tcW w:w="1608" w:type="dxa"/>
          </w:tcPr>
          <w:p w:rsidR="00476AE3" w:rsidRPr="00CA5DFE" w:rsidRDefault="00EC6AC6" w:rsidP="002445E1">
            <w:pPr>
              <w:pStyle w:val="Normal-ForsideOverskrift"/>
              <w:rPr>
                <w:lang w:val="da-DK"/>
              </w:rPr>
            </w:pPr>
            <w:r w:rsidRPr="00CA5DFE">
              <w:rPr>
                <w:noProof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6F923CD3" wp14:editId="58345E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1728470</wp:posOffset>
                      </wp:positionV>
                      <wp:extent cx="6984000" cy="898525"/>
                      <wp:effectExtent l="0" t="0" r="7620" b="0"/>
                      <wp:wrapNone/>
                      <wp:docPr id="1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4000" cy="898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9E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632" w:rsidRDefault="00363632" w:rsidP="00EA5E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.5pt;margin-top:136.1pt;width:549.9pt;height:7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" fillcolor="#00a9e0" stroked="f">
                      <v:fill opacity="32896f"/>
                      <v:textbox>
                        <w:txbxContent>
                          <w:p w:rsidR="00363632" w:rsidRDefault="00363632" w:rsidP="00EA5E6C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392" w:type="dxa"/>
          </w:tcPr>
          <w:p w:rsidR="001E5B12" w:rsidRPr="00CA5DFE" w:rsidRDefault="00CB283D" w:rsidP="002445E1">
            <w:pPr>
              <w:pStyle w:val="Normal-ForsideOverskrift"/>
              <w:rPr>
                <w:lang w:val="da-DK"/>
              </w:rPr>
            </w:pPr>
            <w:r w:rsidRPr="00CA5DFE">
              <w:rPr>
                <w:lang w:val="da-DK"/>
              </w:rPr>
              <w:t xml:space="preserve">Letbanen på Ring 3 </w:t>
            </w:r>
          </w:p>
          <w:p w:rsidR="00476AE3" w:rsidRPr="00CA5DFE" w:rsidRDefault="00A10692" w:rsidP="00BD4580">
            <w:pPr>
              <w:pStyle w:val="Normal-ForsideOverskrift"/>
              <w:rPr>
                <w:lang w:val="da-DK"/>
              </w:rPr>
            </w:pPr>
            <w:r>
              <w:rPr>
                <w:lang w:val="da-DK"/>
              </w:rPr>
              <w:t>Indledende høring af Tillæg til VVM-redegørelsen</w:t>
            </w:r>
          </w:p>
        </w:tc>
      </w:tr>
      <w:tr w:rsidR="00476AE3" w:rsidRPr="00CA5DFE" w:rsidTr="00B30277">
        <w:trPr>
          <w:trHeight w:hRule="exact" w:val="1418"/>
          <w:jc w:val="center"/>
        </w:trPr>
        <w:tc>
          <w:tcPr>
            <w:tcW w:w="1608" w:type="dxa"/>
          </w:tcPr>
          <w:p w:rsidR="00476AE3" w:rsidRPr="00CA5DFE" w:rsidRDefault="00476AE3" w:rsidP="002445E1">
            <w:pPr>
              <w:pStyle w:val="Normal-ForsideUnderoverskrift"/>
              <w:framePr w:hSpace="0" w:wrap="auto" w:vAnchor="margin" w:hAnchor="text" w:xAlign="left" w:yAlign="inline"/>
              <w:suppressOverlap w:val="0"/>
              <w:rPr>
                <w:lang w:val="da-DK"/>
              </w:rPr>
            </w:pPr>
          </w:p>
        </w:tc>
        <w:tc>
          <w:tcPr>
            <w:tcW w:w="9392" w:type="dxa"/>
          </w:tcPr>
          <w:p w:rsidR="00CB283D" w:rsidRPr="00CA5DFE" w:rsidRDefault="00CB283D" w:rsidP="00CB283D">
            <w:pPr>
              <w:rPr>
                <w:lang w:val="da-DK"/>
              </w:rPr>
            </w:pPr>
          </w:p>
          <w:p w:rsidR="00CB283D" w:rsidRPr="00CA5DFE" w:rsidRDefault="00754558" w:rsidP="00CB283D">
            <w:pPr>
              <w:rPr>
                <w:sz w:val="28"/>
                <w:szCs w:val="28"/>
                <w:lang w:val="da-DK"/>
              </w:rPr>
            </w:pPr>
            <w:r>
              <w:rPr>
                <w:color w:val="FFFFFF" w:themeColor="background1"/>
                <w:sz w:val="28"/>
                <w:szCs w:val="28"/>
                <w:lang w:val="da-DK"/>
              </w:rPr>
              <w:t>Oktober</w:t>
            </w:r>
            <w:r w:rsidR="00CB283D" w:rsidRPr="00CA5DFE">
              <w:rPr>
                <w:color w:val="FFFFFF" w:themeColor="background1"/>
                <w:sz w:val="28"/>
                <w:szCs w:val="28"/>
                <w:lang w:val="da-DK"/>
              </w:rPr>
              <w:t xml:space="preserve"> 2015</w:t>
            </w:r>
          </w:p>
        </w:tc>
      </w:tr>
    </w:tbl>
    <w:p w:rsidR="00195A78" w:rsidRPr="00A10692" w:rsidRDefault="00195A78" w:rsidP="00A97764">
      <w:pPr>
        <w:rPr>
          <w:lang w:val="da-DK"/>
        </w:rPr>
        <w:sectPr w:rsidR="00195A78" w:rsidRPr="00A10692" w:rsidSect="00A97764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454" w:right="454" w:bottom="454" w:left="454" w:header="737" w:footer="709" w:gutter="0"/>
          <w:cols w:space="708"/>
          <w:titlePg/>
          <w:docGrid w:linePitch="360"/>
        </w:sectPr>
      </w:pPr>
    </w:p>
    <w:p w:rsidR="006E3CE8" w:rsidRPr="00CA5DFE" w:rsidRDefault="006E3CE8" w:rsidP="00BD4580">
      <w:pPr>
        <w:pStyle w:val="Overskrift1"/>
        <w:rPr>
          <w:lang w:val="da-DK"/>
        </w:rPr>
      </w:pPr>
      <w:bookmarkStart w:id="0" w:name="_Toc431760736"/>
      <w:r w:rsidRPr="00CA5DFE">
        <w:rPr>
          <w:lang w:val="da-DK"/>
        </w:rPr>
        <w:lastRenderedPageBreak/>
        <w:t>Indledning</w:t>
      </w:r>
      <w:bookmarkEnd w:id="0"/>
    </w:p>
    <w:p w:rsidR="00F8382A" w:rsidRDefault="00446D0A" w:rsidP="00F8382A">
      <w:pPr>
        <w:pStyle w:val="Normal-medluft"/>
        <w:rPr>
          <w:lang w:val="da-DK"/>
        </w:rPr>
      </w:pPr>
      <w:r w:rsidRPr="00CA5DFE">
        <w:rPr>
          <w:lang w:val="da-DK"/>
        </w:rPr>
        <w:t>Som baggrund for tilvejebringelse af et ændringsforslag til lov om letbane på Ring 3 fra februar 2014 (anlægslovforslag for letbane på Ring 3) har Tran</w:t>
      </w:r>
      <w:r w:rsidRPr="00CA5DFE">
        <w:rPr>
          <w:lang w:val="da-DK"/>
        </w:rPr>
        <w:t>s</w:t>
      </w:r>
      <w:r w:rsidRPr="00CA5DFE">
        <w:rPr>
          <w:lang w:val="da-DK"/>
        </w:rPr>
        <w:t>port- og Bygningsministeriet (TBM) med hjemmel i lov om letbane på Ring 3 udarbejdet en VVM-redegørelse om letbanens virkninger på det omgive</w:t>
      </w:r>
      <w:r w:rsidRPr="00CA5DFE">
        <w:rPr>
          <w:lang w:val="da-DK"/>
        </w:rPr>
        <w:t>n</w:t>
      </w:r>
      <w:r w:rsidRPr="00CA5DFE">
        <w:rPr>
          <w:lang w:val="da-DK"/>
        </w:rPr>
        <w:t>de miljø. VVM-redegørelse har været sendt i offentlig høring fra den 13.</w:t>
      </w:r>
      <w:r w:rsidR="003C5FDD" w:rsidRPr="00CA5DFE">
        <w:rPr>
          <w:lang w:val="da-DK"/>
        </w:rPr>
        <w:t xml:space="preserve"> maj 2015 til den 10. juli 2015</w:t>
      </w:r>
      <w:r w:rsidRPr="00CA5DFE">
        <w:rPr>
          <w:lang w:val="da-DK"/>
        </w:rPr>
        <w:t xml:space="preserve">. </w:t>
      </w:r>
      <w:r w:rsidR="00537DC4" w:rsidRPr="00537DC4">
        <w:rPr>
          <w:lang w:val="da-DK"/>
        </w:rPr>
        <w:t>Høringen af VVM for Letbanen på Ring 3 og tilh</w:t>
      </w:r>
      <w:r w:rsidR="00537DC4" w:rsidRPr="00537DC4">
        <w:rPr>
          <w:lang w:val="da-DK"/>
        </w:rPr>
        <w:t>ø</w:t>
      </w:r>
      <w:r w:rsidR="00537DC4" w:rsidRPr="00537DC4">
        <w:rPr>
          <w:lang w:val="da-DK"/>
        </w:rPr>
        <w:t>rende dispositionsforslag mundede ud i en række ønsker fra de berørte kommuner om projektæn</w:t>
      </w:r>
      <w:r w:rsidR="00537DC4">
        <w:rPr>
          <w:lang w:val="da-DK"/>
        </w:rPr>
        <w:t>dringer</w:t>
      </w:r>
      <w:r w:rsidR="00537DC4" w:rsidRPr="00537DC4">
        <w:rPr>
          <w:lang w:val="da-DK"/>
        </w:rPr>
        <w:t>. To af disse ændringer, som er ønsket af Ishøj Kommune og Lyngby-Taarbæk Kommune, vurderes at nødvendiggøre tillæg til VVM-redegørelsen, således som beskrevet nedenfor.</w:t>
      </w:r>
    </w:p>
    <w:p w:rsidR="00F8382A" w:rsidRDefault="0009019D" w:rsidP="00F8382A">
      <w:pPr>
        <w:pStyle w:val="Normal-medluft"/>
        <w:rPr>
          <w:lang w:val="da-DK"/>
        </w:rPr>
      </w:pPr>
      <w:r w:rsidRPr="00CA5DFE">
        <w:rPr>
          <w:lang w:val="da-DK"/>
        </w:rPr>
        <w:t>Som opfølgning på afslutningen af den</w:t>
      </w:r>
      <w:r w:rsidR="006E3CE8" w:rsidRPr="00CA5DFE">
        <w:rPr>
          <w:lang w:val="da-DK"/>
        </w:rPr>
        <w:t xml:space="preserve"> offentlig</w:t>
      </w:r>
      <w:r w:rsidR="00DB190B" w:rsidRPr="00CA5DFE">
        <w:rPr>
          <w:lang w:val="da-DK"/>
        </w:rPr>
        <w:t>e</w:t>
      </w:r>
      <w:r w:rsidR="006E3CE8" w:rsidRPr="00CA5DFE">
        <w:rPr>
          <w:lang w:val="da-DK"/>
        </w:rPr>
        <w:t xml:space="preserve"> høring af VVM for Letb</w:t>
      </w:r>
      <w:r w:rsidR="006E3CE8" w:rsidRPr="00CA5DFE">
        <w:rPr>
          <w:lang w:val="da-DK"/>
        </w:rPr>
        <w:t>a</w:t>
      </w:r>
      <w:r w:rsidR="006E3CE8" w:rsidRPr="00CA5DFE">
        <w:rPr>
          <w:lang w:val="da-DK"/>
        </w:rPr>
        <w:t>nen på Ring 3 har Transport</w:t>
      </w:r>
      <w:r w:rsidR="00E85102" w:rsidRPr="00CA5DFE">
        <w:rPr>
          <w:lang w:val="da-DK"/>
        </w:rPr>
        <w:t>- og Bygnings</w:t>
      </w:r>
      <w:r w:rsidR="006E3CE8" w:rsidRPr="00CA5DFE">
        <w:rPr>
          <w:lang w:val="da-DK"/>
        </w:rPr>
        <w:t xml:space="preserve">ministeriet foretaget screening af de planlagte ændringer for L3 </w:t>
      </w:r>
      <w:r w:rsidR="00CA5DFE" w:rsidRPr="00CA5DFE">
        <w:rPr>
          <w:lang w:val="da-DK"/>
        </w:rPr>
        <w:t>projektet</w:t>
      </w:r>
      <w:r w:rsidR="00CA5DFE" w:rsidRPr="00CA5DFE" w:rsidDel="00DB190B">
        <w:rPr>
          <w:lang w:val="da-DK"/>
        </w:rPr>
        <w:t>.</w:t>
      </w:r>
      <w:r w:rsidR="006E3CE8" w:rsidRPr="00CA5DFE">
        <w:rPr>
          <w:lang w:val="da-DK"/>
        </w:rPr>
        <w:t xml:space="preserve">  Screeningerne er gennemført med henblik på afklaring af, om projektændringerne kan give anledning til mi</w:t>
      </w:r>
      <w:r w:rsidR="006E3CE8" w:rsidRPr="00CA5DFE">
        <w:rPr>
          <w:lang w:val="da-DK"/>
        </w:rPr>
        <w:t>l</w:t>
      </w:r>
      <w:r w:rsidR="006E3CE8" w:rsidRPr="00CA5DFE">
        <w:rPr>
          <w:lang w:val="da-DK"/>
        </w:rPr>
        <w:t>jøpåvirkninger, som ikke allerede er behandlet fyldestgørende i VVM</w:t>
      </w:r>
      <w:r w:rsidR="00C54E96" w:rsidRPr="00CA5DFE">
        <w:rPr>
          <w:lang w:val="da-DK"/>
        </w:rPr>
        <w:t>-</w:t>
      </w:r>
      <w:r w:rsidR="006E3CE8" w:rsidRPr="00CA5DFE">
        <w:rPr>
          <w:lang w:val="da-DK"/>
        </w:rPr>
        <w:t>rede</w:t>
      </w:r>
      <w:r w:rsidR="00F8382A">
        <w:rPr>
          <w:lang w:val="da-DK"/>
        </w:rPr>
        <w:softHyphen/>
      </w:r>
      <w:r w:rsidR="006E3CE8" w:rsidRPr="00CA5DFE">
        <w:rPr>
          <w:lang w:val="da-DK"/>
        </w:rPr>
        <w:t>gørelse</w:t>
      </w:r>
      <w:r w:rsidR="00C54E96" w:rsidRPr="00CA5DFE">
        <w:rPr>
          <w:lang w:val="da-DK"/>
        </w:rPr>
        <w:t>n</w:t>
      </w:r>
      <w:r w:rsidR="006E3CE8" w:rsidRPr="00CA5DFE">
        <w:rPr>
          <w:lang w:val="da-DK"/>
        </w:rPr>
        <w:t xml:space="preserve"> for Letbanen på Ring 3</w:t>
      </w:r>
      <w:r w:rsidR="00C54E96" w:rsidRPr="00CA5DFE">
        <w:rPr>
          <w:lang w:val="da-DK"/>
        </w:rPr>
        <w:t xml:space="preserve"> fra maj 2015</w:t>
      </w:r>
      <w:r w:rsidR="006E3CE8" w:rsidRPr="00CA5DFE">
        <w:rPr>
          <w:lang w:val="da-DK"/>
        </w:rPr>
        <w:t xml:space="preserve">. </w:t>
      </w:r>
      <w:r w:rsidR="00FC448C" w:rsidRPr="00CA5DFE">
        <w:rPr>
          <w:lang w:val="da-DK"/>
        </w:rPr>
        <w:t>Hvor</w:t>
      </w:r>
      <w:r w:rsidR="006E3CE8" w:rsidRPr="00CA5DFE">
        <w:rPr>
          <w:lang w:val="da-DK"/>
        </w:rPr>
        <w:t xml:space="preserve"> dette er tilfældet vil o</w:t>
      </w:r>
      <w:r w:rsidR="006E3CE8" w:rsidRPr="00CA5DFE">
        <w:rPr>
          <w:lang w:val="da-DK"/>
        </w:rPr>
        <w:t>m</w:t>
      </w:r>
      <w:r w:rsidR="006E3CE8" w:rsidRPr="00CA5DFE">
        <w:rPr>
          <w:lang w:val="da-DK"/>
        </w:rPr>
        <w:t>fanget af disse påvirkninger blive nærmere vurderet i et særskilt Tillæg til VVM</w:t>
      </w:r>
      <w:r w:rsidR="00C54E96" w:rsidRPr="00CA5DFE">
        <w:rPr>
          <w:lang w:val="da-DK"/>
        </w:rPr>
        <w:t>-</w:t>
      </w:r>
      <w:r w:rsidR="006E3CE8" w:rsidRPr="00CA5DFE">
        <w:rPr>
          <w:lang w:val="da-DK"/>
        </w:rPr>
        <w:t xml:space="preserve">redegørelsen for Letbanen på Ring 3. </w:t>
      </w:r>
    </w:p>
    <w:p w:rsidR="00F8382A" w:rsidRDefault="00754558" w:rsidP="00F8382A">
      <w:pPr>
        <w:pStyle w:val="Normal-medluft"/>
        <w:rPr>
          <w:lang w:val="da-DK"/>
        </w:rPr>
      </w:pPr>
      <w:r>
        <w:rPr>
          <w:lang w:val="da-DK"/>
        </w:rPr>
        <w:t>I det følgende</w:t>
      </w:r>
      <w:r w:rsidR="006E3CE8" w:rsidRPr="00CA5DFE">
        <w:rPr>
          <w:lang w:val="da-DK"/>
        </w:rPr>
        <w:t xml:space="preserve"> </w:t>
      </w:r>
      <w:r>
        <w:rPr>
          <w:lang w:val="da-DK"/>
        </w:rPr>
        <w:t>beskrives de ændringer, som er vurderet til</w:t>
      </w:r>
      <w:r w:rsidR="006E3CE8" w:rsidRPr="00CA5DFE">
        <w:rPr>
          <w:lang w:val="da-DK"/>
        </w:rPr>
        <w:t xml:space="preserve"> at </w:t>
      </w:r>
      <w:r w:rsidR="00A1370F" w:rsidRPr="00CA5DFE">
        <w:rPr>
          <w:lang w:val="da-DK"/>
        </w:rPr>
        <w:t xml:space="preserve">give anledning til miljøpåvirkninger, der ikke er behandlet i den gældende VVM-redegørelse. </w:t>
      </w:r>
      <w:r w:rsidR="00E85102" w:rsidRPr="00CA5DFE">
        <w:rPr>
          <w:lang w:val="da-DK"/>
        </w:rPr>
        <w:t>For disse projektændringer</w:t>
      </w:r>
      <w:r w:rsidR="00A1370F" w:rsidRPr="00CA5DFE">
        <w:rPr>
          <w:lang w:val="da-DK"/>
        </w:rPr>
        <w:t xml:space="preserve"> er det </w:t>
      </w:r>
      <w:r w:rsidR="00E85102" w:rsidRPr="00CA5DFE">
        <w:rPr>
          <w:lang w:val="da-DK"/>
        </w:rPr>
        <w:t xml:space="preserve">derfor </w:t>
      </w:r>
      <w:r w:rsidR="00A1370F" w:rsidRPr="00CA5DFE">
        <w:rPr>
          <w:lang w:val="da-DK"/>
        </w:rPr>
        <w:t xml:space="preserve">nødvendigt at </w:t>
      </w:r>
      <w:r w:rsidR="006E3CE8" w:rsidRPr="00CA5DFE">
        <w:rPr>
          <w:lang w:val="da-DK"/>
        </w:rPr>
        <w:t>uda</w:t>
      </w:r>
      <w:r w:rsidR="006E3CE8" w:rsidRPr="00CA5DFE">
        <w:rPr>
          <w:lang w:val="da-DK"/>
        </w:rPr>
        <w:t>r</w:t>
      </w:r>
      <w:r w:rsidR="006E3CE8" w:rsidRPr="00CA5DFE">
        <w:rPr>
          <w:lang w:val="da-DK"/>
        </w:rPr>
        <w:t>bejde</w:t>
      </w:r>
      <w:r w:rsidR="00401942">
        <w:rPr>
          <w:lang w:val="da-DK"/>
        </w:rPr>
        <w:t xml:space="preserve"> et Tillæg til </w:t>
      </w:r>
      <w:r w:rsidR="006E3CE8" w:rsidRPr="00CA5DFE">
        <w:rPr>
          <w:lang w:val="da-DK"/>
        </w:rPr>
        <w:t>VVM</w:t>
      </w:r>
      <w:r w:rsidR="00C54E96" w:rsidRPr="00CA5DFE">
        <w:rPr>
          <w:lang w:val="da-DK"/>
        </w:rPr>
        <w:t>-</w:t>
      </w:r>
      <w:r w:rsidR="006E3CE8" w:rsidRPr="00CA5DFE">
        <w:rPr>
          <w:lang w:val="da-DK"/>
        </w:rPr>
        <w:t>redegørelse</w:t>
      </w:r>
      <w:r w:rsidR="00A249D5">
        <w:rPr>
          <w:lang w:val="da-DK"/>
        </w:rPr>
        <w:t>n</w:t>
      </w:r>
      <w:r w:rsidR="006E3CE8" w:rsidRPr="00CA5DFE">
        <w:rPr>
          <w:lang w:val="da-DK"/>
        </w:rPr>
        <w:t xml:space="preserve">, inden </w:t>
      </w:r>
      <w:r w:rsidR="00A1370F" w:rsidRPr="00CA5DFE">
        <w:rPr>
          <w:lang w:val="da-DK"/>
        </w:rPr>
        <w:t xml:space="preserve">der kan træffes beslutning om at realisere </w:t>
      </w:r>
      <w:r w:rsidR="006E3CE8" w:rsidRPr="00CA5DFE">
        <w:rPr>
          <w:lang w:val="da-DK"/>
        </w:rPr>
        <w:t xml:space="preserve">disse </w:t>
      </w:r>
      <w:r w:rsidR="00A1370F" w:rsidRPr="00CA5DFE">
        <w:rPr>
          <w:lang w:val="da-DK"/>
        </w:rPr>
        <w:t>projektændringer</w:t>
      </w:r>
      <w:r>
        <w:rPr>
          <w:lang w:val="da-DK"/>
        </w:rPr>
        <w:t>.</w:t>
      </w:r>
    </w:p>
    <w:p w:rsidR="00754E6C" w:rsidRPr="00E322CB" w:rsidRDefault="00754E6C" w:rsidP="00754E6C">
      <w:pPr>
        <w:pStyle w:val="Overskrift2"/>
      </w:pPr>
      <w:r>
        <w:t>Tidligere høringer</w:t>
      </w:r>
    </w:p>
    <w:p w:rsidR="00BB17E5" w:rsidRDefault="00E322CB" w:rsidP="00F8382A">
      <w:pPr>
        <w:pStyle w:val="Normal-medluft"/>
        <w:rPr>
          <w:lang w:val="da-DK"/>
        </w:rPr>
      </w:pPr>
      <w:r w:rsidRPr="00E322CB">
        <w:rPr>
          <w:lang w:val="da-DK"/>
        </w:rPr>
        <w:t>Der har været gennemført en 1. offentlighedsfase med indkaldelse af ideer og forslag til VVM-redegørelsen i perio</w:t>
      </w:r>
      <w:r w:rsidR="00BB17E5">
        <w:rPr>
          <w:lang w:val="da-DK"/>
        </w:rPr>
        <w:t>den 23. april til 30. maj 2014</w:t>
      </w:r>
      <w:r w:rsidR="007F6060">
        <w:rPr>
          <w:lang w:val="da-DK"/>
        </w:rPr>
        <w:t xml:space="preserve"> samt en offentlig høring fra </w:t>
      </w:r>
      <w:r w:rsidR="007F6060" w:rsidRPr="007F6060">
        <w:rPr>
          <w:lang w:val="da-DK"/>
        </w:rPr>
        <w:t>den 13. maj 2015 til den 10. juli 2015</w:t>
      </w:r>
      <w:r w:rsidR="00BB17E5">
        <w:rPr>
          <w:lang w:val="da-DK"/>
        </w:rPr>
        <w:t>.</w:t>
      </w:r>
      <w:r w:rsidR="00537DC4">
        <w:rPr>
          <w:lang w:val="da-DK"/>
        </w:rPr>
        <w:t xml:space="preserve"> Letbaneprojektet har gennem disse offentlighedsfaser været i høring, hvorfor nærværende </w:t>
      </w:r>
      <w:r w:rsidR="0042127A">
        <w:rPr>
          <w:lang w:val="da-DK"/>
        </w:rPr>
        <w:t>indledende høring</w:t>
      </w:r>
      <w:r w:rsidR="00537DC4">
        <w:rPr>
          <w:lang w:val="da-DK"/>
        </w:rPr>
        <w:t xml:space="preserve"> fo</w:t>
      </w:r>
      <w:r w:rsidR="00044CDA">
        <w:rPr>
          <w:lang w:val="da-DK"/>
        </w:rPr>
        <w:t>kuserer på de projektændringer,</w:t>
      </w:r>
      <w:r w:rsidR="002E0521" w:rsidRPr="002E0521">
        <w:rPr>
          <w:lang w:val="da-DK"/>
        </w:rPr>
        <w:t xml:space="preserve"> hvor det i screeningen er vurderet, at projektændringerne kan give anledning til miljøpåvirkninger, som ikke allerede er behandlet fyldestgørende i VVM-redegørelsen for Le</w:t>
      </w:r>
      <w:r w:rsidR="002E0521" w:rsidRPr="002E0521">
        <w:rPr>
          <w:lang w:val="da-DK"/>
        </w:rPr>
        <w:t>t</w:t>
      </w:r>
      <w:r w:rsidR="002E0521" w:rsidRPr="002E0521">
        <w:rPr>
          <w:lang w:val="da-DK"/>
        </w:rPr>
        <w:t>banen på Ring 3 fra maj 2015, hhv. i Ishøj og Lyngby-Taarbæk kommuner</w:t>
      </w:r>
      <w:r w:rsidR="00044CDA">
        <w:rPr>
          <w:lang w:val="da-DK"/>
        </w:rPr>
        <w:t>.</w:t>
      </w:r>
    </w:p>
    <w:p w:rsidR="00BB17E5" w:rsidRPr="00BB17E5" w:rsidRDefault="00BB17E5" w:rsidP="00BB17E5">
      <w:pPr>
        <w:pStyle w:val="Overskrift1"/>
        <w:rPr>
          <w:lang w:val="da-DK"/>
        </w:rPr>
      </w:pPr>
      <w:bookmarkStart w:id="1" w:name="_Toc431760737"/>
      <w:r w:rsidRPr="00BB17E5">
        <w:rPr>
          <w:lang w:val="da-DK"/>
        </w:rPr>
        <w:lastRenderedPageBreak/>
        <w:t>Projektområdet</w:t>
      </w:r>
      <w:bookmarkEnd w:id="1"/>
    </w:p>
    <w:p w:rsidR="00F8382A" w:rsidRDefault="00BB17E5" w:rsidP="00F8382A">
      <w:pPr>
        <w:pStyle w:val="Normal-medluft"/>
        <w:rPr>
          <w:lang w:val="da-DK"/>
        </w:rPr>
      </w:pPr>
      <w:r w:rsidRPr="00BB17E5">
        <w:rPr>
          <w:lang w:val="da-DK"/>
        </w:rPr>
        <w:t>Projektet dækker en letbane på Ring 3 fra Lundtofte i nord til Ishøj i syd. Letbanen bliver 2</w:t>
      </w:r>
      <w:r w:rsidR="007F6060">
        <w:rPr>
          <w:lang w:val="da-DK"/>
        </w:rPr>
        <w:t>8</w:t>
      </w:r>
      <w:r w:rsidRPr="00BB17E5">
        <w:rPr>
          <w:lang w:val="da-DK"/>
        </w:rPr>
        <w:t xml:space="preserve"> km lang og passerer kommunerne Lyngby-Taarbæk, Gladsaxe, Herlev, Rødovre, Glostrup, Brøndby, Vallensbæk og Ishøj. Endvi-dere grænser letbanen op til Albertslund Kommune.</w:t>
      </w:r>
    </w:p>
    <w:p w:rsidR="00F8382A" w:rsidRDefault="00BB17E5" w:rsidP="00F8382A">
      <w:pPr>
        <w:pStyle w:val="Normal-medluft"/>
        <w:rPr>
          <w:lang w:val="da-DK"/>
        </w:rPr>
      </w:pPr>
      <w:r w:rsidRPr="00BB17E5">
        <w:rPr>
          <w:lang w:val="da-DK"/>
        </w:rPr>
        <w:t>Der kommer 2</w:t>
      </w:r>
      <w:r w:rsidR="007F6060">
        <w:rPr>
          <w:lang w:val="da-DK"/>
        </w:rPr>
        <w:t>8</w:t>
      </w:r>
      <w:r w:rsidRPr="00BB17E5">
        <w:rPr>
          <w:lang w:val="da-DK"/>
        </w:rPr>
        <w:t xml:space="preserve"> stationer på letbanen, og banen vil have en maksimumha-stighed på 70 km i timen og en gennemsnitshastighed på ca. 30 km i timen. Der vil være 5 minutters drifts på banen i dagtimerne. På seks af letbanesta-tionerne vil der være mulighed for omstigning mellem letbane og S-tog.</w:t>
      </w:r>
    </w:p>
    <w:p w:rsidR="00F8382A" w:rsidRDefault="002E0521" w:rsidP="00F8382A">
      <w:pPr>
        <w:pStyle w:val="Normal-medluft"/>
        <w:rPr>
          <w:lang w:val="da-DK"/>
        </w:rPr>
      </w:pPr>
      <w:r w:rsidRPr="002E0521">
        <w:rPr>
          <w:lang w:val="da-DK"/>
        </w:rPr>
        <w:t xml:space="preserve">Letbanen forventes at få 43.000 daglige passagerer. Det svarer til 13-14. mio. passagerer om året. Til sammenligning havde Kystbanen godt 10 mio. passagerer i 2011. </w:t>
      </w:r>
    </w:p>
    <w:p w:rsidR="00F8382A" w:rsidRDefault="002E0521" w:rsidP="00F8382A">
      <w:pPr>
        <w:pStyle w:val="Normal-medluft"/>
        <w:rPr>
          <w:lang w:val="da-DK"/>
        </w:rPr>
      </w:pPr>
      <w:r w:rsidRPr="002E0521">
        <w:rPr>
          <w:lang w:val="da-DK"/>
        </w:rPr>
        <w:t>Letbanen rummer et stort potentiale for byudvikling. Den kan skabe gr</w:t>
      </w:r>
      <w:r w:rsidRPr="002E0521">
        <w:rPr>
          <w:lang w:val="da-DK"/>
        </w:rPr>
        <w:t>o</w:t>
      </w:r>
      <w:r w:rsidRPr="002E0521">
        <w:rPr>
          <w:lang w:val="da-DK"/>
        </w:rPr>
        <w:t>bund for op til 20.000 nye arbejdspladser og op til 40.000 nye indbyggere frem til 2032.</w:t>
      </w:r>
    </w:p>
    <w:p w:rsidR="00A10692" w:rsidRPr="00CA5DFE" w:rsidRDefault="002E0521" w:rsidP="00F8382A">
      <w:pPr>
        <w:pStyle w:val="Normal-medluft"/>
        <w:rPr>
          <w:lang w:val="da-DK"/>
        </w:rPr>
      </w:pPr>
      <w:r w:rsidRPr="002E0521">
        <w:rPr>
          <w:lang w:val="da-DK"/>
        </w:rPr>
        <w:t>Anlægget af letbanen forventes at koste ca. 4 mia. kr. i 2013 prisniveau. Derudover er der driftsrelaterede anlægsudgifter til tog, vedligeholdelse</w:t>
      </w:r>
      <w:r w:rsidRPr="002E0521">
        <w:rPr>
          <w:lang w:val="da-DK"/>
        </w:rPr>
        <w:t>s</w:t>
      </w:r>
      <w:r w:rsidRPr="002E0521">
        <w:rPr>
          <w:lang w:val="da-DK"/>
        </w:rPr>
        <w:t xml:space="preserve">center mm. på ca. 1,3 mia. kr. i 2013 prisniveau. Anlægsomkostningerne fordeles mellem stat (40 pct.), kommuner (34 pct.) </w:t>
      </w:r>
      <w:r>
        <w:rPr>
          <w:lang w:val="da-DK"/>
        </w:rPr>
        <w:t>og Region Hovedstaden (26 pct.)</w:t>
      </w:r>
      <w:r w:rsidR="007F6060">
        <w:rPr>
          <w:lang w:val="da-DK"/>
        </w:rPr>
        <w:t>.</w:t>
      </w:r>
    </w:p>
    <w:p w:rsidR="00B727C9" w:rsidRPr="00F8382A" w:rsidRDefault="00A10692" w:rsidP="00F8382A">
      <w:pPr>
        <w:pStyle w:val="Normal-medluft"/>
      </w:pPr>
      <w:r w:rsidRPr="00F8382A">
        <w:rPr>
          <w:noProof/>
          <w:lang w:val="da-DK" w:eastAsia="da-DK"/>
        </w:rPr>
        <w:drawing>
          <wp:inline distT="0" distB="0" distL="0" distR="0" wp14:anchorId="5EB51FFF" wp14:editId="65996874">
            <wp:extent cx="4319905" cy="3158489"/>
            <wp:effectExtent l="0" t="0" r="4445" b="4445"/>
            <wp:docPr id="1" name="Picture 1" descr="C:\Users\juj\AppData\Local\Microsoft\Windows\Temporary Internet Files\Content.Outlook\M4A4NWDT\Forsideforslag -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j\AppData\Local\Microsoft\Windows\Temporary Internet Files\Content.Outlook\M4A4NWDT\Forsideforslag - 2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1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E6" w:rsidRPr="00CA5DFE" w:rsidRDefault="006E3CE8" w:rsidP="00F433E6">
      <w:pPr>
        <w:pStyle w:val="Overskrift1"/>
        <w:rPr>
          <w:lang w:val="da-DK"/>
        </w:rPr>
      </w:pPr>
      <w:bookmarkStart w:id="2" w:name="_Toc431760738"/>
      <w:r w:rsidRPr="00CA5DFE">
        <w:rPr>
          <w:lang w:val="da-DK"/>
        </w:rPr>
        <w:lastRenderedPageBreak/>
        <w:t xml:space="preserve">Screening af projektændringer, som </w:t>
      </w:r>
      <w:r w:rsidR="00F433E6" w:rsidRPr="00CA5DFE">
        <w:rPr>
          <w:lang w:val="da-DK"/>
        </w:rPr>
        <w:t xml:space="preserve">skal behandles i </w:t>
      </w:r>
      <w:r w:rsidR="00401942">
        <w:rPr>
          <w:lang w:val="da-DK"/>
        </w:rPr>
        <w:t>Tillæg til</w:t>
      </w:r>
      <w:r w:rsidR="00F433E6" w:rsidRPr="00CA5DFE">
        <w:rPr>
          <w:lang w:val="da-DK"/>
        </w:rPr>
        <w:t xml:space="preserve"> </w:t>
      </w:r>
      <w:r w:rsidRPr="00CA5DFE">
        <w:rPr>
          <w:lang w:val="da-DK"/>
        </w:rPr>
        <w:t>VVM</w:t>
      </w:r>
      <w:r w:rsidR="00F433E6" w:rsidRPr="00CA5DFE">
        <w:rPr>
          <w:lang w:val="da-DK"/>
        </w:rPr>
        <w:t>-</w:t>
      </w:r>
      <w:r w:rsidRPr="00CA5DFE">
        <w:rPr>
          <w:lang w:val="da-DK"/>
        </w:rPr>
        <w:t>redegørelse</w:t>
      </w:r>
      <w:bookmarkEnd w:id="2"/>
      <w:r w:rsidRPr="00CA5DFE">
        <w:rPr>
          <w:lang w:val="da-DK"/>
        </w:rPr>
        <w:t xml:space="preserve">  </w:t>
      </w:r>
    </w:p>
    <w:p w:rsidR="00B041BD" w:rsidRPr="00CA5DFE" w:rsidRDefault="00B041BD" w:rsidP="001F1000">
      <w:pPr>
        <w:pStyle w:val="Overskrift2"/>
      </w:pPr>
      <w:bookmarkStart w:id="3" w:name="_Toc431760739"/>
      <w:r w:rsidRPr="00CA5DFE">
        <w:t>Ny linjeføring i dele af Ishøj Kommune</w:t>
      </w:r>
      <w:bookmarkEnd w:id="3"/>
    </w:p>
    <w:p w:rsidR="006E3CE8" w:rsidRPr="00CA5DFE" w:rsidRDefault="006E3CE8" w:rsidP="00B041BD">
      <w:pPr>
        <w:pStyle w:val="Overskrift3"/>
        <w:rPr>
          <w:lang w:val="da-DK"/>
        </w:rPr>
      </w:pPr>
      <w:r w:rsidRPr="00CA5DFE">
        <w:rPr>
          <w:lang w:val="da-DK"/>
        </w:rPr>
        <w:t xml:space="preserve">Beskrivelse af </w:t>
      </w:r>
      <w:r w:rsidR="00B041BD" w:rsidRPr="00CA5DFE">
        <w:rPr>
          <w:lang w:val="da-DK"/>
        </w:rPr>
        <w:t xml:space="preserve">nyt projektforslag for </w:t>
      </w:r>
      <w:r w:rsidRPr="00CA5DFE">
        <w:rPr>
          <w:lang w:val="da-DK"/>
        </w:rPr>
        <w:t>ny linjeføring</w:t>
      </w:r>
      <w:r w:rsidR="00B041BD" w:rsidRPr="00CA5DFE">
        <w:rPr>
          <w:lang w:val="da-DK"/>
        </w:rPr>
        <w:t xml:space="preserve"> i</w:t>
      </w:r>
      <w:r w:rsidRPr="00CA5DFE">
        <w:rPr>
          <w:lang w:val="da-DK"/>
        </w:rPr>
        <w:t xml:space="preserve"> Ishøj</w:t>
      </w:r>
    </w:p>
    <w:p w:rsidR="00F8382A" w:rsidRDefault="0009019D" w:rsidP="00F8382A">
      <w:pPr>
        <w:pStyle w:val="Normal-medluft"/>
        <w:rPr>
          <w:lang w:val="da-DK"/>
        </w:rPr>
      </w:pPr>
      <w:r w:rsidRPr="00CA5DFE">
        <w:rPr>
          <w:lang w:val="da-DK"/>
        </w:rPr>
        <w:t>Langt de fleste høringssvar</w:t>
      </w:r>
      <w:r w:rsidR="007F6060">
        <w:rPr>
          <w:lang w:val="da-DK"/>
        </w:rPr>
        <w:t xml:space="preserve"> fra den afholdte høringsperiode</w:t>
      </w:r>
      <w:r w:rsidRPr="00CA5DFE">
        <w:rPr>
          <w:lang w:val="da-DK"/>
        </w:rPr>
        <w:t xml:space="preserve"> fokuserede på linjeføringen ad Vejlebrovej og Vejledalen og placeringen af en station ove</w:t>
      </w:r>
      <w:r w:rsidRPr="00CA5DFE">
        <w:rPr>
          <w:lang w:val="da-DK"/>
        </w:rPr>
        <w:t>r</w:t>
      </w:r>
      <w:r w:rsidRPr="00CA5DFE">
        <w:rPr>
          <w:lang w:val="da-DK"/>
        </w:rPr>
        <w:t>for CPH West</w:t>
      </w:r>
      <w:r w:rsidR="007F6060">
        <w:rPr>
          <w:lang w:val="da-DK"/>
        </w:rPr>
        <w:t xml:space="preserve"> i Ishøj</w:t>
      </w:r>
      <w:r w:rsidRPr="00CA5DFE">
        <w:rPr>
          <w:lang w:val="da-DK"/>
        </w:rPr>
        <w:t xml:space="preserve">. Ishøj kommune har på den baggrund anmodet om, at linjeføringen ændres, således at letbanen føres </w:t>
      </w:r>
      <w:r w:rsidR="002D2F89">
        <w:rPr>
          <w:lang w:val="da-DK"/>
        </w:rPr>
        <w:t xml:space="preserve">fra endestationen på Ishøj Stationsplads </w:t>
      </w:r>
      <w:r w:rsidRPr="00CA5DFE">
        <w:rPr>
          <w:lang w:val="da-DK"/>
        </w:rPr>
        <w:t>ad Ishøj Stationsvej og Ishøj Strandvej, og at stationen flyttes til Ishøj Strandvej.</w:t>
      </w:r>
    </w:p>
    <w:p w:rsidR="006E3CE8" w:rsidRPr="00CA5DFE" w:rsidRDefault="006E3CE8" w:rsidP="006E3CE8">
      <w:pPr>
        <w:rPr>
          <w:color w:val="FF0000"/>
          <w:lang w:val="da-DK"/>
        </w:rPr>
      </w:pPr>
      <w:r w:rsidRPr="00CA5DFE">
        <w:rPr>
          <w:noProof/>
          <w:lang w:val="da-DK"/>
        </w:rPr>
        <w:drawing>
          <wp:inline distT="0" distB="0" distL="0" distR="0" wp14:anchorId="404D5A09" wp14:editId="7283EEC6">
            <wp:extent cx="4680000" cy="2748760"/>
            <wp:effectExtent l="19050" t="19050" r="2540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 c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34861" r="9246" b="30399"/>
                    <a:stretch/>
                  </pic:blipFill>
                  <pic:spPr bwMode="auto">
                    <a:xfrm>
                      <a:off x="0" y="0"/>
                      <a:ext cx="4680000" cy="2748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82A" w:rsidRDefault="004F3223" w:rsidP="008F3258">
      <w:pPr>
        <w:rPr>
          <w:lang w:val="da-DK"/>
        </w:rPr>
      </w:pPr>
      <w:r w:rsidRPr="00CA5DFE">
        <w:rPr>
          <w:lang w:val="da-DK"/>
        </w:rPr>
        <w:t xml:space="preserve"> </w:t>
      </w:r>
    </w:p>
    <w:p w:rsidR="006E3CE8" w:rsidRPr="00CA5DFE" w:rsidRDefault="006E3CE8" w:rsidP="001F1000">
      <w:pPr>
        <w:pStyle w:val="Overskrift2"/>
      </w:pPr>
      <w:bookmarkStart w:id="4" w:name="_Toc431760740"/>
      <w:r w:rsidRPr="00CA5DFE">
        <w:t>Projektændringer i Lyngby</w:t>
      </w:r>
      <w:r w:rsidR="002406E7" w:rsidRPr="00CA5DFE">
        <w:t>-</w:t>
      </w:r>
      <w:r w:rsidR="000B7E1A" w:rsidRPr="00CA5DFE">
        <w:t xml:space="preserve">Taarbæk </w:t>
      </w:r>
      <w:r w:rsidR="00B041BD" w:rsidRPr="00CA5DFE">
        <w:t>Kommune</w:t>
      </w:r>
      <w:bookmarkEnd w:id="4"/>
    </w:p>
    <w:p w:rsidR="00F8382A" w:rsidRDefault="003A094A" w:rsidP="00F8382A">
      <w:pPr>
        <w:pStyle w:val="Normal-medluft"/>
        <w:rPr>
          <w:lang w:val="da-DK"/>
        </w:rPr>
      </w:pPr>
      <w:r w:rsidRPr="00CA5DFE">
        <w:rPr>
          <w:lang w:val="da-DK"/>
        </w:rPr>
        <w:t xml:space="preserve">Høringssvarene </w:t>
      </w:r>
      <w:r w:rsidR="002406E7" w:rsidRPr="00CA5DFE">
        <w:rPr>
          <w:lang w:val="da-DK"/>
        </w:rPr>
        <w:t xml:space="preserve">i Lyngby-Taarbæk kommune </w:t>
      </w:r>
      <w:r w:rsidRPr="00CA5DFE">
        <w:rPr>
          <w:lang w:val="da-DK"/>
        </w:rPr>
        <w:t xml:space="preserve">har været </w:t>
      </w:r>
      <w:r w:rsidR="002406E7" w:rsidRPr="00CA5DFE">
        <w:rPr>
          <w:lang w:val="da-DK"/>
        </w:rPr>
        <w:t xml:space="preserve">talrige </w:t>
      </w:r>
      <w:r w:rsidRPr="00CA5DFE">
        <w:rPr>
          <w:lang w:val="da-DK"/>
        </w:rPr>
        <w:t>og har spændt vidt.</w:t>
      </w:r>
      <w:r w:rsidR="002406E7" w:rsidRPr="00CA5DFE">
        <w:rPr>
          <w:lang w:val="da-DK"/>
        </w:rPr>
        <w:t xml:space="preserve"> Ikke mindst har høringen påpeget udfordringer med at sikre en trafikalt god løsning.</w:t>
      </w:r>
    </w:p>
    <w:p w:rsidR="00F8382A" w:rsidRDefault="00754E6C" w:rsidP="00F8382A">
      <w:pPr>
        <w:pStyle w:val="Normal-medluft"/>
        <w:rPr>
          <w:lang w:val="da-DK"/>
        </w:rPr>
      </w:pPr>
      <w:r w:rsidRPr="00754E6C">
        <w:rPr>
          <w:lang w:val="da-DK"/>
        </w:rPr>
        <w:t>Lyngby-Taarbæk Kommune har på den baggrund besluttet, at etableringen af letbanen nødvendigvis må ses i sammenhæng med en løsning af trafi</w:t>
      </w:r>
      <w:r w:rsidRPr="00754E6C">
        <w:rPr>
          <w:lang w:val="da-DK"/>
        </w:rPr>
        <w:t>k</w:t>
      </w:r>
      <w:r w:rsidRPr="00754E6C">
        <w:rPr>
          <w:lang w:val="da-DK"/>
        </w:rPr>
        <w:t>forholdene i det centrale Lyngby. En løsning må således efter kommunens opfattelse sikre letbanens fremkommelighed samtidig med, at trafikken i det centrale Lyngby fortsat kan fungere, også med den forudsatte vækst i ko</w:t>
      </w:r>
      <w:r w:rsidRPr="00754E6C">
        <w:rPr>
          <w:lang w:val="da-DK"/>
        </w:rPr>
        <w:t>m</w:t>
      </w:r>
      <w:r w:rsidRPr="00754E6C">
        <w:rPr>
          <w:lang w:val="da-DK"/>
        </w:rPr>
        <w:t>munen. Dette indebærer, at trafikken i det centrale Lyngby omlægges, og at letbanens linjeføring ændres.</w:t>
      </w:r>
    </w:p>
    <w:p w:rsidR="00F8382A" w:rsidRDefault="00754E6C" w:rsidP="00F8382A">
      <w:pPr>
        <w:pStyle w:val="Normal-medluft"/>
        <w:rPr>
          <w:lang w:val="da-DK"/>
        </w:rPr>
      </w:pPr>
      <w:r w:rsidRPr="00754E6C">
        <w:rPr>
          <w:lang w:val="da-DK"/>
        </w:rPr>
        <w:lastRenderedPageBreak/>
        <w:t>Forudsætningen for anlæg af letbanen er på den baggrund, at Klampe</w:t>
      </w:r>
      <w:r w:rsidRPr="00754E6C">
        <w:rPr>
          <w:lang w:val="da-DK"/>
        </w:rPr>
        <w:t>n</w:t>
      </w:r>
      <w:r w:rsidRPr="00754E6C">
        <w:rPr>
          <w:lang w:val="da-DK"/>
        </w:rPr>
        <w:t>borgvej lukkes for biltrafik på strækningen mellem Lyngby Hovedgade og Kanalvej, og at Klampenborgvej nedgraderes fra fire til to spor mellem K</w:t>
      </w:r>
      <w:r w:rsidRPr="00754E6C">
        <w:rPr>
          <w:lang w:val="da-DK"/>
        </w:rPr>
        <w:t>a</w:t>
      </w:r>
      <w:r w:rsidRPr="00754E6C">
        <w:rPr>
          <w:lang w:val="da-DK"/>
        </w:rPr>
        <w:t>nalvej og Lundtoftegårdsvej. Dette forudsætter, at Firskovvej forlænges til Jægersborgvej, og at der etableres en rampe til parkeringskælderen på Lyngby Torv nord for rådhuset.</w:t>
      </w:r>
    </w:p>
    <w:p w:rsidR="00F8382A" w:rsidRDefault="002406E7" w:rsidP="00F8382A">
      <w:pPr>
        <w:pStyle w:val="Normal-medluft"/>
        <w:rPr>
          <w:rFonts w:cs="Arial"/>
          <w:bCs/>
          <w:sz w:val="24"/>
          <w:szCs w:val="26"/>
          <w:lang w:val="da-DK"/>
        </w:rPr>
      </w:pPr>
      <w:r w:rsidRPr="00CA5DFE">
        <w:rPr>
          <w:lang w:val="da-DK"/>
        </w:rPr>
        <w:t>Høringen har påpeget at letbanens linjeføring langs Klampenborgvejs sy</w:t>
      </w:r>
      <w:r w:rsidRPr="00CA5DFE">
        <w:rPr>
          <w:lang w:val="da-DK"/>
        </w:rPr>
        <w:t>d</w:t>
      </w:r>
      <w:r w:rsidRPr="00CA5DFE">
        <w:rPr>
          <w:lang w:val="da-DK"/>
        </w:rPr>
        <w:t>side mellem Firskovvej og Lundtoftegårdsvej, vanskeliggjorde adgangen til bebyggelsen omkring Torsvang, og måtte forventes at give anledning til ku</w:t>
      </w:r>
      <w:r w:rsidRPr="00CA5DFE">
        <w:rPr>
          <w:lang w:val="da-DK"/>
        </w:rPr>
        <w:t>r</w:t>
      </w:r>
      <w:r w:rsidRPr="00CA5DFE">
        <w:rPr>
          <w:lang w:val="da-DK"/>
        </w:rPr>
        <w:t xml:space="preserve">vestøj på grund af den relativt snævre kurve, hvor letbanen var forudsat ført ned under Klampenborgvej. Disse indvendinger imødekommes med den ændrede linjeføring. </w:t>
      </w:r>
    </w:p>
    <w:p w:rsidR="00F8382A" w:rsidRDefault="002406E7" w:rsidP="00F8382A">
      <w:pPr>
        <w:pStyle w:val="Normal-medluft"/>
        <w:rPr>
          <w:lang w:val="da-DK"/>
        </w:rPr>
      </w:pPr>
      <w:r w:rsidRPr="00CA5DFE">
        <w:rPr>
          <w:lang w:val="da-DK"/>
        </w:rPr>
        <w:t xml:space="preserve">Mellem </w:t>
      </w:r>
      <w:r w:rsidR="003A094A" w:rsidRPr="00CA5DFE">
        <w:rPr>
          <w:lang w:val="da-DK"/>
        </w:rPr>
        <w:t xml:space="preserve">Lyngby Hovedgade og Kanalvej </w:t>
      </w:r>
      <w:r w:rsidRPr="00CA5DFE">
        <w:rPr>
          <w:lang w:val="da-DK"/>
        </w:rPr>
        <w:t xml:space="preserve">vil Letbanen </w:t>
      </w:r>
      <w:r w:rsidR="003A094A" w:rsidRPr="00CA5DFE">
        <w:rPr>
          <w:lang w:val="da-DK"/>
        </w:rPr>
        <w:t>blive ført langs syds</w:t>
      </w:r>
      <w:r w:rsidR="003A094A" w:rsidRPr="00CA5DFE">
        <w:rPr>
          <w:lang w:val="da-DK"/>
        </w:rPr>
        <w:t>i</w:t>
      </w:r>
      <w:r w:rsidR="003A094A" w:rsidRPr="00CA5DFE">
        <w:rPr>
          <w:lang w:val="da-DK"/>
        </w:rPr>
        <w:t>den af Klampenborgvej, og derefter krydse over til nordsiden i kanalvej</w:t>
      </w:r>
      <w:r w:rsidR="003A094A" w:rsidRPr="00CA5DFE">
        <w:rPr>
          <w:lang w:val="da-DK"/>
        </w:rPr>
        <w:t>s</w:t>
      </w:r>
      <w:r w:rsidR="003A094A" w:rsidRPr="00CA5DFE">
        <w:rPr>
          <w:lang w:val="da-DK"/>
        </w:rPr>
        <w:t>krydset og blive videreført ad de to nedlagte kørebanespor på Klampenbor</w:t>
      </w:r>
      <w:r w:rsidR="003A094A" w:rsidRPr="00CA5DFE">
        <w:rPr>
          <w:lang w:val="da-DK"/>
        </w:rPr>
        <w:t>g</w:t>
      </w:r>
      <w:r w:rsidR="003A094A" w:rsidRPr="00CA5DFE">
        <w:rPr>
          <w:lang w:val="da-DK"/>
        </w:rPr>
        <w:t>vej mellem Kanalvej og Lundtoftegårdsvej. På hjørnet af Klampenborgvej og Lundtoftegårdsvej vil letbanen dreje ind over arealet ved benzintanken, hvor der etableres en station på letbanen, og blive ført videre i Lundtoftegård</w:t>
      </w:r>
      <w:r w:rsidR="003A094A" w:rsidRPr="00CA5DFE">
        <w:rPr>
          <w:lang w:val="da-DK"/>
        </w:rPr>
        <w:t>s</w:t>
      </w:r>
      <w:r w:rsidR="003A094A" w:rsidRPr="00CA5DFE">
        <w:rPr>
          <w:lang w:val="da-DK"/>
        </w:rPr>
        <w:t xml:space="preserve">vejs vestlige side frem til Akademivej. </w:t>
      </w:r>
    </w:p>
    <w:p w:rsidR="006E3CE8" w:rsidRPr="00CA5DFE" w:rsidRDefault="00291A43" w:rsidP="003A094A">
      <w:pPr>
        <w:pStyle w:val="Overskrift1"/>
        <w:rPr>
          <w:lang w:val="da-DK"/>
        </w:rPr>
      </w:pPr>
      <w:r>
        <w:rPr>
          <w:lang w:val="da-DK"/>
        </w:rPr>
        <w:lastRenderedPageBreak/>
        <w:t>Idéer og forslag</w:t>
      </w:r>
    </w:p>
    <w:p w:rsidR="00F8382A" w:rsidRDefault="00AA4C5B" w:rsidP="00F8382A">
      <w:pPr>
        <w:pStyle w:val="Normal-medluft"/>
        <w:rPr>
          <w:lang w:val="da-DK"/>
        </w:rPr>
      </w:pPr>
      <w:r w:rsidRPr="00CA5DFE">
        <w:rPr>
          <w:lang w:val="da-DK"/>
        </w:rPr>
        <w:t xml:space="preserve">Et tillæg til VVM-redegørelse for de væsentlige projektændringer </w:t>
      </w:r>
      <w:r w:rsidR="00291A43">
        <w:rPr>
          <w:lang w:val="da-DK"/>
        </w:rPr>
        <w:t xml:space="preserve">har til hensigt at </w:t>
      </w:r>
      <w:r w:rsidRPr="00CA5DFE">
        <w:rPr>
          <w:lang w:val="da-DK"/>
        </w:rPr>
        <w:t>supple</w:t>
      </w:r>
      <w:r w:rsidR="00291A43">
        <w:rPr>
          <w:lang w:val="da-DK"/>
        </w:rPr>
        <w:t>re</w:t>
      </w:r>
      <w:r w:rsidRPr="00CA5DFE">
        <w:rPr>
          <w:lang w:val="da-DK"/>
        </w:rPr>
        <w:t xml:space="preserve"> den gældende VVM for Letbanen på Ring 3 i de situati</w:t>
      </w:r>
      <w:r w:rsidRPr="00CA5DFE">
        <w:rPr>
          <w:lang w:val="da-DK"/>
        </w:rPr>
        <w:t>o</w:t>
      </w:r>
      <w:r w:rsidRPr="00CA5DFE">
        <w:rPr>
          <w:lang w:val="da-DK"/>
        </w:rPr>
        <w:t>ner, hvor projektændringerne vurderes at give anledning til yderligere mi</w:t>
      </w:r>
      <w:r w:rsidRPr="00CA5DFE">
        <w:rPr>
          <w:lang w:val="da-DK"/>
        </w:rPr>
        <w:t>l</w:t>
      </w:r>
      <w:r w:rsidRPr="00CA5DFE">
        <w:rPr>
          <w:lang w:val="da-DK"/>
        </w:rPr>
        <w:t>jøpåvirkninger af omgivelserne</w:t>
      </w:r>
      <w:r w:rsidR="00A249D5">
        <w:rPr>
          <w:lang w:val="da-DK"/>
        </w:rPr>
        <w:t xml:space="preserve"> i Ishøj og Lyngby</w:t>
      </w:r>
      <w:r w:rsidRPr="00CA5DFE">
        <w:rPr>
          <w:lang w:val="da-DK"/>
        </w:rPr>
        <w:t>, som ikke beskrevet og vurderet i VVM-redegørelsen for Letbanen på Ring 3.</w:t>
      </w:r>
    </w:p>
    <w:p w:rsidR="00F8382A" w:rsidRDefault="002E0521" w:rsidP="00F8382A">
      <w:pPr>
        <w:pStyle w:val="Normal-medluft"/>
        <w:rPr>
          <w:lang w:val="da-DK"/>
        </w:rPr>
      </w:pPr>
      <w:r w:rsidRPr="002E0521">
        <w:rPr>
          <w:lang w:val="da-DK"/>
        </w:rPr>
        <w:t>Vi vil meget gerne høre fra dig, hvis du h</w:t>
      </w:r>
      <w:r>
        <w:rPr>
          <w:lang w:val="da-DK"/>
        </w:rPr>
        <w:t xml:space="preserve">ar forslag og ideer til, hvilke </w:t>
      </w:r>
      <w:r w:rsidR="00291A43">
        <w:rPr>
          <w:lang w:val="da-DK"/>
        </w:rPr>
        <w:t>yderl</w:t>
      </w:r>
      <w:r w:rsidR="00291A43">
        <w:rPr>
          <w:lang w:val="da-DK"/>
        </w:rPr>
        <w:t>i</w:t>
      </w:r>
      <w:r w:rsidR="00291A43">
        <w:rPr>
          <w:lang w:val="da-DK"/>
        </w:rPr>
        <w:t xml:space="preserve">gere </w:t>
      </w:r>
      <w:r w:rsidRPr="002E0521">
        <w:rPr>
          <w:lang w:val="da-DK"/>
        </w:rPr>
        <w:t>miljøforhold, der er vigtige at undersøge, når der skal planlægges og bygges en letbane</w:t>
      </w:r>
      <w:r w:rsidR="00291A43">
        <w:rPr>
          <w:lang w:val="da-DK"/>
        </w:rPr>
        <w:t xml:space="preserve"> i Ishøj og Lyngby-Taarbæk kommuner</w:t>
      </w:r>
      <w:r w:rsidRPr="002E0521">
        <w:rPr>
          <w:lang w:val="da-DK"/>
        </w:rPr>
        <w:t>.</w:t>
      </w:r>
    </w:p>
    <w:p w:rsidR="00F8382A" w:rsidRDefault="00451BD8" w:rsidP="00F8382A">
      <w:pPr>
        <w:pStyle w:val="Normal-medluft"/>
        <w:rPr>
          <w:lang w:val="da-DK"/>
        </w:rPr>
      </w:pPr>
      <w:r>
        <w:rPr>
          <w:lang w:val="da-DK"/>
        </w:rPr>
        <w:t>Indtil den 14</w:t>
      </w:r>
      <w:r w:rsidR="002E0521" w:rsidRPr="002E0521">
        <w:rPr>
          <w:lang w:val="da-DK"/>
        </w:rPr>
        <w:t xml:space="preserve">. oktober 2015 kan du komme med idéer og forslag til, hvilke miljøforhold og undersøgelser som bør indgå i det Tillæg til VVM-redegørelsen for Letbanen på </w:t>
      </w:r>
      <w:r w:rsidR="002E0521">
        <w:rPr>
          <w:lang w:val="da-DK"/>
        </w:rPr>
        <w:t>Ring 3, som der skal udarbejdes</w:t>
      </w:r>
      <w:r w:rsidR="002E0521" w:rsidRPr="002E0521">
        <w:rPr>
          <w:lang w:val="da-DK"/>
        </w:rPr>
        <w:t>. Du kan se</w:t>
      </w:r>
      <w:r w:rsidR="002E0521" w:rsidRPr="002E0521">
        <w:rPr>
          <w:lang w:val="da-DK"/>
        </w:rPr>
        <w:t>n</w:t>
      </w:r>
      <w:r w:rsidR="002E0521" w:rsidRPr="002E0521">
        <w:rPr>
          <w:lang w:val="da-DK"/>
        </w:rPr>
        <w:t xml:space="preserve">de dine forslag til </w:t>
      </w:r>
      <w:hyperlink r:id="rId16" w:history="1">
        <w:r w:rsidR="00616F4E" w:rsidRPr="004242B9">
          <w:rPr>
            <w:rStyle w:val="Hyperlink"/>
            <w:lang w:val="da-DK"/>
          </w:rPr>
          <w:t>info@dinletbane.dk</w:t>
        </w:r>
      </w:hyperlink>
      <w:r w:rsidR="005022ED">
        <w:rPr>
          <w:lang w:val="da-DK"/>
        </w:rPr>
        <w:t xml:space="preserve"> </w:t>
      </w:r>
    </w:p>
    <w:p w:rsidR="00F8382A" w:rsidRDefault="005022ED" w:rsidP="00F8382A">
      <w:pPr>
        <w:pStyle w:val="Normal-medluft"/>
        <w:rPr>
          <w:lang w:val="da-DK"/>
        </w:rPr>
      </w:pPr>
      <w:r>
        <w:rPr>
          <w:lang w:val="da-DK"/>
        </w:rPr>
        <w:t>Husk at skrive</w:t>
      </w:r>
      <w:r w:rsidRPr="005022ED">
        <w:rPr>
          <w:lang w:val="da-DK"/>
        </w:rPr>
        <w:t xml:space="preserve"> ”Høringssvar til </w:t>
      </w:r>
      <w:r>
        <w:rPr>
          <w:lang w:val="da-DK"/>
        </w:rPr>
        <w:t>indledende høring</w:t>
      </w:r>
      <w:r w:rsidRPr="005022ED">
        <w:rPr>
          <w:lang w:val="da-DK"/>
        </w:rPr>
        <w:t>” i emnefeltet.</w:t>
      </w:r>
    </w:p>
    <w:p w:rsidR="00F8382A" w:rsidRDefault="002E0521" w:rsidP="00F8382A">
      <w:pPr>
        <w:pStyle w:val="Normal-medluft"/>
        <w:rPr>
          <w:lang w:val="da-DK"/>
        </w:rPr>
      </w:pPr>
      <w:r w:rsidRPr="002E0521">
        <w:rPr>
          <w:lang w:val="da-DK"/>
        </w:rPr>
        <w:t xml:space="preserve">Du kan følge med på letbanens hjemmeside </w:t>
      </w:r>
      <w:bookmarkStart w:id="5" w:name="_GoBack"/>
      <w:bookmarkEnd w:id="5"/>
      <w:r w:rsidR="00616F4E">
        <w:rPr>
          <w:lang w:val="da-DK"/>
        </w:rPr>
        <w:fldChar w:fldCharType="begin"/>
      </w:r>
      <w:r w:rsidR="00616F4E">
        <w:rPr>
          <w:lang w:val="da-DK"/>
        </w:rPr>
        <w:instrText xml:space="preserve"> HYPERLINK "http://</w:instrText>
      </w:r>
      <w:r w:rsidR="00616F4E" w:rsidRPr="00616F4E">
        <w:rPr>
          <w:lang w:val="da-DK"/>
        </w:rPr>
        <w:instrText>www.dinletbane.dk</w:instrText>
      </w:r>
      <w:r w:rsidR="00616F4E">
        <w:rPr>
          <w:lang w:val="da-DK"/>
        </w:rPr>
        <w:instrText xml:space="preserve">" </w:instrText>
      </w:r>
      <w:r w:rsidR="00616F4E">
        <w:rPr>
          <w:lang w:val="da-DK"/>
        </w:rPr>
        <w:fldChar w:fldCharType="separate"/>
      </w:r>
      <w:r w:rsidR="00616F4E" w:rsidRPr="004242B9">
        <w:rPr>
          <w:rStyle w:val="Hyperlink"/>
          <w:lang w:val="da-DK"/>
        </w:rPr>
        <w:t>www.dinletbane.dk</w:t>
      </w:r>
      <w:r w:rsidR="00616F4E">
        <w:rPr>
          <w:lang w:val="da-DK"/>
        </w:rPr>
        <w:fldChar w:fldCharType="end"/>
      </w:r>
    </w:p>
    <w:p w:rsidR="00291A43" w:rsidRPr="00291A43" w:rsidRDefault="00291A43" w:rsidP="00F8382A">
      <w:pPr>
        <w:pStyle w:val="Overskrift3"/>
        <w:numPr>
          <w:ilvl w:val="0"/>
          <w:numId w:val="0"/>
        </w:numPr>
        <w:rPr>
          <w:lang w:val="da-DK"/>
        </w:rPr>
      </w:pPr>
      <w:r w:rsidRPr="00291A43">
        <w:rPr>
          <w:lang w:val="da-DK"/>
        </w:rPr>
        <w:t xml:space="preserve">Hvad er en VVM-undersøgelse? </w:t>
      </w:r>
    </w:p>
    <w:p w:rsidR="00F73CA8" w:rsidRPr="00F73CA8" w:rsidRDefault="00291A43" w:rsidP="00F73CA8">
      <w:pPr>
        <w:pStyle w:val="Normal-medluft"/>
        <w:rPr>
          <w:lang w:val="da-DK"/>
        </w:rPr>
      </w:pPr>
      <w:r w:rsidRPr="00291A43">
        <w:rPr>
          <w:lang w:val="da-DK"/>
        </w:rPr>
        <w:t>VVM står for ”vurdering af virkninger på miljøet”. En VVM undersøgelse skal give tilstrækkelig viden til at borgere og politikere kan vurdere proje</w:t>
      </w:r>
      <w:r w:rsidRPr="00291A43">
        <w:rPr>
          <w:lang w:val="da-DK"/>
        </w:rPr>
        <w:t>k</w:t>
      </w:r>
      <w:r w:rsidRPr="00291A43">
        <w:rPr>
          <w:lang w:val="da-DK"/>
        </w:rPr>
        <w:t>tets påvirkninger på mennesker, natur og miljø og sammenligne alternat</w:t>
      </w:r>
      <w:r w:rsidRPr="00291A43">
        <w:rPr>
          <w:lang w:val="da-DK"/>
        </w:rPr>
        <w:t>i</w:t>
      </w:r>
      <w:r w:rsidRPr="00291A43">
        <w:rPr>
          <w:lang w:val="da-DK"/>
        </w:rPr>
        <w:t>ver. VVM-undersøgelsen skal desuden sikre, at projektet bliver bedst muligt tilpasset omgivelserne, så miljøet ikke påvirkes unødigt.</w:t>
      </w:r>
      <w:r w:rsidR="00F73CA8" w:rsidRPr="00F73CA8">
        <w:rPr>
          <w:lang w:val="da-DK"/>
        </w:rPr>
        <w:t xml:space="preserve"> </w:t>
      </w:r>
    </w:p>
    <w:p w:rsidR="00F73CA8" w:rsidRDefault="00F73CA8" w:rsidP="00F73CA8">
      <w:pPr>
        <w:rPr>
          <w:lang w:val="da-DK"/>
        </w:rPr>
      </w:pPr>
    </w:p>
    <w:p w:rsidR="00F73CA8" w:rsidRPr="00F73CA8" w:rsidRDefault="00F73CA8" w:rsidP="00F73CA8">
      <w:pPr>
        <w:rPr>
          <w:lang w:val="da-DK"/>
        </w:rPr>
        <w:sectPr w:rsidR="00F73CA8" w:rsidRPr="00F73CA8" w:rsidSect="00F73CA8">
          <w:headerReference w:type="default" r:id="rId17"/>
          <w:footerReference w:type="default" r:id="rId18"/>
          <w:headerReference w:type="first" r:id="rId19"/>
          <w:footerReference w:type="first" r:id="rId20"/>
          <w:type w:val="oddPage"/>
          <w:pgSz w:w="11906" w:h="16838" w:code="9"/>
          <w:pgMar w:top="1701" w:right="3402" w:bottom="851" w:left="1418" w:header="737" w:footer="709" w:gutter="0"/>
          <w:cols w:space="708"/>
          <w:docGrid w:linePitch="360"/>
        </w:sectPr>
      </w:pPr>
    </w:p>
    <w:p w:rsidR="00F73CA8" w:rsidRPr="00451BD8" w:rsidRDefault="00F73CA8" w:rsidP="00F73CA8">
      <w:pPr>
        <w:rPr>
          <w:lang w:val="da-DK"/>
        </w:rPr>
      </w:pPr>
      <w:r>
        <w:rPr>
          <w:noProof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2522B1D" wp14:editId="654CDFA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927200" cy="10717200"/>
                <wp:effectExtent l="0" t="0" r="0" b="8255"/>
                <wp:wrapNone/>
                <wp:docPr id="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7200" cy="10717200"/>
                          <a:chOff x="1" y="-20"/>
                          <a:chExt cx="12484" cy="16878"/>
                        </a:xfrm>
                      </wpg:grpSpPr>
                      <wps:wsp>
                        <wps:cNvPr id="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" y="-20"/>
                            <a:ext cx="12484" cy="16878"/>
                          </a:xfrm>
                          <a:prstGeom prst="rect">
                            <a:avLst/>
                          </a:prstGeom>
                          <a:solidFill>
                            <a:srgbClr val="00A9E0">
                              <a:alpha val="8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14722"/>
                            <a:ext cx="3640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3CA8" w:rsidRPr="00F73CA8" w:rsidRDefault="00F73CA8" w:rsidP="00F73CA8">
                              <w:pPr>
                                <w:pStyle w:val="Template-Bagsidetekst"/>
                                <w:rPr>
                                  <w:lang w:val="da-DK"/>
                                </w:rPr>
                              </w:pPr>
                              <w:r w:rsidRPr="00F73CA8">
                                <w:rPr>
                                  <w:lang w:val="da-DK"/>
                                </w:rPr>
                                <w:t>Transport- og Bygningsministeriet</w:t>
                              </w:r>
                            </w:p>
                            <w:p w:rsidR="00F73CA8" w:rsidRPr="00F73CA8" w:rsidRDefault="00F73CA8" w:rsidP="00F73CA8">
                              <w:pPr>
                                <w:pStyle w:val="Template-Bagsidetekst"/>
                                <w:rPr>
                                  <w:lang w:val="da-DK"/>
                                </w:rPr>
                              </w:pPr>
                              <w:r w:rsidRPr="00F73CA8">
                                <w:rPr>
                                  <w:lang w:val="da-DK"/>
                                </w:rPr>
                                <w:t>Frederiksholms Kanal 27F</w:t>
                              </w:r>
                            </w:p>
                            <w:p w:rsidR="00F73CA8" w:rsidRPr="00F73CA8" w:rsidRDefault="00F73CA8" w:rsidP="00F73CA8">
                              <w:pPr>
                                <w:pStyle w:val="Template-Bagsidetekst"/>
                                <w:rPr>
                                  <w:lang w:val="da-DK"/>
                                </w:rPr>
                              </w:pPr>
                              <w:r w:rsidRPr="00F73CA8">
                                <w:rPr>
                                  <w:lang w:val="da-DK"/>
                                </w:rPr>
                                <w:t>1220 København K</w:t>
                              </w:r>
                            </w:p>
                            <w:p w:rsidR="00F73CA8" w:rsidRPr="00F73CA8" w:rsidRDefault="00F73CA8" w:rsidP="00F73CA8">
                              <w:pPr>
                                <w:pStyle w:val="Template-Bagsidetekst"/>
                                <w:rPr>
                                  <w:lang w:val="da-DK"/>
                                </w:rPr>
                              </w:pPr>
                              <w:r w:rsidRPr="00F73CA8">
                                <w:rPr>
                                  <w:lang w:val="da-DK"/>
                                </w:rPr>
                                <w:t>Telefon 41 71 27 00</w:t>
                              </w:r>
                            </w:p>
                            <w:p w:rsidR="00F73CA8" w:rsidRPr="00F73CA8" w:rsidRDefault="00616F4E" w:rsidP="00F73CA8">
                              <w:pPr>
                                <w:pStyle w:val="Template-Bagsidetekst"/>
                                <w:rPr>
                                  <w:lang w:val="da-DK"/>
                                </w:rPr>
                              </w:pPr>
                              <w:hyperlink r:id="rId21" w:history="1">
                                <w:r w:rsidR="00F73CA8" w:rsidRPr="00F73CA8">
                                  <w:rPr>
                                    <w:lang w:val="da-DK"/>
                                  </w:rPr>
                                  <w:t>trm@trm.dk</w:t>
                                </w:r>
                              </w:hyperlink>
                            </w:p>
                            <w:p w:rsidR="00F73CA8" w:rsidRPr="009E38CD" w:rsidRDefault="00F73CA8" w:rsidP="00F73CA8">
                              <w:pPr>
                                <w:pStyle w:val="Template-Bagsidetekst"/>
                              </w:pPr>
                              <w:r w:rsidRPr="009E38CD">
                                <w:t>www.trm.dk</w:t>
                              </w:r>
                            </w:p>
                            <w:p w:rsidR="00F73CA8" w:rsidRPr="009E38CD" w:rsidRDefault="00F73CA8" w:rsidP="00F73CA8">
                              <w:pPr>
                                <w:pStyle w:val="Template-Bagsideteks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7" style="position:absolute;margin-left:0;margin-top:0;width:624.2pt;height:843.85pt;z-index:-251656704;mso-position-horizontal:center;mso-position-horizontal-relative:page;mso-position-vertical:center;mso-position-vertical-relative:page" coordorigin="1,-20" coordsize="12484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">
                <v:rect id="Rectangle 42" o:spid="_x0000_s1028" style="position:absolute;left:1;top:-20;width:12484;height:16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bBsAA&#10;AADaAAAADwAAAGRycy9kb3ducmV2LnhtbESPT4vCMBTE7wt+h/AEb2vqHvxTjSKK4E1WBT0+mmdT&#10;27yUJmvrt98IgsdhZn7DLFadrcSDGl84VjAaJiCIM6cLzhWcT7vvKQgfkDVWjknBkzyslr2vBaba&#10;tfxLj2PIRYSwT1GBCaFOpfSZIYt+6Gri6N1cYzFE2eRSN9hGuK3kT5KMpcWC44LBmjaGsvL4ZxXo&#10;drb1Vyq1xEm5TQ4Xfzd6qtSg363nIAJ14RN+t/dawQReV+IN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IbBsAAAADaAAAADwAAAAAAAAAAAAAAAACYAgAAZHJzL2Rvd25y&#10;ZXYueG1sUEsFBgAAAAAEAAQA9QAAAIUDAAAAAA==&#10;" fillcolor="#00a9e0" stroked="f">
                  <v:fill opacity="52428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9" type="#_x0000_t202" style="position:absolute;left:7939;top:14722;width:364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F73CA8" w:rsidRPr="00F73CA8" w:rsidRDefault="00F73CA8" w:rsidP="00F73CA8">
                        <w:pPr>
                          <w:pStyle w:val="Template-Bagsidetekst"/>
                          <w:rPr>
                            <w:lang w:val="da-DK"/>
                          </w:rPr>
                        </w:pPr>
                        <w:r w:rsidRPr="00F73CA8">
                          <w:rPr>
                            <w:lang w:val="da-DK"/>
                          </w:rPr>
                          <w:t>Transport- og Bygningsministeriet</w:t>
                        </w:r>
                      </w:p>
                      <w:p w:rsidR="00F73CA8" w:rsidRPr="00F73CA8" w:rsidRDefault="00F73CA8" w:rsidP="00F73CA8">
                        <w:pPr>
                          <w:pStyle w:val="Template-Bagsidetekst"/>
                          <w:rPr>
                            <w:lang w:val="da-DK"/>
                          </w:rPr>
                        </w:pPr>
                        <w:r w:rsidRPr="00F73CA8">
                          <w:rPr>
                            <w:lang w:val="da-DK"/>
                          </w:rPr>
                          <w:t>Frederiksholms Kanal 27F</w:t>
                        </w:r>
                      </w:p>
                      <w:p w:rsidR="00F73CA8" w:rsidRPr="00F73CA8" w:rsidRDefault="00F73CA8" w:rsidP="00F73CA8">
                        <w:pPr>
                          <w:pStyle w:val="Template-Bagsidetekst"/>
                          <w:rPr>
                            <w:lang w:val="da-DK"/>
                          </w:rPr>
                        </w:pPr>
                        <w:r w:rsidRPr="00F73CA8">
                          <w:rPr>
                            <w:lang w:val="da-DK"/>
                          </w:rPr>
                          <w:t>1220 København K</w:t>
                        </w:r>
                      </w:p>
                      <w:p w:rsidR="00F73CA8" w:rsidRPr="00F73CA8" w:rsidRDefault="00F73CA8" w:rsidP="00F73CA8">
                        <w:pPr>
                          <w:pStyle w:val="Template-Bagsidetekst"/>
                          <w:rPr>
                            <w:lang w:val="da-DK"/>
                          </w:rPr>
                        </w:pPr>
                        <w:r w:rsidRPr="00F73CA8">
                          <w:rPr>
                            <w:lang w:val="da-DK"/>
                          </w:rPr>
                          <w:t>Telefon 41 71 27 00</w:t>
                        </w:r>
                      </w:p>
                      <w:p w:rsidR="00F73CA8" w:rsidRPr="00F73CA8" w:rsidRDefault="00F73CA8" w:rsidP="00F73CA8">
                        <w:pPr>
                          <w:pStyle w:val="Template-Bagsidetekst"/>
                          <w:rPr>
                            <w:lang w:val="da-DK"/>
                          </w:rPr>
                        </w:pPr>
                        <w:hyperlink r:id="rId25" w:history="1">
                          <w:r w:rsidRPr="00F73CA8">
                            <w:rPr>
                              <w:lang w:val="da-DK"/>
                            </w:rPr>
                            <w:t>trm@trm.dk</w:t>
                          </w:r>
                        </w:hyperlink>
                      </w:p>
                      <w:p w:rsidR="00F73CA8" w:rsidRPr="009E38CD" w:rsidRDefault="00F73CA8" w:rsidP="00F73CA8">
                        <w:pPr>
                          <w:pStyle w:val="Template-Bagsidetekst"/>
                        </w:pPr>
                        <w:r w:rsidRPr="009E38CD">
                          <w:t>www.trm.dk</w:t>
                        </w:r>
                      </w:p>
                      <w:p w:rsidR="00F73CA8" w:rsidRPr="009E38CD" w:rsidRDefault="00F73CA8" w:rsidP="00F73CA8">
                        <w:pPr>
                          <w:pStyle w:val="Template-Bagsidetekst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91A43" w:rsidRPr="00CA5DFE" w:rsidRDefault="00291A43" w:rsidP="00F8382A">
      <w:pPr>
        <w:pStyle w:val="Normal-medluft"/>
        <w:rPr>
          <w:lang w:val="da-DK"/>
        </w:rPr>
      </w:pPr>
    </w:p>
    <w:sectPr w:rsidR="00291A43" w:rsidRPr="00CA5DFE" w:rsidSect="00F73CA8">
      <w:headerReference w:type="even" r:id="rId26"/>
      <w:type w:val="evenPage"/>
      <w:pgSz w:w="11906" w:h="16838" w:code="9"/>
      <w:pgMar w:top="1701" w:right="3402" w:bottom="851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F9D" w:rsidRDefault="00413F9D">
      <w:r>
        <w:separator/>
      </w:r>
    </w:p>
    <w:p w:rsidR="00413F9D" w:rsidRDefault="00413F9D"/>
  </w:endnote>
  <w:endnote w:type="continuationSeparator" w:id="0">
    <w:p w:rsidR="00413F9D" w:rsidRDefault="00413F9D">
      <w:r>
        <w:continuationSeparator/>
      </w:r>
    </w:p>
    <w:p w:rsidR="00413F9D" w:rsidRDefault="00413F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32" w:rsidRDefault="00363632" w:rsidP="0088532E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32" w:rsidRDefault="00363632" w:rsidP="0088532E">
    <w:pPr>
      <w:pStyle w:val="Sidefod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CA8" w:rsidRDefault="00F73CA8" w:rsidP="0088532E">
    <w:pPr>
      <w:pStyle w:val="Sidefod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CA8" w:rsidRDefault="00F73CA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F9D" w:rsidRPr="00872D47" w:rsidRDefault="00413F9D" w:rsidP="00872D47">
      <w:pPr>
        <w:pStyle w:val="Sidefod"/>
        <w:pBdr>
          <w:bottom w:val="single" w:sz="4" w:space="1" w:color="auto"/>
        </w:pBdr>
      </w:pPr>
    </w:p>
    <w:p w:rsidR="00413F9D" w:rsidRDefault="00413F9D"/>
  </w:footnote>
  <w:footnote w:type="continuationSeparator" w:id="0">
    <w:p w:rsidR="00413F9D" w:rsidRDefault="00413F9D">
      <w:r>
        <w:continuationSeparator/>
      </w:r>
    </w:p>
    <w:p w:rsidR="00413F9D" w:rsidRDefault="00413F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32" w:rsidRPr="00F73CA8" w:rsidRDefault="00F73CA8" w:rsidP="00F73CA8">
    <w:pPr>
      <w:pStyle w:val="Sidehoved"/>
    </w:pPr>
    <w:r w:rsidRPr="001D2E66">
      <w:rPr>
        <w:rStyle w:val="Sidetal"/>
      </w:rPr>
      <w:fldChar w:fldCharType="begin"/>
    </w:r>
    <w:r w:rsidRPr="001D2E66">
      <w:rPr>
        <w:rStyle w:val="Sidetal"/>
      </w:rPr>
      <w:instrText xml:space="preserve"> PAGE </w:instrText>
    </w:r>
    <w:r w:rsidRPr="001D2E66">
      <w:rPr>
        <w:rStyle w:val="Sidetal"/>
      </w:rPr>
      <w:fldChar w:fldCharType="separate"/>
    </w:r>
    <w:r w:rsidR="00616F4E">
      <w:rPr>
        <w:rStyle w:val="Sidetal"/>
        <w:noProof/>
      </w:rPr>
      <w:t>6</w:t>
    </w:r>
    <w:r w:rsidRPr="001D2E66">
      <w:rPr>
        <w:rStyle w:val="Sidetal"/>
      </w:rPr>
      <w:fldChar w:fldCharType="end"/>
    </w:r>
    <w:r w:rsidRPr="001D2E66">
      <w:rPr>
        <w:rStyle w:val="Sidetal"/>
      </w:rPr>
      <w:t>.|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82A" w:rsidRDefault="00363632" w:rsidP="00A32E9A">
    <w:pPr>
      <w:pStyle w:val="Sidehoved"/>
      <w:ind w:right="-2552"/>
      <w:jc w:val="right"/>
      <w:rPr>
        <w:rStyle w:val="Sidetal"/>
      </w:rPr>
    </w:pPr>
    <w:r>
      <w:tab/>
    </w:r>
    <w:r w:rsidR="00A32E9A">
      <w:rPr>
        <w:rStyle w:val="Sidetal"/>
      </w:rPr>
      <w:t xml:space="preserve">| </w:t>
    </w:r>
    <w:r w:rsidR="00A32E9A">
      <w:rPr>
        <w:rStyle w:val="Sidetal"/>
      </w:rPr>
      <w:fldChar w:fldCharType="begin"/>
    </w:r>
    <w:r w:rsidR="00A32E9A">
      <w:rPr>
        <w:rStyle w:val="Sidetal"/>
      </w:rPr>
      <w:instrText xml:space="preserve"> PAGE </w:instrText>
    </w:r>
    <w:r w:rsidR="00A32E9A">
      <w:rPr>
        <w:rStyle w:val="Sidetal"/>
      </w:rPr>
      <w:fldChar w:fldCharType="separate"/>
    </w:r>
    <w:r w:rsidR="00F73CA8">
      <w:rPr>
        <w:rStyle w:val="Sidetal"/>
        <w:noProof/>
      </w:rPr>
      <w:t>7</w:t>
    </w:r>
    <w:r w:rsidR="00A32E9A">
      <w:rPr>
        <w:rStyle w:val="Sidetal"/>
      </w:rPr>
      <w:fldChar w:fldCharType="end"/>
    </w:r>
    <w:r w:rsidR="00A32E9A">
      <w:rPr>
        <w:rStyle w:val="Sidetal"/>
      </w:rPr>
      <w:t>.</w:t>
    </w:r>
  </w:p>
  <w:p w:rsidR="00363632" w:rsidRPr="00941E01" w:rsidRDefault="00363632" w:rsidP="00941E01">
    <w:pPr>
      <w:pStyle w:val="Sidehoved"/>
      <w:tabs>
        <w:tab w:val="clear" w:pos="9638"/>
      </w:tabs>
      <w:rPr>
        <w:rStyle w:val="Sidetal"/>
        <w:sz w:val="16"/>
        <w:szCs w:val="16"/>
      </w:rPr>
    </w:pPr>
  </w:p>
  <w:p w:rsidR="00363632" w:rsidRDefault="00363632" w:rsidP="001D2E66">
    <w:pPr>
      <w:pStyle w:val="Sidehoved"/>
      <w:tabs>
        <w:tab w:val="clear" w:pos="9638"/>
      </w:tabs>
    </w:pPr>
    <w:r>
      <w:t>cv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CA8" w:rsidRPr="001D2E66" w:rsidRDefault="00F73CA8" w:rsidP="007F399C">
    <w:pPr>
      <w:pStyle w:val="Sidehoved"/>
      <w:ind w:right="-2552"/>
      <w:jc w:val="right"/>
      <w:rPr>
        <w:rStyle w:val="Sidetal"/>
      </w:rPr>
    </w:pPr>
    <w:r>
      <w:rPr>
        <w:rStyle w:val="Sidetal"/>
      </w:rPr>
      <w:t xml:space="preserve">|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16F4E">
      <w:rPr>
        <w:rStyle w:val="Sidetal"/>
        <w:noProof/>
      </w:rPr>
      <w:t>7</w:t>
    </w:r>
    <w:r>
      <w:rPr>
        <w:rStyle w:val="Sidetal"/>
      </w:rPr>
      <w:fldChar w:fldCharType="end"/>
    </w:r>
    <w:r>
      <w:rPr>
        <w:rStyle w:val="Sidetal"/>
      </w:rPr>
      <w:t>.</w:t>
    </w:r>
  </w:p>
  <w:p w:rsidR="00F73CA8" w:rsidRDefault="00F73CA8" w:rsidP="001D2E66">
    <w:pPr>
      <w:pStyle w:val="Sidehoved"/>
      <w:tabs>
        <w:tab w:val="clear" w:pos="9638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CA8" w:rsidRPr="00451BD8" w:rsidRDefault="00F73CA8" w:rsidP="00AE029A">
    <w:pPr>
      <w:pStyle w:val="Sidehoved"/>
      <w:rPr>
        <w:lang w:val="da-DK"/>
      </w:rPr>
    </w:pPr>
    <w:r w:rsidRPr="001D2E66">
      <w:rPr>
        <w:rStyle w:val="Sidetal"/>
      </w:rPr>
      <w:fldChar w:fldCharType="begin"/>
    </w:r>
    <w:r w:rsidRPr="00451BD8">
      <w:rPr>
        <w:rStyle w:val="Sidetal"/>
        <w:lang w:val="da-DK"/>
      </w:rPr>
      <w:instrText xml:space="preserve"> PAGE </w:instrText>
    </w:r>
    <w:r w:rsidRPr="001D2E66">
      <w:rPr>
        <w:rStyle w:val="Sidetal"/>
      </w:rPr>
      <w:fldChar w:fldCharType="separate"/>
    </w:r>
    <w:r w:rsidRPr="00451BD8">
      <w:rPr>
        <w:rStyle w:val="Sidetal"/>
        <w:noProof/>
        <w:lang w:val="da-DK"/>
      </w:rPr>
      <w:t>12</w:t>
    </w:r>
    <w:r w:rsidRPr="001D2E66">
      <w:rPr>
        <w:rStyle w:val="Sidetal"/>
      </w:rPr>
      <w:fldChar w:fldCharType="end"/>
    </w:r>
    <w:r w:rsidRPr="00451BD8">
      <w:rPr>
        <w:rStyle w:val="Sidetal"/>
        <w:lang w:val="da-DK"/>
      </w:rPr>
      <w:t>.|</w:t>
    </w:r>
    <w:r w:rsidRPr="00451BD8">
      <w:rPr>
        <w:lang w:val="da-DK"/>
      </w:rPr>
      <w:t xml:space="preserve"> </w:t>
    </w:r>
    <w:r w:rsidR="00451BD8">
      <w:fldChar w:fldCharType="begin"/>
    </w:r>
    <w:r w:rsidR="00451BD8" w:rsidRPr="00451BD8">
      <w:rPr>
        <w:lang w:val="da-DK"/>
      </w:rPr>
      <w:instrText xml:space="preserve"> STYLEREF  "Normal - ForsideOverskrift"  \* MERGEFORMAT </w:instrText>
    </w:r>
    <w:r w:rsidR="00451BD8">
      <w:fldChar w:fldCharType="separate"/>
    </w:r>
    <w:r w:rsidRPr="00451BD8">
      <w:rPr>
        <w:noProof/>
        <w:lang w:val="da-DK"/>
      </w:rPr>
      <w:t>Indledende høring af Tillæg til VVM-redegørelsen</w:t>
    </w:r>
    <w:r w:rsidR="00451BD8"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32" w:rsidRPr="00A32E9A" w:rsidRDefault="00363632" w:rsidP="00284478">
    <w:pPr>
      <w:pStyle w:val="Sidehoved"/>
      <w:rPr>
        <w:lang w:val="da-D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5603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3A81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08E2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DB02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0146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3CE8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A66C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C69F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88A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5101BB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80142"/>
    <w:multiLevelType w:val="hybridMultilevel"/>
    <w:tmpl w:val="ECC4A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C114BB4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F2CE7"/>
    <w:multiLevelType w:val="multilevel"/>
    <w:tmpl w:val="8D463A94"/>
    <w:lvl w:ilvl="0">
      <w:start w:val="1"/>
      <w:numFmt w:val="decimal"/>
      <w:lvlText w:val="%1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46"/>
        <w:szCs w:val="46"/>
      </w:rPr>
    </w:lvl>
    <w:lvl w:ilvl="1">
      <w:start w:val="1"/>
      <w:numFmt w:val="decimal"/>
      <w:lvlText w:val="%1.%2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30"/>
        <w:szCs w:val="30"/>
      </w:rPr>
    </w:lvl>
    <w:lvl w:ilvl="2">
      <w:start w:val="1"/>
      <w:numFmt w:val="decimal"/>
      <w:lvlText w:val="%1.%2.%3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>
    <w:nsid w:val="1C396B53"/>
    <w:multiLevelType w:val="multilevel"/>
    <w:tmpl w:val="4742FBC2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Georgia" w:hAnsi="Georgia" w:hint="default"/>
        <w:b w:val="0"/>
        <w:i w:val="0"/>
        <w:sz w:val="46"/>
        <w:szCs w:val="4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232A6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14E4A32"/>
    <w:multiLevelType w:val="hybridMultilevel"/>
    <w:tmpl w:val="5044B4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A279C7"/>
    <w:multiLevelType w:val="hybridMultilevel"/>
    <w:tmpl w:val="30A22D86"/>
    <w:lvl w:ilvl="0" w:tplc="DE90B93A">
      <w:start w:val="1"/>
      <w:numFmt w:val="bullet"/>
      <w:pStyle w:val="Normal-Punktlist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46328B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44E96191"/>
    <w:multiLevelType w:val="multilevel"/>
    <w:tmpl w:val="7D76ACA2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377EEB"/>
    <w:multiLevelType w:val="multilevel"/>
    <w:tmpl w:val="8D463A94"/>
    <w:lvl w:ilvl="0">
      <w:start w:val="1"/>
      <w:numFmt w:val="decimal"/>
      <w:lvlText w:val="%1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46"/>
        <w:szCs w:val="46"/>
      </w:rPr>
    </w:lvl>
    <w:lvl w:ilvl="1">
      <w:start w:val="1"/>
      <w:numFmt w:val="decimal"/>
      <w:lvlText w:val="%1.%2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30"/>
        <w:szCs w:val="30"/>
      </w:rPr>
    </w:lvl>
    <w:lvl w:ilvl="2">
      <w:start w:val="1"/>
      <w:numFmt w:val="decimal"/>
      <w:lvlText w:val="%1.%2.%3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>
    <w:nsid w:val="587A14D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CA4408D"/>
    <w:multiLevelType w:val="multilevel"/>
    <w:tmpl w:val="C7663E84"/>
    <w:lvl w:ilvl="0">
      <w:start w:val="1"/>
      <w:numFmt w:val="decimal"/>
      <w:lvlText w:val="%1."/>
      <w:lvlJc w:val="left"/>
      <w:pPr>
        <w:ind w:left="0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"/>
        </w:tabs>
        <w:ind w:left="170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119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7"/>
        </w:tabs>
        <w:ind w:left="737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851" w:hanging="147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1"/>
        </w:tabs>
        <w:ind w:left="1021" w:hanging="164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758"/>
      </w:pPr>
      <w:rPr>
        <w:rFonts w:hint="default"/>
      </w:rPr>
    </w:lvl>
  </w:abstractNum>
  <w:abstractNum w:abstractNumId="21">
    <w:nsid w:val="604751E4"/>
    <w:multiLevelType w:val="multilevel"/>
    <w:tmpl w:val="2722BA92"/>
    <w:lvl w:ilvl="0">
      <w:start w:val="1"/>
      <w:numFmt w:val="decimal"/>
      <w:pStyle w:val="Normal-Talliste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./.      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./.      %3 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620E6CD2"/>
    <w:multiLevelType w:val="hybridMultilevel"/>
    <w:tmpl w:val="44EC70E8"/>
    <w:lvl w:ilvl="0" w:tplc="094045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337811"/>
    <w:multiLevelType w:val="hybridMultilevel"/>
    <w:tmpl w:val="CC3C8D6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1D3F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7D556BF7"/>
    <w:multiLevelType w:val="multilevel"/>
    <w:tmpl w:val="4742FBC2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Georgia" w:hAnsi="Georgia" w:hint="default"/>
        <w:b w:val="0"/>
        <w:i w:val="0"/>
        <w:sz w:val="46"/>
        <w:szCs w:val="4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DE6EC8"/>
    <w:multiLevelType w:val="hybridMultilevel"/>
    <w:tmpl w:val="5D8E8D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7C089E"/>
    <w:multiLevelType w:val="multilevel"/>
    <w:tmpl w:val="F6547E5E"/>
    <w:lvl w:ilvl="0">
      <w:start w:val="1"/>
      <w:numFmt w:val="decimal"/>
      <w:pStyle w:val="Overskrift1"/>
      <w:lvlText w:val="%1."/>
      <w:lvlJc w:val="left"/>
      <w:pPr>
        <w:tabs>
          <w:tab w:val="num" w:pos="2211"/>
        </w:tabs>
        <w:ind w:left="2211" w:hanging="652"/>
      </w:pPr>
      <w:rPr>
        <w:rFonts w:ascii="Georgia" w:hAnsi="Georgia" w:hint="default"/>
        <w:b w:val="0"/>
        <w:i w:val="0"/>
        <w:sz w:val="46"/>
        <w:szCs w:val="46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2354"/>
        </w:tabs>
        <w:ind w:left="2354" w:hanging="652"/>
      </w:pPr>
      <w:rPr>
        <w:rFonts w:ascii="Georgia" w:hAnsi="Georgia" w:hint="default"/>
        <w:b w:val="0"/>
        <w:i w:val="0"/>
        <w:sz w:val="30"/>
        <w:szCs w:val="30"/>
      </w:rPr>
    </w:lvl>
    <w:lvl w:ilvl="2">
      <w:start w:val="1"/>
      <w:numFmt w:val="decimal"/>
      <w:pStyle w:val="Overskrift3"/>
      <w:lvlText w:val="%1.%2.%3."/>
      <w:lvlJc w:val="left"/>
      <w:pPr>
        <w:tabs>
          <w:tab w:val="num" w:pos="652"/>
        </w:tabs>
        <w:ind w:left="652" w:hanging="652"/>
      </w:pPr>
      <w:rPr>
        <w:rFonts w:ascii="Georgia" w:hAnsi="Georgia" w:hint="default"/>
        <w:b w:val="0"/>
        <w:i w:val="0"/>
        <w:sz w:val="24"/>
        <w:szCs w:val="24"/>
      </w:rPr>
    </w:lvl>
    <w:lvl w:ilvl="3">
      <w:start w:val="1"/>
      <w:numFmt w:val="none"/>
      <w:pStyle w:val="Overskrift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Overskrift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pStyle w:val="Overskrift7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17"/>
  </w:num>
  <w:num w:numId="13">
    <w:abstractNumId w:val="12"/>
  </w:num>
  <w:num w:numId="14">
    <w:abstractNumId w:val="25"/>
  </w:num>
  <w:num w:numId="15">
    <w:abstractNumId w:val="24"/>
  </w:num>
  <w:num w:numId="16">
    <w:abstractNumId w:val="16"/>
  </w:num>
  <w:num w:numId="17">
    <w:abstractNumId w:val="13"/>
  </w:num>
  <w:num w:numId="18">
    <w:abstractNumId w:val="19"/>
  </w:num>
  <w:num w:numId="19">
    <w:abstractNumId w:val="11"/>
  </w:num>
  <w:num w:numId="20">
    <w:abstractNumId w:val="18"/>
  </w:num>
  <w:num w:numId="21">
    <w:abstractNumId w:val="27"/>
  </w:num>
  <w:num w:numId="22">
    <w:abstractNumId w:val="15"/>
  </w:num>
  <w:num w:numId="23">
    <w:abstractNumId w:val="21"/>
  </w:num>
  <w:num w:numId="24">
    <w:abstractNumId w:val="21"/>
  </w:num>
  <w:num w:numId="25">
    <w:abstractNumId w:val="23"/>
  </w:num>
  <w:num w:numId="26">
    <w:abstractNumId w:val="20"/>
  </w:num>
  <w:num w:numId="27">
    <w:abstractNumId w:val="14"/>
  </w:num>
  <w:num w:numId="28">
    <w:abstractNumId w:val="27"/>
  </w:num>
  <w:num w:numId="2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142"/>
  <w:evenAndOddHeaders/>
  <w:characterSpacingControl w:val="doNotCompress"/>
  <w:hdrShapeDefaults>
    <o:shapedefaults v:ext="edit" spidmax="8193">
      <o:colormru v:ext="edit" colors="#00a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3A"/>
    <w:rsid w:val="0000028C"/>
    <w:rsid w:val="00000562"/>
    <w:rsid w:val="00014B62"/>
    <w:rsid w:val="000202FB"/>
    <w:rsid w:val="00021FA1"/>
    <w:rsid w:val="00027302"/>
    <w:rsid w:val="000370DC"/>
    <w:rsid w:val="00040CED"/>
    <w:rsid w:val="00044CDA"/>
    <w:rsid w:val="00047954"/>
    <w:rsid w:val="00073A3C"/>
    <w:rsid w:val="000748CE"/>
    <w:rsid w:val="0009019D"/>
    <w:rsid w:val="00094E75"/>
    <w:rsid w:val="000A1D5B"/>
    <w:rsid w:val="000A1F5F"/>
    <w:rsid w:val="000A679F"/>
    <w:rsid w:val="000B7E1A"/>
    <w:rsid w:val="000C0D87"/>
    <w:rsid w:val="000C2DA9"/>
    <w:rsid w:val="000C727B"/>
    <w:rsid w:val="000D106D"/>
    <w:rsid w:val="000F6319"/>
    <w:rsid w:val="00100BF4"/>
    <w:rsid w:val="001052BF"/>
    <w:rsid w:val="00105BCE"/>
    <w:rsid w:val="00117F9A"/>
    <w:rsid w:val="00132434"/>
    <w:rsid w:val="00136F63"/>
    <w:rsid w:val="001408A3"/>
    <w:rsid w:val="00141CA0"/>
    <w:rsid w:val="00142851"/>
    <w:rsid w:val="00147C82"/>
    <w:rsid w:val="00165B94"/>
    <w:rsid w:val="0019395B"/>
    <w:rsid w:val="00193A6A"/>
    <w:rsid w:val="00195A78"/>
    <w:rsid w:val="001B3CC5"/>
    <w:rsid w:val="001D2E66"/>
    <w:rsid w:val="001D3744"/>
    <w:rsid w:val="001E5B12"/>
    <w:rsid w:val="001F1000"/>
    <w:rsid w:val="001F72B2"/>
    <w:rsid w:val="002044AF"/>
    <w:rsid w:val="00207B3A"/>
    <w:rsid w:val="00215E09"/>
    <w:rsid w:val="002174FB"/>
    <w:rsid w:val="00217EFF"/>
    <w:rsid w:val="00221B31"/>
    <w:rsid w:val="0022204C"/>
    <w:rsid w:val="00223450"/>
    <w:rsid w:val="00231EC2"/>
    <w:rsid w:val="0023588D"/>
    <w:rsid w:val="002406E7"/>
    <w:rsid w:val="002445E1"/>
    <w:rsid w:val="00271DFA"/>
    <w:rsid w:val="002757E9"/>
    <w:rsid w:val="00284478"/>
    <w:rsid w:val="0029024C"/>
    <w:rsid w:val="00291A43"/>
    <w:rsid w:val="002B31CD"/>
    <w:rsid w:val="002B3DA5"/>
    <w:rsid w:val="002B3FBF"/>
    <w:rsid w:val="002B62FA"/>
    <w:rsid w:val="002C039E"/>
    <w:rsid w:val="002C7B05"/>
    <w:rsid w:val="002D2F89"/>
    <w:rsid w:val="002E0521"/>
    <w:rsid w:val="002E112E"/>
    <w:rsid w:val="00313C9F"/>
    <w:rsid w:val="003256C3"/>
    <w:rsid w:val="00330310"/>
    <w:rsid w:val="0033043A"/>
    <w:rsid w:val="00330FC7"/>
    <w:rsid w:val="0033346B"/>
    <w:rsid w:val="0034384E"/>
    <w:rsid w:val="00343F7D"/>
    <w:rsid w:val="00345F7A"/>
    <w:rsid w:val="00362A8F"/>
    <w:rsid w:val="00363632"/>
    <w:rsid w:val="003659EE"/>
    <w:rsid w:val="00365DCC"/>
    <w:rsid w:val="00375087"/>
    <w:rsid w:val="003848DB"/>
    <w:rsid w:val="00392B41"/>
    <w:rsid w:val="003934C1"/>
    <w:rsid w:val="003A094A"/>
    <w:rsid w:val="003A0950"/>
    <w:rsid w:val="003A281C"/>
    <w:rsid w:val="003A6B5C"/>
    <w:rsid w:val="003B096B"/>
    <w:rsid w:val="003B3E92"/>
    <w:rsid w:val="003B5C77"/>
    <w:rsid w:val="003C5FDD"/>
    <w:rsid w:val="003D7E88"/>
    <w:rsid w:val="003E5A9D"/>
    <w:rsid w:val="00401942"/>
    <w:rsid w:val="00413F9D"/>
    <w:rsid w:val="0042127A"/>
    <w:rsid w:val="00446D0A"/>
    <w:rsid w:val="00451BD8"/>
    <w:rsid w:val="00451CB2"/>
    <w:rsid w:val="0045640F"/>
    <w:rsid w:val="00456922"/>
    <w:rsid w:val="00470D10"/>
    <w:rsid w:val="00474BDB"/>
    <w:rsid w:val="00476AE3"/>
    <w:rsid w:val="004B3F46"/>
    <w:rsid w:val="004C0E94"/>
    <w:rsid w:val="004C7EBA"/>
    <w:rsid w:val="004E1F83"/>
    <w:rsid w:val="004E2903"/>
    <w:rsid w:val="004E50E8"/>
    <w:rsid w:val="004F064B"/>
    <w:rsid w:val="004F3223"/>
    <w:rsid w:val="004F67C9"/>
    <w:rsid w:val="005022ED"/>
    <w:rsid w:val="00511037"/>
    <w:rsid w:val="005131B4"/>
    <w:rsid w:val="00516977"/>
    <w:rsid w:val="00517018"/>
    <w:rsid w:val="005253CB"/>
    <w:rsid w:val="00537C8C"/>
    <w:rsid w:val="00537DC4"/>
    <w:rsid w:val="00543D68"/>
    <w:rsid w:val="0054569B"/>
    <w:rsid w:val="00561E1A"/>
    <w:rsid w:val="0056540E"/>
    <w:rsid w:val="0057243B"/>
    <w:rsid w:val="005808FC"/>
    <w:rsid w:val="00587B05"/>
    <w:rsid w:val="00587F5F"/>
    <w:rsid w:val="005971E2"/>
    <w:rsid w:val="00597D6F"/>
    <w:rsid w:val="005A5050"/>
    <w:rsid w:val="005A5509"/>
    <w:rsid w:val="005B76E0"/>
    <w:rsid w:val="005C4E83"/>
    <w:rsid w:val="005C5F55"/>
    <w:rsid w:val="005C7B66"/>
    <w:rsid w:val="005D766E"/>
    <w:rsid w:val="005F6DFE"/>
    <w:rsid w:val="00616F4E"/>
    <w:rsid w:val="00617605"/>
    <w:rsid w:val="00625F4F"/>
    <w:rsid w:val="006440A9"/>
    <w:rsid w:val="00651621"/>
    <w:rsid w:val="00660C09"/>
    <w:rsid w:val="00672A55"/>
    <w:rsid w:val="006940D0"/>
    <w:rsid w:val="00696224"/>
    <w:rsid w:val="006A0498"/>
    <w:rsid w:val="006A26E6"/>
    <w:rsid w:val="006B18AA"/>
    <w:rsid w:val="006B1C04"/>
    <w:rsid w:val="006C5ECB"/>
    <w:rsid w:val="006D2517"/>
    <w:rsid w:val="006D48C6"/>
    <w:rsid w:val="006E0CD2"/>
    <w:rsid w:val="006E1145"/>
    <w:rsid w:val="006E16DF"/>
    <w:rsid w:val="006E3B84"/>
    <w:rsid w:val="006E3CE8"/>
    <w:rsid w:val="006F56F5"/>
    <w:rsid w:val="006F5FDE"/>
    <w:rsid w:val="0070107A"/>
    <w:rsid w:val="007115CE"/>
    <w:rsid w:val="00713151"/>
    <w:rsid w:val="00722CB4"/>
    <w:rsid w:val="00734871"/>
    <w:rsid w:val="007516B1"/>
    <w:rsid w:val="00754558"/>
    <w:rsid w:val="00754E6C"/>
    <w:rsid w:val="00756482"/>
    <w:rsid w:val="00762966"/>
    <w:rsid w:val="00787E35"/>
    <w:rsid w:val="007A4265"/>
    <w:rsid w:val="007A4922"/>
    <w:rsid w:val="007A6A34"/>
    <w:rsid w:val="007C423E"/>
    <w:rsid w:val="007C6803"/>
    <w:rsid w:val="007D7A44"/>
    <w:rsid w:val="007E733E"/>
    <w:rsid w:val="007F6060"/>
    <w:rsid w:val="00811470"/>
    <w:rsid w:val="008204C8"/>
    <w:rsid w:val="00847ACB"/>
    <w:rsid w:val="00855062"/>
    <w:rsid w:val="00860AD2"/>
    <w:rsid w:val="00864676"/>
    <w:rsid w:val="00872D47"/>
    <w:rsid w:val="008734EC"/>
    <w:rsid w:val="008738A9"/>
    <w:rsid w:val="00880C32"/>
    <w:rsid w:val="00883B33"/>
    <w:rsid w:val="0088532E"/>
    <w:rsid w:val="00891F27"/>
    <w:rsid w:val="008C2A36"/>
    <w:rsid w:val="008D08F1"/>
    <w:rsid w:val="008D3C09"/>
    <w:rsid w:val="008E2840"/>
    <w:rsid w:val="008E3925"/>
    <w:rsid w:val="008E7E1A"/>
    <w:rsid w:val="008F3258"/>
    <w:rsid w:val="008F36E9"/>
    <w:rsid w:val="008F6797"/>
    <w:rsid w:val="00905422"/>
    <w:rsid w:val="00906F45"/>
    <w:rsid w:val="009175BE"/>
    <w:rsid w:val="0092036C"/>
    <w:rsid w:val="00930863"/>
    <w:rsid w:val="00935350"/>
    <w:rsid w:val="00936D17"/>
    <w:rsid w:val="0094142C"/>
    <w:rsid w:val="00941E01"/>
    <w:rsid w:val="00943A45"/>
    <w:rsid w:val="0095726F"/>
    <w:rsid w:val="009577AB"/>
    <w:rsid w:val="00967582"/>
    <w:rsid w:val="009705BB"/>
    <w:rsid w:val="00970962"/>
    <w:rsid w:val="00976031"/>
    <w:rsid w:val="00976C2F"/>
    <w:rsid w:val="009800FB"/>
    <w:rsid w:val="00985822"/>
    <w:rsid w:val="009A04F4"/>
    <w:rsid w:val="009A1C3A"/>
    <w:rsid w:val="009A2AC9"/>
    <w:rsid w:val="009A2B6A"/>
    <w:rsid w:val="009A67ED"/>
    <w:rsid w:val="009A712C"/>
    <w:rsid w:val="009B5444"/>
    <w:rsid w:val="009B6AAD"/>
    <w:rsid w:val="009C492D"/>
    <w:rsid w:val="009C75C7"/>
    <w:rsid w:val="009E1C0D"/>
    <w:rsid w:val="009E38CD"/>
    <w:rsid w:val="009F7EB8"/>
    <w:rsid w:val="00A07996"/>
    <w:rsid w:val="00A10692"/>
    <w:rsid w:val="00A1370F"/>
    <w:rsid w:val="00A249D5"/>
    <w:rsid w:val="00A25BAD"/>
    <w:rsid w:val="00A31997"/>
    <w:rsid w:val="00A32E9A"/>
    <w:rsid w:val="00A34D62"/>
    <w:rsid w:val="00A518BE"/>
    <w:rsid w:val="00A6736E"/>
    <w:rsid w:val="00A77FC2"/>
    <w:rsid w:val="00A91EB9"/>
    <w:rsid w:val="00A92928"/>
    <w:rsid w:val="00A94070"/>
    <w:rsid w:val="00A9476E"/>
    <w:rsid w:val="00A97764"/>
    <w:rsid w:val="00A97D20"/>
    <w:rsid w:val="00AA40BC"/>
    <w:rsid w:val="00AA4C5B"/>
    <w:rsid w:val="00AB195B"/>
    <w:rsid w:val="00AC1F34"/>
    <w:rsid w:val="00AC4D67"/>
    <w:rsid w:val="00AE029A"/>
    <w:rsid w:val="00AE15A4"/>
    <w:rsid w:val="00AF11C8"/>
    <w:rsid w:val="00AF43CA"/>
    <w:rsid w:val="00AF463F"/>
    <w:rsid w:val="00B025C4"/>
    <w:rsid w:val="00B041BD"/>
    <w:rsid w:val="00B04963"/>
    <w:rsid w:val="00B06E2B"/>
    <w:rsid w:val="00B113AC"/>
    <w:rsid w:val="00B11B36"/>
    <w:rsid w:val="00B16FAD"/>
    <w:rsid w:val="00B1795F"/>
    <w:rsid w:val="00B30277"/>
    <w:rsid w:val="00B363BB"/>
    <w:rsid w:val="00B535D0"/>
    <w:rsid w:val="00B62995"/>
    <w:rsid w:val="00B62E1F"/>
    <w:rsid w:val="00B63AC2"/>
    <w:rsid w:val="00B714CE"/>
    <w:rsid w:val="00B727C9"/>
    <w:rsid w:val="00B867C1"/>
    <w:rsid w:val="00B87E7D"/>
    <w:rsid w:val="00B91187"/>
    <w:rsid w:val="00B96B8C"/>
    <w:rsid w:val="00B96BF6"/>
    <w:rsid w:val="00BA383C"/>
    <w:rsid w:val="00BA5ABC"/>
    <w:rsid w:val="00BB0BC7"/>
    <w:rsid w:val="00BB17E5"/>
    <w:rsid w:val="00BB2622"/>
    <w:rsid w:val="00BC5DD3"/>
    <w:rsid w:val="00BD4580"/>
    <w:rsid w:val="00BE0745"/>
    <w:rsid w:val="00BE5F80"/>
    <w:rsid w:val="00BF31AC"/>
    <w:rsid w:val="00C03E34"/>
    <w:rsid w:val="00C1259C"/>
    <w:rsid w:val="00C26916"/>
    <w:rsid w:val="00C32A31"/>
    <w:rsid w:val="00C3553D"/>
    <w:rsid w:val="00C457F3"/>
    <w:rsid w:val="00C54E96"/>
    <w:rsid w:val="00C6668E"/>
    <w:rsid w:val="00C71A4C"/>
    <w:rsid w:val="00C96A9F"/>
    <w:rsid w:val="00CA5DFE"/>
    <w:rsid w:val="00CB283D"/>
    <w:rsid w:val="00CD4FE8"/>
    <w:rsid w:val="00CD509B"/>
    <w:rsid w:val="00CE36EF"/>
    <w:rsid w:val="00CE57A5"/>
    <w:rsid w:val="00CF479E"/>
    <w:rsid w:val="00CF7A79"/>
    <w:rsid w:val="00D01DF9"/>
    <w:rsid w:val="00D02789"/>
    <w:rsid w:val="00D1509E"/>
    <w:rsid w:val="00D33B5C"/>
    <w:rsid w:val="00D351D4"/>
    <w:rsid w:val="00D43024"/>
    <w:rsid w:val="00D54CB3"/>
    <w:rsid w:val="00D6318C"/>
    <w:rsid w:val="00D646D7"/>
    <w:rsid w:val="00D74BD8"/>
    <w:rsid w:val="00D809E2"/>
    <w:rsid w:val="00D843C3"/>
    <w:rsid w:val="00D85FCA"/>
    <w:rsid w:val="00D873DF"/>
    <w:rsid w:val="00DA27F7"/>
    <w:rsid w:val="00DA6CAC"/>
    <w:rsid w:val="00DB190B"/>
    <w:rsid w:val="00DE5B36"/>
    <w:rsid w:val="00DF3009"/>
    <w:rsid w:val="00DF34E3"/>
    <w:rsid w:val="00E10D8B"/>
    <w:rsid w:val="00E13535"/>
    <w:rsid w:val="00E17C9F"/>
    <w:rsid w:val="00E2591F"/>
    <w:rsid w:val="00E322CB"/>
    <w:rsid w:val="00E46637"/>
    <w:rsid w:val="00E6183A"/>
    <w:rsid w:val="00E65B6C"/>
    <w:rsid w:val="00E6753E"/>
    <w:rsid w:val="00E85102"/>
    <w:rsid w:val="00E917EA"/>
    <w:rsid w:val="00EA5E6C"/>
    <w:rsid w:val="00EC067F"/>
    <w:rsid w:val="00EC0D98"/>
    <w:rsid w:val="00EC6AC6"/>
    <w:rsid w:val="00EC79BA"/>
    <w:rsid w:val="00EF283B"/>
    <w:rsid w:val="00EF5D6C"/>
    <w:rsid w:val="00EF767F"/>
    <w:rsid w:val="00F03D71"/>
    <w:rsid w:val="00F07BCC"/>
    <w:rsid w:val="00F17502"/>
    <w:rsid w:val="00F2555C"/>
    <w:rsid w:val="00F3022F"/>
    <w:rsid w:val="00F30672"/>
    <w:rsid w:val="00F30729"/>
    <w:rsid w:val="00F3223E"/>
    <w:rsid w:val="00F32CB9"/>
    <w:rsid w:val="00F42B78"/>
    <w:rsid w:val="00F433E6"/>
    <w:rsid w:val="00F453B2"/>
    <w:rsid w:val="00F73247"/>
    <w:rsid w:val="00F73CA8"/>
    <w:rsid w:val="00F8382A"/>
    <w:rsid w:val="00F879F8"/>
    <w:rsid w:val="00FA1A66"/>
    <w:rsid w:val="00FA292A"/>
    <w:rsid w:val="00FA5ACF"/>
    <w:rsid w:val="00FB3731"/>
    <w:rsid w:val="00FB4711"/>
    <w:rsid w:val="00FC2D1C"/>
    <w:rsid w:val="00FC3A7C"/>
    <w:rsid w:val="00FC448C"/>
    <w:rsid w:val="00FD4BB6"/>
    <w:rsid w:val="00FE2247"/>
    <w:rsid w:val="00FE45FE"/>
    <w:rsid w:val="00FE5A6F"/>
    <w:rsid w:val="00FE7DCD"/>
    <w:rsid w:val="00FF0F78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0a9e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uiPriority="3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726F"/>
    <w:pPr>
      <w:spacing w:line="280" w:lineRule="atLeast"/>
    </w:pPr>
    <w:rPr>
      <w:rFonts w:ascii="Georgia" w:hAnsi="Georgia"/>
      <w:sz w:val="21"/>
      <w:szCs w:val="24"/>
      <w:lang w:val="en-GB"/>
    </w:rPr>
  </w:style>
  <w:style w:type="paragraph" w:styleId="Overskrift1">
    <w:name w:val="heading 1"/>
    <w:aliases w:val="H1"/>
    <w:basedOn w:val="Normal"/>
    <w:next w:val="Normal"/>
    <w:uiPriority w:val="1"/>
    <w:qFormat/>
    <w:rsid w:val="008E2840"/>
    <w:pPr>
      <w:keepNext/>
      <w:pageBreakBefore/>
      <w:numPr>
        <w:numId w:val="21"/>
      </w:numPr>
      <w:tabs>
        <w:tab w:val="clear" w:pos="2211"/>
        <w:tab w:val="num" w:pos="652"/>
      </w:tabs>
      <w:spacing w:after="560" w:line="560" w:lineRule="atLeast"/>
      <w:ind w:left="652"/>
      <w:outlineLvl w:val="0"/>
    </w:pPr>
    <w:rPr>
      <w:rFonts w:cs="Arial"/>
      <w:bCs/>
      <w:kern w:val="32"/>
      <w:sz w:val="46"/>
      <w:szCs w:val="32"/>
    </w:rPr>
  </w:style>
  <w:style w:type="paragraph" w:styleId="Overskrift2">
    <w:name w:val="heading 2"/>
    <w:basedOn w:val="Normal"/>
    <w:next w:val="Normal"/>
    <w:uiPriority w:val="1"/>
    <w:qFormat/>
    <w:rsid w:val="001F1000"/>
    <w:pPr>
      <w:keepNext/>
      <w:keepLines/>
      <w:numPr>
        <w:ilvl w:val="1"/>
        <w:numId w:val="21"/>
      </w:numPr>
      <w:tabs>
        <w:tab w:val="clear" w:pos="2354"/>
      </w:tabs>
      <w:spacing w:before="200" w:line="276" w:lineRule="auto"/>
      <w:ind w:left="709" w:hanging="709"/>
      <w:outlineLvl w:val="1"/>
    </w:pPr>
    <w:rPr>
      <w:rFonts w:cs="Arial"/>
      <w:bCs/>
      <w:iCs/>
      <w:sz w:val="30"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5B76E0"/>
    <w:pPr>
      <w:keepNext/>
      <w:numPr>
        <w:ilvl w:val="2"/>
        <w:numId w:val="21"/>
      </w:numPr>
      <w:spacing w:before="280" w:after="140"/>
      <w:outlineLvl w:val="2"/>
    </w:pPr>
    <w:rPr>
      <w:rFonts w:cs="Arial"/>
      <w:bCs/>
      <w:sz w:val="24"/>
      <w:szCs w:val="26"/>
    </w:rPr>
  </w:style>
  <w:style w:type="paragraph" w:styleId="Overskrift4">
    <w:name w:val="heading 4"/>
    <w:basedOn w:val="Normal"/>
    <w:next w:val="Normal"/>
    <w:uiPriority w:val="1"/>
    <w:qFormat/>
    <w:rsid w:val="00FE45FE"/>
    <w:pPr>
      <w:keepNext/>
      <w:numPr>
        <w:ilvl w:val="3"/>
        <w:numId w:val="21"/>
      </w:numPr>
      <w:spacing w:before="280" w:after="140"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qFormat/>
    <w:rsid w:val="00CE36EF"/>
    <w:pPr>
      <w:keepNext/>
      <w:numPr>
        <w:ilvl w:val="4"/>
        <w:numId w:val="21"/>
      </w:numPr>
      <w:spacing w:before="280" w:after="140"/>
      <w:outlineLvl w:val="4"/>
    </w:pPr>
    <w:rPr>
      <w:bCs/>
      <w:i/>
      <w:iCs/>
      <w:szCs w:val="26"/>
    </w:rPr>
  </w:style>
  <w:style w:type="paragraph" w:styleId="Overskrift6">
    <w:name w:val="heading 6"/>
    <w:basedOn w:val="Normal"/>
    <w:next w:val="Normal"/>
    <w:uiPriority w:val="1"/>
    <w:qFormat/>
    <w:rsid w:val="00362A8F"/>
    <w:pPr>
      <w:numPr>
        <w:ilvl w:val="5"/>
        <w:numId w:val="21"/>
      </w:numPr>
      <w:outlineLvl w:val="5"/>
    </w:pPr>
    <w:rPr>
      <w:bCs/>
      <w:i/>
      <w:szCs w:val="22"/>
    </w:rPr>
  </w:style>
  <w:style w:type="paragraph" w:styleId="Overskrift7">
    <w:name w:val="heading 7"/>
    <w:basedOn w:val="Overskrift6"/>
    <w:next w:val="Normal"/>
    <w:uiPriority w:val="1"/>
    <w:qFormat/>
    <w:rsid w:val="00362A8F"/>
    <w:pPr>
      <w:numPr>
        <w:ilvl w:val="6"/>
      </w:numPr>
      <w:outlineLvl w:val="6"/>
    </w:pPr>
  </w:style>
  <w:style w:type="paragraph" w:styleId="Overskrift8">
    <w:name w:val="heading 8"/>
    <w:basedOn w:val="Normal"/>
    <w:next w:val="Normal"/>
    <w:uiPriority w:val="1"/>
    <w:qFormat/>
    <w:rsid w:val="00362A8F"/>
    <w:pPr>
      <w:numPr>
        <w:ilvl w:val="7"/>
        <w:numId w:val="2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Overskrift7"/>
    <w:next w:val="Normal"/>
    <w:uiPriority w:val="1"/>
    <w:qFormat/>
    <w:rsid w:val="00362A8F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1D2E66"/>
    <w:pPr>
      <w:tabs>
        <w:tab w:val="center" w:pos="4819"/>
        <w:tab w:val="right" w:pos="9638"/>
      </w:tabs>
    </w:pPr>
    <w:rPr>
      <w:sz w:val="16"/>
      <w:szCs w:val="16"/>
    </w:rPr>
  </w:style>
  <w:style w:type="character" w:styleId="Sidetal">
    <w:name w:val="page number"/>
    <w:basedOn w:val="Standardskrifttypeiafsnit"/>
    <w:rsid w:val="00FA5ACF"/>
    <w:rPr>
      <w:rFonts w:ascii="Georgia" w:hAnsi="Georgia"/>
      <w:color w:val="00A9E0"/>
      <w:sz w:val="28"/>
      <w:szCs w:val="28"/>
    </w:rPr>
  </w:style>
  <w:style w:type="paragraph" w:styleId="Sidehoved">
    <w:name w:val="header"/>
    <w:basedOn w:val="Normal"/>
    <w:rsid w:val="00E10D8B"/>
    <w:pPr>
      <w:tabs>
        <w:tab w:val="right" w:pos="9638"/>
      </w:tabs>
      <w:ind w:left="-2552"/>
    </w:pPr>
    <w:rPr>
      <w:color w:val="00A9E0"/>
      <w:sz w:val="16"/>
      <w:szCs w:val="16"/>
    </w:rPr>
  </w:style>
  <w:style w:type="table" w:styleId="Tabel-Gitter">
    <w:name w:val="Table Grid"/>
    <w:basedOn w:val="Tabel-Normal"/>
    <w:rsid w:val="008F3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ForsideOverskrift">
    <w:name w:val="Normal - ForsideOverskrift"/>
    <w:basedOn w:val="Normal"/>
    <w:next w:val="Normal"/>
    <w:rsid w:val="00AF463F"/>
    <w:pPr>
      <w:spacing w:line="800" w:lineRule="exact"/>
    </w:pPr>
    <w:rPr>
      <w:color w:val="FFFFFF"/>
      <w:sz w:val="64"/>
    </w:rPr>
  </w:style>
  <w:style w:type="paragraph" w:customStyle="1" w:styleId="Normal-ForsideUnderoverskrift">
    <w:name w:val="Normal - ForsideUnderoverskrift"/>
    <w:basedOn w:val="Normal-ForsideOverskrift"/>
    <w:next w:val="Normal"/>
    <w:rsid w:val="000748CE"/>
    <w:pPr>
      <w:framePr w:hSpace="142" w:wrap="around" w:vAnchor="page" w:hAnchor="page" w:x="2042" w:y="1702"/>
      <w:spacing w:line="560" w:lineRule="atLeast"/>
      <w:suppressOverlap/>
    </w:pPr>
    <w:rPr>
      <w:sz w:val="40"/>
    </w:rPr>
  </w:style>
  <w:style w:type="paragraph" w:customStyle="1" w:styleId="Normal-Side1Overskrift">
    <w:name w:val="Normal -  Side1Overskrift"/>
    <w:basedOn w:val="Normal"/>
    <w:next w:val="Normal"/>
    <w:rsid w:val="00021FA1"/>
    <w:pPr>
      <w:jc w:val="center"/>
    </w:pPr>
    <w:rPr>
      <w:sz w:val="46"/>
    </w:rPr>
  </w:style>
  <w:style w:type="paragraph" w:customStyle="1" w:styleId="Normal-OverskriftUdgivetaf">
    <w:name w:val="Normal -  OverskriftUdgivetaf"/>
    <w:basedOn w:val="Normal"/>
    <w:rsid w:val="00021FA1"/>
    <w:rPr>
      <w:sz w:val="24"/>
    </w:rPr>
  </w:style>
  <w:style w:type="paragraph" w:customStyle="1" w:styleId="Heading1-Forord">
    <w:name w:val="Heading 1 - Forord"/>
    <w:basedOn w:val="Overskrift1"/>
    <w:rsid w:val="009A2B6A"/>
    <w:pPr>
      <w:numPr>
        <w:numId w:val="0"/>
      </w:numPr>
    </w:pPr>
  </w:style>
  <w:style w:type="paragraph" w:styleId="Indholdsfortegnelse1">
    <w:name w:val="toc 1"/>
    <w:basedOn w:val="Normal"/>
    <w:next w:val="Normal"/>
    <w:autoRedefine/>
    <w:uiPriority w:val="39"/>
    <w:rsid w:val="0095726F"/>
    <w:pPr>
      <w:tabs>
        <w:tab w:val="right" w:leader="dot" w:pos="7076"/>
      </w:tabs>
      <w:spacing w:before="280"/>
    </w:pPr>
    <w:rPr>
      <w:noProof/>
      <w:szCs w:val="21"/>
    </w:rPr>
  </w:style>
  <w:style w:type="paragraph" w:styleId="Indholdsfortegnelse2">
    <w:name w:val="toc 2"/>
    <w:basedOn w:val="Normal"/>
    <w:next w:val="Normal"/>
    <w:autoRedefine/>
    <w:uiPriority w:val="39"/>
    <w:rsid w:val="00094E75"/>
    <w:pPr>
      <w:tabs>
        <w:tab w:val="left" w:pos="1134"/>
        <w:tab w:val="right" w:leader="dot" w:pos="7076"/>
      </w:tabs>
      <w:ind w:left="436" w:hanging="198"/>
    </w:pPr>
    <w:rPr>
      <w:noProof/>
      <w:szCs w:val="21"/>
    </w:rPr>
  </w:style>
  <w:style w:type="paragraph" w:styleId="Indholdsfortegnelse3">
    <w:name w:val="toc 3"/>
    <w:basedOn w:val="Normal"/>
    <w:next w:val="Normal"/>
    <w:autoRedefine/>
    <w:uiPriority w:val="39"/>
    <w:rsid w:val="0095726F"/>
    <w:pPr>
      <w:tabs>
        <w:tab w:val="right" w:leader="dot" w:pos="7076"/>
      </w:tabs>
      <w:ind w:left="737" w:hanging="113"/>
    </w:pPr>
    <w:rPr>
      <w:noProof/>
      <w:szCs w:val="21"/>
    </w:rPr>
  </w:style>
  <w:style w:type="paragraph" w:customStyle="1" w:styleId="Normal-Side1OverskriftLeft">
    <w:name w:val="Normal -  Side1Overskrift + Left"/>
    <w:basedOn w:val="Normal-Side1Overskrift"/>
    <w:rsid w:val="003B3E92"/>
    <w:pPr>
      <w:jc w:val="left"/>
    </w:pPr>
    <w:rPr>
      <w:szCs w:val="20"/>
    </w:rPr>
  </w:style>
  <w:style w:type="paragraph" w:customStyle="1" w:styleId="Normal-Margintekst">
    <w:name w:val="Normal - Margintekst"/>
    <w:basedOn w:val="Normal"/>
    <w:rsid w:val="00165B94"/>
    <w:pPr>
      <w:framePr w:w="2126" w:hSpace="425" w:wrap="around" w:vAnchor="text" w:hAnchor="page" w:xAlign="outside" w:y="1"/>
    </w:pPr>
    <w:rPr>
      <w:i/>
      <w:color w:val="00A9E0"/>
      <w:szCs w:val="19"/>
    </w:rPr>
  </w:style>
  <w:style w:type="paragraph" w:customStyle="1" w:styleId="Normal-Blboks">
    <w:name w:val="Normal - Blåboks"/>
    <w:basedOn w:val="Normal"/>
    <w:rsid w:val="00F453B2"/>
    <w:pPr>
      <w:pBdr>
        <w:top w:val="single" w:sz="2" w:space="7" w:color="D2EAF8"/>
        <w:left w:val="single" w:sz="2" w:space="7" w:color="D2EAF8"/>
        <w:bottom w:val="single" w:sz="2" w:space="7" w:color="D2EAF8"/>
        <w:right w:val="single" w:sz="2" w:space="7" w:color="D2EAF8"/>
      </w:pBdr>
      <w:shd w:val="clear" w:color="auto" w:fill="D2EAF8"/>
      <w:ind w:left="142" w:right="142"/>
    </w:pPr>
  </w:style>
  <w:style w:type="character" w:styleId="Slutnotehenvisning">
    <w:name w:val="endnote reference"/>
    <w:basedOn w:val="Standardskrifttypeiafsnit"/>
    <w:rsid w:val="005B76E0"/>
    <w:rPr>
      <w:rFonts w:ascii="Georgia" w:hAnsi="Georgia"/>
      <w:sz w:val="15"/>
      <w:vertAlign w:val="superscript"/>
    </w:rPr>
  </w:style>
  <w:style w:type="paragraph" w:styleId="Slutnotetekst">
    <w:name w:val="endnote text"/>
    <w:basedOn w:val="Normal"/>
    <w:rsid w:val="005B76E0"/>
    <w:pPr>
      <w:spacing w:line="180" w:lineRule="atLeast"/>
    </w:pPr>
    <w:rPr>
      <w:sz w:val="15"/>
      <w:szCs w:val="20"/>
    </w:rPr>
  </w:style>
  <w:style w:type="character" w:styleId="Fodnotehenvisning">
    <w:name w:val="footnote reference"/>
    <w:basedOn w:val="Standardskrifttypeiafsnit"/>
    <w:rsid w:val="005B76E0"/>
    <w:rPr>
      <w:rFonts w:ascii="Georgia" w:hAnsi="Georgia"/>
      <w:sz w:val="15"/>
      <w:vertAlign w:val="superscript"/>
    </w:rPr>
  </w:style>
  <w:style w:type="paragraph" w:styleId="Fodnotetekst">
    <w:name w:val="footnote text"/>
    <w:basedOn w:val="Normal"/>
    <w:rsid w:val="001D2E66"/>
    <w:pPr>
      <w:spacing w:before="60" w:line="180" w:lineRule="atLeast"/>
    </w:pPr>
    <w:rPr>
      <w:sz w:val="15"/>
      <w:szCs w:val="20"/>
    </w:rPr>
  </w:style>
  <w:style w:type="paragraph" w:customStyle="1" w:styleId="Normal-Tabeltekst">
    <w:name w:val="Normal - Tabel tekst"/>
    <w:basedOn w:val="Normal"/>
    <w:rsid w:val="00231EC2"/>
    <w:rPr>
      <w:sz w:val="15"/>
    </w:rPr>
  </w:style>
  <w:style w:type="paragraph" w:customStyle="1" w:styleId="Normal-Advarsel">
    <w:name w:val="Normal - Advarsel"/>
    <w:basedOn w:val="Normal"/>
    <w:rsid w:val="00B96BF6"/>
    <w:rPr>
      <w:b/>
      <w:color w:val="FF0000"/>
    </w:rPr>
  </w:style>
  <w:style w:type="paragraph" w:customStyle="1" w:styleId="Template">
    <w:name w:val="Template"/>
    <w:basedOn w:val="Citatsamling"/>
    <w:rsid w:val="0033346B"/>
    <w:pPr>
      <w:jc w:val="right"/>
    </w:pPr>
    <w:rPr>
      <w:color w:val="FFFFFF"/>
      <w:szCs w:val="19"/>
    </w:rPr>
  </w:style>
  <w:style w:type="paragraph" w:customStyle="1" w:styleId="Normal-KildeogAnmrkning">
    <w:name w:val="Normal - Kilde og Anmærkning"/>
    <w:basedOn w:val="Normal"/>
    <w:next w:val="Normal"/>
    <w:rsid w:val="002174FB"/>
    <w:rPr>
      <w:sz w:val="16"/>
    </w:rPr>
  </w:style>
  <w:style w:type="paragraph" w:styleId="Billedtekst">
    <w:name w:val="caption"/>
    <w:basedOn w:val="Normal"/>
    <w:next w:val="Normal"/>
    <w:qFormat/>
    <w:rsid w:val="007E733E"/>
    <w:pPr>
      <w:keepNext/>
      <w:spacing w:after="60"/>
    </w:pPr>
    <w:rPr>
      <w:bCs/>
      <w:szCs w:val="20"/>
    </w:rPr>
  </w:style>
  <w:style w:type="paragraph" w:customStyle="1" w:styleId="Template-Bagsidetekst">
    <w:name w:val="Template - Bagside tekst"/>
    <w:basedOn w:val="Template"/>
    <w:rsid w:val="0033346B"/>
  </w:style>
  <w:style w:type="paragraph" w:styleId="Citatsamling">
    <w:name w:val="table of authorities"/>
    <w:basedOn w:val="Normal"/>
    <w:next w:val="Normal"/>
    <w:semiHidden/>
    <w:rsid w:val="0033346B"/>
    <w:pPr>
      <w:ind w:left="190" w:hanging="190"/>
    </w:pPr>
  </w:style>
  <w:style w:type="table" w:customStyle="1" w:styleId="Tabel-Gitter0TRM">
    <w:name w:val="Tabel - Gitter 0 TRM"/>
    <w:basedOn w:val="Tabel-Normal"/>
    <w:rsid w:val="00936D17"/>
    <w:pPr>
      <w:spacing w:before="40" w:after="40"/>
      <w:jc w:val="right"/>
    </w:pPr>
    <w:rPr>
      <w:rFonts w:ascii="Verdana" w:hAnsi="Verdana"/>
      <w:sz w:val="17"/>
      <w:szCs w:val="17"/>
    </w:rPr>
    <w:tblPr>
      <w:tblInd w:w="5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D2EAF8"/>
    </w:tcPr>
    <w:tblStylePr w:type="firstRow">
      <w:pPr>
        <w:jc w:val="center"/>
      </w:pPr>
      <w:rPr>
        <w:rFonts w:ascii="Georgia" w:hAnsi="Georgia"/>
        <w:b/>
        <w:sz w:val="17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8DCBEC"/>
      </w:tcPr>
    </w:tblStylePr>
    <w:tblStylePr w:type="lastRow">
      <w:rPr>
        <w:rFonts w:ascii="Georgia" w:hAnsi="Georgia"/>
        <w:b w:val="0"/>
        <w:sz w:val="17"/>
      </w:rPr>
    </w:tblStylePr>
    <w:tblStylePr w:type="firstCol">
      <w:pPr>
        <w:jc w:val="left"/>
      </w:pPr>
      <w:rPr>
        <w:rFonts w:ascii="Georgia" w:hAnsi="Georgia"/>
        <w:sz w:val="17"/>
      </w:rPr>
    </w:tblStylePr>
  </w:style>
  <w:style w:type="paragraph" w:customStyle="1" w:styleId="Tabel-Tekstformatering">
    <w:name w:val="Tabel - Tekstformatering"/>
    <w:basedOn w:val="Normal"/>
    <w:rsid w:val="00936D17"/>
    <w:pPr>
      <w:spacing w:line="240" w:lineRule="auto"/>
    </w:pPr>
    <w:rPr>
      <w:rFonts w:ascii="Verdana" w:hAnsi="Verdana"/>
      <w:sz w:val="17"/>
      <w:szCs w:val="17"/>
      <w:lang w:eastAsia="en-US"/>
    </w:rPr>
  </w:style>
  <w:style w:type="paragraph" w:customStyle="1" w:styleId="Normal-Punktliste">
    <w:name w:val="Normal - Punktliste"/>
    <w:basedOn w:val="Normal"/>
    <w:rsid w:val="00A07996"/>
    <w:pPr>
      <w:numPr>
        <w:numId w:val="22"/>
      </w:numPr>
      <w:spacing w:after="140"/>
    </w:pPr>
    <w:rPr>
      <w:lang w:eastAsia="en-US"/>
    </w:rPr>
  </w:style>
  <w:style w:type="paragraph" w:customStyle="1" w:styleId="Normal-Talliste">
    <w:name w:val="Normal - Talliste"/>
    <w:basedOn w:val="Normal"/>
    <w:rsid w:val="00537C8C"/>
    <w:pPr>
      <w:numPr>
        <w:numId w:val="24"/>
      </w:numPr>
    </w:pPr>
    <w:rPr>
      <w:lang w:eastAsia="en-US"/>
    </w:rPr>
  </w:style>
  <w:style w:type="paragraph" w:styleId="Markeringsbobletekst">
    <w:name w:val="Balloon Text"/>
    <w:basedOn w:val="Normal"/>
    <w:link w:val="MarkeringsbobletekstTegn"/>
    <w:rsid w:val="00EC6A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C6AC6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rsid w:val="00A91EB9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A91EB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91EB9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A91EB9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91EB9"/>
    <w:rPr>
      <w:rFonts w:ascii="Georgia" w:hAnsi="Georgia"/>
      <w:b/>
      <w:bCs/>
    </w:rPr>
  </w:style>
  <w:style w:type="paragraph" w:customStyle="1" w:styleId="Normal-medluft">
    <w:name w:val="Normal - med luft"/>
    <w:basedOn w:val="Normal"/>
    <w:rsid w:val="00E13535"/>
    <w:pPr>
      <w:spacing w:after="280"/>
    </w:pPr>
    <w:rPr>
      <w:rFonts w:eastAsiaTheme="minorEastAsia" w:cs="Georgia"/>
      <w:color w:val="0D0D0D" w:themeColor="text1" w:themeTint="F2"/>
      <w:szCs w:val="21"/>
      <w:lang w:eastAsia="en-US"/>
    </w:rPr>
  </w:style>
  <w:style w:type="paragraph" w:styleId="Opstilling-talellerbogst">
    <w:name w:val="List Number"/>
    <w:basedOn w:val="Normal"/>
    <w:uiPriority w:val="3"/>
    <w:rsid w:val="00EC79BA"/>
    <w:pPr>
      <w:spacing w:line="240" w:lineRule="atLeast"/>
    </w:pPr>
    <w:rPr>
      <w:rFonts w:ascii="Verdana" w:hAnsi="Verdana"/>
      <w:sz w:val="18"/>
    </w:rPr>
  </w:style>
  <w:style w:type="paragraph" w:styleId="Brdtekst">
    <w:name w:val="Body Text"/>
    <w:basedOn w:val="Normal"/>
    <w:link w:val="BrdtekstTegn"/>
    <w:rsid w:val="00EC79BA"/>
    <w:pPr>
      <w:spacing w:after="120" w:line="240" w:lineRule="atLeast"/>
    </w:pPr>
    <w:rPr>
      <w:rFonts w:ascii="Verdana" w:hAnsi="Verdana"/>
      <w:sz w:val="18"/>
    </w:rPr>
  </w:style>
  <w:style w:type="character" w:customStyle="1" w:styleId="BrdtekstTegn">
    <w:name w:val="Brødtekst Tegn"/>
    <w:basedOn w:val="Standardskrifttypeiafsnit"/>
    <w:link w:val="Brdtekst"/>
    <w:rsid w:val="00EC79BA"/>
    <w:rPr>
      <w:rFonts w:ascii="Verdana" w:hAnsi="Verdana"/>
      <w:sz w:val="18"/>
      <w:szCs w:val="24"/>
    </w:rPr>
  </w:style>
  <w:style w:type="paragraph" w:customStyle="1" w:styleId="Default">
    <w:name w:val="Default"/>
    <w:rsid w:val="00EC79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456922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45692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45692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45692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45692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45692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afsnit">
    <w:name w:val="List Paragraph"/>
    <w:basedOn w:val="Normal"/>
    <w:uiPriority w:val="34"/>
    <w:qFormat/>
    <w:rsid w:val="00D85F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Opstilling-punkttegn">
    <w:name w:val="List Bullet"/>
    <w:basedOn w:val="Normal"/>
    <w:rsid w:val="00F73247"/>
    <w:pPr>
      <w:numPr>
        <w:numId w:val="1"/>
      </w:numPr>
      <w:contextualSpacing/>
    </w:pPr>
  </w:style>
  <w:style w:type="paragraph" w:customStyle="1" w:styleId="BasicParagraph">
    <w:name w:val="[Basic Paragraph]"/>
    <w:basedOn w:val="Normal"/>
    <w:uiPriority w:val="99"/>
    <w:rsid w:val="00F3022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styleId="Hyperlink">
    <w:name w:val="Hyperlink"/>
    <w:basedOn w:val="Standardskrifttypeiafsnit"/>
    <w:rsid w:val="00291A43"/>
    <w:rPr>
      <w:color w:val="548DD4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uiPriority="3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726F"/>
    <w:pPr>
      <w:spacing w:line="280" w:lineRule="atLeast"/>
    </w:pPr>
    <w:rPr>
      <w:rFonts w:ascii="Georgia" w:hAnsi="Georgia"/>
      <w:sz w:val="21"/>
      <w:szCs w:val="24"/>
      <w:lang w:val="en-GB"/>
    </w:rPr>
  </w:style>
  <w:style w:type="paragraph" w:styleId="Overskrift1">
    <w:name w:val="heading 1"/>
    <w:aliases w:val="H1"/>
    <w:basedOn w:val="Normal"/>
    <w:next w:val="Normal"/>
    <w:uiPriority w:val="1"/>
    <w:qFormat/>
    <w:rsid w:val="008E2840"/>
    <w:pPr>
      <w:keepNext/>
      <w:pageBreakBefore/>
      <w:numPr>
        <w:numId w:val="21"/>
      </w:numPr>
      <w:tabs>
        <w:tab w:val="clear" w:pos="2211"/>
        <w:tab w:val="num" w:pos="652"/>
      </w:tabs>
      <w:spacing w:after="560" w:line="560" w:lineRule="atLeast"/>
      <w:ind w:left="652"/>
      <w:outlineLvl w:val="0"/>
    </w:pPr>
    <w:rPr>
      <w:rFonts w:cs="Arial"/>
      <w:bCs/>
      <w:kern w:val="32"/>
      <w:sz w:val="46"/>
      <w:szCs w:val="32"/>
    </w:rPr>
  </w:style>
  <w:style w:type="paragraph" w:styleId="Overskrift2">
    <w:name w:val="heading 2"/>
    <w:basedOn w:val="Normal"/>
    <w:next w:val="Normal"/>
    <w:uiPriority w:val="1"/>
    <w:qFormat/>
    <w:rsid w:val="001F1000"/>
    <w:pPr>
      <w:keepNext/>
      <w:keepLines/>
      <w:numPr>
        <w:ilvl w:val="1"/>
        <w:numId w:val="21"/>
      </w:numPr>
      <w:tabs>
        <w:tab w:val="clear" w:pos="2354"/>
      </w:tabs>
      <w:spacing w:before="200" w:line="276" w:lineRule="auto"/>
      <w:ind w:left="709" w:hanging="709"/>
      <w:outlineLvl w:val="1"/>
    </w:pPr>
    <w:rPr>
      <w:rFonts w:cs="Arial"/>
      <w:bCs/>
      <w:iCs/>
      <w:sz w:val="30"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5B76E0"/>
    <w:pPr>
      <w:keepNext/>
      <w:numPr>
        <w:ilvl w:val="2"/>
        <w:numId w:val="21"/>
      </w:numPr>
      <w:spacing w:before="280" w:after="140"/>
      <w:outlineLvl w:val="2"/>
    </w:pPr>
    <w:rPr>
      <w:rFonts w:cs="Arial"/>
      <w:bCs/>
      <w:sz w:val="24"/>
      <w:szCs w:val="26"/>
    </w:rPr>
  </w:style>
  <w:style w:type="paragraph" w:styleId="Overskrift4">
    <w:name w:val="heading 4"/>
    <w:basedOn w:val="Normal"/>
    <w:next w:val="Normal"/>
    <w:uiPriority w:val="1"/>
    <w:qFormat/>
    <w:rsid w:val="00FE45FE"/>
    <w:pPr>
      <w:keepNext/>
      <w:numPr>
        <w:ilvl w:val="3"/>
        <w:numId w:val="21"/>
      </w:numPr>
      <w:spacing w:before="280" w:after="140"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qFormat/>
    <w:rsid w:val="00CE36EF"/>
    <w:pPr>
      <w:keepNext/>
      <w:numPr>
        <w:ilvl w:val="4"/>
        <w:numId w:val="21"/>
      </w:numPr>
      <w:spacing w:before="280" w:after="140"/>
      <w:outlineLvl w:val="4"/>
    </w:pPr>
    <w:rPr>
      <w:bCs/>
      <w:i/>
      <w:iCs/>
      <w:szCs w:val="26"/>
    </w:rPr>
  </w:style>
  <w:style w:type="paragraph" w:styleId="Overskrift6">
    <w:name w:val="heading 6"/>
    <w:basedOn w:val="Normal"/>
    <w:next w:val="Normal"/>
    <w:uiPriority w:val="1"/>
    <w:qFormat/>
    <w:rsid w:val="00362A8F"/>
    <w:pPr>
      <w:numPr>
        <w:ilvl w:val="5"/>
        <w:numId w:val="21"/>
      </w:numPr>
      <w:outlineLvl w:val="5"/>
    </w:pPr>
    <w:rPr>
      <w:bCs/>
      <w:i/>
      <w:szCs w:val="22"/>
    </w:rPr>
  </w:style>
  <w:style w:type="paragraph" w:styleId="Overskrift7">
    <w:name w:val="heading 7"/>
    <w:basedOn w:val="Overskrift6"/>
    <w:next w:val="Normal"/>
    <w:uiPriority w:val="1"/>
    <w:qFormat/>
    <w:rsid w:val="00362A8F"/>
    <w:pPr>
      <w:numPr>
        <w:ilvl w:val="6"/>
      </w:numPr>
      <w:outlineLvl w:val="6"/>
    </w:pPr>
  </w:style>
  <w:style w:type="paragraph" w:styleId="Overskrift8">
    <w:name w:val="heading 8"/>
    <w:basedOn w:val="Normal"/>
    <w:next w:val="Normal"/>
    <w:uiPriority w:val="1"/>
    <w:qFormat/>
    <w:rsid w:val="00362A8F"/>
    <w:pPr>
      <w:numPr>
        <w:ilvl w:val="7"/>
        <w:numId w:val="2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verskrift9">
    <w:name w:val="heading 9"/>
    <w:basedOn w:val="Overskrift7"/>
    <w:next w:val="Normal"/>
    <w:uiPriority w:val="1"/>
    <w:qFormat/>
    <w:rsid w:val="00362A8F"/>
    <w:pPr>
      <w:numPr>
        <w:ilvl w:val="8"/>
      </w:num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1D2E66"/>
    <w:pPr>
      <w:tabs>
        <w:tab w:val="center" w:pos="4819"/>
        <w:tab w:val="right" w:pos="9638"/>
      </w:tabs>
    </w:pPr>
    <w:rPr>
      <w:sz w:val="16"/>
      <w:szCs w:val="16"/>
    </w:rPr>
  </w:style>
  <w:style w:type="character" w:styleId="Sidetal">
    <w:name w:val="page number"/>
    <w:basedOn w:val="Standardskrifttypeiafsnit"/>
    <w:rsid w:val="00FA5ACF"/>
    <w:rPr>
      <w:rFonts w:ascii="Georgia" w:hAnsi="Georgia"/>
      <w:color w:val="00A9E0"/>
      <w:sz w:val="28"/>
      <w:szCs w:val="28"/>
    </w:rPr>
  </w:style>
  <w:style w:type="paragraph" w:styleId="Sidehoved">
    <w:name w:val="header"/>
    <w:basedOn w:val="Normal"/>
    <w:rsid w:val="00E10D8B"/>
    <w:pPr>
      <w:tabs>
        <w:tab w:val="right" w:pos="9638"/>
      </w:tabs>
      <w:ind w:left="-2552"/>
    </w:pPr>
    <w:rPr>
      <w:color w:val="00A9E0"/>
      <w:sz w:val="16"/>
      <w:szCs w:val="16"/>
    </w:rPr>
  </w:style>
  <w:style w:type="table" w:styleId="Tabel-Gitter">
    <w:name w:val="Table Grid"/>
    <w:basedOn w:val="Tabel-Normal"/>
    <w:rsid w:val="008F36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ForsideOverskrift">
    <w:name w:val="Normal - ForsideOverskrift"/>
    <w:basedOn w:val="Normal"/>
    <w:next w:val="Normal"/>
    <w:rsid w:val="00AF463F"/>
    <w:pPr>
      <w:spacing w:line="800" w:lineRule="exact"/>
    </w:pPr>
    <w:rPr>
      <w:color w:val="FFFFFF"/>
      <w:sz w:val="64"/>
    </w:rPr>
  </w:style>
  <w:style w:type="paragraph" w:customStyle="1" w:styleId="Normal-ForsideUnderoverskrift">
    <w:name w:val="Normal - ForsideUnderoverskrift"/>
    <w:basedOn w:val="Normal-ForsideOverskrift"/>
    <w:next w:val="Normal"/>
    <w:rsid w:val="000748CE"/>
    <w:pPr>
      <w:framePr w:hSpace="142" w:wrap="around" w:vAnchor="page" w:hAnchor="page" w:x="2042" w:y="1702"/>
      <w:spacing w:line="560" w:lineRule="atLeast"/>
      <w:suppressOverlap/>
    </w:pPr>
    <w:rPr>
      <w:sz w:val="40"/>
    </w:rPr>
  </w:style>
  <w:style w:type="paragraph" w:customStyle="1" w:styleId="Normal-Side1Overskrift">
    <w:name w:val="Normal -  Side1Overskrift"/>
    <w:basedOn w:val="Normal"/>
    <w:next w:val="Normal"/>
    <w:rsid w:val="00021FA1"/>
    <w:pPr>
      <w:jc w:val="center"/>
    </w:pPr>
    <w:rPr>
      <w:sz w:val="46"/>
    </w:rPr>
  </w:style>
  <w:style w:type="paragraph" w:customStyle="1" w:styleId="Normal-OverskriftUdgivetaf">
    <w:name w:val="Normal -  OverskriftUdgivetaf"/>
    <w:basedOn w:val="Normal"/>
    <w:rsid w:val="00021FA1"/>
    <w:rPr>
      <w:sz w:val="24"/>
    </w:rPr>
  </w:style>
  <w:style w:type="paragraph" w:customStyle="1" w:styleId="Heading1-Forord">
    <w:name w:val="Heading 1 - Forord"/>
    <w:basedOn w:val="Overskrift1"/>
    <w:rsid w:val="009A2B6A"/>
    <w:pPr>
      <w:numPr>
        <w:numId w:val="0"/>
      </w:numPr>
    </w:pPr>
  </w:style>
  <w:style w:type="paragraph" w:styleId="Indholdsfortegnelse1">
    <w:name w:val="toc 1"/>
    <w:basedOn w:val="Normal"/>
    <w:next w:val="Normal"/>
    <w:autoRedefine/>
    <w:uiPriority w:val="39"/>
    <w:rsid w:val="0095726F"/>
    <w:pPr>
      <w:tabs>
        <w:tab w:val="right" w:leader="dot" w:pos="7076"/>
      </w:tabs>
      <w:spacing w:before="280"/>
    </w:pPr>
    <w:rPr>
      <w:noProof/>
      <w:szCs w:val="21"/>
    </w:rPr>
  </w:style>
  <w:style w:type="paragraph" w:styleId="Indholdsfortegnelse2">
    <w:name w:val="toc 2"/>
    <w:basedOn w:val="Normal"/>
    <w:next w:val="Normal"/>
    <w:autoRedefine/>
    <w:uiPriority w:val="39"/>
    <w:rsid w:val="00094E75"/>
    <w:pPr>
      <w:tabs>
        <w:tab w:val="left" w:pos="1134"/>
        <w:tab w:val="right" w:leader="dot" w:pos="7076"/>
      </w:tabs>
      <w:ind w:left="436" w:hanging="198"/>
    </w:pPr>
    <w:rPr>
      <w:noProof/>
      <w:szCs w:val="21"/>
    </w:rPr>
  </w:style>
  <w:style w:type="paragraph" w:styleId="Indholdsfortegnelse3">
    <w:name w:val="toc 3"/>
    <w:basedOn w:val="Normal"/>
    <w:next w:val="Normal"/>
    <w:autoRedefine/>
    <w:uiPriority w:val="39"/>
    <w:rsid w:val="0095726F"/>
    <w:pPr>
      <w:tabs>
        <w:tab w:val="right" w:leader="dot" w:pos="7076"/>
      </w:tabs>
      <w:ind w:left="737" w:hanging="113"/>
    </w:pPr>
    <w:rPr>
      <w:noProof/>
      <w:szCs w:val="21"/>
    </w:rPr>
  </w:style>
  <w:style w:type="paragraph" w:customStyle="1" w:styleId="Normal-Side1OverskriftLeft">
    <w:name w:val="Normal -  Side1Overskrift + Left"/>
    <w:basedOn w:val="Normal-Side1Overskrift"/>
    <w:rsid w:val="003B3E92"/>
    <w:pPr>
      <w:jc w:val="left"/>
    </w:pPr>
    <w:rPr>
      <w:szCs w:val="20"/>
    </w:rPr>
  </w:style>
  <w:style w:type="paragraph" w:customStyle="1" w:styleId="Normal-Margintekst">
    <w:name w:val="Normal - Margintekst"/>
    <w:basedOn w:val="Normal"/>
    <w:rsid w:val="00165B94"/>
    <w:pPr>
      <w:framePr w:w="2126" w:hSpace="425" w:wrap="around" w:vAnchor="text" w:hAnchor="page" w:xAlign="outside" w:y="1"/>
    </w:pPr>
    <w:rPr>
      <w:i/>
      <w:color w:val="00A9E0"/>
      <w:szCs w:val="19"/>
    </w:rPr>
  </w:style>
  <w:style w:type="paragraph" w:customStyle="1" w:styleId="Normal-Blboks">
    <w:name w:val="Normal - Blåboks"/>
    <w:basedOn w:val="Normal"/>
    <w:rsid w:val="00F453B2"/>
    <w:pPr>
      <w:pBdr>
        <w:top w:val="single" w:sz="2" w:space="7" w:color="D2EAF8"/>
        <w:left w:val="single" w:sz="2" w:space="7" w:color="D2EAF8"/>
        <w:bottom w:val="single" w:sz="2" w:space="7" w:color="D2EAF8"/>
        <w:right w:val="single" w:sz="2" w:space="7" w:color="D2EAF8"/>
      </w:pBdr>
      <w:shd w:val="clear" w:color="auto" w:fill="D2EAF8"/>
      <w:ind w:left="142" w:right="142"/>
    </w:pPr>
  </w:style>
  <w:style w:type="character" w:styleId="Slutnotehenvisning">
    <w:name w:val="endnote reference"/>
    <w:basedOn w:val="Standardskrifttypeiafsnit"/>
    <w:rsid w:val="005B76E0"/>
    <w:rPr>
      <w:rFonts w:ascii="Georgia" w:hAnsi="Georgia"/>
      <w:sz w:val="15"/>
      <w:vertAlign w:val="superscript"/>
    </w:rPr>
  </w:style>
  <w:style w:type="paragraph" w:styleId="Slutnotetekst">
    <w:name w:val="endnote text"/>
    <w:basedOn w:val="Normal"/>
    <w:rsid w:val="005B76E0"/>
    <w:pPr>
      <w:spacing w:line="180" w:lineRule="atLeast"/>
    </w:pPr>
    <w:rPr>
      <w:sz w:val="15"/>
      <w:szCs w:val="20"/>
    </w:rPr>
  </w:style>
  <w:style w:type="character" w:styleId="Fodnotehenvisning">
    <w:name w:val="footnote reference"/>
    <w:basedOn w:val="Standardskrifttypeiafsnit"/>
    <w:rsid w:val="005B76E0"/>
    <w:rPr>
      <w:rFonts w:ascii="Georgia" w:hAnsi="Georgia"/>
      <w:sz w:val="15"/>
      <w:vertAlign w:val="superscript"/>
    </w:rPr>
  </w:style>
  <w:style w:type="paragraph" w:styleId="Fodnotetekst">
    <w:name w:val="footnote text"/>
    <w:basedOn w:val="Normal"/>
    <w:rsid w:val="001D2E66"/>
    <w:pPr>
      <w:spacing w:before="60" w:line="180" w:lineRule="atLeast"/>
    </w:pPr>
    <w:rPr>
      <w:sz w:val="15"/>
      <w:szCs w:val="20"/>
    </w:rPr>
  </w:style>
  <w:style w:type="paragraph" w:customStyle="1" w:styleId="Normal-Tabeltekst">
    <w:name w:val="Normal - Tabel tekst"/>
    <w:basedOn w:val="Normal"/>
    <w:rsid w:val="00231EC2"/>
    <w:rPr>
      <w:sz w:val="15"/>
    </w:rPr>
  </w:style>
  <w:style w:type="paragraph" w:customStyle="1" w:styleId="Normal-Advarsel">
    <w:name w:val="Normal - Advarsel"/>
    <w:basedOn w:val="Normal"/>
    <w:rsid w:val="00B96BF6"/>
    <w:rPr>
      <w:b/>
      <w:color w:val="FF0000"/>
    </w:rPr>
  </w:style>
  <w:style w:type="paragraph" w:customStyle="1" w:styleId="Template">
    <w:name w:val="Template"/>
    <w:basedOn w:val="Citatsamling"/>
    <w:rsid w:val="0033346B"/>
    <w:pPr>
      <w:jc w:val="right"/>
    </w:pPr>
    <w:rPr>
      <w:color w:val="FFFFFF"/>
      <w:szCs w:val="19"/>
    </w:rPr>
  </w:style>
  <w:style w:type="paragraph" w:customStyle="1" w:styleId="Normal-KildeogAnmrkning">
    <w:name w:val="Normal - Kilde og Anmærkning"/>
    <w:basedOn w:val="Normal"/>
    <w:next w:val="Normal"/>
    <w:rsid w:val="002174FB"/>
    <w:rPr>
      <w:sz w:val="16"/>
    </w:rPr>
  </w:style>
  <w:style w:type="paragraph" w:styleId="Billedtekst">
    <w:name w:val="caption"/>
    <w:basedOn w:val="Normal"/>
    <w:next w:val="Normal"/>
    <w:qFormat/>
    <w:rsid w:val="007E733E"/>
    <w:pPr>
      <w:keepNext/>
      <w:spacing w:after="60"/>
    </w:pPr>
    <w:rPr>
      <w:bCs/>
      <w:szCs w:val="20"/>
    </w:rPr>
  </w:style>
  <w:style w:type="paragraph" w:customStyle="1" w:styleId="Template-Bagsidetekst">
    <w:name w:val="Template - Bagside tekst"/>
    <w:basedOn w:val="Template"/>
    <w:rsid w:val="0033346B"/>
  </w:style>
  <w:style w:type="paragraph" w:styleId="Citatsamling">
    <w:name w:val="table of authorities"/>
    <w:basedOn w:val="Normal"/>
    <w:next w:val="Normal"/>
    <w:semiHidden/>
    <w:rsid w:val="0033346B"/>
    <w:pPr>
      <w:ind w:left="190" w:hanging="190"/>
    </w:pPr>
  </w:style>
  <w:style w:type="table" w:customStyle="1" w:styleId="Tabel-Gitter0TRM">
    <w:name w:val="Tabel - Gitter 0 TRM"/>
    <w:basedOn w:val="Tabel-Normal"/>
    <w:rsid w:val="00936D17"/>
    <w:pPr>
      <w:spacing w:before="40" w:after="40"/>
      <w:jc w:val="right"/>
    </w:pPr>
    <w:rPr>
      <w:rFonts w:ascii="Verdana" w:hAnsi="Verdana"/>
      <w:sz w:val="17"/>
      <w:szCs w:val="17"/>
    </w:rPr>
    <w:tblPr>
      <w:tblInd w:w="5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D2EAF8"/>
    </w:tcPr>
    <w:tblStylePr w:type="firstRow">
      <w:pPr>
        <w:jc w:val="center"/>
      </w:pPr>
      <w:rPr>
        <w:rFonts w:ascii="Georgia" w:hAnsi="Georgia"/>
        <w:b/>
        <w:sz w:val="17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8DCBEC"/>
      </w:tcPr>
    </w:tblStylePr>
    <w:tblStylePr w:type="lastRow">
      <w:rPr>
        <w:rFonts w:ascii="Georgia" w:hAnsi="Georgia"/>
        <w:b w:val="0"/>
        <w:sz w:val="17"/>
      </w:rPr>
    </w:tblStylePr>
    <w:tblStylePr w:type="firstCol">
      <w:pPr>
        <w:jc w:val="left"/>
      </w:pPr>
      <w:rPr>
        <w:rFonts w:ascii="Georgia" w:hAnsi="Georgia"/>
        <w:sz w:val="17"/>
      </w:rPr>
    </w:tblStylePr>
  </w:style>
  <w:style w:type="paragraph" w:customStyle="1" w:styleId="Tabel-Tekstformatering">
    <w:name w:val="Tabel - Tekstformatering"/>
    <w:basedOn w:val="Normal"/>
    <w:rsid w:val="00936D17"/>
    <w:pPr>
      <w:spacing w:line="240" w:lineRule="auto"/>
    </w:pPr>
    <w:rPr>
      <w:rFonts w:ascii="Verdana" w:hAnsi="Verdana"/>
      <w:sz w:val="17"/>
      <w:szCs w:val="17"/>
      <w:lang w:eastAsia="en-US"/>
    </w:rPr>
  </w:style>
  <w:style w:type="paragraph" w:customStyle="1" w:styleId="Normal-Punktliste">
    <w:name w:val="Normal - Punktliste"/>
    <w:basedOn w:val="Normal"/>
    <w:rsid w:val="00A07996"/>
    <w:pPr>
      <w:numPr>
        <w:numId w:val="22"/>
      </w:numPr>
      <w:spacing w:after="140"/>
    </w:pPr>
    <w:rPr>
      <w:lang w:eastAsia="en-US"/>
    </w:rPr>
  </w:style>
  <w:style w:type="paragraph" w:customStyle="1" w:styleId="Normal-Talliste">
    <w:name w:val="Normal - Talliste"/>
    <w:basedOn w:val="Normal"/>
    <w:rsid w:val="00537C8C"/>
    <w:pPr>
      <w:numPr>
        <w:numId w:val="24"/>
      </w:numPr>
    </w:pPr>
    <w:rPr>
      <w:lang w:eastAsia="en-US"/>
    </w:rPr>
  </w:style>
  <w:style w:type="paragraph" w:styleId="Markeringsbobletekst">
    <w:name w:val="Balloon Text"/>
    <w:basedOn w:val="Normal"/>
    <w:link w:val="MarkeringsbobletekstTegn"/>
    <w:rsid w:val="00EC6A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C6AC6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rsid w:val="00A91EB9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A91EB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91EB9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A91EB9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91EB9"/>
    <w:rPr>
      <w:rFonts w:ascii="Georgia" w:hAnsi="Georgia"/>
      <w:b/>
      <w:bCs/>
    </w:rPr>
  </w:style>
  <w:style w:type="paragraph" w:customStyle="1" w:styleId="Normal-medluft">
    <w:name w:val="Normal - med luft"/>
    <w:basedOn w:val="Normal"/>
    <w:rsid w:val="00E13535"/>
    <w:pPr>
      <w:spacing w:after="280"/>
    </w:pPr>
    <w:rPr>
      <w:rFonts w:eastAsiaTheme="minorEastAsia" w:cs="Georgia"/>
      <w:color w:val="0D0D0D" w:themeColor="text1" w:themeTint="F2"/>
      <w:szCs w:val="21"/>
      <w:lang w:eastAsia="en-US"/>
    </w:rPr>
  </w:style>
  <w:style w:type="paragraph" w:styleId="Opstilling-talellerbogst">
    <w:name w:val="List Number"/>
    <w:basedOn w:val="Normal"/>
    <w:uiPriority w:val="3"/>
    <w:rsid w:val="00EC79BA"/>
    <w:pPr>
      <w:spacing w:line="240" w:lineRule="atLeast"/>
    </w:pPr>
    <w:rPr>
      <w:rFonts w:ascii="Verdana" w:hAnsi="Verdana"/>
      <w:sz w:val="18"/>
    </w:rPr>
  </w:style>
  <w:style w:type="paragraph" w:styleId="Brdtekst">
    <w:name w:val="Body Text"/>
    <w:basedOn w:val="Normal"/>
    <w:link w:val="BrdtekstTegn"/>
    <w:rsid w:val="00EC79BA"/>
    <w:pPr>
      <w:spacing w:after="120" w:line="240" w:lineRule="atLeast"/>
    </w:pPr>
    <w:rPr>
      <w:rFonts w:ascii="Verdana" w:hAnsi="Verdana"/>
      <w:sz w:val="18"/>
    </w:rPr>
  </w:style>
  <w:style w:type="character" w:customStyle="1" w:styleId="BrdtekstTegn">
    <w:name w:val="Brødtekst Tegn"/>
    <w:basedOn w:val="Standardskrifttypeiafsnit"/>
    <w:link w:val="Brdtekst"/>
    <w:rsid w:val="00EC79BA"/>
    <w:rPr>
      <w:rFonts w:ascii="Verdana" w:hAnsi="Verdana"/>
      <w:sz w:val="18"/>
      <w:szCs w:val="24"/>
    </w:rPr>
  </w:style>
  <w:style w:type="paragraph" w:customStyle="1" w:styleId="Default">
    <w:name w:val="Default"/>
    <w:rsid w:val="00EC79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456922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45692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45692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45692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45692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45692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afsnit">
    <w:name w:val="List Paragraph"/>
    <w:basedOn w:val="Normal"/>
    <w:uiPriority w:val="34"/>
    <w:qFormat/>
    <w:rsid w:val="00D85F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Opstilling-punkttegn">
    <w:name w:val="List Bullet"/>
    <w:basedOn w:val="Normal"/>
    <w:rsid w:val="00F73247"/>
    <w:pPr>
      <w:numPr>
        <w:numId w:val="1"/>
      </w:numPr>
      <w:contextualSpacing/>
    </w:pPr>
  </w:style>
  <w:style w:type="paragraph" w:customStyle="1" w:styleId="BasicParagraph">
    <w:name w:val="[Basic Paragraph]"/>
    <w:basedOn w:val="Normal"/>
    <w:uiPriority w:val="99"/>
    <w:rsid w:val="00F3022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styleId="Hyperlink">
    <w:name w:val="Hyperlink"/>
    <w:basedOn w:val="Standardskrifttypeiafsnit"/>
    <w:rsid w:val="00291A43"/>
    <w:rPr>
      <w:color w:val="548DD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mailto:trm@trm.dk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hyperlink" Target="mailto:trm@trm.d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dinletbane.dk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r\AppData\Local\cBrain\F2\.tmp\d0800209-aba2-4cd6-b28d-77aece061994.dotx" TargetMode="External"/></Relationships>
</file>

<file path=word/theme/theme1.xml><?xml version="1.0" encoding="utf-8"?>
<a:theme xmlns:a="http://schemas.openxmlformats.org/drawingml/2006/main" name="Kontortema">
  <a:themeElements>
    <a:clrScheme name="Transportministeriet">
      <a:dk1>
        <a:sysClr val="windowText" lastClr="000000"/>
      </a:dk1>
      <a:lt1>
        <a:sysClr val="window" lastClr="FFFFFF"/>
      </a:lt1>
      <a:dk2>
        <a:srgbClr val="D2EAF8"/>
      </a:dk2>
      <a:lt2>
        <a:srgbClr val="FBFEFF"/>
      </a:lt2>
      <a:accent1>
        <a:srgbClr val="00A9E0"/>
      </a:accent1>
      <a:accent2>
        <a:srgbClr val="F9BA04"/>
      </a:accent2>
      <a:accent3>
        <a:srgbClr val="ADAFAF"/>
      </a:accent3>
      <a:accent4>
        <a:srgbClr val="DFDF00"/>
      </a:accent4>
      <a:accent5>
        <a:srgbClr val="C6BDD2"/>
      </a:accent5>
      <a:accent6>
        <a:srgbClr val="5BC6E8"/>
      </a:accent6>
      <a:hlink>
        <a:srgbClr val="548DD4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A1F2E-39DA-4356-8278-9BB66491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d0800209-aba2-4cd6-b28d-77aece061994</Template>
  <TotalTime>2</TotalTime>
  <Pages>8</Pages>
  <Words>1048</Words>
  <Characters>6395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TRM</Company>
  <LinksUpToDate>false</LinksUpToDate>
  <CharactersWithSpaces>7429</CharactersWithSpaces>
  <SharedDoc>false</SharedDoc>
  <HLinks>
    <vt:vector size="6" baseType="variant">
      <vt:variant>
        <vt:i4>393252</vt:i4>
      </vt:variant>
      <vt:variant>
        <vt:i4>0</vt:i4>
      </vt:variant>
      <vt:variant>
        <vt:i4>0</vt:i4>
      </vt:variant>
      <vt:variant>
        <vt:i4>5</vt:i4>
      </vt:variant>
      <vt:variant>
        <vt:lpwstr>mailto:trm@trm.dk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TRM Jeppe Røn Hartmann</dc:creator>
  <cp:lastModifiedBy>TRM Søren Mark Sandorff</cp:lastModifiedBy>
  <cp:revision>3</cp:revision>
  <cp:lastPrinted>2015-09-16T08:40:00Z</cp:lastPrinted>
  <dcterms:created xsi:type="dcterms:W3CDTF">2015-10-08T13:12:00Z</dcterms:created>
  <dcterms:modified xsi:type="dcterms:W3CDTF">2015-10-09T12:26:00Z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