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  <w:bookmarkStart w:id="0" w:name="_GoBack"/>
            <w:bookmarkEnd w:id="0"/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D1454E" w:rsidP="0061779C">
            <w:r>
              <w:t xml:space="preserve">Til høringsparterne på </w:t>
            </w:r>
            <w:proofErr w:type="gramStart"/>
            <w:r>
              <w:t>vedlagte</w:t>
            </w:r>
            <w:proofErr w:type="gramEnd"/>
            <w:r>
              <w:t xml:space="preserve"> høringsliste</w:t>
            </w:r>
          </w:p>
        </w:tc>
        <w:tc>
          <w:tcPr>
            <w:tcW w:w="1701" w:type="dxa"/>
          </w:tcPr>
          <w:p w:rsidR="00E758C8" w:rsidRDefault="00C049A2" w:rsidP="0061779C">
            <w:pPr>
              <w:pStyle w:val="Template-Adresse"/>
              <w:tabs>
                <w:tab w:val="left" w:pos="709"/>
              </w:tabs>
            </w:pPr>
            <w:r>
              <w:t>6. juli 2018</w:t>
            </w:r>
          </w:p>
          <w:p w:rsidR="008B2837" w:rsidRDefault="00080F92" w:rsidP="00E758C8">
            <w:pPr>
              <w:pStyle w:val="Template-Adresse"/>
              <w:tabs>
                <w:tab w:val="left" w:pos="709"/>
              </w:tabs>
            </w:pPr>
            <w:r>
              <w:t>2018-</w:t>
            </w:r>
            <w:r w:rsidR="00E758C8">
              <w:t>802</w:t>
            </w:r>
          </w:p>
        </w:tc>
      </w:tr>
    </w:tbl>
    <w:p w:rsidR="00080F92" w:rsidRPr="00A03EDC" w:rsidRDefault="00D1454E" w:rsidP="00080F92">
      <w:pPr>
        <w:pStyle w:val="DokOverskrift"/>
        <w:rPr>
          <w:sz w:val="20"/>
        </w:rPr>
      </w:pPr>
      <w:r>
        <w:t xml:space="preserve">Høring over </w:t>
      </w:r>
      <w:bookmarkStart w:id="1" w:name="bmkOvers%C3%A6tMedVenligHilsen"/>
      <w:r w:rsidR="00947726">
        <w:t>udkast til forslag til Lov om</w:t>
      </w:r>
      <w:r w:rsidR="00947726">
        <w:rPr>
          <w:sz w:val="20"/>
        </w:rPr>
        <w:t xml:space="preserve"> ændring af lov om Metrose</w:t>
      </w:r>
      <w:r w:rsidR="00947726">
        <w:rPr>
          <w:sz w:val="20"/>
        </w:rPr>
        <w:t>l</w:t>
      </w:r>
      <w:r w:rsidR="00947726">
        <w:rPr>
          <w:sz w:val="20"/>
        </w:rPr>
        <w:t xml:space="preserve">skabet I/S og Udviklingsselskabet By &amp; Havn I/S </w:t>
      </w:r>
      <w:r w:rsidR="00947726" w:rsidRPr="00C73A34">
        <w:rPr>
          <w:sz w:val="16"/>
          <w:szCs w:val="16"/>
        </w:rPr>
        <w:t>(</w:t>
      </w:r>
      <w:r w:rsidR="00E758C8">
        <w:rPr>
          <w:sz w:val="16"/>
          <w:szCs w:val="16"/>
        </w:rPr>
        <w:t>Ny Arealinddeling og area</w:t>
      </w:r>
      <w:r w:rsidR="00E758C8">
        <w:rPr>
          <w:sz w:val="16"/>
          <w:szCs w:val="16"/>
        </w:rPr>
        <w:t>l</w:t>
      </w:r>
      <w:r w:rsidR="00E758C8">
        <w:rPr>
          <w:sz w:val="16"/>
          <w:szCs w:val="16"/>
        </w:rPr>
        <w:t>anvendelse i Københavns Ydre Nordhavn</w:t>
      </w:r>
      <w:r w:rsidR="00947726" w:rsidRPr="00C73A34">
        <w:rPr>
          <w:sz w:val="16"/>
          <w:szCs w:val="16"/>
        </w:rPr>
        <w:t>)</w:t>
      </w:r>
    </w:p>
    <w:p w:rsidR="00D1454E" w:rsidRPr="005A075A" w:rsidRDefault="00D1454E" w:rsidP="00080F92">
      <w:pPr>
        <w:pStyle w:val="DokOverskrift"/>
        <w:rPr>
          <w:rFonts w:eastAsia="Times New Roman"/>
          <w:b w:val="0"/>
          <w:szCs w:val="24"/>
          <w:lang w:eastAsia="ar-SA"/>
        </w:rPr>
      </w:pPr>
      <w:r w:rsidRPr="00080F92">
        <w:rPr>
          <w:rFonts w:eastAsia="Times New Roman"/>
          <w:b w:val="0"/>
          <w:szCs w:val="24"/>
          <w:lang w:eastAsia="ar-SA"/>
        </w:rPr>
        <w:t>Transport-, Bygnings- og Boligministeriet forventer i folketingssamling</w:t>
      </w:r>
      <w:r w:rsidR="00080F92">
        <w:rPr>
          <w:rFonts w:eastAsia="Times New Roman"/>
          <w:b w:val="0"/>
          <w:szCs w:val="24"/>
          <w:lang w:eastAsia="ar-SA"/>
        </w:rPr>
        <w:t>en 2018/19</w:t>
      </w:r>
      <w:r w:rsidRPr="00080F92">
        <w:rPr>
          <w:rFonts w:eastAsia="Times New Roman"/>
          <w:b w:val="0"/>
          <w:szCs w:val="24"/>
          <w:lang w:eastAsia="ar-SA"/>
        </w:rPr>
        <w:t xml:space="preserve"> at fremsætte vedlagte udkast ti</w:t>
      </w:r>
      <w:r w:rsidR="00080F92">
        <w:rPr>
          <w:rFonts w:eastAsia="Times New Roman"/>
          <w:b w:val="0"/>
          <w:szCs w:val="24"/>
          <w:lang w:eastAsia="ar-SA"/>
        </w:rPr>
        <w:t>l L</w:t>
      </w:r>
      <w:r w:rsidRPr="00080F92">
        <w:rPr>
          <w:rFonts w:eastAsia="Times New Roman"/>
          <w:b w:val="0"/>
          <w:szCs w:val="24"/>
          <w:lang w:eastAsia="ar-SA"/>
        </w:rPr>
        <w:t>ov</w:t>
      </w:r>
      <w:r w:rsidR="00080F92" w:rsidRPr="00080F92">
        <w:rPr>
          <w:rFonts w:eastAsia="Times New Roman"/>
          <w:b w:val="0"/>
          <w:szCs w:val="24"/>
          <w:lang w:eastAsia="ar-SA"/>
        </w:rPr>
        <w:t xml:space="preserve"> om ændring af lov om Metrose</w:t>
      </w:r>
      <w:r w:rsidR="00080F92" w:rsidRPr="00080F92">
        <w:rPr>
          <w:rFonts w:eastAsia="Times New Roman"/>
          <w:b w:val="0"/>
          <w:szCs w:val="24"/>
          <w:lang w:eastAsia="ar-SA"/>
        </w:rPr>
        <w:t>l</w:t>
      </w:r>
      <w:r w:rsidR="00080F92" w:rsidRPr="00080F92">
        <w:rPr>
          <w:rFonts w:eastAsia="Times New Roman"/>
          <w:b w:val="0"/>
          <w:szCs w:val="24"/>
          <w:lang w:eastAsia="ar-SA"/>
        </w:rPr>
        <w:t xml:space="preserve">skabet I/S og Udviklingsselskabet By og Havn </w:t>
      </w:r>
      <w:r w:rsidR="00080F92" w:rsidRPr="00080F92">
        <w:rPr>
          <w:rFonts w:eastAsia="Times New Roman"/>
          <w:b w:val="0"/>
          <w:szCs w:val="24"/>
          <w:lang w:eastAsia="ar-SA"/>
        </w:rPr>
        <w:br/>
      </w:r>
      <w:r w:rsidR="00080F92" w:rsidRPr="005A075A">
        <w:rPr>
          <w:rFonts w:eastAsia="Times New Roman"/>
          <w:b w:val="0"/>
          <w:szCs w:val="24"/>
          <w:lang w:eastAsia="ar-SA"/>
        </w:rPr>
        <w:t>(</w:t>
      </w:r>
      <w:r w:rsidR="00E758C8">
        <w:rPr>
          <w:rFonts w:eastAsia="Times New Roman"/>
          <w:b w:val="0"/>
          <w:szCs w:val="24"/>
          <w:lang w:eastAsia="ar-SA"/>
        </w:rPr>
        <w:t>Ny Arealinddeling og arealanvendelse i Københavns Ydre Nordhavn</w:t>
      </w:r>
      <w:r w:rsidR="00080F92" w:rsidRPr="005A075A">
        <w:rPr>
          <w:rFonts w:eastAsia="Times New Roman"/>
          <w:b w:val="0"/>
          <w:szCs w:val="24"/>
          <w:lang w:eastAsia="ar-SA"/>
        </w:rPr>
        <w:t>)</w:t>
      </w:r>
      <w:r w:rsidR="005A075A">
        <w:rPr>
          <w:rFonts w:eastAsia="Times New Roman"/>
          <w:b w:val="0"/>
          <w:szCs w:val="24"/>
          <w:lang w:eastAsia="ar-SA"/>
        </w:rPr>
        <w:t>.</w:t>
      </w:r>
    </w:p>
    <w:p w:rsidR="00080F92" w:rsidRDefault="00D1454E" w:rsidP="00080F92">
      <w:pPr>
        <w:pStyle w:val="Sluthilsen1"/>
        <w:spacing w:before="0" w:line="240" w:lineRule="auto"/>
      </w:pPr>
      <w:r>
        <w:t>I lovforslaget indgår i det væsentlige følgende ændringer:</w:t>
      </w:r>
    </w:p>
    <w:p w:rsidR="00080F92" w:rsidRDefault="00080F92" w:rsidP="00080F92">
      <w:pPr>
        <w:pStyle w:val="Sluthilsen1"/>
        <w:spacing w:before="0" w:line="240" w:lineRule="auto"/>
      </w:pPr>
    </w:p>
    <w:p w:rsidR="00C51DD8" w:rsidRDefault="00080F92" w:rsidP="00080F92">
      <w:pPr>
        <w:pStyle w:val="Normal-medluft"/>
        <w:numPr>
          <w:ilvl w:val="0"/>
          <w:numId w:val="4"/>
        </w:numPr>
      </w:pPr>
      <w:r w:rsidRPr="00734897">
        <w:t xml:space="preserve">Det foreslås, at </w:t>
      </w:r>
      <w:r w:rsidR="00E758C8">
        <w:t>opfyldningen</w:t>
      </w:r>
      <w:r w:rsidR="00C51DD8">
        <w:t xml:space="preserve"> i Københavns Ydre Nordhavn</w:t>
      </w:r>
      <w:r w:rsidR="00E758C8">
        <w:t>, i stedet for tre områder, fremadrettet kommer til at bestå af to områder – et omr</w:t>
      </w:r>
      <w:r w:rsidR="00E758C8">
        <w:t>å</w:t>
      </w:r>
      <w:r w:rsidR="00E758C8">
        <w:t>de til erhvervshavn og et område til maritime og rekreative formål.</w:t>
      </w:r>
      <w:r w:rsidR="00002735">
        <w:t xml:space="preserve"> </w:t>
      </w:r>
    </w:p>
    <w:p w:rsidR="00080F92" w:rsidRDefault="00080F92" w:rsidP="00080F92">
      <w:pPr>
        <w:pStyle w:val="Normal-medluft"/>
        <w:numPr>
          <w:ilvl w:val="0"/>
          <w:numId w:val="4"/>
        </w:numPr>
      </w:pPr>
      <w:r w:rsidRPr="00734897">
        <w:t xml:space="preserve">Samtidig foreslås det, at </w:t>
      </w:r>
      <w:r w:rsidR="00E758C8">
        <w:t xml:space="preserve">hele kajlængden på Oceankaj </w:t>
      </w:r>
      <w:r w:rsidR="00C049A2">
        <w:t>i Københavns Ydre Nordhavn</w:t>
      </w:r>
      <w:r w:rsidR="00E758C8">
        <w:t xml:space="preserve"> kan benyttes til krydstogtaktiviteter mv. samt</w:t>
      </w:r>
      <w:r w:rsidR="00525EEA">
        <w:t>,</w:t>
      </w:r>
      <w:r w:rsidR="00E758C8">
        <w:t xml:space="preserve"> at der kan etableres en 4. krydstogtterminal</w:t>
      </w:r>
      <w:r w:rsidR="00C51DD8">
        <w:t xml:space="preserve"> i forlængelse af de tre eksistere</w:t>
      </w:r>
      <w:r w:rsidR="00C51DD8">
        <w:t>n</w:t>
      </w:r>
      <w:r w:rsidR="00C51DD8">
        <w:t>de krydstogtterminaler</w:t>
      </w:r>
      <w:r w:rsidR="00C049A2">
        <w:t xml:space="preserve"> i Ydre Nordhavn</w:t>
      </w:r>
      <w:r w:rsidR="00E758C8">
        <w:t>.</w:t>
      </w:r>
      <w:r w:rsidRPr="00734897">
        <w:t xml:space="preserve"> </w:t>
      </w:r>
    </w:p>
    <w:p w:rsidR="00D1454E" w:rsidRDefault="00D1454E" w:rsidP="00D1454E">
      <w:pPr>
        <w:pStyle w:val="Sluthilsen1"/>
        <w:spacing w:before="0" w:line="240" w:lineRule="auto"/>
      </w:pPr>
      <w:r>
        <w:t>Høringsmaterialet vil blive gjort tilgængeligt på Høringsportalen.dk.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>
        <w:t>Transport-, Bygnings- og Boligministeriet skal venligst bede om eventuelle bemærkninger</w:t>
      </w:r>
      <w:r>
        <w:br/>
      </w:r>
    </w:p>
    <w:p w:rsidR="00D1454E" w:rsidRDefault="00D1454E" w:rsidP="00D1454E">
      <w:pPr>
        <w:pStyle w:val="Sluthilsen1"/>
        <w:spacing w:before="0" w:line="240" w:lineRule="auto"/>
      </w:pPr>
      <w:r w:rsidRPr="00424C08">
        <w:rPr>
          <w:b/>
        </w:rPr>
        <w:t xml:space="preserve">senest den </w:t>
      </w:r>
      <w:r w:rsidR="00C049A2">
        <w:rPr>
          <w:b/>
        </w:rPr>
        <w:t>8</w:t>
      </w:r>
      <w:r w:rsidR="00080F92">
        <w:rPr>
          <w:b/>
        </w:rPr>
        <w:t>. august 2018</w:t>
      </w:r>
      <w:r w:rsidRPr="00424C08">
        <w:rPr>
          <w:b/>
        </w:rPr>
        <w:t>.</w:t>
      </w:r>
      <w:r>
        <w:rPr>
          <w:color w:val="FF0000"/>
        </w:rPr>
        <w:br/>
      </w:r>
    </w:p>
    <w:p w:rsidR="00D1454E" w:rsidRDefault="00D1454E" w:rsidP="00D1454E">
      <w:pPr>
        <w:pStyle w:val="Sluthilsen1"/>
        <w:spacing w:before="0" w:line="240" w:lineRule="auto"/>
      </w:pPr>
      <w:r>
        <w:t>Høringssvar bedes sendt til</w:t>
      </w:r>
      <w:r w:rsidRPr="00080F92">
        <w:rPr>
          <w:color w:val="auto"/>
        </w:rPr>
        <w:t xml:space="preserve"> </w:t>
      </w:r>
      <w:hyperlink r:id="rId9" w:history="1">
        <w:r w:rsidR="00C049A2" w:rsidRPr="009C0268">
          <w:rPr>
            <w:rStyle w:val="Hyperlink"/>
          </w:rPr>
          <w:t>TRM@trm.dk</w:t>
        </w:r>
      </w:hyperlink>
      <w:r w:rsidR="00C049A2">
        <w:t>,</w:t>
      </w:r>
      <w:r w:rsidR="00080F92">
        <w:t xml:space="preserve"> </w:t>
      </w:r>
      <w:hyperlink r:id="rId10" w:history="1">
        <w:r w:rsidR="00C049A2" w:rsidRPr="009C0268">
          <w:rPr>
            <w:rStyle w:val="Hyperlink"/>
          </w:rPr>
          <w:t>msv@trm.dk</w:t>
        </w:r>
      </w:hyperlink>
      <w:r w:rsidR="00C049A2">
        <w:t xml:space="preserve"> </w:t>
      </w:r>
      <w:r w:rsidR="00080F92">
        <w:t xml:space="preserve">og </w:t>
      </w:r>
      <w:hyperlink r:id="rId11" w:history="1">
        <w:r w:rsidR="00C049A2" w:rsidRPr="009C0268">
          <w:rPr>
            <w:rStyle w:val="Hyperlink"/>
          </w:rPr>
          <w:t>krl@trm.dk</w:t>
        </w:r>
      </w:hyperlink>
      <w:r w:rsidR="00C049A2">
        <w:t xml:space="preserve">.  </w:t>
      </w:r>
      <w:r w:rsidRPr="00080F92">
        <w:br/>
      </w:r>
    </w:p>
    <w:p w:rsidR="00D1454E" w:rsidRDefault="00D1454E" w:rsidP="00D1454E">
      <w:pPr>
        <w:pStyle w:val="Sluthilsen1"/>
        <w:spacing w:before="0" w:line="240" w:lineRule="auto"/>
        <w:rPr>
          <w:color w:val="auto"/>
        </w:rPr>
      </w:pPr>
      <w:r>
        <w:t>Spørgsmål vedrørende høringen kan stilles til</w:t>
      </w:r>
      <w:r w:rsidR="00080F92">
        <w:rPr>
          <w:color w:val="auto"/>
        </w:rPr>
        <w:t xml:space="preserve"> </w:t>
      </w:r>
      <w:r w:rsidR="00E758C8">
        <w:rPr>
          <w:color w:val="auto"/>
        </w:rPr>
        <w:t>Kristina Lochmann</w:t>
      </w:r>
      <w:r w:rsidR="00080F92">
        <w:rPr>
          <w:color w:val="auto"/>
        </w:rPr>
        <w:t xml:space="preserve"> </w:t>
      </w:r>
      <w:r>
        <w:t xml:space="preserve">på mail </w:t>
      </w:r>
      <w:hyperlink r:id="rId12" w:history="1">
        <w:r w:rsidR="00E758C8" w:rsidRPr="00CD188B">
          <w:rPr>
            <w:rStyle w:val="Hyperlink"/>
          </w:rPr>
          <w:t>krl@trm.dk</w:t>
        </w:r>
      </w:hyperlink>
      <w:r w:rsidR="00080F92">
        <w:rPr>
          <w:color w:val="auto"/>
        </w:rPr>
        <w:t>.</w:t>
      </w:r>
    </w:p>
    <w:p w:rsidR="00080F92" w:rsidRPr="00080F92" w:rsidRDefault="00080F92" w:rsidP="00D1454E">
      <w:pPr>
        <w:pStyle w:val="Sluthilsen1"/>
        <w:spacing w:before="0" w:line="240" w:lineRule="auto"/>
        <w:rPr>
          <w:color w:val="auto"/>
        </w:rPr>
      </w:pPr>
    </w:p>
    <w:p w:rsidR="00D1454E" w:rsidRDefault="00D1454E" w:rsidP="00D1454E">
      <w:pPr>
        <w:pStyle w:val="Sluthilsen1"/>
        <w:spacing w:before="0" w:line="240" w:lineRule="auto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1"/>
    </w:p>
    <w:p w:rsidR="00D1454E" w:rsidRPr="00080F92" w:rsidRDefault="00C51DD8" w:rsidP="00D1454E">
      <w:pPr>
        <w:pStyle w:val="Sluthilsen1"/>
        <w:rPr>
          <w:color w:val="auto"/>
        </w:rPr>
      </w:pPr>
      <w:r>
        <w:rPr>
          <w:color w:val="auto"/>
        </w:rPr>
        <w:t>Kristina Lochmann</w:t>
      </w:r>
    </w:p>
    <w:p w:rsidR="005653E9" w:rsidRDefault="005653E9" w:rsidP="00D1454E">
      <w:pPr>
        <w:pStyle w:val="Normal-medluft"/>
      </w:pPr>
    </w:p>
    <w:sectPr w:rsidR="005653E9" w:rsidSect="001A1309">
      <w:headerReference w:type="default" r:id="rId13"/>
      <w:headerReference w:type="first" r:id="rId14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3D" w:rsidRDefault="0068343D" w:rsidP="00A56EBB">
      <w:pPr>
        <w:spacing w:line="240" w:lineRule="auto"/>
      </w:pPr>
      <w:r>
        <w:separator/>
      </w:r>
    </w:p>
  </w:endnote>
  <w:endnote w:type="continuationSeparator" w:id="0">
    <w:p w:rsidR="0068343D" w:rsidRDefault="0068343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3D" w:rsidRDefault="0068343D" w:rsidP="00A56EBB">
      <w:pPr>
        <w:spacing w:line="240" w:lineRule="auto"/>
      </w:pPr>
      <w:r>
        <w:separator/>
      </w:r>
    </w:p>
  </w:footnote>
  <w:footnote w:type="continuationSeparator" w:id="0">
    <w:p w:rsidR="0068343D" w:rsidRDefault="0068343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02735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02735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02735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02735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4C7BC0B" wp14:editId="5D85EAC7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86752B"/>
    <w:multiLevelType w:val="hybridMultilevel"/>
    <w:tmpl w:val="6276D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8"/>
    <w:rsid w:val="00002735"/>
    <w:rsid w:val="00061880"/>
    <w:rsid w:val="00080F92"/>
    <w:rsid w:val="001114F4"/>
    <w:rsid w:val="00191929"/>
    <w:rsid w:val="001A1309"/>
    <w:rsid w:val="001D6C26"/>
    <w:rsid w:val="00275BA7"/>
    <w:rsid w:val="00334AE0"/>
    <w:rsid w:val="003540CC"/>
    <w:rsid w:val="00372276"/>
    <w:rsid w:val="00525EEA"/>
    <w:rsid w:val="005627EB"/>
    <w:rsid w:val="005653E9"/>
    <w:rsid w:val="005A075A"/>
    <w:rsid w:val="005D173D"/>
    <w:rsid w:val="005F0F37"/>
    <w:rsid w:val="00616D97"/>
    <w:rsid w:val="0068343D"/>
    <w:rsid w:val="006C7297"/>
    <w:rsid w:val="00766FAD"/>
    <w:rsid w:val="00791E8A"/>
    <w:rsid w:val="00824341"/>
    <w:rsid w:val="008B2837"/>
    <w:rsid w:val="008D0A07"/>
    <w:rsid w:val="0090472D"/>
    <w:rsid w:val="00947726"/>
    <w:rsid w:val="0097209E"/>
    <w:rsid w:val="00A13058"/>
    <w:rsid w:val="00A23198"/>
    <w:rsid w:val="00A56EBB"/>
    <w:rsid w:val="00A93F5B"/>
    <w:rsid w:val="00A97E48"/>
    <w:rsid w:val="00AE06FF"/>
    <w:rsid w:val="00AF3749"/>
    <w:rsid w:val="00B57BB3"/>
    <w:rsid w:val="00C049A2"/>
    <w:rsid w:val="00C42374"/>
    <w:rsid w:val="00C51DD8"/>
    <w:rsid w:val="00D0593B"/>
    <w:rsid w:val="00D1454E"/>
    <w:rsid w:val="00DB1505"/>
    <w:rsid w:val="00DE7B2C"/>
    <w:rsid w:val="00DF38D0"/>
    <w:rsid w:val="00E64936"/>
    <w:rsid w:val="00E758C8"/>
    <w:rsid w:val="00EA1389"/>
    <w:rsid w:val="00EA2DFA"/>
    <w:rsid w:val="00EB7F18"/>
    <w:rsid w:val="00F25F3F"/>
    <w:rsid w:val="00F66BF4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l@trm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l@trm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sv@tr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M@trm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AppData\Local\cBrain\F2\.tmp\0b5479ec-d7ed-48c4-84bc-048b1d91735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1D0C-0D80-4EB9-8C2C-DF74FF44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0b5479ec-d7ed-48c4-84bc-048b1d91735b</Template>
  <TotalTime>0</TotalTime>
  <Pages>1</Pages>
  <Words>217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Jonas Magaard Bøgh</dc:creator>
  <cp:lastModifiedBy>Kristina Lochmann</cp:lastModifiedBy>
  <cp:revision>2</cp:revision>
  <dcterms:created xsi:type="dcterms:W3CDTF">2018-07-04T09:13:00Z</dcterms:created>
  <dcterms:modified xsi:type="dcterms:W3CDTF">2018-07-04T09:13:00Z</dcterms:modified>
</cp:coreProperties>
</file>