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6"/>
        <w:gridCol w:w="1939"/>
      </w:tblGrid>
      <w:tr w:rsidR="005271D6" w:rsidRPr="004609A1" w14:paraId="4AF170BB" w14:textId="77777777" w:rsidTr="003F319A">
        <w:trPr>
          <w:cantSplit/>
          <w:trHeight w:val="2600"/>
        </w:trPr>
        <w:tc>
          <w:tcPr>
            <w:tcW w:w="7116" w:type="dxa"/>
          </w:tcPr>
          <w:p w14:paraId="42D5E257" w14:textId="77777777" w:rsidR="007F73B3" w:rsidRPr="004609A1" w:rsidRDefault="007F73B3" w:rsidP="00137625"/>
        </w:tc>
        <w:tc>
          <w:tcPr>
            <w:tcW w:w="1939" w:type="dxa"/>
          </w:tcPr>
          <w:p w14:paraId="2258FD12" w14:textId="77777777" w:rsidR="005271D6" w:rsidRPr="004609A1" w:rsidRDefault="005271D6" w:rsidP="00557A69"/>
        </w:tc>
      </w:tr>
      <w:tr w:rsidR="00541D1B" w:rsidRPr="004609A1" w14:paraId="4F5B0103" w14:textId="77777777" w:rsidTr="003F319A">
        <w:trPr>
          <w:cantSplit/>
        </w:trPr>
        <w:tc>
          <w:tcPr>
            <w:tcW w:w="7116" w:type="dxa"/>
          </w:tcPr>
          <w:p w14:paraId="3463ADD0" w14:textId="726B36D7" w:rsidR="00541D1B" w:rsidRPr="004609A1" w:rsidRDefault="00F466FB" w:rsidP="00F466FB">
            <w:pPr>
              <w:pStyle w:val="DocumentHeading"/>
            </w:pPr>
            <w:r>
              <w:t xml:space="preserve">Offentlig høring af </w:t>
            </w:r>
            <w:r w:rsidR="00156281">
              <w:t>Miljøstyrelsens vejledning om</w:t>
            </w:r>
            <w:r w:rsidR="004609A1">
              <w:t xml:space="preserve"> regulering af produktionsvirksomheder</w:t>
            </w:r>
            <w:r>
              <w:t xml:space="preserve"> -</w:t>
            </w:r>
            <w:r w:rsidR="004609A1">
              <w:t xml:space="preserve"> </w:t>
            </w:r>
            <w:r w:rsidR="00156281">
              <w:t xml:space="preserve">som følge af </w:t>
            </w:r>
            <w:r w:rsidR="004609A1">
              <w:t xml:space="preserve">planlovens regler om transformationsområder </w:t>
            </w:r>
          </w:p>
        </w:tc>
        <w:tc>
          <w:tcPr>
            <w:tcW w:w="1939" w:type="dxa"/>
          </w:tcPr>
          <w:p w14:paraId="6F0FE1EC" w14:textId="77777777" w:rsidR="00541D1B" w:rsidRPr="004609A1" w:rsidRDefault="00541D1B" w:rsidP="00557A69"/>
        </w:tc>
      </w:tr>
    </w:tbl>
    <w:p w14:paraId="5FBA0C64" w14:textId="7AE53326" w:rsidR="00D33F38" w:rsidRDefault="00D33F38" w:rsidP="00156281"/>
    <w:p w14:paraId="45E83DE1" w14:textId="78D73EF7" w:rsidR="00D33F38" w:rsidRDefault="00381776" w:rsidP="00156281">
      <w:r>
        <w:t>Den offentliggjorte</w:t>
      </w:r>
      <w:r w:rsidR="00763560">
        <w:t xml:space="preserve"> </w:t>
      </w:r>
      <w:r w:rsidR="00CC21FE">
        <w:t>vejledning</w:t>
      </w:r>
      <w:r w:rsidR="00D33F38">
        <w:t xml:space="preserve"> skal fastsætte vejledende grænseværdier for støj udendørs på facaden af boliger og udendørs opholdsarealer til brug for regulering jf. miljøbeskyttelsesloven</w:t>
      </w:r>
      <w:r w:rsidR="00AD5819">
        <w:t xml:space="preserve"> i transformationsområder</w:t>
      </w:r>
      <w:r w:rsidR="00D33F38">
        <w:t>. Herudover skal vejledningen fastsætte indendørs grænseværdier for støj til brug for planlægning jf. planloven</w:t>
      </w:r>
      <w:r w:rsidR="00AD5819">
        <w:t xml:space="preserve"> i transformationsområder</w:t>
      </w:r>
      <w:r w:rsidR="00D33F38">
        <w:t xml:space="preserve">. </w:t>
      </w:r>
    </w:p>
    <w:p w14:paraId="0DF4AC85" w14:textId="5EDA48F9" w:rsidR="00D33F38" w:rsidRDefault="00D33F38" w:rsidP="00156281"/>
    <w:p w14:paraId="772E63D4" w14:textId="27827094" w:rsidR="00D33F38" w:rsidRPr="00D33F38" w:rsidRDefault="00D33F38" w:rsidP="00156281">
      <w:pPr>
        <w:rPr>
          <w:b/>
        </w:rPr>
      </w:pPr>
      <w:r w:rsidRPr="00D33F38">
        <w:rPr>
          <w:b/>
        </w:rPr>
        <w:t xml:space="preserve">Baggrund </w:t>
      </w:r>
    </w:p>
    <w:p w14:paraId="4ED34A1B" w14:textId="5723BC3D" w:rsidR="00874A47" w:rsidRDefault="00156281" w:rsidP="00156281">
      <w:r>
        <w:t>I 2017 blev der i planloven indført en ny bestemmelse vedrørende planlægning af ”transformationsområder”. Ved transformationsområder forstås a</w:t>
      </w:r>
      <w:r w:rsidR="00D33F38">
        <w:t xml:space="preserve">realer, der er belastet af støj </w:t>
      </w:r>
      <w:r>
        <w:t xml:space="preserve">fra eksisterende produktionsvirksomheder og er centralt beliggende i byen, og hvor der er særlige byudviklingsinteresser, jf. planlovens § 11 a, stk. 1, nr. 27. </w:t>
      </w:r>
      <w:r w:rsidR="00F466FB">
        <w:t>Der tilladelse jf. planloven, at planmyndigheden kan planlægge for boliger, hvor Miljøstyrelsens vejledende grænseværdier for støj fra virksomheder kan overskrides med 5 dB på facaden og udendørs opholdsarealer, der vender ud mod produktionsvirksomheden</w:t>
      </w:r>
      <w:r w:rsidR="001A0ED9">
        <w:t xml:space="preserve">. </w:t>
      </w:r>
    </w:p>
    <w:p w14:paraId="7A0866FA" w14:textId="77777777" w:rsidR="00F466FB" w:rsidRDefault="00F466FB" w:rsidP="00156281"/>
    <w:p w14:paraId="482D5D83" w14:textId="77777777" w:rsidR="00874A47" w:rsidRPr="00763560" w:rsidRDefault="00874A47" w:rsidP="00874A47">
      <w:pPr>
        <w:rPr>
          <w:b/>
        </w:rPr>
      </w:pPr>
      <w:r w:rsidRPr="00763560">
        <w:rPr>
          <w:b/>
        </w:rPr>
        <w:t xml:space="preserve">Konsekvenser for virksomhedsregulering jf. miljøbeskyttelsesloven </w:t>
      </w:r>
    </w:p>
    <w:p w14:paraId="791473AF" w14:textId="5C3BEB53" w:rsidR="00CC21FE" w:rsidRDefault="00874A47" w:rsidP="00CC21FE">
      <w:r>
        <w:t>Ændringen i planloven i 2017 har umiddelbart konsekvenser for den efterfølgende regulering af produktionsvirksomheder, da der efter bestemmelsen i planloven kan etableres boliger, hvor støjen fra produkt</w:t>
      </w:r>
      <w:r w:rsidR="00AD5819">
        <w:t xml:space="preserve">ionsvirksomheder overskrider Miljøstyrelsens </w:t>
      </w:r>
      <w:r>
        <w:t>vejledende grænseværdier</w:t>
      </w:r>
      <w:r w:rsidR="00AD5819">
        <w:t xml:space="preserve"> for støj</w:t>
      </w:r>
      <w:r>
        <w:t xml:space="preserve">. </w:t>
      </w:r>
      <w:r w:rsidR="00CC21FE">
        <w:t>Med vedtage</w:t>
      </w:r>
      <w:r w:rsidR="001A0ED9">
        <w:t>lse af planlovsændringen i 2017</w:t>
      </w:r>
      <w:r w:rsidR="00CC21FE">
        <w:t xml:space="preserve"> blev det af Folketinget også anført, at planlægningen ikke må give skærpede vilkår jf. miljøbeskytte</w:t>
      </w:r>
      <w:r w:rsidR="00272916">
        <w:t>lsesloven og Miljøstyrelsen</w:t>
      </w:r>
      <w:r w:rsidR="00CC21FE" w:rsidRPr="00137625">
        <w:t xml:space="preserve"> </w:t>
      </w:r>
      <w:r w:rsidR="00CC21FE">
        <w:t xml:space="preserve">støjvejledninger. </w:t>
      </w:r>
    </w:p>
    <w:p w14:paraId="3080E3D8" w14:textId="77777777" w:rsidR="00D33F38" w:rsidRDefault="00D33F38" w:rsidP="00874A47"/>
    <w:p w14:paraId="3D731A52" w14:textId="152C7FF2" w:rsidR="00874A47" w:rsidRDefault="00874A47" w:rsidP="00874A47">
      <w:r>
        <w:t xml:space="preserve">Denne vejledning angiver </w:t>
      </w:r>
      <w:r w:rsidR="00763560">
        <w:t xml:space="preserve">derfor </w:t>
      </w:r>
      <w:r w:rsidR="00AD5819">
        <w:t xml:space="preserve">- </w:t>
      </w:r>
      <w:r>
        <w:t xml:space="preserve">i forlængelse af </w:t>
      </w:r>
      <w:r w:rsidR="00272916">
        <w:t>planloven</w:t>
      </w:r>
      <w:r w:rsidR="00AD5819">
        <w:t xml:space="preserve">- </w:t>
      </w:r>
      <w:r>
        <w:t xml:space="preserve"> </w:t>
      </w:r>
      <w:r w:rsidR="00CC21FE">
        <w:t xml:space="preserve">et tillæg på </w:t>
      </w:r>
      <w:r>
        <w:t xml:space="preserve">op til 5 dB i forhold til </w:t>
      </w:r>
      <w:r w:rsidR="00272916">
        <w:t xml:space="preserve">de </w:t>
      </w:r>
      <w:r>
        <w:t>vejledende støjgrænser i vejledning 5/1984</w:t>
      </w:r>
      <w:r w:rsidR="00080B45">
        <w:rPr>
          <w:rStyle w:val="Fodnotehenvisning"/>
        </w:rPr>
        <w:footnoteReference w:id="1"/>
      </w:r>
      <w:r w:rsidR="00CC21FE">
        <w:t xml:space="preserve"> til brug for regulering af produktionsvirksomheder</w:t>
      </w:r>
      <w:r w:rsidR="00CC21FE">
        <w:rPr>
          <w:rStyle w:val="Fodnotehenvisning"/>
        </w:rPr>
        <w:footnoteReference w:id="2"/>
      </w:r>
      <w:r w:rsidR="00272916">
        <w:t xml:space="preserve"> i områder udlagt til transformationsområder</w:t>
      </w:r>
      <w:r>
        <w:t>.</w:t>
      </w:r>
    </w:p>
    <w:p w14:paraId="3FB0F424" w14:textId="30CDA81D" w:rsidR="00137625" w:rsidRDefault="00137625" w:rsidP="00156281"/>
    <w:p w14:paraId="5CB73B1F" w14:textId="72944B6B" w:rsidR="00874A47" w:rsidRPr="00763560" w:rsidRDefault="00874A47" w:rsidP="00156281">
      <w:pPr>
        <w:rPr>
          <w:b/>
        </w:rPr>
      </w:pPr>
      <w:r w:rsidRPr="00763560">
        <w:rPr>
          <w:b/>
        </w:rPr>
        <w:t xml:space="preserve">Indendørs grænseværdier </w:t>
      </w:r>
      <w:r w:rsidR="00CC21FE" w:rsidRPr="00763560">
        <w:rPr>
          <w:b/>
        </w:rPr>
        <w:t>for støj</w:t>
      </w:r>
    </w:p>
    <w:p w14:paraId="27F412EE" w14:textId="340577D4" w:rsidR="00CC21FE" w:rsidRDefault="00137625" w:rsidP="00156281">
      <w:r>
        <w:t>Herudover skal Miljøstyrelsen jf. planloven fastsætte indendørs grænseværdier for støj til brug for planlægning jf. planloven</w:t>
      </w:r>
      <w:r w:rsidR="00080B45">
        <w:t xml:space="preserve"> i transformationsområder</w:t>
      </w:r>
      <w:r>
        <w:t>. Her fastsættes grænseværdier på samme beskyttelsesniveau</w:t>
      </w:r>
      <w:r w:rsidR="007F5BAE">
        <w:t>,</w:t>
      </w:r>
      <w:r>
        <w:t xml:space="preserve"> som der blev indført indendørs i </w:t>
      </w:r>
      <w:r w:rsidR="007F5BAE">
        <w:t>Miljøstyrelsens till</w:t>
      </w:r>
      <w:r w:rsidR="00763560">
        <w:t>æg til virksomhedsvejledningen fra</w:t>
      </w:r>
      <w:r w:rsidR="007F5BAE">
        <w:t xml:space="preserve"> </w:t>
      </w:r>
      <w:r>
        <w:t>2007</w:t>
      </w:r>
      <w:r w:rsidR="00080B45">
        <w:rPr>
          <w:rStyle w:val="Fodnotehenvisning"/>
        </w:rPr>
        <w:footnoteReference w:id="3"/>
      </w:r>
      <w:r>
        <w:t xml:space="preserve">. </w:t>
      </w:r>
      <w:r w:rsidR="00F466FB">
        <w:t xml:space="preserve">Denne vejledning fra 2007 blev lavet </w:t>
      </w:r>
      <w:r w:rsidR="007F5BAE">
        <w:t xml:space="preserve">tilsvarende på baggrund af en planlovsændring. </w:t>
      </w:r>
    </w:p>
    <w:p w14:paraId="280F4D44" w14:textId="77777777" w:rsidR="00CC21FE" w:rsidRDefault="00CC21FE" w:rsidP="00156281"/>
    <w:p w14:paraId="0ECFB9DF" w14:textId="5986EBC2" w:rsidR="00156281" w:rsidRDefault="007F5BAE" w:rsidP="00156281">
      <w:r>
        <w:t xml:space="preserve">De indendørs grænseværdier benyttes ikke til regulering jf. miljøbeskyttelsesloven. </w:t>
      </w:r>
    </w:p>
    <w:p w14:paraId="0ED140F0" w14:textId="615FC437" w:rsidR="00137625" w:rsidRDefault="00137625" w:rsidP="00147799"/>
    <w:p w14:paraId="60FBB6CC" w14:textId="72C800E0" w:rsidR="00060925" w:rsidRPr="00080B45" w:rsidRDefault="00060925" w:rsidP="00060925">
      <w:pPr>
        <w:rPr>
          <w:b/>
          <w:bCs/>
        </w:rPr>
      </w:pPr>
      <w:r w:rsidRPr="00080B45">
        <w:rPr>
          <w:b/>
          <w:bCs/>
        </w:rPr>
        <w:t xml:space="preserve">Miljøstyrelsen skal anmode om at modtage høringssvar senest d. </w:t>
      </w:r>
      <w:r w:rsidR="00DB29CE">
        <w:rPr>
          <w:b/>
          <w:bCs/>
        </w:rPr>
        <w:t>3</w:t>
      </w:r>
      <w:r w:rsidR="00763560" w:rsidRPr="00080B45">
        <w:rPr>
          <w:b/>
          <w:bCs/>
        </w:rPr>
        <w:t>. marts 2021</w:t>
      </w:r>
      <w:r w:rsidRPr="00080B45">
        <w:rPr>
          <w:b/>
          <w:bCs/>
        </w:rPr>
        <w:t xml:space="preserve"> klokken 12. </w:t>
      </w:r>
    </w:p>
    <w:p w14:paraId="71F36E12" w14:textId="77777777" w:rsidR="00763560" w:rsidRPr="00060925" w:rsidRDefault="00763560" w:rsidP="00060925"/>
    <w:p w14:paraId="186BE1E2" w14:textId="77777777" w:rsidR="00763560" w:rsidRPr="00763560" w:rsidRDefault="00060925" w:rsidP="00060925">
      <w:pPr>
        <w:rPr>
          <w:b/>
        </w:rPr>
      </w:pPr>
      <w:r w:rsidRPr="00763560">
        <w:rPr>
          <w:b/>
        </w:rPr>
        <w:t xml:space="preserve">Høringssvar skal sendes elektronisk til Miljøstyrelsen, Erhverv, på mailadresse mst@mst.dk, cc. jesha@mst.dk, med angivelse af journalnummer </w:t>
      </w:r>
      <w:r w:rsidR="00763560" w:rsidRPr="00763560">
        <w:rPr>
          <w:b/>
        </w:rPr>
        <w:t>2020-17256</w:t>
      </w:r>
    </w:p>
    <w:p w14:paraId="4FBF76C7" w14:textId="77777777" w:rsidR="00763560" w:rsidRDefault="00763560" w:rsidP="00060925"/>
    <w:p w14:paraId="33A08C1F" w14:textId="0163D6E6" w:rsidR="00060925" w:rsidRPr="00060925" w:rsidRDefault="00060925" w:rsidP="00060925">
      <w:r w:rsidRPr="00060925">
        <w:t xml:space="preserve">Ved afgivelse af høringssvar samtykkes til offentliggørelse af høringssvaret, herunder afsenders navn og mailadresse. </w:t>
      </w:r>
    </w:p>
    <w:p w14:paraId="33D2E6B0" w14:textId="77777777" w:rsidR="00763560" w:rsidRDefault="00763560" w:rsidP="00060925"/>
    <w:p w14:paraId="312C5D33" w14:textId="765AF1A4" w:rsidR="00060925" w:rsidRDefault="00060925" w:rsidP="00060925">
      <w:r w:rsidRPr="00060925">
        <w:t>Udkastet er sendt i høring hos relevante aktører – herunder kommuner</w:t>
      </w:r>
      <w:r w:rsidR="00080B45">
        <w:t xml:space="preserve"> og brancheforeninger</w:t>
      </w:r>
      <w:r w:rsidRPr="00060925">
        <w:t>. Høringsmaterialet er offentliggjort på høringsportalen</w:t>
      </w:r>
      <w:r w:rsidR="00DB29CE">
        <w:t>:</w:t>
      </w:r>
    </w:p>
    <w:p w14:paraId="2D052929" w14:textId="77777777" w:rsidR="00763560" w:rsidRPr="00060925" w:rsidRDefault="00763560" w:rsidP="00060925"/>
    <w:p w14:paraId="626E622F" w14:textId="0AECDD80" w:rsidR="00080B45" w:rsidRPr="00060925" w:rsidRDefault="00060925" w:rsidP="00147799">
      <w:r w:rsidRPr="00060925">
        <w:t>Eventuelle spørgsmål kan rettes til cand.scient.soc. Jens Schultz Ther</w:t>
      </w:r>
      <w:bookmarkStart w:id="0" w:name="_GoBack"/>
      <w:bookmarkEnd w:id="0"/>
      <w:r w:rsidRPr="00060925">
        <w:t xml:space="preserve">s, jesha@mst.dk, 22 35 16 32  </w:t>
      </w:r>
    </w:p>
    <w:sectPr w:rsidR="00080B45" w:rsidRPr="00060925" w:rsidSect="007A0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1418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3DFBF" w14:textId="77777777" w:rsidR="009D35D8" w:rsidRDefault="009D35D8">
      <w:r>
        <w:separator/>
      </w:r>
    </w:p>
  </w:endnote>
  <w:endnote w:type="continuationSeparator" w:id="0">
    <w:p w14:paraId="06A71C9A" w14:textId="77777777" w:rsidR="009D35D8" w:rsidRDefault="009D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7F140" w14:textId="472FDB66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609A1">
      <w:rPr>
        <w:rStyle w:val="Sidetal"/>
        <w:noProof/>
      </w:rPr>
      <w:t>1</w:t>
    </w:r>
    <w:r>
      <w:rPr>
        <w:rStyle w:val="Sidetal"/>
      </w:rPr>
      <w:fldChar w:fldCharType="end"/>
    </w:r>
  </w:p>
  <w:p w14:paraId="600EC238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594C2" w14:textId="0693F1DD" w:rsidR="007A04FE" w:rsidRDefault="007A04FE" w:rsidP="00BC1C77">
    <w:pPr>
      <w:pStyle w:val="Sidefod"/>
      <w:ind w:right="0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B29CE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24183" w14:textId="039596AE" w:rsidR="004B68AD" w:rsidRPr="004609A1" w:rsidRDefault="004609A1" w:rsidP="004B68AD">
    <w:pPr>
      <w:pStyle w:val="Template-Address"/>
    </w:pPr>
    <w:bookmarkStart w:id="20" w:name="OFF_Institution"/>
    <w:bookmarkStart w:id="21" w:name="OFF_InstitutionHIF"/>
    <w:bookmarkStart w:id="22" w:name="XIF_MMFirstAddressLine"/>
    <w:r w:rsidRPr="004609A1">
      <w:t>Miljøstyrelsen</w:t>
    </w:r>
    <w:bookmarkEnd w:id="20"/>
    <w:r w:rsidR="004B68AD" w:rsidRPr="004609A1">
      <w:t xml:space="preserve"> </w:t>
    </w:r>
    <w:bookmarkEnd w:id="21"/>
    <w:r w:rsidR="004B68AD" w:rsidRPr="004609A1">
      <w:t xml:space="preserve">• </w:t>
    </w:r>
    <w:bookmarkStart w:id="23" w:name="OFF_AddressA"/>
    <w:bookmarkStart w:id="24" w:name="OFF_AddressAHIF"/>
    <w:r w:rsidRPr="004609A1">
      <w:t>Tolderlundsvej 5</w:t>
    </w:r>
    <w:bookmarkEnd w:id="23"/>
    <w:r w:rsidR="004B68AD" w:rsidRPr="004609A1">
      <w:t xml:space="preserve"> </w:t>
    </w:r>
    <w:bookmarkEnd w:id="24"/>
    <w:r w:rsidR="004B68AD" w:rsidRPr="004609A1">
      <w:rPr>
        <w:vanish/>
      </w:rPr>
      <w:t xml:space="preserve">• </w:t>
    </w:r>
    <w:bookmarkStart w:id="25" w:name="OFF_AddressB"/>
    <w:bookmarkStart w:id="26" w:name="OFF_AddressBHIF"/>
    <w:bookmarkEnd w:id="25"/>
    <w:r w:rsidR="004B68AD" w:rsidRPr="004609A1">
      <w:rPr>
        <w:vanish/>
      </w:rPr>
      <w:t xml:space="preserve"> </w:t>
    </w:r>
    <w:bookmarkEnd w:id="26"/>
    <w:r w:rsidR="004B68AD" w:rsidRPr="004609A1">
      <w:rPr>
        <w:vanish/>
      </w:rPr>
      <w:t xml:space="preserve">• </w:t>
    </w:r>
    <w:bookmarkStart w:id="27" w:name="OFF_AddressC"/>
    <w:bookmarkStart w:id="28" w:name="OFF_AddressCHIF"/>
    <w:bookmarkEnd w:id="27"/>
    <w:r w:rsidR="004B68AD" w:rsidRPr="004609A1">
      <w:rPr>
        <w:vanish/>
      </w:rPr>
      <w:t xml:space="preserve"> </w:t>
    </w:r>
    <w:bookmarkEnd w:id="28"/>
    <w:r w:rsidR="004B68AD" w:rsidRPr="004609A1">
      <w:t xml:space="preserve">• </w:t>
    </w:r>
    <w:bookmarkStart w:id="29" w:name="OFF_AddressD"/>
    <w:bookmarkStart w:id="30" w:name="OFF_AddressDHIF"/>
    <w:r w:rsidRPr="004609A1">
      <w:t>5000</w:t>
    </w:r>
    <w:bookmarkEnd w:id="29"/>
    <w:r w:rsidR="004B68AD" w:rsidRPr="004609A1">
      <w:t xml:space="preserve"> </w:t>
    </w:r>
    <w:bookmarkStart w:id="31" w:name="OFF_City"/>
    <w:r>
      <w:t>Odense C</w:t>
    </w:r>
    <w:bookmarkEnd w:id="31"/>
    <w:r w:rsidR="004B68AD" w:rsidRPr="004609A1">
      <w:t xml:space="preserve"> </w:t>
    </w:r>
    <w:bookmarkEnd w:id="30"/>
  </w:p>
  <w:p w14:paraId="2F582CA9" w14:textId="05B0AC59" w:rsidR="004B68AD" w:rsidRPr="004609A1" w:rsidRDefault="004609A1" w:rsidP="004B68AD">
    <w:pPr>
      <w:pStyle w:val="Template-Address"/>
    </w:pPr>
    <w:bookmarkStart w:id="32" w:name="LAN_Phone"/>
    <w:bookmarkStart w:id="33" w:name="OFF_PhoneHIF"/>
    <w:bookmarkStart w:id="34" w:name="XIF_MMSecondAddressLine"/>
    <w:bookmarkEnd w:id="22"/>
    <w:r w:rsidRPr="004609A1">
      <w:t>Tlf.</w:t>
    </w:r>
    <w:bookmarkEnd w:id="32"/>
    <w:r w:rsidR="004B68AD" w:rsidRPr="004609A1">
      <w:t xml:space="preserve"> </w:t>
    </w:r>
    <w:bookmarkStart w:id="35" w:name="OFF_Phone"/>
    <w:r w:rsidRPr="004609A1">
      <w:t>72 54 40 00</w:t>
    </w:r>
    <w:bookmarkEnd w:id="35"/>
    <w:r w:rsidR="004B68AD" w:rsidRPr="004609A1">
      <w:t xml:space="preserve"> </w:t>
    </w:r>
    <w:bookmarkEnd w:id="33"/>
    <w:r w:rsidR="004B68AD" w:rsidRPr="004609A1">
      <w:rPr>
        <w:vanish/>
      </w:rPr>
      <w:t xml:space="preserve">• </w:t>
    </w:r>
    <w:bookmarkStart w:id="36" w:name="LAN_Fax"/>
    <w:bookmarkStart w:id="37" w:name="OFF_FaxHIF"/>
    <w:r w:rsidRPr="004609A1">
      <w:rPr>
        <w:vanish/>
      </w:rPr>
      <w:t>Fax</w:t>
    </w:r>
    <w:bookmarkEnd w:id="36"/>
    <w:r w:rsidR="004B68AD" w:rsidRPr="004609A1">
      <w:rPr>
        <w:vanish/>
      </w:rPr>
      <w:t xml:space="preserve"> </w:t>
    </w:r>
    <w:bookmarkStart w:id="38" w:name="OFF_Fax"/>
    <w:bookmarkEnd w:id="38"/>
    <w:r w:rsidR="004B68AD" w:rsidRPr="004609A1">
      <w:rPr>
        <w:vanish/>
      </w:rPr>
      <w:t xml:space="preserve"> </w:t>
    </w:r>
    <w:bookmarkEnd w:id="37"/>
    <w:r w:rsidR="004B68AD" w:rsidRPr="004609A1">
      <w:t xml:space="preserve">• </w:t>
    </w:r>
    <w:bookmarkStart w:id="39" w:name="OFF_CVRHIF"/>
    <w:r w:rsidR="004B68AD" w:rsidRPr="004609A1">
      <w:t xml:space="preserve">CVR </w:t>
    </w:r>
    <w:bookmarkStart w:id="40" w:name="OFF_CVR"/>
    <w:r w:rsidRPr="004609A1">
      <w:t>25798376</w:t>
    </w:r>
    <w:bookmarkEnd w:id="40"/>
    <w:r w:rsidR="004B68AD" w:rsidRPr="004609A1">
      <w:t xml:space="preserve"> </w:t>
    </w:r>
    <w:bookmarkEnd w:id="39"/>
    <w:r w:rsidR="004B68AD" w:rsidRPr="004609A1">
      <w:t xml:space="preserve">• </w:t>
    </w:r>
    <w:bookmarkStart w:id="41" w:name="OFF_EANHIF"/>
    <w:r w:rsidR="004B68AD" w:rsidRPr="004609A1">
      <w:t xml:space="preserve">EAN </w:t>
    </w:r>
    <w:bookmarkStart w:id="42" w:name="OFF_EAN"/>
    <w:r w:rsidRPr="004609A1">
      <w:t>5798000860810</w:t>
    </w:r>
    <w:bookmarkEnd w:id="42"/>
    <w:r w:rsidR="004B68AD" w:rsidRPr="004609A1">
      <w:t xml:space="preserve"> </w:t>
    </w:r>
    <w:bookmarkEnd w:id="41"/>
    <w:r w:rsidR="004B68AD" w:rsidRPr="004609A1">
      <w:t xml:space="preserve">• </w:t>
    </w:r>
    <w:bookmarkStart w:id="43" w:name="OFF_Email"/>
    <w:bookmarkStart w:id="44" w:name="OFF_EmailHIF"/>
    <w:r w:rsidRPr="004609A1">
      <w:t>mst@mst.dk</w:t>
    </w:r>
    <w:bookmarkEnd w:id="43"/>
    <w:r w:rsidR="004B68AD" w:rsidRPr="004609A1">
      <w:t xml:space="preserve"> </w:t>
    </w:r>
    <w:bookmarkEnd w:id="44"/>
    <w:r w:rsidR="004B68AD" w:rsidRPr="004609A1">
      <w:t xml:space="preserve">• </w:t>
    </w:r>
    <w:bookmarkStart w:id="45" w:name="OFF_Web"/>
    <w:bookmarkStart w:id="46" w:name="OFF_WebHIF"/>
    <w:r w:rsidRPr="004609A1">
      <w:t>www.mst.dk</w:t>
    </w:r>
    <w:bookmarkEnd w:id="45"/>
    <w:r w:rsidR="004B68AD" w:rsidRPr="004609A1">
      <w:t xml:space="preserve"> </w:t>
    </w:r>
    <w:bookmarkEnd w:id="34"/>
    <w:bookmarkEnd w:id="46"/>
  </w:p>
  <w:p w14:paraId="1545656C" w14:textId="1A5F656A" w:rsidR="0048667B" w:rsidRPr="004609A1" w:rsidRDefault="0048667B" w:rsidP="004B68A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CCE35" w14:textId="77777777" w:rsidR="009D35D8" w:rsidRDefault="009D35D8">
      <w:r>
        <w:separator/>
      </w:r>
    </w:p>
  </w:footnote>
  <w:footnote w:type="continuationSeparator" w:id="0">
    <w:p w14:paraId="6935BDF3" w14:textId="77777777" w:rsidR="009D35D8" w:rsidRDefault="009D35D8">
      <w:r>
        <w:continuationSeparator/>
      </w:r>
    </w:p>
  </w:footnote>
  <w:footnote w:id="1">
    <w:p w14:paraId="1BBA253B" w14:textId="49776FB3" w:rsidR="00080B45" w:rsidRDefault="00080B45">
      <w:pPr>
        <w:pStyle w:val="Fodnotetekst"/>
      </w:pPr>
      <w:r>
        <w:rPr>
          <w:rStyle w:val="Fodnotehenvisning"/>
        </w:rPr>
        <w:footnoteRef/>
      </w:r>
      <w:r>
        <w:t xml:space="preserve"> V</w:t>
      </w:r>
      <w:r w:rsidRPr="00080B45">
        <w:t>ejledning nr. 5/1984: Ekstern støj fra virksomheder</w:t>
      </w:r>
    </w:p>
  </w:footnote>
  <w:footnote w:id="2">
    <w:p w14:paraId="5B0221AE" w14:textId="000F95EC" w:rsidR="00CC21FE" w:rsidRDefault="00CC21FE">
      <w:pPr>
        <w:pStyle w:val="Fodnotetekst"/>
      </w:pPr>
      <w:r>
        <w:rPr>
          <w:rStyle w:val="Fodnotehenvisning"/>
        </w:rPr>
        <w:footnoteRef/>
      </w:r>
      <w:r>
        <w:t xml:space="preserve"> Produktionsvirksomheder </w:t>
      </w:r>
      <w:r w:rsidR="00060925">
        <w:t xml:space="preserve">i forhold til transformationsområder </w:t>
      </w:r>
      <w:r>
        <w:t xml:space="preserve">er nærmere defineret i </w:t>
      </w:r>
      <w:r w:rsidR="00060925">
        <w:t xml:space="preserve">jf. planlovsændringen i 2017. </w:t>
      </w:r>
    </w:p>
  </w:footnote>
  <w:footnote w:id="3">
    <w:p w14:paraId="50D2D50F" w14:textId="232878A5" w:rsidR="00080B45" w:rsidRDefault="00080B45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080B45">
        <w:t>https://mst.dk/media/92644/Virksomhedsstoej%20-%20Tillaeg%20til%20vejledning_end.pdf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D9C13" w14:textId="77777777" w:rsidR="004B68AD" w:rsidRDefault="004B68A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1193" w14:textId="77777777" w:rsidR="000E717B" w:rsidRDefault="000E717B">
    <w:pPr>
      <w:pStyle w:val="Sidehoved"/>
    </w:pPr>
  </w:p>
  <w:p w14:paraId="4E3313EF" w14:textId="77777777" w:rsidR="005A0290" w:rsidRDefault="005A029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E35A3" w14:textId="0AF51006" w:rsidR="004B68AD" w:rsidRPr="00326292" w:rsidRDefault="004609A1" w:rsidP="004B68AD">
    <w:bookmarkStart w:id="1" w:name="FLD_DocumentName"/>
    <w:r>
      <w:rPr>
        <w:noProof/>
      </w:rPr>
      <w:drawing>
        <wp:anchor distT="0" distB="0" distL="114300" distR="114300" simplePos="0" relativeHeight="251659264" behindDoc="0" locked="1" layoutInCell="1" allowOverlap="1" wp14:anchorId="269E699F" wp14:editId="1C486B33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30" cy="526415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8AD" w:rsidRPr="00326292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00C9983" wp14:editId="6E6A149F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4B68AD" w14:paraId="6BCEB322" w14:textId="77777777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5C827F2E" w14:textId="2BDCF2C6" w:rsidR="004B68AD" w:rsidRPr="004609A1" w:rsidRDefault="004609A1">
                                <w:pPr>
                                  <w:pStyle w:val="Kolofontekst"/>
                                </w:pPr>
                                <w:bookmarkStart w:id="2" w:name="OFF_Department"/>
                                <w:bookmarkStart w:id="3" w:name="OFF_DepartmentHIF"/>
                                <w:r w:rsidRPr="004609A1">
                                  <w:t>Erhverv</w:t>
                                </w:r>
                                <w:bookmarkEnd w:id="2"/>
                              </w:p>
                              <w:p w14:paraId="1555FC14" w14:textId="0AE88BBE" w:rsidR="004B68AD" w:rsidRPr="004609A1" w:rsidRDefault="004609A1">
                                <w:pPr>
                                  <w:pStyle w:val="Kolofontekst"/>
                                </w:pPr>
                                <w:bookmarkStart w:id="4" w:name="LAN_CaseNo"/>
                                <w:bookmarkStart w:id="5" w:name="HIF_dossier_f2casenumber"/>
                                <w:bookmarkEnd w:id="3"/>
                                <w:r w:rsidRPr="004609A1">
                                  <w:t>J.nr.</w:t>
                                </w:r>
                                <w:bookmarkEnd w:id="4"/>
                                <w:r w:rsidR="004B68AD" w:rsidRPr="004609A1">
                                  <w:t xml:space="preserve"> </w:t>
                                </w:r>
                                <w:bookmarkStart w:id="6" w:name="dossier_f2casenumber"/>
                                <w:r w:rsidRPr="004609A1">
                                  <w:rPr>
                                    <w:color w:val="000000" w:themeColor="text1"/>
                                    <w:lang w:val="de-DE"/>
                                  </w:rPr>
                                  <w:t>2020 - 17256</w:t>
                                </w:r>
                                <w:bookmarkEnd w:id="6"/>
                                <w:r w:rsidR="004B68AD" w:rsidRPr="004609A1">
                                  <w:rPr>
                                    <w:color w:val="000000" w:themeColor="text1"/>
                                    <w:lang w:val="de-DE"/>
                                  </w:rPr>
                                  <w:t xml:space="preserve"> </w:t>
                                </w:r>
                              </w:p>
                              <w:p w14:paraId="1EB4421E" w14:textId="2145476A" w:rsidR="004B68AD" w:rsidRPr="004609A1" w:rsidRDefault="004609A1">
                                <w:pPr>
                                  <w:pStyle w:val="Kolofontekst"/>
                                </w:pPr>
                                <w:bookmarkStart w:id="7" w:name="LAN_Ref"/>
                                <w:bookmarkStart w:id="8" w:name="USR_InitialsHIF"/>
                                <w:bookmarkEnd w:id="5"/>
                                <w:r w:rsidRPr="004609A1">
                                  <w:t>Ref.</w:t>
                                </w:r>
                                <w:bookmarkEnd w:id="7"/>
                                <w:r w:rsidR="004B68AD" w:rsidRPr="004609A1">
                                  <w:t xml:space="preserve"> </w:t>
                                </w:r>
                                <w:bookmarkStart w:id="9" w:name="USR_Initials"/>
                                <w:r w:rsidRPr="004609A1">
                                  <w:t>JESHA</w:t>
                                </w:r>
                                <w:bookmarkEnd w:id="9"/>
                              </w:p>
                              <w:p w14:paraId="04592AE1" w14:textId="3537BB4F" w:rsidR="004B68AD" w:rsidRDefault="004609A1" w:rsidP="00F351D6">
                                <w:pPr>
                                  <w:pStyle w:val="Kolofontekst"/>
                                </w:pPr>
                                <w:bookmarkStart w:id="10" w:name="FLD_DocumentDate"/>
                                <w:bookmarkEnd w:id="8"/>
                                <w:r>
                                  <w:t>Den 13. januar 2021</w:t>
                                </w:r>
                                <w:bookmarkEnd w:id="10"/>
                              </w:p>
                            </w:tc>
                          </w:tr>
                        </w:tbl>
                        <w:p w14:paraId="73BAFE6F" w14:textId="77777777" w:rsidR="004B68AD" w:rsidRDefault="004B68AD" w:rsidP="004B68AD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C9983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4B68AD" w14:paraId="6BCEB322" w14:textId="77777777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5C827F2E" w14:textId="2BDCF2C6" w:rsidR="004B68AD" w:rsidRPr="004609A1" w:rsidRDefault="004609A1">
                          <w:pPr>
                            <w:pStyle w:val="Kolofontekst"/>
                          </w:pPr>
                          <w:bookmarkStart w:id="11" w:name="OFF_Department"/>
                          <w:bookmarkStart w:id="12" w:name="OFF_DepartmentHIF"/>
                          <w:r w:rsidRPr="004609A1">
                            <w:t>Erhverv</w:t>
                          </w:r>
                          <w:bookmarkEnd w:id="11"/>
                        </w:p>
                        <w:p w14:paraId="1555FC14" w14:textId="0AE88BBE" w:rsidR="004B68AD" w:rsidRPr="004609A1" w:rsidRDefault="004609A1">
                          <w:pPr>
                            <w:pStyle w:val="Kolofontekst"/>
                          </w:pPr>
                          <w:bookmarkStart w:id="13" w:name="LAN_CaseNo"/>
                          <w:bookmarkStart w:id="14" w:name="HIF_dossier_f2casenumber"/>
                          <w:bookmarkEnd w:id="12"/>
                          <w:r w:rsidRPr="004609A1">
                            <w:t>J.nr.</w:t>
                          </w:r>
                          <w:bookmarkEnd w:id="13"/>
                          <w:r w:rsidR="004B68AD" w:rsidRPr="004609A1">
                            <w:t xml:space="preserve"> </w:t>
                          </w:r>
                          <w:bookmarkStart w:id="15" w:name="dossier_f2casenumber"/>
                          <w:r w:rsidRPr="004609A1">
                            <w:rPr>
                              <w:color w:val="000000" w:themeColor="text1"/>
                              <w:lang w:val="de-DE"/>
                            </w:rPr>
                            <w:t>2020 - 17256</w:t>
                          </w:r>
                          <w:bookmarkEnd w:id="15"/>
                          <w:r w:rsidR="004B68AD" w:rsidRPr="004609A1">
                            <w:rPr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</w:p>
                        <w:p w14:paraId="1EB4421E" w14:textId="2145476A" w:rsidR="004B68AD" w:rsidRPr="004609A1" w:rsidRDefault="004609A1">
                          <w:pPr>
                            <w:pStyle w:val="Kolofontekst"/>
                          </w:pPr>
                          <w:bookmarkStart w:id="16" w:name="LAN_Ref"/>
                          <w:bookmarkStart w:id="17" w:name="USR_InitialsHIF"/>
                          <w:bookmarkEnd w:id="14"/>
                          <w:r w:rsidRPr="004609A1">
                            <w:t>Ref.</w:t>
                          </w:r>
                          <w:bookmarkEnd w:id="16"/>
                          <w:r w:rsidR="004B68AD" w:rsidRPr="004609A1">
                            <w:t xml:space="preserve"> </w:t>
                          </w:r>
                          <w:bookmarkStart w:id="18" w:name="USR_Initials"/>
                          <w:r w:rsidRPr="004609A1">
                            <w:t>JESHA</w:t>
                          </w:r>
                          <w:bookmarkEnd w:id="18"/>
                        </w:p>
                        <w:p w14:paraId="04592AE1" w14:textId="3537BB4F" w:rsidR="004B68AD" w:rsidRDefault="004609A1" w:rsidP="00F351D6">
                          <w:pPr>
                            <w:pStyle w:val="Kolofontekst"/>
                          </w:pPr>
                          <w:bookmarkStart w:id="19" w:name="FLD_DocumentDate"/>
                          <w:bookmarkEnd w:id="17"/>
                          <w:r>
                            <w:t>Den 13. januar 2021</w:t>
                          </w:r>
                          <w:bookmarkEnd w:id="19"/>
                        </w:p>
                      </w:tc>
                    </w:tr>
                  </w:tbl>
                  <w:p w14:paraId="73BAFE6F" w14:textId="77777777" w:rsidR="004B68AD" w:rsidRDefault="004B68AD" w:rsidP="004B68AD"/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9E93113" w14:textId="4B75E24D" w:rsidR="00A51DBA" w:rsidRDefault="004B68AD" w:rsidP="00CF1627">
    <w:pPr>
      <w:pStyle w:val="DocumentName"/>
    </w:pPr>
    <w:r>
      <w:t>Notat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48"/>
    <w:rsid w:val="00002EA0"/>
    <w:rsid w:val="00003636"/>
    <w:rsid w:val="00005FAA"/>
    <w:rsid w:val="00010163"/>
    <w:rsid w:val="0001457C"/>
    <w:rsid w:val="0001528D"/>
    <w:rsid w:val="000166A0"/>
    <w:rsid w:val="00030051"/>
    <w:rsid w:val="00037E7E"/>
    <w:rsid w:val="00060925"/>
    <w:rsid w:val="00060BC5"/>
    <w:rsid w:val="000647F2"/>
    <w:rsid w:val="00070BA1"/>
    <w:rsid w:val="00073466"/>
    <w:rsid w:val="00074F1A"/>
    <w:rsid w:val="000758FD"/>
    <w:rsid w:val="00080B45"/>
    <w:rsid w:val="00082404"/>
    <w:rsid w:val="000825EC"/>
    <w:rsid w:val="00086B6B"/>
    <w:rsid w:val="00096AA1"/>
    <w:rsid w:val="000A1C92"/>
    <w:rsid w:val="000A26F5"/>
    <w:rsid w:val="000A7219"/>
    <w:rsid w:val="000B26E7"/>
    <w:rsid w:val="000B2E5E"/>
    <w:rsid w:val="000B5461"/>
    <w:rsid w:val="000B5C70"/>
    <w:rsid w:val="000C0594"/>
    <w:rsid w:val="000C13E6"/>
    <w:rsid w:val="000C3D52"/>
    <w:rsid w:val="000C45B7"/>
    <w:rsid w:val="000C62D3"/>
    <w:rsid w:val="000D0F4C"/>
    <w:rsid w:val="000D1CF4"/>
    <w:rsid w:val="000D28C1"/>
    <w:rsid w:val="000D5FBF"/>
    <w:rsid w:val="000D600E"/>
    <w:rsid w:val="000E3992"/>
    <w:rsid w:val="000E4332"/>
    <w:rsid w:val="000E717B"/>
    <w:rsid w:val="000F0B81"/>
    <w:rsid w:val="001062D0"/>
    <w:rsid w:val="00114DE6"/>
    <w:rsid w:val="001210A9"/>
    <w:rsid w:val="00133780"/>
    <w:rsid w:val="001354CC"/>
    <w:rsid w:val="00137625"/>
    <w:rsid w:val="0014150F"/>
    <w:rsid w:val="00144670"/>
    <w:rsid w:val="0014616C"/>
    <w:rsid w:val="00147799"/>
    <w:rsid w:val="00150899"/>
    <w:rsid w:val="00152CB8"/>
    <w:rsid w:val="00156281"/>
    <w:rsid w:val="00156908"/>
    <w:rsid w:val="00160721"/>
    <w:rsid w:val="001743E7"/>
    <w:rsid w:val="001A0525"/>
    <w:rsid w:val="001A06B8"/>
    <w:rsid w:val="001A0ED9"/>
    <w:rsid w:val="001A4CEE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7630"/>
    <w:rsid w:val="001D1196"/>
    <w:rsid w:val="001D19D8"/>
    <w:rsid w:val="001E38EF"/>
    <w:rsid w:val="001E7F16"/>
    <w:rsid w:val="001F3A47"/>
    <w:rsid w:val="001F763E"/>
    <w:rsid w:val="00200B86"/>
    <w:rsid w:val="0020134B"/>
    <w:rsid w:val="0020402C"/>
    <w:rsid w:val="002044E3"/>
    <w:rsid w:val="00204BF4"/>
    <w:rsid w:val="00207F46"/>
    <w:rsid w:val="00211AC9"/>
    <w:rsid w:val="00212497"/>
    <w:rsid w:val="00216088"/>
    <w:rsid w:val="002239C6"/>
    <w:rsid w:val="00225534"/>
    <w:rsid w:val="00235C1F"/>
    <w:rsid w:val="002366E2"/>
    <w:rsid w:val="00252E59"/>
    <w:rsid w:val="002629A8"/>
    <w:rsid w:val="002639DB"/>
    <w:rsid w:val="00264240"/>
    <w:rsid w:val="002654F9"/>
    <w:rsid w:val="00267F76"/>
    <w:rsid w:val="0027291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265A"/>
    <w:rsid w:val="002C4595"/>
    <w:rsid w:val="002C4D00"/>
    <w:rsid w:val="002D00C9"/>
    <w:rsid w:val="002D268E"/>
    <w:rsid w:val="002D7F0F"/>
    <w:rsid w:val="003001A2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465B4"/>
    <w:rsid w:val="00350582"/>
    <w:rsid w:val="00353FAA"/>
    <w:rsid w:val="003558D9"/>
    <w:rsid w:val="00362C23"/>
    <w:rsid w:val="00362EAC"/>
    <w:rsid w:val="003636BF"/>
    <w:rsid w:val="00365BC4"/>
    <w:rsid w:val="00381776"/>
    <w:rsid w:val="003819FF"/>
    <w:rsid w:val="00385C06"/>
    <w:rsid w:val="003864CC"/>
    <w:rsid w:val="00386D0C"/>
    <w:rsid w:val="003966D8"/>
    <w:rsid w:val="00397271"/>
    <w:rsid w:val="003A3350"/>
    <w:rsid w:val="003A3369"/>
    <w:rsid w:val="003A44A9"/>
    <w:rsid w:val="003B19B2"/>
    <w:rsid w:val="003B6C74"/>
    <w:rsid w:val="003C67E6"/>
    <w:rsid w:val="003D3CB2"/>
    <w:rsid w:val="003D518E"/>
    <w:rsid w:val="003D5928"/>
    <w:rsid w:val="003E06B4"/>
    <w:rsid w:val="003E09D1"/>
    <w:rsid w:val="003E1377"/>
    <w:rsid w:val="003E3617"/>
    <w:rsid w:val="003F0D75"/>
    <w:rsid w:val="003F319A"/>
    <w:rsid w:val="0040506D"/>
    <w:rsid w:val="00406784"/>
    <w:rsid w:val="00406AF1"/>
    <w:rsid w:val="00407C2F"/>
    <w:rsid w:val="0041385B"/>
    <w:rsid w:val="00415BC0"/>
    <w:rsid w:val="004208E6"/>
    <w:rsid w:val="004232F9"/>
    <w:rsid w:val="00433A1E"/>
    <w:rsid w:val="00440668"/>
    <w:rsid w:val="004421D7"/>
    <w:rsid w:val="00447B83"/>
    <w:rsid w:val="00450475"/>
    <w:rsid w:val="004561B3"/>
    <w:rsid w:val="00457882"/>
    <w:rsid w:val="004609A1"/>
    <w:rsid w:val="00460B5A"/>
    <w:rsid w:val="0046600E"/>
    <w:rsid w:val="00467E79"/>
    <w:rsid w:val="00476722"/>
    <w:rsid w:val="00481EEB"/>
    <w:rsid w:val="0048414C"/>
    <w:rsid w:val="0048667B"/>
    <w:rsid w:val="00495993"/>
    <w:rsid w:val="004A3AAA"/>
    <w:rsid w:val="004A4315"/>
    <w:rsid w:val="004B5995"/>
    <w:rsid w:val="004B5AC3"/>
    <w:rsid w:val="004B68AD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271D6"/>
    <w:rsid w:val="00531869"/>
    <w:rsid w:val="00535B7D"/>
    <w:rsid w:val="00541D1B"/>
    <w:rsid w:val="00554FAA"/>
    <w:rsid w:val="00557A69"/>
    <w:rsid w:val="005630B4"/>
    <w:rsid w:val="00563773"/>
    <w:rsid w:val="005650F2"/>
    <w:rsid w:val="005672CB"/>
    <w:rsid w:val="00567BA1"/>
    <w:rsid w:val="00576B90"/>
    <w:rsid w:val="0058155D"/>
    <w:rsid w:val="00590A5B"/>
    <w:rsid w:val="00590C13"/>
    <w:rsid w:val="0059119E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AD2"/>
    <w:rsid w:val="00696E85"/>
    <w:rsid w:val="006A18C5"/>
    <w:rsid w:val="006D09A7"/>
    <w:rsid w:val="006E7F1D"/>
    <w:rsid w:val="006F3EB3"/>
    <w:rsid w:val="006F4577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3673"/>
    <w:rsid w:val="007540BD"/>
    <w:rsid w:val="00762205"/>
    <w:rsid w:val="0076323D"/>
    <w:rsid w:val="00763560"/>
    <w:rsid w:val="00764201"/>
    <w:rsid w:val="007830BE"/>
    <w:rsid w:val="007940C9"/>
    <w:rsid w:val="00796312"/>
    <w:rsid w:val="007A04FE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1D6"/>
    <w:rsid w:val="007F4A4B"/>
    <w:rsid w:val="007F5BAE"/>
    <w:rsid w:val="007F73B3"/>
    <w:rsid w:val="007F770C"/>
    <w:rsid w:val="00802CB9"/>
    <w:rsid w:val="00807BA4"/>
    <w:rsid w:val="0081105F"/>
    <w:rsid w:val="00821133"/>
    <w:rsid w:val="008324B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4A47"/>
    <w:rsid w:val="00875531"/>
    <w:rsid w:val="00882741"/>
    <w:rsid w:val="00892B13"/>
    <w:rsid w:val="008A1C6B"/>
    <w:rsid w:val="008A4864"/>
    <w:rsid w:val="008A6D27"/>
    <w:rsid w:val="008B1B83"/>
    <w:rsid w:val="008B3ADA"/>
    <w:rsid w:val="008C5F4A"/>
    <w:rsid w:val="008E3990"/>
    <w:rsid w:val="008F272E"/>
    <w:rsid w:val="008F6B2B"/>
    <w:rsid w:val="00905C37"/>
    <w:rsid w:val="00906916"/>
    <w:rsid w:val="0092514B"/>
    <w:rsid w:val="009264AA"/>
    <w:rsid w:val="009354A9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D35D8"/>
    <w:rsid w:val="009E27B6"/>
    <w:rsid w:val="009E7920"/>
    <w:rsid w:val="009F368F"/>
    <w:rsid w:val="009F4367"/>
    <w:rsid w:val="009F7033"/>
    <w:rsid w:val="00A03CE6"/>
    <w:rsid w:val="00A03E48"/>
    <w:rsid w:val="00A11F5A"/>
    <w:rsid w:val="00A158CB"/>
    <w:rsid w:val="00A34B40"/>
    <w:rsid w:val="00A36292"/>
    <w:rsid w:val="00A36D64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B3A32"/>
    <w:rsid w:val="00AC35D6"/>
    <w:rsid w:val="00AD5819"/>
    <w:rsid w:val="00AD678B"/>
    <w:rsid w:val="00AE41A1"/>
    <w:rsid w:val="00AE5A17"/>
    <w:rsid w:val="00AE626F"/>
    <w:rsid w:val="00AF5AF6"/>
    <w:rsid w:val="00B13BB6"/>
    <w:rsid w:val="00B2565D"/>
    <w:rsid w:val="00B30727"/>
    <w:rsid w:val="00B358B3"/>
    <w:rsid w:val="00B441D7"/>
    <w:rsid w:val="00B54207"/>
    <w:rsid w:val="00B67E21"/>
    <w:rsid w:val="00B734BB"/>
    <w:rsid w:val="00B77950"/>
    <w:rsid w:val="00B80700"/>
    <w:rsid w:val="00B86840"/>
    <w:rsid w:val="00B86940"/>
    <w:rsid w:val="00B87347"/>
    <w:rsid w:val="00B90A33"/>
    <w:rsid w:val="00B91712"/>
    <w:rsid w:val="00B91D48"/>
    <w:rsid w:val="00B932C3"/>
    <w:rsid w:val="00B9526E"/>
    <w:rsid w:val="00BA7059"/>
    <w:rsid w:val="00BA7C98"/>
    <w:rsid w:val="00BB40C8"/>
    <w:rsid w:val="00BB6985"/>
    <w:rsid w:val="00BC1C77"/>
    <w:rsid w:val="00BC6602"/>
    <w:rsid w:val="00BD3A3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A20"/>
    <w:rsid w:val="00C76B7D"/>
    <w:rsid w:val="00C8406C"/>
    <w:rsid w:val="00C87AAA"/>
    <w:rsid w:val="00C97EBB"/>
    <w:rsid w:val="00CA543F"/>
    <w:rsid w:val="00CA6429"/>
    <w:rsid w:val="00CA6ADF"/>
    <w:rsid w:val="00CB5C14"/>
    <w:rsid w:val="00CC12A8"/>
    <w:rsid w:val="00CC21FE"/>
    <w:rsid w:val="00CC6892"/>
    <w:rsid w:val="00CC77A5"/>
    <w:rsid w:val="00CD31FE"/>
    <w:rsid w:val="00CD4F1D"/>
    <w:rsid w:val="00CE1EC6"/>
    <w:rsid w:val="00CE5201"/>
    <w:rsid w:val="00CF1627"/>
    <w:rsid w:val="00CF2263"/>
    <w:rsid w:val="00CF760D"/>
    <w:rsid w:val="00D008ED"/>
    <w:rsid w:val="00D01984"/>
    <w:rsid w:val="00D01EDA"/>
    <w:rsid w:val="00D16472"/>
    <w:rsid w:val="00D321C9"/>
    <w:rsid w:val="00D33F38"/>
    <w:rsid w:val="00D37FC2"/>
    <w:rsid w:val="00D43DB0"/>
    <w:rsid w:val="00D570C5"/>
    <w:rsid w:val="00D922CF"/>
    <w:rsid w:val="00D951B4"/>
    <w:rsid w:val="00DA32B3"/>
    <w:rsid w:val="00DA6734"/>
    <w:rsid w:val="00DB29CE"/>
    <w:rsid w:val="00DB56B3"/>
    <w:rsid w:val="00DE24BE"/>
    <w:rsid w:val="00DE5B21"/>
    <w:rsid w:val="00DE7479"/>
    <w:rsid w:val="00DF128B"/>
    <w:rsid w:val="00DF2F94"/>
    <w:rsid w:val="00E11688"/>
    <w:rsid w:val="00E26EAA"/>
    <w:rsid w:val="00E27CC3"/>
    <w:rsid w:val="00E30FCA"/>
    <w:rsid w:val="00E36F97"/>
    <w:rsid w:val="00E42057"/>
    <w:rsid w:val="00E44C4F"/>
    <w:rsid w:val="00E46DA0"/>
    <w:rsid w:val="00E62BEE"/>
    <w:rsid w:val="00E63075"/>
    <w:rsid w:val="00E644BF"/>
    <w:rsid w:val="00E73A40"/>
    <w:rsid w:val="00E806E3"/>
    <w:rsid w:val="00E81697"/>
    <w:rsid w:val="00E83744"/>
    <w:rsid w:val="00E928D4"/>
    <w:rsid w:val="00E94852"/>
    <w:rsid w:val="00EA4D25"/>
    <w:rsid w:val="00EA576F"/>
    <w:rsid w:val="00EB0255"/>
    <w:rsid w:val="00EB3838"/>
    <w:rsid w:val="00EB4C77"/>
    <w:rsid w:val="00EB68CC"/>
    <w:rsid w:val="00EC2095"/>
    <w:rsid w:val="00EC5E51"/>
    <w:rsid w:val="00EC76B0"/>
    <w:rsid w:val="00ED48AE"/>
    <w:rsid w:val="00EE65A7"/>
    <w:rsid w:val="00EF48EC"/>
    <w:rsid w:val="00EF6016"/>
    <w:rsid w:val="00F05E03"/>
    <w:rsid w:val="00F2061A"/>
    <w:rsid w:val="00F30057"/>
    <w:rsid w:val="00F31EFD"/>
    <w:rsid w:val="00F34750"/>
    <w:rsid w:val="00F44CF6"/>
    <w:rsid w:val="00F46114"/>
    <w:rsid w:val="00F466FB"/>
    <w:rsid w:val="00F47B3A"/>
    <w:rsid w:val="00F602C8"/>
    <w:rsid w:val="00F62595"/>
    <w:rsid w:val="00F7168A"/>
    <w:rsid w:val="00F71C13"/>
    <w:rsid w:val="00F77228"/>
    <w:rsid w:val="00F8201E"/>
    <w:rsid w:val="00F90567"/>
    <w:rsid w:val="00F908EE"/>
    <w:rsid w:val="00F91352"/>
    <w:rsid w:val="00F922ED"/>
    <w:rsid w:val="00FB7ADE"/>
    <w:rsid w:val="00FC164F"/>
    <w:rsid w:val="00FD2036"/>
    <w:rsid w:val="00FE45B3"/>
    <w:rsid w:val="00FE7E7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7279E9"/>
  <w15:docId w15:val="{0EB0E6A4-00C9-4675-A8E4-38C7A4E1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3378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3378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133780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33780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6F4577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147799"/>
    <w:rPr>
      <w:rFonts w:ascii="Georgia" w:hAnsi="Georgia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04FE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67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CCCCC"/>
                <w:right w:val="none" w:sz="0" w:space="0" w:color="auto"/>
              </w:divBdr>
            </w:div>
          </w:divsChild>
        </w:div>
      </w:divsChild>
    </w:div>
    <w:div w:id="839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88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CCCCC"/>
                <w:right w:val="none" w:sz="0" w:space="0" w:color="auto"/>
              </w:divBdr>
            </w:div>
          </w:divsChild>
        </w:div>
      </w:divsChild>
    </w:div>
    <w:div w:id="162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790BA-A821-4A37-ADD0-0C93AB07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2645</Characters>
  <Application>Microsoft Office Word</Application>
  <DocSecurity>4</DocSecurity>
  <Lines>55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Notat</vt:lpstr>
      <vt:lpstr>Notat</vt:lpstr>
      <vt:lpstr>Notat om </vt:lpstr>
      <vt:lpstr>Problemstilling</vt:lpstr>
      <vt:lpstr>Baggrund</vt:lpstr>
      <vt:lpstr>Løsning [Kun hvis relevant]</vt:lpstr>
    </vt:vector>
  </TitlesOfParts>
  <Company>Miljøministeriet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Miljø- og Fødevareministeriet</dc:creator>
  <cp:keywords/>
  <dc:description/>
  <cp:lastModifiedBy>Jens Schultz Thers</cp:lastModifiedBy>
  <cp:revision>2</cp:revision>
  <cp:lastPrinted>2005-05-20T12:11:00Z</cp:lastPrinted>
  <dcterms:created xsi:type="dcterms:W3CDTF">2021-01-19T12:27:00Z</dcterms:created>
  <dcterms:modified xsi:type="dcterms:W3CDTF">2021-01-19T12:27:00Z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Notat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44209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Standard</vt:lpwstr>
  </property>
  <property fmtid="{D5CDD505-2E9C-101B-9397-08002B2CF9AE}" pid="17" name="SD_CtlText_Generelt_CaseNoF2">
    <vt:lpwstr>2020 - 17256</vt:lpwstr>
  </property>
  <property fmtid="{D5CDD505-2E9C-101B-9397-08002B2CF9AE}" pid="18" name="SD_UserprofileName">
    <vt:lpwstr>Standard</vt:lpwstr>
  </property>
  <property fmtid="{D5CDD505-2E9C-101B-9397-08002B2CF9AE}" pid="19" name="SD_Office_OFF_ID">
    <vt:lpwstr>31</vt:lpwstr>
  </property>
  <property fmtid="{D5CDD505-2E9C-101B-9397-08002B2CF9AE}" pid="20" name="CurrentOfficeID">
    <vt:lpwstr>31</vt:lpwstr>
  </property>
  <property fmtid="{D5CDD505-2E9C-101B-9397-08002B2CF9AE}" pid="21" name="SD_Office_OFF_Organisation">
    <vt:lpwstr>MST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MST</vt:lpwstr>
  </property>
  <property fmtid="{D5CDD505-2E9C-101B-9397-08002B2CF9AE}" pid="24" name="SD_Office_OFF_Institution">
    <vt:lpwstr>Miljøstyrelsen</vt:lpwstr>
  </property>
  <property fmtid="{D5CDD505-2E9C-101B-9397-08002B2CF9AE}" pid="25" name="SD_Office_OFF_Institution_EN">
    <vt:lpwstr>Environmental Protection Agency</vt:lpwstr>
  </property>
  <property fmtid="{D5CDD505-2E9C-101B-9397-08002B2CF9AE}" pid="26" name="SD_Office_OFF_kontor">
    <vt:lpwstr>Erhverv</vt:lpwstr>
  </property>
  <property fmtid="{D5CDD505-2E9C-101B-9397-08002B2CF9AE}" pid="27" name="SD_Office_OFF_Department">
    <vt:lpwstr>Erhverv</vt:lpwstr>
  </property>
  <property fmtid="{D5CDD505-2E9C-101B-9397-08002B2CF9AE}" pid="28" name="SD_Office_OFF_Department_EN">
    <vt:lpwstr>Commerce, Industry and Agriculture</vt:lpwstr>
  </property>
  <property fmtid="{D5CDD505-2E9C-101B-9397-08002B2CF9AE}" pid="29" name="SD_Office_OFF_Footertext">
    <vt:lpwstr/>
  </property>
  <property fmtid="{D5CDD505-2E9C-101B-9397-08002B2CF9AE}" pid="30" name="SD_Office_OFF_AddressA">
    <vt:lpwstr>Tolderlundsvej 5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Tolderlundsvej 5</vt:lpwstr>
  </property>
  <property fmtid="{D5CDD505-2E9C-101B-9397-08002B2CF9AE}" pid="34" name="SD_Office_OFF_AddressD">
    <vt:lpwstr>5000</vt:lpwstr>
  </property>
  <property fmtid="{D5CDD505-2E9C-101B-9397-08002B2CF9AE}" pid="35" name="SD_Office_OFF_City">
    <vt:lpwstr>Odense C</vt:lpwstr>
  </property>
  <property fmtid="{D5CDD505-2E9C-101B-9397-08002B2CF9AE}" pid="36" name="SD_Office_OFF_City_EN">
    <vt:lpwstr>Odense C Denmark</vt:lpwstr>
  </property>
  <property fmtid="{D5CDD505-2E9C-101B-9397-08002B2CF9AE}" pid="37" name="SD_Office_OFF_Phone">
    <vt:lpwstr>72 54 40 00</vt:lpwstr>
  </property>
  <property fmtid="{D5CDD505-2E9C-101B-9397-08002B2CF9AE}" pid="38" name="SD_Office_OFF_Phone_EN">
    <vt:lpwstr>+45 72 54 40 00</vt:lpwstr>
  </property>
  <property fmtid="{D5CDD505-2E9C-101B-9397-08002B2CF9AE}" pid="39" name="SD_Office_OFF_Fax">
    <vt:lpwstr/>
  </property>
  <property fmtid="{D5CDD505-2E9C-101B-9397-08002B2CF9AE}" pid="40" name="SD_Office_OFF_Fax_EN">
    <vt:lpwstr/>
  </property>
  <property fmtid="{D5CDD505-2E9C-101B-9397-08002B2CF9AE}" pid="41" name="SD_Office_OFF_Email">
    <vt:lpwstr>mst@mst.dk</vt:lpwstr>
  </property>
  <property fmtid="{D5CDD505-2E9C-101B-9397-08002B2CF9AE}" pid="42" name="SD_Office_OFF_Web">
    <vt:lpwstr>www.mst.dk</vt:lpwstr>
  </property>
  <property fmtid="{D5CDD505-2E9C-101B-9397-08002B2CF9AE}" pid="43" name="SD_Office_OFF_CVR">
    <vt:lpwstr>25798376</vt:lpwstr>
  </property>
  <property fmtid="{D5CDD505-2E9C-101B-9397-08002B2CF9AE}" pid="44" name="SD_Office_OFF_EAN">
    <vt:lpwstr>5798000860810</vt:lpwstr>
  </property>
  <property fmtid="{D5CDD505-2E9C-101B-9397-08002B2CF9AE}" pid="45" name="SD_Office_OFF_EAN_EN">
    <vt:lpwstr>5798000860810</vt:lpwstr>
  </property>
  <property fmtid="{D5CDD505-2E9C-101B-9397-08002B2CF9AE}" pid="46" name="SD_Office_OFF_ColorTheme">
    <vt:lpwstr>MFVM - Miljøstyrelsen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Jens Schultz Thers</vt:lpwstr>
  </property>
  <property fmtid="{D5CDD505-2E9C-101B-9397-08002B2CF9AE}" pid="49" name="USR_Initials">
    <vt:lpwstr>JESHA</vt:lpwstr>
  </property>
  <property fmtid="{D5CDD505-2E9C-101B-9397-08002B2CF9AE}" pid="50" name="USR_Title">
    <vt:lpwstr>Fuldmægtig</vt:lpwstr>
  </property>
  <property fmtid="{D5CDD505-2E9C-101B-9397-08002B2CF9AE}" pid="51" name="USR_DirectPhone">
    <vt:lpwstr/>
  </property>
  <property fmtid="{D5CDD505-2E9C-101B-9397-08002B2CF9AE}" pid="52" name="USR_Mobile">
    <vt:lpwstr>+45 22 35 16 32</vt:lpwstr>
  </property>
  <property fmtid="{D5CDD505-2E9C-101B-9397-08002B2CF9AE}" pid="53" name="USR_Email">
    <vt:lpwstr>jesha@mst.dk</vt:lpwstr>
  </property>
  <property fmtid="{D5CDD505-2E9C-101B-9397-08002B2CF9AE}" pid="54" name="DocumentInfoFinished">
    <vt:lpwstr>True</vt:lpwstr>
  </property>
</Properties>
</file>