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03C9B" w14:textId="77777777" w:rsidR="00EA1784" w:rsidRDefault="00EA1784" w:rsidP="00EA1784">
      <w:bookmarkStart w:id="0" w:name="_GoBack"/>
      <w:bookmarkEnd w:id="0"/>
      <w:r>
        <w:t xml:space="preserve">Undervisningsministeriet </w:t>
      </w:r>
    </w:p>
    <w:p w14:paraId="5261C925" w14:textId="77777777" w:rsidR="00EA1784" w:rsidRDefault="00EA1784" w:rsidP="00EA1784">
      <w:r>
        <w:t>Maj 2018</w:t>
      </w:r>
    </w:p>
    <w:p w14:paraId="0C6E6B2F" w14:textId="77777777" w:rsidR="00EA1784" w:rsidRDefault="00EA1784" w:rsidP="00EA1784"/>
    <w:p w14:paraId="0312B349" w14:textId="77777777" w:rsidR="00EA1784" w:rsidRDefault="00EA1784" w:rsidP="00EA1784"/>
    <w:p w14:paraId="7F749663" w14:textId="77777777" w:rsidR="00EA1784" w:rsidRDefault="00EA1784" w:rsidP="00EA1784"/>
    <w:p w14:paraId="36BA4DE0" w14:textId="77777777" w:rsidR="00EA1784" w:rsidRDefault="00EA1784" w:rsidP="00EA1784"/>
    <w:p w14:paraId="244A6929" w14:textId="77777777" w:rsidR="00EA1784" w:rsidRDefault="00EA1784" w:rsidP="00EA1784"/>
    <w:p w14:paraId="55B11B1E" w14:textId="77777777" w:rsidR="00EA1784" w:rsidRDefault="00EA1784" w:rsidP="00EA1784">
      <w:pPr>
        <w:jc w:val="both"/>
        <w:rPr>
          <w:b/>
        </w:rPr>
      </w:pPr>
    </w:p>
    <w:p w14:paraId="066A23D8" w14:textId="77777777" w:rsidR="00EA1784" w:rsidRDefault="00EA1784" w:rsidP="00EA1784">
      <w:pPr>
        <w:jc w:val="both"/>
        <w:rPr>
          <w:b/>
        </w:rPr>
      </w:pPr>
    </w:p>
    <w:p w14:paraId="30EDD60F" w14:textId="77777777" w:rsidR="00EA1784" w:rsidRDefault="00EA1784" w:rsidP="00EA1784">
      <w:pPr>
        <w:jc w:val="both"/>
        <w:rPr>
          <w:b/>
        </w:rPr>
      </w:pPr>
      <w:r>
        <w:rPr>
          <w:b/>
        </w:rPr>
        <w:t>Notat om evaluering af lov nr. 609 af 6. maj 2015 om kommunale internationale grun</w:t>
      </w:r>
      <w:r>
        <w:rPr>
          <w:b/>
        </w:rPr>
        <w:t>d</w:t>
      </w:r>
      <w:r>
        <w:rPr>
          <w:b/>
        </w:rPr>
        <w:t>skoler</w:t>
      </w:r>
    </w:p>
    <w:p w14:paraId="2F39C6F5" w14:textId="77777777" w:rsidR="00EA1784" w:rsidRDefault="00EA1784" w:rsidP="00EA1784">
      <w:r>
        <w:rPr>
          <w:b/>
        </w:rPr>
        <w:t>___________________________________________________________________________</w:t>
      </w:r>
    </w:p>
    <w:p w14:paraId="56925FBF" w14:textId="77777777" w:rsidR="00EA1784" w:rsidRDefault="00EA1784" w:rsidP="00EA1784"/>
    <w:p w14:paraId="48700BD0" w14:textId="77777777" w:rsidR="00EA1784" w:rsidRDefault="00EA1784" w:rsidP="00EA1784">
      <w:pPr>
        <w:jc w:val="both"/>
        <w:rPr>
          <w:b/>
        </w:rPr>
      </w:pPr>
      <w:r>
        <w:rPr>
          <w:b/>
        </w:rPr>
        <w:t>Indledning</w:t>
      </w:r>
    </w:p>
    <w:p w14:paraId="0D81F3D9" w14:textId="77777777" w:rsidR="00EA1784" w:rsidRDefault="00EA1784" w:rsidP="00EA1784">
      <w:pPr>
        <w:jc w:val="both"/>
      </w:pPr>
      <w:r>
        <w:t xml:space="preserve">Som led i evalueringen af lov nr. 609 af 6. maj 2015 om kommunale internationale grundskoler har Undervisningsministeriet den 13. februar 2018 anmodet samtlige kommunalbestyrelser om at besvare følgende spørgsmål: </w:t>
      </w:r>
    </w:p>
    <w:p w14:paraId="4D7471AC" w14:textId="77777777" w:rsidR="00EA1784" w:rsidRDefault="00EA1784" w:rsidP="00EA1784">
      <w:pPr>
        <w:jc w:val="both"/>
      </w:pPr>
    </w:p>
    <w:p w14:paraId="0739A2EA" w14:textId="77777777" w:rsidR="00EA1784" w:rsidRDefault="00EA1784" w:rsidP="00EA1784">
      <w:pPr>
        <w:pStyle w:val="Listeafsnit"/>
        <w:numPr>
          <w:ilvl w:val="0"/>
          <w:numId w:val="27"/>
        </w:numPr>
        <w:jc w:val="both"/>
      </w:pPr>
      <w:r>
        <w:t>Hvorfor har kommunen ikke anvendt muligheden for at oprette en kommunal internat</w:t>
      </w:r>
      <w:r>
        <w:t>i</w:t>
      </w:r>
      <w:r>
        <w:t>onal grundskole?</w:t>
      </w:r>
    </w:p>
    <w:p w14:paraId="492B8CCD" w14:textId="77777777" w:rsidR="00EA1784" w:rsidRDefault="00EA1784" w:rsidP="00EA1784">
      <w:pPr>
        <w:pStyle w:val="Listeafsnit"/>
        <w:numPr>
          <w:ilvl w:val="0"/>
          <w:numId w:val="27"/>
        </w:numPr>
        <w:jc w:val="both"/>
      </w:pPr>
      <w:r>
        <w:t>Har kommunen overvejet at oprette en kommunal international grundskole og i bekræ</w:t>
      </w:r>
      <w:r>
        <w:t>f</w:t>
      </w:r>
      <w:r>
        <w:t>tende fald, i hvilket omfang har kommunen inddraget de private internationale grundsk</w:t>
      </w:r>
      <w:r>
        <w:t>o</w:t>
      </w:r>
      <w:r>
        <w:t>ler i lokalområdet i overvejelserne?</w:t>
      </w:r>
    </w:p>
    <w:p w14:paraId="26C56B3E" w14:textId="77777777" w:rsidR="00EA1784" w:rsidRDefault="00EA1784" w:rsidP="00EA1784">
      <w:pPr>
        <w:pStyle w:val="Listeafsnit"/>
        <w:numPr>
          <w:ilvl w:val="0"/>
          <w:numId w:val="27"/>
        </w:numPr>
        <w:jc w:val="both"/>
      </w:pPr>
      <w:r>
        <w:t>Hvilke bestemmelser i lov om kommunale internationale grundskoler er der behov for at ændre for at lette oprettelsen og driften af kommunale internationale grundskoler?</w:t>
      </w:r>
    </w:p>
    <w:p w14:paraId="7EAFEA08" w14:textId="77777777" w:rsidR="00EA1784" w:rsidRDefault="00EA1784" w:rsidP="00EA1784">
      <w:pPr>
        <w:jc w:val="both"/>
      </w:pPr>
    </w:p>
    <w:p w14:paraId="3DB2442B" w14:textId="77777777" w:rsidR="00EA1784" w:rsidRDefault="00EA1784" w:rsidP="00EA1784">
      <w:pPr>
        <w:jc w:val="both"/>
      </w:pPr>
      <w:r>
        <w:t>Undervisningsministeriet er hermed gået ud fra, at kommunerne ikke har anvendt loven.</w:t>
      </w:r>
    </w:p>
    <w:p w14:paraId="7AEE0AD9" w14:textId="77777777" w:rsidR="00EA1784" w:rsidRDefault="00EA1784" w:rsidP="00EA1784">
      <w:pPr>
        <w:jc w:val="both"/>
        <w:rPr>
          <w:b/>
        </w:rPr>
      </w:pPr>
    </w:p>
    <w:p w14:paraId="19230FE2" w14:textId="77777777" w:rsidR="00EA1784" w:rsidRDefault="00EA1784" w:rsidP="00EA1784">
      <w:pPr>
        <w:jc w:val="both"/>
      </w:pPr>
      <w:r>
        <w:t xml:space="preserve">Undervisningsministeriet har den 22. marts 2018 modtaget svar fra 71 kommuner. </w:t>
      </w:r>
    </w:p>
    <w:p w14:paraId="71251DE6" w14:textId="77777777" w:rsidR="00EA1784" w:rsidRDefault="00EA1784" w:rsidP="00EA1784">
      <w:pPr>
        <w:jc w:val="both"/>
      </w:pPr>
    </w:p>
    <w:p w14:paraId="37F907BA" w14:textId="77777777" w:rsidR="00EA1784" w:rsidRDefault="00EA1784" w:rsidP="00EA1784">
      <w:pPr>
        <w:jc w:val="both"/>
        <w:rPr>
          <w:b/>
        </w:rPr>
      </w:pPr>
      <w:r>
        <w:rPr>
          <w:b/>
        </w:rPr>
        <w:t>Baggrunden for evalueringen</w:t>
      </w:r>
    </w:p>
    <w:p w14:paraId="67AA381E" w14:textId="77777777" w:rsidR="00EA1784" w:rsidRDefault="00EA1784" w:rsidP="00EA1784">
      <w:pPr>
        <w:jc w:val="both"/>
        <w:rPr>
          <w:i/>
        </w:rPr>
      </w:pPr>
      <w:r>
        <w:t xml:space="preserve">Det er fastsat i lovens § 20, at </w:t>
      </w:r>
      <w:r>
        <w:rPr>
          <w:i/>
        </w:rPr>
        <w:t>”(u)ndervisningsministeren fremsætter forslag om revision af loven i folketing</w:t>
      </w:r>
      <w:r>
        <w:rPr>
          <w:i/>
        </w:rPr>
        <w:t>s</w:t>
      </w:r>
      <w:r>
        <w:rPr>
          <w:i/>
        </w:rPr>
        <w:t xml:space="preserve">året 2018-19”.  </w:t>
      </w:r>
    </w:p>
    <w:p w14:paraId="0837D708" w14:textId="77777777" w:rsidR="00EA1784" w:rsidRDefault="00EA1784" w:rsidP="00EA1784">
      <w:pPr>
        <w:jc w:val="both"/>
        <w:rPr>
          <w:i/>
        </w:rPr>
      </w:pPr>
    </w:p>
    <w:p w14:paraId="6140F23F" w14:textId="77777777" w:rsidR="00EA1784" w:rsidRDefault="00EA1784" w:rsidP="00EA1784">
      <w:pPr>
        <w:jc w:val="both"/>
      </w:pPr>
      <w:r>
        <w:t>Der fremgår følgende af forarbejderne til loven (Betænkning over lovforslag nr. L 130, der er afgivet af Børne- og Undervisningsudvalget den 24. marts 2015, Folketingstidende 2014-15 (1. samling)):</w:t>
      </w:r>
    </w:p>
    <w:p w14:paraId="139A3866" w14:textId="77777777" w:rsidR="00EA1784" w:rsidRDefault="00EA1784" w:rsidP="00EA1784">
      <w:pPr>
        <w:jc w:val="both"/>
        <w:rPr>
          <w:i/>
        </w:rPr>
      </w:pPr>
      <w:r>
        <w:rPr>
          <w:i/>
        </w:rPr>
        <w:t>”Forud for revisionen vil der blive gennemført en evaluering af lovens virkninger. Det vil blive evalueret, i hvilket omfang loven har forbedret kommunernes mulighed for lokalt at styrke indsatsen for at rekruttere og fastholde højt kvalificeret udenlandsk arbejdskraft og for at tiltrække udenlandske virksomheder. I evalueringen vil også indgå forældrenes tilfredshed med undervisningstilbuddene og kvaliteten af undervisningstilbuddene.</w:t>
      </w:r>
      <w:r>
        <w:rPr>
          <w:i/>
        </w:rPr>
        <w:tab/>
      </w:r>
    </w:p>
    <w:p w14:paraId="1E726EE8" w14:textId="77777777" w:rsidR="00EA1784" w:rsidRDefault="00EA1784" w:rsidP="00EA1784">
      <w:pPr>
        <w:jc w:val="both"/>
        <w:rPr>
          <w:i/>
        </w:rPr>
      </w:pPr>
    </w:p>
    <w:p w14:paraId="2715898F" w14:textId="77777777" w:rsidR="00EA1784" w:rsidRDefault="00EA1784" w:rsidP="00EA1784">
      <w:pPr>
        <w:jc w:val="both"/>
        <w:rPr>
          <w:i/>
        </w:rPr>
      </w:pPr>
      <w:r>
        <w:rPr>
          <w:i/>
        </w:rPr>
        <w:t>Det vil endvidere indgå i evalueringen, om oprettelse af kommunale internationale grundskoler har påvirket sø</w:t>
      </w:r>
      <w:r>
        <w:rPr>
          <w:i/>
        </w:rPr>
        <w:t>g</w:t>
      </w:r>
      <w:r>
        <w:rPr>
          <w:i/>
        </w:rPr>
        <w:t>ningen til internationale frie grundskoler, herunder internationale frie grundskoleafdelinger, i lokalområdet.”</w:t>
      </w:r>
    </w:p>
    <w:p w14:paraId="004AED2C" w14:textId="77777777" w:rsidR="00EA1784" w:rsidRDefault="00EA1784" w:rsidP="00EA1784">
      <w:pPr>
        <w:jc w:val="both"/>
      </w:pPr>
    </w:p>
    <w:p w14:paraId="557969A1" w14:textId="77777777" w:rsidR="00EA1784" w:rsidRDefault="00EA1784" w:rsidP="00EA1784">
      <w:pPr>
        <w:jc w:val="both"/>
      </w:pPr>
      <w:r>
        <w:lastRenderedPageBreak/>
        <w:t>Som det fremgår heraf, skal der ske en evaluering af lovens virkninger som grundlag for, at u</w:t>
      </w:r>
      <w:r>
        <w:t>n</w:t>
      </w:r>
      <w:r>
        <w:t xml:space="preserve">dervisningsministeren kan fremsætte forslag om revision af loven i folketingsåret 2018-19.  </w:t>
      </w:r>
    </w:p>
    <w:p w14:paraId="2DD62B9E" w14:textId="77777777" w:rsidR="00EA1784" w:rsidRDefault="00EA1784" w:rsidP="00EA1784">
      <w:pPr>
        <w:jc w:val="both"/>
      </w:pPr>
    </w:p>
    <w:p w14:paraId="0C54245E" w14:textId="77777777" w:rsidR="00EA1784" w:rsidRDefault="00EA1784" w:rsidP="00EA1784">
      <w:pPr>
        <w:jc w:val="both"/>
        <w:rPr>
          <w:b/>
        </w:rPr>
      </w:pPr>
      <w:r>
        <w:rPr>
          <w:b/>
        </w:rPr>
        <w:t>De væsentligste resultater af høringen af kommunerne</w:t>
      </w:r>
    </w:p>
    <w:p w14:paraId="1303E711" w14:textId="77777777" w:rsidR="00EA1784" w:rsidRDefault="00EA1784" w:rsidP="00EA1784">
      <w:pPr>
        <w:jc w:val="both"/>
        <w:rPr>
          <w:b/>
        </w:rPr>
      </w:pPr>
      <w:r>
        <w:rPr>
          <w:b/>
        </w:rPr>
        <w:t>1. Generelle bemærkninger</w:t>
      </w:r>
    </w:p>
    <w:p w14:paraId="17C44481" w14:textId="77777777" w:rsidR="00EA1784" w:rsidRDefault="00EA1784" w:rsidP="00EA1784">
      <w:pPr>
        <w:jc w:val="both"/>
      </w:pPr>
      <w:r>
        <w:t>Den overvejende del af kommunerne har besvaret spørgsmål 1 til 3 på følgende måde:</w:t>
      </w:r>
    </w:p>
    <w:p w14:paraId="5F84CDB9" w14:textId="77777777" w:rsidR="00EA1784" w:rsidRDefault="00EA1784" w:rsidP="00EA1784">
      <w:pPr>
        <w:jc w:val="both"/>
        <w:rPr>
          <w:i/>
        </w:rPr>
      </w:pPr>
    </w:p>
    <w:p w14:paraId="04D50947" w14:textId="77777777" w:rsidR="00EA1784" w:rsidRDefault="00EA1784" w:rsidP="00EA1784">
      <w:pPr>
        <w:jc w:val="both"/>
        <w:rPr>
          <w:i/>
        </w:rPr>
      </w:pPr>
      <w:r>
        <w:rPr>
          <w:i/>
        </w:rPr>
        <w:t>Spørgsmål 1: Hvorfor har kommunen ikke anvendt muligheden for at oprette en kommunal international grun</w:t>
      </w:r>
      <w:r>
        <w:rPr>
          <w:i/>
        </w:rPr>
        <w:t>d</w:t>
      </w:r>
      <w:r>
        <w:rPr>
          <w:i/>
        </w:rPr>
        <w:t>skole?</w:t>
      </w:r>
    </w:p>
    <w:p w14:paraId="7BD19ED0" w14:textId="77777777" w:rsidR="00EA1784" w:rsidRDefault="00EA1784" w:rsidP="00EA1784">
      <w:pPr>
        <w:jc w:val="both"/>
      </w:pPr>
      <w:r>
        <w:t>62 kommuner har besvaret spørgsmål 1 med, at der ikke har været behov for at oprette en ko</w:t>
      </w:r>
      <w:r>
        <w:t>m</w:t>
      </w:r>
      <w:r>
        <w:t xml:space="preserve">munal international grundskole i kommunen. Enkelte kommuner har desuden henvist til, at kommunen deltager i et rammeforsøg med internationale udskolingslinjer i folkeskolen. </w:t>
      </w:r>
    </w:p>
    <w:p w14:paraId="33C69058" w14:textId="77777777" w:rsidR="00EA1784" w:rsidRDefault="00EA1784" w:rsidP="00EA1784">
      <w:pPr>
        <w:jc w:val="both"/>
      </w:pPr>
    </w:p>
    <w:p w14:paraId="639C4055" w14:textId="77777777" w:rsidR="00EA1784" w:rsidRDefault="00EA1784" w:rsidP="00EA1784">
      <w:pPr>
        <w:jc w:val="both"/>
        <w:rPr>
          <w:i/>
        </w:rPr>
      </w:pPr>
      <w:r>
        <w:rPr>
          <w:i/>
        </w:rPr>
        <w:t>Spørgsmål 2: Har kommunen overvejet at oprette en kommunal international grundskole og i bekræftende fald, i hvilket omfang har kommunen inddraget de private internationale grundskoler i lokalområdet i overvejelserne?</w:t>
      </w:r>
    </w:p>
    <w:p w14:paraId="7C5CD7D7" w14:textId="77777777" w:rsidR="00EA1784" w:rsidRDefault="00EA1784" w:rsidP="00EA1784">
      <w:pPr>
        <w:jc w:val="both"/>
      </w:pPr>
      <w:r>
        <w:t>59 kommuner har besvaret spørgsmål 2 med, at kommunerne på grund af det manglende behov for en kommunal international grundskole ikke har inddraget de private internationale grundsk</w:t>
      </w:r>
      <w:r>
        <w:t>o</w:t>
      </w:r>
      <w:r>
        <w:t>ler.</w:t>
      </w:r>
    </w:p>
    <w:p w14:paraId="10D14094" w14:textId="77777777" w:rsidR="00EA1784" w:rsidRDefault="00EA1784" w:rsidP="00EA1784">
      <w:pPr>
        <w:jc w:val="both"/>
      </w:pPr>
    </w:p>
    <w:p w14:paraId="46A72FC7" w14:textId="77777777" w:rsidR="00EA1784" w:rsidRDefault="00EA1784" w:rsidP="00EA1784">
      <w:pPr>
        <w:jc w:val="both"/>
        <w:rPr>
          <w:i/>
        </w:rPr>
      </w:pPr>
      <w:r>
        <w:rPr>
          <w:i/>
        </w:rPr>
        <w:t>Spørgsmål 3: Hvilke bestemmelser i lov om kommunale internationale grundskoler er der behov for at ændre for at lette oprettelsen og driften af kommunale internationale grundskoler?</w:t>
      </w:r>
    </w:p>
    <w:p w14:paraId="16E0C01C" w14:textId="77777777" w:rsidR="00EA1784" w:rsidRDefault="00EA1784" w:rsidP="00EA1784">
      <w:pPr>
        <w:jc w:val="both"/>
      </w:pPr>
      <w:r>
        <w:t>62 kommuner har ikke forslag til ændring af loven for at lette oprettelsen og driften af kommun</w:t>
      </w:r>
      <w:r>
        <w:t>a</w:t>
      </w:r>
      <w:r>
        <w:t>le internationale grundskoler. Dette begrundes blandt andet med, at kommunerne på grund af manglende behov ikke har undersøgt lovens indhold nærmere.</w:t>
      </w:r>
    </w:p>
    <w:p w14:paraId="4736AB58" w14:textId="77777777" w:rsidR="00EA1784" w:rsidRDefault="00EA1784" w:rsidP="00EA1784">
      <w:pPr>
        <w:jc w:val="both"/>
      </w:pPr>
    </w:p>
    <w:p w14:paraId="17581927" w14:textId="77777777" w:rsidR="00EA1784" w:rsidRDefault="00EA1784" w:rsidP="00EA1784">
      <w:pPr>
        <w:jc w:val="both"/>
      </w:pPr>
      <w:r>
        <w:rPr>
          <w:u w:val="single"/>
        </w:rPr>
        <w:t>Gentofte Kommune</w:t>
      </w:r>
      <w:r>
        <w:t xml:space="preserve">, </w:t>
      </w:r>
      <w:r>
        <w:rPr>
          <w:u w:val="single"/>
        </w:rPr>
        <w:t>Horsens Kommune</w:t>
      </w:r>
      <w:r>
        <w:t xml:space="preserve">, </w:t>
      </w:r>
      <w:r>
        <w:rPr>
          <w:u w:val="single"/>
        </w:rPr>
        <w:t>Holstebro Kommune</w:t>
      </w:r>
      <w:r>
        <w:t xml:space="preserve">, </w:t>
      </w:r>
      <w:r>
        <w:rPr>
          <w:u w:val="single"/>
        </w:rPr>
        <w:t>Lyngby-Taarbæk Kommune</w:t>
      </w:r>
      <w:r>
        <w:t xml:space="preserve">, </w:t>
      </w:r>
      <w:r>
        <w:rPr>
          <w:u w:val="single"/>
        </w:rPr>
        <w:t>Københavns Kommune</w:t>
      </w:r>
      <w:r>
        <w:t xml:space="preserve">, </w:t>
      </w:r>
      <w:r>
        <w:rPr>
          <w:u w:val="single"/>
        </w:rPr>
        <w:t>Rudersdal Kommune</w:t>
      </w:r>
      <w:r>
        <w:t xml:space="preserve">, </w:t>
      </w:r>
      <w:r>
        <w:rPr>
          <w:u w:val="single"/>
        </w:rPr>
        <w:t>Vejle Kommune</w:t>
      </w:r>
      <w:r>
        <w:t xml:space="preserve">, </w:t>
      </w:r>
      <w:r>
        <w:rPr>
          <w:u w:val="single"/>
        </w:rPr>
        <w:t>Aalborg Kommune</w:t>
      </w:r>
      <w:r>
        <w:t xml:space="preserve"> og </w:t>
      </w:r>
      <w:r>
        <w:rPr>
          <w:u w:val="single"/>
        </w:rPr>
        <w:t>Aarhus Kommune</w:t>
      </w:r>
      <w:r>
        <w:t xml:space="preserve"> har særlige bemærkninger til loven, jf. bemærkningerne nedenfor.</w:t>
      </w:r>
    </w:p>
    <w:p w14:paraId="29C999E7" w14:textId="77777777" w:rsidR="00EA1784" w:rsidRDefault="00EA1784" w:rsidP="00EA1784">
      <w:pPr>
        <w:jc w:val="both"/>
      </w:pPr>
    </w:p>
    <w:p w14:paraId="3621F741" w14:textId="77777777" w:rsidR="00EA1784" w:rsidRDefault="00EA1784" w:rsidP="00EA1784">
      <w:pPr>
        <w:jc w:val="both"/>
        <w:rPr>
          <w:b/>
        </w:rPr>
      </w:pPr>
      <w:r>
        <w:rPr>
          <w:b/>
        </w:rPr>
        <w:t xml:space="preserve">2. Særlige bemærkninger fra enkelte kommuner  </w:t>
      </w:r>
    </w:p>
    <w:p w14:paraId="50174544" w14:textId="77777777" w:rsidR="00EA1784" w:rsidRDefault="00EA1784" w:rsidP="00EA1784">
      <w:pPr>
        <w:jc w:val="both"/>
      </w:pPr>
      <w:r>
        <w:rPr>
          <w:u w:val="single"/>
        </w:rPr>
        <w:t>Gentofte Kommune</w:t>
      </w:r>
      <w:r>
        <w:t xml:space="preserve"> finder, at ændringer af enkelte bestemmelser i loven om kommunale inte</w:t>
      </w:r>
      <w:r>
        <w:t>r</w:t>
      </w:r>
      <w:r>
        <w:t>nationale grundskoler ikke vil lette oprettelsen og driften af en kommunal international grundsk</w:t>
      </w:r>
      <w:r>
        <w:t>o</w:t>
      </w:r>
      <w:r>
        <w:t xml:space="preserve">le. </w:t>
      </w:r>
      <w:r>
        <w:rPr>
          <w:u w:val="single"/>
        </w:rPr>
        <w:t>Gentofte Kommune</w:t>
      </w:r>
      <w:r>
        <w:t xml:space="preserve"> foreslår, at det i stedet bliver muligt at oprette et kommunalt internati</w:t>
      </w:r>
      <w:r>
        <w:t>o</w:t>
      </w:r>
      <w:r>
        <w:t>nalt skoletilbud på en eksisterende folkeskole, fx i form af en international linje inden for børn</w:t>
      </w:r>
      <w:r>
        <w:t>e</w:t>
      </w:r>
      <w:r>
        <w:t>haveklassen og 1.-9. klasse eller permanente internationale udskolingslinjer.</w:t>
      </w:r>
    </w:p>
    <w:p w14:paraId="27C91493" w14:textId="77777777" w:rsidR="00EA1784" w:rsidRDefault="00EA1784" w:rsidP="00EA1784">
      <w:pPr>
        <w:jc w:val="both"/>
      </w:pPr>
    </w:p>
    <w:p w14:paraId="68272131" w14:textId="77777777" w:rsidR="00EA1784" w:rsidRDefault="00EA1784" w:rsidP="00EA1784">
      <w:pPr>
        <w:jc w:val="both"/>
      </w:pPr>
      <w:r>
        <w:rPr>
          <w:u w:val="single"/>
        </w:rPr>
        <w:t>Horsens Kommune</w:t>
      </w:r>
      <w:r>
        <w:t xml:space="preserve"> foreslår, at loven ændres således, at det bliver muligt at oprette internationale linjer på folkeskoler frem for at skulle etablere et nyt grundskoletilbud. </w:t>
      </w:r>
      <w:r>
        <w:rPr>
          <w:u w:val="single"/>
        </w:rPr>
        <w:t>Horsens Kommune</w:t>
      </w:r>
      <w:r>
        <w:t xml:space="preserve"> peger på, at forslaget desuden vil have den fordel, at udenlandske elever nemmere kan integreres i l</w:t>
      </w:r>
      <w:r>
        <w:t>o</w:t>
      </w:r>
      <w:r>
        <w:t>kalsamfundet.</w:t>
      </w:r>
    </w:p>
    <w:p w14:paraId="4031542E" w14:textId="77777777" w:rsidR="00EA1784" w:rsidRDefault="00EA1784" w:rsidP="00EA1784">
      <w:pPr>
        <w:jc w:val="both"/>
      </w:pPr>
    </w:p>
    <w:p w14:paraId="3F773A75" w14:textId="77777777" w:rsidR="00EA1784" w:rsidRDefault="00EA1784" w:rsidP="00EA1784">
      <w:pPr>
        <w:jc w:val="both"/>
      </w:pPr>
      <w:r>
        <w:rPr>
          <w:u w:val="single"/>
        </w:rPr>
        <w:t>Holstebro Kommune</w:t>
      </w:r>
      <w:r>
        <w:t xml:space="preserve"> oplyser, at der foreligger en politisk beslutning om at oprette en kommunal international grundskole. Tidshorisonten for oprettelsen er endnu ikke fastlagt. Kommunen er i færd med at undersøge elevgrundlaget for en kommunal international grundskole. </w:t>
      </w:r>
    </w:p>
    <w:p w14:paraId="5C0A7ADC" w14:textId="77777777" w:rsidR="00EA1784" w:rsidRDefault="00EA1784" w:rsidP="00EA1784">
      <w:pPr>
        <w:jc w:val="both"/>
      </w:pPr>
    </w:p>
    <w:p w14:paraId="19183A64" w14:textId="77777777" w:rsidR="00EA1784" w:rsidRDefault="00EA1784" w:rsidP="00EA1784">
      <w:pPr>
        <w:jc w:val="both"/>
      </w:pPr>
      <w:r>
        <w:rPr>
          <w:u w:val="single"/>
        </w:rPr>
        <w:lastRenderedPageBreak/>
        <w:t>Lyngby-Taarbæk Kommune</w:t>
      </w:r>
      <w:r>
        <w:t xml:space="preserve"> finder, at hele konceptet med kommunale internationale grundskoler er forkert. Der mangler fleksibilitet i forhold til eksisterende skoletilbud.    </w:t>
      </w:r>
    </w:p>
    <w:p w14:paraId="5184DA74" w14:textId="77777777" w:rsidR="00EA1784" w:rsidRDefault="00EA1784" w:rsidP="00EA1784">
      <w:pPr>
        <w:jc w:val="both"/>
      </w:pPr>
    </w:p>
    <w:p w14:paraId="70BD82F5" w14:textId="77777777" w:rsidR="00EA1784" w:rsidRDefault="00EA1784" w:rsidP="00EA1784">
      <w:pPr>
        <w:jc w:val="both"/>
      </w:pPr>
      <w:r>
        <w:rPr>
          <w:u w:val="single"/>
        </w:rPr>
        <w:t>Københavns Kommune</w:t>
      </w:r>
      <w:r>
        <w:t xml:space="preserve"> har ikke overvejet muligheden for at oprette en kommunal international grundskole. Det skyldes, at kommunen i 2013 fik mulighed for at oprette en Europaskole i ti</w:t>
      </w:r>
      <w:r>
        <w:t>l</w:t>
      </w:r>
      <w:r>
        <w:t>knytning til Sankt Annæ Gymnasium. Der er stor søgning til skolen. En række optagelseskriterier sikrer, at det primært er børn af internationale arbejdstagere eller familier, der har haft ophold i udlandet, der optages på Europaskolen. Kommunen henviser også til, at er findes en række priv</w:t>
      </w:r>
      <w:r>
        <w:t>a</w:t>
      </w:r>
      <w:r>
        <w:t xml:space="preserve">te internationale grundskoler i København.   </w:t>
      </w:r>
    </w:p>
    <w:p w14:paraId="3155E3A5" w14:textId="77777777" w:rsidR="00EA1784" w:rsidRDefault="00EA1784" w:rsidP="00EA1784">
      <w:pPr>
        <w:jc w:val="both"/>
        <w:rPr>
          <w:u w:val="single"/>
        </w:rPr>
      </w:pPr>
    </w:p>
    <w:p w14:paraId="470B0755" w14:textId="77777777" w:rsidR="00EA1784" w:rsidRDefault="00EA1784" w:rsidP="00EA1784">
      <w:pPr>
        <w:jc w:val="both"/>
      </w:pPr>
      <w:r>
        <w:rPr>
          <w:u w:val="single"/>
        </w:rPr>
        <w:t>Rudersdal Kommune</w:t>
      </w:r>
      <w:r>
        <w:t xml:space="preserve"> peger på, at omkostningerne ved oprettelse af en selvstændig skole har gjort, at kommunen ikke har oprettet en kommunal international grundskole. Kommunen henv</w:t>
      </w:r>
      <w:r>
        <w:t>i</w:t>
      </w:r>
      <w:r>
        <w:t>ser blandt andet til, at der efter loven ikke er mulighed for at opkræve forældrebetaling. Den manglende mulighed for forældrebetaling vil gøre tilbuddet meget dyrt for kommunen, hvis ti</w:t>
      </w:r>
      <w:r>
        <w:t>l</w:t>
      </w:r>
      <w:r>
        <w:t xml:space="preserve">buddets elevomkostninger fx skal matche elevomkostningerne i Copenhagen International School. </w:t>
      </w:r>
    </w:p>
    <w:p w14:paraId="0D253248" w14:textId="77777777" w:rsidR="00EA1784" w:rsidRDefault="00EA1784" w:rsidP="00EA1784">
      <w:pPr>
        <w:jc w:val="both"/>
      </w:pPr>
    </w:p>
    <w:p w14:paraId="6706A4EF" w14:textId="77777777" w:rsidR="00EA1784" w:rsidRDefault="00EA1784" w:rsidP="00EA1784">
      <w:pPr>
        <w:jc w:val="both"/>
      </w:pPr>
      <w:r>
        <w:rPr>
          <w:u w:val="single"/>
        </w:rPr>
        <w:t>Rudersdal Kommune</w:t>
      </w:r>
      <w:r>
        <w:t xml:space="preserve"> peger desuden på, at elevgrundlaget i en opstartsfase slet ikke vil kunne begrunde en selvstændig skole med en selvstændig ledelse m.v.  Hvis det bliver muligt at oprette en klasserække på en eksisterende skole, vil en lang række af basisomkostningerne forsvinde. En sådan ordning vil også kunne styrke relationerne til den lokale danske kultur.   </w:t>
      </w:r>
    </w:p>
    <w:p w14:paraId="04F2482F" w14:textId="77777777" w:rsidR="00EA1784" w:rsidRDefault="00EA1784" w:rsidP="00EA1784">
      <w:pPr>
        <w:jc w:val="both"/>
      </w:pPr>
    </w:p>
    <w:p w14:paraId="5DC7E101" w14:textId="77777777" w:rsidR="00EA1784" w:rsidRDefault="00EA1784" w:rsidP="00EA1784">
      <w:pPr>
        <w:jc w:val="both"/>
      </w:pPr>
      <w:r>
        <w:rPr>
          <w:u w:val="single"/>
        </w:rPr>
        <w:t>Vejle Kommune</w:t>
      </w:r>
      <w:r>
        <w:t xml:space="preserve"> vurderer, at der i kommunen ikke er et tilstrækkeligt elevgrundlag til at oprette en økonomisk bæredygtig international grundskole i kommunalt regi. Det vil være en betydelig fordel, hvis kommunen inden for folkeskoleloven og i tilknytning til eksisterende folkeskoler kunne oprette fleksible tilbud, herunder internationale linjer på en eksisterende folkeskole. </w:t>
      </w:r>
    </w:p>
    <w:p w14:paraId="580FCA77" w14:textId="77777777" w:rsidR="00EA1784" w:rsidRDefault="00EA1784" w:rsidP="00EA1784">
      <w:pPr>
        <w:jc w:val="both"/>
      </w:pPr>
    </w:p>
    <w:p w14:paraId="70D70EAB" w14:textId="77777777" w:rsidR="00EA1784" w:rsidRDefault="00EA1784" w:rsidP="00EA1784">
      <w:pPr>
        <w:jc w:val="both"/>
      </w:pPr>
      <w:r>
        <w:rPr>
          <w:u w:val="single"/>
        </w:rPr>
        <w:t>Vejle Kommune</w:t>
      </w:r>
      <w:r>
        <w:t xml:space="preserve"> foreslår derfor, at internationale grundskoler i kommunalt regi skal kunne opre</w:t>
      </w:r>
      <w:r>
        <w:t>t</w:t>
      </w:r>
      <w:r>
        <w:t xml:space="preserve">tes inden for folkeskoleloven, således at skolen kan oprettes som en afdeling på en eksisterende folkeskole. </w:t>
      </w:r>
      <w:r>
        <w:rPr>
          <w:u w:val="single"/>
        </w:rPr>
        <w:t>Vejle Kommune</w:t>
      </w:r>
      <w:r>
        <w:t xml:space="preserve"> foreslår desuden, at der bliver mulighed for at oprette mere fleksible tilbud til de internationale borgere, hvor folkeskolens fordele omkring fx integration i lokalomr</w:t>
      </w:r>
      <w:r>
        <w:t>å</w:t>
      </w:r>
      <w:r>
        <w:t>det kan kombineres med borgernes behov for et internationalt udsyn og stærke sprogkundskaber. Behovet kan efter kommunens opfattelse opfyldes, såfremt kommunen får mulighed for at opre</w:t>
      </w:r>
      <w:r>
        <w:t>t</w:t>
      </w:r>
      <w:r>
        <w:t xml:space="preserve">te internationale linjer i folkeskolen, hvor fx 50 pct. af undervisningen foregår på engelsk.  </w:t>
      </w:r>
    </w:p>
    <w:p w14:paraId="055AB55A" w14:textId="77777777" w:rsidR="00EA1784" w:rsidRDefault="00EA1784" w:rsidP="00EA1784">
      <w:pPr>
        <w:jc w:val="both"/>
      </w:pPr>
    </w:p>
    <w:p w14:paraId="03EC0182" w14:textId="77777777" w:rsidR="00EA1784" w:rsidRDefault="00EA1784" w:rsidP="00EA1784">
      <w:pPr>
        <w:jc w:val="both"/>
      </w:pPr>
      <w:r>
        <w:rPr>
          <w:u w:val="single"/>
        </w:rPr>
        <w:t>Aalborg Kommune</w:t>
      </w:r>
      <w:r>
        <w:t xml:space="preserve"> peger på, at det vil lette oprettelsen af en kommunal international grundskole, hvis der kunne oprettes tosprogede linjer på eksisterende skoler. Det vil sige, at det skal være muligt at gøre en eksisterende skole tosproget på enkelte klassetrin og i enkelte fag, således at hele eller væsentlige dele af undervisningen foregår på engelsk. Den primære målgruppe bør være da</w:t>
      </w:r>
      <w:r>
        <w:t>n</w:t>
      </w:r>
      <w:r>
        <w:t xml:space="preserve">ske børn og udenlandske børn, der bor eller opholder sig i Danmark, og hvis forældre ønsker dem optaget i skolen, fordi det er attraktivt at lære engelsk på højt niveau. </w:t>
      </w:r>
    </w:p>
    <w:p w14:paraId="10029A77" w14:textId="77777777" w:rsidR="00EA1784" w:rsidRDefault="00EA1784" w:rsidP="00EA1784">
      <w:pPr>
        <w:jc w:val="both"/>
      </w:pPr>
    </w:p>
    <w:p w14:paraId="4EEC9096" w14:textId="77777777" w:rsidR="00EA1784" w:rsidRDefault="00EA1784" w:rsidP="00EA1784">
      <w:pPr>
        <w:jc w:val="both"/>
      </w:pPr>
      <w:r>
        <w:rPr>
          <w:u w:val="single"/>
        </w:rPr>
        <w:t>Aalborg Kommune</w:t>
      </w:r>
      <w:r>
        <w:t xml:space="preserve"> finder desuden, at der bør findes løsninger på udgifter til eksamener i Ca</w:t>
      </w:r>
      <w:r>
        <w:t>m</w:t>
      </w:r>
      <w:r>
        <w:t xml:space="preserve">bridge English Assessment eller Cambridge IGCSE.  </w:t>
      </w:r>
    </w:p>
    <w:p w14:paraId="64739DA9" w14:textId="77777777" w:rsidR="00EA1784" w:rsidRDefault="00EA1784" w:rsidP="00EA1784">
      <w:pPr>
        <w:jc w:val="both"/>
      </w:pPr>
    </w:p>
    <w:p w14:paraId="42744E10" w14:textId="77777777" w:rsidR="00EA1784" w:rsidRDefault="00EA1784" w:rsidP="00EA1784">
      <w:pPr>
        <w:jc w:val="both"/>
      </w:pPr>
      <w:r>
        <w:rPr>
          <w:u w:val="single"/>
        </w:rPr>
        <w:lastRenderedPageBreak/>
        <w:t>Aarhus Kommune</w:t>
      </w:r>
      <w:r>
        <w:t xml:space="preserve"> finder, at en af udfordringerne ved den nugældende lovgivning er, at en inte</w:t>
      </w:r>
      <w:r>
        <w:t>r</w:t>
      </w:r>
      <w:r>
        <w:t>national grundskole skal oprettes som en selvstændig skoleenhed. Der bør i stedet gives mulighed for at oprette en international afdeling på en allerede eksisterende skole. Der bør også gives m</w:t>
      </w:r>
      <w:r>
        <w:t>u</w:t>
      </w:r>
      <w:r>
        <w:t>lighed for, at afdelingen i form af udstrækning (fx indskoling eller udskoling) kan udformes efter lokale ønsker og behov.</w:t>
      </w:r>
    </w:p>
    <w:p w14:paraId="02E38459" w14:textId="77777777" w:rsidR="00EA1784" w:rsidRDefault="00EA1784" w:rsidP="00EA1784">
      <w:pPr>
        <w:jc w:val="both"/>
      </w:pPr>
    </w:p>
    <w:p w14:paraId="6D58F736" w14:textId="77777777" w:rsidR="00EA1784" w:rsidRDefault="00EA1784" w:rsidP="00EA1784">
      <w:pPr>
        <w:jc w:val="both"/>
        <w:rPr>
          <w:b/>
        </w:rPr>
      </w:pPr>
      <w:r>
        <w:rPr>
          <w:b/>
        </w:rPr>
        <w:t xml:space="preserve">3. Sammenfatning </w:t>
      </w:r>
    </w:p>
    <w:p w14:paraId="0910CB42" w14:textId="77777777" w:rsidR="00EA1784" w:rsidRDefault="00EA1784" w:rsidP="00EA1784">
      <w:pPr>
        <w:jc w:val="both"/>
      </w:pPr>
      <w:r>
        <w:t>Det fremgår af høringssvarene, at kommunerne ikke har anvendt loven til at oprette en komm</w:t>
      </w:r>
      <w:r>
        <w:t>u</w:t>
      </w:r>
      <w:r>
        <w:t xml:space="preserve">nal international grundskole. </w:t>
      </w:r>
    </w:p>
    <w:p w14:paraId="645257F3" w14:textId="77777777" w:rsidR="00EA1784" w:rsidRDefault="00EA1784" w:rsidP="00EA1784">
      <w:pPr>
        <w:jc w:val="both"/>
      </w:pPr>
    </w:p>
    <w:p w14:paraId="4604EF3A" w14:textId="77777777" w:rsidR="00EA1784" w:rsidRDefault="00EA1784" w:rsidP="00EA1784">
      <w:pPr>
        <w:jc w:val="both"/>
      </w:pPr>
      <w:r>
        <w:t>Størstedelen af kommunerne har vurderet, at der ikke er behov for at oprette en kommunal i</w:t>
      </w:r>
      <w:r>
        <w:t>n</w:t>
      </w:r>
      <w:r>
        <w:t>ternational grundskole i kommunen. Som følge heraf har kommunerne ikke inddraget private internationale grundskoler i lokalområdet i overvejelserne.</w:t>
      </w:r>
    </w:p>
    <w:p w14:paraId="465A57C4" w14:textId="77777777" w:rsidR="00EA1784" w:rsidRDefault="00EA1784" w:rsidP="00EA1784">
      <w:pPr>
        <w:jc w:val="both"/>
      </w:pPr>
    </w:p>
    <w:p w14:paraId="12E5CFED" w14:textId="77777777" w:rsidR="00EA1784" w:rsidRDefault="00EA1784" w:rsidP="00EA1784">
      <w:pPr>
        <w:jc w:val="both"/>
      </w:pPr>
      <w:r>
        <w:t>Det fremgår endvidere af høringssvarene, at størstedelen af kommunerne ikke har forslag til æ</w:t>
      </w:r>
      <w:r>
        <w:t>n</w:t>
      </w:r>
      <w:r>
        <w:t>dring af loven om kommunale internationale grundskoler for at lette oprettelsen og driften af kommunale internationale grundskoler.</w:t>
      </w:r>
    </w:p>
    <w:p w14:paraId="156662C9" w14:textId="77777777" w:rsidR="00EA1784" w:rsidRDefault="00EA1784" w:rsidP="00EA1784">
      <w:pPr>
        <w:jc w:val="both"/>
      </w:pPr>
    </w:p>
    <w:p w14:paraId="13E86887" w14:textId="77777777" w:rsidR="00EA1784" w:rsidRDefault="00EA1784" w:rsidP="00EA1784">
      <w:pPr>
        <w:jc w:val="both"/>
      </w:pPr>
      <w:r>
        <w:rPr>
          <w:u w:val="single"/>
        </w:rPr>
        <w:t>Gentofte Kommune</w:t>
      </w:r>
      <w:r>
        <w:t xml:space="preserve">, </w:t>
      </w:r>
      <w:r>
        <w:rPr>
          <w:u w:val="single"/>
        </w:rPr>
        <w:t>Horsens Kommune</w:t>
      </w:r>
      <w:r>
        <w:t xml:space="preserve">, </w:t>
      </w:r>
      <w:r>
        <w:rPr>
          <w:u w:val="single"/>
        </w:rPr>
        <w:t>Lyngby-Taarbæk Kommune</w:t>
      </w:r>
      <w:r>
        <w:t xml:space="preserve">, </w:t>
      </w:r>
      <w:r>
        <w:rPr>
          <w:u w:val="single"/>
        </w:rPr>
        <w:t>Rudersdal Kommune</w:t>
      </w:r>
      <w:r>
        <w:t xml:space="preserve">, </w:t>
      </w:r>
      <w:r>
        <w:rPr>
          <w:u w:val="single"/>
        </w:rPr>
        <w:t>Vejle Kommune</w:t>
      </w:r>
      <w:r>
        <w:t xml:space="preserve">, </w:t>
      </w:r>
      <w:r>
        <w:rPr>
          <w:u w:val="single"/>
        </w:rPr>
        <w:t>Aalborg Kommune</w:t>
      </w:r>
      <w:r>
        <w:t xml:space="preserve"> og </w:t>
      </w:r>
      <w:r>
        <w:rPr>
          <w:u w:val="single"/>
        </w:rPr>
        <w:t>Aarhus Kommune</w:t>
      </w:r>
      <w:r>
        <w:t xml:space="preserve"> har særlige bemærkninger til loven.</w:t>
      </w:r>
    </w:p>
    <w:p w14:paraId="55FEBCA9" w14:textId="77777777" w:rsidR="00EA1784" w:rsidRDefault="00EA1784" w:rsidP="00EA1784">
      <w:pPr>
        <w:jc w:val="both"/>
      </w:pPr>
    </w:p>
    <w:p w14:paraId="28989363" w14:textId="77777777" w:rsidR="00EA1784" w:rsidRDefault="00EA1784" w:rsidP="00EA1784">
      <w:pPr>
        <w:jc w:val="both"/>
      </w:pPr>
      <w:r>
        <w:t>Kommunerne foreslår, at der i stedet for at oprette en kommunal international grundskole som en selvstændig skole bliver mulighed for at oprette internationale grundskoletilbud som en afd</w:t>
      </w:r>
      <w:r>
        <w:t>e</w:t>
      </w:r>
      <w:r>
        <w:t>ling på en eksisterende folkeskole, fx i form af en international linje fra 0.-9. klasse.</w:t>
      </w:r>
    </w:p>
    <w:p w14:paraId="005AF757" w14:textId="77777777" w:rsidR="00EA1784" w:rsidRDefault="00EA1784" w:rsidP="00EA1784">
      <w:pPr>
        <w:jc w:val="both"/>
      </w:pPr>
    </w:p>
    <w:p w14:paraId="3CCF64D3" w14:textId="77777777" w:rsidR="00EA1784" w:rsidRDefault="00EA1784" w:rsidP="00EA1784">
      <w:pPr>
        <w:jc w:val="both"/>
      </w:pPr>
      <w:r>
        <w:t>Som begrundelse herfor har kommunerne blandt andet peget på manglende elevgrundlag til at oprette en kommunal international grundskole som en selvstændig skole. En enkelt kommune har peget på, at omkostningerne ved at oprette en selvstændig skole har gjort, at kommunen ikke har oprettet en kommunal international grundskole. Den manglende mulighed for forældrebet</w:t>
      </w:r>
      <w:r>
        <w:t>a</w:t>
      </w:r>
      <w:r>
        <w:t>ling vil gøre tilbuddet meget dyrt for kommunen, hvis tilbuddets elevomkostninger fx skal ma</w:t>
      </w:r>
      <w:r>
        <w:t>t</w:t>
      </w:r>
      <w:r>
        <w:t xml:space="preserve">che elevomkostningerne i Copenhagen International School. </w:t>
      </w:r>
    </w:p>
    <w:p w14:paraId="7B5BD089" w14:textId="77777777" w:rsidR="00EA1784" w:rsidRDefault="00EA1784" w:rsidP="00EA1784">
      <w:pPr>
        <w:jc w:val="both"/>
      </w:pPr>
      <w:r>
        <w:t xml:space="preserve"> </w:t>
      </w:r>
    </w:p>
    <w:p w14:paraId="0C5C16DA" w14:textId="77777777" w:rsidR="00EA1784" w:rsidRDefault="00EA1784" w:rsidP="00EA1784">
      <w:pPr>
        <w:jc w:val="both"/>
      </w:pPr>
      <w:r>
        <w:t xml:space="preserve">Kommunerne har desuden peget på, at internationale grundskoletilbud både bør rettes til danske børn og udenlandske børn, der bor eller opholder sig her i landet.  </w:t>
      </w:r>
    </w:p>
    <w:p w14:paraId="43E55F12" w14:textId="77777777" w:rsidR="00EA1784" w:rsidRDefault="00EA1784" w:rsidP="00EA1784">
      <w:pPr>
        <w:jc w:val="both"/>
      </w:pPr>
      <w:r>
        <w:t xml:space="preserve"> </w:t>
      </w:r>
    </w:p>
    <w:p w14:paraId="517D0004" w14:textId="77777777" w:rsidR="00EA1784" w:rsidRDefault="00EA1784" w:rsidP="00EA1784">
      <w:pPr>
        <w:jc w:val="both"/>
      </w:pPr>
      <w:r>
        <w:rPr>
          <w:u w:val="single"/>
        </w:rPr>
        <w:t>Københavns Kommune</w:t>
      </w:r>
      <w:r>
        <w:t xml:space="preserve"> har ikke overvejet muligheden for at oprette en kommunal international grundskole. Dette skyldes, at kommunen i 2013 fik mulighed for at oprette en Europaskole i ti</w:t>
      </w:r>
      <w:r>
        <w:t>l</w:t>
      </w:r>
      <w:r>
        <w:t>knytning til Sankt Annæ Gymnasium. Kommunen oplyser, at der er stor søgning til skolen. En række optagelseskriterier sikrer, at det primært er børn af internationale arbejdstagere eller famil</w:t>
      </w:r>
      <w:r>
        <w:t>i</w:t>
      </w:r>
      <w:r>
        <w:t>er, der har haft ophold i udlandet, der optages på Europaskolen.</w:t>
      </w:r>
    </w:p>
    <w:p w14:paraId="4376886C" w14:textId="77777777" w:rsidR="00EA1784" w:rsidRDefault="00EA1784" w:rsidP="00EA1784">
      <w:pPr>
        <w:jc w:val="both"/>
      </w:pPr>
    </w:p>
    <w:p w14:paraId="355C7173" w14:textId="77777777" w:rsidR="00EA1784" w:rsidRDefault="00EA1784" w:rsidP="00EA1784">
      <w:pPr>
        <w:jc w:val="both"/>
      </w:pPr>
      <w:r>
        <w:rPr>
          <w:u w:val="single"/>
        </w:rPr>
        <w:t>Holstebro Kommune</w:t>
      </w:r>
      <w:r>
        <w:t xml:space="preserve"> har oplyst, at der foreligger en politisk beslutning om at oprette en ko</w:t>
      </w:r>
      <w:r>
        <w:t>m</w:t>
      </w:r>
      <w:r>
        <w:t>munal international grundskole. Tidshorisonten for oprettelsen er endnu ikke fastlagt.</w:t>
      </w:r>
    </w:p>
    <w:p w14:paraId="367916EE" w14:textId="77777777" w:rsidR="00EA1784" w:rsidRDefault="00EA1784" w:rsidP="00EA1784"/>
    <w:p w14:paraId="5E716D3E" w14:textId="77777777" w:rsidR="00EA1784" w:rsidRDefault="00EA1784" w:rsidP="00EA1784">
      <w:pPr>
        <w:jc w:val="both"/>
      </w:pPr>
      <w:r>
        <w:t xml:space="preserve"> </w:t>
      </w:r>
    </w:p>
    <w:p w14:paraId="187A8147" w14:textId="3D4460BE" w:rsidR="00CA77E0" w:rsidRPr="00EA1784" w:rsidRDefault="00CA77E0" w:rsidP="002929B3"/>
    <w:sectPr w:rsidR="00CA77E0" w:rsidRPr="00EA1784" w:rsidSect="005A2B83">
      <w:headerReference w:type="even" r:id="rId9"/>
      <w:headerReference w:type="default" r:id="rId10"/>
      <w:footerReference w:type="even" r:id="rId11"/>
      <w:footerReference w:type="default" r:id="rId12"/>
      <w:headerReference w:type="first" r:id="rId13"/>
      <w:footerReference w:type="first" r:id="rId14"/>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A814A" w14:textId="77777777" w:rsidR="0055148D" w:rsidRDefault="0055148D" w:rsidP="009E4B94">
      <w:pPr>
        <w:spacing w:line="240" w:lineRule="auto"/>
      </w:pPr>
      <w:r>
        <w:separator/>
      </w:r>
    </w:p>
  </w:endnote>
  <w:endnote w:type="continuationSeparator" w:id="0">
    <w:p w14:paraId="187A814B" w14:textId="77777777" w:rsidR="0055148D" w:rsidRDefault="0055148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FF7E" w14:textId="77777777" w:rsidR="00EA1784" w:rsidRDefault="00EA178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814D"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187A8150" wp14:editId="187A8151">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A8153"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171EC">
                            <w:rPr>
                              <w:rStyle w:val="Sidetal"/>
                              <w:noProof/>
                            </w:rPr>
                            <w:t>4</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187A8153"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171EC">
                      <w:rPr>
                        <w:rStyle w:val="Sidetal"/>
                        <w:noProof/>
                      </w:rPr>
                      <w:t>4</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26139" w14:textId="77777777" w:rsidR="00EA1784" w:rsidRDefault="00EA178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A8148" w14:textId="77777777" w:rsidR="0055148D" w:rsidRDefault="0055148D" w:rsidP="009E4B94">
      <w:pPr>
        <w:spacing w:line="240" w:lineRule="auto"/>
      </w:pPr>
      <w:r>
        <w:separator/>
      </w:r>
    </w:p>
  </w:footnote>
  <w:footnote w:type="continuationSeparator" w:id="0">
    <w:p w14:paraId="187A8149" w14:textId="77777777" w:rsidR="0055148D" w:rsidRDefault="0055148D"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4E8DD" w14:textId="77777777" w:rsidR="00EA1784" w:rsidRDefault="00EA178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814C" w14:textId="77777777" w:rsidR="00071735" w:rsidRDefault="00071735">
    <w:pPr>
      <w:pStyle w:val="Sidehoved"/>
    </w:pPr>
    <w:r>
      <w:rPr>
        <w:noProof/>
        <w:lang w:eastAsia="da-DK"/>
      </w:rPr>
      <mc:AlternateContent>
        <mc:Choice Requires="wps">
          <w:drawing>
            <wp:anchor distT="0" distB="0" distL="114300" distR="114300" simplePos="0" relativeHeight="251662336" behindDoc="0" locked="0" layoutInCell="1" allowOverlap="1" wp14:anchorId="187A814E" wp14:editId="187A814F">
              <wp:simplePos x="0" y="0"/>
              <wp:positionH relativeFrom="rightMargin">
                <wp:align>right</wp:align>
              </wp:positionH>
              <wp:positionV relativeFrom="page">
                <wp:align>top</wp:align>
              </wp:positionV>
              <wp:extent cx="2004695" cy="1143000"/>
              <wp:effectExtent l="0" t="0" r="14605" b="0"/>
              <wp:wrapNone/>
              <wp:docPr id="5" name="Pageno_2"/>
              <wp:cNvGraphicFramePr/>
              <a:graphic xmlns:a="http://schemas.openxmlformats.org/drawingml/2006/main">
                <a:graphicData uri="http://schemas.microsoft.com/office/word/2010/wordprocessingShape">
                  <wps:wsp>
                    <wps:cNvSpPr txBox="1"/>
                    <wps:spPr>
                      <a:xfrm>
                        <a:off x="0" y="0"/>
                        <a:ext cx="20052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A8152" w14:textId="1CBD7E71" w:rsidR="00071735" w:rsidRPr="00F42C24" w:rsidRDefault="00EA1784" w:rsidP="00071735">
                          <w:pPr>
                            <w:pStyle w:val="Template-DatoogSagsnr"/>
                            <w:rPr>
                              <w:rStyle w:val="Sidetal"/>
                              <w:lang w:val="en-US"/>
                            </w:rPr>
                          </w:pPr>
                          <w:bookmarkStart w:id="1" w:name="SD_LAN_CaseNo"/>
                          <w:r>
                            <w:rPr>
                              <w:lang w:val="en-US"/>
                            </w:rPr>
                            <w:t>Sagsnr.</w:t>
                          </w:r>
                          <w:bookmarkEnd w:id="1"/>
                          <w:r w:rsidR="00071735" w:rsidRPr="00F42C24">
                            <w:rPr>
                              <w:lang w:val="en-US"/>
                            </w:rPr>
                            <w:t xml:space="preserve">: </w:t>
                          </w:r>
                          <w:sdt>
                            <w:sdtPr>
                              <w:tag w:val="ToCase.Name"/>
                              <w:id w:val="10000"/>
                              <w:placeholder>
                                <w:docPart w:val="DefaultPlaceholder_1082065158"/>
                              </w:placeholder>
                              <w:dataBinding w:prefixMappings="xmlns:gbs='http://www.software-innovation.no/growBusinessDocument'" w:xpath="/gbs:GrowBusinessDocument/gbs:ToCase.Name[@gbs:key='10000']" w:storeItemID="{93E5F66C-E24B-437D-8E7B-5A87BA9C7D86}"/>
                              <w:text/>
                            </w:sdtPr>
                            <w:sdtEndPr/>
                            <w:sdtContent>
                              <w:r w:rsidR="00537CA9">
                                <w:t>18/08154</w:t>
                              </w:r>
                            </w:sdtContent>
                          </w:sdt>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106.65pt;margin-top:0;width:157.85pt;height:90pt;z-index:251662336;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" filled="f" stroked="f" strokeweight=".5pt">
              <v:textbox inset="0,15mm,0,0">
                <w:txbxContent>
                  <w:p w14:paraId="187A8152" w14:textId="1CBD7E71" w:rsidR="00071735" w:rsidRPr="00F42C24" w:rsidRDefault="00EA1784" w:rsidP="00071735">
                    <w:pPr>
                      <w:pStyle w:val="Template-DatoogSagsnr"/>
                      <w:rPr>
                        <w:rStyle w:val="Sidetal"/>
                        <w:lang w:val="en-US"/>
                      </w:rPr>
                    </w:pPr>
                    <w:bookmarkStart w:id="2" w:name="SD_LAN_CaseNo"/>
                    <w:r>
                      <w:rPr>
                        <w:lang w:val="en-US"/>
                      </w:rPr>
                      <w:t>Sagsnr.</w:t>
                    </w:r>
                    <w:bookmarkEnd w:id="2"/>
                    <w:r w:rsidR="00071735" w:rsidRPr="00F42C24">
                      <w:rPr>
                        <w:lang w:val="en-US"/>
                      </w:rPr>
                      <w:t xml:space="preserve">: </w:t>
                    </w:r>
                    <w:sdt>
                      <w:sdtPr>
                        <w:tag w:val="ToCase.Name"/>
                        <w:id w:val="10000"/>
                        <w:placeholder>
                          <w:docPart w:val="DefaultPlaceholder_1082065158"/>
                        </w:placeholder>
                        <w:dataBinding w:prefixMappings="xmlns:gbs='http://www.software-innovation.no/growBusinessDocument'" w:xpath="/gbs:GrowBusinessDocument/gbs:ToCase.Name[@gbs:key='10000']" w:storeItemID="{93E5F66C-E24B-437D-8E7B-5A87BA9C7D86}"/>
                        <w:text/>
                      </w:sdtPr>
                      <w:sdtEndPr/>
                      <w:sdtContent>
                        <w:r w:rsidR="00537CA9">
                          <w:t>18/08154</w:t>
                        </w:r>
                      </w:sdtContent>
                    </w:sdt>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28C7" w14:textId="77777777" w:rsidR="00EA1784" w:rsidRDefault="00EA178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FCDCB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4364D8C"/>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B1C15C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768BDD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5BA0A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4CAF3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188DB3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3DC74D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7CD4DAF"/>
    <w:multiLevelType w:val="hybridMultilevel"/>
    <w:tmpl w:val="04184B9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3">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3"/>
  </w:num>
  <w:num w:numId="24">
    <w:abstractNumId w:val="12"/>
  </w:num>
  <w:num w:numId="25">
    <w:abstractNumId w:val="13"/>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37FB"/>
    <w:rsid w:val="00071735"/>
    <w:rsid w:val="00094147"/>
    <w:rsid w:val="00094ABD"/>
    <w:rsid w:val="000A5604"/>
    <w:rsid w:val="000F302B"/>
    <w:rsid w:val="0013244F"/>
    <w:rsid w:val="001633D6"/>
    <w:rsid w:val="00182651"/>
    <w:rsid w:val="00195072"/>
    <w:rsid w:val="001E22D1"/>
    <w:rsid w:val="001E4ED8"/>
    <w:rsid w:val="0022635B"/>
    <w:rsid w:val="00244D70"/>
    <w:rsid w:val="002615BB"/>
    <w:rsid w:val="00277AED"/>
    <w:rsid w:val="00287DA9"/>
    <w:rsid w:val="002929B3"/>
    <w:rsid w:val="002D5562"/>
    <w:rsid w:val="002E3749"/>
    <w:rsid w:val="002E74A4"/>
    <w:rsid w:val="00372366"/>
    <w:rsid w:val="003B35B0"/>
    <w:rsid w:val="003C4F9F"/>
    <w:rsid w:val="003C60F1"/>
    <w:rsid w:val="003F3BF5"/>
    <w:rsid w:val="00424709"/>
    <w:rsid w:val="00424AD9"/>
    <w:rsid w:val="00464C26"/>
    <w:rsid w:val="004A33C2"/>
    <w:rsid w:val="004C01B2"/>
    <w:rsid w:val="004D3F0D"/>
    <w:rsid w:val="004E59FB"/>
    <w:rsid w:val="005171EC"/>
    <w:rsid w:val="005178A7"/>
    <w:rsid w:val="00537CA9"/>
    <w:rsid w:val="00537F6C"/>
    <w:rsid w:val="00542752"/>
    <w:rsid w:val="0055148D"/>
    <w:rsid w:val="00552EB2"/>
    <w:rsid w:val="00557FEA"/>
    <w:rsid w:val="00587114"/>
    <w:rsid w:val="00587317"/>
    <w:rsid w:val="005A28D4"/>
    <w:rsid w:val="005A2B83"/>
    <w:rsid w:val="005B1401"/>
    <w:rsid w:val="005C5F97"/>
    <w:rsid w:val="005F1580"/>
    <w:rsid w:val="005F3ED8"/>
    <w:rsid w:val="005F6B57"/>
    <w:rsid w:val="00655B49"/>
    <w:rsid w:val="006801D0"/>
    <w:rsid w:val="00681D83"/>
    <w:rsid w:val="006900C2"/>
    <w:rsid w:val="00693369"/>
    <w:rsid w:val="006B007B"/>
    <w:rsid w:val="006B30A9"/>
    <w:rsid w:val="0070267E"/>
    <w:rsid w:val="00706E32"/>
    <w:rsid w:val="007546AF"/>
    <w:rsid w:val="0075512C"/>
    <w:rsid w:val="00765934"/>
    <w:rsid w:val="00780CEF"/>
    <w:rsid w:val="007A6E31"/>
    <w:rsid w:val="007D54ED"/>
    <w:rsid w:val="007E0AC9"/>
    <w:rsid w:val="007E373C"/>
    <w:rsid w:val="00805024"/>
    <w:rsid w:val="00860291"/>
    <w:rsid w:val="00872B54"/>
    <w:rsid w:val="008773E8"/>
    <w:rsid w:val="00892D08"/>
    <w:rsid w:val="00893791"/>
    <w:rsid w:val="008A16A0"/>
    <w:rsid w:val="008E5A6D"/>
    <w:rsid w:val="008F32DF"/>
    <w:rsid w:val="008F3540"/>
    <w:rsid w:val="008F4D20"/>
    <w:rsid w:val="00945CA5"/>
    <w:rsid w:val="0094757D"/>
    <w:rsid w:val="00951B25"/>
    <w:rsid w:val="00970BB6"/>
    <w:rsid w:val="009737E4"/>
    <w:rsid w:val="00983B74"/>
    <w:rsid w:val="00990263"/>
    <w:rsid w:val="009A4CCC"/>
    <w:rsid w:val="009E4B94"/>
    <w:rsid w:val="00A006CA"/>
    <w:rsid w:val="00A2454F"/>
    <w:rsid w:val="00A7754A"/>
    <w:rsid w:val="00A80EEA"/>
    <w:rsid w:val="00AB2C70"/>
    <w:rsid w:val="00AB4582"/>
    <w:rsid w:val="00AC7A7E"/>
    <w:rsid w:val="00AF0CFE"/>
    <w:rsid w:val="00AF1D02"/>
    <w:rsid w:val="00B00D92"/>
    <w:rsid w:val="00B64EE0"/>
    <w:rsid w:val="00BA707F"/>
    <w:rsid w:val="00BB4255"/>
    <w:rsid w:val="00BF1854"/>
    <w:rsid w:val="00C357EF"/>
    <w:rsid w:val="00CA77E0"/>
    <w:rsid w:val="00CB48B5"/>
    <w:rsid w:val="00CB5B09"/>
    <w:rsid w:val="00CC6322"/>
    <w:rsid w:val="00CF635D"/>
    <w:rsid w:val="00D237F5"/>
    <w:rsid w:val="00D27D0E"/>
    <w:rsid w:val="00D3752F"/>
    <w:rsid w:val="00D53670"/>
    <w:rsid w:val="00D94A2B"/>
    <w:rsid w:val="00D96141"/>
    <w:rsid w:val="00DB31AF"/>
    <w:rsid w:val="00DC61BD"/>
    <w:rsid w:val="00DD1936"/>
    <w:rsid w:val="00DE2B28"/>
    <w:rsid w:val="00DE395D"/>
    <w:rsid w:val="00E1057F"/>
    <w:rsid w:val="00E26453"/>
    <w:rsid w:val="00E45EC1"/>
    <w:rsid w:val="00E53EE9"/>
    <w:rsid w:val="00E90555"/>
    <w:rsid w:val="00EA1784"/>
    <w:rsid w:val="00EC0905"/>
    <w:rsid w:val="00EC1E20"/>
    <w:rsid w:val="00ED5D00"/>
    <w:rsid w:val="00EF2086"/>
    <w:rsid w:val="00F30416"/>
    <w:rsid w:val="00F42C24"/>
    <w:rsid w:val="00F5587A"/>
    <w:rsid w:val="00F62026"/>
    <w:rsid w:val="00F710A5"/>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A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EA1784"/>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A178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EA1784"/>
    <w:rPr>
      <w:rFonts w:ascii="Consolas" w:hAnsi="Consolas"/>
      <w:sz w:val="21"/>
      <w:szCs w:val="21"/>
      <w:lang w:val="da-DK"/>
    </w:rPr>
  </w:style>
  <w:style w:type="character" w:styleId="BesgtHyperlink">
    <w:name w:val="FollowedHyperlink"/>
    <w:basedOn w:val="Standardskrifttypeiafsnit"/>
    <w:uiPriority w:val="21"/>
    <w:semiHidden/>
    <w:unhideWhenUsed/>
    <w:rsid w:val="00EA1784"/>
    <w:rPr>
      <w:color w:val="800080" w:themeColor="followedHyperlink"/>
      <w:u w:val="single"/>
      <w:lang w:val="da-DK"/>
    </w:rPr>
  </w:style>
  <w:style w:type="paragraph" w:styleId="Bibliografi">
    <w:name w:val="Bibliography"/>
    <w:basedOn w:val="Normal"/>
    <w:next w:val="Normal"/>
    <w:uiPriority w:val="99"/>
    <w:semiHidden/>
    <w:unhideWhenUsed/>
    <w:rsid w:val="00EA1784"/>
  </w:style>
  <w:style w:type="paragraph" w:styleId="Brevhoved">
    <w:name w:val="Message Header"/>
    <w:basedOn w:val="Normal"/>
    <w:link w:val="BrevhovedTegn"/>
    <w:uiPriority w:val="99"/>
    <w:semiHidden/>
    <w:unhideWhenUsed/>
    <w:rsid w:val="00EA17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EA1784"/>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EA1784"/>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EA1784"/>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EA1784"/>
    <w:pPr>
      <w:spacing w:after="120"/>
      <w:ind w:left="283"/>
    </w:pPr>
  </w:style>
  <w:style w:type="character" w:customStyle="1" w:styleId="BrdtekstindrykningTegn">
    <w:name w:val="Brødtekstindrykning Tegn"/>
    <w:basedOn w:val="Standardskrifttypeiafsnit"/>
    <w:link w:val="Brdtekstindrykning"/>
    <w:uiPriority w:val="99"/>
    <w:semiHidden/>
    <w:rsid w:val="00EA1784"/>
    <w:rPr>
      <w:lang w:val="da-DK"/>
    </w:rPr>
  </w:style>
  <w:style w:type="paragraph" w:styleId="Brdtekst-frstelinjeindrykning2">
    <w:name w:val="Body Text First Indent 2"/>
    <w:basedOn w:val="Brdtekstindrykning"/>
    <w:link w:val="Brdtekst-frstelinjeindrykning2Tegn"/>
    <w:uiPriority w:val="99"/>
    <w:semiHidden/>
    <w:unhideWhenUsed/>
    <w:rsid w:val="00EA178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A1784"/>
    <w:rPr>
      <w:lang w:val="da-DK"/>
    </w:rPr>
  </w:style>
  <w:style w:type="paragraph" w:styleId="Brdtekst2">
    <w:name w:val="Body Text 2"/>
    <w:basedOn w:val="Normal"/>
    <w:link w:val="Brdtekst2Tegn"/>
    <w:uiPriority w:val="99"/>
    <w:semiHidden/>
    <w:unhideWhenUsed/>
    <w:rsid w:val="00EA1784"/>
    <w:pPr>
      <w:spacing w:after="120" w:line="480" w:lineRule="auto"/>
    </w:pPr>
  </w:style>
  <w:style w:type="character" w:customStyle="1" w:styleId="Brdtekst2Tegn">
    <w:name w:val="Brødtekst 2 Tegn"/>
    <w:basedOn w:val="Standardskrifttypeiafsnit"/>
    <w:link w:val="Brdtekst2"/>
    <w:uiPriority w:val="99"/>
    <w:semiHidden/>
    <w:rsid w:val="00EA1784"/>
    <w:rPr>
      <w:lang w:val="da-DK"/>
    </w:rPr>
  </w:style>
  <w:style w:type="paragraph" w:styleId="Brdtekst3">
    <w:name w:val="Body Text 3"/>
    <w:basedOn w:val="Normal"/>
    <w:link w:val="Brdtekst3Tegn"/>
    <w:uiPriority w:val="99"/>
    <w:semiHidden/>
    <w:unhideWhenUsed/>
    <w:rsid w:val="00EA1784"/>
    <w:pPr>
      <w:spacing w:after="120"/>
    </w:pPr>
    <w:rPr>
      <w:sz w:val="16"/>
      <w:szCs w:val="16"/>
    </w:rPr>
  </w:style>
  <w:style w:type="character" w:customStyle="1" w:styleId="Brdtekst3Tegn">
    <w:name w:val="Brødtekst 3 Tegn"/>
    <w:basedOn w:val="Standardskrifttypeiafsnit"/>
    <w:link w:val="Brdtekst3"/>
    <w:uiPriority w:val="99"/>
    <w:semiHidden/>
    <w:rsid w:val="00EA1784"/>
    <w:rPr>
      <w:sz w:val="16"/>
      <w:szCs w:val="16"/>
      <w:lang w:val="da-DK"/>
    </w:rPr>
  </w:style>
  <w:style w:type="paragraph" w:styleId="Brdtekstindrykning2">
    <w:name w:val="Body Text Indent 2"/>
    <w:basedOn w:val="Normal"/>
    <w:link w:val="Brdtekstindrykning2Tegn"/>
    <w:uiPriority w:val="99"/>
    <w:semiHidden/>
    <w:unhideWhenUsed/>
    <w:rsid w:val="00EA178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A1784"/>
    <w:rPr>
      <w:lang w:val="da-DK"/>
    </w:rPr>
  </w:style>
  <w:style w:type="paragraph" w:styleId="Brdtekstindrykning3">
    <w:name w:val="Body Text Indent 3"/>
    <w:basedOn w:val="Normal"/>
    <w:link w:val="Brdtekstindrykning3Tegn"/>
    <w:uiPriority w:val="99"/>
    <w:semiHidden/>
    <w:unhideWhenUsed/>
    <w:rsid w:val="00EA178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A1784"/>
    <w:rPr>
      <w:sz w:val="16"/>
      <w:szCs w:val="16"/>
      <w:lang w:val="da-DK"/>
    </w:rPr>
  </w:style>
  <w:style w:type="paragraph" w:styleId="Dato">
    <w:name w:val="Date"/>
    <w:basedOn w:val="Normal"/>
    <w:next w:val="Normal"/>
    <w:link w:val="DatoTegn"/>
    <w:uiPriority w:val="99"/>
    <w:semiHidden/>
    <w:rsid w:val="00EA1784"/>
  </w:style>
  <w:style w:type="character" w:customStyle="1" w:styleId="DatoTegn">
    <w:name w:val="Dato Tegn"/>
    <w:basedOn w:val="Standardskrifttypeiafsnit"/>
    <w:link w:val="Dato"/>
    <w:uiPriority w:val="99"/>
    <w:semiHidden/>
    <w:rsid w:val="00EA1784"/>
    <w:rPr>
      <w:lang w:val="da-DK"/>
    </w:rPr>
  </w:style>
  <w:style w:type="paragraph" w:styleId="Dokumentoversigt">
    <w:name w:val="Document Map"/>
    <w:basedOn w:val="Normal"/>
    <w:link w:val="DokumentoversigtTegn"/>
    <w:uiPriority w:val="99"/>
    <w:semiHidden/>
    <w:unhideWhenUsed/>
    <w:rsid w:val="00EA178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A1784"/>
    <w:rPr>
      <w:rFonts w:ascii="Tahoma" w:hAnsi="Tahoma" w:cs="Tahoma"/>
      <w:sz w:val="16"/>
      <w:szCs w:val="16"/>
      <w:lang w:val="da-DK"/>
    </w:rPr>
  </w:style>
  <w:style w:type="paragraph" w:styleId="E-mail-signatur">
    <w:name w:val="E-mail Signature"/>
    <w:basedOn w:val="Normal"/>
    <w:link w:val="E-mail-signaturTegn"/>
    <w:uiPriority w:val="99"/>
    <w:semiHidden/>
    <w:unhideWhenUsed/>
    <w:rsid w:val="00EA1784"/>
    <w:pPr>
      <w:spacing w:line="240" w:lineRule="auto"/>
    </w:pPr>
  </w:style>
  <w:style w:type="character" w:customStyle="1" w:styleId="E-mail-signaturTegn">
    <w:name w:val="E-mail-signatur Tegn"/>
    <w:basedOn w:val="Standardskrifttypeiafsnit"/>
    <w:link w:val="E-mail-signatur"/>
    <w:uiPriority w:val="99"/>
    <w:semiHidden/>
    <w:rsid w:val="00EA1784"/>
    <w:rPr>
      <w:lang w:val="da-DK"/>
    </w:rPr>
  </w:style>
  <w:style w:type="table" w:styleId="Farvetgitter">
    <w:name w:val="Colorful Grid"/>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A178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A1784"/>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A1784"/>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A1784"/>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A1784"/>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A1784"/>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A1784"/>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A1784"/>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A1784"/>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A1784"/>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A1784"/>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A1784"/>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A1784"/>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A1784"/>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EA1784"/>
    <w:rPr>
      <w:vertAlign w:val="superscript"/>
      <w:lang w:val="da-DK"/>
    </w:rPr>
  </w:style>
  <w:style w:type="paragraph" w:styleId="FormateretHTML">
    <w:name w:val="HTML Preformatted"/>
    <w:basedOn w:val="Normal"/>
    <w:link w:val="FormateretHTMLTegn"/>
    <w:uiPriority w:val="99"/>
    <w:semiHidden/>
    <w:unhideWhenUsed/>
    <w:rsid w:val="00EA1784"/>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EA1784"/>
    <w:rPr>
      <w:rFonts w:ascii="Consolas" w:hAnsi="Consolas"/>
      <w:sz w:val="20"/>
      <w:szCs w:val="20"/>
      <w:lang w:val="da-DK"/>
    </w:rPr>
  </w:style>
  <w:style w:type="character" w:styleId="Fremhv">
    <w:name w:val="Emphasis"/>
    <w:basedOn w:val="Standardskrifttypeiafsnit"/>
    <w:uiPriority w:val="19"/>
    <w:rsid w:val="00EA1784"/>
    <w:rPr>
      <w:i/>
      <w:iCs/>
      <w:lang w:val="da-DK"/>
    </w:rPr>
  </w:style>
  <w:style w:type="paragraph" w:styleId="HTML-adresse">
    <w:name w:val="HTML Address"/>
    <w:basedOn w:val="Normal"/>
    <w:link w:val="HTML-adresseTegn"/>
    <w:uiPriority w:val="99"/>
    <w:semiHidden/>
    <w:unhideWhenUsed/>
    <w:rsid w:val="00EA1784"/>
    <w:pPr>
      <w:spacing w:line="240" w:lineRule="auto"/>
    </w:pPr>
    <w:rPr>
      <w:i/>
      <w:iCs/>
    </w:rPr>
  </w:style>
  <w:style w:type="character" w:customStyle="1" w:styleId="HTML-adresseTegn">
    <w:name w:val="HTML-adresse Tegn"/>
    <w:basedOn w:val="Standardskrifttypeiafsnit"/>
    <w:link w:val="HTML-adresse"/>
    <w:uiPriority w:val="99"/>
    <w:semiHidden/>
    <w:rsid w:val="00EA1784"/>
    <w:rPr>
      <w:i/>
      <w:iCs/>
      <w:lang w:val="da-DK"/>
    </w:rPr>
  </w:style>
  <w:style w:type="character" w:styleId="HTML-akronym">
    <w:name w:val="HTML Acronym"/>
    <w:basedOn w:val="Standardskrifttypeiafsnit"/>
    <w:uiPriority w:val="99"/>
    <w:semiHidden/>
    <w:unhideWhenUsed/>
    <w:rsid w:val="00EA1784"/>
    <w:rPr>
      <w:lang w:val="da-DK"/>
    </w:rPr>
  </w:style>
  <w:style w:type="character" w:styleId="HTML-citat">
    <w:name w:val="HTML Cite"/>
    <w:basedOn w:val="Standardskrifttypeiafsnit"/>
    <w:uiPriority w:val="99"/>
    <w:semiHidden/>
    <w:unhideWhenUsed/>
    <w:rsid w:val="00EA1784"/>
    <w:rPr>
      <w:i/>
      <w:iCs/>
      <w:lang w:val="da-DK"/>
    </w:rPr>
  </w:style>
  <w:style w:type="character" w:styleId="HTML-definition">
    <w:name w:val="HTML Definition"/>
    <w:basedOn w:val="Standardskrifttypeiafsnit"/>
    <w:uiPriority w:val="99"/>
    <w:semiHidden/>
    <w:unhideWhenUsed/>
    <w:rsid w:val="00EA1784"/>
    <w:rPr>
      <w:i/>
      <w:iCs/>
      <w:lang w:val="da-DK"/>
    </w:rPr>
  </w:style>
  <w:style w:type="character" w:styleId="HTML-eksempel">
    <w:name w:val="HTML Sample"/>
    <w:basedOn w:val="Standardskrifttypeiafsnit"/>
    <w:uiPriority w:val="99"/>
    <w:semiHidden/>
    <w:unhideWhenUsed/>
    <w:rsid w:val="00EA1784"/>
    <w:rPr>
      <w:rFonts w:ascii="Consolas" w:hAnsi="Consolas"/>
      <w:sz w:val="24"/>
      <w:szCs w:val="24"/>
      <w:lang w:val="da-DK"/>
    </w:rPr>
  </w:style>
  <w:style w:type="character" w:styleId="HTML-kode">
    <w:name w:val="HTML Code"/>
    <w:basedOn w:val="Standardskrifttypeiafsnit"/>
    <w:uiPriority w:val="99"/>
    <w:semiHidden/>
    <w:unhideWhenUsed/>
    <w:rsid w:val="00EA1784"/>
    <w:rPr>
      <w:rFonts w:ascii="Consolas" w:hAnsi="Consolas"/>
      <w:sz w:val="20"/>
      <w:szCs w:val="20"/>
      <w:lang w:val="da-DK"/>
    </w:rPr>
  </w:style>
  <w:style w:type="character" w:styleId="HTML-skrivemaskine">
    <w:name w:val="HTML Typewriter"/>
    <w:basedOn w:val="Standardskrifttypeiafsnit"/>
    <w:uiPriority w:val="99"/>
    <w:semiHidden/>
    <w:unhideWhenUsed/>
    <w:rsid w:val="00EA1784"/>
    <w:rPr>
      <w:rFonts w:ascii="Consolas" w:hAnsi="Consolas"/>
      <w:sz w:val="20"/>
      <w:szCs w:val="20"/>
      <w:lang w:val="da-DK"/>
    </w:rPr>
  </w:style>
  <w:style w:type="character" w:styleId="HTML-tastatur">
    <w:name w:val="HTML Keyboard"/>
    <w:basedOn w:val="Standardskrifttypeiafsnit"/>
    <w:uiPriority w:val="99"/>
    <w:semiHidden/>
    <w:unhideWhenUsed/>
    <w:rsid w:val="00EA1784"/>
    <w:rPr>
      <w:rFonts w:ascii="Consolas" w:hAnsi="Consolas"/>
      <w:sz w:val="20"/>
      <w:szCs w:val="20"/>
      <w:lang w:val="da-DK"/>
    </w:rPr>
  </w:style>
  <w:style w:type="character" w:styleId="HTML-variabel">
    <w:name w:val="HTML Variable"/>
    <w:basedOn w:val="Standardskrifttypeiafsnit"/>
    <w:uiPriority w:val="99"/>
    <w:semiHidden/>
    <w:unhideWhenUsed/>
    <w:rsid w:val="00EA1784"/>
    <w:rPr>
      <w:i/>
      <w:iCs/>
      <w:lang w:val="da-DK"/>
    </w:rPr>
  </w:style>
  <w:style w:type="character" w:styleId="Hyperlink">
    <w:name w:val="Hyperlink"/>
    <w:basedOn w:val="Standardskrifttypeiafsnit"/>
    <w:uiPriority w:val="21"/>
    <w:semiHidden/>
    <w:unhideWhenUsed/>
    <w:rsid w:val="00EA1784"/>
    <w:rPr>
      <w:color w:val="0000FF" w:themeColor="hyperlink"/>
      <w:u w:val="single"/>
      <w:lang w:val="da-DK"/>
    </w:rPr>
  </w:style>
  <w:style w:type="paragraph" w:styleId="Indeks1">
    <w:name w:val="index 1"/>
    <w:basedOn w:val="Normal"/>
    <w:next w:val="Normal"/>
    <w:autoRedefine/>
    <w:uiPriority w:val="99"/>
    <w:semiHidden/>
    <w:unhideWhenUsed/>
    <w:rsid w:val="00EA1784"/>
    <w:pPr>
      <w:spacing w:line="240" w:lineRule="auto"/>
      <w:ind w:left="240" w:hanging="240"/>
    </w:pPr>
  </w:style>
  <w:style w:type="paragraph" w:styleId="Indeks2">
    <w:name w:val="index 2"/>
    <w:basedOn w:val="Normal"/>
    <w:next w:val="Normal"/>
    <w:autoRedefine/>
    <w:uiPriority w:val="99"/>
    <w:semiHidden/>
    <w:unhideWhenUsed/>
    <w:rsid w:val="00EA1784"/>
    <w:pPr>
      <w:spacing w:line="240" w:lineRule="auto"/>
      <w:ind w:left="480" w:hanging="240"/>
    </w:pPr>
  </w:style>
  <w:style w:type="paragraph" w:styleId="Indeks3">
    <w:name w:val="index 3"/>
    <w:basedOn w:val="Normal"/>
    <w:next w:val="Normal"/>
    <w:autoRedefine/>
    <w:uiPriority w:val="99"/>
    <w:semiHidden/>
    <w:unhideWhenUsed/>
    <w:rsid w:val="00EA1784"/>
    <w:pPr>
      <w:spacing w:line="240" w:lineRule="auto"/>
      <w:ind w:left="720" w:hanging="240"/>
    </w:pPr>
  </w:style>
  <w:style w:type="paragraph" w:styleId="Indeks4">
    <w:name w:val="index 4"/>
    <w:basedOn w:val="Normal"/>
    <w:next w:val="Normal"/>
    <w:autoRedefine/>
    <w:uiPriority w:val="99"/>
    <w:semiHidden/>
    <w:unhideWhenUsed/>
    <w:rsid w:val="00EA1784"/>
    <w:pPr>
      <w:spacing w:line="240" w:lineRule="auto"/>
      <w:ind w:left="960" w:hanging="240"/>
    </w:pPr>
  </w:style>
  <w:style w:type="paragraph" w:styleId="Indeks5">
    <w:name w:val="index 5"/>
    <w:basedOn w:val="Normal"/>
    <w:next w:val="Normal"/>
    <w:autoRedefine/>
    <w:uiPriority w:val="99"/>
    <w:semiHidden/>
    <w:unhideWhenUsed/>
    <w:rsid w:val="00EA1784"/>
    <w:pPr>
      <w:spacing w:line="240" w:lineRule="auto"/>
      <w:ind w:left="1200" w:hanging="240"/>
    </w:pPr>
  </w:style>
  <w:style w:type="paragraph" w:styleId="Indeks6">
    <w:name w:val="index 6"/>
    <w:basedOn w:val="Normal"/>
    <w:next w:val="Normal"/>
    <w:autoRedefine/>
    <w:uiPriority w:val="99"/>
    <w:semiHidden/>
    <w:unhideWhenUsed/>
    <w:rsid w:val="00EA1784"/>
    <w:pPr>
      <w:spacing w:line="240" w:lineRule="auto"/>
      <w:ind w:left="1440" w:hanging="240"/>
    </w:pPr>
  </w:style>
  <w:style w:type="paragraph" w:styleId="Indeks7">
    <w:name w:val="index 7"/>
    <w:basedOn w:val="Normal"/>
    <w:next w:val="Normal"/>
    <w:autoRedefine/>
    <w:uiPriority w:val="99"/>
    <w:semiHidden/>
    <w:unhideWhenUsed/>
    <w:rsid w:val="00EA1784"/>
    <w:pPr>
      <w:spacing w:line="240" w:lineRule="auto"/>
      <w:ind w:left="1680" w:hanging="240"/>
    </w:pPr>
  </w:style>
  <w:style w:type="paragraph" w:styleId="Indeks8">
    <w:name w:val="index 8"/>
    <w:basedOn w:val="Normal"/>
    <w:next w:val="Normal"/>
    <w:autoRedefine/>
    <w:uiPriority w:val="99"/>
    <w:semiHidden/>
    <w:unhideWhenUsed/>
    <w:rsid w:val="00EA1784"/>
    <w:pPr>
      <w:spacing w:line="240" w:lineRule="auto"/>
      <w:ind w:left="1920" w:hanging="240"/>
    </w:pPr>
  </w:style>
  <w:style w:type="paragraph" w:styleId="Indeks9">
    <w:name w:val="index 9"/>
    <w:basedOn w:val="Normal"/>
    <w:next w:val="Normal"/>
    <w:autoRedefine/>
    <w:uiPriority w:val="99"/>
    <w:semiHidden/>
    <w:unhideWhenUsed/>
    <w:rsid w:val="00EA1784"/>
    <w:pPr>
      <w:spacing w:line="240" w:lineRule="auto"/>
      <w:ind w:left="2160" w:hanging="240"/>
    </w:pPr>
  </w:style>
  <w:style w:type="paragraph" w:styleId="Indeksoverskrift">
    <w:name w:val="index heading"/>
    <w:basedOn w:val="Normal"/>
    <w:next w:val="Indeks1"/>
    <w:uiPriority w:val="99"/>
    <w:semiHidden/>
    <w:unhideWhenUsed/>
    <w:rsid w:val="00EA1784"/>
    <w:rPr>
      <w:rFonts w:asciiTheme="majorHAnsi" w:eastAsiaTheme="majorEastAsia" w:hAnsiTheme="majorHAnsi" w:cstheme="majorBidi"/>
      <w:b/>
      <w:bCs/>
    </w:rPr>
  </w:style>
  <w:style w:type="paragraph" w:styleId="Ingenafstand">
    <w:name w:val="No Spacing"/>
    <w:uiPriority w:val="99"/>
    <w:semiHidden/>
    <w:rsid w:val="00EA1784"/>
    <w:pPr>
      <w:spacing w:line="240" w:lineRule="auto"/>
    </w:pPr>
  </w:style>
  <w:style w:type="paragraph" w:styleId="Kommentartekst">
    <w:name w:val="annotation text"/>
    <w:basedOn w:val="Normal"/>
    <w:link w:val="KommentartekstTegn"/>
    <w:uiPriority w:val="99"/>
    <w:semiHidden/>
    <w:unhideWhenUsed/>
    <w:rsid w:val="00EA17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1784"/>
    <w:rPr>
      <w:sz w:val="20"/>
      <w:szCs w:val="20"/>
      <w:lang w:val="da-DK"/>
    </w:rPr>
  </w:style>
  <w:style w:type="paragraph" w:styleId="Kommentaremne">
    <w:name w:val="annotation subject"/>
    <w:basedOn w:val="Kommentartekst"/>
    <w:next w:val="Kommentartekst"/>
    <w:link w:val="KommentaremneTegn"/>
    <w:uiPriority w:val="99"/>
    <w:semiHidden/>
    <w:unhideWhenUsed/>
    <w:rsid w:val="00EA1784"/>
    <w:rPr>
      <w:b/>
      <w:bCs/>
    </w:rPr>
  </w:style>
  <w:style w:type="character" w:customStyle="1" w:styleId="KommentaremneTegn">
    <w:name w:val="Kommentaremne Tegn"/>
    <w:basedOn w:val="KommentartekstTegn"/>
    <w:link w:val="Kommentaremne"/>
    <w:uiPriority w:val="99"/>
    <w:semiHidden/>
    <w:rsid w:val="00EA1784"/>
    <w:rPr>
      <w:b/>
      <w:bCs/>
      <w:sz w:val="20"/>
      <w:szCs w:val="20"/>
      <w:lang w:val="da-DK"/>
    </w:rPr>
  </w:style>
  <w:style w:type="character" w:styleId="Kommentarhenvisning">
    <w:name w:val="annotation reference"/>
    <w:basedOn w:val="Standardskrifttypeiafsnit"/>
    <w:uiPriority w:val="99"/>
    <w:semiHidden/>
    <w:unhideWhenUsed/>
    <w:rsid w:val="00EA1784"/>
    <w:rPr>
      <w:sz w:val="16"/>
      <w:szCs w:val="16"/>
      <w:lang w:val="da-DK"/>
    </w:rPr>
  </w:style>
  <w:style w:type="character" w:styleId="Linjenummer">
    <w:name w:val="line number"/>
    <w:basedOn w:val="Standardskrifttypeiafsnit"/>
    <w:uiPriority w:val="99"/>
    <w:semiHidden/>
    <w:unhideWhenUsed/>
    <w:rsid w:val="00EA1784"/>
    <w:rPr>
      <w:lang w:val="da-DK"/>
    </w:rPr>
  </w:style>
  <w:style w:type="paragraph" w:styleId="Listeafsnit">
    <w:name w:val="List Paragraph"/>
    <w:basedOn w:val="Normal"/>
    <w:uiPriority w:val="99"/>
    <w:qFormat/>
    <w:rsid w:val="00EA1784"/>
    <w:pPr>
      <w:ind w:left="720"/>
      <w:contextualSpacing/>
    </w:pPr>
  </w:style>
  <w:style w:type="table" w:styleId="Lysliste">
    <w:name w:val="Light List"/>
    <w:basedOn w:val="Tabel-Normal"/>
    <w:uiPriority w:val="61"/>
    <w:rsid w:val="00EA178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A1784"/>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A1784"/>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A1784"/>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A1784"/>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A1784"/>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EA1784"/>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A17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A1784"/>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A1784"/>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A1784"/>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A1784"/>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A1784"/>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EA1784"/>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A178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A1784"/>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A1784"/>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A1784"/>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A1784"/>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A1784"/>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EA1784"/>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EA178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EA1784"/>
    <w:rPr>
      <w:rFonts w:ascii="Consolas" w:hAnsi="Consolas"/>
      <w:sz w:val="20"/>
      <w:szCs w:val="20"/>
      <w:lang w:val="da-DK"/>
    </w:rPr>
  </w:style>
  <w:style w:type="table" w:styleId="Mediumgitter1">
    <w:name w:val="Medium Grid 1"/>
    <w:basedOn w:val="Tabel-Normal"/>
    <w:uiPriority w:val="67"/>
    <w:rsid w:val="00EA178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A1784"/>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A1784"/>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A1784"/>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A1784"/>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A1784"/>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A1784"/>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A178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A1784"/>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A1784"/>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A1784"/>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A1784"/>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A1784"/>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EA1784"/>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A178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A1784"/>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A1784"/>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A1784"/>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A1784"/>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A1784"/>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EA1784"/>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A1784"/>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A178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A1784"/>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A1784"/>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A1784"/>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A1784"/>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A1784"/>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A1784"/>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EA1784"/>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EA1784"/>
    <w:pPr>
      <w:spacing w:line="240" w:lineRule="auto"/>
    </w:pPr>
  </w:style>
  <w:style w:type="character" w:customStyle="1" w:styleId="NoteoverskriftTegn">
    <w:name w:val="Noteoverskrift Tegn"/>
    <w:basedOn w:val="Standardskrifttypeiafsnit"/>
    <w:link w:val="Noteoverskrift"/>
    <w:uiPriority w:val="99"/>
    <w:semiHidden/>
    <w:rsid w:val="00EA1784"/>
    <w:rPr>
      <w:lang w:val="da-DK"/>
    </w:rPr>
  </w:style>
  <w:style w:type="paragraph" w:styleId="Opstilling">
    <w:name w:val="List"/>
    <w:basedOn w:val="Normal"/>
    <w:uiPriority w:val="99"/>
    <w:semiHidden/>
    <w:unhideWhenUsed/>
    <w:rsid w:val="00EA1784"/>
    <w:pPr>
      <w:ind w:left="283" w:hanging="283"/>
      <w:contextualSpacing/>
    </w:pPr>
  </w:style>
  <w:style w:type="paragraph" w:styleId="Opstilling-forts">
    <w:name w:val="List Continue"/>
    <w:basedOn w:val="Normal"/>
    <w:uiPriority w:val="99"/>
    <w:semiHidden/>
    <w:unhideWhenUsed/>
    <w:rsid w:val="00EA1784"/>
    <w:pPr>
      <w:spacing w:after="120"/>
      <w:ind w:left="283"/>
      <w:contextualSpacing/>
    </w:pPr>
  </w:style>
  <w:style w:type="paragraph" w:styleId="Opstilling-forts2">
    <w:name w:val="List Continue 2"/>
    <w:basedOn w:val="Normal"/>
    <w:uiPriority w:val="99"/>
    <w:semiHidden/>
    <w:unhideWhenUsed/>
    <w:rsid w:val="00EA1784"/>
    <w:pPr>
      <w:spacing w:after="120"/>
      <w:ind w:left="566"/>
      <w:contextualSpacing/>
    </w:pPr>
  </w:style>
  <w:style w:type="paragraph" w:styleId="Opstilling-forts3">
    <w:name w:val="List Continue 3"/>
    <w:basedOn w:val="Normal"/>
    <w:uiPriority w:val="99"/>
    <w:semiHidden/>
    <w:unhideWhenUsed/>
    <w:rsid w:val="00EA1784"/>
    <w:pPr>
      <w:spacing w:after="120"/>
      <w:ind w:left="849"/>
      <w:contextualSpacing/>
    </w:pPr>
  </w:style>
  <w:style w:type="paragraph" w:styleId="Opstilling-forts4">
    <w:name w:val="List Continue 4"/>
    <w:basedOn w:val="Normal"/>
    <w:uiPriority w:val="99"/>
    <w:semiHidden/>
    <w:unhideWhenUsed/>
    <w:rsid w:val="00EA1784"/>
    <w:pPr>
      <w:spacing w:after="120"/>
      <w:ind w:left="1132"/>
      <w:contextualSpacing/>
    </w:pPr>
  </w:style>
  <w:style w:type="paragraph" w:styleId="Opstilling-forts5">
    <w:name w:val="List Continue 5"/>
    <w:basedOn w:val="Normal"/>
    <w:uiPriority w:val="99"/>
    <w:semiHidden/>
    <w:unhideWhenUsed/>
    <w:rsid w:val="00EA1784"/>
    <w:pPr>
      <w:spacing w:after="120"/>
      <w:ind w:left="1415"/>
      <w:contextualSpacing/>
    </w:pPr>
  </w:style>
  <w:style w:type="paragraph" w:styleId="Opstilling-punkttegn2">
    <w:name w:val="List Bullet 2"/>
    <w:basedOn w:val="Normal"/>
    <w:uiPriority w:val="99"/>
    <w:semiHidden/>
    <w:unhideWhenUsed/>
    <w:rsid w:val="00EA1784"/>
    <w:pPr>
      <w:numPr>
        <w:numId w:val="2"/>
      </w:numPr>
      <w:contextualSpacing/>
    </w:pPr>
  </w:style>
  <w:style w:type="paragraph" w:styleId="Opstilling-punkttegn3">
    <w:name w:val="List Bullet 3"/>
    <w:basedOn w:val="Normal"/>
    <w:uiPriority w:val="99"/>
    <w:semiHidden/>
    <w:unhideWhenUsed/>
    <w:rsid w:val="00EA1784"/>
    <w:pPr>
      <w:numPr>
        <w:numId w:val="3"/>
      </w:numPr>
      <w:contextualSpacing/>
    </w:pPr>
  </w:style>
  <w:style w:type="paragraph" w:styleId="Opstilling-punkttegn4">
    <w:name w:val="List Bullet 4"/>
    <w:basedOn w:val="Normal"/>
    <w:uiPriority w:val="99"/>
    <w:semiHidden/>
    <w:unhideWhenUsed/>
    <w:rsid w:val="00EA1784"/>
    <w:pPr>
      <w:numPr>
        <w:numId w:val="4"/>
      </w:numPr>
      <w:contextualSpacing/>
    </w:pPr>
  </w:style>
  <w:style w:type="paragraph" w:styleId="Opstilling-punkttegn5">
    <w:name w:val="List Bullet 5"/>
    <w:basedOn w:val="Normal"/>
    <w:uiPriority w:val="99"/>
    <w:semiHidden/>
    <w:unhideWhenUsed/>
    <w:rsid w:val="00EA1784"/>
    <w:pPr>
      <w:numPr>
        <w:numId w:val="5"/>
      </w:numPr>
      <w:contextualSpacing/>
    </w:pPr>
  </w:style>
  <w:style w:type="paragraph" w:styleId="Opstilling-talellerbogst2">
    <w:name w:val="List Number 2"/>
    <w:basedOn w:val="Normal"/>
    <w:uiPriority w:val="99"/>
    <w:semiHidden/>
    <w:unhideWhenUsed/>
    <w:rsid w:val="00EA1784"/>
    <w:pPr>
      <w:numPr>
        <w:numId w:val="7"/>
      </w:numPr>
      <w:contextualSpacing/>
    </w:pPr>
  </w:style>
  <w:style w:type="paragraph" w:styleId="Opstilling-talellerbogst3">
    <w:name w:val="List Number 3"/>
    <w:basedOn w:val="Normal"/>
    <w:uiPriority w:val="99"/>
    <w:semiHidden/>
    <w:unhideWhenUsed/>
    <w:rsid w:val="00EA1784"/>
    <w:pPr>
      <w:numPr>
        <w:numId w:val="8"/>
      </w:numPr>
      <w:contextualSpacing/>
    </w:pPr>
  </w:style>
  <w:style w:type="paragraph" w:styleId="Opstilling-talellerbogst4">
    <w:name w:val="List Number 4"/>
    <w:basedOn w:val="Normal"/>
    <w:uiPriority w:val="99"/>
    <w:semiHidden/>
    <w:unhideWhenUsed/>
    <w:rsid w:val="00EA1784"/>
    <w:pPr>
      <w:numPr>
        <w:numId w:val="9"/>
      </w:numPr>
      <w:contextualSpacing/>
    </w:pPr>
  </w:style>
  <w:style w:type="paragraph" w:styleId="Opstilling-talellerbogst5">
    <w:name w:val="List Number 5"/>
    <w:basedOn w:val="Normal"/>
    <w:uiPriority w:val="99"/>
    <w:semiHidden/>
    <w:unhideWhenUsed/>
    <w:rsid w:val="00EA1784"/>
    <w:pPr>
      <w:numPr>
        <w:numId w:val="10"/>
      </w:numPr>
      <w:contextualSpacing/>
    </w:pPr>
  </w:style>
  <w:style w:type="paragraph" w:styleId="Opstilling2">
    <w:name w:val="List 2"/>
    <w:basedOn w:val="Normal"/>
    <w:uiPriority w:val="99"/>
    <w:semiHidden/>
    <w:unhideWhenUsed/>
    <w:rsid w:val="00EA1784"/>
    <w:pPr>
      <w:ind w:left="566" w:hanging="283"/>
      <w:contextualSpacing/>
    </w:pPr>
  </w:style>
  <w:style w:type="paragraph" w:styleId="Opstilling3">
    <w:name w:val="List 3"/>
    <w:basedOn w:val="Normal"/>
    <w:uiPriority w:val="99"/>
    <w:semiHidden/>
    <w:unhideWhenUsed/>
    <w:rsid w:val="00EA1784"/>
    <w:pPr>
      <w:ind w:left="849" w:hanging="283"/>
      <w:contextualSpacing/>
    </w:pPr>
  </w:style>
  <w:style w:type="paragraph" w:styleId="Opstilling4">
    <w:name w:val="List 4"/>
    <w:basedOn w:val="Normal"/>
    <w:uiPriority w:val="99"/>
    <w:semiHidden/>
    <w:rsid w:val="00EA1784"/>
    <w:pPr>
      <w:ind w:left="1132" w:hanging="283"/>
      <w:contextualSpacing/>
    </w:pPr>
  </w:style>
  <w:style w:type="paragraph" w:styleId="Opstilling5">
    <w:name w:val="List 5"/>
    <w:basedOn w:val="Normal"/>
    <w:uiPriority w:val="99"/>
    <w:semiHidden/>
    <w:rsid w:val="00EA1784"/>
    <w:pPr>
      <w:ind w:left="1415" w:hanging="283"/>
      <w:contextualSpacing/>
    </w:pPr>
  </w:style>
  <w:style w:type="paragraph" w:styleId="Sluthilsen">
    <w:name w:val="Closing"/>
    <w:basedOn w:val="Normal"/>
    <w:link w:val="SluthilsenTegn"/>
    <w:uiPriority w:val="99"/>
    <w:semiHidden/>
    <w:unhideWhenUsed/>
    <w:rsid w:val="00EA1784"/>
    <w:pPr>
      <w:spacing w:line="240" w:lineRule="auto"/>
      <w:ind w:left="4252"/>
    </w:pPr>
  </w:style>
  <w:style w:type="character" w:customStyle="1" w:styleId="SluthilsenTegn">
    <w:name w:val="Sluthilsen Tegn"/>
    <w:basedOn w:val="Standardskrifttypeiafsnit"/>
    <w:link w:val="Sluthilsen"/>
    <w:uiPriority w:val="99"/>
    <w:semiHidden/>
    <w:rsid w:val="00EA1784"/>
    <w:rPr>
      <w:lang w:val="da-DK"/>
    </w:rPr>
  </w:style>
  <w:style w:type="paragraph" w:styleId="Starthilsen">
    <w:name w:val="Salutation"/>
    <w:basedOn w:val="Normal"/>
    <w:next w:val="Normal"/>
    <w:link w:val="StarthilsenTegn"/>
    <w:uiPriority w:val="99"/>
    <w:semiHidden/>
    <w:rsid w:val="00EA1784"/>
  </w:style>
  <w:style w:type="character" w:customStyle="1" w:styleId="StarthilsenTegn">
    <w:name w:val="Starthilsen Tegn"/>
    <w:basedOn w:val="Standardskrifttypeiafsnit"/>
    <w:link w:val="Starthilsen"/>
    <w:uiPriority w:val="99"/>
    <w:semiHidden/>
    <w:rsid w:val="00EA1784"/>
    <w:rPr>
      <w:lang w:val="da-DK"/>
    </w:rPr>
  </w:style>
  <w:style w:type="table" w:styleId="Tabel-3D-effekter1">
    <w:name w:val="Table 3D effects 1"/>
    <w:basedOn w:val="Tabel-Normal"/>
    <w:uiPriority w:val="99"/>
    <w:semiHidden/>
    <w:unhideWhenUsed/>
    <w:rsid w:val="00EA17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A178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A178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A17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A178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A17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A17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A17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A178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A178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A17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A178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A178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A178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A17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A178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A178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A17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A17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A17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A178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A178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A17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A178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EA17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EA178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EA178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EA178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EA17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A17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A17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A178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A178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A178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A178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A17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A17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A17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A17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A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A17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A17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A17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EA1784"/>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A178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EA1784"/>
    <w:rPr>
      <w:rFonts w:ascii="Consolas" w:hAnsi="Consolas"/>
      <w:sz w:val="21"/>
      <w:szCs w:val="21"/>
      <w:lang w:val="da-DK"/>
    </w:rPr>
  </w:style>
  <w:style w:type="character" w:styleId="BesgtHyperlink">
    <w:name w:val="FollowedHyperlink"/>
    <w:basedOn w:val="Standardskrifttypeiafsnit"/>
    <w:uiPriority w:val="21"/>
    <w:semiHidden/>
    <w:unhideWhenUsed/>
    <w:rsid w:val="00EA1784"/>
    <w:rPr>
      <w:color w:val="800080" w:themeColor="followedHyperlink"/>
      <w:u w:val="single"/>
      <w:lang w:val="da-DK"/>
    </w:rPr>
  </w:style>
  <w:style w:type="paragraph" w:styleId="Bibliografi">
    <w:name w:val="Bibliography"/>
    <w:basedOn w:val="Normal"/>
    <w:next w:val="Normal"/>
    <w:uiPriority w:val="99"/>
    <w:semiHidden/>
    <w:unhideWhenUsed/>
    <w:rsid w:val="00EA1784"/>
  </w:style>
  <w:style w:type="paragraph" w:styleId="Brevhoved">
    <w:name w:val="Message Header"/>
    <w:basedOn w:val="Normal"/>
    <w:link w:val="BrevhovedTegn"/>
    <w:uiPriority w:val="99"/>
    <w:semiHidden/>
    <w:unhideWhenUsed/>
    <w:rsid w:val="00EA17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EA1784"/>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EA1784"/>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EA1784"/>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EA1784"/>
    <w:pPr>
      <w:spacing w:after="120"/>
      <w:ind w:left="283"/>
    </w:pPr>
  </w:style>
  <w:style w:type="character" w:customStyle="1" w:styleId="BrdtekstindrykningTegn">
    <w:name w:val="Brødtekstindrykning Tegn"/>
    <w:basedOn w:val="Standardskrifttypeiafsnit"/>
    <w:link w:val="Brdtekstindrykning"/>
    <w:uiPriority w:val="99"/>
    <w:semiHidden/>
    <w:rsid w:val="00EA1784"/>
    <w:rPr>
      <w:lang w:val="da-DK"/>
    </w:rPr>
  </w:style>
  <w:style w:type="paragraph" w:styleId="Brdtekst-frstelinjeindrykning2">
    <w:name w:val="Body Text First Indent 2"/>
    <w:basedOn w:val="Brdtekstindrykning"/>
    <w:link w:val="Brdtekst-frstelinjeindrykning2Tegn"/>
    <w:uiPriority w:val="99"/>
    <w:semiHidden/>
    <w:unhideWhenUsed/>
    <w:rsid w:val="00EA178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A1784"/>
    <w:rPr>
      <w:lang w:val="da-DK"/>
    </w:rPr>
  </w:style>
  <w:style w:type="paragraph" w:styleId="Brdtekst2">
    <w:name w:val="Body Text 2"/>
    <w:basedOn w:val="Normal"/>
    <w:link w:val="Brdtekst2Tegn"/>
    <w:uiPriority w:val="99"/>
    <w:semiHidden/>
    <w:unhideWhenUsed/>
    <w:rsid w:val="00EA1784"/>
    <w:pPr>
      <w:spacing w:after="120" w:line="480" w:lineRule="auto"/>
    </w:pPr>
  </w:style>
  <w:style w:type="character" w:customStyle="1" w:styleId="Brdtekst2Tegn">
    <w:name w:val="Brødtekst 2 Tegn"/>
    <w:basedOn w:val="Standardskrifttypeiafsnit"/>
    <w:link w:val="Brdtekst2"/>
    <w:uiPriority w:val="99"/>
    <w:semiHidden/>
    <w:rsid w:val="00EA1784"/>
    <w:rPr>
      <w:lang w:val="da-DK"/>
    </w:rPr>
  </w:style>
  <w:style w:type="paragraph" w:styleId="Brdtekst3">
    <w:name w:val="Body Text 3"/>
    <w:basedOn w:val="Normal"/>
    <w:link w:val="Brdtekst3Tegn"/>
    <w:uiPriority w:val="99"/>
    <w:semiHidden/>
    <w:unhideWhenUsed/>
    <w:rsid w:val="00EA1784"/>
    <w:pPr>
      <w:spacing w:after="120"/>
    </w:pPr>
    <w:rPr>
      <w:sz w:val="16"/>
      <w:szCs w:val="16"/>
    </w:rPr>
  </w:style>
  <w:style w:type="character" w:customStyle="1" w:styleId="Brdtekst3Tegn">
    <w:name w:val="Brødtekst 3 Tegn"/>
    <w:basedOn w:val="Standardskrifttypeiafsnit"/>
    <w:link w:val="Brdtekst3"/>
    <w:uiPriority w:val="99"/>
    <w:semiHidden/>
    <w:rsid w:val="00EA1784"/>
    <w:rPr>
      <w:sz w:val="16"/>
      <w:szCs w:val="16"/>
      <w:lang w:val="da-DK"/>
    </w:rPr>
  </w:style>
  <w:style w:type="paragraph" w:styleId="Brdtekstindrykning2">
    <w:name w:val="Body Text Indent 2"/>
    <w:basedOn w:val="Normal"/>
    <w:link w:val="Brdtekstindrykning2Tegn"/>
    <w:uiPriority w:val="99"/>
    <w:semiHidden/>
    <w:unhideWhenUsed/>
    <w:rsid w:val="00EA178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A1784"/>
    <w:rPr>
      <w:lang w:val="da-DK"/>
    </w:rPr>
  </w:style>
  <w:style w:type="paragraph" w:styleId="Brdtekstindrykning3">
    <w:name w:val="Body Text Indent 3"/>
    <w:basedOn w:val="Normal"/>
    <w:link w:val="Brdtekstindrykning3Tegn"/>
    <w:uiPriority w:val="99"/>
    <w:semiHidden/>
    <w:unhideWhenUsed/>
    <w:rsid w:val="00EA178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A1784"/>
    <w:rPr>
      <w:sz w:val="16"/>
      <w:szCs w:val="16"/>
      <w:lang w:val="da-DK"/>
    </w:rPr>
  </w:style>
  <w:style w:type="paragraph" w:styleId="Dato">
    <w:name w:val="Date"/>
    <w:basedOn w:val="Normal"/>
    <w:next w:val="Normal"/>
    <w:link w:val="DatoTegn"/>
    <w:uiPriority w:val="99"/>
    <w:semiHidden/>
    <w:rsid w:val="00EA1784"/>
  </w:style>
  <w:style w:type="character" w:customStyle="1" w:styleId="DatoTegn">
    <w:name w:val="Dato Tegn"/>
    <w:basedOn w:val="Standardskrifttypeiafsnit"/>
    <w:link w:val="Dato"/>
    <w:uiPriority w:val="99"/>
    <w:semiHidden/>
    <w:rsid w:val="00EA1784"/>
    <w:rPr>
      <w:lang w:val="da-DK"/>
    </w:rPr>
  </w:style>
  <w:style w:type="paragraph" w:styleId="Dokumentoversigt">
    <w:name w:val="Document Map"/>
    <w:basedOn w:val="Normal"/>
    <w:link w:val="DokumentoversigtTegn"/>
    <w:uiPriority w:val="99"/>
    <w:semiHidden/>
    <w:unhideWhenUsed/>
    <w:rsid w:val="00EA178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A1784"/>
    <w:rPr>
      <w:rFonts w:ascii="Tahoma" w:hAnsi="Tahoma" w:cs="Tahoma"/>
      <w:sz w:val="16"/>
      <w:szCs w:val="16"/>
      <w:lang w:val="da-DK"/>
    </w:rPr>
  </w:style>
  <w:style w:type="paragraph" w:styleId="E-mail-signatur">
    <w:name w:val="E-mail Signature"/>
    <w:basedOn w:val="Normal"/>
    <w:link w:val="E-mail-signaturTegn"/>
    <w:uiPriority w:val="99"/>
    <w:semiHidden/>
    <w:unhideWhenUsed/>
    <w:rsid w:val="00EA1784"/>
    <w:pPr>
      <w:spacing w:line="240" w:lineRule="auto"/>
    </w:pPr>
  </w:style>
  <w:style w:type="character" w:customStyle="1" w:styleId="E-mail-signaturTegn">
    <w:name w:val="E-mail-signatur Tegn"/>
    <w:basedOn w:val="Standardskrifttypeiafsnit"/>
    <w:link w:val="E-mail-signatur"/>
    <w:uiPriority w:val="99"/>
    <w:semiHidden/>
    <w:rsid w:val="00EA1784"/>
    <w:rPr>
      <w:lang w:val="da-DK"/>
    </w:rPr>
  </w:style>
  <w:style w:type="table" w:styleId="Farvetgitter">
    <w:name w:val="Colorful Grid"/>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A178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A178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A1784"/>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A1784"/>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A1784"/>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A1784"/>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A1784"/>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A1784"/>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A1784"/>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A1784"/>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A1784"/>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A1784"/>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A1784"/>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A1784"/>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A1784"/>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EA1784"/>
    <w:rPr>
      <w:vertAlign w:val="superscript"/>
      <w:lang w:val="da-DK"/>
    </w:rPr>
  </w:style>
  <w:style w:type="paragraph" w:styleId="FormateretHTML">
    <w:name w:val="HTML Preformatted"/>
    <w:basedOn w:val="Normal"/>
    <w:link w:val="FormateretHTMLTegn"/>
    <w:uiPriority w:val="99"/>
    <w:semiHidden/>
    <w:unhideWhenUsed/>
    <w:rsid w:val="00EA1784"/>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EA1784"/>
    <w:rPr>
      <w:rFonts w:ascii="Consolas" w:hAnsi="Consolas"/>
      <w:sz w:val="20"/>
      <w:szCs w:val="20"/>
      <w:lang w:val="da-DK"/>
    </w:rPr>
  </w:style>
  <w:style w:type="character" w:styleId="Fremhv">
    <w:name w:val="Emphasis"/>
    <w:basedOn w:val="Standardskrifttypeiafsnit"/>
    <w:uiPriority w:val="19"/>
    <w:rsid w:val="00EA1784"/>
    <w:rPr>
      <w:i/>
      <w:iCs/>
      <w:lang w:val="da-DK"/>
    </w:rPr>
  </w:style>
  <w:style w:type="paragraph" w:styleId="HTML-adresse">
    <w:name w:val="HTML Address"/>
    <w:basedOn w:val="Normal"/>
    <w:link w:val="HTML-adresseTegn"/>
    <w:uiPriority w:val="99"/>
    <w:semiHidden/>
    <w:unhideWhenUsed/>
    <w:rsid w:val="00EA1784"/>
    <w:pPr>
      <w:spacing w:line="240" w:lineRule="auto"/>
    </w:pPr>
    <w:rPr>
      <w:i/>
      <w:iCs/>
    </w:rPr>
  </w:style>
  <w:style w:type="character" w:customStyle="1" w:styleId="HTML-adresseTegn">
    <w:name w:val="HTML-adresse Tegn"/>
    <w:basedOn w:val="Standardskrifttypeiafsnit"/>
    <w:link w:val="HTML-adresse"/>
    <w:uiPriority w:val="99"/>
    <w:semiHidden/>
    <w:rsid w:val="00EA1784"/>
    <w:rPr>
      <w:i/>
      <w:iCs/>
      <w:lang w:val="da-DK"/>
    </w:rPr>
  </w:style>
  <w:style w:type="character" w:styleId="HTML-akronym">
    <w:name w:val="HTML Acronym"/>
    <w:basedOn w:val="Standardskrifttypeiafsnit"/>
    <w:uiPriority w:val="99"/>
    <w:semiHidden/>
    <w:unhideWhenUsed/>
    <w:rsid w:val="00EA1784"/>
    <w:rPr>
      <w:lang w:val="da-DK"/>
    </w:rPr>
  </w:style>
  <w:style w:type="character" w:styleId="HTML-citat">
    <w:name w:val="HTML Cite"/>
    <w:basedOn w:val="Standardskrifttypeiafsnit"/>
    <w:uiPriority w:val="99"/>
    <w:semiHidden/>
    <w:unhideWhenUsed/>
    <w:rsid w:val="00EA1784"/>
    <w:rPr>
      <w:i/>
      <w:iCs/>
      <w:lang w:val="da-DK"/>
    </w:rPr>
  </w:style>
  <w:style w:type="character" w:styleId="HTML-definition">
    <w:name w:val="HTML Definition"/>
    <w:basedOn w:val="Standardskrifttypeiafsnit"/>
    <w:uiPriority w:val="99"/>
    <w:semiHidden/>
    <w:unhideWhenUsed/>
    <w:rsid w:val="00EA1784"/>
    <w:rPr>
      <w:i/>
      <w:iCs/>
      <w:lang w:val="da-DK"/>
    </w:rPr>
  </w:style>
  <w:style w:type="character" w:styleId="HTML-eksempel">
    <w:name w:val="HTML Sample"/>
    <w:basedOn w:val="Standardskrifttypeiafsnit"/>
    <w:uiPriority w:val="99"/>
    <w:semiHidden/>
    <w:unhideWhenUsed/>
    <w:rsid w:val="00EA1784"/>
    <w:rPr>
      <w:rFonts w:ascii="Consolas" w:hAnsi="Consolas"/>
      <w:sz w:val="24"/>
      <w:szCs w:val="24"/>
      <w:lang w:val="da-DK"/>
    </w:rPr>
  </w:style>
  <w:style w:type="character" w:styleId="HTML-kode">
    <w:name w:val="HTML Code"/>
    <w:basedOn w:val="Standardskrifttypeiafsnit"/>
    <w:uiPriority w:val="99"/>
    <w:semiHidden/>
    <w:unhideWhenUsed/>
    <w:rsid w:val="00EA1784"/>
    <w:rPr>
      <w:rFonts w:ascii="Consolas" w:hAnsi="Consolas"/>
      <w:sz w:val="20"/>
      <w:szCs w:val="20"/>
      <w:lang w:val="da-DK"/>
    </w:rPr>
  </w:style>
  <w:style w:type="character" w:styleId="HTML-skrivemaskine">
    <w:name w:val="HTML Typewriter"/>
    <w:basedOn w:val="Standardskrifttypeiafsnit"/>
    <w:uiPriority w:val="99"/>
    <w:semiHidden/>
    <w:unhideWhenUsed/>
    <w:rsid w:val="00EA1784"/>
    <w:rPr>
      <w:rFonts w:ascii="Consolas" w:hAnsi="Consolas"/>
      <w:sz w:val="20"/>
      <w:szCs w:val="20"/>
      <w:lang w:val="da-DK"/>
    </w:rPr>
  </w:style>
  <w:style w:type="character" w:styleId="HTML-tastatur">
    <w:name w:val="HTML Keyboard"/>
    <w:basedOn w:val="Standardskrifttypeiafsnit"/>
    <w:uiPriority w:val="99"/>
    <w:semiHidden/>
    <w:unhideWhenUsed/>
    <w:rsid w:val="00EA1784"/>
    <w:rPr>
      <w:rFonts w:ascii="Consolas" w:hAnsi="Consolas"/>
      <w:sz w:val="20"/>
      <w:szCs w:val="20"/>
      <w:lang w:val="da-DK"/>
    </w:rPr>
  </w:style>
  <w:style w:type="character" w:styleId="HTML-variabel">
    <w:name w:val="HTML Variable"/>
    <w:basedOn w:val="Standardskrifttypeiafsnit"/>
    <w:uiPriority w:val="99"/>
    <w:semiHidden/>
    <w:unhideWhenUsed/>
    <w:rsid w:val="00EA1784"/>
    <w:rPr>
      <w:i/>
      <w:iCs/>
      <w:lang w:val="da-DK"/>
    </w:rPr>
  </w:style>
  <w:style w:type="character" w:styleId="Hyperlink">
    <w:name w:val="Hyperlink"/>
    <w:basedOn w:val="Standardskrifttypeiafsnit"/>
    <w:uiPriority w:val="21"/>
    <w:semiHidden/>
    <w:unhideWhenUsed/>
    <w:rsid w:val="00EA1784"/>
    <w:rPr>
      <w:color w:val="0000FF" w:themeColor="hyperlink"/>
      <w:u w:val="single"/>
      <w:lang w:val="da-DK"/>
    </w:rPr>
  </w:style>
  <w:style w:type="paragraph" w:styleId="Indeks1">
    <w:name w:val="index 1"/>
    <w:basedOn w:val="Normal"/>
    <w:next w:val="Normal"/>
    <w:autoRedefine/>
    <w:uiPriority w:val="99"/>
    <w:semiHidden/>
    <w:unhideWhenUsed/>
    <w:rsid w:val="00EA1784"/>
    <w:pPr>
      <w:spacing w:line="240" w:lineRule="auto"/>
      <w:ind w:left="240" w:hanging="240"/>
    </w:pPr>
  </w:style>
  <w:style w:type="paragraph" w:styleId="Indeks2">
    <w:name w:val="index 2"/>
    <w:basedOn w:val="Normal"/>
    <w:next w:val="Normal"/>
    <w:autoRedefine/>
    <w:uiPriority w:val="99"/>
    <w:semiHidden/>
    <w:unhideWhenUsed/>
    <w:rsid w:val="00EA1784"/>
    <w:pPr>
      <w:spacing w:line="240" w:lineRule="auto"/>
      <w:ind w:left="480" w:hanging="240"/>
    </w:pPr>
  </w:style>
  <w:style w:type="paragraph" w:styleId="Indeks3">
    <w:name w:val="index 3"/>
    <w:basedOn w:val="Normal"/>
    <w:next w:val="Normal"/>
    <w:autoRedefine/>
    <w:uiPriority w:val="99"/>
    <w:semiHidden/>
    <w:unhideWhenUsed/>
    <w:rsid w:val="00EA1784"/>
    <w:pPr>
      <w:spacing w:line="240" w:lineRule="auto"/>
      <w:ind w:left="720" w:hanging="240"/>
    </w:pPr>
  </w:style>
  <w:style w:type="paragraph" w:styleId="Indeks4">
    <w:name w:val="index 4"/>
    <w:basedOn w:val="Normal"/>
    <w:next w:val="Normal"/>
    <w:autoRedefine/>
    <w:uiPriority w:val="99"/>
    <w:semiHidden/>
    <w:unhideWhenUsed/>
    <w:rsid w:val="00EA1784"/>
    <w:pPr>
      <w:spacing w:line="240" w:lineRule="auto"/>
      <w:ind w:left="960" w:hanging="240"/>
    </w:pPr>
  </w:style>
  <w:style w:type="paragraph" w:styleId="Indeks5">
    <w:name w:val="index 5"/>
    <w:basedOn w:val="Normal"/>
    <w:next w:val="Normal"/>
    <w:autoRedefine/>
    <w:uiPriority w:val="99"/>
    <w:semiHidden/>
    <w:unhideWhenUsed/>
    <w:rsid w:val="00EA1784"/>
    <w:pPr>
      <w:spacing w:line="240" w:lineRule="auto"/>
      <w:ind w:left="1200" w:hanging="240"/>
    </w:pPr>
  </w:style>
  <w:style w:type="paragraph" w:styleId="Indeks6">
    <w:name w:val="index 6"/>
    <w:basedOn w:val="Normal"/>
    <w:next w:val="Normal"/>
    <w:autoRedefine/>
    <w:uiPriority w:val="99"/>
    <w:semiHidden/>
    <w:unhideWhenUsed/>
    <w:rsid w:val="00EA1784"/>
    <w:pPr>
      <w:spacing w:line="240" w:lineRule="auto"/>
      <w:ind w:left="1440" w:hanging="240"/>
    </w:pPr>
  </w:style>
  <w:style w:type="paragraph" w:styleId="Indeks7">
    <w:name w:val="index 7"/>
    <w:basedOn w:val="Normal"/>
    <w:next w:val="Normal"/>
    <w:autoRedefine/>
    <w:uiPriority w:val="99"/>
    <w:semiHidden/>
    <w:unhideWhenUsed/>
    <w:rsid w:val="00EA1784"/>
    <w:pPr>
      <w:spacing w:line="240" w:lineRule="auto"/>
      <w:ind w:left="1680" w:hanging="240"/>
    </w:pPr>
  </w:style>
  <w:style w:type="paragraph" w:styleId="Indeks8">
    <w:name w:val="index 8"/>
    <w:basedOn w:val="Normal"/>
    <w:next w:val="Normal"/>
    <w:autoRedefine/>
    <w:uiPriority w:val="99"/>
    <w:semiHidden/>
    <w:unhideWhenUsed/>
    <w:rsid w:val="00EA1784"/>
    <w:pPr>
      <w:spacing w:line="240" w:lineRule="auto"/>
      <w:ind w:left="1920" w:hanging="240"/>
    </w:pPr>
  </w:style>
  <w:style w:type="paragraph" w:styleId="Indeks9">
    <w:name w:val="index 9"/>
    <w:basedOn w:val="Normal"/>
    <w:next w:val="Normal"/>
    <w:autoRedefine/>
    <w:uiPriority w:val="99"/>
    <w:semiHidden/>
    <w:unhideWhenUsed/>
    <w:rsid w:val="00EA1784"/>
    <w:pPr>
      <w:spacing w:line="240" w:lineRule="auto"/>
      <w:ind w:left="2160" w:hanging="240"/>
    </w:pPr>
  </w:style>
  <w:style w:type="paragraph" w:styleId="Indeksoverskrift">
    <w:name w:val="index heading"/>
    <w:basedOn w:val="Normal"/>
    <w:next w:val="Indeks1"/>
    <w:uiPriority w:val="99"/>
    <w:semiHidden/>
    <w:unhideWhenUsed/>
    <w:rsid w:val="00EA1784"/>
    <w:rPr>
      <w:rFonts w:asciiTheme="majorHAnsi" w:eastAsiaTheme="majorEastAsia" w:hAnsiTheme="majorHAnsi" w:cstheme="majorBidi"/>
      <w:b/>
      <w:bCs/>
    </w:rPr>
  </w:style>
  <w:style w:type="paragraph" w:styleId="Ingenafstand">
    <w:name w:val="No Spacing"/>
    <w:uiPriority w:val="99"/>
    <w:semiHidden/>
    <w:rsid w:val="00EA1784"/>
    <w:pPr>
      <w:spacing w:line="240" w:lineRule="auto"/>
    </w:pPr>
  </w:style>
  <w:style w:type="paragraph" w:styleId="Kommentartekst">
    <w:name w:val="annotation text"/>
    <w:basedOn w:val="Normal"/>
    <w:link w:val="KommentartekstTegn"/>
    <w:uiPriority w:val="99"/>
    <w:semiHidden/>
    <w:unhideWhenUsed/>
    <w:rsid w:val="00EA17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1784"/>
    <w:rPr>
      <w:sz w:val="20"/>
      <w:szCs w:val="20"/>
      <w:lang w:val="da-DK"/>
    </w:rPr>
  </w:style>
  <w:style w:type="paragraph" w:styleId="Kommentaremne">
    <w:name w:val="annotation subject"/>
    <w:basedOn w:val="Kommentartekst"/>
    <w:next w:val="Kommentartekst"/>
    <w:link w:val="KommentaremneTegn"/>
    <w:uiPriority w:val="99"/>
    <w:semiHidden/>
    <w:unhideWhenUsed/>
    <w:rsid w:val="00EA1784"/>
    <w:rPr>
      <w:b/>
      <w:bCs/>
    </w:rPr>
  </w:style>
  <w:style w:type="character" w:customStyle="1" w:styleId="KommentaremneTegn">
    <w:name w:val="Kommentaremne Tegn"/>
    <w:basedOn w:val="KommentartekstTegn"/>
    <w:link w:val="Kommentaremne"/>
    <w:uiPriority w:val="99"/>
    <w:semiHidden/>
    <w:rsid w:val="00EA1784"/>
    <w:rPr>
      <w:b/>
      <w:bCs/>
      <w:sz w:val="20"/>
      <w:szCs w:val="20"/>
      <w:lang w:val="da-DK"/>
    </w:rPr>
  </w:style>
  <w:style w:type="character" w:styleId="Kommentarhenvisning">
    <w:name w:val="annotation reference"/>
    <w:basedOn w:val="Standardskrifttypeiafsnit"/>
    <w:uiPriority w:val="99"/>
    <w:semiHidden/>
    <w:unhideWhenUsed/>
    <w:rsid w:val="00EA1784"/>
    <w:rPr>
      <w:sz w:val="16"/>
      <w:szCs w:val="16"/>
      <w:lang w:val="da-DK"/>
    </w:rPr>
  </w:style>
  <w:style w:type="character" w:styleId="Linjenummer">
    <w:name w:val="line number"/>
    <w:basedOn w:val="Standardskrifttypeiafsnit"/>
    <w:uiPriority w:val="99"/>
    <w:semiHidden/>
    <w:unhideWhenUsed/>
    <w:rsid w:val="00EA1784"/>
    <w:rPr>
      <w:lang w:val="da-DK"/>
    </w:rPr>
  </w:style>
  <w:style w:type="paragraph" w:styleId="Listeafsnit">
    <w:name w:val="List Paragraph"/>
    <w:basedOn w:val="Normal"/>
    <w:uiPriority w:val="99"/>
    <w:qFormat/>
    <w:rsid w:val="00EA1784"/>
    <w:pPr>
      <w:ind w:left="720"/>
      <w:contextualSpacing/>
    </w:pPr>
  </w:style>
  <w:style w:type="table" w:styleId="Lysliste">
    <w:name w:val="Light List"/>
    <w:basedOn w:val="Tabel-Normal"/>
    <w:uiPriority w:val="61"/>
    <w:rsid w:val="00EA178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A1784"/>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A1784"/>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A1784"/>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A1784"/>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A1784"/>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EA1784"/>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A17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A1784"/>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A1784"/>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A1784"/>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A1784"/>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A1784"/>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EA1784"/>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A178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A1784"/>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A1784"/>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A1784"/>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A1784"/>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A1784"/>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EA1784"/>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EA178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EA1784"/>
    <w:rPr>
      <w:rFonts w:ascii="Consolas" w:hAnsi="Consolas"/>
      <w:sz w:val="20"/>
      <w:szCs w:val="20"/>
      <w:lang w:val="da-DK"/>
    </w:rPr>
  </w:style>
  <w:style w:type="table" w:styleId="Mediumgitter1">
    <w:name w:val="Medium Grid 1"/>
    <w:basedOn w:val="Tabel-Normal"/>
    <w:uiPriority w:val="67"/>
    <w:rsid w:val="00EA178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A1784"/>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A1784"/>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A1784"/>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A1784"/>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A1784"/>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A1784"/>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A17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A178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A1784"/>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A1784"/>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A1784"/>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A1784"/>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A1784"/>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EA1784"/>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A17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A178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A1784"/>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A1784"/>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A1784"/>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A1784"/>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A1784"/>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EA1784"/>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EA178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A1784"/>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A178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A1784"/>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A1784"/>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A1784"/>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A1784"/>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A1784"/>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A1784"/>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EA1784"/>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EA1784"/>
    <w:pPr>
      <w:spacing w:line="240" w:lineRule="auto"/>
    </w:pPr>
  </w:style>
  <w:style w:type="character" w:customStyle="1" w:styleId="NoteoverskriftTegn">
    <w:name w:val="Noteoverskrift Tegn"/>
    <w:basedOn w:val="Standardskrifttypeiafsnit"/>
    <w:link w:val="Noteoverskrift"/>
    <w:uiPriority w:val="99"/>
    <w:semiHidden/>
    <w:rsid w:val="00EA1784"/>
    <w:rPr>
      <w:lang w:val="da-DK"/>
    </w:rPr>
  </w:style>
  <w:style w:type="paragraph" w:styleId="Opstilling">
    <w:name w:val="List"/>
    <w:basedOn w:val="Normal"/>
    <w:uiPriority w:val="99"/>
    <w:semiHidden/>
    <w:unhideWhenUsed/>
    <w:rsid w:val="00EA1784"/>
    <w:pPr>
      <w:ind w:left="283" w:hanging="283"/>
      <w:contextualSpacing/>
    </w:pPr>
  </w:style>
  <w:style w:type="paragraph" w:styleId="Opstilling-forts">
    <w:name w:val="List Continue"/>
    <w:basedOn w:val="Normal"/>
    <w:uiPriority w:val="99"/>
    <w:semiHidden/>
    <w:unhideWhenUsed/>
    <w:rsid w:val="00EA1784"/>
    <w:pPr>
      <w:spacing w:after="120"/>
      <w:ind w:left="283"/>
      <w:contextualSpacing/>
    </w:pPr>
  </w:style>
  <w:style w:type="paragraph" w:styleId="Opstilling-forts2">
    <w:name w:val="List Continue 2"/>
    <w:basedOn w:val="Normal"/>
    <w:uiPriority w:val="99"/>
    <w:semiHidden/>
    <w:unhideWhenUsed/>
    <w:rsid w:val="00EA1784"/>
    <w:pPr>
      <w:spacing w:after="120"/>
      <w:ind w:left="566"/>
      <w:contextualSpacing/>
    </w:pPr>
  </w:style>
  <w:style w:type="paragraph" w:styleId="Opstilling-forts3">
    <w:name w:val="List Continue 3"/>
    <w:basedOn w:val="Normal"/>
    <w:uiPriority w:val="99"/>
    <w:semiHidden/>
    <w:unhideWhenUsed/>
    <w:rsid w:val="00EA1784"/>
    <w:pPr>
      <w:spacing w:after="120"/>
      <w:ind w:left="849"/>
      <w:contextualSpacing/>
    </w:pPr>
  </w:style>
  <w:style w:type="paragraph" w:styleId="Opstilling-forts4">
    <w:name w:val="List Continue 4"/>
    <w:basedOn w:val="Normal"/>
    <w:uiPriority w:val="99"/>
    <w:semiHidden/>
    <w:unhideWhenUsed/>
    <w:rsid w:val="00EA1784"/>
    <w:pPr>
      <w:spacing w:after="120"/>
      <w:ind w:left="1132"/>
      <w:contextualSpacing/>
    </w:pPr>
  </w:style>
  <w:style w:type="paragraph" w:styleId="Opstilling-forts5">
    <w:name w:val="List Continue 5"/>
    <w:basedOn w:val="Normal"/>
    <w:uiPriority w:val="99"/>
    <w:semiHidden/>
    <w:unhideWhenUsed/>
    <w:rsid w:val="00EA1784"/>
    <w:pPr>
      <w:spacing w:after="120"/>
      <w:ind w:left="1415"/>
      <w:contextualSpacing/>
    </w:pPr>
  </w:style>
  <w:style w:type="paragraph" w:styleId="Opstilling-punkttegn2">
    <w:name w:val="List Bullet 2"/>
    <w:basedOn w:val="Normal"/>
    <w:uiPriority w:val="99"/>
    <w:semiHidden/>
    <w:unhideWhenUsed/>
    <w:rsid w:val="00EA1784"/>
    <w:pPr>
      <w:numPr>
        <w:numId w:val="2"/>
      </w:numPr>
      <w:contextualSpacing/>
    </w:pPr>
  </w:style>
  <w:style w:type="paragraph" w:styleId="Opstilling-punkttegn3">
    <w:name w:val="List Bullet 3"/>
    <w:basedOn w:val="Normal"/>
    <w:uiPriority w:val="99"/>
    <w:semiHidden/>
    <w:unhideWhenUsed/>
    <w:rsid w:val="00EA1784"/>
    <w:pPr>
      <w:numPr>
        <w:numId w:val="3"/>
      </w:numPr>
      <w:contextualSpacing/>
    </w:pPr>
  </w:style>
  <w:style w:type="paragraph" w:styleId="Opstilling-punkttegn4">
    <w:name w:val="List Bullet 4"/>
    <w:basedOn w:val="Normal"/>
    <w:uiPriority w:val="99"/>
    <w:semiHidden/>
    <w:unhideWhenUsed/>
    <w:rsid w:val="00EA1784"/>
    <w:pPr>
      <w:numPr>
        <w:numId w:val="4"/>
      </w:numPr>
      <w:contextualSpacing/>
    </w:pPr>
  </w:style>
  <w:style w:type="paragraph" w:styleId="Opstilling-punkttegn5">
    <w:name w:val="List Bullet 5"/>
    <w:basedOn w:val="Normal"/>
    <w:uiPriority w:val="99"/>
    <w:semiHidden/>
    <w:unhideWhenUsed/>
    <w:rsid w:val="00EA1784"/>
    <w:pPr>
      <w:numPr>
        <w:numId w:val="5"/>
      </w:numPr>
      <w:contextualSpacing/>
    </w:pPr>
  </w:style>
  <w:style w:type="paragraph" w:styleId="Opstilling-talellerbogst2">
    <w:name w:val="List Number 2"/>
    <w:basedOn w:val="Normal"/>
    <w:uiPriority w:val="99"/>
    <w:semiHidden/>
    <w:unhideWhenUsed/>
    <w:rsid w:val="00EA1784"/>
    <w:pPr>
      <w:numPr>
        <w:numId w:val="7"/>
      </w:numPr>
      <w:contextualSpacing/>
    </w:pPr>
  </w:style>
  <w:style w:type="paragraph" w:styleId="Opstilling-talellerbogst3">
    <w:name w:val="List Number 3"/>
    <w:basedOn w:val="Normal"/>
    <w:uiPriority w:val="99"/>
    <w:semiHidden/>
    <w:unhideWhenUsed/>
    <w:rsid w:val="00EA1784"/>
    <w:pPr>
      <w:numPr>
        <w:numId w:val="8"/>
      </w:numPr>
      <w:contextualSpacing/>
    </w:pPr>
  </w:style>
  <w:style w:type="paragraph" w:styleId="Opstilling-talellerbogst4">
    <w:name w:val="List Number 4"/>
    <w:basedOn w:val="Normal"/>
    <w:uiPriority w:val="99"/>
    <w:semiHidden/>
    <w:unhideWhenUsed/>
    <w:rsid w:val="00EA1784"/>
    <w:pPr>
      <w:numPr>
        <w:numId w:val="9"/>
      </w:numPr>
      <w:contextualSpacing/>
    </w:pPr>
  </w:style>
  <w:style w:type="paragraph" w:styleId="Opstilling-talellerbogst5">
    <w:name w:val="List Number 5"/>
    <w:basedOn w:val="Normal"/>
    <w:uiPriority w:val="99"/>
    <w:semiHidden/>
    <w:unhideWhenUsed/>
    <w:rsid w:val="00EA1784"/>
    <w:pPr>
      <w:numPr>
        <w:numId w:val="10"/>
      </w:numPr>
      <w:contextualSpacing/>
    </w:pPr>
  </w:style>
  <w:style w:type="paragraph" w:styleId="Opstilling2">
    <w:name w:val="List 2"/>
    <w:basedOn w:val="Normal"/>
    <w:uiPriority w:val="99"/>
    <w:semiHidden/>
    <w:unhideWhenUsed/>
    <w:rsid w:val="00EA1784"/>
    <w:pPr>
      <w:ind w:left="566" w:hanging="283"/>
      <w:contextualSpacing/>
    </w:pPr>
  </w:style>
  <w:style w:type="paragraph" w:styleId="Opstilling3">
    <w:name w:val="List 3"/>
    <w:basedOn w:val="Normal"/>
    <w:uiPriority w:val="99"/>
    <w:semiHidden/>
    <w:unhideWhenUsed/>
    <w:rsid w:val="00EA1784"/>
    <w:pPr>
      <w:ind w:left="849" w:hanging="283"/>
      <w:contextualSpacing/>
    </w:pPr>
  </w:style>
  <w:style w:type="paragraph" w:styleId="Opstilling4">
    <w:name w:val="List 4"/>
    <w:basedOn w:val="Normal"/>
    <w:uiPriority w:val="99"/>
    <w:semiHidden/>
    <w:rsid w:val="00EA1784"/>
    <w:pPr>
      <w:ind w:left="1132" w:hanging="283"/>
      <w:contextualSpacing/>
    </w:pPr>
  </w:style>
  <w:style w:type="paragraph" w:styleId="Opstilling5">
    <w:name w:val="List 5"/>
    <w:basedOn w:val="Normal"/>
    <w:uiPriority w:val="99"/>
    <w:semiHidden/>
    <w:rsid w:val="00EA1784"/>
    <w:pPr>
      <w:ind w:left="1415" w:hanging="283"/>
      <w:contextualSpacing/>
    </w:pPr>
  </w:style>
  <w:style w:type="paragraph" w:styleId="Sluthilsen">
    <w:name w:val="Closing"/>
    <w:basedOn w:val="Normal"/>
    <w:link w:val="SluthilsenTegn"/>
    <w:uiPriority w:val="99"/>
    <w:semiHidden/>
    <w:unhideWhenUsed/>
    <w:rsid w:val="00EA1784"/>
    <w:pPr>
      <w:spacing w:line="240" w:lineRule="auto"/>
      <w:ind w:left="4252"/>
    </w:pPr>
  </w:style>
  <w:style w:type="character" w:customStyle="1" w:styleId="SluthilsenTegn">
    <w:name w:val="Sluthilsen Tegn"/>
    <w:basedOn w:val="Standardskrifttypeiafsnit"/>
    <w:link w:val="Sluthilsen"/>
    <w:uiPriority w:val="99"/>
    <w:semiHidden/>
    <w:rsid w:val="00EA1784"/>
    <w:rPr>
      <w:lang w:val="da-DK"/>
    </w:rPr>
  </w:style>
  <w:style w:type="paragraph" w:styleId="Starthilsen">
    <w:name w:val="Salutation"/>
    <w:basedOn w:val="Normal"/>
    <w:next w:val="Normal"/>
    <w:link w:val="StarthilsenTegn"/>
    <w:uiPriority w:val="99"/>
    <w:semiHidden/>
    <w:rsid w:val="00EA1784"/>
  </w:style>
  <w:style w:type="character" w:customStyle="1" w:styleId="StarthilsenTegn">
    <w:name w:val="Starthilsen Tegn"/>
    <w:basedOn w:val="Standardskrifttypeiafsnit"/>
    <w:link w:val="Starthilsen"/>
    <w:uiPriority w:val="99"/>
    <w:semiHidden/>
    <w:rsid w:val="00EA1784"/>
    <w:rPr>
      <w:lang w:val="da-DK"/>
    </w:rPr>
  </w:style>
  <w:style w:type="table" w:styleId="Tabel-3D-effekter1">
    <w:name w:val="Table 3D effects 1"/>
    <w:basedOn w:val="Tabel-Normal"/>
    <w:uiPriority w:val="99"/>
    <w:semiHidden/>
    <w:unhideWhenUsed/>
    <w:rsid w:val="00EA17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A178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A178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A17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A178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A17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A17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A17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A178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A178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A17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A178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A178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A178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A17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A178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A178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A17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A17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A17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A178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A178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A17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A178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EA17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EA178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EA178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EA178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EA17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A17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A17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A178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A178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A178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A178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A17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A17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A17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A17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A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A17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A17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A17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278457F-EC10-4E0D-B668-E05B81B8AE48}"/>
      </w:docPartPr>
      <w:docPartBody>
        <w:p w14:paraId="27CF0725" w14:textId="77777777" w:rsidR="00301B59" w:rsidRDefault="007E61D2">
          <w:r w:rsidRPr="00730EDA">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D2"/>
    <w:rsid w:val="00030D3C"/>
    <w:rsid w:val="00164A78"/>
    <w:rsid w:val="001F2C24"/>
    <w:rsid w:val="00293C21"/>
    <w:rsid w:val="00301B59"/>
    <w:rsid w:val="003340E3"/>
    <w:rsid w:val="003A2729"/>
    <w:rsid w:val="00471725"/>
    <w:rsid w:val="00590393"/>
    <w:rsid w:val="00750218"/>
    <w:rsid w:val="007E61D2"/>
    <w:rsid w:val="008B1E78"/>
    <w:rsid w:val="008C6637"/>
    <w:rsid w:val="00935996"/>
    <w:rsid w:val="00F91D2E"/>
    <w:rsid w:val="00FB54FC"/>
    <w:rsid w:val="00FB73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7CF072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61D2"/>
    <w:rPr>
      <w:color w:val="aut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E61D2"/>
    <w:rPr>
      <w:color w:val="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894334" gbs:entity="Document" gbs:templateDesignerVersion="3.1 F">
  <gbs:ToCase.Name gbs:loadFromGrowBusiness="OnEdit" gbs:saveInGrowBusiness="False" gbs:connected="true" gbs:recno="" gbs:entity="" gbs:datatype="string" gbs:key="10000" gbs:removeContentControl="0">18/08154</gbs:ToCase.Name>
</gbs:GrowBusinessDocument>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1</TotalTime>
  <Pages>4</Pages>
  <Words>1551</Words>
  <Characters>9468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Svend E. Gertz</dc:creator>
  <cp:lastModifiedBy>Undervisningsministeriet</cp:lastModifiedBy>
  <cp:revision>2</cp:revision>
  <dcterms:created xsi:type="dcterms:W3CDTF">2018-06-18T11:24:00Z</dcterms:created>
  <dcterms:modified xsi:type="dcterms:W3CDTF">2018-06-18T11:24:00Z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\\PB-3003filp01\docprod_CU3003\templates\Almindelig tekst.docx</vt:lpwstr>
  </property>
  <property fmtid="{D5CDD505-2E9C-101B-9397-08002B2CF9AE}" pid="3" name="filePathOneNote">
    <vt:lpwstr>\\localhost@80\PersonalLibraries\prod\b015990\onenote\</vt:lpwstr>
  </property>
  <property fmtid="{D5CDD505-2E9C-101B-9397-08002B2CF9AE}" pid="4" name="comment">
    <vt:lpwstr>Notat om evaluering af lov om kommunale internationale grundskoler</vt:lpwstr>
  </property>
  <property fmtid="{D5CDD505-2E9C-101B-9397-08002B2CF9AE}" pid="5" name="server">
    <vt:lpwstr>esdh-uvm-stil</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Usersettings_Userprofile">
    <vt:lpwstr>Svend Erik Gertz</vt:lpwstr>
  </property>
  <property fmtid="{D5CDD505-2E9C-101B-9397-08002B2CF9AE}" pid="9" name="SD_UserprofileName">
    <vt:lpwstr>Svend Erik Gertz</vt:lpwstr>
  </property>
  <property fmtid="{D5CDD505-2E9C-101B-9397-08002B2CF9AE}" pid="10" name="SD_Office_OFF_ID">
    <vt:lpwstr>1</vt:lpwstr>
  </property>
  <property fmtid="{D5CDD505-2E9C-101B-9397-08002B2CF9AE}" pid="11" name="SD_Office_OFF_Display">
    <vt:lpwstr>DEPT FHK 21</vt:lpwstr>
  </property>
  <property fmtid="{D5CDD505-2E9C-101B-9397-08002B2CF9AE}" pid="12" name="SD_Office_OFF_Myndighed">
    <vt:lpwstr>Departementet</vt:lpwstr>
  </property>
  <property fmtid="{D5CDD505-2E9C-101B-9397-08002B2CF9AE}" pid="13" name="SD_Office_OFF_Myndighed_EN">
    <vt:lpwstr>The Department</vt:lpwstr>
  </property>
  <property fmtid="{D5CDD505-2E9C-101B-9397-08002B2CF9AE}" pid="14" name="SD_Office_OFF_Address">
    <vt:lpwstr>Frederiksholms Kanal 21
1220 København K</vt:lpwstr>
  </property>
  <property fmtid="{D5CDD505-2E9C-101B-9397-08002B2CF9AE}" pid="15" name="SD_Office_OFF_Address_EN">
    <vt:lpwstr>Frederiksholms Kanal 21
DK-1220 Copenhagen K</vt:lpwstr>
  </property>
  <property fmtid="{D5CDD505-2E9C-101B-9397-08002B2CF9AE}" pid="16" name="SD_Office_OFF_Phone">
    <vt:lpwstr>33 92 50 00</vt:lpwstr>
  </property>
  <property fmtid="{D5CDD505-2E9C-101B-9397-08002B2CF9AE}" pid="17" name="SD_Office_OFF_Phone_EN">
    <vt:lpwstr>+45 33 92 50 00</vt:lpwstr>
  </property>
  <property fmtid="{D5CDD505-2E9C-101B-9397-08002B2CF9AE}" pid="18" name="SD_Office_OFF_Email">
    <vt:lpwstr>uvm@uvm.dk</vt:lpwstr>
  </property>
  <property fmtid="{D5CDD505-2E9C-101B-9397-08002B2CF9AE}" pid="19" name="SD_Office_OFF_Web">
    <vt:lpwstr>www.uvm.dk</vt:lpwstr>
  </property>
  <property fmtid="{D5CDD505-2E9C-101B-9397-08002B2CF9AE}" pid="20" name="SD_Office_OFF_CVR">
    <vt:lpwstr>20453044</vt:lpwstr>
  </property>
  <property fmtid="{D5CDD505-2E9C-101B-9397-08002B2CF9AE}" pid="21" name="SD_Office_OFF_ArtworkDefinition">
    <vt:lpwstr>Logo;EmailLogo</vt:lpwstr>
  </property>
  <property fmtid="{D5CDD505-2E9C-101B-9397-08002B2CF9AE}" pid="22" name="SD_Office_OFF_LogoName">
    <vt:lpwstr>Logo</vt:lpwstr>
  </property>
  <property fmtid="{D5CDD505-2E9C-101B-9397-08002B2CF9AE}" pid="23" name="USR_Name">
    <vt:lpwstr>Svend Erik Gertz</vt:lpwstr>
  </property>
  <property fmtid="{D5CDD505-2E9C-101B-9397-08002B2CF9AE}" pid="24" name="USR_Initials">
    <vt:lpwstr>
    </vt:lpwstr>
  </property>
  <property fmtid="{D5CDD505-2E9C-101B-9397-08002B2CF9AE}" pid="25" name="USR_Title">
    <vt:lpwstr>Specialkonsulent</vt:lpwstr>
  </property>
  <property fmtid="{D5CDD505-2E9C-101B-9397-08002B2CF9AE}" pid="26" name="USR_Undermyndighed">
    <vt:lpwstr>Juridisk Center</vt:lpwstr>
  </property>
  <property fmtid="{D5CDD505-2E9C-101B-9397-08002B2CF9AE}" pid="27" name="USR_Kontor">
    <vt:lpwstr>Juridisk Center</vt:lpwstr>
  </property>
  <property fmtid="{D5CDD505-2E9C-101B-9397-08002B2CF9AE}" pid="28" name="USR_DirectPhone">
    <vt:lpwstr>+45 33 92 54 12</vt:lpwstr>
  </property>
  <property fmtid="{D5CDD505-2E9C-101B-9397-08002B2CF9AE}" pid="29" name="USR_Mobile">
    <vt:lpwstr>
    </vt:lpwstr>
  </property>
  <property fmtid="{D5CDD505-2E9C-101B-9397-08002B2CF9AE}" pid="30" name="USR_Email">
    <vt:lpwstr>Svend.E.Gertz@uvm.dk</vt:lpwstr>
  </property>
  <property fmtid="{D5CDD505-2E9C-101B-9397-08002B2CF9AE}" pid="31" name="DocumentInfoFinished">
    <vt:lpwstr>True</vt:lpwstr>
  </property>
  <property fmtid="{D5CDD505-2E9C-101B-9397-08002B2CF9AE}" pid="32" name="sipTrackRevision">
    <vt:lpwstr>false</vt:lpwstr>
  </property>
  <property fmtid="{D5CDD505-2E9C-101B-9397-08002B2CF9AE}" pid="33" name="docId">
    <vt:lpwstr>894334</vt:lpwstr>
  </property>
  <property fmtid="{D5CDD505-2E9C-101B-9397-08002B2CF9AE}" pid="34" name="verId">
    <vt:lpwstr>717709</vt:lpwstr>
  </property>
  <property fmtid="{D5CDD505-2E9C-101B-9397-08002B2CF9AE}" pid="35" name="fileVersionId">
    <vt:lpwstr>
    </vt:lpwstr>
  </property>
  <property fmtid="{D5CDD505-2E9C-101B-9397-08002B2CF9AE}" pid="36" name="sourceId">
    <vt:lpwstr>
    </vt:lpwstr>
  </property>
  <property fmtid="{D5CDD505-2E9C-101B-9397-08002B2CF9AE}" pid="37" name="templateId">
    <vt:lpwstr>200011</vt:lpwstr>
  </property>
  <property fmtid="{D5CDD505-2E9C-101B-9397-08002B2CF9AE}" pid="38" name="module">
    <vt:lpwstr>
    </vt:lpwstr>
  </property>
  <property fmtid="{D5CDD505-2E9C-101B-9397-08002B2CF9AE}" pid="39" name="customParams">
    <vt:lpwstr>
    </vt:lpwstr>
  </property>
  <property fmtid="{D5CDD505-2E9C-101B-9397-08002B2CF9AE}" pid="40" name="external">
    <vt:lpwstr>0</vt:lpwstr>
  </property>
  <property fmtid="{D5CDD505-2E9C-101B-9397-08002B2CF9AE}" pid="41" name="ExternalControlledCheckOut">
    <vt:lpwstr>
    </vt:lpwstr>
  </property>
  <property fmtid="{D5CDD505-2E9C-101B-9397-08002B2CF9AE}" pid="42" name="createdBy">
    <vt:lpwstr>Svend E. Gertz</vt:lpwstr>
  </property>
  <property fmtid="{D5CDD505-2E9C-101B-9397-08002B2CF9AE}" pid="43" name="modifiedBy">
    <vt:lpwstr>Svend E. Gertz</vt:lpwstr>
  </property>
  <property fmtid="{D5CDD505-2E9C-101B-9397-08002B2CF9AE}" pid="44" name="action">
    <vt:lpwstr>edit</vt:lpwstr>
  </property>
  <property fmtid="{D5CDD505-2E9C-101B-9397-08002B2CF9AE}" pid="45" name="serverName">
    <vt:lpwstr>esdh-uvm-stil</vt:lpwstr>
  </property>
  <property fmtid="{D5CDD505-2E9C-101B-9397-08002B2CF9AE}" pid="46" name="protocol">
    <vt:lpwstr>off</vt:lpwstr>
  </property>
  <property fmtid="{D5CDD505-2E9C-101B-9397-08002B2CF9AE}" pid="47" name="site">
    <vt:lpwstr>/locator.aspx</vt:lpwstr>
  </property>
  <property fmtid="{D5CDD505-2E9C-101B-9397-08002B2CF9AE}" pid="48" name="externalUser">
    <vt:lpwstr>
    </vt:lpwstr>
  </property>
  <property fmtid="{D5CDD505-2E9C-101B-9397-08002B2CF9AE}" pid="49" name="currentVerId">
    <vt:lpwstr>717709</vt:lpwstr>
  </property>
  <property fmtid="{D5CDD505-2E9C-101B-9397-08002B2CF9AE}" pid="50" name="fileId">
    <vt:lpwstr>1433112</vt:lpwstr>
  </property>
  <property fmtid="{D5CDD505-2E9C-101B-9397-08002B2CF9AE}" pid="51" name="fileName">
    <vt:lpwstr>18-08154-4 Notat om evaluering af lov om kommunale internationale grundskoler 1433112_717709_0.DOCX</vt:lpwstr>
  </property>
  <property fmtid="{D5CDD505-2E9C-101B-9397-08002B2CF9AE}" pid="52" name="filePath">
    <vt:lpwstr>\\localhost@80\PersonalLibraries\prod\b015990\checked out files\</vt:lpwstr>
  </property>
  <property fmtid="{D5CDD505-2E9C-101B-9397-08002B2CF9AE}" pid="53" name="Operation">
    <vt:lpwstr>CheckoutFile</vt:lpwstr>
  </property>
</Properties>
</file>