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68B1" w14:textId="746E426A" w:rsidR="00D767FB" w:rsidRPr="0059685E" w:rsidRDefault="00D767FB" w:rsidP="00A451A9">
      <w:pPr>
        <w:pStyle w:val="titel2"/>
        <w:shd w:val="clear" w:color="auto" w:fill="F9F9FB"/>
        <w:spacing w:before="200" w:beforeAutospacing="0" w:after="200" w:afterAutospacing="0"/>
        <w:jc w:val="center"/>
        <w:rPr>
          <w:color w:val="212529"/>
          <w:sz w:val="37"/>
          <w:szCs w:val="37"/>
        </w:rPr>
      </w:pPr>
      <w:bookmarkStart w:id="0" w:name="_Toc55565722"/>
      <w:bookmarkStart w:id="1" w:name="_Ref48898410"/>
      <w:bookmarkStart w:id="2" w:name="_Toc55565724"/>
      <w:r w:rsidRPr="0059685E">
        <w:rPr>
          <w:color w:val="212529"/>
          <w:sz w:val="37"/>
          <w:szCs w:val="37"/>
        </w:rPr>
        <w:t xml:space="preserve">Bekendtgørelse om </w:t>
      </w:r>
      <w:proofErr w:type="spellStart"/>
      <w:r w:rsidR="00AD7D62" w:rsidRPr="0059685E">
        <w:rPr>
          <w:color w:val="212529"/>
          <w:sz w:val="37"/>
          <w:szCs w:val="37"/>
        </w:rPr>
        <w:t>tilrådighedsstillelse</w:t>
      </w:r>
      <w:proofErr w:type="spellEnd"/>
      <w:r w:rsidR="00AD7D62" w:rsidRPr="0059685E">
        <w:rPr>
          <w:color w:val="212529"/>
          <w:sz w:val="37"/>
          <w:szCs w:val="37"/>
        </w:rPr>
        <w:t xml:space="preserve"> og</w:t>
      </w:r>
      <w:r w:rsidR="009156CF" w:rsidRPr="0059685E">
        <w:rPr>
          <w:color w:val="212529"/>
          <w:sz w:val="37"/>
          <w:szCs w:val="37"/>
        </w:rPr>
        <w:t xml:space="preserve"> anvendelse af </w:t>
      </w:r>
      <w:proofErr w:type="spellStart"/>
      <w:r w:rsidR="009156CF" w:rsidRPr="0059685E">
        <w:rPr>
          <w:color w:val="212529"/>
          <w:sz w:val="37"/>
          <w:szCs w:val="37"/>
        </w:rPr>
        <w:t>MitID</w:t>
      </w:r>
      <w:proofErr w:type="spellEnd"/>
      <w:r w:rsidR="009156CF" w:rsidRPr="0059685E">
        <w:rPr>
          <w:color w:val="212529"/>
          <w:sz w:val="37"/>
          <w:szCs w:val="37"/>
        </w:rPr>
        <w:t xml:space="preserve">-løsningen og </w:t>
      </w:r>
      <w:proofErr w:type="spellStart"/>
      <w:r w:rsidR="009156CF" w:rsidRPr="0059685E">
        <w:rPr>
          <w:color w:val="212529"/>
          <w:sz w:val="37"/>
          <w:szCs w:val="37"/>
        </w:rPr>
        <w:t>NemLog</w:t>
      </w:r>
      <w:proofErr w:type="spellEnd"/>
      <w:r w:rsidR="009156CF" w:rsidRPr="0059685E">
        <w:rPr>
          <w:color w:val="212529"/>
          <w:sz w:val="37"/>
          <w:szCs w:val="37"/>
        </w:rPr>
        <w:t>-in</w:t>
      </w:r>
      <w:r w:rsidR="00A451A9" w:rsidRPr="0059685E">
        <w:rPr>
          <w:color w:val="212529"/>
          <w:sz w:val="37"/>
          <w:szCs w:val="37"/>
        </w:rPr>
        <w:t xml:space="preserve"> for offentlige myndigheder og offentligretlige organer</w:t>
      </w:r>
    </w:p>
    <w:p w14:paraId="50E115DB" w14:textId="22216F64" w:rsidR="00D767FB" w:rsidRPr="0059685E" w:rsidRDefault="00D767FB" w:rsidP="00C54FBB">
      <w:pPr>
        <w:pStyle w:val="indledning2"/>
        <w:shd w:val="clear" w:color="auto" w:fill="F9F9FB"/>
        <w:spacing w:before="0" w:beforeAutospacing="0" w:after="0" w:afterAutospacing="0"/>
        <w:rPr>
          <w:color w:val="212529"/>
        </w:rPr>
      </w:pPr>
      <w:r w:rsidRPr="0059685E">
        <w:rPr>
          <w:color w:val="212529"/>
        </w:rPr>
        <w:t xml:space="preserve">I medfør af </w:t>
      </w:r>
      <w:r w:rsidR="00ED70AD" w:rsidRPr="0059685E">
        <w:t>§ 5, stk. 1</w:t>
      </w:r>
      <w:r w:rsidR="003D4CEB">
        <w:t>,</w:t>
      </w:r>
      <w:r w:rsidR="00ED70AD" w:rsidRPr="0059685E">
        <w:t xml:space="preserve"> og § 10, </w:t>
      </w:r>
      <w:r w:rsidR="00111579" w:rsidRPr="0059685E">
        <w:rPr>
          <w:color w:val="212529"/>
        </w:rPr>
        <w:t>§ 15, stk. 2,</w:t>
      </w:r>
      <w:r w:rsidRPr="0059685E">
        <w:rPr>
          <w:color w:val="212529"/>
        </w:rPr>
        <w:t xml:space="preserve"> § 16</w:t>
      </w:r>
      <w:r w:rsidR="00111579" w:rsidRPr="0059685E">
        <w:rPr>
          <w:color w:val="212529"/>
        </w:rPr>
        <w:t xml:space="preserve"> og § 18, stk. 2</w:t>
      </w:r>
      <w:r w:rsidR="003D4CEB">
        <w:rPr>
          <w:color w:val="212529"/>
        </w:rPr>
        <w:t>,</w:t>
      </w:r>
      <w:r w:rsidR="00793DBA" w:rsidRPr="0059685E">
        <w:rPr>
          <w:color w:val="212529"/>
        </w:rPr>
        <w:t xml:space="preserve"> </w:t>
      </w:r>
      <w:r w:rsidR="001A0A7F" w:rsidRPr="0059685E">
        <w:rPr>
          <w:color w:val="212529"/>
        </w:rPr>
        <w:t>i l</w:t>
      </w:r>
      <w:r w:rsidRPr="0059685E">
        <w:rPr>
          <w:color w:val="212529"/>
        </w:rPr>
        <w:t xml:space="preserve">ov </w:t>
      </w:r>
      <w:r w:rsidR="001A0A7F" w:rsidRPr="0059685E">
        <w:rPr>
          <w:color w:val="212529"/>
        </w:rPr>
        <w:t xml:space="preserve">nr. </w:t>
      </w:r>
      <w:r w:rsidR="00C11FCB" w:rsidRPr="0059685E">
        <w:rPr>
          <w:color w:val="212529"/>
        </w:rPr>
        <w:t xml:space="preserve">783 </w:t>
      </w:r>
      <w:r w:rsidR="001A0A7F" w:rsidRPr="0059685E">
        <w:rPr>
          <w:color w:val="212529"/>
        </w:rPr>
        <w:t xml:space="preserve">af </w:t>
      </w:r>
      <w:r w:rsidR="00C11FCB" w:rsidRPr="0059685E">
        <w:rPr>
          <w:color w:val="212529"/>
        </w:rPr>
        <w:t xml:space="preserve">4. maj 2021 </w:t>
      </w:r>
      <w:r w:rsidR="001A0A7F" w:rsidRPr="0059685E">
        <w:rPr>
          <w:color w:val="212529"/>
        </w:rPr>
        <w:t xml:space="preserve">om </w:t>
      </w:r>
      <w:proofErr w:type="spellStart"/>
      <w:r w:rsidR="001A0A7F" w:rsidRPr="0059685E">
        <w:rPr>
          <w:color w:val="212529"/>
        </w:rPr>
        <w:t>MitID</w:t>
      </w:r>
      <w:proofErr w:type="spellEnd"/>
      <w:r w:rsidR="001A0A7F" w:rsidRPr="0059685E">
        <w:rPr>
          <w:color w:val="212529"/>
        </w:rPr>
        <w:t xml:space="preserve"> og </w:t>
      </w:r>
      <w:proofErr w:type="spellStart"/>
      <w:r w:rsidR="001A0A7F" w:rsidRPr="0059685E">
        <w:rPr>
          <w:color w:val="212529"/>
        </w:rPr>
        <w:t>NemLog</w:t>
      </w:r>
      <w:proofErr w:type="spellEnd"/>
      <w:r w:rsidR="001A0A7F" w:rsidRPr="0059685E">
        <w:rPr>
          <w:color w:val="212529"/>
        </w:rPr>
        <w:t>-in</w:t>
      </w:r>
      <w:r w:rsidRPr="0059685E">
        <w:rPr>
          <w:color w:val="212529"/>
        </w:rPr>
        <w:t xml:space="preserve"> fastsættes:</w:t>
      </w:r>
    </w:p>
    <w:bookmarkEnd w:id="0"/>
    <w:p w14:paraId="66105E4E" w14:textId="77777777" w:rsidR="00DF7AB1" w:rsidRPr="0059685E" w:rsidRDefault="00DF7AB1" w:rsidP="00C54FBB">
      <w:pPr>
        <w:jc w:val="left"/>
        <w:rPr>
          <w:rFonts w:ascii="Times New Roman" w:hAnsi="Times New Roman"/>
        </w:rPr>
      </w:pPr>
    </w:p>
    <w:p w14:paraId="1CFEB7D2" w14:textId="40CC0103" w:rsidR="00CC3188" w:rsidRPr="0059685E" w:rsidRDefault="00CC3188" w:rsidP="00A451A9">
      <w:pPr>
        <w:jc w:val="center"/>
        <w:rPr>
          <w:rStyle w:val="Fremhv"/>
          <w:rFonts w:ascii="Times New Roman" w:hAnsi="Times New Roman"/>
          <w:sz w:val="24"/>
          <w:szCs w:val="24"/>
        </w:rPr>
      </w:pPr>
      <w:r w:rsidRPr="0059685E">
        <w:rPr>
          <w:rStyle w:val="Fremhv"/>
          <w:rFonts w:ascii="Times New Roman" w:hAnsi="Times New Roman"/>
          <w:sz w:val="24"/>
          <w:szCs w:val="24"/>
        </w:rPr>
        <w:t>Anvendelsesområdet</w:t>
      </w:r>
    </w:p>
    <w:p w14:paraId="72DEB2D3" w14:textId="6BE478E3" w:rsidR="000D4017" w:rsidRPr="0059685E" w:rsidRDefault="00C11FCB" w:rsidP="00C54FBB">
      <w:pPr>
        <w:jc w:val="left"/>
        <w:rPr>
          <w:rFonts w:ascii="Times New Roman" w:hAnsi="Times New Roman"/>
        </w:rPr>
      </w:pPr>
      <w:r w:rsidRPr="0059685E">
        <w:rPr>
          <w:rFonts w:ascii="Times New Roman" w:hAnsi="Times New Roman"/>
          <w:b/>
        </w:rPr>
        <w:t xml:space="preserve">§ 1. </w:t>
      </w:r>
      <w:r w:rsidRPr="0059685E">
        <w:rPr>
          <w:rFonts w:ascii="Times New Roman" w:hAnsi="Times New Roman"/>
        </w:rPr>
        <w:t>Bekendtgørelsen finder anvendelse</w:t>
      </w:r>
      <w:r w:rsidR="00887922" w:rsidRPr="0059685E">
        <w:rPr>
          <w:rFonts w:ascii="Times New Roman" w:hAnsi="Times New Roman"/>
        </w:rPr>
        <w:t xml:space="preserve"> </w:t>
      </w:r>
      <w:r w:rsidR="00793DBA" w:rsidRPr="0059685E">
        <w:rPr>
          <w:rFonts w:ascii="Times New Roman" w:hAnsi="Times New Roman"/>
        </w:rPr>
        <w:t>på</w:t>
      </w:r>
      <w:r w:rsidR="00887922" w:rsidRPr="0059685E">
        <w:rPr>
          <w:rFonts w:ascii="Times New Roman" w:hAnsi="Times New Roman"/>
        </w:rPr>
        <w:t xml:space="preserve"> Digitaliseringsstyrelsen</w:t>
      </w:r>
      <w:r w:rsidR="00EB3072" w:rsidRPr="0059685E">
        <w:rPr>
          <w:rFonts w:ascii="Times New Roman" w:hAnsi="Times New Roman"/>
        </w:rPr>
        <w:t>s</w:t>
      </w:r>
      <w:r w:rsidR="00887922" w:rsidRPr="0059685E">
        <w:rPr>
          <w:rFonts w:ascii="Times New Roman" w:hAnsi="Times New Roman"/>
        </w:rPr>
        <w:t xml:space="preserve"> </w:t>
      </w:r>
      <w:proofErr w:type="spellStart"/>
      <w:r w:rsidR="00887922" w:rsidRPr="0059685E">
        <w:rPr>
          <w:rFonts w:ascii="Times New Roman" w:hAnsi="Times New Roman"/>
        </w:rPr>
        <w:t>tilrådighedsstille</w:t>
      </w:r>
      <w:r w:rsidR="00793DBA" w:rsidRPr="0059685E">
        <w:rPr>
          <w:rFonts w:ascii="Times New Roman" w:hAnsi="Times New Roman"/>
        </w:rPr>
        <w:t>lse</w:t>
      </w:r>
      <w:proofErr w:type="spellEnd"/>
      <w:r w:rsidR="00793DBA" w:rsidRPr="0059685E">
        <w:rPr>
          <w:rFonts w:ascii="Times New Roman" w:hAnsi="Times New Roman"/>
        </w:rPr>
        <w:t xml:space="preserve"> af</w:t>
      </w:r>
      <w:r w:rsidR="00887922" w:rsidRPr="0059685E">
        <w:rPr>
          <w:rFonts w:ascii="Times New Roman" w:hAnsi="Times New Roman"/>
        </w:rPr>
        <w:t xml:space="preserve"> </w:t>
      </w:r>
      <w:proofErr w:type="spellStart"/>
      <w:r w:rsidR="00887922" w:rsidRPr="0059685E">
        <w:rPr>
          <w:rFonts w:ascii="Times New Roman" w:hAnsi="Times New Roman"/>
        </w:rPr>
        <w:t>MitID</w:t>
      </w:r>
      <w:proofErr w:type="spellEnd"/>
      <w:r w:rsidR="00887922" w:rsidRPr="0059685E">
        <w:rPr>
          <w:rFonts w:ascii="Times New Roman" w:hAnsi="Times New Roman"/>
        </w:rPr>
        <w:t xml:space="preserve">-løsningen og </w:t>
      </w:r>
      <w:proofErr w:type="spellStart"/>
      <w:r w:rsidR="00887922" w:rsidRPr="0059685E">
        <w:rPr>
          <w:rFonts w:ascii="Times New Roman" w:hAnsi="Times New Roman"/>
        </w:rPr>
        <w:t>NemLog</w:t>
      </w:r>
      <w:proofErr w:type="spellEnd"/>
      <w:r w:rsidR="00887922" w:rsidRPr="0059685E">
        <w:rPr>
          <w:rFonts w:ascii="Times New Roman" w:hAnsi="Times New Roman"/>
        </w:rPr>
        <w:t xml:space="preserve">-in </w:t>
      </w:r>
      <w:r w:rsidRPr="0059685E">
        <w:rPr>
          <w:rFonts w:ascii="Times New Roman" w:hAnsi="Times New Roman"/>
        </w:rPr>
        <w:t xml:space="preserve">for </w:t>
      </w:r>
      <w:r w:rsidR="0029641F" w:rsidRPr="0059685E">
        <w:rPr>
          <w:rFonts w:ascii="Times New Roman" w:hAnsi="Times New Roman"/>
        </w:rPr>
        <w:t>offentlige myndigheder</w:t>
      </w:r>
      <w:r w:rsidR="002816F9" w:rsidRPr="0059685E">
        <w:rPr>
          <w:rFonts w:ascii="Times New Roman" w:hAnsi="Times New Roman"/>
        </w:rPr>
        <w:t xml:space="preserve"> og offentligretlige organer</w:t>
      </w:r>
      <w:r w:rsidR="00793DBA" w:rsidRPr="0059685E">
        <w:rPr>
          <w:rFonts w:ascii="Times New Roman" w:hAnsi="Times New Roman"/>
        </w:rPr>
        <w:t>,</w:t>
      </w:r>
      <w:r w:rsidR="0089594F" w:rsidRPr="0059685E">
        <w:rPr>
          <w:rFonts w:ascii="Times New Roman" w:hAnsi="Times New Roman"/>
        </w:rPr>
        <w:t xml:space="preserve"> </w:t>
      </w:r>
      <w:r w:rsidR="007623FD" w:rsidRPr="0059685E">
        <w:rPr>
          <w:rFonts w:ascii="Times New Roman" w:hAnsi="Times New Roman"/>
        </w:rPr>
        <w:t>der</w:t>
      </w:r>
      <w:r w:rsidRPr="0059685E">
        <w:rPr>
          <w:rFonts w:ascii="Times New Roman" w:hAnsi="Times New Roman"/>
        </w:rPr>
        <w:t xml:space="preserve"> </w:t>
      </w:r>
      <w:r w:rsidR="000C5819" w:rsidRPr="0059685E">
        <w:rPr>
          <w:rFonts w:ascii="Times New Roman" w:hAnsi="Times New Roman"/>
        </w:rPr>
        <w:t>anvende</w:t>
      </w:r>
      <w:r w:rsidR="0089594F" w:rsidRPr="0059685E">
        <w:rPr>
          <w:rFonts w:ascii="Times New Roman" w:hAnsi="Times New Roman"/>
        </w:rPr>
        <w:t>r</w:t>
      </w:r>
      <w:r w:rsidR="000C5819" w:rsidRPr="0059685E">
        <w:rPr>
          <w:rFonts w:ascii="Times New Roman" w:hAnsi="Times New Roman"/>
        </w:rPr>
        <w:t xml:space="preserve"> </w:t>
      </w:r>
      <w:proofErr w:type="spellStart"/>
      <w:r w:rsidR="00AD7D62" w:rsidRPr="0059685E">
        <w:rPr>
          <w:rFonts w:ascii="Times New Roman" w:hAnsi="Times New Roman"/>
        </w:rPr>
        <w:t>MitID</w:t>
      </w:r>
      <w:proofErr w:type="spellEnd"/>
      <w:r w:rsidR="00AD7D62" w:rsidRPr="0059685E">
        <w:rPr>
          <w:rFonts w:ascii="Times New Roman" w:hAnsi="Times New Roman"/>
        </w:rPr>
        <w:t xml:space="preserve">-løsningen og </w:t>
      </w:r>
      <w:proofErr w:type="spellStart"/>
      <w:r w:rsidR="000C5819" w:rsidRPr="0059685E">
        <w:rPr>
          <w:rFonts w:ascii="Times New Roman" w:hAnsi="Times New Roman"/>
        </w:rPr>
        <w:t>NemLog</w:t>
      </w:r>
      <w:proofErr w:type="spellEnd"/>
      <w:r w:rsidR="000C5819" w:rsidRPr="0059685E">
        <w:rPr>
          <w:rFonts w:ascii="Times New Roman" w:hAnsi="Times New Roman"/>
        </w:rPr>
        <w:t xml:space="preserve">-in </w:t>
      </w:r>
      <w:r w:rsidR="00E35031">
        <w:rPr>
          <w:rFonts w:ascii="Times New Roman" w:hAnsi="Times New Roman"/>
        </w:rPr>
        <w:t xml:space="preserve">i rollen </w:t>
      </w:r>
      <w:r w:rsidR="00793DBA" w:rsidRPr="0059685E">
        <w:rPr>
          <w:rFonts w:ascii="Times New Roman" w:hAnsi="Times New Roman"/>
        </w:rPr>
        <w:t>som tjenesteudbyder eller brugero</w:t>
      </w:r>
      <w:bookmarkStart w:id="3" w:name="_GoBack"/>
      <w:bookmarkEnd w:id="3"/>
      <w:r w:rsidR="00793DBA" w:rsidRPr="0059685E">
        <w:rPr>
          <w:rFonts w:ascii="Times New Roman" w:hAnsi="Times New Roman"/>
        </w:rPr>
        <w:t>rganisation</w:t>
      </w:r>
      <w:r w:rsidRPr="0059685E">
        <w:rPr>
          <w:rFonts w:ascii="Times New Roman" w:hAnsi="Times New Roman"/>
        </w:rPr>
        <w:t>.</w:t>
      </w:r>
      <w:r w:rsidR="000D4017" w:rsidRPr="0059685E">
        <w:rPr>
          <w:rFonts w:ascii="Times New Roman" w:hAnsi="Times New Roman"/>
        </w:rPr>
        <w:t xml:space="preserve"> </w:t>
      </w:r>
    </w:p>
    <w:p w14:paraId="1E057B55" w14:textId="41780E6D" w:rsidR="00BD1C60" w:rsidRPr="0059685E" w:rsidRDefault="00BD1C60" w:rsidP="00C54FBB">
      <w:pPr>
        <w:jc w:val="left"/>
        <w:rPr>
          <w:rFonts w:ascii="Times New Roman" w:hAnsi="Times New Roman"/>
        </w:rPr>
      </w:pPr>
      <w:r w:rsidRPr="0059685E">
        <w:rPr>
          <w:rFonts w:ascii="Times New Roman" w:hAnsi="Times New Roman"/>
          <w:i/>
          <w:iCs/>
        </w:rPr>
        <w:t xml:space="preserve">Stk. 2. </w:t>
      </w:r>
      <w:r w:rsidRPr="0059685E">
        <w:rPr>
          <w:rFonts w:ascii="Times New Roman" w:hAnsi="Times New Roman"/>
        </w:rPr>
        <w:t xml:space="preserve">Digitaliseringsstyrelsen </w:t>
      </w:r>
      <w:r w:rsidR="00F84937" w:rsidRPr="0059685E">
        <w:rPr>
          <w:rFonts w:ascii="Times New Roman" w:hAnsi="Times New Roman"/>
        </w:rPr>
        <w:t xml:space="preserve">har </w:t>
      </w:r>
      <w:r w:rsidR="00ED70AD" w:rsidRPr="0059685E">
        <w:rPr>
          <w:rFonts w:ascii="Times New Roman" w:hAnsi="Times New Roman"/>
        </w:rPr>
        <w:t>ved konkurrenceudsatte aftaler</w:t>
      </w:r>
      <w:r w:rsidR="00F84937" w:rsidRPr="0059685E">
        <w:rPr>
          <w:rFonts w:ascii="Times New Roman" w:hAnsi="Times New Roman"/>
        </w:rPr>
        <w:t xml:space="preserve"> udpeget</w:t>
      </w:r>
      <w:r w:rsidR="00ED70AD" w:rsidRPr="0059685E">
        <w:rPr>
          <w:rFonts w:ascii="Times New Roman" w:hAnsi="Times New Roman"/>
        </w:rPr>
        <w:t xml:space="preserve"> privat</w:t>
      </w:r>
      <w:r w:rsidR="00F1766C" w:rsidRPr="0059685E">
        <w:rPr>
          <w:rFonts w:ascii="Times New Roman" w:hAnsi="Times New Roman"/>
        </w:rPr>
        <w:t>e</w:t>
      </w:r>
      <w:r w:rsidR="00ED70AD" w:rsidRPr="0059685E">
        <w:rPr>
          <w:rFonts w:ascii="Times New Roman" w:hAnsi="Times New Roman"/>
        </w:rPr>
        <w:t xml:space="preserve"> juridisk</w:t>
      </w:r>
      <w:r w:rsidR="00F1766C" w:rsidRPr="0059685E">
        <w:rPr>
          <w:rFonts w:ascii="Times New Roman" w:hAnsi="Times New Roman"/>
        </w:rPr>
        <w:t>e</w:t>
      </w:r>
      <w:r w:rsidR="00ED70AD" w:rsidRPr="0059685E">
        <w:rPr>
          <w:rFonts w:ascii="Times New Roman" w:hAnsi="Times New Roman"/>
        </w:rPr>
        <w:t xml:space="preserve"> enhed</w:t>
      </w:r>
      <w:r w:rsidR="00F1766C" w:rsidRPr="0059685E">
        <w:rPr>
          <w:rFonts w:ascii="Times New Roman" w:hAnsi="Times New Roman"/>
        </w:rPr>
        <w:t>er</w:t>
      </w:r>
      <w:r w:rsidR="00ED70AD" w:rsidRPr="0059685E">
        <w:rPr>
          <w:rFonts w:ascii="Times New Roman" w:hAnsi="Times New Roman"/>
        </w:rPr>
        <w:t xml:space="preserve"> som </w:t>
      </w:r>
      <w:r w:rsidRPr="0059685E">
        <w:rPr>
          <w:rFonts w:ascii="Times New Roman" w:hAnsi="Times New Roman"/>
        </w:rPr>
        <w:t>leverandør</w:t>
      </w:r>
      <w:r w:rsidR="00F1766C" w:rsidRPr="0059685E">
        <w:rPr>
          <w:rFonts w:ascii="Times New Roman" w:hAnsi="Times New Roman"/>
        </w:rPr>
        <w:t>er</w:t>
      </w:r>
      <w:r w:rsidRPr="0059685E">
        <w:rPr>
          <w:rFonts w:ascii="Times New Roman" w:hAnsi="Times New Roman"/>
        </w:rPr>
        <w:t xml:space="preserve"> til på vegne af Digitaliseringsstyrelsen at varetage opgaver i medfør af §</w:t>
      </w:r>
      <w:r w:rsidR="00CD565A" w:rsidRPr="0059685E">
        <w:rPr>
          <w:rFonts w:ascii="Times New Roman" w:hAnsi="Times New Roman"/>
        </w:rPr>
        <w:t xml:space="preserve"> 5, stk. 1</w:t>
      </w:r>
      <w:r w:rsidRPr="0059685E">
        <w:rPr>
          <w:rFonts w:ascii="Times New Roman" w:hAnsi="Times New Roman"/>
        </w:rPr>
        <w:t xml:space="preserve">, § </w:t>
      </w:r>
      <w:r w:rsidR="00CD565A" w:rsidRPr="0059685E">
        <w:rPr>
          <w:rFonts w:ascii="Times New Roman" w:hAnsi="Times New Roman"/>
        </w:rPr>
        <w:t>10</w:t>
      </w:r>
      <w:r w:rsidR="00BC5626" w:rsidRPr="0059685E">
        <w:rPr>
          <w:rFonts w:ascii="Times New Roman" w:hAnsi="Times New Roman"/>
        </w:rPr>
        <w:t>,</w:t>
      </w:r>
      <w:r w:rsidRPr="0059685E">
        <w:rPr>
          <w:rFonts w:ascii="Times New Roman" w:hAnsi="Times New Roman"/>
        </w:rPr>
        <w:t xml:space="preserve"> i </w:t>
      </w:r>
      <w:r w:rsidR="007E5F75" w:rsidRPr="0059685E">
        <w:rPr>
          <w:rFonts w:ascii="Times New Roman" w:hAnsi="Times New Roman"/>
        </w:rPr>
        <w:t xml:space="preserve">lov </w:t>
      </w:r>
      <w:r w:rsidRPr="0059685E">
        <w:rPr>
          <w:rFonts w:ascii="Times New Roman" w:hAnsi="Times New Roman"/>
        </w:rPr>
        <w:t xml:space="preserve">om </w:t>
      </w:r>
      <w:proofErr w:type="spellStart"/>
      <w:r w:rsidRPr="0059685E">
        <w:rPr>
          <w:rFonts w:ascii="Times New Roman" w:hAnsi="Times New Roman"/>
        </w:rPr>
        <w:t>MitID</w:t>
      </w:r>
      <w:proofErr w:type="spellEnd"/>
      <w:r w:rsidRPr="0059685E">
        <w:rPr>
          <w:rFonts w:ascii="Times New Roman" w:hAnsi="Times New Roman"/>
        </w:rPr>
        <w:t xml:space="preserve"> og </w:t>
      </w:r>
      <w:proofErr w:type="spellStart"/>
      <w:r w:rsidRPr="0059685E">
        <w:rPr>
          <w:rFonts w:ascii="Times New Roman" w:hAnsi="Times New Roman"/>
        </w:rPr>
        <w:t>NemLog</w:t>
      </w:r>
      <w:proofErr w:type="spellEnd"/>
      <w:r w:rsidRPr="0059685E">
        <w:rPr>
          <w:rFonts w:ascii="Times New Roman" w:hAnsi="Times New Roman"/>
        </w:rPr>
        <w:t>-in.</w:t>
      </w:r>
    </w:p>
    <w:p w14:paraId="647F4A0D" w14:textId="77777777" w:rsidR="00A451A9" w:rsidRPr="0059685E" w:rsidRDefault="00A451A9" w:rsidP="00C54FBB">
      <w:pPr>
        <w:jc w:val="left"/>
        <w:rPr>
          <w:rStyle w:val="Fremhv"/>
          <w:rFonts w:ascii="Times New Roman" w:hAnsi="Times New Roman"/>
          <w:i w:val="0"/>
          <w:sz w:val="24"/>
          <w:szCs w:val="24"/>
        </w:rPr>
      </w:pPr>
    </w:p>
    <w:p w14:paraId="0248C93E" w14:textId="77777777" w:rsidR="00C772BF" w:rsidRPr="0059685E" w:rsidRDefault="00C772BF" w:rsidP="00A451A9">
      <w:pPr>
        <w:jc w:val="center"/>
        <w:rPr>
          <w:rStyle w:val="Fremhv"/>
          <w:rFonts w:ascii="Times New Roman" w:hAnsi="Times New Roman"/>
          <w:sz w:val="24"/>
          <w:szCs w:val="24"/>
        </w:rPr>
      </w:pPr>
      <w:r w:rsidRPr="0059685E">
        <w:rPr>
          <w:rStyle w:val="Fremhv"/>
          <w:rFonts w:ascii="Times New Roman" w:hAnsi="Times New Roman"/>
          <w:sz w:val="24"/>
          <w:szCs w:val="24"/>
        </w:rPr>
        <w:t xml:space="preserve">Tilrådighedsstillelsen af </w:t>
      </w:r>
      <w:proofErr w:type="spellStart"/>
      <w:r w:rsidRPr="0059685E">
        <w:rPr>
          <w:rStyle w:val="Fremhv"/>
          <w:rFonts w:ascii="Times New Roman" w:hAnsi="Times New Roman"/>
          <w:sz w:val="24"/>
          <w:szCs w:val="24"/>
        </w:rPr>
        <w:t>MitID</w:t>
      </w:r>
      <w:proofErr w:type="spellEnd"/>
      <w:r w:rsidRPr="0059685E">
        <w:rPr>
          <w:rStyle w:val="Fremhv"/>
          <w:rFonts w:ascii="Times New Roman" w:hAnsi="Times New Roman"/>
          <w:sz w:val="24"/>
          <w:szCs w:val="24"/>
        </w:rPr>
        <w:t>-løsningen</w:t>
      </w:r>
    </w:p>
    <w:p w14:paraId="3D5CEDF2" w14:textId="27943EC4" w:rsidR="00EB3072" w:rsidRPr="0059685E" w:rsidRDefault="00C772BF" w:rsidP="00C54FBB">
      <w:pPr>
        <w:jc w:val="left"/>
        <w:rPr>
          <w:rFonts w:ascii="Times New Roman" w:hAnsi="Times New Roman"/>
        </w:rPr>
      </w:pPr>
      <w:r w:rsidRPr="0059685E">
        <w:rPr>
          <w:rFonts w:ascii="Times New Roman" w:hAnsi="Times New Roman"/>
          <w:b/>
        </w:rPr>
        <w:t xml:space="preserve">§ 2. </w:t>
      </w:r>
      <w:r w:rsidR="00AA4529" w:rsidRPr="0059685E">
        <w:rPr>
          <w:rFonts w:ascii="Times New Roman" w:hAnsi="Times New Roman"/>
        </w:rPr>
        <w:t>D</w:t>
      </w:r>
      <w:r w:rsidR="00B37B7D" w:rsidRPr="0059685E">
        <w:rPr>
          <w:rFonts w:ascii="Times New Roman" w:hAnsi="Times New Roman"/>
        </w:rPr>
        <w:t xml:space="preserve">igitaliseringsstyrelsen skal </w:t>
      </w:r>
      <w:r w:rsidR="00FD15C0" w:rsidRPr="0059685E">
        <w:rPr>
          <w:rFonts w:ascii="Times New Roman" w:hAnsi="Times New Roman"/>
        </w:rPr>
        <w:t>efter henvendelse</w:t>
      </w:r>
      <w:r w:rsidR="00B37B7D" w:rsidRPr="0059685E">
        <w:rPr>
          <w:rFonts w:ascii="Times New Roman" w:hAnsi="Times New Roman"/>
        </w:rPr>
        <w:t xml:space="preserve"> f</w:t>
      </w:r>
      <w:r w:rsidRPr="0059685E">
        <w:rPr>
          <w:rFonts w:ascii="Times New Roman" w:hAnsi="Times New Roman"/>
        </w:rPr>
        <w:t>ra offentlige myndigheder eller offentligretlige</w:t>
      </w:r>
      <w:r w:rsidR="00B37B7D" w:rsidRPr="0059685E">
        <w:rPr>
          <w:rFonts w:ascii="Times New Roman" w:hAnsi="Times New Roman"/>
        </w:rPr>
        <w:t xml:space="preserve"> organer om anvendelse af </w:t>
      </w:r>
      <w:proofErr w:type="spellStart"/>
      <w:r w:rsidR="00B37B7D" w:rsidRPr="0059685E">
        <w:rPr>
          <w:rFonts w:ascii="Times New Roman" w:hAnsi="Times New Roman"/>
        </w:rPr>
        <w:t>MitID</w:t>
      </w:r>
      <w:proofErr w:type="spellEnd"/>
      <w:r w:rsidR="00B37B7D" w:rsidRPr="0059685E">
        <w:rPr>
          <w:rFonts w:ascii="Times New Roman" w:hAnsi="Times New Roman"/>
        </w:rPr>
        <w:t>-løsningen foretage de nødvendige</w:t>
      </w:r>
      <w:r w:rsidR="0041040C" w:rsidRPr="0059685E">
        <w:rPr>
          <w:rFonts w:ascii="Times New Roman" w:hAnsi="Times New Roman"/>
        </w:rPr>
        <w:t xml:space="preserve"> skridt for</w:t>
      </w:r>
      <w:r w:rsidR="00BF6C7B" w:rsidRPr="0059685E">
        <w:rPr>
          <w:rFonts w:ascii="Times New Roman" w:hAnsi="Times New Roman"/>
        </w:rPr>
        <w:t xml:space="preserve"> </w:t>
      </w:r>
      <w:r w:rsidR="00EB3072" w:rsidRPr="0059685E">
        <w:rPr>
          <w:rFonts w:ascii="Times New Roman" w:hAnsi="Times New Roman"/>
        </w:rPr>
        <w:t xml:space="preserve">at stille </w:t>
      </w:r>
      <w:proofErr w:type="spellStart"/>
      <w:r w:rsidR="00B37B7D" w:rsidRPr="0059685E">
        <w:rPr>
          <w:rFonts w:ascii="Times New Roman" w:hAnsi="Times New Roman"/>
        </w:rPr>
        <w:t>M</w:t>
      </w:r>
      <w:r w:rsidR="0041040C" w:rsidRPr="0059685E">
        <w:rPr>
          <w:rFonts w:ascii="Times New Roman" w:hAnsi="Times New Roman"/>
        </w:rPr>
        <w:t>itI</w:t>
      </w:r>
      <w:r w:rsidR="00B37B7D" w:rsidRPr="0059685E">
        <w:rPr>
          <w:rFonts w:ascii="Times New Roman" w:hAnsi="Times New Roman"/>
        </w:rPr>
        <w:t>D</w:t>
      </w:r>
      <w:proofErr w:type="spellEnd"/>
      <w:r w:rsidR="00B37B7D" w:rsidRPr="0059685E">
        <w:rPr>
          <w:rFonts w:ascii="Times New Roman" w:hAnsi="Times New Roman"/>
        </w:rPr>
        <w:t>-løsningen</w:t>
      </w:r>
      <w:r w:rsidR="00EB3072" w:rsidRPr="0059685E">
        <w:rPr>
          <w:rFonts w:ascii="Times New Roman" w:hAnsi="Times New Roman"/>
        </w:rPr>
        <w:t xml:space="preserve"> til rådighed.</w:t>
      </w:r>
    </w:p>
    <w:p w14:paraId="31212D04" w14:textId="77777777" w:rsidR="00A451A9" w:rsidRPr="0059685E" w:rsidRDefault="00EB3072"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Digitaliseringsstyrelsen skal stille </w:t>
      </w:r>
      <w:proofErr w:type="spellStart"/>
      <w:r w:rsidRPr="0059685E">
        <w:rPr>
          <w:rFonts w:ascii="Times New Roman" w:hAnsi="Times New Roman"/>
        </w:rPr>
        <w:t>MitID</w:t>
      </w:r>
      <w:proofErr w:type="spellEnd"/>
      <w:r w:rsidRPr="0059685E">
        <w:rPr>
          <w:rFonts w:ascii="Times New Roman" w:hAnsi="Times New Roman"/>
        </w:rPr>
        <w:t xml:space="preserve">-løsningen til rådighed gennem </w:t>
      </w:r>
      <w:proofErr w:type="spellStart"/>
      <w:r w:rsidRPr="0059685E">
        <w:rPr>
          <w:rFonts w:ascii="Times New Roman" w:hAnsi="Times New Roman"/>
        </w:rPr>
        <w:t>NemLog</w:t>
      </w:r>
      <w:proofErr w:type="spellEnd"/>
      <w:r w:rsidRPr="0059685E">
        <w:rPr>
          <w:rFonts w:ascii="Times New Roman" w:hAnsi="Times New Roman"/>
        </w:rPr>
        <w:t>-in.</w:t>
      </w:r>
    </w:p>
    <w:p w14:paraId="60C8C399" w14:textId="426C51E0" w:rsidR="00EB064B" w:rsidRPr="0059685E" w:rsidRDefault="00EB064B" w:rsidP="00EB064B">
      <w:pPr>
        <w:jc w:val="left"/>
        <w:rPr>
          <w:rFonts w:ascii="Times New Roman" w:hAnsi="Times New Roman"/>
        </w:rPr>
      </w:pPr>
      <w:r w:rsidRPr="0059685E">
        <w:rPr>
          <w:rFonts w:ascii="Times New Roman" w:hAnsi="Times New Roman"/>
          <w:i/>
        </w:rPr>
        <w:t xml:space="preserve">Stk. 3. </w:t>
      </w:r>
      <w:r w:rsidRPr="0059685E">
        <w:rPr>
          <w:rFonts w:ascii="Times New Roman" w:hAnsi="Times New Roman"/>
        </w:rPr>
        <w:t>Digitaliseringsstyrelsen skal sikre, at</w:t>
      </w:r>
      <w:r w:rsidR="00810A46" w:rsidRPr="0059685E">
        <w:rPr>
          <w:rFonts w:ascii="Times New Roman" w:hAnsi="Times New Roman"/>
        </w:rPr>
        <w:t xml:space="preserve"> </w:t>
      </w:r>
      <w:proofErr w:type="spellStart"/>
      <w:r w:rsidR="00810A46" w:rsidRPr="0059685E">
        <w:rPr>
          <w:rFonts w:ascii="Times New Roman" w:hAnsi="Times New Roman"/>
        </w:rPr>
        <w:t>MitID</w:t>
      </w:r>
      <w:proofErr w:type="spellEnd"/>
      <w:r w:rsidR="00810A46" w:rsidRPr="0059685E">
        <w:rPr>
          <w:rFonts w:ascii="Times New Roman" w:hAnsi="Times New Roman"/>
        </w:rPr>
        <w:t>-løsningen</w:t>
      </w:r>
      <w:r w:rsidRPr="0059685E">
        <w:rPr>
          <w:rFonts w:ascii="Times New Roman" w:hAnsi="Times New Roman"/>
        </w:rPr>
        <w:t xml:space="preserve"> indeholder de i § 4 anførte funktioner.</w:t>
      </w:r>
    </w:p>
    <w:p w14:paraId="1104B9EC" w14:textId="77777777" w:rsidR="00EB3072" w:rsidRPr="0059685E" w:rsidRDefault="00EB3072" w:rsidP="00C54FBB">
      <w:pPr>
        <w:jc w:val="left"/>
        <w:rPr>
          <w:rStyle w:val="Fremhv"/>
          <w:rFonts w:ascii="Times New Roman" w:hAnsi="Times New Roman"/>
          <w:i w:val="0"/>
          <w:iCs w:val="0"/>
          <w:sz w:val="24"/>
          <w:szCs w:val="24"/>
        </w:rPr>
      </w:pPr>
    </w:p>
    <w:p w14:paraId="7D5D5771" w14:textId="77777777" w:rsidR="003E5D67" w:rsidRPr="0059685E" w:rsidRDefault="00195E67" w:rsidP="00A451A9">
      <w:pPr>
        <w:jc w:val="center"/>
        <w:rPr>
          <w:rStyle w:val="Fremhv"/>
          <w:rFonts w:ascii="Times New Roman" w:hAnsi="Times New Roman"/>
          <w:sz w:val="24"/>
          <w:szCs w:val="24"/>
        </w:rPr>
      </w:pPr>
      <w:r w:rsidRPr="0059685E">
        <w:rPr>
          <w:rStyle w:val="Fremhv"/>
          <w:rFonts w:ascii="Times New Roman" w:hAnsi="Times New Roman"/>
          <w:sz w:val="24"/>
          <w:szCs w:val="24"/>
        </w:rPr>
        <w:t>T</w:t>
      </w:r>
      <w:r w:rsidR="00776B55" w:rsidRPr="0059685E">
        <w:rPr>
          <w:rStyle w:val="Fremhv"/>
          <w:rFonts w:ascii="Times New Roman" w:hAnsi="Times New Roman"/>
          <w:sz w:val="24"/>
          <w:szCs w:val="24"/>
        </w:rPr>
        <w:t>ilrådighedsstillelsen af</w:t>
      </w:r>
      <w:r w:rsidRPr="0059685E">
        <w:rPr>
          <w:rStyle w:val="Fremhv"/>
          <w:rFonts w:ascii="Times New Roman" w:hAnsi="Times New Roman"/>
          <w:sz w:val="24"/>
          <w:szCs w:val="24"/>
        </w:rPr>
        <w:t xml:space="preserve"> </w:t>
      </w:r>
      <w:proofErr w:type="spellStart"/>
      <w:r w:rsidR="003E5D67" w:rsidRPr="0059685E">
        <w:rPr>
          <w:rStyle w:val="Fremhv"/>
          <w:rFonts w:ascii="Times New Roman" w:hAnsi="Times New Roman"/>
          <w:sz w:val="24"/>
          <w:szCs w:val="24"/>
        </w:rPr>
        <w:t>NemLog</w:t>
      </w:r>
      <w:proofErr w:type="spellEnd"/>
      <w:r w:rsidR="003E5D67" w:rsidRPr="0059685E">
        <w:rPr>
          <w:rStyle w:val="Fremhv"/>
          <w:rFonts w:ascii="Times New Roman" w:hAnsi="Times New Roman"/>
          <w:sz w:val="24"/>
          <w:szCs w:val="24"/>
        </w:rPr>
        <w:t>-in</w:t>
      </w:r>
    </w:p>
    <w:p w14:paraId="00F0798C" w14:textId="22846667" w:rsidR="00776B55" w:rsidRPr="0059685E" w:rsidRDefault="003E5D67" w:rsidP="00C54FBB">
      <w:pPr>
        <w:jc w:val="left"/>
        <w:rPr>
          <w:rFonts w:ascii="Times New Roman" w:hAnsi="Times New Roman"/>
        </w:rPr>
      </w:pPr>
      <w:r w:rsidRPr="0059685E">
        <w:rPr>
          <w:rFonts w:ascii="Times New Roman" w:hAnsi="Times New Roman"/>
          <w:b/>
        </w:rPr>
        <w:t xml:space="preserve">§ </w:t>
      </w:r>
      <w:r w:rsidR="00425133" w:rsidRPr="0059685E">
        <w:rPr>
          <w:rFonts w:ascii="Times New Roman" w:hAnsi="Times New Roman"/>
          <w:b/>
        </w:rPr>
        <w:t>3</w:t>
      </w:r>
      <w:r w:rsidR="00113A38" w:rsidRPr="0059685E">
        <w:rPr>
          <w:rFonts w:ascii="Times New Roman" w:hAnsi="Times New Roman"/>
          <w:b/>
        </w:rPr>
        <w:t>.</w:t>
      </w:r>
      <w:r w:rsidR="00195E67" w:rsidRPr="0059685E">
        <w:rPr>
          <w:rFonts w:ascii="Times New Roman" w:hAnsi="Times New Roman"/>
        </w:rPr>
        <w:t xml:space="preserve"> </w:t>
      </w:r>
      <w:r w:rsidR="00776B55" w:rsidRPr="0059685E">
        <w:rPr>
          <w:rFonts w:ascii="Times New Roman" w:hAnsi="Times New Roman"/>
        </w:rPr>
        <w:t xml:space="preserve">Digitaliseringsstyrelsen skal </w:t>
      </w:r>
      <w:r w:rsidR="00FD15C0" w:rsidRPr="0059685E">
        <w:rPr>
          <w:rFonts w:ascii="Times New Roman" w:hAnsi="Times New Roman"/>
        </w:rPr>
        <w:t>efter henvendelse</w:t>
      </w:r>
      <w:r w:rsidR="00776B55" w:rsidRPr="0059685E">
        <w:rPr>
          <w:rFonts w:ascii="Times New Roman" w:hAnsi="Times New Roman"/>
        </w:rPr>
        <w:t xml:space="preserve"> fra offentlige myndigheder eller offentligr</w:t>
      </w:r>
      <w:r w:rsidR="0089594F" w:rsidRPr="0059685E">
        <w:rPr>
          <w:rFonts w:ascii="Times New Roman" w:hAnsi="Times New Roman"/>
        </w:rPr>
        <w:t xml:space="preserve">etlige organer om anvendelse af </w:t>
      </w:r>
      <w:r w:rsidR="00776B55" w:rsidRPr="0059685E">
        <w:rPr>
          <w:rFonts w:ascii="Times New Roman" w:hAnsi="Times New Roman"/>
        </w:rPr>
        <w:t>serviceområderne</w:t>
      </w:r>
      <w:r w:rsidR="00A451A9" w:rsidRPr="0059685E">
        <w:rPr>
          <w:rFonts w:ascii="Times New Roman" w:hAnsi="Times New Roman"/>
        </w:rPr>
        <w:t xml:space="preserve"> </w:t>
      </w:r>
      <w:r w:rsidR="00776B55" w:rsidRPr="0059685E">
        <w:rPr>
          <w:rFonts w:ascii="Times New Roman" w:hAnsi="Times New Roman"/>
        </w:rPr>
        <w:t>Login og autentifikation, Digital repræsentation eller Digital signering</w:t>
      </w:r>
      <w:r w:rsidR="00A451A9" w:rsidRPr="0059685E">
        <w:rPr>
          <w:rFonts w:ascii="Times New Roman" w:hAnsi="Times New Roman"/>
        </w:rPr>
        <w:t>,</w:t>
      </w:r>
      <w:r w:rsidR="00776B55" w:rsidRPr="0059685E">
        <w:rPr>
          <w:rFonts w:ascii="Times New Roman" w:hAnsi="Times New Roman"/>
        </w:rPr>
        <w:t xml:space="preserve"> foretage de nødvendige skridt for</w:t>
      </w:r>
      <w:r w:rsidR="00BF6C7B" w:rsidRPr="0059685E">
        <w:rPr>
          <w:rFonts w:ascii="Times New Roman" w:hAnsi="Times New Roman"/>
        </w:rPr>
        <w:t xml:space="preserve"> </w:t>
      </w:r>
      <w:r w:rsidR="001C497F" w:rsidRPr="0059685E">
        <w:rPr>
          <w:rFonts w:ascii="Times New Roman" w:hAnsi="Times New Roman"/>
        </w:rPr>
        <w:t xml:space="preserve">at stille </w:t>
      </w:r>
      <w:r w:rsidR="00BF6C7B" w:rsidRPr="0059685E">
        <w:rPr>
          <w:rFonts w:ascii="Times New Roman" w:hAnsi="Times New Roman"/>
        </w:rPr>
        <w:t>serviceområderne</w:t>
      </w:r>
      <w:r w:rsidR="001C497F" w:rsidRPr="0059685E">
        <w:rPr>
          <w:rFonts w:ascii="Times New Roman" w:hAnsi="Times New Roman"/>
        </w:rPr>
        <w:t xml:space="preserve"> til rådighed</w:t>
      </w:r>
      <w:r w:rsidR="00BF6C7B" w:rsidRPr="0059685E">
        <w:rPr>
          <w:rFonts w:ascii="Times New Roman" w:hAnsi="Times New Roman"/>
        </w:rPr>
        <w:t>.</w:t>
      </w:r>
      <w:r w:rsidR="00776B55" w:rsidRPr="0059685E">
        <w:rPr>
          <w:rFonts w:ascii="Times New Roman" w:hAnsi="Times New Roman"/>
        </w:rPr>
        <w:t xml:space="preserve"> </w:t>
      </w:r>
    </w:p>
    <w:p w14:paraId="2473AE20" w14:textId="4267EC99" w:rsidR="00776B55" w:rsidRPr="0059685E" w:rsidRDefault="00776B55"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Digitaliseringsstyrelsen skal vejlede offentlige myndigheder </w:t>
      </w:r>
      <w:r w:rsidR="000D2F4E" w:rsidRPr="0059685E">
        <w:rPr>
          <w:rFonts w:ascii="Times New Roman" w:hAnsi="Times New Roman"/>
        </w:rPr>
        <w:t>og</w:t>
      </w:r>
      <w:r w:rsidRPr="0059685E">
        <w:rPr>
          <w:rFonts w:ascii="Times New Roman" w:hAnsi="Times New Roman"/>
        </w:rPr>
        <w:t xml:space="preserve"> offentligretlige organer om </w:t>
      </w:r>
      <w:r w:rsidR="00FF1B88" w:rsidRPr="0059685E">
        <w:rPr>
          <w:rFonts w:ascii="Times New Roman" w:hAnsi="Times New Roman"/>
        </w:rPr>
        <w:t xml:space="preserve">de </w:t>
      </w:r>
      <w:r w:rsidR="00D60CC1" w:rsidRPr="0059685E">
        <w:rPr>
          <w:rFonts w:ascii="Times New Roman" w:hAnsi="Times New Roman"/>
        </w:rPr>
        <w:t xml:space="preserve">tekniske forhold, der er nødvendige </w:t>
      </w:r>
      <w:r w:rsidR="00FF1B88" w:rsidRPr="0059685E">
        <w:rPr>
          <w:rFonts w:ascii="Times New Roman" w:hAnsi="Times New Roman"/>
        </w:rPr>
        <w:t xml:space="preserve">for </w:t>
      </w:r>
      <w:r w:rsidRPr="0059685E">
        <w:rPr>
          <w:rFonts w:ascii="Times New Roman" w:hAnsi="Times New Roman"/>
        </w:rPr>
        <w:t xml:space="preserve">tilslutning </w:t>
      </w:r>
      <w:r w:rsidR="009E0753" w:rsidRPr="0059685E">
        <w:rPr>
          <w:rFonts w:ascii="Times New Roman" w:hAnsi="Times New Roman"/>
        </w:rPr>
        <w:t xml:space="preserve">som tjenesteudbyder </w:t>
      </w:r>
      <w:r w:rsidR="000D2F4E" w:rsidRPr="0059685E">
        <w:rPr>
          <w:rFonts w:ascii="Times New Roman" w:hAnsi="Times New Roman"/>
        </w:rPr>
        <w:t>til serviceområder</w:t>
      </w:r>
      <w:r w:rsidR="00FF1B88" w:rsidRPr="0059685E">
        <w:rPr>
          <w:rFonts w:ascii="Times New Roman" w:hAnsi="Times New Roman"/>
        </w:rPr>
        <w:t>ne, jf. stk. 1</w:t>
      </w:r>
      <w:r w:rsidR="00D60CC1" w:rsidRPr="0059685E">
        <w:rPr>
          <w:rFonts w:ascii="Times New Roman" w:hAnsi="Times New Roman"/>
        </w:rPr>
        <w:t>.</w:t>
      </w:r>
    </w:p>
    <w:p w14:paraId="4F7530A0" w14:textId="6DA88319" w:rsidR="008245DD" w:rsidRPr="0059685E" w:rsidRDefault="008245DD" w:rsidP="008245DD">
      <w:pPr>
        <w:jc w:val="left"/>
        <w:rPr>
          <w:rFonts w:ascii="Times New Roman" w:hAnsi="Times New Roman"/>
        </w:rPr>
      </w:pPr>
      <w:r w:rsidRPr="0059685E">
        <w:rPr>
          <w:rFonts w:ascii="Times New Roman" w:hAnsi="Times New Roman"/>
          <w:i/>
        </w:rPr>
        <w:t xml:space="preserve">Stk. </w:t>
      </w:r>
      <w:r>
        <w:rPr>
          <w:rFonts w:ascii="Times New Roman" w:hAnsi="Times New Roman"/>
          <w:i/>
        </w:rPr>
        <w:t>3</w:t>
      </w:r>
      <w:r w:rsidRPr="0059685E">
        <w:rPr>
          <w:rFonts w:ascii="Times New Roman" w:hAnsi="Times New Roman"/>
          <w:i/>
        </w:rPr>
        <w:t xml:space="preserve">. </w:t>
      </w:r>
      <w:r w:rsidRPr="0059685E">
        <w:rPr>
          <w:rFonts w:ascii="Times New Roman" w:hAnsi="Times New Roman"/>
        </w:rPr>
        <w:t>Digitaliseringsstyrelsen skal sikre, at serviceområderne indeholder de i §§ 5 – 8 anførte funktioner.</w:t>
      </w:r>
    </w:p>
    <w:p w14:paraId="04EBD94C" w14:textId="180265FB" w:rsidR="000D2F4E" w:rsidRPr="0059685E" w:rsidRDefault="00F412F2" w:rsidP="00C54FBB">
      <w:pPr>
        <w:jc w:val="left"/>
        <w:rPr>
          <w:rFonts w:ascii="Times New Roman" w:hAnsi="Times New Roman"/>
        </w:rPr>
      </w:pPr>
      <w:r w:rsidRPr="0059685E">
        <w:rPr>
          <w:rFonts w:ascii="Times New Roman" w:hAnsi="Times New Roman"/>
          <w:i/>
        </w:rPr>
        <w:t xml:space="preserve">Stk. </w:t>
      </w:r>
      <w:r w:rsidR="008245DD">
        <w:rPr>
          <w:rFonts w:ascii="Times New Roman" w:hAnsi="Times New Roman"/>
          <w:i/>
        </w:rPr>
        <w:t>4</w:t>
      </w:r>
      <w:r w:rsidR="00806747" w:rsidRPr="0059685E">
        <w:rPr>
          <w:rFonts w:ascii="Times New Roman" w:hAnsi="Times New Roman"/>
          <w:i/>
        </w:rPr>
        <w:t>.</w:t>
      </w:r>
      <w:r w:rsidRPr="0059685E">
        <w:rPr>
          <w:rFonts w:ascii="Times New Roman" w:hAnsi="Times New Roman"/>
          <w:i/>
        </w:rPr>
        <w:t xml:space="preserve"> </w:t>
      </w:r>
      <w:r w:rsidRPr="0059685E">
        <w:rPr>
          <w:rFonts w:ascii="Times New Roman" w:hAnsi="Times New Roman"/>
        </w:rPr>
        <w:t xml:space="preserve">Digitaliseringsstyrelsen skal </w:t>
      </w:r>
      <w:r w:rsidR="00FD15C0" w:rsidRPr="0059685E">
        <w:rPr>
          <w:rFonts w:ascii="Times New Roman" w:hAnsi="Times New Roman"/>
        </w:rPr>
        <w:t>efter henvendelse</w:t>
      </w:r>
      <w:r w:rsidRPr="0059685E">
        <w:rPr>
          <w:rFonts w:ascii="Times New Roman" w:hAnsi="Times New Roman"/>
        </w:rPr>
        <w:t xml:space="preserve"> fra offentlige myndigheder eller offentligretlige organer om anvendelse af serviceområdet Erhvervsadministration foretage de nødvendige skridt for at </w:t>
      </w:r>
      <w:r w:rsidR="00BF6C7B" w:rsidRPr="0059685E">
        <w:rPr>
          <w:rFonts w:ascii="Times New Roman" w:hAnsi="Times New Roman"/>
        </w:rPr>
        <w:t>gennemføre oprettelsen</w:t>
      </w:r>
      <w:r w:rsidRPr="0059685E">
        <w:rPr>
          <w:rFonts w:ascii="Times New Roman" w:hAnsi="Times New Roman"/>
        </w:rPr>
        <w:t xml:space="preserve"> som </w:t>
      </w:r>
      <w:r w:rsidR="00EB064B" w:rsidRPr="0059685E">
        <w:rPr>
          <w:rFonts w:ascii="Times New Roman" w:hAnsi="Times New Roman"/>
        </w:rPr>
        <w:t>brugerorganisation</w:t>
      </w:r>
      <w:r w:rsidR="00355281" w:rsidRPr="0059685E">
        <w:rPr>
          <w:rFonts w:ascii="Times New Roman" w:hAnsi="Times New Roman"/>
        </w:rPr>
        <w:t>.</w:t>
      </w:r>
    </w:p>
    <w:p w14:paraId="66FBE527" w14:textId="7E2D81E2" w:rsidR="000D2F4E" w:rsidRPr="0059685E" w:rsidRDefault="000D2F4E" w:rsidP="00C54FBB">
      <w:pPr>
        <w:jc w:val="left"/>
        <w:rPr>
          <w:rFonts w:ascii="Times New Roman" w:hAnsi="Times New Roman"/>
        </w:rPr>
      </w:pPr>
      <w:r w:rsidRPr="0059685E">
        <w:rPr>
          <w:rFonts w:ascii="Times New Roman" w:hAnsi="Times New Roman"/>
          <w:i/>
        </w:rPr>
        <w:lastRenderedPageBreak/>
        <w:t xml:space="preserve">Stk. </w:t>
      </w:r>
      <w:r w:rsidR="008245DD">
        <w:rPr>
          <w:rFonts w:ascii="Times New Roman" w:hAnsi="Times New Roman"/>
          <w:i/>
        </w:rPr>
        <w:t>5</w:t>
      </w:r>
      <w:r w:rsidRPr="0059685E">
        <w:rPr>
          <w:rFonts w:ascii="Times New Roman" w:hAnsi="Times New Roman"/>
          <w:i/>
        </w:rPr>
        <w:t>.</w:t>
      </w:r>
      <w:r w:rsidRPr="0059685E">
        <w:rPr>
          <w:rFonts w:ascii="Times New Roman" w:hAnsi="Times New Roman"/>
        </w:rPr>
        <w:t xml:space="preserve"> Digitaliseringsstyrelsen skal vejlede offentlige myndigheder og offentligretlige organer om de for </w:t>
      </w:r>
      <w:r w:rsidR="00901876" w:rsidRPr="0059685E">
        <w:rPr>
          <w:rFonts w:ascii="Times New Roman" w:hAnsi="Times New Roman"/>
        </w:rPr>
        <w:t>tilslutning til</w:t>
      </w:r>
      <w:r w:rsidRPr="0059685E">
        <w:rPr>
          <w:rFonts w:ascii="Times New Roman" w:hAnsi="Times New Roman"/>
        </w:rPr>
        <w:t xml:space="preserve"> serviceområdet Erhvervsadministration </w:t>
      </w:r>
      <w:r w:rsidR="00111579" w:rsidRPr="0059685E">
        <w:rPr>
          <w:rFonts w:ascii="Times New Roman" w:hAnsi="Times New Roman"/>
        </w:rPr>
        <w:t xml:space="preserve">og oprettelse som brugerorganisation </w:t>
      </w:r>
      <w:r w:rsidRPr="0059685E">
        <w:rPr>
          <w:rFonts w:ascii="Times New Roman" w:hAnsi="Times New Roman"/>
        </w:rPr>
        <w:t>nødvendige tekniske forhold.</w:t>
      </w:r>
      <w:r w:rsidR="001C497F" w:rsidRPr="0059685E">
        <w:rPr>
          <w:rFonts w:ascii="Times New Roman" w:hAnsi="Times New Roman"/>
        </w:rPr>
        <w:t xml:space="preserve"> Tilslutning til serviceområdet Erhvervsadministration forudsætter</w:t>
      </w:r>
      <w:r w:rsidR="00D47D8E">
        <w:rPr>
          <w:rFonts w:ascii="Times New Roman" w:hAnsi="Times New Roman"/>
        </w:rPr>
        <w:t xml:space="preserve"> overholdelse af </w:t>
      </w:r>
      <w:r w:rsidR="004C7924">
        <w:rPr>
          <w:rFonts w:ascii="Times New Roman" w:hAnsi="Times New Roman"/>
        </w:rPr>
        <w:t>regler</w:t>
      </w:r>
      <w:r w:rsidR="001C497F" w:rsidRPr="0059685E">
        <w:rPr>
          <w:rFonts w:ascii="Times New Roman" w:hAnsi="Times New Roman"/>
        </w:rPr>
        <w:t xml:space="preserve">, som </w:t>
      </w:r>
      <w:r w:rsidR="005612F2">
        <w:rPr>
          <w:rFonts w:ascii="Times New Roman" w:hAnsi="Times New Roman"/>
        </w:rPr>
        <w:t xml:space="preserve">fastsættes </w:t>
      </w:r>
      <w:r w:rsidR="004C7924">
        <w:rPr>
          <w:rFonts w:ascii="Times New Roman" w:hAnsi="Times New Roman"/>
        </w:rPr>
        <w:t xml:space="preserve">i medfør </w:t>
      </w:r>
      <w:r w:rsidR="004A5239">
        <w:rPr>
          <w:rFonts w:ascii="Times New Roman" w:hAnsi="Times New Roman"/>
        </w:rPr>
        <w:t>§ 9, stk. 4</w:t>
      </w:r>
      <w:r w:rsidR="00A64991">
        <w:rPr>
          <w:rFonts w:ascii="Times New Roman" w:hAnsi="Times New Roman"/>
        </w:rPr>
        <w:t>,</w:t>
      </w:r>
      <w:r w:rsidR="004A5239">
        <w:rPr>
          <w:rFonts w:ascii="Times New Roman" w:hAnsi="Times New Roman"/>
        </w:rPr>
        <w:t xml:space="preserve"> </w:t>
      </w:r>
      <w:r w:rsidR="00A64991">
        <w:rPr>
          <w:rFonts w:ascii="Times New Roman" w:hAnsi="Times New Roman"/>
        </w:rPr>
        <w:t xml:space="preserve">i </w:t>
      </w:r>
      <w:r w:rsidR="004A5239" w:rsidRPr="004A5239">
        <w:rPr>
          <w:rFonts w:ascii="Times New Roman" w:hAnsi="Times New Roman"/>
        </w:rPr>
        <w:t xml:space="preserve">lov om </w:t>
      </w:r>
      <w:proofErr w:type="spellStart"/>
      <w:r w:rsidR="004A5239" w:rsidRPr="004A5239">
        <w:rPr>
          <w:rFonts w:ascii="Times New Roman" w:hAnsi="Times New Roman"/>
        </w:rPr>
        <w:t>MitID</w:t>
      </w:r>
      <w:proofErr w:type="spellEnd"/>
      <w:r w:rsidR="004A5239" w:rsidRPr="004A5239">
        <w:rPr>
          <w:rFonts w:ascii="Times New Roman" w:hAnsi="Times New Roman"/>
        </w:rPr>
        <w:t xml:space="preserve"> og </w:t>
      </w:r>
      <w:proofErr w:type="spellStart"/>
      <w:r w:rsidR="004A5239" w:rsidRPr="004A5239">
        <w:rPr>
          <w:rFonts w:ascii="Times New Roman" w:hAnsi="Times New Roman"/>
        </w:rPr>
        <w:t>NemLog</w:t>
      </w:r>
      <w:proofErr w:type="spellEnd"/>
      <w:r w:rsidR="004A5239" w:rsidRPr="004A5239">
        <w:rPr>
          <w:rFonts w:ascii="Times New Roman" w:hAnsi="Times New Roman"/>
        </w:rPr>
        <w:t>-in</w:t>
      </w:r>
      <w:r w:rsidR="00EB064B" w:rsidRPr="0059685E">
        <w:rPr>
          <w:rFonts w:ascii="Times New Roman" w:hAnsi="Times New Roman"/>
        </w:rPr>
        <w:t>.</w:t>
      </w:r>
    </w:p>
    <w:p w14:paraId="68E5E539" w14:textId="77777777" w:rsidR="00BD7F2D" w:rsidRPr="0059685E" w:rsidRDefault="00BD7F2D" w:rsidP="00C54FBB">
      <w:pPr>
        <w:jc w:val="left"/>
        <w:rPr>
          <w:rFonts w:ascii="Times New Roman" w:hAnsi="Times New Roman"/>
        </w:rPr>
      </w:pPr>
    </w:p>
    <w:p w14:paraId="56979D56" w14:textId="77777777" w:rsidR="00D23BAB" w:rsidRPr="0059685E" w:rsidRDefault="00D23BAB" w:rsidP="001458AC">
      <w:pPr>
        <w:jc w:val="center"/>
        <w:rPr>
          <w:rStyle w:val="Fremhv"/>
          <w:rFonts w:ascii="Times New Roman" w:hAnsi="Times New Roman"/>
          <w:sz w:val="24"/>
          <w:szCs w:val="24"/>
        </w:rPr>
      </w:pPr>
      <w:bookmarkStart w:id="4" w:name="_Ref54704017"/>
      <w:bookmarkStart w:id="5" w:name="_Toc55565725"/>
      <w:bookmarkEnd w:id="1"/>
      <w:bookmarkEnd w:id="2"/>
      <w:proofErr w:type="spellStart"/>
      <w:r w:rsidRPr="0059685E">
        <w:rPr>
          <w:rStyle w:val="Fremhv"/>
          <w:rFonts w:ascii="Times New Roman" w:hAnsi="Times New Roman"/>
          <w:sz w:val="24"/>
          <w:szCs w:val="24"/>
        </w:rPr>
        <w:t>MitID</w:t>
      </w:r>
      <w:proofErr w:type="spellEnd"/>
      <w:r w:rsidRPr="0059685E">
        <w:rPr>
          <w:rStyle w:val="Fremhv"/>
          <w:rFonts w:ascii="Times New Roman" w:hAnsi="Times New Roman"/>
          <w:sz w:val="24"/>
          <w:szCs w:val="24"/>
        </w:rPr>
        <w:t>-løsningen</w:t>
      </w:r>
    </w:p>
    <w:p w14:paraId="117BE016" w14:textId="2A1ABB33" w:rsidR="00725B5E" w:rsidRPr="0059685E" w:rsidRDefault="00425133" w:rsidP="00725B5E">
      <w:pPr>
        <w:jc w:val="left"/>
        <w:rPr>
          <w:rFonts w:ascii="Times New Roman" w:hAnsi="Times New Roman"/>
        </w:rPr>
      </w:pPr>
      <w:r w:rsidRPr="0059685E">
        <w:rPr>
          <w:rFonts w:ascii="Times New Roman" w:hAnsi="Times New Roman"/>
          <w:b/>
        </w:rPr>
        <w:t xml:space="preserve">§ 4. </w:t>
      </w:r>
      <w:proofErr w:type="spellStart"/>
      <w:r w:rsidR="00F0194B" w:rsidRPr="0059685E">
        <w:rPr>
          <w:rFonts w:ascii="Times New Roman" w:hAnsi="Times New Roman"/>
        </w:rPr>
        <w:t>MitID</w:t>
      </w:r>
      <w:proofErr w:type="spellEnd"/>
      <w:r w:rsidR="00F0194B" w:rsidRPr="0059685E">
        <w:rPr>
          <w:rFonts w:ascii="Times New Roman" w:hAnsi="Times New Roman"/>
        </w:rPr>
        <w:t xml:space="preserve">-løsningen </w:t>
      </w:r>
      <w:r w:rsidR="00EB064B" w:rsidRPr="0059685E">
        <w:rPr>
          <w:rFonts w:ascii="Times New Roman" w:hAnsi="Times New Roman"/>
        </w:rPr>
        <w:t>anvendes af</w:t>
      </w:r>
      <w:r w:rsidR="00562509" w:rsidRPr="0059685E">
        <w:rPr>
          <w:rFonts w:ascii="Times New Roman" w:hAnsi="Times New Roman"/>
        </w:rPr>
        <w:t xml:space="preserve"> offentlige myndigheder og offentligretlige organer</w:t>
      </w:r>
      <w:r w:rsidR="00E03760" w:rsidRPr="0059685E">
        <w:rPr>
          <w:rFonts w:ascii="Times New Roman" w:hAnsi="Times New Roman"/>
        </w:rPr>
        <w:t xml:space="preserve"> </w:t>
      </w:r>
      <w:r w:rsidR="00543DEE" w:rsidRPr="0059685E">
        <w:rPr>
          <w:rFonts w:ascii="Times New Roman" w:hAnsi="Times New Roman"/>
        </w:rPr>
        <w:t xml:space="preserve">som </w:t>
      </w:r>
      <w:r w:rsidR="00562509" w:rsidRPr="0059685E">
        <w:rPr>
          <w:rFonts w:ascii="Times New Roman" w:hAnsi="Times New Roman"/>
        </w:rPr>
        <w:t>autentifikation</w:t>
      </w:r>
      <w:r w:rsidR="00543DEE" w:rsidRPr="0059685E">
        <w:rPr>
          <w:rFonts w:ascii="Times New Roman" w:hAnsi="Times New Roman"/>
        </w:rPr>
        <w:t>sløsning</w:t>
      </w:r>
      <w:r w:rsidR="00562509" w:rsidRPr="0059685E">
        <w:rPr>
          <w:rFonts w:ascii="Times New Roman" w:hAnsi="Times New Roman"/>
        </w:rPr>
        <w:t xml:space="preserve"> </w:t>
      </w:r>
      <w:r w:rsidR="00205533" w:rsidRPr="0059685E">
        <w:rPr>
          <w:rFonts w:ascii="Times New Roman" w:hAnsi="Times New Roman"/>
        </w:rPr>
        <w:t xml:space="preserve">gennem en </w:t>
      </w:r>
      <w:proofErr w:type="spellStart"/>
      <w:r w:rsidR="00205533" w:rsidRPr="0059685E">
        <w:rPr>
          <w:rFonts w:ascii="Times New Roman" w:hAnsi="Times New Roman"/>
        </w:rPr>
        <w:t>broker</w:t>
      </w:r>
      <w:proofErr w:type="spellEnd"/>
      <w:r w:rsidR="00725B5E" w:rsidRPr="0059685E">
        <w:rPr>
          <w:rFonts w:ascii="Times New Roman" w:hAnsi="Times New Roman"/>
        </w:rPr>
        <w:t>.</w:t>
      </w:r>
      <w:r w:rsidR="001458AC" w:rsidRPr="0059685E">
        <w:rPr>
          <w:rFonts w:ascii="Times New Roman" w:hAnsi="Times New Roman"/>
        </w:rPr>
        <w:t xml:space="preserve"> </w:t>
      </w:r>
      <w:r w:rsidR="00EB064B" w:rsidRPr="0059685E">
        <w:rPr>
          <w:rFonts w:ascii="Times New Roman" w:hAnsi="Times New Roman"/>
        </w:rPr>
        <w:t>Offentlige myndigheder og o</w:t>
      </w:r>
      <w:r w:rsidR="001458AC" w:rsidRPr="0059685E">
        <w:rPr>
          <w:rFonts w:ascii="Times New Roman" w:hAnsi="Times New Roman"/>
        </w:rPr>
        <w:t xml:space="preserve">ffentligretlige organer skal anvende </w:t>
      </w:r>
      <w:proofErr w:type="spellStart"/>
      <w:r w:rsidR="001458AC" w:rsidRPr="0059685E">
        <w:rPr>
          <w:rFonts w:ascii="Times New Roman" w:hAnsi="Times New Roman"/>
        </w:rPr>
        <w:t>NemLog</w:t>
      </w:r>
      <w:proofErr w:type="spellEnd"/>
      <w:r w:rsidR="001458AC" w:rsidRPr="0059685E">
        <w:rPr>
          <w:rFonts w:ascii="Times New Roman" w:hAnsi="Times New Roman"/>
        </w:rPr>
        <w:t xml:space="preserve">-in som </w:t>
      </w:r>
      <w:proofErr w:type="spellStart"/>
      <w:r w:rsidR="001458AC" w:rsidRPr="0059685E">
        <w:rPr>
          <w:rFonts w:ascii="Times New Roman" w:hAnsi="Times New Roman"/>
        </w:rPr>
        <w:t>broker</w:t>
      </w:r>
      <w:proofErr w:type="spellEnd"/>
      <w:r w:rsidR="001458AC" w:rsidRPr="0059685E">
        <w:rPr>
          <w:rFonts w:ascii="Times New Roman" w:hAnsi="Times New Roman"/>
        </w:rPr>
        <w:t>,</w:t>
      </w:r>
      <w:r w:rsidR="00D60CC1" w:rsidRPr="0059685E">
        <w:rPr>
          <w:rFonts w:ascii="Times New Roman" w:hAnsi="Times New Roman"/>
        </w:rPr>
        <w:t xml:space="preserve"> </w:t>
      </w:r>
      <w:r w:rsidR="00032391" w:rsidRPr="0059685E">
        <w:rPr>
          <w:rFonts w:ascii="Times New Roman" w:hAnsi="Times New Roman"/>
        </w:rPr>
        <w:t xml:space="preserve">i medfør af </w:t>
      </w:r>
      <w:r w:rsidR="00D60CC1" w:rsidRPr="0059685E">
        <w:rPr>
          <w:rFonts w:ascii="Times New Roman" w:hAnsi="Times New Roman"/>
        </w:rPr>
        <w:t>§ 5,</w:t>
      </w:r>
      <w:r w:rsidR="001458AC" w:rsidRPr="0059685E">
        <w:rPr>
          <w:rFonts w:ascii="Times New Roman" w:hAnsi="Times New Roman"/>
        </w:rPr>
        <w:t xml:space="preserve"> når der fra deres digitale selvbetjeningsløsning udføres en myndighedsopgave</w:t>
      </w:r>
      <w:r w:rsidR="00321BC7">
        <w:rPr>
          <w:rFonts w:ascii="Times New Roman" w:hAnsi="Times New Roman"/>
        </w:rPr>
        <w:t>,</w:t>
      </w:r>
      <w:r w:rsidR="001458AC" w:rsidRPr="0059685E">
        <w:rPr>
          <w:rFonts w:ascii="Times New Roman" w:hAnsi="Times New Roman"/>
        </w:rPr>
        <w:t xml:space="preserve"> og der </w:t>
      </w:r>
      <w:r w:rsidR="00032391" w:rsidRPr="0059685E">
        <w:rPr>
          <w:rFonts w:ascii="Times New Roman" w:hAnsi="Times New Roman"/>
        </w:rPr>
        <w:t xml:space="preserve">kræves sikker autentifikation </w:t>
      </w:r>
      <w:r w:rsidR="001458AC" w:rsidRPr="0059685E">
        <w:rPr>
          <w:rFonts w:ascii="Times New Roman" w:hAnsi="Times New Roman"/>
        </w:rPr>
        <w:t xml:space="preserve">for adgang til den </w:t>
      </w:r>
      <w:r w:rsidR="00032391" w:rsidRPr="0059685E">
        <w:rPr>
          <w:rFonts w:ascii="Times New Roman" w:hAnsi="Times New Roman"/>
        </w:rPr>
        <w:t xml:space="preserve">pågældende </w:t>
      </w:r>
      <w:r w:rsidR="001458AC" w:rsidRPr="0059685E">
        <w:rPr>
          <w:rFonts w:ascii="Times New Roman" w:hAnsi="Times New Roman"/>
        </w:rPr>
        <w:t>digitale selvbetjeningsløsning.</w:t>
      </w:r>
    </w:p>
    <w:p w14:paraId="5850586C" w14:textId="12E6B7CB" w:rsidR="00BE2AE0" w:rsidRDefault="00BE2AE0"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w:t>
      </w:r>
      <w:proofErr w:type="spellStart"/>
      <w:r w:rsidRPr="0059685E">
        <w:rPr>
          <w:rFonts w:ascii="Times New Roman" w:hAnsi="Times New Roman"/>
        </w:rPr>
        <w:t>NemLog</w:t>
      </w:r>
      <w:proofErr w:type="spellEnd"/>
      <w:r w:rsidRPr="0059685E">
        <w:rPr>
          <w:rFonts w:ascii="Times New Roman" w:hAnsi="Times New Roman"/>
        </w:rPr>
        <w:t xml:space="preserve">-in </w:t>
      </w:r>
      <w:r w:rsidR="00131CDE" w:rsidRPr="0059685E">
        <w:rPr>
          <w:rFonts w:ascii="Times New Roman" w:hAnsi="Times New Roman"/>
        </w:rPr>
        <w:t xml:space="preserve">skal </w:t>
      </w:r>
      <w:r w:rsidRPr="0059685E">
        <w:rPr>
          <w:rFonts w:ascii="Times New Roman" w:hAnsi="Times New Roman"/>
        </w:rPr>
        <w:t>muliggør</w:t>
      </w:r>
      <w:r w:rsidR="00131CDE" w:rsidRPr="0059685E">
        <w:rPr>
          <w:rFonts w:ascii="Times New Roman" w:hAnsi="Times New Roman"/>
        </w:rPr>
        <w:t>e</w:t>
      </w:r>
      <w:r w:rsidRPr="0059685E">
        <w:rPr>
          <w:rFonts w:ascii="Times New Roman" w:hAnsi="Times New Roman"/>
        </w:rPr>
        <w:t xml:space="preserve"> offentlige myndigheder</w:t>
      </w:r>
      <w:r w:rsidR="008F7499" w:rsidRPr="0059685E">
        <w:rPr>
          <w:rFonts w:ascii="Times New Roman" w:hAnsi="Times New Roman"/>
        </w:rPr>
        <w:t xml:space="preserve">s </w:t>
      </w:r>
      <w:r w:rsidRPr="0059685E">
        <w:rPr>
          <w:rFonts w:ascii="Times New Roman" w:hAnsi="Times New Roman"/>
        </w:rPr>
        <w:t>og offentligretlige organer</w:t>
      </w:r>
      <w:r w:rsidR="008F7499" w:rsidRPr="0059685E">
        <w:rPr>
          <w:rFonts w:ascii="Times New Roman" w:hAnsi="Times New Roman"/>
        </w:rPr>
        <w:t>s</w:t>
      </w:r>
      <w:r w:rsidRPr="0059685E">
        <w:rPr>
          <w:rFonts w:ascii="Times New Roman" w:hAnsi="Times New Roman"/>
        </w:rPr>
        <w:t xml:space="preserve"> </w:t>
      </w:r>
      <w:r w:rsidR="00012840" w:rsidRPr="0059685E">
        <w:rPr>
          <w:rFonts w:ascii="Times New Roman" w:hAnsi="Times New Roman"/>
        </w:rPr>
        <w:t>tilslut</w:t>
      </w:r>
      <w:r w:rsidR="008F7499" w:rsidRPr="0059685E">
        <w:rPr>
          <w:rFonts w:ascii="Times New Roman" w:hAnsi="Times New Roman"/>
        </w:rPr>
        <w:t>ning</w:t>
      </w:r>
      <w:r w:rsidR="003954B3" w:rsidRPr="0059685E">
        <w:rPr>
          <w:rFonts w:ascii="Times New Roman" w:hAnsi="Times New Roman"/>
        </w:rPr>
        <w:t xml:space="preserve"> </w:t>
      </w:r>
      <w:r w:rsidR="008F7499" w:rsidRPr="0059685E">
        <w:rPr>
          <w:rFonts w:ascii="Times New Roman" w:hAnsi="Times New Roman"/>
        </w:rPr>
        <w:t xml:space="preserve">til </w:t>
      </w:r>
      <w:proofErr w:type="spellStart"/>
      <w:r w:rsidR="00012840" w:rsidRPr="0059685E">
        <w:rPr>
          <w:rFonts w:ascii="Times New Roman" w:hAnsi="Times New Roman"/>
        </w:rPr>
        <w:t>NemLog</w:t>
      </w:r>
      <w:proofErr w:type="spellEnd"/>
      <w:r w:rsidR="00012840" w:rsidRPr="0059685E">
        <w:rPr>
          <w:rFonts w:ascii="Times New Roman" w:hAnsi="Times New Roman"/>
        </w:rPr>
        <w:t>-in</w:t>
      </w:r>
      <w:r w:rsidR="00846275" w:rsidRPr="0059685E">
        <w:rPr>
          <w:rFonts w:ascii="Times New Roman" w:hAnsi="Times New Roman"/>
        </w:rPr>
        <w:t>, jf. stk. 1</w:t>
      </w:r>
      <w:r w:rsidR="00BB13AE" w:rsidRPr="0059685E">
        <w:rPr>
          <w:rFonts w:ascii="Times New Roman" w:hAnsi="Times New Roman"/>
        </w:rPr>
        <w:t>,</w:t>
      </w:r>
      <w:r w:rsidR="008A7C55" w:rsidRPr="0059685E">
        <w:rPr>
          <w:rFonts w:ascii="Times New Roman" w:hAnsi="Times New Roman"/>
        </w:rPr>
        <w:t xml:space="preserve"> </w:t>
      </w:r>
      <w:r w:rsidR="00846275" w:rsidRPr="0059685E">
        <w:rPr>
          <w:rFonts w:ascii="Times New Roman" w:hAnsi="Times New Roman"/>
        </w:rPr>
        <w:t xml:space="preserve">gennem </w:t>
      </w:r>
      <w:r w:rsidRPr="0059685E">
        <w:rPr>
          <w:rFonts w:ascii="Times New Roman" w:hAnsi="Times New Roman"/>
        </w:rPr>
        <w:t>en eller flere</w:t>
      </w:r>
      <w:r w:rsidR="00B42554">
        <w:rPr>
          <w:rFonts w:ascii="Times New Roman" w:hAnsi="Times New Roman"/>
        </w:rPr>
        <w:t xml:space="preserve"> leverandører af</w:t>
      </w:r>
      <w:r w:rsidRPr="0059685E">
        <w:rPr>
          <w:rFonts w:ascii="Times New Roman" w:hAnsi="Times New Roman"/>
        </w:rPr>
        <w:t xml:space="preserve"> NSIS-anmeldte brokere, </w:t>
      </w:r>
      <w:r w:rsidR="00B06CD7" w:rsidRPr="0059685E">
        <w:rPr>
          <w:rFonts w:ascii="Times New Roman" w:hAnsi="Times New Roman"/>
        </w:rPr>
        <w:t xml:space="preserve">såfremt </w:t>
      </w:r>
      <w:r w:rsidRPr="0059685E">
        <w:rPr>
          <w:rFonts w:ascii="Times New Roman" w:hAnsi="Times New Roman"/>
        </w:rPr>
        <w:t xml:space="preserve">disse </w:t>
      </w:r>
      <w:r w:rsidR="00B42554">
        <w:rPr>
          <w:rFonts w:ascii="Times New Roman" w:hAnsi="Times New Roman"/>
        </w:rPr>
        <w:t xml:space="preserve">leverandører </w:t>
      </w:r>
      <w:r w:rsidRPr="0059685E">
        <w:rPr>
          <w:rFonts w:ascii="Times New Roman" w:hAnsi="Times New Roman"/>
        </w:rPr>
        <w:t>har indgået en tilslutningsaftale</w:t>
      </w:r>
      <w:r w:rsidR="00111579" w:rsidRPr="0059685E">
        <w:rPr>
          <w:rFonts w:ascii="Times New Roman" w:hAnsi="Times New Roman"/>
        </w:rPr>
        <w:t>, eller en aftal</w:t>
      </w:r>
      <w:r w:rsidR="00032391" w:rsidRPr="0059685E">
        <w:rPr>
          <w:rFonts w:ascii="Times New Roman" w:hAnsi="Times New Roman"/>
        </w:rPr>
        <w:t>e</w:t>
      </w:r>
      <w:r w:rsidR="00111579" w:rsidRPr="0059685E">
        <w:rPr>
          <w:rFonts w:ascii="Times New Roman" w:hAnsi="Times New Roman"/>
        </w:rPr>
        <w:t xml:space="preserve"> afledt heraf,</w:t>
      </w:r>
      <w:r w:rsidRPr="0059685E">
        <w:rPr>
          <w:rFonts w:ascii="Times New Roman" w:hAnsi="Times New Roman"/>
        </w:rPr>
        <w:t xml:space="preserve"> med Digitaliseringsstyrelsen.</w:t>
      </w:r>
      <w:r w:rsidR="008873E0" w:rsidRPr="0059685E">
        <w:rPr>
          <w:rFonts w:ascii="Times New Roman" w:hAnsi="Times New Roman"/>
        </w:rPr>
        <w:t xml:space="preserve"> Offentlige myndigheder</w:t>
      </w:r>
      <w:r w:rsidR="00D0207F" w:rsidRPr="0059685E">
        <w:rPr>
          <w:rFonts w:ascii="Times New Roman" w:hAnsi="Times New Roman"/>
        </w:rPr>
        <w:t>s</w:t>
      </w:r>
      <w:r w:rsidR="008873E0" w:rsidRPr="0059685E">
        <w:rPr>
          <w:rFonts w:ascii="Times New Roman" w:hAnsi="Times New Roman"/>
        </w:rPr>
        <w:t xml:space="preserve"> og offentligretlige organers aftaler med andre NSIS-anmeldte brokere</w:t>
      </w:r>
      <w:r w:rsidR="005A03F3" w:rsidRPr="0059685E">
        <w:rPr>
          <w:rFonts w:ascii="Times New Roman" w:hAnsi="Times New Roman"/>
        </w:rPr>
        <w:t xml:space="preserve"> </w:t>
      </w:r>
      <w:r w:rsidR="008873E0" w:rsidRPr="0059685E">
        <w:rPr>
          <w:rFonts w:ascii="Times New Roman" w:hAnsi="Times New Roman"/>
        </w:rPr>
        <w:t xml:space="preserve">end </w:t>
      </w:r>
      <w:proofErr w:type="spellStart"/>
      <w:r w:rsidR="008873E0" w:rsidRPr="0059685E">
        <w:rPr>
          <w:rFonts w:ascii="Times New Roman" w:hAnsi="Times New Roman"/>
        </w:rPr>
        <w:t>NemLog</w:t>
      </w:r>
      <w:proofErr w:type="spellEnd"/>
      <w:r w:rsidR="008873E0" w:rsidRPr="0059685E">
        <w:rPr>
          <w:rFonts w:ascii="Times New Roman" w:hAnsi="Times New Roman"/>
        </w:rPr>
        <w:t xml:space="preserve">-in </w:t>
      </w:r>
      <w:r w:rsidR="00F70840" w:rsidRPr="0059685E">
        <w:rPr>
          <w:rFonts w:ascii="Times New Roman" w:hAnsi="Times New Roman"/>
        </w:rPr>
        <w:t>skal indgås under iagttagelse af gældende regler</w:t>
      </w:r>
      <w:r w:rsidR="00606DC0" w:rsidRPr="0059685E">
        <w:rPr>
          <w:rFonts w:ascii="Times New Roman" w:hAnsi="Times New Roman"/>
        </w:rPr>
        <w:t>, herunder udbudsloven</w:t>
      </w:r>
      <w:r w:rsidR="00F70840" w:rsidRPr="0059685E">
        <w:rPr>
          <w:rFonts w:ascii="Times New Roman" w:hAnsi="Times New Roman"/>
        </w:rPr>
        <w:t xml:space="preserve">. </w:t>
      </w:r>
    </w:p>
    <w:p w14:paraId="1D5D1C6D" w14:textId="77777777" w:rsidR="004D2CD3" w:rsidRPr="0059685E" w:rsidRDefault="00543DEE" w:rsidP="00C54FBB">
      <w:pPr>
        <w:jc w:val="left"/>
        <w:rPr>
          <w:rFonts w:ascii="Times New Roman" w:hAnsi="Times New Roman"/>
        </w:rPr>
      </w:pPr>
      <w:r w:rsidRPr="0059685E">
        <w:rPr>
          <w:rFonts w:ascii="Times New Roman" w:hAnsi="Times New Roman"/>
          <w:i/>
        </w:rPr>
        <w:t>Stk.</w:t>
      </w:r>
      <w:r w:rsidR="00725B5E" w:rsidRPr="0059685E">
        <w:rPr>
          <w:rFonts w:ascii="Times New Roman" w:hAnsi="Times New Roman"/>
          <w:i/>
        </w:rPr>
        <w:t xml:space="preserve"> 3</w:t>
      </w:r>
      <w:r w:rsidRPr="0059685E">
        <w:rPr>
          <w:rFonts w:ascii="Times New Roman" w:hAnsi="Times New Roman"/>
          <w:i/>
        </w:rPr>
        <w:t>.</w:t>
      </w:r>
      <w:r w:rsidRPr="0059685E">
        <w:rPr>
          <w:rFonts w:ascii="Times New Roman" w:hAnsi="Times New Roman"/>
        </w:rPr>
        <w:t xml:space="preserve"> </w:t>
      </w:r>
      <w:proofErr w:type="spellStart"/>
      <w:r w:rsidRPr="0059685E">
        <w:rPr>
          <w:rFonts w:ascii="Times New Roman" w:hAnsi="Times New Roman"/>
        </w:rPr>
        <w:t>MitID</w:t>
      </w:r>
      <w:proofErr w:type="spellEnd"/>
      <w:r w:rsidRPr="0059685E">
        <w:rPr>
          <w:rFonts w:ascii="Times New Roman" w:hAnsi="Times New Roman"/>
        </w:rPr>
        <w:t xml:space="preserve">-løsningen </w:t>
      </w:r>
      <w:r w:rsidR="004D2CD3" w:rsidRPr="0059685E">
        <w:rPr>
          <w:rFonts w:ascii="Times New Roman" w:hAnsi="Times New Roman"/>
        </w:rPr>
        <w:t xml:space="preserve">skal </w:t>
      </w:r>
      <w:r w:rsidRPr="0059685E">
        <w:rPr>
          <w:rFonts w:ascii="Times New Roman" w:hAnsi="Times New Roman"/>
        </w:rPr>
        <w:t>muliggør</w:t>
      </w:r>
      <w:r w:rsidR="004D2CD3" w:rsidRPr="0059685E">
        <w:rPr>
          <w:rFonts w:ascii="Times New Roman" w:hAnsi="Times New Roman"/>
        </w:rPr>
        <w:t>e</w:t>
      </w:r>
      <w:r w:rsidRPr="0059685E">
        <w:rPr>
          <w:rFonts w:ascii="Times New Roman" w:hAnsi="Times New Roman"/>
        </w:rPr>
        <w:t xml:space="preserve"> </w:t>
      </w:r>
      <w:r w:rsidR="00F0194B" w:rsidRPr="0059685E">
        <w:rPr>
          <w:rFonts w:ascii="Times New Roman" w:hAnsi="Times New Roman"/>
        </w:rPr>
        <w:t xml:space="preserve">adgang til </w:t>
      </w:r>
      <w:r w:rsidR="00E03760" w:rsidRPr="0059685E">
        <w:rPr>
          <w:rFonts w:ascii="Times New Roman" w:hAnsi="Times New Roman"/>
        </w:rPr>
        <w:t>offentlige myndighed</w:t>
      </w:r>
      <w:r w:rsidR="005E409E" w:rsidRPr="0059685E">
        <w:rPr>
          <w:rFonts w:ascii="Times New Roman" w:hAnsi="Times New Roman"/>
        </w:rPr>
        <w:t>er</w:t>
      </w:r>
      <w:r w:rsidR="00E03760" w:rsidRPr="0059685E">
        <w:rPr>
          <w:rFonts w:ascii="Times New Roman" w:hAnsi="Times New Roman"/>
        </w:rPr>
        <w:t>s eller offentligretlige organ</w:t>
      </w:r>
      <w:r w:rsidR="005E409E" w:rsidRPr="0059685E">
        <w:rPr>
          <w:rFonts w:ascii="Times New Roman" w:hAnsi="Times New Roman"/>
        </w:rPr>
        <w:t>er</w:t>
      </w:r>
      <w:r w:rsidR="00E03760" w:rsidRPr="0059685E">
        <w:rPr>
          <w:rFonts w:ascii="Times New Roman" w:hAnsi="Times New Roman"/>
        </w:rPr>
        <w:t>s digitale selvbetjeningsløsninger</w:t>
      </w:r>
      <w:r w:rsidRPr="0059685E">
        <w:rPr>
          <w:rFonts w:ascii="Times New Roman" w:hAnsi="Times New Roman"/>
        </w:rPr>
        <w:t xml:space="preserve"> ved autentifikation på</w:t>
      </w:r>
      <w:r w:rsidR="00040864" w:rsidRPr="0059685E">
        <w:rPr>
          <w:rFonts w:ascii="Times New Roman" w:hAnsi="Times New Roman"/>
        </w:rPr>
        <w:t xml:space="preserve"> de i NSIS anførte</w:t>
      </w:r>
      <w:r w:rsidRPr="0059685E">
        <w:rPr>
          <w:rFonts w:ascii="Times New Roman" w:hAnsi="Times New Roman"/>
        </w:rPr>
        <w:t xml:space="preserve"> sikringsniveauer</w:t>
      </w:r>
      <w:r w:rsidR="00E03760" w:rsidRPr="0059685E">
        <w:rPr>
          <w:rFonts w:ascii="Times New Roman" w:hAnsi="Times New Roman"/>
        </w:rPr>
        <w:t>.</w:t>
      </w:r>
      <w:r w:rsidRPr="0059685E">
        <w:rPr>
          <w:rFonts w:ascii="Times New Roman" w:hAnsi="Times New Roman"/>
        </w:rPr>
        <w:t xml:space="preserve"> </w:t>
      </w:r>
    </w:p>
    <w:p w14:paraId="1818385F" w14:textId="6B1E4A79" w:rsidR="003E5D67" w:rsidRDefault="00D04F38" w:rsidP="001458AC">
      <w:pPr>
        <w:pStyle w:val="Overskrift2"/>
        <w:numPr>
          <w:ilvl w:val="0"/>
          <w:numId w:val="0"/>
        </w:numPr>
        <w:spacing w:after="240"/>
        <w:ind w:left="709" w:hanging="709"/>
        <w:jc w:val="center"/>
        <w:rPr>
          <w:rStyle w:val="Fremhv"/>
          <w:rFonts w:ascii="Times New Roman" w:hAnsi="Times New Roman" w:cs="Times New Roman"/>
          <w:b w:val="0"/>
          <w:sz w:val="24"/>
          <w:szCs w:val="24"/>
        </w:rPr>
      </w:pPr>
      <w:r w:rsidRPr="0059685E">
        <w:rPr>
          <w:rStyle w:val="Fremhv"/>
          <w:rFonts w:ascii="Times New Roman" w:hAnsi="Times New Roman" w:cs="Times New Roman"/>
          <w:b w:val="0"/>
          <w:sz w:val="24"/>
          <w:szCs w:val="24"/>
        </w:rPr>
        <w:t xml:space="preserve">Serviceområdet </w:t>
      </w:r>
      <w:r w:rsidR="003E5D67" w:rsidRPr="0059685E">
        <w:rPr>
          <w:rStyle w:val="Fremhv"/>
          <w:rFonts w:ascii="Times New Roman" w:hAnsi="Times New Roman" w:cs="Times New Roman"/>
          <w:b w:val="0"/>
          <w:sz w:val="24"/>
          <w:szCs w:val="24"/>
        </w:rPr>
        <w:t>Login og autentifikation</w:t>
      </w:r>
      <w:bookmarkEnd w:id="4"/>
      <w:bookmarkEnd w:id="5"/>
      <w:r w:rsidR="00B4300A" w:rsidRPr="0059685E">
        <w:rPr>
          <w:rStyle w:val="Fremhv"/>
          <w:rFonts w:ascii="Times New Roman" w:hAnsi="Times New Roman" w:cs="Times New Roman"/>
          <w:b w:val="0"/>
          <w:sz w:val="24"/>
          <w:szCs w:val="24"/>
        </w:rPr>
        <w:t xml:space="preserve"> i </w:t>
      </w:r>
      <w:proofErr w:type="spellStart"/>
      <w:r w:rsidR="00B4300A" w:rsidRPr="0059685E">
        <w:rPr>
          <w:rStyle w:val="Fremhv"/>
          <w:rFonts w:ascii="Times New Roman" w:hAnsi="Times New Roman" w:cs="Times New Roman"/>
          <w:b w:val="0"/>
          <w:sz w:val="24"/>
          <w:szCs w:val="24"/>
        </w:rPr>
        <w:t>NemLog</w:t>
      </w:r>
      <w:proofErr w:type="spellEnd"/>
      <w:r w:rsidR="00B4300A" w:rsidRPr="0059685E">
        <w:rPr>
          <w:rStyle w:val="Fremhv"/>
          <w:rFonts w:ascii="Times New Roman" w:hAnsi="Times New Roman" w:cs="Times New Roman"/>
          <w:b w:val="0"/>
          <w:sz w:val="24"/>
          <w:szCs w:val="24"/>
        </w:rPr>
        <w:t>-in</w:t>
      </w:r>
    </w:p>
    <w:p w14:paraId="130BFE1A" w14:textId="6B23F419" w:rsidR="008D2580" w:rsidRDefault="00113A38" w:rsidP="00A12FDC">
      <w:pPr>
        <w:autoSpaceDE w:val="0"/>
        <w:autoSpaceDN w:val="0"/>
        <w:spacing w:before="40" w:after="40"/>
        <w:rPr>
          <w:rFonts w:ascii="Times New Roman" w:hAnsi="Times New Roman"/>
        </w:rPr>
      </w:pPr>
      <w:r w:rsidRPr="0059685E">
        <w:rPr>
          <w:rFonts w:ascii="Times New Roman" w:hAnsi="Times New Roman"/>
          <w:b/>
        </w:rPr>
        <w:t xml:space="preserve">§ </w:t>
      </w:r>
      <w:r w:rsidR="008002E7" w:rsidRPr="0059685E">
        <w:rPr>
          <w:rFonts w:ascii="Times New Roman" w:hAnsi="Times New Roman"/>
          <w:b/>
        </w:rPr>
        <w:t>5</w:t>
      </w:r>
      <w:r w:rsidRPr="0059685E">
        <w:rPr>
          <w:rFonts w:ascii="Times New Roman" w:hAnsi="Times New Roman"/>
          <w:b/>
        </w:rPr>
        <w:t>.</w:t>
      </w:r>
      <w:r w:rsidR="009156CF" w:rsidRPr="0059685E">
        <w:rPr>
          <w:rFonts w:ascii="Times New Roman" w:hAnsi="Times New Roman"/>
        </w:rPr>
        <w:t xml:space="preserve"> Serviceområdet L</w:t>
      </w:r>
      <w:r w:rsidR="003E5D67" w:rsidRPr="0059685E">
        <w:rPr>
          <w:rFonts w:ascii="Times New Roman" w:hAnsi="Times New Roman"/>
        </w:rPr>
        <w:t>ogin og autentifikation</w:t>
      </w:r>
      <w:r w:rsidR="009156CF" w:rsidRPr="0059685E">
        <w:rPr>
          <w:rFonts w:ascii="Times New Roman" w:hAnsi="Times New Roman"/>
        </w:rPr>
        <w:t xml:space="preserve"> </w:t>
      </w:r>
      <w:r w:rsidR="007C4DB4" w:rsidRPr="0059685E">
        <w:rPr>
          <w:rFonts w:ascii="Times New Roman" w:hAnsi="Times New Roman"/>
        </w:rPr>
        <w:t xml:space="preserve">skal </w:t>
      </w:r>
      <w:r w:rsidR="00F36E0D" w:rsidRPr="0059685E">
        <w:rPr>
          <w:rFonts w:ascii="Times New Roman" w:hAnsi="Times New Roman"/>
        </w:rPr>
        <w:t>indeholde</w:t>
      </w:r>
      <w:r w:rsidR="00E24950" w:rsidRPr="0059685E">
        <w:rPr>
          <w:rFonts w:ascii="Times New Roman" w:hAnsi="Times New Roman"/>
        </w:rPr>
        <w:t xml:space="preserve"> en logintjeneste</w:t>
      </w:r>
      <w:r w:rsidR="007C4DB4" w:rsidRPr="0059685E">
        <w:rPr>
          <w:rFonts w:ascii="Times New Roman" w:hAnsi="Times New Roman"/>
        </w:rPr>
        <w:t xml:space="preserve">, der </w:t>
      </w:r>
      <w:r w:rsidR="003E5D67" w:rsidRPr="0059685E">
        <w:rPr>
          <w:rFonts w:ascii="Times New Roman" w:hAnsi="Times New Roman"/>
        </w:rPr>
        <w:t>autenti</w:t>
      </w:r>
      <w:r w:rsidR="007C4DB4" w:rsidRPr="0059685E">
        <w:rPr>
          <w:rFonts w:ascii="Times New Roman" w:hAnsi="Times New Roman"/>
        </w:rPr>
        <w:t>ficere</w:t>
      </w:r>
      <w:r w:rsidR="006B33DB" w:rsidRPr="0059685E">
        <w:rPr>
          <w:rFonts w:ascii="Times New Roman" w:hAnsi="Times New Roman"/>
        </w:rPr>
        <w:t>r</w:t>
      </w:r>
      <w:r w:rsidR="007C4DB4" w:rsidRPr="0059685E">
        <w:rPr>
          <w:rFonts w:ascii="Times New Roman" w:hAnsi="Times New Roman"/>
        </w:rPr>
        <w:t xml:space="preserve"> </w:t>
      </w:r>
      <w:r w:rsidR="00E24950" w:rsidRPr="0059685E">
        <w:rPr>
          <w:rFonts w:ascii="Times New Roman" w:hAnsi="Times New Roman"/>
        </w:rPr>
        <w:t>privatpersoner</w:t>
      </w:r>
      <w:r w:rsidR="00321BC7">
        <w:rPr>
          <w:rStyle w:val="Kommentarhenvisning"/>
          <w:rFonts w:ascii="Times New Roman" w:hAnsi="Times New Roman"/>
          <w:bCs/>
          <w:sz w:val="24"/>
          <w:szCs w:val="24"/>
        </w:rPr>
        <w:t xml:space="preserve"> og</w:t>
      </w:r>
      <w:r w:rsidR="00321BC7" w:rsidRPr="0059685E">
        <w:rPr>
          <w:rStyle w:val="Kommentarhenvisning"/>
          <w:rFonts w:ascii="Times New Roman" w:hAnsi="Times New Roman"/>
          <w:bCs/>
          <w:sz w:val="24"/>
          <w:szCs w:val="24"/>
        </w:rPr>
        <w:t xml:space="preserve"> </w:t>
      </w:r>
      <w:r w:rsidR="00E24950" w:rsidRPr="0059685E">
        <w:rPr>
          <w:rFonts w:ascii="Times New Roman" w:hAnsi="Times New Roman"/>
        </w:rPr>
        <w:t>erhvervsbrugere</w:t>
      </w:r>
      <w:r w:rsidR="006706A3">
        <w:rPr>
          <w:rFonts w:ascii="Times New Roman" w:hAnsi="Times New Roman"/>
        </w:rPr>
        <w:t xml:space="preserve"> </w:t>
      </w:r>
      <w:r w:rsidR="003E6F62">
        <w:rPr>
          <w:rFonts w:ascii="Times New Roman" w:hAnsi="Times New Roman"/>
        </w:rPr>
        <w:t xml:space="preserve">med </w:t>
      </w:r>
      <w:r w:rsidR="00A12FDC">
        <w:rPr>
          <w:rFonts w:ascii="Times New Roman" w:hAnsi="Times New Roman"/>
        </w:rPr>
        <w:t xml:space="preserve">digitale identiteter fra </w:t>
      </w:r>
      <w:r w:rsidR="003E6F62">
        <w:rPr>
          <w:rFonts w:ascii="Times New Roman" w:hAnsi="Times New Roman"/>
        </w:rPr>
        <w:t>national</w:t>
      </w:r>
      <w:r w:rsidR="00B66E0A">
        <w:rPr>
          <w:rFonts w:ascii="Times New Roman" w:hAnsi="Times New Roman"/>
        </w:rPr>
        <w:t>e</w:t>
      </w:r>
      <w:r w:rsidR="003E6F62">
        <w:rPr>
          <w:rFonts w:ascii="Times New Roman" w:hAnsi="Times New Roman"/>
        </w:rPr>
        <w:t xml:space="preserve"> digital</w:t>
      </w:r>
      <w:r w:rsidR="00B66E0A">
        <w:rPr>
          <w:rFonts w:ascii="Times New Roman" w:hAnsi="Times New Roman"/>
        </w:rPr>
        <w:t>e</w:t>
      </w:r>
      <w:r w:rsidR="003E6F62">
        <w:rPr>
          <w:rFonts w:ascii="Times New Roman" w:hAnsi="Times New Roman"/>
        </w:rPr>
        <w:t xml:space="preserve"> identitet</w:t>
      </w:r>
      <w:r w:rsidR="00A12FDC">
        <w:rPr>
          <w:rFonts w:ascii="Times New Roman" w:hAnsi="Times New Roman"/>
        </w:rPr>
        <w:t>sgarant</w:t>
      </w:r>
      <w:r w:rsidR="00D8620F">
        <w:rPr>
          <w:rFonts w:ascii="Times New Roman" w:hAnsi="Times New Roman"/>
        </w:rPr>
        <w:t>er</w:t>
      </w:r>
      <w:r w:rsidR="006706A3">
        <w:rPr>
          <w:rFonts w:ascii="Times New Roman" w:hAnsi="Times New Roman"/>
        </w:rPr>
        <w:t>, og digitale identiteter leveret af NSIS-an</w:t>
      </w:r>
      <w:r w:rsidR="00A12FDC">
        <w:rPr>
          <w:rFonts w:ascii="Times New Roman" w:hAnsi="Times New Roman"/>
        </w:rPr>
        <w:t>meldt</w:t>
      </w:r>
      <w:r w:rsidR="00D8620F">
        <w:rPr>
          <w:rFonts w:ascii="Times New Roman" w:hAnsi="Times New Roman"/>
        </w:rPr>
        <w:t>e</w:t>
      </w:r>
      <w:r w:rsidR="00A12FDC">
        <w:rPr>
          <w:rFonts w:ascii="Times New Roman" w:hAnsi="Times New Roman"/>
        </w:rPr>
        <w:t xml:space="preserve"> lokal</w:t>
      </w:r>
      <w:r w:rsidR="00D8620F">
        <w:rPr>
          <w:rFonts w:ascii="Times New Roman" w:hAnsi="Times New Roman"/>
        </w:rPr>
        <w:t>e</w:t>
      </w:r>
      <w:r w:rsidR="00A12FDC">
        <w:rPr>
          <w:rFonts w:ascii="Times New Roman" w:hAnsi="Times New Roman"/>
        </w:rPr>
        <w:t xml:space="preserve"> identitetsgarant</w:t>
      </w:r>
      <w:r w:rsidR="00D8620F">
        <w:rPr>
          <w:rFonts w:ascii="Times New Roman" w:hAnsi="Times New Roman"/>
        </w:rPr>
        <w:t>er</w:t>
      </w:r>
      <w:r w:rsidR="00976358">
        <w:rPr>
          <w:rFonts w:ascii="Times New Roman" w:hAnsi="Times New Roman"/>
        </w:rPr>
        <w:t>.</w:t>
      </w:r>
      <w:r w:rsidR="008140FA">
        <w:rPr>
          <w:rFonts w:ascii="Times New Roman" w:hAnsi="Times New Roman"/>
        </w:rPr>
        <w:t xml:space="preserve"> </w:t>
      </w:r>
      <w:r w:rsidR="00976358">
        <w:rPr>
          <w:rFonts w:ascii="Times New Roman" w:hAnsi="Times New Roman"/>
        </w:rPr>
        <w:t xml:space="preserve">Anvendelse af logintjenesten </w:t>
      </w:r>
      <w:r w:rsidR="00976358" w:rsidRPr="0059685E">
        <w:rPr>
          <w:rFonts w:ascii="Times New Roman" w:hAnsi="Times New Roman"/>
        </w:rPr>
        <w:t>vil</w:t>
      </w:r>
      <w:r w:rsidR="00976358">
        <w:rPr>
          <w:rFonts w:ascii="Times New Roman" w:hAnsi="Times New Roman"/>
        </w:rPr>
        <w:t xml:space="preserve"> være nærmere specificeret</w:t>
      </w:r>
      <w:r w:rsidR="00976358" w:rsidRPr="0059685E">
        <w:rPr>
          <w:rFonts w:ascii="Times New Roman" w:hAnsi="Times New Roman"/>
        </w:rPr>
        <w:t xml:space="preserve"> </w:t>
      </w:r>
      <w:r w:rsidR="00976358">
        <w:rPr>
          <w:rFonts w:ascii="Times New Roman" w:hAnsi="Times New Roman"/>
        </w:rPr>
        <w:t xml:space="preserve">i de </w:t>
      </w:r>
      <w:r w:rsidR="00976358" w:rsidRPr="0059685E">
        <w:rPr>
          <w:rFonts w:ascii="Times New Roman" w:hAnsi="Times New Roman"/>
        </w:rPr>
        <w:t>tekniske standarder og politikker, som udstedes i medfør af § 12</w:t>
      </w:r>
      <w:r w:rsidR="00976358">
        <w:rPr>
          <w:rFonts w:ascii="Times New Roman" w:hAnsi="Times New Roman"/>
        </w:rPr>
        <w:t>.</w:t>
      </w:r>
    </w:p>
    <w:p w14:paraId="6CBCC815" w14:textId="77777777" w:rsidR="00A12FDC" w:rsidRPr="00A12FDC" w:rsidRDefault="00A12FDC" w:rsidP="00A12FDC">
      <w:pPr>
        <w:autoSpaceDE w:val="0"/>
        <w:autoSpaceDN w:val="0"/>
        <w:spacing w:before="40" w:after="40"/>
        <w:rPr>
          <w:rFonts w:ascii="Times New Roman" w:hAnsi="Times New Roman"/>
        </w:rPr>
      </w:pPr>
    </w:p>
    <w:p w14:paraId="3B04EF63" w14:textId="38C5693C" w:rsidR="00CA61C1" w:rsidRPr="0059685E" w:rsidRDefault="00CA61C1"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I autentifikationssvaret </w:t>
      </w:r>
      <w:r w:rsidR="00A54F83">
        <w:rPr>
          <w:rFonts w:ascii="Times New Roman" w:hAnsi="Times New Roman"/>
        </w:rPr>
        <w:t xml:space="preserve">fra </w:t>
      </w:r>
      <w:proofErr w:type="spellStart"/>
      <w:r w:rsidR="00A54F83">
        <w:rPr>
          <w:rFonts w:ascii="Times New Roman" w:hAnsi="Times New Roman"/>
        </w:rPr>
        <w:t>NemLog</w:t>
      </w:r>
      <w:proofErr w:type="spellEnd"/>
      <w:r w:rsidR="00A54F83">
        <w:rPr>
          <w:rFonts w:ascii="Times New Roman" w:hAnsi="Times New Roman"/>
        </w:rPr>
        <w:t xml:space="preserve">-in </w:t>
      </w:r>
      <w:r w:rsidRPr="0059685E">
        <w:rPr>
          <w:rFonts w:ascii="Times New Roman" w:hAnsi="Times New Roman"/>
        </w:rPr>
        <w:t xml:space="preserve">oplyses om det sikringsniveau, der er opnået for den gennemførte autentifikation af </w:t>
      </w:r>
      <w:r w:rsidR="00932E53" w:rsidRPr="0059685E">
        <w:rPr>
          <w:rFonts w:ascii="Times New Roman" w:hAnsi="Times New Roman"/>
        </w:rPr>
        <w:t>privatpersonen eller</w:t>
      </w:r>
      <w:r w:rsidRPr="0059685E">
        <w:rPr>
          <w:rFonts w:ascii="Times New Roman" w:hAnsi="Times New Roman"/>
        </w:rPr>
        <w:t xml:space="preserve"> erhvervsbrugeren.</w:t>
      </w:r>
      <w:r w:rsidR="00932E53" w:rsidRPr="0059685E">
        <w:rPr>
          <w:rFonts w:ascii="Times New Roman" w:hAnsi="Times New Roman"/>
        </w:rPr>
        <w:t xml:space="preserve"> </w:t>
      </w:r>
    </w:p>
    <w:p w14:paraId="47606C07" w14:textId="4790C0A9" w:rsidR="00932E53" w:rsidRPr="0059685E" w:rsidRDefault="002370CF" w:rsidP="00C54FBB">
      <w:pPr>
        <w:jc w:val="left"/>
        <w:rPr>
          <w:rFonts w:ascii="Times New Roman" w:hAnsi="Times New Roman"/>
        </w:rPr>
      </w:pPr>
      <w:r w:rsidRPr="0059685E">
        <w:rPr>
          <w:rFonts w:ascii="Times New Roman" w:hAnsi="Times New Roman"/>
          <w:i/>
        </w:rPr>
        <w:t xml:space="preserve">Stk. </w:t>
      </w:r>
      <w:r w:rsidR="00CA61C1" w:rsidRPr="0059685E">
        <w:rPr>
          <w:rFonts w:ascii="Times New Roman" w:hAnsi="Times New Roman"/>
          <w:i/>
        </w:rPr>
        <w:t>3</w:t>
      </w:r>
      <w:r w:rsidRPr="0059685E">
        <w:rPr>
          <w:rFonts w:ascii="Times New Roman" w:hAnsi="Times New Roman"/>
          <w:i/>
        </w:rPr>
        <w:t>.</w:t>
      </w:r>
      <w:r w:rsidRPr="0059685E">
        <w:rPr>
          <w:rFonts w:ascii="Times New Roman" w:hAnsi="Times New Roman"/>
        </w:rPr>
        <w:t xml:space="preserve"> </w:t>
      </w:r>
      <w:r w:rsidR="003E5D67" w:rsidRPr="0059685E">
        <w:rPr>
          <w:rFonts w:ascii="Times New Roman" w:hAnsi="Times New Roman"/>
        </w:rPr>
        <w:t xml:space="preserve">Ved </w:t>
      </w:r>
      <w:r w:rsidR="003E7B1C" w:rsidRPr="0059685E">
        <w:rPr>
          <w:rFonts w:ascii="Times New Roman" w:hAnsi="Times New Roman"/>
        </w:rPr>
        <w:t>login</w:t>
      </w:r>
      <w:r w:rsidR="003E5D67" w:rsidRPr="0059685E">
        <w:rPr>
          <w:rFonts w:ascii="Times New Roman" w:hAnsi="Times New Roman"/>
        </w:rPr>
        <w:t xml:space="preserve"> </w:t>
      </w:r>
      <w:r w:rsidR="003E7B1C" w:rsidRPr="0059685E">
        <w:rPr>
          <w:rFonts w:ascii="Times New Roman" w:hAnsi="Times New Roman"/>
        </w:rPr>
        <w:t>skal serviceområdet</w:t>
      </w:r>
      <w:r w:rsidR="003E5D67" w:rsidRPr="0059685E">
        <w:rPr>
          <w:rFonts w:ascii="Times New Roman" w:hAnsi="Times New Roman"/>
        </w:rPr>
        <w:t xml:space="preserve"> </w:t>
      </w:r>
      <w:r w:rsidR="006056F0" w:rsidRPr="0059685E">
        <w:rPr>
          <w:rFonts w:ascii="Times New Roman" w:hAnsi="Times New Roman"/>
        </w:rPr>
        <w:t>sikre</w:t>
      </w:r>
      <w:r w:rsidR="003E5D67" w:rsidRPr="0059685E">
        <w:rPr>
          <w:rFonts w:ascii="Times New Roman" w:hAnsi="Times New Roman"/>
        </w:rPr>
        <w:t xml:space="preserve">, </w:t>
      </w:r>
      <w:r w:rsidR="006056F0" w:rsidRPr="0059685E">
        <w:rPr>
          <w:rFonts w:ascii="Times New Roman" w:hAnsi="Times New Roman"/>
        </w:rPr>
        <w:t xml:space="preserve">at </w:t>
      </w:r>
      <w:r w:rsidR="00932E53" w:rsidRPr="0059685E">
        <w:rPr>
          <w:rFonts w:ascii="Times New Roman" w:hAnsi="Times New Roman"/>
        </w:rPr>
        <w:t>den</w:t>
      </w:r>
      <w:r w:rsidRPr="0059685E">
        <w:rPr>
          <w:rFonts w:ascii="Times New Roman" w:hAnsi="Times New Roman"/>
        </w:rPr>
        <w:t xml:space="preserve"> anvendte</w:t>
      </w:r>
      <w:r w:rsidR="003E5D67" w:rsidRPr="0059685E">
        <w:rPr>
          <w:rFonts w:ascii="Times New Roman" w:hAnsi="Times New Roman"/>
        </w:rPr>
        <w:t xml:space="preserve"> </w:t>
      </w:r>
      <w:r w:rsidR="00B05F99" w:rsidRPr="0059685E">
        <w:rPr>
          <w:rFonts w:ascii="Times New Roman" w:hAnsi="Times New Roman"/>
        </w:rPr>
        <w:t xml:space="preserve">identitet og </w:t>
      </w:r>
      <w:r w:rsidR="00932E53" w:rsidRPr="0059685E">
        <w:rPr>
          <w:rFonts w:ascii="Times New Roman" w:hAnsi="Times New Roman"/>
        </w:rPr>
        <w:t>det</w:t>
      </w:r>
      <w:r w:rsidR="005F13AC" w:rsidRPr="0059685E">
        <w:rPr>
          <w:rFonts w:ascii="Times New Roman" w:hAnsi="Times New Roman"/>
        </w:rPr>
        <w:t xml:space="preserve"> anvendte</w:t>
      </w:r>
      <w:r w:rsidR="00932E53" w:rsidRPr="0059685E">
        <w:rPr>
          <w:rFonts w:ascii="Times New Roman" w:hAnsi="Times New Roman"/>
        </w:rPr>
        <w:t xml:space="preserve"> </w:t>
      </w:r>
      <w:r w:rsidR="003E5D67" w:rsidRPr="0059685E">
        <w:rPr>
          <w:rFonts w:ascii="Times New Roman" w:hAnsi="Times New Roman"/>
        </w:rPr>
        <w:t xml:space="preserve">identifikationsmiddel </w:t>
      </w:r>
      <w:r w:rsidR="00335701" w:rsidRPr="0059685E">
        <w:rPr>
          <w:rFonts w:ascii="Times New Roman" w:hAnsi="Times New Roman"/>
        </w:rPr>
        <w:t xml:space="preserve">ikke er </w:t>
      </w:r>
      <w:r w:rsidR="007E635D" w:rsidRPr="0059685E">
        <w:rPr>
          <w:rFonts w:ascii="Times New Roman" w:hAnsi="Times New Roman"/>
        </w:rPr>
        <w:t xml:space="preserve">suspenderet </w:t>
      </w:r>
      <w:r w:rsidR="00335701" w:rsidRPr="0059685E">
        <w:rPr>
          <w:rFonts w:ascii="Times New Roman" w:hAnsi="Times New Roman"/>
        </w:rPr>
        <w:t>eller spærret.</w:t>
      </w:r>
      <w:r w:rsidR="00CA61C1" w:rsidRPr="0059685E">
        <w:rPr>
          <w:rFonts w:ascii="Times New Roman" w:hAnsi="Times New Roman"/>
        </w:rPr>
        <w:t xml:space="preserve"> </w:t>
      </w:r>
    </w:p>
    <w:p w14:paraId="591D11D2" w14:textId="57E156D2" w:rsidR="000C251F" w:rsidRDefault="00D04F38" w:rsidP="00C54FBB">
      <w:pPr>
        <w:jc w:val="left"/>
        <w:rPr>
          <w:rFonts w:ascii="Times New Roman" w:hAnsi="Times New Roman"/>
        </w:rPr>
      </w:pPr>
      <w:r w:rsidRPr="0059685E">
        <w:rPr>
          <w:rFonts w:ascii="Times New Roman" w:hAnsi="Times New Roman"/>
          <w:i/>
        </w:rPr>
        <w:t xml:space="preserve">Stk. </w:t>
      </w:r>
      <w:r w:rsidR="00932E53" w:rsidRPr="0059685E">
        <w:rPr>
          <w:rFonts w:ascii="Times New Roman" w:hAnsi="Times New Roman"/>
          <w:i/>
        </w:rPr>
        <w:t>4</w:t>
      </w:r>
      <w:r w:rsidRPr="0059685E">
        <w:rPr>
          <w:rFonts w:ascii="Times New Roman" w:hAnsi="Times New Roman"/>
          <w:i/>
        </w:rPr>
        <w:t>.</w:t>
      </w:r>
      <w:r w:rsidRPr="0059685E">
        <w:rPr>
          <w:rFonts w:ascii="Times New Roman" w:hAnsi="Times New Roman"/>
        </w:rPr>
        <w:t xml:space="preserve"> </w:t>
      </w:r>
      <w:r w:rsidR="00916028" w:rsidRPr="0059685E">
        <w:rPr>
          <w:rFonts w:ascii="Times New Roman" w:hAnsi="Times New Roman"/>
        </w:rPr>
        <w:t>D</w:t>
      </w:r>
      <w:r w:rsidR="00265FFB" w:rsidRPr="0059685E">
        <w:rPr>
          <w:rFonts w:ascii="Times New Roman" w:hAnsi="Times New Roman"/>
        </w:rPr>
        <w:t>et skal i ser</w:t>
      </w:r>
      <w:r w:rsidR="00916028" w:rsidRPr="0059685E">
        <w:rPr>
          <w:rFonts w:ascii="Times New Roman" w:hAnsi="Times New Roman"/>
        </w:rPr>
        <w:t>vice</w:t>
      </w:r>
      <w:r w:rsidR="00265FFB" w:rsidRPr="0059685E">
        <w:rPr>
          <w:rFonts w:ascii="Times New Roman" w:hAnsi="Times New Roman"/>
        </w:rPr>
        <w:t>området være muligt for offentlige myndigheder og offentligretlige organer</w:t>
      </w:r>
      <w:r w:rsidR="00AB4AA9" w:rsidRPr="0059685E">
        <w:rPr>
          <w:rFonts w:ascii="Times New Roman" w:hAnsi="Times New Roman"/>
        </w:rPr>
        <w:t xml:space="preserve">, når de udfører en myndighedsopgave, </w:t>
      </w:r>
      <w:r w:rsidR="00265FFB" w:rsidRPr="0059685E">
        <w:rPr>
          <w:rFonts w:ascii="Times New Roman" w:hAnsi="Times New Roman"/>
        </w:rPr>
        <w:t xml:space="preserve">at </w:t>
      </w:r>
      <w:r w:rsidR="000C6C2D" w:rsidRPr="0059685E">
        <w:rPr>
          <w:rFonts w:ascii="Times New Roman" w:hAnsi="Times New Roman"/>
        </w:rPr>
        <w:t>anvende</w:t>
      </w:r>
      <w:r w:rsidR="006017D8" w:rsidRPr="0059685E">
        <w:rPr>
          <w:rFonts w:ascii="Times New Roman" w:hAnsi="Times New Roman"/>
        </w:rPr>
        <w:t xml:space="preserve"> </w:t>
      </w:r>
      <w:r w:rsidR="00051E84" w:rsidRPr="0059685E">
        <w:rPr>
          <w:rFonts w:ascii="Times New Roman" w:hAnsi="Times New Roman"/>
        </w:rPr>
        <w:t xml:space="preserve">funktionen </w:t>
      </w:r>
      <w:r w:rsidR="000C6C2D" w:rsidRPr="0059685E">
        <w:rPr>
          <w:rFonts w:ascii="Times New Roman" w:hAnsi="Times New Roman"/>
        </w:rPr>
        <w:t>Single Sign On</w:t>
      </w:r>
      <w:r w:rsidR="002273EC" w:rsidRPr="0059685E">
        <w:rPr>
          <w:rFonts w:ascii="Times New Roman" w:hAnsi="Times New Roman"/>
        </w:rPr>
        <w:t>. Funktionen Single Sign On muliggør</w:t>
      </w:r>
      <w:r w:rsidR="00045A32">
        <w:rPr>
          <w:rFonts w:ascii="Times New Roman" w:hAnsi="Times New Roman"/>
        </w:rPr>
        <w:t>,</w:t>
      </w:r>
      <w:r w:rsidR="002273EC" w:rsidRPr="0059685E">
        <w:rPr>
          <w:rFonts w:ascii="Times New Roman" w:hAnsi="Times New Roman"/>
        </w:rPr>
        <w:t xml:space="preserve"> at</w:t>
      </w:r>
      <w:r w:rsidR="000C251F" w:rsidRPr="0059685E">
        <w:rPr>
          <w:rFonts w:ascii="Times New Roman" w:hAnsi="Times New Roman"/>
        </w:rPr>
        <w:t xml:space="preserve"> privatpersone</w:t>
      </w:r>
      <w:r w:rsidR="006017D8" w:rsidRPr="0059685E">
        <w:rPr>
          <w:rFonts w:ascii="Times New Roman" w:hAnsi="Times New Roman"/>
        </w:rPr>
        <w:t>r</w:t>
      </w:r>
      <w:r w:rsidR="000C251F" w:rsidRPr="0059685E">
        <w:rPr>
          <w:rFonts w:ascii="Times New Roman" w:hAnsi="Times New Roman"/>
        </w:rPr>
        <w:t xml:space="preserve"> og erhvervsbrugere</w:t>
      </w:r>
      <w:r w:rsidR="000C4584" w:rsidRPr="0059685E">
        <w:rPr>
          <w:rFonts w:ascii="Times New Roman" w:hAnsi="Times New Roman"/>
        </w:rPr>
        <w:t>,</w:t>
      </w:r>
      <w:r w:rsidR="000C251F" w:rsidRPr="0059685E">
        <w:rPr>
          <w:rFonts w:ascii="Times New Roman" w:hAnsi="Times New Roman"/>
        </w:rPr>
        <w:t xml:space="preserve"> </w:t>
      </w:r>
      <w:r w:rsidR="00E716E1" w:rsidRPr="0059685E">
        <w:rPr>
          <w:rFonts w:ascii="Times New Roman" w:hAnsi="Times New Roman"/>
        </w:rPr>
        <w:t>på baggrund af én autentifikation</w:t>
      </w:r>
      <w:r w:rsidR="005E089A" w:rsidRPr="0059685E">
        <w:rPr>
          <w:rFonts w:ascii="Times New Roman" w:hAnsi="Times New Roman"/>
        </w:rPr>
        <w:t xml:space="preserve"> i </w:t>
      </w:r>
      <w:proofErr w:type="spellStart"/>
      <w:r w:rsidR="005E089A" w:rsidRPr="0059685E">
        <w:rPr>
          <w:rFonts w:ascii="Times New Roman" w:hAnsi="Times New Roman"/>
        </w:rPr>
        <w:t>NemLog</w:t>
      </w:r>
      <w:proofErr w:type="spellEnd"/>
      <w:r w:rsidR="005E089A" w:rsidRPr="0059685E">
        <w:rPr>
          <w:rFonts w:ascii="Times New Roman" w:hAnsi="Times New Roman"/>
        </w:rPr>
        <w:t>-in</w:t>
      </w:r>
      <w:r w:rsidR="000C4584" w:rsidRPr="0059685E">
        <w:rPr>
          <w:rFonts w:ascii="Times New Roman" w:hAnsi="Times New Roman"/>
        </w:rPr>
        <w:t>,</w:t>
      </w:r>
      <w:r w:rsidR="00E716E1" w:rsidRPr="0059685E">
        <w:rPr>
          <w:rFonts w:ascii="Times New Roman" w:hAnsi="Times New Roman"/>
        </w:rPr>
        <w:t xml:space="preserve"> </w:t>
      </w:r>
      <w:r w:rsidR="00932E53" w:rsidRPr="0059685E">
        <w:rPr>
          <w:rFonts w:ascii="Times New Roman" w:hAnsi="Times New Roman"/>
        </w:rPr>
        <w:t>kan navigere fra en privat</w:t>
      </w:r>
      <w:r w:rsidR="002273EC" w:rsidRPr="0059685E">
        <w:rPr>
          <w:rFonts w:ascii="Times New Roman" w:hAnsi="Times New Roman"/>
        </w:rPr>
        <w:t xml:space="preserve"> digital</w:t>
      </w:r>
      <w:r w:rsidR="00932E53" w:rsidRPr="0059685E">
        <w:rPr>
          <w:rFonts w:ascii="Times New Roman" w:hAnsi="Times New Roman"/>
        </w:rPr>
        <w:t xml:space="preserve"> selvbetjeningsløsning til en offentlig </w:t>
      </w:r>
      <w:r w:rsidR="002273EC" w:rsidRPr="0059685E">
        <w:rPr>
          <w:rFonts w:ascii="Times New Roman" w:hAnsi="Times New Roman"/>
        </w:rPr>
        <w:t xml:space="preserve">digital </w:t>
      </w:r>
      <w:r w:rsidR="00932E53" w:rsidRPr="0059685E">
        <w:rPr>
          <w:rFonts w:ascii="Times New Roman" w:hAnsi="Times New Roman"/>
        </w:rPr>
        <w:t xml:space="preserve">selvbetjeningsløsning og </w:t>
      </w:r>
      <w:r w:rsidR="000C251F" w:rsidRPr="0059685E">
        <w:rPr>
          <w:rFonts w:ascii="Times New Roman" w:hAnsi="Times New Roman"/>
        </w:rPr>
        <w:t xml:space="preserve">mellem </w:t>
      </w:r>
      <w:r w:rsidR="002273EC" w:rsidRPr="0059685E">
        <w:rPr>
          <w:rFonts w:ascii="Times New Roman" w:hAnsi="Times New Roman"/>
        </w:rPr>
        <w:t xml:space="preserve">offentlige </w:t>
      </w:r>
      <w:r w:rsidR="00932E53" w:rsidRPr="0059685E">
        <w:rPr>
          <w:rFonts w:ascii="Times New Roman" w:hAnsi="Times New Roman"/>
        </w:rPr>
        <w:t xml:space="preserve">digitale </w:t>
      </w:r>
      <w:r w:rsidR="00916028" w:rsidRPr="0059685E">
        <w:rPr>
          <w:rFonts w:ascii="Times New Roman" w:hAnsi="Times New Roman"/>
        </w:rPr>
        <w:t xml:space="preserve">selvbetjeningsløsninger </w:t>
      </w:r>
      <w:r w:rsidR="005E089A" w:rsidRPr="0059685E">
        <w:rPr>
          <w:rFonts w:ascii="Times New Roman" w:hAnsi="Times New Roman"/>
        </w:rPr>
        <w:t xml:space="preserve">uden efterfølgende autentifikation, </w:t>
      </w:r>
      <w:r w:rsidR="003C2316" w:rsidRPr="0059685E">
        <w:rPr>
          <w:rFonts w:ascii="Times New Roman" w:hAnsi="Times New Roman"/>
        </w:rPr>
        <w:t xml:space="preserve">såfremt de efterfølgende selvbetjeningsløsninger </w:t>
      </w:r>
      <w:r w:rsidR="005E089A" w:rsidRPr="0059685E">
        <w:rPr>
          <w:rFonts w:ascii="Times New Roman" w:hAnsi="Times New Roman"/>
        </w:rPr>
        <w:t>ikke efterspørger et højere</w:t>
      </w:r>
      <w:r w:rsidR="00932E53" w:rsidRPr="0059685E">
        <w:rPr>
          <w:rFonts w:ascii="Times New Roman" w:hAnsi="Times New Roman"/>
        </w:rPr>
        <w:t xml:space="preserve"> </w:t>
      </w:r>
      <w:r w:rsidR="003C2316" w:rsidRPr="0059685E">
        <w:rPr>
          <w:rFonts w:ascii="Times New Roman" w:hAnsi="Times New Roman"/>
        </w:rPr>
        <w:t>sikringsniveau</w:t>
      </w:r>
      <w:r w:rsidR="00294B17" w:rsidRPr="0059685E">
        <w:rPr>
          <w:rFonts w:ascii="Times New Roman" w:hAnsi="Times New Roman"/>
        </w:rPr>
        <w:t xml:space="preserve"> end det allerede anvendte</w:t>
      </w:r>
      <w:r w:rsidR="000C251F" w:rsidRPr="0059685E">
        <w:rPr>
          <w:rFonts w:ascii="Times New Roman" w:hAnsi="Times New Roman"/>
        </w:rPr>
        <w:t>.</w:t>
      </w:r>
      <w:r w:rsidR="00D866EF" w:rsidRPr="0059685E">
        <w:rPr>
          <w:rFonts w:ascii="Times New Roman" w:hAnsi="Times New Roman"/>
        </w:rPr>
        <w:t xml:space="preserve"> De nærmere betingelser for anvendelse af funktionen Single Sign On vil fremgå af de tekniske standarder og politikker, som udstedes i medfør af § 12.  </w:t>
      </w:r>
      <w:r w:rsidR="005E089A" w:rsidRPr="0059685E">
        <w:rPr>
          <w:rFonts w:ascii="Times New Roman" w:hAnsi="Times New Roman"/>
        </w:rPr>
        <w:t xml:space="preserve"> </w:t>
      </w:r>
    </w:p>
    <w:p w14:paraId="2D5AF94F" w14:textId="1D282948" w:rsidR="00FC44F0" w:rsidRDefault="00223E84" w:rsidP="00C54FBB">
      <w:pPr>
        <w:jc w:val="left"/>
        <w:rPr>
          <w:rFonts w:ascii="Times New Roman" w:hAnsi="Times New Roman"/>
        </w:rPr>
      </w:pPr>
      <w:r w:rsidRPr="00572216">
        <w:rPr>
          <w:rFonts w:ascii="Times New Roman" w:hAnsi="Times New Roman"/>
          <w:i/>
        </w:rPr>
        <w:lastRenderedPageBreak/>
        <w:t>Stk. 5</w:t>
      </w:r>
      <w:r w:rsidRPr="00572216">
        <w:rPr>
          <w:rFonts w:ascii="Times New Roman" w:hAnsi="Times New Roman"/>
        </w:rPr>
        <w:t>.</w:t>
      </w:r>
      <w:r w:rsidR="00BF21C5" w:rsidRPr="00572216">
        <w:rPr>
          <w:rFonts w:ascii="Times New Roman" w:hAnsi="Times New Roman"/>
        </w:rPr>
        <w:t xml:space="preserve"> </w:t>
      </w:r>
      <w:r w:rsidR="00771C4A">
        <w:rPr>
          <w:rFonts w:ascii="Times New Roman" w:hAnsi="Times New Roman"/>
        </w:rPr>
        <w:t xml:space="preserve"> S</w:t>
      </w:r>
      <w:r w:rsidR="005F60D9" w:rsidRPr="0027638B">
        <w:rPr>
          <w:rFonts w:ascii="Times New Roman" w:hAnsi="Times New Roman"/>
        </w:rPr>
        <w:t>erviceområdet Login og autentifikation</w:t>
      </w:r>
      <w:r w:rsidR="005F60D9">
        <w:rPr>
          <w:rFonts w:ascii="Times New Roman" w:hAnsi="Times New Roman"/>
        </w:rPr>
        <w:t xml:space="preserve"> </w:t>
      </w:r>
      <w:r w:rsidR="00771C4A">
        <w:rPr>
          <w:rFonts w:ascii="Times New Roman" w:hAnsi="Times New Roman"/>
        </w:rPr>
        <w:t>indeholder en tjeneste for systembrugere</w:t>
      </w:r>
      <w:r w:rsidR="00FC44F0">
        <w:rPr>
          <w:rFonts w:ascii="Times New Roman" w:hAnsi="Times New Roman"/>
        </w:rPr>
        <w:t xml:space="preserve">, </w:t>
      </w:r>
      <w:r w:rsidR="00771C4A">
        <w:rPr>
          <w:rFonts w:ascii="Times New Roman" w:hAnsi="Times New Roman"/>
        </w:rPr>
        <w:t xml:space="preserve">hvorved forstås </w:t>
      </w:r>
      <w:r w:rsidR="00A132BE">
        <w:rPr>
          <w:rFonts w:ascii="Times New Roman" w:hAnsi="Times New Roman"/>
        </w:rPr>
        <w:t xml:space="preserve">et it-system, </w:t>
      </w:r>
      <w:r w:rsidR="00FC44F0">
        <w:rPr>
          <w:rFonts w:ascii="Times New Roman" w:hAnsi="Times New Roman"/>
        </w:rPr>
        <w:t xml:space="preserve">når det skal </w:t>
      </w:r>
      <w:r w:rsidR="00A132BE">
        <w:rPr>
          <w:rFonts w:ascii="Times New Roman" w:hAnsi="Times New Roman"/>
        </w:rPr>
        <w:t xml:space="preserve">autentificere sig sikkert </w:t>
      </w:r>
      <w:r w:rsidR="00FC44F0">
        <w:rPr>
          <w:rFonts w:ascii="Times New Roman" w:hAnsi="Times New Roman"/>
        </w:rPr>
        <w:t>over for</w:t>
      </w:r>
      <w:r w:rsidR="00A132BE">
        <w:rPr>
          <w:rFonts w:ascii="Times New Roman" w:hAnsi="Times New Roman"/>
        </w:rPr>
        <w:t xml:space="preserve"> et andet it-system. </w:t>
      </w:r>
      <w:r w:rsidR="00FC44F0">
        <w:rPr>
          <w:rFonts w:ascii="Times New Roman" w:hAnsi="Times New Roman"/>
        </w:rPr>
        <w:t>Offentlige myndigheder og offentligretlige organer kan anvende serviceområdet Login og autentifikation til deres systembrugere. Anvendelse</w:t>
      </w:r>
      <w:r w:rsidR="00976358">
        <w:rPr>
          <w:rFonts w:ascii="Times New Roman" w:hAnsi="Times New Roman"/>
        </w:rPr>
        <w:t xml:space="preserve"> af serviceområdet Login og autentifikation</w:t>
      </w:r>
      <w:r w:rsidR="00FC44F0">
        <w:rPr>
          <w:rFonts w:ascii="Times New Roman" w:hAnsi="Times New Roman"/>
        </w:rPr>
        <w:t xml:space="preserve"> i forhold til systembrugere </w:t>
      </w:r>
      <w:r w:rsidR="00FC44F0" w:rsidRPr="0059685E">
        <w:rPr>
          <w:rFonts w:ascii="Times New Roman" w:hAnsi="Times New Roman"/>
        </w:rPr>
        <w:t>vil fremgå af de tekniske standarder og politikker, som udstedes i medfør af § 12</w:t>
      </w:r>
      <w:r w:rsidR="00FC44F0">
        <w:rPr>
          <w:rFonts w:ascii="Times New Roman" w:hAnsi="Times New Roman"/>
        </w:rPr>
        <w:t>.</w:t>
      </w:r>
    </w:p>
    <w:p w14:paraId="1F3B1D73" w14:textId="119BE2A5" w:rsidR="00F704C5" w:rsidRPr="0059685E" w:rsidRDefault="005F60D9" w:rsidP="00C54FBB">
      <w:pPr>
        <w:jc w:val="left"/>
        <w:rPr>
          <w:rFonts w:ascii="Times New Roman" w:hAnsi="Times New Roman"/>
        </w:rPr>
      </w:pPr>
      <w:r>
        <w:rPr>
          <w:rFonts w:ascii="Times New Roman" w:hAnsi="Times New Roman"/>
        </w:rPr>
        <w:t>.</w:t>
      </w:r>
      <w:r w:rsidR="00771C4A">
        <w:rPr>
          <w:rFonts w:ascii="Times New Roman" w:hAnsi="Times New Roman"/>
        </w:rPr>
        <w:t xml:space="preserve"> </w:t>
      </w:r>
    </w:p>
    <w:p w14:paraId="4B4197DB" w14:textId="77777777" w:rsidR="00E178BB" w:rsidRPr="0059685E" w:rsidRDefault="00E178BB" w:rsidP="001458AC">
      <w:pPr>
        <w:pStyle w:val="Overskrift2"/>
        <w:numPr>
          <w:ilvl w:val="0"/>
          <w:numId w:val="0"/>
        </w:numPr>
        <w:ind w:left="709" w:hanging="709"/>
        <w:jc w:val="center"/>
        <w:rPr>
          <w:rStyle w:val="Fremhv"/>
          <w:rFonts w:ascii="Times New Roman" w:hAnsi="Times New Roman" w:cs="Times New Roman"/>
          <w:b w:val="0"/>
          <w:sz w:val="24"/>
          <w:szCs w:val="24"/>
        </w:rPr>
      </w:pPr>
      <w:r w:rsidRPr="0059685E">
        <w:rPr>
          <w:rStyle w:val="Fremhv"/>
          <w:rFonts w:ascii="Times New Roman" w:hAnsi="Times New Roman" w:cs="Times New Roman"/>
          <w:b w:val="0"/>
          <w:sz w:val="24"/>
          <w:szCs w:val="24"/>
        </w:rPr>
        <w:t>Serviceområdet Digital repræsentation</w:t>
      </w:r>
      <w:r w:rsidR="00B4300A" w:rsidRPr="0059685E">
        <w:rPr>
          <w:rStyle w:val="Fremhv"/>
          <w:rFonts w:ascii="Times New Roman" w:hAnsi="Times New Roman" w:cs="Times New Roman"/>
          <w:b w:val="0"/>
          <w:sz w:val="24"/>
          <w:szCs w:val="24"/>
        </w:rPr>
        <w:t xml:space="preserve"> i </w:t>
      </w:r>
      <w:proofErr w:type="spellStart"/>
      <w:r w:rsidR="00B4300A" w:rsidRPr="0059685E">
        <w:rPr>
          <w:rStyle w:val="Fremhv"/>
          <w:rFonts w:ascii="Times New Roman" w:hAnsi="Times New Roman" w:cs="Times New Roman"/>
          <w:b w:val="0"/>
          <w:sz w:val="24"/>
          <w:szCs w:val="24"/>
        </w:rPr>
        <w:t>NemLog</w:t>
      </w:r>
      <w:proofErr w:type="spellEnd"/>
      <w:r w:rsidR="00B4300A" w:rsidRPr="0059685E">
        <w:rPr>
          <w:rStyle w:val="Fremhv"/>
          <w:rFonts w:ascii="Times New Roman" w:hAnsi="Times New Roman" w:cs="Times New Roman"/>
          <w:b w:val="0"/>
          <w:sz w:val="24"/>
          <w:szCs w:val="24"/>
        </w:rPr>
        <w:t>-in</w:t>
      </w:r>
    </w:p>
    <w:p w14:paraId="2E6B7BFC" w14:textId="77777777" w:rsidR="008002E7" w:rsidRPr="0059685E" w:rsidRDefault="008002E7" w:rsidP="00C54FBB">
      <w:pPr>
        <w:jc w:val="left"/>
        <w:rPr>
          <w:rFonts w:ascii="Times New Roman" w:hAnsi="Times New Roman"/>
          <w:b/>
        </w:rPr>
      </w:pPr>
    </w:p>
    <w:p w14:paraId="6C803AB3" w14:textId="0195181E" w:rsidR="00E178BB" w:rsidRPr="0059685E" w:rsidRDefault="00113A38" w:rsidP="00C54FBB">
      <w:pPr>
        <w:jc w:val="left"/>
        <w:rPr>
          <w:rFonts w:ascii="Times New Roman" w:hAnsi="Times New Roman"/>
        </w:rPr>
      </w:pPr>
      <w:r w:rsidRPr="0059685E">
        <w:rPr>
          <w:rFonts w:ascii="Times New Roman" w:hAnsi="Times New Roman"/>
          <w:b/>
        </w:rPr>
        <w:t xml:space="preserve">§ </w:t>
      </w:r>
      <w:r w:rsidR="008002E7" w:rsidRPr="0059685E">
        <w:rPr>
          <w:rFonts w:ascii="Times New Roman" w:hAnsi="Times New Roman"/>
          <w:b/>
        </w:rPr>
        <w:t>6</w:t>
      </w:r>
      <w:r w:rsidRPr="0059685E">
        <w:rPr>
          <w:rFonts w:ascii="Times New Roman" w:hAnsi="Times New Roman"/>
          <w:b/>
        </w:rPr>
        <w:t>.</w:t>
      </w:r>
      <w:r w:rsidR="00E178BB" w:rsidRPr="0059685E">
        <w:rPr>
          <w:rFonts w:ascii="Times New Roman" w:hAnsi="Times New Roman"/>
        </w:rPr>
        <w:t xml:space="preserve"> Serviceområdet Digital repræsentation</w:t>
      </w:r>
      <w:r w:rsidR="002273EC" w:rsidRPr="0059685E">
        <w:rPr>
          <w:rFonts w:ascii="Times New Roman" w:hAnsi="Times New Roman"/>
        </w:rPr>
        <w:t xml:space="preserve"> skal</w:t>
      </w:r>
      <w:r w:rsidR="00E178BB" w:rsidRPr="0059685E">
        <w:rPr>
          <w:rFonts w:ascii="Times New Roman" w:hAnsi="Times New Roman"/>
        </w:rPr>
        <w:t xml:space="preserve"> </w:t>
      </w:r>
      <w:r w:rsidR="00953DFE" w:rsidRPr="0059685E">
        <w:rPr>
          <w:rFonts w:ascii="Times New Roman" w:hAnsi="Times New Roman"/>
        </w:rPr>
        <w:t xml:space="preserve">indeholde </w:t>
      </w:r>
      <w:r w:rsidR="00E178BB" w:rsidRPr="0059685E">
        <w:rPr>
          <w:rFonts w:ascii="Times New Roman" w:hAnsi="Times New Roman"/>
        </w:rPr>
        <w:t>en</w:t>
      </w:r>
      <w:r w:rsidR="00294B17" w:rsidRPr="0059685E">
        <w:rPr>
          <w:rFonts w:ascii="Times New Roman" w:hAnsi="Times New Roman"/>
        </w:rPr>
        <w:t xml:space="preserve"> </w:t>
      </w:r>
      <w:r w:rsidR="00E178BB" w:rsidRPr="0059685E">
        <w:rPr>
          <w:rFonts w:ascii="Times New Roman" w:hAnsi="Times New Roman"/>
        </w:rPr>
        <w:t xml:space="preserve">repræsentationstjeneste, som kan anvendes </w:t>
      </w:r>
      <w:r w:rsidR="00774853" w:rsidRPr="0059685E">
        <w:rPr>
          <w:rFonts w:ascii="Times New Roman" w:hAnsi="Times New Roman"/>
        </w:rPr>
        <w:t>af</w:t>
      </w:r>
      <w:r w:rsidR="00EF5229" w:rsidRPr="0059685E">
        <w:rPr>
          <w:rFonts w:ascii="Times New Roman" w:hAnsi="Times New Roman"/>
        </w:rPr>
        <w:t xml:space="preserve"> </w:t>
      </w:r>
      <w:r w:rsidR="00953DFE" w:rsidRPr="0059685E">
        <w:rPr>
          <w:rFonts w:ascii="Times New Roman" w:hAnsi="Times New Roman"/>
        </w:rPr>
        <w:t>offentlige myndighe</w:t>
      </w:r>
      <w:r w:rsidR="00C27620" w:rsidRPr="0059685E">
        <w:rPr>
          <w:rFonts w:ascii="Times New Roman" w:hAnsi="Times New Roman"/>
        </w:rPr>
        <w:t>d</w:t>
      </w:r>
      <w:r w:rsidR="001458AC" w:rsidRPr="0059685E">
        <w:rPr>
          <w:rFonts w:ascii="Times New Roman" w:hAnsi="Times New Roman"/>
        </w:rPr>
        <w:t>er</w:t>
      </w:r>
      <w:r w:rsidR="00953DFE" w:rsidRPr="0059685E">
        <w:rPr>
          <w:rFonts w:ascii="Times New Roman" w:hAnsi="Times New Roman"/>
        </w:rPr>
        <w:t xml:space="preserve"> e</w:t>
      </w:r>
      <w:r w:rsidR="001458AC" w:rsidRPr="0059685E">
        <w:rPr>
          <w:rFonts w:ascii="Times New Roman" w:hAnsi="Times New Roman"/>
        </w:rPr>
        <w:t xml:space="preserve">ller </w:t>
      </w:r>
      <w:r w:rsidR="00C27620" w:rsidRPr="0059685E">
        <w:rPr>
          <w:rFonts w:ascii="Times New Roman" w:hAnsi="Times New Roman"/>
        </w:rPr>
        <w:t>offentligretlige organ</w:t>
      </w:r>
      <w:r w:rsidR="001458AC" w:rsidRPr="0059685E">
        <w:rPr>
          <w:rFonts w:ascii="Times New Roman" w:hAnsi="Times New Roman"/>
        </w:rPr>
        <w:t>er</w:t>
      </w:r>
      <w:r w:rsidR="00C27620" w:rsidRPr="0059685E">
        <w:rPr>
          <w:rFonts w:ascii="Times New Roman" w:hAnsi="Times New Roman"/>
        </w:rPr>
        <w:t xml:space="preserve"> i deres </w:t>
      </w:r>
      <w:r w:rsidR="00953DFE" w:rsidRPr="0059685E">
        <w:rPr>
          <w:rFonts w:ascii="Times New Roman" w:hAnsi="Times New Roman"/>
        </w:rPr>
        <w:t>digitale selvbetjeningsløsninger</w:t>
      </w:r>
      <w:r w:rsidR="00294B17" w:rsidRPr="0059685E">
        <w:rPr>
          <w:rFonts w:ascii="Times New Roman" w:hAnsi="Times New Roman"/>
        </w:rPr>
        <w:t>. Serviceområdet Digital repræsentation muliggør</w:t>
      </w:r>
      <w:r w:rsidR="00D302A1" w:rsidRPr="0059685E">
        <w:rPr>
          <w:rFonts w:ascii="Times New Roman" w:hAnsi="Times New Roman"/>
        </w:rPr>
        <w:t>,</w:t>
      </w:r>
      <w:r w:rsidR="00294B17" w:rsidRPr="0059685E">
        <w:rPr>
          <w:rFonts w:ascii="Times New Roman" w:hAnsi="Times New Roman"/>
        </w:rPr>
        <w:t xml:space="preserve"> at privatpersoner og erhvervsbrugere kan oprette et digitalt repræsentationsforhold til anvendelse i offentlige myndigheders eller offentligretlige organers tilsluttede digitale selvbetjeningsløsninger, som nærmere anført i § 8, stk. 2, nr. 2, i lov om </w:t>
      </w:r>
      <w:proofErr w:type="spellStart"/>
      <w:r w:rsidR="00294B17" w:rsidRPr="0059685E">
        <w:rPr>
          <w:rFonts w:ascii="Times New Roman" w:hAnsi="Times New Roman"/>
        </w:rPr>
        <w:t>MitID</w:t>
      </w:r>
      <w:proofErr w:type="spellEnd"/>
      <w:r w:rsidR="00294B17" w:rsidRPr="0059685E">
        <w:rPr>
          <w:rFonts w:ascii="Times New Roman" w:hAnsi="Times New Roman"/>
        </w:rPr>
        <w:t xml:space="preserve"> og </w:t>
      </w:r>
      <w:proofErr w:type="spellStart"/>
      <w:r w:rsidR="00294B17" w:rsidRPr="0059685E">
        <w:rPr>
          <w:rFonts w:ascii="Times New Roman" w:hAnsi="Times New Roman"/>
        </w:rPr>
        <w:t>NemLog</w:t>
      </w:r>
      <w:proofErr w:type="spellEnd"/>
      <w:r w:rsidR="00294B17" w:rsidRPr="0059685E">
        <w:rPr>
          <w:rFonts w:ascii="Times New Roman" w:hAnsi="Times New Roman"/>
        </w:rPr>
        <w:t>-in.</w:t>
      </w:r>
      <w:r w:rsidR="005406F6" w:rsidRPr="0059685E">
        <w:rPr>
          <w:rFonts w:ascii="Times New Roman" w:hAnsi="Times New Roman"/>
        </w:rPr>
        <w:t xml:space="preserve"> </w:t>
      </w:r>
    </w:p>
    <w:p w14:paraId="0E58E229" w14:textId="0CE71E53" w:rsidR="00A052B8" w:rsidRPr="0059685E" w:rsidRDefault="00C2730E"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w:t>
      </w:r>
      <w:r w:rsidR="00C27620" w:rsidRPr="0059685E">
        <w:rPr>
          <w:rFonts w:ascii="Times New Roman" w:hAnsi="Times New Roman"/>
        </w:rPr>
        <w:t>Det er en forudsætning for anvendelse af s</w:t>
      </w:r>
      <w:r w:rsidR="00CC1D2E" w:rsidRPr="0059685E">
        <w:rPr>
          <w:rFonts w:ascii="Times New Roman" w:hAnsi="Times New Roman"/>
        </w:rPr>
        <w:t>erviceområdet</w:t>
      </w:r>
      <w:r w:rsidR="00C27620" w:rsidRPr="0059685E">
        <w:rPr>
          <w:rFonts w:ascii="Times New Roman" w:hAnsi="Times New Roman"/>
        </w:rPr>
        <w:t xml:space="preserve"> Digital repræsentation</w:t>
      </w:r>
      <w:r w:rsidR="00505E8C" w:rsidRPr="0059685E">
        <w:rPr>
          <w:rFonts w:ascii="Times New Roman" w:hAnsi="Times New Roman"/>
        </w:rPr>
        <w:t>,</w:t>
      </w:r>
      <w:r w:rsidR="00CC1D2E" w:rsidRPr="0059685E">
        <w:rPr>
          <w:rFonts w:ascii="Times New Roman" w:hAnsi="Times New Roman"/>
        </w:rPr>
        <w:t xml:space="preserve"> </w:t>
      </w:r>
      <w:r w:rsidR="00C27620" w:rsidRPr="0059685E">
        <w:rPr>
          <w:rFonts w:ascii="Times New Roman" w:hAnsi="Times New Roman"/>
        </w:rPr>
        <w:t>at</w:t>
      </w:r>
      <w:r w:rsidR="00815658" w:rsidRPr="0059685E">
        <w:rPr>
          <w:rFonts w:ascii="Times New Roman" w:hAnsi="Times New Roman"/>
        </w:rPr>
        <w:t xml:space="preserve"> </w:t>
      </w:r>
      <w:r w:rsidR="003942D0" w:rsidRPr="0059685E">
        <w:rPr>
          <w:rFonts w:ascii="Times New Roman" w:hAnsi="Times New Roman"/>
        </w:rPr>
        <w:t>offentlige myndighe</w:t>
      </w:r>
      <w:r w:rsidR="00C27620" w:rsidRPr="0059685E">
        <w:rPr>
          <w:rFonts w:ascii="Times New Roman" w:hAnsi="Times New Roman"/>
        </w:rPr>
        <w:t>d</w:t>
      </w:r>
      <w:r w:rsidR="00815658" w:rsidRPr="0059685E">
        <w:rPr>
          <w:rFonts w:ascii="Times New Roman" w:hAnsi="Times New Roman"/>
        </w:rPr>
        <w:t>er</w:t>
      </w:r>
      <w:r w:rsidR="00CC1D2E" w:rsidRPr="0059685E">
        <w:rPr>
          <w:rFonts w:ascii="Times New Roman" w:hAnsi="Times New Roman"/>
        </w:rPr>
        <w:t xml:space="preserve"> og </w:t>
      </w:r>
      <w:r w:rsidR="003942D0" w:rsidRPr="0059685E">
        <w:rPr>
          <w:rFonts w:ascii="Times New Roman" w:hAnsi="Times New Roman"/>
        </w:rPr>
        <w:t>offentligretlige or</w:t>
      </w:r>
      <w:r w:rsidR="00CC1D2E" w:rsidRPr="0059685E">
        <w:rPr>
          <w:rFonts w:ascii="Times New Roman" w:hAnsi="Times New Roman"/>
        </w:rPr>
        <w:t>gan</w:t>
      </w:r>
      <w:r w:rsidR="00815658" w:rsidRPr="0059685E">
        <w:rPr>
          <w:rFonts w:ascii="Times New Roman" w:hAnsi="Times New Roman"/>
        </w:rPr>
        <w:t>er</w:t>
      </w:r>
      <w:r w:rsidR="00C27620" w:rsidRPr="0059685E">
        <w:rPr>
          <w:rFonts w:ascii="Times New Roman" w:hAnsi="Times New Roman"/>
        </w:rPr>
        <w:t xml:space="preserve"> </w:t>
      </w:r>
      <w:r w:rsidR="00FA5455" w:rsidRPr="0059685E">
        <w:rPr>
          <w:rFonts w:ascii="Times New Roman" w:hAnsi="Times New Roman"/>
        </w:rPr>
        <w:t>udfører en myndigheds</w:t>
      </w:r>
      <w:r w:rsidR="00774853" w:rsidRPr="0059685E">
        <w:rPr>
          <w:rFonts w:ascii="Times New Roman" w:hAnsi="Times New Roman"/>
        </w:rPr>
        <w:t>opgave</w:t>
      </w:r>
      <w:r w:rsidR="00A052B8" w:rsidRPr="0059685E">
        <w:rPr>
          <w:rFonts w:ascii="Times New Roman" w:hAnsi="Times New Roman"/>
        </w:rPr>
        <w:t xml:space="preserve"> fra deres digitale selvbetjeningsløsning</w:t>
      </w:r>
      <w:r w:rsidR="00E33D59" w:rsidRPr="0059685E">
        <w:rPr>
          <w:rFonts w:ascii="Times New Roman" w:hAnsi="Times New Roman"/>
        </w:rPr>
        <w:t xml:space="preserve">, hvortil der kan oprettes </w:t>
      </w:r>
      <w:r w:rsidR="002273EC" w:rsidRPr="0059685E">
        <w:rPr>
          <w:rFonts w:ascii="Times New Roman" w:hAnsi="Times New Roman"/>
        </w:rPr>
        <w:t>partsrepræsentation, jf. forvaltningsloven</w:t>
      </w:r>
      <w:r w:rsidR="00AA611B" w:rsidRPr="0059685E">
        <w:rPr>
          <w:rFonts w:ascii="Times New Roman" w:hAnsi="Times New Roman"/>
        </w:rPr>
        <w:t>,</w:t>
      </w:r>
      <w:r w:rsidR="00E33D59" w:rsidRPr="0059685E">
        <w:rPr>
          <w:rFonts w:ascii="Times New Roman" w:hAnsi="Times New Roman"/>
        </w:rPr>
        <w:t xml:space="preserve"> ell</w:t>
      </w:r>
      <w:r w:rsidR="00C27620" w:rsidRPr="0059685E">
        <w:rPr>
          <w:rFonts w:ascii="Times New Roman" w:hAnsi="Times New Roman"/>
        </w:rPr>
        <w:t>er hvor værger kan repræsentere</w:t>
      </w:r>
      <w:r w:rsidR="00E33D59" w:rsidRPr="0059685E">
        <w:rPr>
          <w:rFonts w:ascii="Times New Roman" w:hAnsi="Times New Roman"/>
        </w:rPr>
        <w:t xml:space="preserve"> en privatperson under et værgemål</w:t>
      </w:r>
      <w:r w:rsidR="001D7033" w:rsidRPr="0059685E">
        <w:rPr>
          <w:rFonts w:ascii="Times New Roman" w:hAnsi="Times New Roman"/>
        </w:rPr>
        <w:t>, såfremt værgemålet ikke er begrænset, jf.</w:t>
      </w:r>
      <w:r w:rsidR="00293EC0" w:rsidRPr="0059685E">
        <w:rPr>
          <w:rFonts w:ascii="Times New Roman" w:hAnsi="Times New Roman"/>
        </w:rPr>
        <w:t xml:space="preserve"> § 5, stk. 3</w:t>
      </w:r>
      <w:r w:rsidR="00D302A1" w:rsidRPr="0059685E">
        <w:rPr>
          <w:rFonts w:ascii="Times New Roman" w:hAnsi="Times New Roman"/>
        </w:rPr>
        <w:t>,</w:t>
      </w:r>
      <w:r w:rsidR="00293EC0" w:rsidRPr="0059685E">
        <w:rPr>
          <w:rFonts w:ascii="Times New Roman" w:hAnsi="Times New Roman"/>
        </w:rPr>
        <w:t xml:space="preserve"> i</w:t>
      </w:r>
      <w:r w:rsidR="001D7033" w:rsidRPr="0059685E">
        <w:rPr>
          <w:rFonts w:ascii="Times New Roman" w:hAnsi="Times New Roman"/>
        </w:rPr>
        <w:t xml:space="preserve"> værgemålsloven</w:t>
      </w:r>
      <w:r w:rsidR="00E47BA1" w:rsidRPr="0059685E">
        <w:rPr>
          <w:rFonts w:ascii="Times New Roman" w:hAnsi="Times New Roman"/>
        </w:rPr>
        <w:t xml:space="preserve">. </w:t>
      </w:r>
    </w:p>
    <w:p w14:paraId="02E8FF90" w14:textId="4FCCF25F" w:rsidR="00CC1D2E" w:rsidRPr="0059685E" w:rsidRDefault="00A052B8" w:rsidP="00111579">
      <w:pPr>
        <w:spacing w:after="0"/>
        <w:jc w:val="left"/>
        <w:rPr>
          <w:rFonts w:ascii="Times New Roman" w:eastAsiaTheme="minorHAnsi" w:hAnsi="Times New Roman"/>
        </w:rPr>
      </w:pPr>
      <w:r w:rsidRPr="0059685E">
        <w:rPr>
          <w:rFonts w:ascii="Times New Roman" w:hAnsi="Times New Roman"/>
          <w:i/>
        </w:rPr>
        <w:t>Stk. 3.</w:t>
      </w:r>
      <w:r w:rsidRPr="0059685E">
        <w:rPr>
          <w:rFonts w:ascii="Times New Roman" w:hAnsi="Times New Roman"/>
        </w:rPr>
        <w:t xml:space="preserve"> </w:t>
      </w:r>
      <w:r w:rsidR="00111579" w:rsidRPr="0059685E">
        <w:rPr>
          <w:rFonts w:ascii="Times New Roman" w:hAnsi="Times New Roman"/>
        </w:rPr>
        <w:t xml:space="preserve">De </w:t>
      </w:r>
      <w:r w:rsidR="00414B7F" w:rsidRPr="0059685E">
        <w:rPr>
          <w:rFonts w:ascii="Times New Roman" w:hAnsi="Times New Roman"/>
        </w:rPr>
        <w:t xml:space="preserve">til serviceområdet tilsluttede </w:t>
      </w:r>
      <w:r w:rsidR="00111579" w:rsidRPr="0059685E">
        <w:rPr>
          <w:rFonts w:ascii="Times New Roman" w:hAnsi="Times New Roman"/>
        </w:rPr>
        <w:t>offentlige myndigheder og de offentligretlige organer vurdere</w:t>
      </w:r>
      <w:r w:rsidR="00111579" w:rsidRPr="0059685E">
        <w:rPr>
          <w:rFonts w:ascii="Times New Roman" w:hAnsi="Times New Roman"/>
          <w:color w:val="000000"/>
        </w:rPr>
        <w:t>r</w:t>
      </w:r>
      <w:r w:rsidR="00111579" w:rsidRPr="0059685E">
        <w:rPr>
          <w:rFonts w:ascii="Times New Roman" w:hAnsi="Times New Roman"/>
        </w:rPr>
        <w:t xml:space="preserve"> gyldigheden og omfanget af </w:t>
      </w:r>
      <w:r w:rsidR="00037778">
        <w:rPr>
          <w:rFonts w:ascii="Times New Roman" w:hAnsi="Times New Roman"/>
        </w:rPr>
        <w:t xml:space="preserve">fuldmagtsanmodninger og </w:t>
      </w:r>
      <w:r w:rsidR="00111579" w:rsidRPr="0059685E">
        <w:rPr>
          <w:rFonts w:ascii="Times New Roman" w:hAnsi="Times New Roman"/>
        </w:rPr>
        <w:t>et oprettet digitalt repræsentationsforhold inden for de</w:t>
      </w:r>
      <w:r w:rsidR="00111579" w:rsidRPr="0059685E">
        <w:rPr>
          <w:rFonts w:ascii="Times New Roman" w:hAnsi="Times New Roman"/>
          <w:color w:val="000000"/>
        </w:rPr>
        <w:t>res</w:t>
      </w:r>
      <w:r w:rsidR="00111579" w:rsidRPr="0059685E">
        <w:rPr>
          <w:rFonts w:ascii="Times New Roman" w:hAnsi="Times New Roman"/>
        </w:rPr>
        <w:t xml:space="preserve"> myndighedsområder.</w:t>
      </w:r>
      <w:r w:rsidR="00111579" w:rsidRPr="0059685E">
        <w:rPr>
          <w:rFonts w:ascii="Times New Roman" w:eastAsiaTheme="minorHAnsi" w:hAnsi="Times New Roman"/>
        </w:rPr>
        <w:t xml:space="preserve"> </w:t>
      </w:r>
    </w:p>
    <w:p w14:paraId="3FA0E16C" w14:textId="77777777" w:rsidR="00111579" w:rsidRPr="0059685E" w:rsidRDefault="00111579" w:rsidP="00111579">
      <w:pPr>
        <w:spacing w:after="0"/>
        <w:jc w:val="left"/>
        <w:rPr>
          <w:rFonts w:ascii="Times New Roman" w:eastAsiaTheme="minorHAnsi" w:hAnsi="Times New Roman"/>
        </w:rPr>
      </w:pPr>
    </w:p>
    <w:p w14:paraId="19F4C93A" w14:textId="77777777" w:rsidR="006D175F" w:rsidRPr="0059685E" w:rsidRDefault="00A052B8" w:rsidP="00C54FBB">
      <w:pPr>
        <w:jc w:val="left"/>
        <w:rPr>
          <w:rFonts w:ascii="Times New Roman" w:hAnsi="Times New Roman"/>
        </w:rPr>
      </w:pPr>
      <w:r w:rsidRPr="0059685E">
        <w:rPr>
          <w:rFonts w:ascii="Times New Roman" w:hAnsi="Times New Roman"/>
          <w:i/>
        </w:rPr>
        <w:t>Stk. 4</w:t>
      </w:r>
      <w:r w:rsidR="006D175F" w:rsidRPr="0059685E">
        <w:rPr>
          <w:rFonts w:ascii="Times New Roman" w:hAnsi="Times New Roman"/>
          <w:i/>
        </w:rPr>
        <w:t>.</w:t>
      </w:r>
      <w:r w:rsidR="006D175F" w:rsidRPr="0059685E">
        <w:rPr>
          <w:rFonts w:ascii="Times New Roman" w:hAnsi="Times New Roman"/>
        </w:rPr>
        <w:t xml:space="preserve"> Digitaliseringsstyrelsen varetager den tekniske </w:t>
      </w:r>
      <w:r w:rsidR="0036063A" w:rsidRPr="0059685E">
        <w:rPr>
          <w:rFonts w:ascii="Times New Roman" w:hAnsi="Times New Roman"/>
        </w:rPr>
        <w:t xml:space="preserve">tilknytning </w:t>
      </w:r>
      <w:r w:rsidR="002273EC" w:rsidRPr="0059685E">
        <w:rPr>
          <w:rFonts w:ascii="Times New Roman" w:hAnsi="Times New Roman"/>
        </w:rPr>
        <w:t>af digitale repræsentationsforhold</w:t>
      </w:r>
      <w:r w:rsidR="006D175F" w:rsidRPr="0059685E">
        <w:rPr>
          <w:rFonts w:ascii="Times New Roman" w:hAnsi="Times New Roman"/>
        </w:rPr>
        <w:t xml:space="preserve"> i følgende situationer:</w:t>
      </w:r>
    </w:p>
    <w:p w14:paraId="151DF6D3" w14:textId="68D2AE9B" w:rsidR="00BA7536" w:rsidRPr="0059685E" w:rsidRDefault="00BA7536" w:rsidP="006231BC">
      <w:pPr>
        <w:pStyle w:val="Listeafsnit"/>
        <w:numPr>
          <w:ilvl w:val="0"/>
          <w:numId w:val="15"/>
        </w:numPr>
        <w:ind w:hanging="294"/>
        <w:jc w:val="left"/>
        <w:rPr>
          <w:rFonts w:ascii="Times New Roman" w:hAnsi="Times New Roman" w:cs="Times New Roman"/>
          <w:szCs w:val="24"/>
        </w:rPr>
      </w:pPr>
      <w:r w:rsidRPr="0059685E">
        <w:rPr>
          <w:rFonts w:ascii="Times New Roman" w:hAnsi="Times New Roman" w:cs="Times New Roman"/>
          <w:szCs w:val="24"/>
        </w:rPr>
        <w:t xml:space="preserve">I forbindelse med at parterne </w:t>
      </w:r>
      <w:r w:rsidR="002D6BF6" w:rsidRPr="0059685E">
        <w:rPr>
          <w:rFonts w:ascii="Times New Roman" w:hAnsi="Times New Roman" w:cs="Times New Roman"/>
          <w:szCs w:val="24"/>
        </w:rPr>
        <w:t xml:space="preserve">opretter et </w:t>
      </w:r>
      <w:r w:rsidRPr="0059685E">
        <w:rPr>
          <w:rFonts w:ascii="Times New Roman" w:hAnsi="Times New Roman" w:cs="Times New Roman"/>
          <w:szCs w:val="24"/>
        </w:rPr>
        <w:t xml:space="preserve">repræsentationsforhold </w:t>
      </w:r>
      <w:r w:rsidR="002D6BF6" w:rsidRPr="0059685E">
        <w:rPr>
          <w:rFonts w:ascii="Times New Roman" w:hAnsi="Times New Roman" w:cs="Times New Roman"/>
          <w:szCs w:val="24"/>
        </w:rPr>
        <w:t xml:space="preserve">via </w:t>
      </w:r>
      <w:r w:rsidRPr="0059685E">
        <w:rPr>
          <w:rFonts w:ascii="Times New Roman" w:hAnsi="Times New Roman" w:cs="Times New Roman"/>
          <w:szCs w:val="24"/>
        </w:rPr>
        <w:t xml:space="preserve">det digitale oprettelsesforløb på </w:t>
      </w:r>
      <w:hyperlink r:id="rId6" w:history="1">
        <w:r w:rsidRPr="0059685E">
          <w:rPr>
            <w:rStyle w:val="Hyperlink"/>
            <w:rFonts w:ascii="Times New Roman" w:hAnsi="Times New Roman" w:cs="Times New Roman"/>
            <w:szCs w:val="24"/>
          </w:rPr>
          <w:t>www.fuldmagt.nemlog-in.dk</w:t>
        </w:r>
      </w:hyperlink>
      <w:r w:rsidR="00730F4A" w:rsidRPr="0059685E">
        <w:rPr>
          <w:rFonts w:ascii="Times New Roman" w:hAnsi="Times New Roman" w:cs="Times New Roman"/>
          <w:szCs w:val="24"/>
        </w:rPr>
        <w:t xml:space="preserve"> </w:t>
      </w:r>
    </w:p>
    <w:p w14:paraId="2F6CF07F" w14:textId="77777777" w:rsidR="001458AC" w:rsidRPr="0059685E" w:rsidRDefault="00245EDD" w:rsidP="006231BC">
      <w:pPr>
        <w:pStyle w:val="Listeafsnit"/>
        <w:numPr>
          <w:ilvl w:val="0"/>
          <w:numId w:val="15"/>
        </w:numPr>
        <w:ind w:hanging="294"/>
        <w:jc w:val="left"/>
        <w:rPr>
          <w:rFonts w:ascii="Times New Roman" w:hAnsi="Times New Roman" w:cs="Times New Roman"/>
          <w:szCs w:val="24"/>
        </w:rPr>
      </w:pPr>
      <w:r w:rsidRPr="0059685E">
        <w:rPr>
          <w:rFonts w:ascii="Times New Roman" w:hAnsi="Times New Roman" w:cs="Times New Roman"/>
          <w:szCs w:val="24"/>
        </w:rPr>
        <w:t xml:space="preserve">Ved </w:t>
      </w:r>
      <w:r w:rsidR="0056713B" w:rsidRPr="0059685E">
        <w:rPr>
          <w:rFonts w:ascii="Times New Roman" w:hAnsi="Times New Roman" w:cs="Times New Roman"/>
          <w:szCs w:val="24"/>
        </w:rPr>
        <w:t>oprettelse</w:t>
      </w:r>
      <w:r w:rsidR="006D175F" w:rsidRPr="0059685E">
        <w:rPr>
          <w:rFonts w:ascii="Times New Roman" w:hAnsi="Times New Roman" w:cs="Times New Roman"/>
          <w:szCs w:val="24"/>
        </w:rPr>
        <w:t xml:space="preserve"> af et eller flere repræsentationsforhold </w:t>
      </w:r>
      <w:r w:rsidRPr="0059685E">
        <w:rPr>
          <w:rFonts w:ascii="Times New Roman" w:hAnsi="Times New Roman" w:cs="Times New Roman"/>
          <w:szCs w:val="24"/>
        </w:rPr>
        <w:t>hos</w:t>
      </w:r>
      <w:r w:rsidR="006D175F" w:rsidRPr="0059685E">
        <w:rPr>
          <w:rFonts w:ascii="Times New Roman" w:hAnsi="Times New Roman" w:cs="Times New Roman"/>
          <w:szCs w:val="24"/>
        </w:rPr>
        <w:t xml:space="preserve"> Digitaliseringsstyrelsen, hos den af </w:t>
      </w:r>
      <w:r w:rsidR="004400C5" w:rsidRPr="0059685E">
        <w:rPr>
          <w:rFonts w:ascii="Times New Roman" w:hAnsi="Times New Roman" w:cs="Times New Roman"/>
          <w:szCs w:val="24"/>
        </w:rPr>
        <w:t xml:space="preserve">Digitaliseringsstyrelsen </w:t>
      </w:r>
      <w:r w:rsidR="006D175F" w:rsidRPr="0059685E">
        <w:rPr>
          <w:rFonts w:ascii="Times New Roman" w:hAnsi="Times New Roman" w:cs="Times New Roman"/>
          <w:szCs w:val="24"/>
        </w:rPr>
        <w:t xml:space="preserve">udpegede supportorganisation eller hos den offentlige myndighed eller </w:t>
      </w:r>
      <w:r w:rsidR="00111579" w:rsidRPr="0059685E">
        <w:rPr>
          <w:rFonts w:ascii="Times New Roman" w:hAnsi="Times New Roman" w:cs="Times New Roman"/>
          <w:szCs w:val="24"/>
        </w:rPr>
        <w:t xml:space="preserve">det </w:t>
      </w:r>
      <w:r w:rsidR="006D175F" w:rsidRPr="0059685E">
        <w:rPr>
          <w:rFonts w:ascii="Times New Roman" w:hAnsi="Times New Roman" w:cs="Times New Roman"/>
          <w:szCs w:val="24"/>
        </w:rPr>
        <w:t>offentligretlige organ</w:t>
      </w:r>
      <w:r w:rsidR="00832D6B" w:rsidRPr="0059685E">
        <w:rPr>
          <w:rFonts w:ascii="Times New Roman" w:hAnsi="Times New Roman" w:cs="Times New Roman"/>
          <w:szCs w:val="24"/>
        </w:rPr>
        <w:t>,</w:t>
      </w:r>
      <w:r w:rsidR="006D175F" w:rsidRPr="0059685E">
        <w:rPr>
          <w:rFonts w:ascii="Times New Roman" w:hAnsi="Times New Roman" w:cs="Times New Roman"/>
          <w:szCs w:val="24"/>
        </w:rPr>
        <w:t xml:space="preserve"> </w:t>
      </w:r>
      <w:r w:rsidR="002C6399" w:rsidRPr="0059685E">
        <w:rPr>
          <w:rFonts w:ascii="Times New Roman" w:hAnsi="Times New Roman" w:cs="Times New Roman"/>
          <w:szCs w:val="24"/>
        </w:rPr>
        <w:t xml:space="preserve">inden </w:t>
      </w:r>
      <w:r w:rsidRPr="0059685E">
        <w:rPr>
          <w:rFonts w:ascii="Times New Roman" w:hAnsi="Times New Roman" w:cs="Times New Roman"/>
          <w:szCs w:val="24"/>
        </w:rPr>
        <w:t xml:space="preserve">for </w:t>
      </w:r>
      <w:r w:rsidR="0036063A" w:rsidRPr="0059685E">
        <w:rPr>
          <w:rFonts w:ascii="Times New Roman" w:hAnsi="Times New Roman" w:cs="Times New Roman"/>
          <w:szCs w:val="24"/>
        </w:rPr>
        <w:t>h</w:t>
      </w:r>
      <w:r w:rsidRPr="0059685E">
        <w:rPr>
          <w:rFonts w:ascii="Times New Roman" w:hAnsi="Times New Roman" w:cs="Times New Roman"/>
          <w:szCs w:val="24"/>
        </w:rPr>
        <w:t>vis område repræsentationsforholdet gælder</w:t>
      </w:r>
      <w:r w:rsidR="006D175F" w:rsidRPr="0059685E">
        <w:rPr>
          <w:rFonts w:ascii="Times New Roman" w:hAnsi="Times New Roman" w:cs="Times New Roman"/>
          <w:szCs w:val="24"/>
        </w:rPr>
        <w:t>.</w:t>
      </w:r>
    </w:p>
    <w:p w14:paraId="015316ED" w14:textId="77777777" w:rsidR="00C27620" w:rsidRPr="0059685E" w:rsidRDefault="00A052B8" w:rsidP="00C54FBB">
      <w:pPr>
        <w:jc w:val="left"/>
        <w:rPr>
          <w:rFonts w:ascii="Times New Roman" w:hAnsi="Times New Roman"/>
        </w:rPr>
      </w:pPr>
      <w:r w:rsidRPr="0059685E">
        <w:rPr>
          <w:rFonts w:ascii="Times New Roman" w:hAnsi="Times New Roman"/>
          <w:i/>
        </w:rPr>
        <w:t>Stk. 5</w:t>
      </w:r>
      <w:r w:rsidR="00C27620" w:rsidRPr="0059685E">
        <w:rPr>
          <w:rFonts w:ascii="Times New Roman" w:hAnsi="Times New Roman"/>
          <w:i/>
        </w:rPr>
        <w:t>.</w:t>
      </w:r>
      <w:r w:rsidR="00C27620" w:rsidRPr="0059685E">
        <w:rPr>
          <w:rFonts w:ascii="Times New Roman" w:hAnsi="Times New Roman"/>
        </w:rPr>
        <w:t xml:space="preserve"> Digitaliseringsstyrelsen kan suspendere</w:t>
      </w:r>
      <w:r w:rsidR="0056713B" w:rsidRPr="0059685E">
        <w:rPr>
          <w:rFonts w:ascii="Times New Roman" w:hAnsi="Times New Roman"/>
        </w:rPr>
        <w:t xml:space="preserve"> </w:t>
      </w:r>
      <w:r w:rsidR="0036063A" w:rsidRPr="0059685E">
        <w:rPr>
          <w:rFonts w:ascii="Times New Roman" w:hAnsi="Times New Roman"/>
        </w:rPr>
        <w:t xml:space="preserve">den tekniske </w:t>
      </w:r>
      <w:r w:rsidR="0056713B" w:rsidRPr="0059685E">
        <w:rPr>
          <w:rFonts w:ascii="Times New Roman" w:hAnsi="Times New Roman"/>
        </w:rPr>
        <w:t xml:space="preserve">adgang </w:t>
      </w:r>
      <w:r w:rsidR="0036063A" w:rsidRPr="0059685E">
        <w:rPr>
          <w:rFonts w:ascii="Times New Roman" w:hAnsi="Times New Roman"/>
        </w:rPr>
        <w:t xml:space="preserve">til </w:t>
      </w:r>
      <w:r w:rsidR="00C27620" w:rsidRPr="0059685E">
        <w:rPr>
          <w:rFonts w:ascii="Times New Roman" w:hAnsi="Times New Roman"/>
        </w:rPr>
        <w:t>et repræsentationsforhold</w:t>
      </w:r>
      <w:r w:rsidR="006D175F" w:rsidRPr="0059685E">
        <w:rPr>
          <w:rFonts w:ascii="Times New Roman" w:hAnsi="Times New Roman"/>
        </w:rPr>
        <w:t>, når</w:t>
      </w:r>
      <w:r w:rsidR="0056713B" w:rsidRPr="0059685E">
        <w:rPr>
          <w:rFonts w:ascii="Times New Roman" w:hAnsi="Times New Roman"/>
        </w:rPr>
        <w:t xml:space="preserve"> der sås tvivl om repræsentationsforholdets gyldighed</w:t>
      </w:r>
      <w:r w:rsidR="00E33D59" w:rsidRPr="0059685E">
        <w:rPr>
          <w:rFonts w:ascii="Times New Roman" w:hAnsi="Times New Roman"/>
        </w:rPr>
        <w:t>.</w:t>
      </w:r>
      <w:r w:rsidR="00C27620" w:rsidRPr="0059685E">
        <w:rPr>
          <w:rFonts w:ascii="Times New Roman" w:hAnsi="Times New Roman"/>
        </w:rPr>
        <w:t xml:space="preserve"> Suspensionen er en midlertidig faktisk forvaltningsakt og ophæves, når den offentlige myndighed eller det offentligretlige organ, </w:t>
      </w:r>
      <w:r w:rsidR="00F85561" w:rsidRPr="0059685E">
        <w:rPr>
          <w:rFonts w:ascii="Times New Roman" w:hAnsi="Times New Roman"/>
        </w:rPr>
        <w:t xml:space="preserve">inden </w:t>
      </w:r>
      <w:r w:rsidR="00C27620" w:rsidRPr="0059685E">
        <w:rPr>
          <w:rFonts w:ascii="Times New Roman" w:hAnsi="Times New Roman"/>
        </w:rPr>
        <w:t xml:space="preserve">for </w:t>
      </w:r>
      <w:r w:rsidR="001D7033" w:rsidRPr="0059685E">
        <w:rPr>
          <w:rFonts w:ascii="Times New Roman" w:hAnsi="Times New Roman"/>
        </w:rPr>
        <w:t>h</w:t>
      </w:r>
      <w:r w:rsidR="00C27620" w:rsidRPr="0059685E">
        <w:rPr>
          <w:rFonts w:ascii="Times New Roman" w:hAnsi="Times New Roman"/>
        </w:rPr>
        <w:t xml:space="preserve">vis område repræsentationsforholdet gælder, har </w:t>
      </w:r>
      <w:r w:rsidR="00505E8C" w:rsidRPr="0059685E">
        <w:rPr>
          <w:rFonts w:ascii="Times New Roman" w:hAnsi="Times New Roman"/>
        </w:rPr>
        <w:t>afgjort</w:t>
      </w:r>
      <w:r w:rsidR="0056713B" w:rsidRPr="0059685E">
        <w:rPr>
          <w:rFonts w:ascii="Times New Roman" w:hAnsi="Times New Roman"/>
        </w:rPr>
        <w:t xml:space="preserve"> gyldigheden af</w:t>
      </w:r>
      <w:r w:rsidR="00C27620" w:rsidRPr="0059685E">
        <w:rPr>
          <w:rFonts w:ascii="Times New Roman" w:hAnsi="Times New Roman"/>
        </w:rPr>
        <w:t xml:space="preserve"> repræsentationsforholdet</w:t>
      </w:r>
      <w:r w:rsidR="00245EDD" w:rsidRPr="0059685E">
        <w:rPr>
          <w:rFonts w:ascii="Times New Roman" w:hAnsi="Times New Roman"/>
        </w:rPr>
        <w:t>.</w:t>
      </w:r>
    </w:p>
    <w:p w14:paraId="6BA32CF4" w14:textId="350CF0A8" w:rsidR="005406F6" w:rsidRPr="0059685E" w:rsidRDefault="00A052B8" w:rsidP="00C54FBB">
      <w:pPr>
        <w:jc w:val="left"/>
        <w:rPr>
          <w:rFonts w:ascii="Times New Roman" w:hAnsi="Times New Roman"/>
        </w:rPr>
      </w:pPr>
      <w:r w:rsidRPr="0059685E">
        <w:rPr>
          <w:rFonts w:ascii="Times New Roman" w:hAnsi="Times New Roman"/>
          <w:i/>
        </w:rPr>
        <w:t>Stk. 6</w:t>
      </w:r>
      <w:r w:rsidR="00C27620" w:rsidRPr="0059685E">
        <w:rPr>
          <w:rFonts w:ascii="Times New Roman" w:hAnsi="Times New Roman"/>
          <w:i/>
        </w:rPr>
        <w:t>.</w:t>
      </w:r>
      <w:r w:rsidR="00C27620" w:rsidRPr="0059685E">
        <w:rPr>
          <w:rFonts w:ascii="Times New Roman" w:hAnsi="Times New Roman"/>
        </w:rPr>
        <w:t xml:space="preserve"> </w:t>
      </w:r>
      <w:r w:rsidR="00E33D59" w:rsidRPr="0059685E">
        <w:rPr>
          <w:rFonts w:ascii="Times New Roman" w:hAnsi="Times New Roman"/>
        </w:rPr>
        <w:t xml:space="preserve">Digitaliseringsstyrelsen </w:t>
      </w:r>
      <w:r w:rsidR="0027638B">
        <w:rPr>
          <w:rFonts w:ascii="Times New Roman" w:hAnsi="Times New Roman"/>
        </w:rPr>
        <w:t xml:space="preserve">og den af Digitaliseringsstyrelsen udpegede supportorganisation </w:t>
      </w:r>
      <w:r w:rsidR="0056713B" w:rsidRPr="0059685E">
        <w:rPr>
          <w:rFonts w:ascii="Times New Roman" w:hAnsi="Times New Roman"/>
        </w:rPr>
        <w:t>træffer ikke afgørelse om</w:t>
      </w:r>
      <w:r w:rsidR="00E33D59" w:rsidRPr="0059685E">
        <w:rPr>
          <w:rFonts w:ascii="Times New Roman" w:hAnsi="Times New Roman"/>
        </w:rPr>
        <w:t xml:space="preserve"> gyldigheden af et </w:t>
      </w:r>
      <w:r w:rsidR="0056713B" w:rsidRPr="0059685E">
        <w:rPr>
          <w:rFonts w:ascii="Times New Roman" w:hAnsi="Times New Roman"/>
        </w:rPr>
        <w:t>re</w:t>
      </w:r>
      <w:r w:rsidR="00111579" w:rsidRPr="0059685E">
        <w:rPr>
          <w:rFonts w:ascii="Times New Roman" w:hAnsi="Times New Roman"/>
        </w:rPr>
        <w:t xml:space="preserve">præsentationsforhold. Digitaliseringsstyrelsen </w:t>
      </w:r>
      <w:r w:rsidR="0027638B">
        <w:rPr>
          <w:rFonts w:ascii="Times New Roman" w:hAnsi="Times New Roman"/>
        </w:rPr>
        <w:t xml:space="preserve">og den af Digitaliseringsstyrelsen udpegede supportorganisation </w:t>
      </w:r>
      <w:r w:rsidR="00E33D59" w:rsidRPr="0059685E">
        <w:rPr>
          <w:rFonts w:ascii="Times New Roman" w:hAnsi="Times New Roman"/>
        </w:rPr>
        <w:t xml:space="preserve">oversender </w:t>
      </w:r>
      <w:r w:rsidR="00037778">
        <w:rPr>
          <w:rFonts w:ascii="Times New Roman" w:hAnsi="Times New Roman"/>
        </w:rPr>
        <w:t>fuldmagtsanmodninger, der</w:t>
      </w:r>
      <w:r w:rsidR="00037778" w:rsidRPr="0059685E">
        <w:rPr>
          <w:rFonts w:ascii="Times New Roman" w:hAnsi="Times New Roman"/>
        </w:rPr>
        <w:t xml:space="preserve"> </w:t>
      </w:r>
      <w:r w:rsidR="00037778">
        <w:rPr>
          <w:rFonts w:ascii="Times New Roman" w:hAnsi="Times New Roman"/>
        </w:rPr>
        <w:t>giver anledning til tvivl om</w:t>
      </w:r>
      <w:r w:rsidR="00037778" w:rsidRPr="0059685E">
        <w:rPr>
          <w:rFonts w:ascii="Times New Roman" w:hAnsi="Times New Roman"/>
        </w:rPr>
        <w:t xml:space="preserve"> gyldigheden af repræsentationsforhold</w:t>
      </w:r>
      <w:r w:rsidR="00037778">
        <w:rPr>
          <w:rFonts w:ascii="Times New Roman" w:hAnsi="Times New Roman"/>
        </w:rPr>
        <w:t xml:space="preserve"> og </w:t>
      </w:r>
      <w:r w:rsidR="00E33D59" w:rsidRPr="0059685E">
        <w:rPr>
          <w:rFonts w:ascii="Times New Roman" w:hAnsi="Times New Roman"/>
        </w:rPr>
        <w:t>indsigelser</w:t>
      </w:r>
      <w:r w:rsidR="00037778">
        <w:rPr>
          <w:rFonts w:ascii="Times New Roman" w:hAnsi="Times New Roman"/>
        </w:rPr>
        <w:t xml:space="preserve"> over</w:t>
      </w:r>
      <w:r w:rsidR="0027638B">
        <w:rPr>
          <w:rFonts w:ascii="Times New Roman" w:hAnsi="Times New Roman"/>
        </w:rPr>
        <w:t xml:space="preserve"> </w:t>
      </w:r>
      <w:r w:rsidR="00037778">
        <w:rPr>
          <w:rFonts w:ascii="Times New Roman" w:hAnsi="Times New Roman"/>
        </w:rPr>
        <w:t xml:space="preserve">for oprettede </w:t>
      </w:r>
      <w:r w:rsidR="00037778">
        <w:rPr>
          <w:rFonts w:ascii="Times New Roman" w:hAnsi="Times New Roman"/>
        </w:rPr>
        <w:lastRenderedPageBreak/>
        <w:t>fuldmagtsforhold,</w:t>
      </w:r>
      <w:r w:rsidR="00E33D59" w:rsidRPr="0059685E">
        <w:rPr>
          <w:rFonts w:ascii="Times New Roman" w:hAnsi="Times New Roman"/>
        </w:rPr>
        <w:t xml:space="preserve"> til sagsbehandling hos de tilsluttede offentlige myndigheder og offentligretlige organer</w:t>
      </w:r>
      <w:r w:rsidRPr="0059685E">
        <w:rPr>
          <w:rFonts w:ascii="Times New Roman" w:hAnsi="Times New Roman"/>
        </w:rPr>
        <w:t>, jf. stk. 3.</w:t>
      </w:r>
      <w:r w:rsidR="0027638B">
        <w:rPr>
          <w:rFonts w:ascii="Times New Roman" w:hAnsi="Times New Roman"/>
        </w:rPr>
        <w:t xml:space="preserve"> </w:t>
      </w:r>
    </w:p>
    <w:p w14:paraId="6E0088F2" w14:textId="77777777" w:rsidR="005406F6" w:rsidRPr="0059685E" w:rsidRDefault="005406F6" w:rsidP="001458AC">
      <w:pPr>
        <w:pStyle w:val="Overskrift2"/>
        <w:numPr>
          <w:ilvl w:val="0"/>
          <w:numId w:val="0"/>
        </w:numPr>
        <w:ind w:left="709" w:hanging="709"/>
        <w:jc w:val="center"/>
        <w:rPr>
          <w:rStyle w:val="Fremhv"/>
          <w:rFonts w:ascii="Times New Roman" w:hAnsi="Times New Roman" w:cs="Times New Roman"/>
          <w:b w:val="0"/>
          <w:sz w:val="24"/>
          <w:szCs w:val="24"/>
        </w:rPr>
      </w:pPr>
      <w:r w:rsidRPr="0059685E">
        <w:rPr>
          <w:rStyle w:val="Fremhv"/>
          <w:rFonts w:ascii="Times New Roman" w:hAnsi="Times New Roman" w:cs="Times New Roman"/>
          <w:b w:val="0"/>
          <w:sz w:val="24"/>
          <w:szCs w:val="24"/>
        </w:rPr>
        <w:t>Serviceområdet Digital signering</w:t>
      </w:r>
      <w:r w:rsidR="00B4300A" w:rsidRPr="0059685E">
        <w:rPr>
          <w:rStyle w:val="Fremhv"/>
          <w:rFonts w:ascii="Times New Roman" w:hAnsi="Times New Roman" w:cs="Times New Roman"/>
          <w:b w:val="0"/>
          <w:sz w:val="24"/>
          <w:szCs w:val="24"/>
        </w:rPr>
        <w:t xml:space="preserve"> i </w:t>
      </w:r>
      <w:proofErr w:type="spellStart"/>
      <w:r w:rsidR="00B4300A" w:rsidRPr="0059685E">
        <w:rPr>
          <w:rStyle w:val="Fremhv"/>
          <w:rFonts w:ascii="Times New Roman" w:hAnsi="Times New Roman" w:cs="Times New Roman"/>
          <w:b w:val="0"/>
          <w:sz w:val="24"/>
          <w:szCs w:val="24"/>
        </w:rPr>
        <w:t>NemLog</w:t>
      </w:r>
      <w:proofErr w:type="spellEnd"/>
      <w:r w:rsidR="00B4300A" w:rsidRPr="0059685E">
        <w:rPr>
          <w:rStyle w:val="Fremhv"/>
          <w:rFonts w:ascii="Times New Roman" w:hAnsi="Times New Roman" w:cs="Times New Roman"/>
          <w:b w:val="0"/>
          <w:sz w:val="24"/>
          <w:szCs w:val="24"/>
        </w:rPr>
        <w:t>-in</w:t>
      </w:r>
    </w:p>
    <w:p w14:paraId="25929E7B" w14:textId="77777777" w:rsidR="00FD6AA7" w:rsidRPr="0059685E" w:rsidRDefault="00FD6AA7" w:rsidP="00C54FBB">
      <w:pPr>
        <w:jc w:val="left"/>
        <w:rPr>
          <w:rFonts w:ascii="Times New Roman" w:hAnsi="Times New Roman"/>
          <w:b/>
        </w:rPr>
      </w:pPr>
    </w:p>
    <w:p w14:paraId="04D6A430" w14:textId="77777777" w:rsidR="00662555" w:rsidRPr="0059685E" w:rsidRDefault="00113A38" w:rsidP="00C54FBB">
      <w:pPr>
        <w:jc w:val="left"/>
        <w:rPr>
          <w:rFonts w:ascii="Times New Roman" w:hAnsi="Times New Roman"/>
        </w:rPr>
      </w:pPr>
      <w:r w:rsidRPr="0059685E">
        <w:rPr>
          <w:rFonts w:ascii="Times New Roman" w:hAnsi="Times New Roman"/>
          <w:b/>
        </w:rPr>
        <w:t xml:space="preserve">§ </w:t>
      </w:r>
      <w:r w:rsidR="008002E7" w:rsidRPr="0059685E">
        <w:rPr>
          <w:rFonts w:ascii="Times New Roman" w:hAnsi="Times New Roman"/>
          <w:b/>
        </w:rPr>
        <w:t>7</w:t>
      </w:r>
      <w:r w:rsidRPr="0059685E">
        <w:rPr>
          <w:rFonts w:ascii="Times New Roman" w:hAnsi="Times New Roman"/>
          <w:b/>
        </w:rPr>
        <w:t>.</w:t>
      </w:r>
      <w:r w:rsidR="005406F6" w:rsidRPr="0059685E">
        <w:rPr>
          <w:rFonts w:ascii="Times New Roman" w:hAnsi="Times New Roman"/>
        </w:rPr>
        <w:t xml:space="preserve"> </w:t>
      </w:r>
      <w:r w:rsidR="00662555" w:rsidRPr="0059685E">
        <w:rPr>
          <w:rFonts w:ascii="Times New Roman" w:hAnsi="Times New Roman"/>
        </w:rPr>
        <w:t xml:space="preserve">Serviceområdet Digital signering skal indeholde en signeringstjeneste, hvor privatpersoner og erhvervsbrugere kan </w:t>
      </w:r>
      <w:r w:rsidR="00040864" w:rsidRPr="0059685E">
        <w:rPr>
          <w:rFonts w:ascii="Times New Roman" w:hAnsi="Times New Roman"/>
        </w:rPr>
        <w:t>afgive</w:t>
      </w:r>
      <w:r w:rsidR="00705569" w:rsidRPr="0059685E">
        <w:rPr>
          <w:rFonts w:ascii="Times New Roman" w:hAnsi="Times New Roman"/>
        </w:rPr>
        <w:t xml:space="preserve"> </w:t>
      </w:r>
      <w:r w:rsidR="00662555" w:rsidRPr="0059685E">
        <w:rPr>
          <w:rFonts w:ascii="Times New Roman" w:hAnsi="Times New Roman"/>
        </w:rPr>
        <w:t>elektroniske signaturer</w:t>
      </w:r>
      <w:r w:rsidR="006C1943" w:rsidRPr="0059685E">
        <w:rPr>
          <w:rFonts w:ascii="Times New Roman" w:hAnsi="Times New Roman"/>
        </w:rPr>
        <w:t xml:space="preserve"> baseret på </w:t>
      </w:r>
      <w:r w:rsidR="006C1943" w:rsidRPr="00572216">
        <w:rPr>
          <w:rFonts w:ascii="Times New Roman" w:hAnsi="Times New Roman"/>
        </w:rPr>
        <w:t>certifikater</w:t>
      </w:r>
      <w:r w:rsidR="00662555" w:rsidRPr="0059685E">
        <w:rPr>
          <w:rFonts w:ascii="Times New Roman" w:hAnsi="Times New Roman"/>
        </w:rPr>
        <w:t>.</w:t>
      </w:r>
    </w:p>
    <w:p w14:paraId="39656E33" w14:textId="77777777" w:rsidR="00CA61C1" w:rsidRPr="0059685E" w:rsidRDefault="00CA61C1"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Offentlige myndigheder og offentligretlige organer har mulighed for at integrere til to forskellige signeringstjenester i serviceområdet Digital signering i </w:t>
      </w:r>
      <w:proofErr w:type="spellStart"/>
      <w:r w:rsidRPr="0059685E">
        <w:rPr>
          <w:rFonts w:ascii="Times New Roman" w:hAnsi="Times New Roman"/>
        </w:rPr>
        <w:t>NemLog</w:t>
      </w:r>
      <w:proofErr w:type="spellEnd"/>
      <w:r w:rsidRPr="0059685E">
        <w:rPr>
          <w:rFonts w:ascii="Times New Roman" w:hAnsi="Times New Roman"/>
        </w:rPr>
        <w:t xml:space="preserve">-in: </w:t>
      </w:r>
    </w:p>
    <w:p w14:paraId="03416D2D" w14:textId="1907EE1B" w:rsidR="00CA61C1" w:rsidRPr="0059685E" w:rsidRDefault="002513B0" w:rsidP="00C753AA">
      <w:pPr>
        <w:pStyle w:val="Listeafsnit"/>
        <w:numPr>
          <w:ilvl w:val="0"/>
          <w:numId w:val="18"/>
        </w:numPr>
        <w:ind w:hanging="294"/>
        <w:jc w:val="left"/>
        <w:rPr>
          <w:rFonts w:ascii="Times New Roman" w:hAnsi="Times New Roman" w:cs="Times New Roman"/>
          <w:szCs w:val="24"/>
        </w:rPr>
      </w:pPr>
      <w:r w:rsidRPr="0059685E">
        <w:rPr>
          <w:rFonts w:ascii="Times New Roman" w:hAnsi="Times New Roman" w:cs="Times New Roman"/>
          <w:szCs w:val="24"/>
        </w:rPr>
        <w:t>En s</w:t>
      </w:r>
      <w:r w:rsidR="00CA61C1" w:rsidRPr="0059685E">
        <w:rPr>
          <w:rFonts w:ascii="Times New Roman" w:hAnsi="Times New Roman" w:cs="Times New Roman"/>
          <w:szCs w:val="24"/>
        </w:rPr>
        <w:t xml:space="preserve">igneringstjeneste baseret på </w:t>
      </w:r>
      <w:r w:rsidR="00E9505F" w:rsidRPr="0059685E">
        <w:rPr>
          <w:rFonts w:ascii="Times New Roman" w:hAnsi="Times New Roman" w:cs="Times New Roman"/>
          <w:szCs w:val="24"/>
        </w:rPr>
        <w:t xml:space="preserve">offentlige </w:t>
      </w:r>
      <w:r w:rsidR="00E9505F" w:rsidRPr="00572216">
        <w:rPr>
          <w:rFonts w:ascii="Times New Roman" w:hAnsi="Times New Roman" w:cs="Times New Roman"/>
          <w:szCs w:val="24"/>
        </w:rPr>
        <w:t>certifikater</w:t>
      </w:r>
      <w:r w:rsidR="00E9505F" w:rsidRPr="0059685E">
        <w:rPr>
          <w:rFonts w:ascii="Times New Roman" w:hAnsi="Times New Roman" w:cs="Times New Roman"/>
          <w:szCs w:val="24"/>
        </w:rPr>
        <w:t xml:space="preserve"> til elektronisk</w:t>
      </w:r>
      <w:r w:rsidR="00EE5ABF">
        <w:rPr>
          <w:rFonts w:ascii="Times New Roman" w:hAnsi="Times New Roman" w:cs="Times New Roman"/>
          <w:szCs w:val="24"/>
        </w:rPr>
        <w:t>e</w:t>
      </w:r>
      <w:r w:rsidR="00E9505F" w:rsidRPr="0059685E">
        <w:rPr>
          <w:rFonts w:ascii="Times New Roman" w:hAnsi="Times New Roman" w:cs="Times New Roman"/>
          <w:szCs w:val="24"/>
        </w:rPr>
        <w:t xml:space="preserve"> service</w:t>
      </w:r>
      <w:r w:rsidR="00EE5ABF">
        <w:rPr>
          <w:rFonts w:ascii="Times New Roman" w:hAnsi="Times New Roman" w:cs="Times New Roman"/>
          <w:szCs w:val="24"/>
        </w:rPr>
        <w:t>s</w:t>
      </w:r>
      <w:r w:rsidR="00D0580B" w:rsidRPr="0059685E">
        <w:rPr>
          <w:rFonts w:ascii="Times New Roman" w:hAnsi="Times New Roman" w:cs="Times New Roman"/>
          <w:szCs w:val="24"/>
        </w:rPr>
        <w:t xml:space="preserve"> (OCES</w:t>
      </w:r>
      <w:r w:rsidR="00CB7DA1">
        <w:rPr>
          <w:rFonts w:ascii="Times New Roman" w:hAnsi="Times New Roman" w:cs="Times New Roman"/>
          <w:szCs w:val="24"/>
        </w:rPr>
        <w:t>-certifikat</w:t>
      </w:r>
      <w:r w:rsidR="00D0580B" w:rsidRPr="0059685E">
        <w:rPr>
          <w:rFonts w:ascii="Times New Roman" w:hAnsi="Times New Roman" w:cs="Times New Roman"/>
          <w:szCs w:val="24"/>
        </w:rPr>
        <w:t>)</w:t>
      </w:r>
      <w:r w:rsidR="001458AC" w:rsidRPr="0059685E">
        <w:rPr>
          <w:rFonts w:ascii="Times New Roman" w:hAnsi="Times New Roman" w:cs="Times New Roman"/>
          <w:szCs w:val="24"/>
        </w:rPr>
        <w:t>.</w:t>
      </w:r>
    </w:p>
    <w:p w14:paraId="0006183D" w14:textId="5B9A5568" w:rsidR="00111579" w:rsidRPr="0059685E" w:rsidRDefault="002513B0" w:rsidP="000B06F2">
      <w:pPr>
        <w:pStyle w:val="Listeafsnit"/>
        <w:numPr>
          <w:ilvl w:val="0"/>
          <w:numId w:val="18"/>
        </w:numPr>
        <w:ind w:hanging="294"/>
        <w:jc w:val="left"/>
        <w:rPr>
          <w:rFonts w:ascii="Times New Roman" w:hAnsi="Times New Roman" w:cs="Times New Roman"/>
          <w:szCs w:val="24"/>
        </w:rPr>
      </w:pPr>
      <w:r w:rsidRPr="0059685E">
        <w:rPr>
          <w:rFonts w:ascii="Times New Roman" w:hAnsi="Times New Roman" w:cs="Times New Roman"/>
          <w:szCs w:val="24"/>
        </w:rPr>
        <w:t>En s</w:t>
      </w:r>
      <w:r w:rsidR="00E93121" w:rsidRPr="0059685E">
        <w:rPr>
          <w:rFonts w:ascii="Times New Roman" w:hAnsi="Times New Roman" w:cs="Times New Roman"/>
          <w:szCs w:val="24"/>
        </w:rPr>
        <w:t>igneringstjeneste</w:t>
      </w:r>
      <w:r w:rsidR="00D20855">
        <w:rPr>
          <w:rFonts w:ascii="Times New Roman" w:hAnsi="Times New Roman" w:cs="Times New Roman"/>
          <w:szCs w:val="24"/>
        </w:rPr>
        <w:t>,</w:t>
      </w:r>
      <w:r w:rsidR="00E93121" w:rsidRPr="0059685E">
        <w:rPr>
          <w:rFonts w:ascii="Times New Roman" w:hAnsi="Times New Roman" w:cs="Times New Roman"/>
          <w:szCs w:val="24"/>
        </w:rPr>
        <w:t xml:space="preserve"> hvor privatpersoner og erhvervsbrugere på baggrund af kvalificerede certifikater udstedt af </w:t>
      </w:r>
      <w:r w:rsidR="007D6F71">
        <w:rPr>
          <w:rFonts w:ascii="Times New Roman" w:hAnsi="Times New Roman" w:cs="Times New Roman"/>
          <w:szCs w:val="24"/>
        </w:rPr>
        <w:t>den danske stat</w:t>
      </w:r>
      <w:r w:rsidR="00252192">
        <w:rPr>
          <w:rFonts w:ascii="Times New Roman" w:hAnsi="Times New Roman" w:cs="Times New Roman"/>
          <w:szCs w:val="24"/>
        </w:rPr>
        <w:t xml:space="preserve">, </w:t>
      </w:r>
      <w:r w:rsidR="00E93121" w:rsidRPr="0059685E">
        <w:rPr>
          <w:rFonts w:ascii="Times New Roman" w:hAnsi="Times New Roman" w:cs="Times New Roman"/>
          <w:szCs w:val="24"/>
        </w:rPr>
        <w:t>Digitaliseringsstyrelsens certificeringscenter</w:t>
      </w:r>
      <w:r w:rsidR="00387056">
        <w:rPr>
          <w:rFonts w:ascii="Times New Roman" w:hAnsi="Times New Roman" w:cs="Times New Roman"/>
          <w:szCs w:val="24"/>
        </w:rPr>
        <w:t>,</w:t>
      </w:r>
      <w:r w:rsidR="00E93121" w:rsidRPr="0059685E">
        <w:rPr>
          <w:rFonts w:ascii="Times New Roman" w:hAnsi="Times New Roman" w:cs="Times New Roman"/>
          <w:szCs w:val="24"/>
        </w:rPr>
        <w:t xml:space="preserve"> kan afgive kvalificerede elektroniske signaturer</w:t>
      </w:r>
      <w:r w:rsidR="00111579" w:rsidRPr="0059685E">
        <w:rPr>
          <w:rFonts w:ascii="Times New Roman" w:hAnsi="Times New Roman" w:cs="Times New Roman"/>
          <w:szCs w:val="24"/>
        </w:rPr>
        <w:t>, kvalificerede tidsstempler</w:t>
      </w:r>
      <w:r w:rsidR="00E93121" w:rsidRPr="0059685E">
        <w:rPr>
          <w:rFonts w:ascii="Times New Roman" w:hAnsi="Times New Roman" w:cs="Times New Roman"/>
          <w:szCs w:val="24"/>
        </w:rPr>
        <w:t xml:space="preserve"> og kvalificerede elektroniske segl i de offentlige myndigheders eller de offentligretlige organers digitale selvbetjeningsløsninger. </w:t>
      </w:r>
    </w:p>
    <w:p w14:paraId="04DC9B2E" w14:textId="4D1D6258" w:rsidR="00E93121" w:rsidRPr="0059685E" w:rsidRDefault="00E93121" w:rsidP="00111579">
      <w:pPr>
        <w:jc w:val="left"/>
        <w:rPr>
          <w:rFonts w:ascii="Times New Roman" w:hAnsi="Times New Roman"/>
        </w:rPr>
      </w:pPr>
      <w:r w:rsidRPr="0059685E">
        <w:rPr>
          <w:rFonts w:ascii="Times New Roman" w:hAnsi="Times New Roman"/>
          <w:i/>
        </w:rPr>
        <w:t xml:space="preserve">Stk. 3. </w:t>
      </w:r>
      <w:r w:rsidRPr="0059685E">
        <w:rPr>
          <w:rFonts w:ascii="Times New Roman" w:hAnsi="Times New Roman"/>
        </w:rPr>
        <w:t xml:space="preserve">Signeringstjenesten </w:t>
      </w:r>
      <w:r w:rsidR="00EE567F">
        <w:rPr>
          <w:rFonts w:ascii="Times New Roman" w:hAnsi="Times New Roman"/>
        </w:rPr>
        <w:t xml:space="preserve">omfattet af </w:t>
      </w:r>
      <w:r w:rsidRPr="0059685E">
        <w:rPr>
          <w:rFonts w:ascii="Times New Roman" w:hAnsi="Times New Roman"/>
        </w:rPr>
        <w:t xml:space="preserve">stk. 2, nr. 2, skal registrere og opbevare oplysninger om det præcise tidspunkt for afgivelse af elektronisk signatur eller elektronisk segl og skal indeholde en kvalificeret valideringstjeneste, som privatpersoner og erhvervsbrugere kan benytte til validering af signaturer og segl. Signeringstjenestens signaturer og segl skal være kvalificerede som fastlagt i </w:t>
      </w:r>
      <w:proofErr w:type="spellStart"/>
      <w:r w:rsidRPr="0059685E">
        <w:rPr>
          <w:rFonts w:ascii="Times New Roman" w:hAnsi="Times New Roman"/>
        </w:rPr>
        <w:t>eIDAS</w:t>
      </w:r>
      <w:proofErr w:type="spellEnd"/>
      <w:r w:rsidRPr="0059685E">
        <w:rPr>
          <w:rFonts w:ascii="Times New Roman" w:hAnsi="Times New Roman"/>
        </w:rPr>
        <w:t xml:space="preserve">-forordningen, og skal således overholde de til enhver tid gældende regler om elektronisk identifikation og tillidstjenester til brug for elektroniske transaktioner på det indre marked. </w:t>
      </w:r>
    </w:p>
    <w:p w14:paraId="1E39F4F8" w14:textId="77777777" w:rsidR="004F3AE2" w:rsidRPr="0059685E" w:rsidRDefault="004F3AE2" w:rsidP="00C54FBB">
      <w:pPr>
        <w:jc w:val="left"/>
        <w:rPr>
          <w:rStyle w:val="Fremhv"/>
          <w:rFonts w:ascii="Times New Roman" w:hAnsi="Times New Roman"/>
          <w:i w:val="0"/>
          <w:sz w:val="24"/>
          <w:szCs w:val="24"/>
        </w:rPr>
      </w:pPr>
    </w:p>
    <w:p w14:paraId="30779EFB" w14:textId="77777777" w:rsidR="004473A0" w:rsidRPr="0059685E" w:rsidRDefault="004473A0" w:rsidP="006721E0">
      <w:pPr>
        <w:jc w:val="center"/>
        <w:rPr>
          <w:rFonts w:ascii="Times New Roman" w:hAnsi="Times New Roman"/>
          <w:b/>
        </w:rPr>
      </w:pPr>
      <w:r w:rsidRPr="0059685E">
        <w:rPr>
          <w:rStyle w:val="Fremhv"/>
          <w:rFonts w:ascii="Times New Roman" w:hAnsi="Times New Roman"/>
          <w:sz w:val="24"/>
          <w:szCs w:val="24"/>
        </w:rPr>
        <w:t>Serviceområdet Erhvervsadministration</w:t>
      </w:r>
      <w:r w:rsidR="00B4300A" w:rsidRPr="0059685E">
        <w:rPr>
          <w:rStyle w:val="Fremhv"/>
          <w:rFonts w:ascii="Times New Roman" w:hAnsi="Times New Roman"/>
          <w:sz w:val="24"/>
          <w:szCs w:val="24"/>
        </w:rPr>
        <w:t xml:space="preserve"> i </w:t>
      </w:r>
      <w:proofErr w:type="spellStart"/>
      <w:r w:rsidR="00B4300A" w:rsidRPr="0059685E">
        <w:rPr>
          <w:rStyle w:val="Fremhv"/>
          <w:rFonts w:ascii="Times New Roman" w:hAnsi="Times New Roman"/>
          <w:sz w:val="24"/>
          <w:szCs w:val="24"/>
        </w:rPr>
        <w:t>NemLog</w:t>
      </w:r>
      <w:proofErr w:type="spellEnd"/>
      <w:r w:rsidR="00B4300A" w:rsidRPr="0059685E">
        <w:rPr>
          <w:rStyle w:val="Fremhv"/>
          <w:rFonts w:ascii="Times New Roman" w:hAnsi="Times New Roman"/>
          <w:sz w:val="24"/>
          <w:szCs w:val="24"/>
        </w:rPr>
        <w:t>-in</w:t>
      </w:r>
    </w:p>
    <w:p w14:paraId="781ACCF3" w14:textId="2EFB1000" w:rsidR="0092747E" w:rsidRPr="0059685E" w:rsidRDefault="004473A0" w:rsidP="005D6B36">
      <w:pPr>
        <w:jc w:val="left"/>
        <w:rPr>
          <w:rFonts w:ascii="Times New Roman" w:hAnsi="Times New Roman"/>
        </w:rPr>
      </w:pPr>
      <w:r w:rsidRPr="0059685E">
        <w:rPr>
          <w:rFonts w:ascii="Times New Roman" w:hAnsi="Times New Roman"/>
          <w:b/>
        </w:rPr>
        <w:t xml:space="preserve">§ </w:t>
      </w:r>
      <w:r w:rsidR="008002E7" w:rsidRPr="0059685E">
        <w:rPr>
          <w:rFonts w:ascii="Times New Roman" w:hAnsi="Times New Roman"/>
          <w:b/>
        </w:rPr>
        <w:t>8</w:t>
      </w:r>
      <w:r w:rsidRPr="0059685E">
        <w:rPr>
          <w:rFonts w:ascii="Times New Roman" w:hAnsi="Times New Roman"/>
          <w:b/>
        </w:rPr>
        <w:t xml:space="preserve">. </w:t>
      </w:r>
      <w:r w:rsidR="00D4226E" w:rsidRPr="0059685E">
        <w:rPr>
          <w:rFonts w:ascii="Times New Roman" w:hAnsi="Times New Roman"/>
        </w:rPr>
        <w:t>Serviceområdet Erhver</w:t>
      </w:r>
      <w:r w:rsidR="004E13D8" w:rsidRPr="0059685E">
        <w:rPr>
          <w:rFonts w:ascii="Times New Roman" w:hAnsi="Times New Roman"/>
        </w:rPr>
        <w:t>v</w:t>
      </w:r>
      <w:r w:rsidR="00D4226E" w:rsidRPr="0059685E">
        <w:rPr>
          <w:rFonts w:ascii="Times New Roman" w:hAnsi="Times New Roman"/>
        </w:rPr>
        <w:t>sadministration</w:t>
      </w:r>
      <w:r w:rsidR="004E13D8" w:rsidRPr="0059685E">
        <w:rPr>
          <w:rFonts w:ascii="Times New Roman" w:hAnsi="Times New Roman"/>
        </w:rPr>
        <w:t xml:space="preserve"> skal</w:t>
      </w:r>
      <w:r w:rsidR="005D6B36" w:rsidRPr="0059685E">
        <w:rPr>
          <w:rFonts w:ascii="Times New Roman" w:hAnsi="Times New Roman"/>
        </w:rPr>
        <w:t xml:space="preserve"> indeholde funktionalitet til oprettelse af erhvervsidentiteter og tilhørende elektroniske identifikationsmidler, som offentlige myndigheder og offentligretlige organer efter oprettelse som brugerorganisation kan anvende, jf.§ 8, stk. 3, i </w:t>
      </w:r>
      <w:r w:rsidR="0092747E" w:rsidRPr="0059685E">
        <w:rPr>
          <w:rFonts w:ascii="Times New Roman" w:hAnsi="Times New Roman"/>
        </w:rPr>
        <w:t xml:space="preserve">lov om </w:t>
      </w:r>
      <w:proofErr w:type="spellStart"/>
      <w:r w:rsidR="0092747E" w:rsidRPr="0059685E">
        <w:rPr>
          <w:rFonts w:ascii="Times New Roman" w:hAnsi="Times New Roman"/>
        </w:rPr>
        <w:t>MitID</w:t>
      </w:r>
      <w:proofErr w:type="spellEnd"/>
      <w:r w:rsidR="0092747E" w:rsidRPr="0059685E">
        <w:rPr>
          <w:rFonts w:ascii="Times New Roman" w:hAnsi="Times New Roman"/>
        </w:rPr>
        <w:t xml:space="preserve"> og </w:t>
      </w:r>
      <w:proofErr w:type="spellStart"/>
      <w:r w:rsidR="00222E36" w:rsidRPr="0059685E">
        <w:rPr>
          <w:rFonts w:ascii="Times New Roman" w:hAnsi="Times New Roman"/>
        </w:rPr>
        <w:t>NemLog</w:t>
      </w:r>
      <w:proofErr w:type="spellEnd"/>
      <w:r w:rsidR="0092747E" w:rsidRPr="0059685E">
        <w:rPr>
          <w:rFonts w:ascii="Times New Roman" w:hAnsi="Times New Roman"/>
        </w:rPr>
        <w:t>-in</w:t>
      </w:r>
      <w:r w:rsidR="005D6B36" w:rsidRPr="0059685E">
        <w:rPr>
          <w:rFonts w:ascii="Times New Roman" w:hAnsi="Times New Roman"/>
        </w:rPr>
        <w:t>.</w:t>
      </w:r>
    </w:p>
    <w:p w14:paraId="37356C98" w14:textId="40700C01" w:rsidR="00300996" w:rsidRPr="0059685E" w:rsidRDefault="001F24D4"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w:t>
      </w:r>
      <w:r w:rsidR="000C5D39" w:rsidRPr="0059685E">
        <w:rPr>
          <w:rFonts w:ascii="Times New Roman" w:hAnsi="Times New Roman"/>
        </w:rPr>
        <w:t xml:space="preserve">Offentlige myndigheder og offentligretlige organer </w:t>
      </w:r>
      <w:r w:rsidR="00CB0A66" w:rsidRPr="0059685E">
        <w:rPr>
          <w:rFonts w:ascii="Times New Roman" w:hAnsi="Times New Roman"/>
        </w:rPr>
        <w:t xml:space="preserve">skal </w:t>
      </w:r>
      <w:r w:rsidR="009517A8" w:rsidRPr="0059685E">
        <w:rPr>
          <w:rFonts w:ascii="Times New Roman" w:hAnsi="Times New Roman"/>
        </w:rPr>
        <w:t xml:space="preserve">som brugerorganisation </w:t>
      </w:r>
      <w:r w:rsidR="00CB0A66" w:rsidRPr="0059685E">
        <w:rPr>
          <w:rFonts w:ascii="Times New Roman" w:hAnsi="Times New Roman"/>
        </w:rPr>
        <w:t xml:space="preserve">have mulighed for at </w:t>
      </w:r>
      <w:r w:rsidR="000C5D39" w:rsidRPr="0059685E">
        <w:rPr>
          <w:rFonts w:ascii="Times New Roman" w:hAnsi="Times New Roman"/>
        </w:rPr>
        <w:t>anvende lokale erhvervsidentiteter og lokale elektroniske identifikationsmidler</w:t>
      </w:r>
      <w:r w:rsidR="00CC5315" w:rsidRPr="0059685E">
        <w:rPr>
          <w:rFonts w:ascii="Times New Roman" w:hAnsi="Times New Roman"/>
        </w:rPr>
        <w:t xml:space="preserve"> gennem en NSIS-anmeldt lokal identitetsløsning</w:t>
      </w:r>
      <w:r w:rsidR="0062286C">
        <w:rPr>
          <w:rFonts w:ascii="Times New Roman" w:hAnsi="Times New Roman"/>
        </w:rPr>
        <w:t>,</w:t>
      </w:r>
      <w:r w:rsidR="00100727">
        <w:rPr>
          <w:rFonts w:ascii="Times New Roman" w:hAnsi="Times New Roman"/>
        </w:rPr>
        <w:t xml:space="preserve"> forudsat </w:t>
      </w:r>
      <w:r w:rsidR="00C507F8">
        <w:rPr>
          <w:rFonts w:ascii="Times New Roman" w:hAnsi="Times New Roman"/>
        </w:rPr>
        <w:t xml:space="preserve">at </w:t>
      </w:r>
      <w:r w:rsidR="00D47D8E" w:rsidRPr="00D47D8E">
        <w:rPr>
          <w:rFonts w:ascii="Times New Roman" w:hAnsi="Times New Roman"/>
        </w:rPr>
        <w:t>regler</w:t>
      </w:r>
      <w:r w:rsidR="00817785">
        <w:rPr>
          <w:rFonts w:ascii="Times New Roman" w:hAnsi="Times New Roman"/>
        </w:rPr>
        <w:t>,</w:t>
      </w:r>
      <w:r w:rsidR="0062286C">
        <w:rPr>
          <w:rFonts w:ascii="Times New Roman" w:hAnsi="Times New Roman"/>
        </w:rPr>
        <w:t xml:space="preserve"> </w:t>
      </w:r>
      <w:r w:rsidR="00D47D8E" w:rsidRPr="00D47D8E">
        <w:rPr>
          <w:rFonts w:ascii="Times New Roman" w:hAnsi="Times New Roman"/>
        </w:rPr>
        <w:t xml:space="preserve">som fastsættes i medfør § 9, stk. 4 af lov om </w:t>
      </w:r>
      <w:proofErr w:type="spellStart"/>
      <w:r w:rsidR="00D47D8E" w:rsidRPr="00D47D8E">
        <w:rPr>
          <w:rFonts w:ascii="Times New Roman" w:hAnsi="Times New Roman"/>
        </w:rPr>
        <w:t>MitID</w:t>
      </w:r>
      <w:proofErr w:type="spellEnd"/>
      <w:r w:rsidR="00D47D8E" w:rsidRPr="00D47D8E">
        <w:rPr>
          <w:rFonts w:ascii="Times New Roman" w:hAnsi="Times New Roman"/>
        </w:rPr>
        <w:t xml:space="preserve"> og </w:t>
      </w:r>
      <w:proofErr w:type="spellStart"/>
      <w:r w:rsidR="00D47D8E" w:rsidRPr="00D47D8E">
        <w:rPr>
          <w:rFonts w:ascii="Times New Roman" w:hAnsi="Times New Roman"/>
        </w:rPr>
        <w:t>NemLog</w:t>
      </w:r>
      <w:proofErr w:type="spellEnd"/>
      <w:r w:rsidR="00D47D8E" w:rsidRPr="00D47D8E">
        <w:rPr>
          <w:rFonts w:ascii="Times New Roman" w:hAnsi="Times New Roman"/>
        </w:rPr>
        <w:t>-in</w:t>
      </w:r>
      <w:r w:rsidR="00C507F8">
        <w:rPr>
          <w:rFonts w:ascii="Times New Roman" w:hAnsi="Times New Roman"/>
        </w:rPr>
        <w:t>, overholdes</w:t>
      </w:r>
      <w:r w:rsidR="00A03B0D" w:rsidRPr="0059685E">
        <w:rPr>
          <w:rFonts w:ascii="Times New Roman" w:hAnsi="Times New Roman"/>
        </w:rPr>
        <w:t>.</w:t>
      </w:r>
    </w:p>
    <w:p w14:paraId="1793CB14" w14:textId="77777777" w:rsidR="00050643" w:rsidRPr="0059685E" w:rsidRDefault="00050643" w:rsidP="00C54FBB">
      <w:pPr>
        <w:jc w:val="left"/>
        <w:rPr>
          <w:rFonts w:ascii="Times New Roman" w:hAnsi="Times New Roman"/>
        </w:rPr>
      </w:pPr>
      <w:r w:rsidRPr="0059685E">
        <w:rPr>
          <w:rFonts w:ascii="Times New Roman" w:hAnsi="Times New Roman"/>
          <w:i/>
        </w:rPr>
        <w:t xml:space="preserve">Stk. </w:t>
      </w:r>
      <w:r w:rsidR="00BE39A1" w:rsidRPr="0059685E">
        <w:rPr>
          <w:rFonts w:ascii="Times New Roman" w:hAnsi="Times New Roman"/>
          <w:i/>
        </w:rPr>
        <w:t>3</w:t>
      </w:r>
      <w:r w:rsidRPr="0059685E">
        <w:rPr>
          <w:rFonts w:ascii="Times New Roman" w:hAnsi="Times New Roman"/>
          <w:i/>
        </w:rPr>
        <w:t>.</w:t>
      </w:r>
      <w:r w:rsidRPr="0059685E">
        <w:rPr>
          <w:rFonts w:ascii="Times New Roman" w:hAnsi="Times New Roman"/>
        </w:rPr>
        <w:t xml:space="preserve"> Det skal i serviceområdet </w:t>
      </w:r>
      <w:r w:rsidR="00FD3A50" w:rsidRPr="0059685E">
        <w:rPr>
          <w:rFonts w:ascii="Times New Roman" w:hAnsi="Times New Roman"/>
        </w:rPr>
        <w:t xml:space="preserve">være muligt </w:t>
      </w:r>
      <w:r w:rsidRPr="0059685E">
        <w:rPr>
          <w:rFonts w:ascii="Times New Roman" w:hAnsi="Times New Roman"/>
        </w:rPr>
        <w:t xml:space="preserve">for offentlige myndigheder og offentligretlige organer at </w:t>
      </w:r>
      <w:r w:rsidR="00F54D8F" w:rsidRPr="0059685E">
        <w:rPr>
          <w:rFonts w:ascii="Times New Roman" w:hAnsi="Times New Roman"/>
        </w:rPr>
        <w:t xml:space="preserve">få udstedt </w:t>
      </w:r>
      <w:r w:rsidR="00D17AE7" w:rsidRPr="0059685E">
        <w:rPr>
          <w:rFonts w:ascii="Times New Roman" w:hAnsi="Times New Roman"/>
        </w:rPr>
        <w:t>OCES</w:t>
      </w:r>
      <w:r w:rsidR="00FD3A50" w:rsidRPr="0059685E">
        <w:rPr>
          <w:rFonts w:ascii="Times New Roman" w:hAnsi="Times New Roman"/>
        </w:rPr>
        <w:t>-</w:t>
      </w:r>
      <w:r w:rsidR="00D17AE7" w:rsidRPr="00572216">
        <w:rPr>
          <w:rFonts w:ascii="Times New Roman" w:hAnsi="Times New Roman"/>
        </w:rPr>
        <w:t>certifikater</w:t>
      </w:r>
      <w:r w:rsidR="00D17AE7" w:rsidRPr="0059685E">
        <w:rPr>
          <w:rFonts w:ascii="Times New Roman" w:hAnsi="Times New Roman"/>
        </w:rPr>
        <w:t xml:space="preserve"> til afgivelse af</w:t>
      </w:r>
      <w:r w:rsidR="00E228D1" w:rsidRPr="0059685E">
        <w:rPr>
          <w:rFonts w:ascii="Times New Roman" w:hAnsi="Times New Roman"/>
        </w:rPr>
        <w:t xml:space="preserve"> avancere</w:t>
      </w:r>
      <w:r w:rsidR="00D44063" w:rsidRPr="0059685E">
        <w:rPr>
          <w:rFonts w:ascii="Times New Roman" w:hAnsi="Times New Roman"/>
        </w:rPr>
        <w:t>de</w:t>
      </w:r>
      <w:r w:rsidR="00D17AE7" w:rsidRPr="0059685E">
        <w:rPr>
          <w:rFonts w:ascii="Times New Roman" w:hAnsi="Times New Roman"/>
        </w:rPr>
        <w:t xml:space="preserve"> elektroniske signaturer og </w:t>
      </w:r>
      <w:r w:rsidR="00E73A83" w:rsidRPr="0059685E">
        <w:rPr>
          <w:rFonts w:ascii="Times New Roman" w:hAnsi="Times New Roman"/>
        </w:rPr>
        <w:t xml:space="preserve">udstedt </w:t>
      </w:r>
      <w:r w:rsidR="00F54D8F" w:rsidRPr="0059685E">
        <w:rPr>
          <w:rFonts w:ascii="Times New Roman" w:hAnsi="Times New Roman"/>
        </w:rPr>
        <w:t xml:space="preserve">kvalificerede certifikater </w:t>
      </w:r>
      <w:r w:rsidR="00D17AE7" w:rsidRPr="0059685E">
        <w:rPr>
          <w:rFonts w:ascii="Times New Roman" w:hAnsi="Times New Roman"/>
        </w:rPr>
        <w:t xml:space="preserve">til afgivelse af </w:t>
      </w:r>
      <w:r w:rsidR="00D97E60" w:rsidRPr="0059685E">
        <w:rPr>
          <w:rFonts w:ascii="Times New Roman" w:hAnsi="Times New Roman"/>
        </w:rPr>
        <w:t xml:space="preserve">kvalificerede </w:t>
      </w:r>
      <w:r w:rsidR="00D17AE7" w:rsidRPr="0059685E">
        <w:rPr>
          <w:rFonts w:ascii="Times New Roman" w:hAnsi="Times New Roman"/>
        </w:rPr>
        <w:t xml:space="preserve">elektroniske signaturer og </w:t>
      </w:r>
      <w:r w:rsidR="00181A4C" w:rsidRPr="0059685E">
        <w:rPr>
          <w:rFonts w:ascii="Times New Roman" w:hAnsi="Times New Roman"/>
        </w:rPr>
        <w:t xml:space="preserve">kvalificerede elektroniske </w:t>
      </w:r>
      <w:r w:rsidR="00D17AE7" w:rsidRPr="0059685E">
        <w:rPr>
          <w:rFonts w:ascii="Times New Roman" w:hAnsi="Times New Roman"/>
        </w:rPr>
        <w:t>segl</w:t>
      </w:r>
      <w:r w:rsidRPr="0059685E">
        <w:rPr>
          <w:rFonts w:ascii="Times New Roman" w:hAnsi="Times New Roman"/>
        </w:rPr>
        <w:t xml:space="preserve">. </w:t>
      </w:r>
    </w:p>
    <w:p w14:paraId="1BE27929" w14:textId="77777777" w:rsidR="00CA61C1" w:rsidRPr="0059685E" w:rsidRDefault="00CA61C1" w:rsidP="00C54FBB">
      <w:pPr>
        <w:jc w:val="left"/>
        <w:rPr>
          <w:rFonts w:ascii="Times New Roman" w:hAnsi="Times New Roman"/>
          <w:i/>
          <w:iCs/>
        </w:rPr>
      </w:pPr>
      <w:r w:rsidRPr="0059685E">
        <w:rPr>
          <w:rFonts w:ascii="Times New Roman" w:hAnsi="Times New Roman"/>
          <w:i/>
        </w:rPr>
        <w:lastRenderedPageBreak/>
        <w:t>Stk. 4.</w:t>
      </w:r>
      <w:r w:rsidRPr="0059685E">
        <w:rPr>
          <w:rFonts w:ascii="Times New Roman" w:hAnsi="Times New Roman"/>
        </w:rPr>
        <w:t xml:space="preserve"> Det skal være muligt for </w:t>
      </w:r>
      <w:r w:rsidR="001D4098" w:rsidRPr="0059685E">
        <w:rPr>
          <w:rFonts w:ascii="Times New Roman" w:hAnsi="Times New Roman"/>
        </w:rPr>
        <w:t xml:space="preserve">offentlige myndigheder og offentligretlige organer som </w:t>
      </w:r>
      <w:r w:rsidRPr="0059685E">
        <w:rPr>
          <w:rFonts w:ascii="Times New Roman" w:hAnsi="Times New Roman"/>
        </w:rPr>
        <w:t xml:space="preserve">brugerorganisationer at tildele rettigheder til </w:t>
      </w:r>
      <w:r w:rsidR="00E228D1" w:rsidRPr="0059685E">
        <w:rPr>
          <w:rFonts w:ascii="Times New Roman" w:hAnsi="Times New Roman"/>
        </w:rPr>
        <w:t xml:space="preserve">erhvervsbrugere </w:t>
      </w:r>
      <w:r w:rsidRPr="0059685E">
        <w:rPr>
          <w:rFonts w:ascii="Times New Roman" w:hAnsi="Times New Roman"/>
        </w:rPr>
        <w:t>til brug for anvendelse i digitale selvbetjeningsløsninger hos offentlige myndigheder og offentligretlige organer.</w:t>
      </w:r>
    </w:p>
    <w:p w14:paraId="76E9E658" w14:textId="77777777" w:rsidR="006560D8" w:rsidRPr="0059685E" w:rsidRDefault="008002E7" w:rsidP="006721E0">
      <w:pPr>
        <w:spacing w:after="0"/>
        <w:jc w:val="center"/>
        <w:rPr>
          <w:rStyle w:val="Fremhv"/>
          <w:rFonts w:ascii="Times New Roman" w:hAnsi="Times New Roman"/>
          <w:sz w:val="24"/>
          <w:szCs w:val="24"/>
        </w:rPr>
      </w:pPr>
      <w:r w:rsidRPr="0059685E">
        <w:rPr>
          <w:rStyle w:val="Fremhv"/>
          <w:rFonts w:ascii="Times New Roman" w:hAnsi="Times New Roman"/>
          <w:sz w:val="24"/>
          <w:szCs w:val="24"/>
        </w:rPr>
        <w:t>Drift</w:t>
      </w:r>
    </w:p>
    <w:p w14:paraId="0636A9A5" w14:textId="77777777" w:rsidR="00BF32EA" w:rsidRPr="0059685E" w:rsidRDefault="00BF32EA" w:rsidP="00C54FBB">
      <w:pPr>
        <w:spacing w:after="0"/>
        <w:jc w:val="left"/>
        <w:rPr>
          <w:rStyle w:val="Fremhv"/>
          <w:rFonts w:ascii="Times New Roman" w:hAnsi="Times New Roman"/>
          <w:sz w:val="24"/>
          <w:szCs w:val="24"/>
        </w:rPr>
      </w:pPr>
    </w:p>
    <w:p w14:paraId="7A16D32A" w14:textId="77777777" w:rsidR="006560D8" w:rsidRPr="0059685E" w:rsidRDefault="006560D8" w:rsidP="00C54FBB">
      <w:pPr>
        <w:jc w:val="left"/>
        <w:rPr>
          <w:rFonts w:ascii="Times New Roman" w:hAnsi="Times New Roman"/>
        </w:rPr>
      </w:pPr>
      <w:r w:rsidRPr="0059685E">
        <w:rPr>
          <w:rFonts w:ascii="Times New Roman" w:hAnsi="Times New Roman"/>
          <w:b/>
        </w:rPr>
        <w:t xml:space="preserve">§ </w:t>
      </w:r>
      <w:r w:rsidR="008002E7" w:rsidRPr="0059685E">
        <w:rPr>
          <w:rFonts w:ascii="Times New Roman" w:hAnsi="Times New Roman"/>
          <w:b/>
        </w:rPr>
        <w:t>9</w:t>
      </w:r>
      <w:r w:rsidRPr="0059685E">
        <w:rPr>
          <w:rFonts w:ascii="Times New Roman" w:hAnsi="Times New Roman"/>
          <w:b/>
        </w:rPr>
        <w:t>.</w:t>
      </w:r>
      <w:r w:rsidRPr="0059685E">
        <w:rPr>
          <w:rFonts w:ascii="Times New Roman" w:hAnsi="Times New Roman"/>
        </w:rPr>
        <w:t xml:space="preserve"> </w:t>
      </w:r>
      <w:r w:rsidR="004A1D9D" w:rsidRPr="0059685E">
        <w:rPr>
          <w:rFonts w:ascii="Times New Roman" w:hAnsi="Times New Roman"/>
        </w:rPr>
        <w:t xml:space="preserve">Digitaliseringsstyrelsen skal sikre en effektiv drift af </w:t>
      </w:r>
      <w:proofErr w:type="spellStart"/>
      <w:r w:rsidR="004A1D9D" w:rsidRPr="0059685E">
        <w:rPr>
          <w:rFonts w:ascii="Times New Roman" w:hAnsi="Times New Roman"/>
        </w:rPr>
        <w:t>MitID</w:t>
      </w:r>
      <w:proofErr w:type="spellEnd"/>
      <w:r w:rsidR="004A1D9D" w:rsidRPr="0059685E">
        <w:rPr>
          <w:rFonts w:ascii="Times New Roman" w:hAnsi="Times New Roman"/>
        </w:rPr>
        <w:t xml:space="preserve">-løsningen og serviceområderne i </w:t>
      </w:r>
      <w:proofErr w:type="spellStart"/>
      <w:r w:rsidR="004A1D9D" w:rsidRPr="0059685E">
        <w:rPr>
          <w:rFonts w:ascii="Times New Roman" w:hAnsi="Times New Roman"/>
        </w:rPr>
        <w:t>NemLog</w:t>
      </w:r>
      <w:proofErr w:type="spellEnd"/>
      <w:r w:rsidR="004A1D9D" w:rsidRPr="0059685E">
        <w:rPr>
          <w:rFonts w:ascii="Times New Roman" w:hAnsi="Times New Roman"/>
        </w:rPr>
        <w:t xml:space="preserve">-in med en høj grad af tilgængelighed og korte svartider. </w:t>
      </w:r>
    </w:p>
    <w:p w14:paraId="58AFE340" w14:textId="77777777" w:rsidR="00C54FBB" w:rsidRPr="0059685E" w:rsidRDefault="00C54FBB" w:rsidP="00C54FBB">
      <w:pPr>
        <w:jc w:val="left"/>
        <w:rPr>
          <w:rStyle w:val="Fremhv"/>
          <w:rFonts w:ascii="Times New Roman" w:hAnsi="Times New Roman"/>
          <w:i w:val="0"/>
          <w:sz w:val="24"/>
          <w:szCs w:val="24"/>
        </w:rPr>
      </w:pPr>
    </w:p>
    <w:p w14:paraId="6EADE4CA" w14:textId="77777777" w:rsidR="008002E7" w:rsidRPr="0059685E" w:rsidRDefault="008002E7" w:rsidP="006721E0">
      <w:pPr>
        <w:jc w:val="center"/>
        <w:rPr>
          <w:rStyle w:val="Fremhv"/>
          <w:rFonts w:ascii="Times New Roman" w:hAnsi="Times New Roman"/>
          <w:sz w:val="24"/>
          <w:szCs w:val="24"/>
        </w:rPr>
      </w:pPr>
      <w:r w:rsidRPr="0059685E">
        <w:rPr>
          <w:rStyle w:val="Fremhv"/>
          <w:rFonts w:ascii="Times New Roman" w:hAnsi="Times New Roman"/>
          <w:sz w:val="24"/>
          <w:szCs w:val="24"/>
        </w:rPr>
        <w:t>Support</w:t>
      </w:r>
    </w:p>
    <w:p w14:paraId="202F11B8" w14:textId="77777777" w:rsidR="008002E7" w:rsidRPr="0059685E" w:rsidRDefault="008002E7" w:rsidP="00C54FBB">
      <w:pPr>
        <w:jc w:val="left"/>
        <w:rPr>
          <w:rFonts w:ascii="Times New Roman" w:hAnsi="Times New Roman"/>
        </w:rPr>
      </w:pPr>
      <w:r w:rsidRPr="0059685E">
        <w:rPr>
          <w:rFonts w:ascii="Times New Roman" w:hAnsi="Times New Roman"/>
          <w:b/>
          <w:bCs/>
        </w:rPr>
        <w:t>§ 10.</w:t>
      </w:r>
      <w:r w:rsidRPr="0059685E">
        <w:rPr>
          <w:rFonts w:ascii="Times New Roman" w:hAnsi="Times New Roman"/>
        </w:rPr>
        <w:t xml:space="preserve"> Digitaliseringsstyrelsen skal yde teknisk support til offentlige myndigheder og offentligretlige organer, der</w:t>
      </w:r>
      <w:r w:rsidR="00FD22AF" w:rsidRPr="0059685E">
        <w:rPr>
          <w:rFonts w:ascii="Times New Roman" w:hAnsi="Times New Roman"/>
        </w:rPr>
        <w:t xml:space="preserve"> anvender</w:t>
      </w:r>
      <w:r w:rsidR="00040864" w:rsidRPr="0059685E">
        <w:rPr>
          <w:rFonts w:ascii="Times New Roman" w:hAnsi="Times New Roman"/>
        </w:rPr>
        <w:t xml:space="preserve"> </w:t>
      </w:r>
      <w:r w:rsidRPr="0059685E">
        <w:rPr>
          <w:rFonts w:ascii="Times New Roman" w:hAnsi="Times New Roman"/>
        </w:rPr>
        <w:t>serviceområder</w:t>
      </w:r>
      <w:r w:rsidR="00FD22AF" w:rsidRPr="0059685E">
        <w:rPr>
          <w:rFonts w:ascii="Times New Roman" w:hAnsi="Times New Roman"/>
        </w:rPr>
        <w:t>ne</w:t>
      </w:r>
      <w:r w:rsidRPr="0059685E">
        <w:rPr>
          <w:rFonts w:ascii="Times New Roman" w:hAnsi="Times New Roman"/>
        </w:rPr>
        <w:t xml:space="preserve"> i </w:t>
      </w:r>
      <w:proofErr w:type="spellStart"/>
      <w:r w:rsidRPr="0059685E">
        <w:rPr>
          <w:rFonts w:ascii="Times New Roman" w:hAnsi="Times New Roman"/>
        </w:rPr>
        <w:t>NemLog</w:t>
      </w:r>
      <w:proofErr w:type="spellEnd"/>
      <w:r w:rsidRPr="0059685E">
        <w:rPr>
          <w:rFonts w:ascii="Times New Roman" w:hAnsi="Times New Roman"/>
        </w:rPr>
        <w:t>-in</w:t>
      </w:r>
      <w:r w:rsidR="00D570E8" w:rsidRPr="0059685E">
        <w:rPr>
          <w:rFonts w:ascii="Times New Roman" w:hAnsi="Times New Roman"/>
        </w:rPr>
        <w:t xml:space="preserve"> som tjenesteudbyder</w:t>
      </w:r>
      <w:r w:rsidR="00502726" w:rsidRPr="0059685E">
        <w:rPr>
          <w:rFonts w:ascii="Times New Roman" w:hAnsi="Times New Roman"/>
        </w:rPr>
        <w:t>e</w:t>
      </w:r>
      <w:r w:rsidRPr="0059685E">
        <w:rPr>
          <w:rFonts w:ascii="Times New Roman" w:hAnsi="Times New Roman"/>
        </w:rPr>
        <w:t>.</w:t>
      </w:r>
    </w:p>
    <w:p w14:paraId="48C78EE5" w14:textId="44354156" w:rsidR="008002E7" w:rsidRPr="0059685E" w:rsidRDefault="008002E7"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Supporten</w:t>
      </w:r>
      <w:r w:rsidR="00302560" w:rsidRPr="0059685E">
        <w:rPr>
          <w:rFonts w:ascii="Times New Roman" w:hAnsi="Times New Roman"/>
        </w:rPr>
        <w:t>, jf. stk. 1,</w:t>
      </w:r>
      <w:r w:rsidRPr="0059685E">
        <w:rPr>
          <w:rFonts w:ascii="Times New Roman" w:hAnsi="Times New Roman"/>
        </w:rPr>
        <w:t xml:space="preserve"> skal ydes inden for almindelig kontortid</w:t>
      </w:r>
      <w:r w:rsidR="006B33DB" w:rsidRPr="0059685E">
        <w:rPr>
          <w:rFonts w:ascii="Times New Roman" w:hAnsi="Times New Roman"/>
        </w:rPr>
        <w:t>,</w:t>
      </w:r>
      <w:r w:rsidRPr="0059685E">
        <w:rPr>
          <w:rFonts w:ascii="Times New Roman" w:hAnsi="Times New Roman"/>
        </w:rPr>
        <w:t xml:space="preserve"> og henvendelser skal besvares inden rimelig tid.</w:t>
      </w:r>
    </w:p>
    <w:p w14:paraId="2AC1B2DF" w14:textId="2D044330" w:rsidR="00502726" w:rsidRPr="0059685E" w:rsidRDefault="00CE7256" w:rsidP="00502726">
      <w:pPr>
        <w:jc w:val="left"/>
        <w:rPr>
          <w:rFonts w:ascii="Times New Roman" w:hAnsi="Times New Roman"/>
        </w:rPr>
      </w:pPr>
      <w:r w:rsidRPr="0059685E">
        <w:rPr>
          <w:rFonts w:ascii="Times New Roman" w:hAnsi="Times New Roman"/>
          <w:i/>
          <w:iCs/>
        </w:rPr>
        <w:t>Stk. 3.</w:t>
      </w:r>
      <w:r w:rsidRPr="0059685E">
        <w:rPr>
          <w:rFonts w:ascii="Times New Roman" w:hAnsi="Times New Roman"/>
        </w:rPr>
        <w:t xml:space="preserve"> </w:t>
      </w:r>
      <w:r w:rsidR="00E70C7B" w:rsidRPr="0059685E">
        <w:rPr>
          <w:rFonts w:ascii="Times New Roman" w:hAnsi="Times New Roman"/>
        </w:rPr>
        <w:t>Digitaliseringsstyrelsen skal sikre</w:t>
      </w:r>
      <w:r w:rsidR="00111579" w:rsidRPr="0059685E">
        <w:rPr>
          <w:rFonts w:ascii="Times New Roman" w:hAnsi="Times New Roman"/>
        </w:rPr>
        <w:t>,</w:t>
      </w:r>
      <w:r w:rsidR="00E70C7B" w:rsidRPr="0059685E">
        <w:rPr>
          <w:rFonts w:ascii="Times New Roman" w:hAnsi="Times New Roman"/>
        </w:rPr>
        <w:t xml:space="preserve"> </w:t>
      </w:r>
      <w:r w:rsidR="0024371C" w:rsidRPr="0059685E">
        <w:rPr>
          <w:rFonts w:ascii="Times New Roman" w:hAnsi="Times New Roman"/>
        </w:rPr>
        <w:t xml:space="preserve">at </w:t>
      </w:r>
      <w:r w:rsidR="00E70C7B" w:rsidRPr="0059685E">
        <w:rPr>
          <w:rFonts w:ascii="Times New Roman" w:hAnsi="Times New Roman"/>
        </w:rPr>
        <w:t xml:space="preserve">offentlige myndigheder og offentligretlige organer </w:t>
      </w:r>
      <w:r w:rsidR="00D25CF5" w:rsidRPr="0059685E">
        <w:rPr>
          <w:rFonts w:ascii="Times New Roman" w:hAnsi="Times New Roman"/>
        </w:rPr>
        <w:t xml:space="preserve">har </w:t>
      </w:r>
      <w:r w:rsidR="00E70C7B" w:rsidRPr="0059685E">
        <w:rPr>
          <w:rFonts w:ascii="Times New Roman" w:hAnsi="Times New Roman"/>
        </w:rPr>
        <w:t xml:space="preserve">adgang til </w:t>
      </w:r>
      <w:r w:rsidR="006C4484" w:rsidRPr="0059685E">
        <w:rPr>
          <w:rFonts w:ascii="Times New Roman" w:hAnsi="Times New Roman"/>
        </w:rPr>
        <w:t xml:space="preserve">support </w:t>
      </w:r>
      <w:r w:rsidR="00E70C7B" w:rsidRPr="0059685E">
        <w:rPr>
          <w:rFonts w:ascii="Times New Roman" w:hAnsi="Times New Roman"/>
        </w:rPr>
        <w:t xml:space="preserve">i </w:t>
      </w:r>
      <w:r w:rsidR="00D20855">
        <w:rPr>
          <w:rFonts w:ascii="Times New Roman" w:hAnsi="Times New Roman"/>
        </w:rPr>
        <w:t>serviceområdet E</w:t>
      </w:r>
      <w:r w:rsidR="00FC71AF" w:rsidRPr="0059685E">
        <w:rPr>
          <w:rFonts w:ascii="Times New Roman" w:hAnsi="Times New Roman"/>
        </w:rPr>
        <w:t xml:space="preserve">rhvervsadministration i </w:t>
      </w:r>
      <w:proofErr w:type="spellStart"/>
      <w:r w:rsidR="00E70C7B" w:rsidRPr="0059685E">
        <w:rPr>
          <w:rFonts w:ascii="Times New Roman" w:hAnsi="Times New Roman"/>
        </w:rPr>
        <w:t>NemLog</w:t>
      </w:r>
      <w:proofErr w:type="spellEnd"/>
      <w:r w:rsidR="00E70C7B" w:rsidRPr="0059685E">
        <w:rPr>
          <w:rFonts w:ascii="Times New Roman" w:hAnsi="Times New Roman"/>
        </w:rPr>
        <w:t>-in</w:t>
      </w:r>
      <w:r w:rsidR="00D570E8" w:rsidRPr="0059685E">
        <w:rPr>
          <w:rFonts w:ascii="Times New Roman" w:hAnsi="Times New Roman"/>
        </w:rPr>
        <w:t xml:space="preserve"> som brugerorganisation</w:t>
      </w:r>
      <w:r w:rsidR="002B3B61" w:rsidRPr="0059685E">
        <w:rPr>
          <w:rFonts w:ascii="Times New Roman" w:hAnsi="Times New Roman"/>
        </w:rPr>
        <w:t>er</w:t>
      </w:r>
      <w:r w:rsidR="00D570E8" w:rsidRPr="0059685E">
        <w:rPr>
          <w:rFonts w:ascii="Times New Roman" w:hAnsi="Times New Roman"/>
        </w:rPr>
        <w:t>.</w:t>
      </w:r>
      <w:r w:rsidR="000941DA" w:rsidRPr="0059685E">
        <w:rPr>
          <w:rFonts w:ascii="Times New Roman" w:hAnsi="Times New Roman"/>
        </w:rPr>
        <w:t xml:space="preserve"> </w:t>
      </w:r>
    </w:p>
    <w:p w14:paraId="63F7DA05" w14:textId="01DD1DE3" w:rsidR="00502726" w:rsidRPr="0059685E" w:rsidRDefault="00502726" w:rsidP="00502726">
      <w:pPr>
        <w:jc w:val="left"/>
        <w:rPr>
          <w:rFonts w:ascii="Times New Roman" w:hAnsi="Times New Roman"/>
        </w:rPr>
      </w:pPr>
      <w:r w:rsidRPr="0059685E">
        <w:rPr>
          <w:rFonts w:ascii="Times New Roman" w:hAnsi="Times New Roman"/>
          <w:i/>
          <w:iCs/>
        </w:rPr>
        <w:t>Stk. 4.</w:t>
      </w:r>
      <w:r w:rsidRPr="0059685E">
        <w:rPr>
          <w:rFonts w:ascii="Times New Roman" w:hAnsi="Times New Roman"/>
        </w:rPr>
        <w:t xml:space="preserve"> Supporten, jf. stk. 3, skal ydes inden for de servicemål, der følger af den konkurrenceudsatte aftale</w:t>
      </w:r>
      <w:r w:rsidR="00597684" w:rsidRPr="0059685E">
        <w:rPr>
          <w:rFonts w:ascii="Times New Roman" w:hAnsi="Times New Roman"/>
        </w:rPr>
        <w:t>, jf. § 1, stk. 2</w:t>
      </w:r>
      <w:r w:rsidRPr="0059685E">
        <w:rPr>
          <w:rFonts w:ascii="Times New Roman" w:hAnsi="Times New Roman"/>
        </w:rPr>
        <w:t xml:space="preserve">. Digitaliseringsstyrelsen skal offentliggøre de til enhver tid gældende </w:t>
      </w:r>
      <w:r w:rsidR="00BB7F85" w:rsidRPr="0059685E">
        <w:rPr>
          <w:rFonts w:ascii="Times New Roman" w:hAnsi="Times New Roman"/>
        </w:rPr>
        <w:t xml:space="preserve">servicemål på </w:t>
      </w:r>
      <w:hyperlink r:id="rId7" w:history="1">
        <w:r w:rsidR="003F30D5" w:rsidRPr="005E1C8E">
          <w:rPr>
            <w:rStyle w:val="Hyperlink"/>
            <w:rFonts w:ascii="Times New Roman" w:hAnsi="Times New Roman"/>
          </w:rPr>
          <w:t>www.[...].dk</w:t>
        </w:r>
      </w:hyperlink>
      <w:r w:rsidR="003F30D5" w:rsidRPr="0059685E">
        <w:rPr>
          <w:rFonts w:ascii="Times New Roman" w:hAnsi="Times New Roman"/>
        </w:rPr>
        <w:t xml:space="preserve"> </w:t>
      </w:r>
    </w:p>
    <w:p w14:paraId="3673D6D2" w14:textId="77777777" w:rsidR="00EB28F7" w:rsidRPr="0059685E" w:rsidRDefault="00B67601" w:rsidP="006721E0">
      <w:pPr>
        <w:jc w:val="center"/>
        <w:rPr>
          <w:rFonts w:ascii="Times New Roman" w:hAnsi="Times New Roman"/>
        </w:rPr>
      </w:pPr>
      <w:r w:rsidRPr="0059685E">
        <w:rPr>
          <w:rStyle w:val="Fremhv"/>
          <w:rFonts w:ascii="Times New Roman" w:hAnsi="Times New Roman"/>
          <w:sz w:val="24"/>
          <w:szCs w:val="24"/>
        </w:rPr>
        <w:t>Vederlag</w:t>
      </w:r>
    </w:p>
    <w:p w14:paraId="5A865E61" w14:textId="072E5B6D" w:rsidR="001D3B2E" w:rsidRDefault="00D04E73" w:rsidP="00D04E73">
      <w:pPr>
        <w:jc w:val="left"/>
        <w:rPr>
          <w:rFonts w:ascii="Times New Roman" w:hAnsi="Times New Roman"/>
        </w:rPr>
      </w:pPr>
      <w:r w:rsidRPr="0059685E">
        <w:rPr>
          <w:rFonts w:ascii="Times New Roman" w:hAnsi="Times New Roman"/>
          <w:b/>
          <w:bCs/>
        </w:rPr>
        <w:t>§ 11</w:t>
      </w:r>
      <w:r w:rsidRPr="0059685E">
        <w:rPr>
          <w:rFonts w:ascii="Times New Roman" w:hAnsi="Times New Roman"/>
          <w:b/>
          <w:bCs/>
          <w:i/>
        </w:rPr>
        <w:t>.</w:t>
      </w:r>
      <w:r w:rsidRPr="0059685E">
        <w:rPr>
          <w:rFonts w:ascii="Times New Roman" w:hAnsi="Times New Roman"/>
        </w:rPr>
        <w:t xml:space="preserve"> </w:t>
      </w:r>
      <w:r w:rsidR="0070006B">
        <w:rPr>
          <w:rFonts w:ascii="Times New Roman" w:hAnsi="Times New Roman"/>
        </w:rPr>
        <w:t>Vederlag for t</w:t>
      </w:r>
      <w:r w:rsidRPr="0059685E">
        <w:rPr>
          <w:rFonts w:ascii="Times New Roman" w:hAnsi="Times New Roman"/>
        </w:rPr>
        <w:t xml:space="preserve">ilslutning til og anvendelse af serviceområdet Login og autentifikation i </w:t>
      </w:r>
      <w:proofErr w:type="spellStart"/>
      <w:r w:rsidRPr="0059685E">
        <w:rPr>
          <w:rFonts w:ascii="Times New Roman" w:hAnsi="Times New Roman"/>
        </w:rPr>
        <w:t>NemLog</w:t>
      </w:r>
      <w:proofErr w:type="spellEnd"/>
      <w:r w:rsidRPr="0059685E">
        <w:rPr>
          <w:rFonts w:ascii="Times New Roman" w:hAnsi="Times New Roman"/>
        </w:rPr>
        <w:t>-in</w:t>
      </w:r>
      <w:r w:rsidR="00F457DD" w:rsidRPr="0059685E">
        <w:rPr>
          <w:rFonts w:ascii="Times New Roman" w:hAnsi="Times New Roman"/>
        </w:rPr>
        <w:t>, jf. § 5,</w:t>
      </w:r>
      <w:r w:rsidRPr="0059685E">
        <w:rPr>
          <w:rFonts w:ascii="Times New Roman" w:hAnsi="Times New Roman"/>
        </w:rPr>
        <w:t xml:space="preserve"> </w:t>
      </w:r>
      <w:r w:rsidR="0055297D" w:rsidRPr="0059685E">
        <w:rPr>
          <w:rFonts w:ascii="Times New Roman" w:hAnsi="Times New Roman"/>
        </w:rPr>
        <w:t xml:space="preserve">herunder </w:t>
      </w:r>
      <w:r w:rsidR="00E4145E" w:rsidRPr="0059685E">
        <w:rPr>
          <w:rFonts w:ascii="Times New Roman" w:hAnsi="Times New Roman"/>
        </w:rPr>
        <w:t xml:space="preserve">vederlaget for anvendelse af </w:t>
      </w:r>
      <w:proofErr w:type="spellStart"/>
      <w:r w:rsidR="00E4145E" w:rsidRPr="0059685E">
        <w:rPr>
          <w:rFonts w:ascii="Times New Roman" w:hAnsi="Times New Roman"/>
        </w:rPr>
        <w:t>MitID</w:t>
      </w:r>
      <w:proofErr w:type="spellEnd"/>
      <w:r w:rsidR="00E4145E" w:rsidRPr="0059685E">
        <w:rPr>
          <w:rFonts w:ascii="Times New Roman" w:hAnsi="Times New Roman"/>
        </w:rPr>
        <w:t xml:space="preserve">-løsningen, jf. § 2, stk. 2, </w:t>
      </w:r>
      <w:r w:rsidRPr="0059685E">
        <w:rPr>
          <w:rFonts w:ascii="Times New Roman" w:hAnsi="Times New Roman"/>
        </w:rPr>
        <w:t xml:space="preserve">samt support for anvendelse af serviceområdet, er finansieret af fællesoffentlig finansiering, som omfatter </w:t>
      </w:r>
      <w:r w:rsidR="00EF5523" w:rsidRPr="0059685E">
        <w:rPr>
          <w:rFonts w:ascii="Times New Roman" w:hAnsi="Times New Roman"/>
        </w:rPr>
        <w:t>offentlig</w:t>
      </w:r>
      <w:r w:rsidR="00EF5523">
        <w:rPr>
          <w:rFonts w:ascii="Times New Roman" w:hAnsi="Times New Roman"/>
        </w:rPr>
        <w:t>e</w:t>
      </w:r>
      <w:r w:rsidR="00EF5523" w:rsidRPr="0059685E">
        <w:rPr>
          <w:rFonts w:ascii="Times New Roman" w:hAnsi="Times New Roman"/>
        </w:rPr>
        <w:t xml:space="preserve"> </w:t>
      </w:r>
      <w:r w:rsidRPr="0059685E">
        <w:rPr>
          <w:rFonts w:ascii="Times New Roman" w:hAnsi="Times New Roman"/>
        </w:rPr>
        <w:t xml:space="preserve">myndigheder og </w:t>
      </w:r>
      <w:r w:rsidRPr="00F000B1">
        <w:rPr>
          <w:rFonts w:ascii="Times New Roman" w:hAnsi="Times New Roman"/>
        </w:rPr>
        <w:t>offentligretlige organer, når de udfører en myndighedsopgave fra deres digitale selvbetjeningsløsning</w:t>
      </w:r>
      <w:r w:rsidR="008A3B4D" w:rsidRPr="00F000B1">
        <w:rPr>
          <w:rFonts w:ascii="Times New Roman" w:hAnsi="Times New Roman"/>
        </w:rPr>
        <w:t xml:space="preserve"> eller fra deres interne it-system</w:t>
      </w:r>
      <w:r w:rsidR="003036A5" w:rsidRPr="00F000B1">
        <w:rPr>
          <w:rFonts w:ascii="Times New Roman" w:hAnsi="Times New Roman"/>
        </w:rPr>
        <w:t>,</w:t>
      </w:r>
      <w:r w:rsidR="008A3B4D" w:rsidRPr="00F000B1">
        <w:rPr>
          <w:rFonts w:ascii="Times New Roman" w:hAnsi="Times New Roman"/>
        </w:rPr>
        <w:t xml:space="preserve"> såfremt det interne it-system anvendes understøttende i forhold til en myndighedsopgave</w:t>
      </w:r>
      <w:r w:rsidR="00E2356B" w:rsidRPr="00F000B1">
        <w:rPr>
          <w:rFonts w:ascii="Times New Roman" w:hAnsi="Times New Roman"/>
        </w:rPr>
        <w:t>.</w:t>
      </w:r>
      <w:r w:rsidR="00031B78" w:rsidRPr="00224C75">
        <w:rPr>
          <w:rFonts w:ascii="Times New Roman" w:hAnsi="Times New Roman"/>
        </w:rPr>
        <w:t xml:space="preserve"> </w:t>
      </w:r>
    </w:p>
    <w:p w14:paraId="0C5B3E7A" w14:textId="63259B3D" w:rsidR="00F457DD" w:rsidRPr="0059685E" w:rsidRDefault="00FF6452" w:rsidP="00D04E73">
      <w:pPr>
        <w:jc w:val="left"/>
        <w:rPr>
          <w:rFonts w:ascii="Times New Roman" w:hAnsi="Times New Roman"/>
          <w:iCs/>
        </w:rPr>
      </w:pPr>
      <w:r w:rsidRPr="0059685E">
        <w:rPr>
          <w:rFonts w:ascii="Times New Roman" w:hAnsi="Times New Roman"/>
          <w:i/>
        </w:rPr>
        <w:t>Stk. 2.</w:t>
      </w:r>
      <w:r w:rsidRPr="0059685E">
        <w:rPr>
          <w:rFonts w:ascii="Times New Roman" w:hAnsi="Times New Roman"/>
          <w:iCs/>
        </w:rPr>
        <w:t xml:space="preserve"> </w:t>
      </w:r>
      <w:r w:rsidR="00F457DD" w:rsidRPr="0059685E">
        <w:rPr>
          <w:rFonts w:ascii="Times New Roman" w:hAnsi="Times New Roman"/>
        </w:rPr>
        <w:t xml:space="preserve">Tilslutning til og anvendelse af serviceområdet </w:t>
      </w:r>
      <w:r w:rsidR="00F457DD" w:rsidRPr="0059685E">
        <w:rPr>
          <w:rFonts w:ascii="Times New Roman" w:hAnsi="Times New Roman"/>
          <w:iCs/>
        </w:rPr>
        <w:t xml:space="preserve">Digital repræsentation, jf. § 6, </w:t>
      </w:r>
      <w:r w:rsidR="00F457DD" w:rsidRPr="0059685E">
        <w:rPr>
          <w:rFonts w:ascii="Times New Roman" w:hAnsi="Times New Roman"/>
        </w:rPr>
        <w:t>samt support for anvendelse af serviceområdet, er</w:t>
      </w:r>
      <w:r w:rsidR="003F6183" w:rsidRPr="0059685E">
        <w:rPr>
          <w:rFonts w:ascii="Times New Roman" w:hAnsi="Times New Roman"/>
        </w:rPr>
        <w:t xml:space="preserve"> finansieret af fællesoffentlig finansiering, som omfatter</w:t>
      </w:r>
      <w:r w:rsidR="004B00AB" w:rsidRPr="0059685E">
        <w:rPr>
          <w:rFonts w:ascii="Times New Roman" w:hAnsi="Times New Roman"/>
        </w:rPr>
        <w:t xml:space="preserve"> offentlige myndigheder og offentligretlige organer, når de udfører en myndighedsopgave fra deres digitale selvbetjeningsløsning</w:t>
      </w:r>
      <w:r w:rsidR="00F457DD" w:rsidRPr="0059685E">
        <w:rPr>
          <w:rFonts w:ascii="Times New Roman" w:hAnsi="Times New Roman"/>
        </w:rPr>
        <w:t>.</w:t>
      </w:r>
      <w:r w:rsidR="004B00AB" w:rsidRPr="0059685E">
        <w:rPr>
          <w:rFonts w:ascii="Times New Roman" w:hAnsi="Times New Roman"/>
        </w:rPr>
        <w:t xml:space="preserve"> </w:t>
      </w:r>
    </w:p>
    <w:p w14:paraId="10AB4156" w14:textId="486BE855" w:rsidR="0083502F" w:rsidRPr="0059685E" w:rsidRDefault="00F457DD" w:rsidP="00D04E73">
      <w:pPr>
        <w:jc w:val="left"/>
        <w:rPr>
          <w:rFonts w:ascii="Times New Roman" w:hAnsi="Times New Roman"/>
        </w:rPr>
      </w:pPr>
      <w:r w:rsidRPr="0059685E">
        <w:rPr>
          <w:rFonts w:ascii="Times New Roman" w:hAnsi="Times New Roman"/>
          <w:i/>
        </w:rPr>
        <w:t xml:space="preserve">Stk. 3. </w:t>
      </w:r>
      <w:r w:rsidR="0083502F" w:rsidRPr="0059685E">
        <w:rPr>
          <w:rFonts w:ascii="Times New Roman" w:hAnsi="Times New Roman"/>
        </w:rPr>
        <w:t xml:space="preserve">Tilslutning til og anvendelse af serviceområdet </w:t>
      </w:r>
      <w:r w:rsidR="0083502F" w:rsidRPr="0059685E">
        <w:rPr>
          <w:rFonts w:ascii="Times New Roman" w:hAnsi="Times New Roman"/>
          <w:iCs/>
        </w:rPr>
        <w:t xml:space="preserve">Digital </w:t>
      </w:r>
      <w:r w:rsidR="00CD6706" w:rsidRPr="0059685E">
        <w:rPr>
          <w:rFonts w:ascii="Times New Roman" w:hAnsi="Times New Roman"/>
          <w:iCs/>
        </w:rPr>
        <w:t>signering</w:t>
      </w:r>
      <w:r w:rsidR="0083502F" w:rsidRPr="0059685E">
        <w:rPr>
          <w:rFonts w:ascii="Times New Roman" w:hAnsi="Times New Roman"/>
          <w:iCs/>
        </w:rPr>
        <w:t xml:space="preserve">, jf. § 7, </w:t>
      </w:r>
      <w:r w:rsidR="0083502F" w:rsidRPr="0059685E">
        <w:rPr>
          <w:rFonts w:ascii="Times New Roman" w:hAnsi="Times New Roman"/>
        </w:rPr>
        <w:t>samt support for anvendelse af serviceområdet, er finansieret af fællesoffentlig finansiering, som omfatter offentligretlige myndigheder og offentligretlige organer, når de udfører en myndighedsopgave fra deres digitale selvbetjeningsløsning.</w:t>
      </w:r>
    </w:p>
    <w:p w14:paraId="205693D7" w14:textId="6EBCEFA6" w:rsidR="003D41E3" w:rsidRPr="0059685E" w:rsidRDefault="00EB28F7" w:rsidP="00C54FBB">
      <w:pPr>
        <w:jc w:val="left"/>
        <w:rPr>
          <w:rFonts w:ascii="Times New Roman" w:hAnsi="Times New Roman"/>
        </w:rPr>
      </w:pPr>
      <w:r w:rsidRPr="0059685E">
        <w:rPr>
          <w:rFonts w:ascii="Times New Roman" w:hAnsi="Times New Roman"/>
          <w:i/>
        </w:rPr>
        <w:t xml:space="preserve">Stk. </w:t>
      </w:r>
      <w:r w:rsidR="00F457DD" w:rsidRPr="0059685E">
        <w:rPr>
          <w:rFonts w:ascii="Times New Roman" w:hAnsi="Times New Roman"/>
          <w:i/>
        </w:rPr>
        <w:t>4</w:t>
      </w:r>
      <w:r w:rsidRPr="0059685E">
        <w:rPr>
          <w:rFonts w:ascii="Times New Roman" w:hAnsi="Times New Roman"/>
        </w:rPr>
        <w:t xml:space="preserve">. </w:t>
      </w:r>
      <w:r w:rsidR="00111579" w:rsidRPr="0059685E">
        <w:rPr>
          <w:rFonts w:ascii="Times New Roman" w:hAnsi="Times New Roman"/>
        </w:rPr>
        <w:t>Offentlige myndigheder og o</w:t>
      </w:r>
      <w:r w:rsidRPr="0059685E">
        <w:rPr>
          <w:rFonts w:ascii="Times New Roman" w:hAnsi="Times New Roman"/>
        </w:rPr>
        <w:t xml:space="preserve">ffentligretlige organer, der ikke er omfattet af </w:t>
      </w:r>
      <w:r w:rsidR="00247E82" w:rsidRPr="0059685E">
        <w:rPr>
          <w:rFonts w:ascii="Times New Roman" w:hAnsi="Times New Roman"/>
        </w:rPr>
        <w:t>stk. 1</w:t>
      </w:r>
      <w:r w:rsidR="00FF6452" w:rsidRPr="0059685E">
        <w:rPr>
          <w:rFonts w:ascii="Times New Roman" w:hAnsi="Times New Roman"/>
        </w:rPr>
        <w:t xml:space="preserve"> </w:t>
      </w:r>
      <w:r w:rsidR="004146BB" w:rsidRPr="0059685E">
        <w:rPr>
          <w:rFonts w:ascii="Times New Roman" w:hAnsi="Times New Roman"/>
        </w:rPr>
        <w:t>-</w:t>
      </w:r>
      <w:r w:rsidR="00FF6452" w:rsidRPr="0059685E">
        <w:rPr>
          <w:rFonts w:ascii="Times New Roman" w:hAnsi="Times New Roman"/>
        </w:rPr>
        <w:t xml:space="preserve"> </w:t>
      </w:r>
      <w:r w:rsidR="00B64015" w:rsidRPr="0059685E">
        <w:rPr>
          <w:rFonts w:ascii="Times New Roman" w:hAnsi="Times New Roman"/>
        </w:rPr>
        <w:t>3</w:t>
      </w:r>
      <w:r w:rsidRPr="0059685E">
        <w:rPr>
          <w:rFonts w:ascii="Times New Roman" w:hAnsi="Times New Roman"/>
        </w:rPr>
        <w:t xml:space="preserve">, skal betale </w:t>
      </w:r>
      <w:r w:rsidR="00352748" w:rsidRPr="0059685E">
        <w:rPr>
          <w:rFonts w:ascii="Times New Roman" w:hAnsi="Times New Roman"/>
        </w:rPr>
        <w:t xml:space="preserve">de </w:t>
      </w:r>
      <w:r w:rsidR="001D0F45" w:rsidRPr="0059685E">
        <w:rPr>
          <w:rFonts w:ascii="Times New Roman" w:hAnsi="Times New Roman"/>
        </w:rPr>
        <w:t>priser</w:t>
      </w:r>
      <w:r w:rsidR="00352748" w:rsidRPr="0059685E">
        <w:rPr>
          <w:rFonts w:ascii="Times New Roman" w:hAnsi="Times New Roman"/>
        </w:rPr>
        <w:t>, som leverandøre</w:t>
      </w:r>
      <w:r w:rsidR="00023F97" w:rsidRPr="0059685E">
        <w:rPr>
          <w:rFonts w:ascii="Times New Roman" w:hAnsi="Times New Roman"/>
        </w:rPr>
        <w:t>r</w:t>
      </w:r>
      <w:r w:rsidR="00352748" w:rsidRPr="0059685E">
        <w:rPr>
          <w:rFonts w:ascii="Times New Roman" w:hAnsi="Times New Roman"/>
        </w:rPr>
        <w:t>n</w:t>
      </w:r>
      <w:r w:rsidR="00023F97" w:rsidRPr="0059685E">
        <w:rPr>
          <w:rFonts w:ascii="Times New Roman" w:hAnsi="Times New Roman"/>
        </w:rPr>
        <w:t>e</w:t>
      </w:r>
      <w:r w:rsidR="00FC0964" w:rsidRPr="0059685E">
        <w:rPr>
          <w:rFonts w:ascii="Times New Roman" w:hAnsi="Times New Roman"/>
        </w:rPr>
        <w:t xml:space="preserve"> </w:t>
      </w:r>
      <w:r w:rsidR="00FE5128" w:rsidRPr="0059685E">
        <w:rPr>
          <w:rFonts w:ascii="Times New Roman" w:hAnsi="Times New Roman"/>
        </w:rPr>
        <w:t xml:space="preserve">af </w:t>
      </w:r>
      <w:proofErr w:type="spellStart"/>
      <w:r w:rsidR="0085155A" w:rsidRPr="0059685E">
        <w:rPr>
          <w:rFonts w:ascii="Times New Roman" w:hAnsi="Times New Roman"/>
        </w:rPr>
        <w:t>MitID</w:t>
      </w:r>
      <w:proofErr w:type="spellEnd"/>
      <w:r w:rsidR="00FE5128" w:rsidRPr="0059685E">
        <w:rPr>
          <w:rFonts w:ascii="Times New Roman" w:hAnsi="Times New Roman"/>
        </w:rPr>
        <w:t xml:space="preserve">-løsningen og </w:t>
      </w:r>
      <w:r w:rsidR="001D0F45" w:rsidRPr="0059685E">
        <w:rPr>
          <w:rFonts w:ascii="Times New Roman" w:hAnsi="Times New Roman"/>
        </w:rPr>
        <w:t xml:space="preserve">serviceområderne i </w:t>
      </w:r>
      <w:proofErr w:type="spellStart"/>
      <w:r w:rsidR="001D0F45" w:rsidRPr="0059685E">
        <w:rPr>
          <w:rFonts w:ascii="Times New Roman" w:hAnsi="Times New Roman"/>
        </w:rPr>
        <w:t>NemLog</w:t>
      </w:r>
      <w:proofErr w:type="spellEnd"/>
      <w:r w:rsidR="001D0F45" w:rsidRPr="0059685E">
        <w:rPr>
          <w:rFonts w:ascii="Times New Roman" w:hAnsi="Times New Roman"/>
        </w:rPr>
        <w:t>-in</w:t>
      </w:r>
      <w:r w:rsidR="00BD1C60" w:rsidRPr="0059685E">
        <w:rPr>
          <w:rFonts w:ascii="Times New Roman" w:hAnsi="Times New Roman"/>
        </w:rPr>
        <w:t xml:space="preserve"> </w:t>
      </w:r>
      <w:r w:rsidR="001D0F45" w:rsidRPr="0059685E">
        <w:rPr>
          <w:rFonts w:ascii="Times New Roman" w:hAnsi="Times New Roman"/>
        </w:rPr>
        <w:t>er berettiget til at opkræve i henhold til d</w:t>
      </w:r>
      <w:r w:rsidR="00B62EA3" w:rsidRPr="0059685E">
        <w:rPr>
          <w:rFonts w:ascii="Times New Roman" w:hAnsi="Times New Roman"/>
        </w:rPr>
        <w:t>e</w:t>
      </w:r>
      <w:r w:rsidR="001D0F45" w:rsidRPr="0059685E">
        <w:rPr>
          <w:rFonts w:ascii="Times New Roman" w:hAnsi="Times New Roman"/>
        </w:rPr>
        <w:t xml:space="preserve"> konkurrenceudsatte aftale</w:t>
      </w:r>
      <w:r w:rsidR="00BE3F67" w:rsidRPr="0059685E">
        <w:rPr>
          <w:rFonts w:ascii="Times New Roman" w:hAnsi="Times New Roman"/>
        </w:rPr>
        <w:t>r</w:t>
      </w:r>
      <w:r w:rsidR="001D0F45" w:rsidRPr="0059685E">
        <w:rPr>
          <w:rFonts w:ascii="Times New Roman" w:hAnsi="Times New Roman"/>
        </w:rPr>
        <w:t xml:space="preserve"> mellem Digitaliseringsstyrelsen og leverandøren</w:t>
      </w:r>
      <w:r w:rsidR="007A0B76" w:rsidRPr="0059685E">
        <w:rPr>
          <w:rFonts w:ascii="Times New Roman" w:hAnsi="Times New Roman"/>
        </w:rPr>
        <w:t xml:space="preserve"> tillagt </w:t>
      </w:r>
      <w:r w:rsidR="00BD1DB2" w:rsidRPr="0059685E">
        <w:rPr>
          <w:rFonts w:ascii="Times New Roman" w:hAnsi="Times New Roman"/>
        </w:rPr>
        <w:t xml:space="preserve">et driftsbidrag på </w:t>
      </w:r>
      <w:r w:rsidR="007A0B76" w:rsidRPr="0059685E">
        <w:rPr>
          <w:rFonts w:ascii="Times New Roman" w:hAnsi="Times New Roman"/>
        </w:rPr>
        <w:t>0</w:t>
      </w:r>
      <w:r w:rsidR="00A37C1D" w:rsidRPr="0059685E">
        <w:rPr>
          <w:rFonts w:ascii="Times New Roman" w:hAnsi="Times New Roman"/>
        </w:rPr>
        <w:t>,</w:t>
      </w:r>
      <w:r w:rsidR="007A0B76" w:rsidRPr="0059685E">
        <w:rPr>
          <w:rFonts w:ascii="Times New Roman" w:hAnsi="Times New Roman"/>
        </w:rPr>
        <w:t>01 kr. pr.</w:t>
      </w:r>
      <w:r w:rsidR="00BD1DB2" w:rsidRPr="0059685E">
        <w:rPr>
          <w:rFonts w:ascii="Times New Roman" w:hAnsi="Times New Roman"/>
        </w:rPr>
        <w:t xml:space="preserve"> login-</w:t>
      </w:r>
      <w:r w:rsidR="007A0B76" w:rsidRPr="0059685E">
        <w:rPr>
          <w:rFonts w:ascii="Times New Roman" w:hAnsi="Times New Roman"/>
        </w:rPr>
        <w:t>transaktion</w:t>
      </w:r>
      <w:r w:rsidR="00BD1DB2" w:rsidRPr="0059685E">
        <w:rPr>
          <w:rFonts w:ascii="Times New Roman" w:hAnsi="Times New Roman"/>
        </w:rPr>
        <w:t xml:space="preserve">, samt </w:t>
      </w:r>
      <w:r w:rsidR="008B2567" w:rsidRPr="0059685E">
        <w:rPr>
          <w:rFonts w:ascii="Times New Roman" w:hAnsi="Times New Roman"/>
        </w:rPr>
        <w:t xml:space="preserve">et driftsbidrag på </w:t>
      </w:r>
      <w:r w:rsidR="005B04A6" w:rsidRPr="0059685E">
        <w:rPr>
          <w:rFonts w:ascii="Times New Roman" w:hAnsi="Times New Roman"/>
        </w:rPr>
        <w:t>0,32</w:t>
      </w:r>
      <w:r w:rsidR="00BD1DB2" w:rsidRPr="0059685E">
        <w:rPr>
          <w:rFonts w:ascii="Times New Roman" w:hAnsi="Times New Roman"/>
        </w:rPr>
        <w:t xml:space="preserve"> kr. pr. signeringstransaktion</w:t>
      </w:r>
      <w:r w:rsidR="007A0B76" w:rsidRPr="0059685E">
        <w:rPr>
          <w:rFonts w:ascii="Times New Roman" w:hAnsi="Times New Roman"/>
        </w:rPr>
        <w:t xml:space="preserve"> til </w:t>
      </w:r>
      <w:r w:rsidR="00D42380" w:rsidRPr="0059685E">
        <w:rPr>
          <w:rFonts w:ascii="Times New Roman" w:hAnsi="Times New Roman"/>
        </w:rPr>
        <w:t>D</w:t>
      </w:r>
      <w:r w:rsidR="007A0B76" w:rsidRPr="0059685E">
        <w:rPr>
          <w:rFonts w:ascii="Times New Roman" w:hAnsi="Times New Roman"/>
        </w:rPr>
        <w:t>igitaliseringsstyrelsen.</w:t>
      </w:r>
      <w:r w:rsidR="003D41E3" w:rsidRPr="0059685E">
        <w:rPr>
          <w:rFonts w:ascii="Times New Roman" w:hAnsi="Times New Roman"/>
        </w:rPr>
        <w:t xml:space="preserve"> </w:t>
      </w:r>
      <w:r w:rsidR="00B657C7" w:rsidRPr="0059685E">
        <w:rPr>
          <w:rFonts w:ascii="Times New Roman" w:hAnsi="Times New Roman"/>
        </w:rPr>
        <w:t xml:space="preserve">Digitaliseringsstyrelsen skal </w:t>
      </w:r>
      <w:r w:rsidR="00C61745" w:rsidRPr="0059685E">
        <w:rPr>
          <w:rFonts w:ascii="Times New Roman" w:hAnsi="Times New Roman"/>
        </w:rPr>
        <w:t xml:space="preserve">på </w:t>
      </w:r>
      <w:r w:rsidR="00C61745" w:rsidRPr="0059685E">
        <w:rPr>
          <w:rFonts w:ascii="Times New Roman" w:hAnsi="Times New Roman"/>
        </w:rPr>
        <w:lastRenderedPageBreak/>
        <w:t xml:space="preserve">www.digst.dk/priser </w:t>
      </w:r>
      <w:r w:rsidR="00B657C7" w:rsidRPr="0059685E">
        <w:rPr>
          <w:rFonts w:ascii="Times New Roman" w:hAnsi="Times New Roman"/>
        </w:rPr>
        <w:t>offentliggøre de til enhver tid gældende priser</w:t>
      </w:r>
      <w:r w:rsidR="00DC22D4" w:rsidRPr="0059685E">
        <w:rPr>
          <w:rFonts w:ascii="Times New Roman" w:hAnsi="Times New Roman"/>
        </w:rPr>
        <w:t>,</w:t>
      </w:r>
      <w:r w:rsidR="00596D3A" w:rsidRPr="0059685E">
        <w:rPr>
          <w:rFonts w:ascii="Times New Roman" w:hAnsi="Times New Roman"/>
        </w:rPr>
        <w:t xml:space="preserve"> som leverandørerne af </w:t>
      </w:r>
      <w:proofErr w:type="spellStart"/>
      <w:r w:rsidR="00596D3A" w:rsidRPr="0059685E">
        <w:rPr>
          <w:rFonts w:ascii="Times New Roman" w:hAnsi="Times New Roman"/>
        </w:rPr>
        <w:t>MitID</w:t>
      </w:r>
      <w:proofErr w:type="spellEnd"/>
      <w:r w:rsidR="00596D3A" w:rsidRPr="0059685E">
        <w:rPr>
          <w:rFonts w:ascii="Times New Roman" w:hAnsi="Times New Roman"/>
        </w:rPr>
        <w:t xml:space="preserve">-løsningen og serviceområderne i </w:t>
      </w:r>
      <w:proofErr w:type="spellStart"/>
      <w:r w:rsidR="00596D3A" w:rsidRPr="0059685E">
        <w:rPr>
          <w:rFonts w:ascii="Times New Roman" w:hAnsi="Times New Roman"/>
        </w:rPr>
        <w:t>NemLog</w:t>
      </w:r>
      <w:proofErr w:type="spellEnd"/>
      <w:r w:rsidR="00596D3A" w:rsidRPr="0059685E">
        <w:rPr>
          <w:rFonts w:ascii="Times New Roman" w:hAnsi="Times New Roman"/>
        </w:rPr>
        <w:t>-in er berettiget til at opkræve</w:t>
      </w:r>
      <w:r w:rsidR="00B657C7" w:rsidRPr="0059685E">
        <w:rPr>
          <w:rFonts w:ascii="Times New Roman" w:hAnsi="Times New Roman"/>
        </w:rPr>
        <w:t xml:space="preserve">. </w:t>
      </w:r>
    </w:p>
    <w:p w14:paraId="3969BD2F" w14:textId="66347296" w:rsidR="003D41E3" w:rsidRPr="006C16A4" w:rsidRDefault="003D41E3" w:rsidP="0059685E">
      <w:pPr>
        <w:jc w:val="left"/>
        <w:rPr>
          <w:rFonts w:ascii="Times New Roman" w:hAnsi="Times New Roman"/>
        </w:rPr>
      </w:pPr>
      <w:r w:rsidRPr="0059685E">
        <w:rPr>
          <w:rFonts w:ascii="Times New Roman" w:hAnsi="Times New Roman"/>
          <w:i/>
          <w:iCs/>
        </w:rPr>
        <w:t xml:space="preserve">Stk. </w:t>
      </w:r>
      <w:r w:rsidR="00FF0EFD" w:rsidRPr="0059685E">
        <w:rPr>
          <w:rFonts w:ascii="Times New Roman" w:hAnsi="Times New Roman"/>
          <w:i/>
          <w:iCs/>
        </w:rPr>
        <w:t>5</w:t>
      </w:r>
      <w:r w:rsidRPr="0059685E">
        <w:rPr>
          <w:rFonts w:ascii="Times New Roman" w:hAnsi="Times New Roman"/>
          <w:i/>
          <w:iCs/>
        </w:rPr>
        <w:t>.</w:t>
      </w:r>
      <w:r w:rsidRPr="0059685E">
        <w:rPr>
          <w:rStyle w:val="Kommentarhenvisning"/>
          <w:rFonts w:ascii="Times New Roman" w:hAnsi="Times New Roman"/>
          <w:bCs/>
          <w:sz w:val="24"/>
          <w:szCs w:val="24"/>
        </w:rPr>
        <w:t xml:space="preserve"> </w:t>
      </w:r>
      <w:r w:rsidR="006670C0" w:rsidRPr="006C16A4">
        <w:rPr>
          <w:rFonts w:ascii="Times New Roman" w:hAnsi="Times New Roman"/>
        </w:rPr>
        <w:t>O</w:t>
      </w:r>
      <w:r w:rsidRPr="006C16A4">
        <w:rPr>
          <w:rFonts w:ascii="Times New Roman" w:hAnsi="Times New Roman"/>
        </w:rPr>
        <w:t>ffentligretlige organer, der ikke er omfattet af stk. 1 - 3, skal betale et</w:t>
      </w:r>
      <w:r w:rsidR="00BE3F67" w:rsidRPr="006C16A4">
        <w:rPr>
          <w:rFonts w:ascii="Times New Roman" w:hAnsi="Times New Roman"/>
        </w:rPr>
        <w:t xml:space="preserve"> udviklingsbidrag</w:t>
      </w:r>
      <w:r w:rsidR="00383AA3" w:rsidRPr="006C16A4">
        <w:rPr>
          <w:rFonts w:ascii="Times New Roman" w:hAnsi="Times New Roman"/>
        </w:rPr>
        <w:t xml:space="preserve"> </w:t>
      </w:r>
      <w:r w:rsidR="00AA7DF8" w:rsidRPr="006C16A4">
        <w:rPr>
          <w:rFonts w:ascii="Times New Roman" w:hAnsi="Times New Roman"/>
        </w:rPr>
        <w:t xml:space="preserve">til dækning af </w:t>
      </w:r>
      <w:r w:rsidR="007551D4" w:rsidRPr="006C16A4">
        <w:rPr>
          <w:rFonts w:ascii="Times New Roman" w:hAnsi="Times New Roman"/>
        </w:rPr>
        <w:t>udvikling</w:t>
      </w:r>
      <w:r w:rsidRPr="006C16A4">
        <w:rPr>
          <w:rFonts w:ascii="Times New Roman" w:hAnsi="Times New Roman"/>
        </w:rPr>
        <w:t>somkostningerne for</w:t>
      </w:r>
      <w:r w:rsidR="007551D4" w:rsidRPr="006C16A4">
        <w:rPr>
          <w:rFonts w:ascii="Times New Roman" w:hAnsi="Times New Roman"/>
        </w:rPr>
        <w:t xml:space="preserve"> </w:t>
      </w:r>
      <w:proofErr w:type="spellStart"/>
      <w:r w:rsidR="007551D4" w:rsidRPr="006C16A4">
        <w:rPr>
          <w:rFonts w:ascii="Times New Roman" w:hAnsi="Times New Roman"/>
        </w:rPr>
        <w:t>MitID</w:t>
      </w:r>
      <w:proofErr w:type="spellEnd"/>
      <w:r w:rsidR="007551D4" w:rsidRPr="006C16A4">
        <w:rPr>
          <w:rFonts w:ascii="Times New Roman" w:hAnsi="Times New Roman"/>
        </w:rPr>
        <w:t xml:space="preserve">-løsningen og </w:t>
      </w:r>
      <w:proofErr w:type="spellStart"/>
      <w:r w:rsidR="007551D4" w:rsidRPr="006C16A4">
        <w:rPr>
          <w:rFonts w:ascii="Times New Roman" w:hAnsi="Times New Roman"/>
        </w:rPr>
        <w:t>NemLog</w:t>
      </w:r>
      <w:proofErr w:type="spellEnd"/>
      <w:r w:rsidR="007551D4" w:rsidRPr="006C16A4">
        <w:rPr>
          <w:rFonts w:ascii="Times New Roman" w:hAnsi="Times New Roman"/>
        </w:rPr>
        <w:t>-in</w:t>
      </w:r>
      <w:r w:rsidRPr="006C16A4">
        <w:rPr>
          <w:rFonts w:ascii="Times New Roman" w:hAnsi="Times New Roman"/>
        </w:rPr>
        <w:t>.</w:t>
      </w:r>
      <w:r w:rsidR="001577C8" w:rsidRPr="006C16A4">
        <w:rPr>
          <w:rFonts w:ascii="Times New Roman" w:hAnsi="Times New Roman"/>
        </w:rPr>
        <w:t xml:space="preserve"> </w:t>
      </w:r>
      <w:r w:rsidR="00787B25" w:rsidRPr="006C16A4">
        <w:rPr>
          <w:rFonts w:ascii="Times New Roman" w:hAnsi="Times New Roman"/>
        </w:rPr>
        <w:t>Udviklingsbidraget fastsættes til:</w:t>
      </w:r>
    </w:p>
    <w:p w14:paraId="41DAD559" w14:textId="2435483E" w:rsidR="00966700" w:rsidRPr="006C16A4" w:rsidRDefault="003D4CEB" w:rsidP="006C16A4">
      <w:pPr>
        <w:pStyle w:val="Listeafsnit"/>
        <w:numPr>
          <w:ilvl w:val="0"/>
          <w:numId w:val="23"/>
        </w:numPr>
        <w:rPr>
          <w:rFonts w:ascii="Times New Roman" w:hAnsi="Times New Roman"/>
        </w:rPr>
      </w:pPr>
      <w:r>
        <w:rPr>
          <w:rFonts w:ascii="Times New Roman" w:hAnsi="Times New Roman"/>
        </w:rPr>
        <w:t xml:space="preserve"> </w:t>
      </w:r>
      <w:r w:rsidR="00253556" w:rsidRPr="006C16A4">
        <w:rPr>
          <w:rFonts w:ascii="Times New Roman" w:hAnsi="Times New Roman"/>
        </w:rPr>
        <w:t xml:space="preserve">For autentifikationsanmodninger udgør udviklingsbidraget </w:t>
      </w:r>
      <w:r w:rsidR="00E633AB" w:rsidRPr="006C16A4">
        <w:rPr>
          <w:rFonts w:ascii="Times New Roman" w:hAnsi="Times New Roman"/>
        </w:rPr>
        <w:t xml:space="preserve">pr. anmodning </w:t>
      </w:r>
      <w:r w:rsidR="00253556" w:rsidRPr="006C16A4">
        <w:rPr>
          <w:rFonts w:ascii="Times New Roman" w:hAnsi="Times New Roman"/>
        </w:rPr>
        <w:t>0,10 kr</w:t>
      </w:r>
      <w:r w:rsidR="00E633AB" w:rsidRPr="006C16A4">
        <w:rPr>
          <w:rFonts w:ascii="Times New Roman" w:hAnsi="Times New Roman"/>
        </w:rPr>
        <w:t>.</w:t>
      </w:r>
      <w:r w:rsidR="00253556" w:rsidRPr="006C16A4">
        <w:rPr>
          <w:rFonts w:ascii="Times New Roman" w:hAnsi="Times New Roman"/>
        </w:rPr>
        <w:t xml:space="preserve">, som opkræves </w:t>
      </w:r>
      <w:r w:rsidR="002D679A" w:rsidRPr="006C16A4">
        <w:rPr>
          <w:rFonts w:ascii="Times New Roman" w:hAnsi="Times New Roman"/>
        </w:rPr>
        <w:t xml:space="preserve">fra 1. juli 2022 og maksimum 4 år herefter. </w:t>
      </w:r>
    </w:p>
    <w:p w14:paraId="43A13577" w14:textId="2B2133B6" w:rsidR="00787B25" w:rsidRPr="006C16A4" w:rsidRDefault="003D4CEB" w:rsidP="006C16A4">
      <w:pPr>
        <w:pStyle w:val="Listeafsnit"/>
        <w:numPr>
          <w:ilvl w:val="0"/>
          <w:numId w:val="23"/>
        </w:numPr>
        <w:rPr>
          <w:rFonts w:ascii="Times New Roman" w:hAnsi="Times New Roman"/>
        </w:rPr>
      </w:pPr>
      <w:r>
        <w:rPr>
          <w:rFonts w:ascii="Times New Roman" w:hAnsi="Times New Roman"/>
        </w:rPr>
        <w:t xml:space="preserve"> </w:t>
      </w:r>
      <w:r w:rsidR="0002134B" w:rsidRPr="006C16A4">
        <w:rPr>
          <w:rFonts w:ascii="Times New Roman" w:hAnsi="Times New Roman"/>
        </w:rPr>
        <w:t xml:space="preserve">For logintransaktioner udgør udviklingsbidraget </w:t>
      </w:r>
      <w:r w:rsidR="008C236D" w:rsidRPr="006C16A4">
        <w:rPr>
          <w:rFonts w:ascii="Times New Roman" w:hAnsi="Times New Roman"/>
        </w:rPr>
        <w:t xml:space="preserve">pr. transaktion </w:t>
      </w:r>
      <w:r w:rsidR="00552B94" w:rsidRPr="006C16A4">
        <w:rPr>
          <w:rFonts w:ascii="Times New Roman" w:hAnsi="Times New Roman"/>
        </w:rPr>
        <w:t>0,0</w:t>
      </w:r>
      <w:r w:rsidR="007A0B76" w:rsidRPr="006C16A4">
        <w:rPr>
          <w:rFonts w:ascii="Times New Roman" w:hAnsi="Times New Roman"/>
        </w:rPr>
        <w:t>1</w:t>
      </w:r>
      <w:r w:rsidR="00552B94" w:rsidRPr="006C16A4">
        <w:rPr>
          <w:rFonts w:ascii="Times New Roman" w:hAnsi="Times New Roman"/>
        </w:rPr>
        <w:t xml:space="preserve"> kr.</w:t>
      </w:r>
      <w:r w:rsidR="003D41E3" w:rsidRPr="006C16A4">
        <w:rPr>
          <w:rFonts w:ascii="Times New Roman" w:hAnsi="Times New Roman"/>
        </w:rPr>
        <w:t>, som</w:t>
      </w:r>
      <w:r w:rsidR="00B45E7E" w:rsidRPr="006C16A4">
        <w:rPr>
          <w:rFonts w:ascii="Times New Roman" w:hAnsi="Times New Roman"/>
        </w:rPr>
        <w:t xml:space="preserve"> opkræves </w:t>
      </w:r>
      <w:r w:rsidR="009229C0" w:rsidRPr="006C16A4">
        <w:rPr>
          <w:rFonts w:ascii="Times New Roman" w:hAnsi="Times New Roman"/>
        </w:rPr>
        <w:t xml:space="preserve">i </w:t>
      </w:r>
      <w:r w:rsidR="00F059AA" w:rsidRPr="006C16A4">
        <w:rPr>
          <w:rFonts w:ascii="Times New Roman" w:hAnsi="Times New Roman"/>
        </w:rPr>
        <w:t>maksimum 4 år</w:t>
      </w:r>
      <w:r w:rsidR="00B45E7E" w:rsidRPr="006C16A4">
        <w:rPr>
          <w:rFonts w:ascii="Times New Roman" w:hAnsi="Times New Roman"/>
        </w:rPr>
        <w:t xml:space="preserve">. </w:t>
      </w:r>
      <w:r w:rsidR="00780598" w:rsidRPr="006C16A4">
        <w:rPr>
          <w:rFonts w:ascii="Times New Roman" w:hAnsi="Times New Roman"/>
        </w:rPr>
        <w:t xml:space="preserve"> </w:t>
      </w:r>
    </w:p>
    <w:p w14:paraId="2DB42E3A" w14:textId="33C9A802" w:rsidR="00253556" w:rsidRPr="006C16A4" w:rsidRDefault="003D4CEB" w:rsidP="006C16A4">
      <w:pPr>
        <w:pStyle w:val="Listeafsnit"/>
        <w:numPr>
          <w:ilvl w:val="0"/>
          <w:numId w:val="23"/>
        </w:numPr>
        <w:rPr>
          <w:rFonts w:ascii="Times New Roman" w:hAnsi="Times New Roman"/>
        </w:rPr>
      </w:pPr>
      <w:r>
        <w:rPr>
          <w:rFonts w:ascii="Times New Roman" w:hAnsi="Times New Roman"/>
        </w:rPr>
        <w:t xml:space="preserve"> </w:t>
      </w:r>
      <w:r w:rsidR="008C236D" w:rsidRPr="006C16A4">
        <w:rPr>
          <w:rFonts w:ascii="Times New Roman" w:hAnsi="Times New Roman"/>
        </w:rPr>
        <w:t xml:space="preserve">For signeringstransaktioner udgør udviklingsbidraget pr. transaktion </w:t>
      </w:r>
      <w:r w:rsidR="00827402" w:rsidRPr="006C16A4">
        <w:rPr>
          <w:rFonts w:ascii="Times New Roman" w:hAnsi="Times New Roman"/>
        </w:rPr>
        <w:t>0</w:t>
      </w:r>
      <w:r w:rsidR="005B04A6" w:rsidRPr="006C16A4">
        <w:rPr>
          <w:rFonts w:ascii="Times New Roman" w:hAnsi="Times New Roman"/>
        </w:rPr>
        <w:t>,54</w:t>
      </w:r>
      <w:r w:rsidR="00827402" w:rsidRPr="006C16A4">
        <w:rPr>
          <w:rFonts w:ascii="Times New Roman" w:hAnsi="Times New Roman"/>
        </w:rPr>
        <w:t xml:space="preserve"> kr., som opkræves fra </w:t>
      </w:r>
      <w:r w:rsidR="001C58C0" w:rsidRPr="006C16A4">
        <w:rPr>
          <w:rFonts w:ascii="Times New Roman" w:hAnsi="Times New Roman"/>
        </w:rPr>
        <w:t>idriftsættelse af Serviceområdet Digital signering</w:t>
      </w:r>
      <w:r w:rsidR="001C59C1" w:rsidRPr="006C16A4">
        <w:rPr>
          <w:rFonts w:ascii="Times New Roman" w:hAnsi="Times New Roman"/>
        </w:rPr>
        <w:t>, jf. § 7</w:t>
      </w:r>
      <w:r w:rsidR="005B04A6" w:rsidRPr="006C16A4">
        <w:rPr>
          <w:rFonts w:ascii="Times New Roman" w:hAnsi="Times New Roman"/>
        </w:rPr>
        <w:t>, og maksimum 4 år herefter</w:t>
      </w:r>
      <w:r w:rsidR="001C59C1" w:rsidRPr="006C16A4">
        <w:rPr>
          <w:rFonts w:ascii="Times New Roman" w:hAnsi="Times New Roman"/>
        </w:rPr>
        <w:t>.</w:t>
      </w:r>
    </w:p>
    <w:p w14:paraId="3203EC2C" w14:textId="022D19C7" w:rsidR="001F1B9C" w:rsidRPr="0059685E" w:rsidRDefault="00111579" w:rsidP="00E75578">
      <w:pPr>
        <w:pStyle w:val="Listeafsnit"/>
        <w:jc w:val="left"/>
        <w:rPr>
          <w:rFonts w:ascii="Times New Roman" w:hAnsi="Times New Roman" w:cs="Times New Roman"/>
          <w:szCs w:val="24"/>
        </w:rPr>
      </w:pPr>
      <w:r w:rsidRPr="0059685E">
        <w:rPr>
          <w:rFonts w:ascii="Times New Roman" w:hAnsi="Times New Roman" w:cs="Times New Roman"/>
          <w:i/>
          <w:szCs w:val="24"/>
        </w:rPr>
        <w:t xml:space="preserve">Stk. </w:t>
      </w:r>
      <w:r w:rsidR="00D42380" w:rsidRPr="0059685E">
        <w:rPr>
          <w:rFonts w:ascii="Times New Roman" w:hAnsi="Times New Roman" w:cs="Times New Roman"/>
          <w:i/>
          <w:szCs w:val="24"/>
        </w:rPr>
        <w:t>6</w:t>
      </w:r>
      <w:r w:rsidRPr="0059685E">
        <w:rPr>
          <w:rFonts w:ascii="Times New Roman" w:hAnsi="Times New Roman" w:cs="Times New Roman"/>
          <w:i/>
          <w:szCs w:val="24"/>
        </w:rPr>
        <w:t>.</w:t>
      </w:r>
      <w:r w:rsidRPr="0059685E">
        <w:rPr>
          <w:rFonts w:ascii="Times New Roman" w:hAnsi="Times New Roman" w:cs="Times New Roman"/>
          <w:szCs w:val="24"/>
        </w:rPr>
        <w:t xml:space="preserve"> </w:t>
      </w:r>
      <w:r w:rsidR="006670C0" w:rsidRPr="0059685E">
        <w:rPr>
          <w:rFonts w:ascii="Times New Roman" w:hAnsi="Times New Roman" w:cs="Times New Roman"/>
          <w:szCs w:val="24"/>
        </w:rPr>
        <w:t>O</w:t>
      </w:r>
      <w:r w:rsidRPr="0059685E">
        <w:rPr>
          <w:rFonts w:ascii="Times New Roman" w:hAnsi="Times New Roman" w:cs="Times New Roman"/>
          <w:szCs w:val="24"/>
        </w:rPr>
        <w:t>ffentligretlige organer skal ved tilslutning</w:t>
      </w:r>
      <w:r w:rsidR="00402D2B" w:rsidRPr="0059685E">
        <w:rPr>
          <w:rFonts w:ascii="Times New Roman" w:hAnsi="Times New Roman" w:cs="Times New Roman"/>
          <w:szCs w:val="24"/>
        </w:rPr>
        <w:t xml:space="preserve"> af </w:t>
      </w:r>
      <w:r w:rsidR="00464963" w:rsidRPr="0059685E">
        <w:rPr>
          <w:rFonts w:ascii="Times New Roman" w:hAnsi="Times New Roman" w:cs="Times New Roman"/>
          <w:szCs w:val="24"/>
        </w:rPr>
        <w:t>deres</w:t>
      </w:r>
      <w:r w:rsidR="00402D2B" w:rsidRPr="0059685E">
        <w:rPr>
          <w:rFonts w:ascii="Times New Roman" w:hAnsi="Times New Roman" w:cs="Times New Roman"/>
          <w:szCs w:val="24"/>
        </w:rPr>
        <w:t xml:space="preserve"> digital</w:t>
      </w:r>
      <w:r w:rsidR="00464963" w:rsidRPr="0059685E">
        <w:rPr>
          <w:rFonts w:ascii="Times New Roman" w:hAnsi="Times New Roman" w:cs="Times New Roman"/>
          <w:szCs w:val="24"/>
        </w:rPr>
        <w:t>e</w:t>
      </w:r>
      <w:r w:rsidR="00402D2B" w:rsidRPr="0059685E">
        <w:rPr>
          <w:rFonts w:ascii="Times New Roman" w:hAnsi="Times New Roman" w:cs="Times New Roman"/>
          <w:szCs w:val="24"/>
        </w:rPr>
        <w:t xml:space="preserve"> selvbetjeningsløsning</w:t>
      </w:r>
      <w:r w:rsidRPr="0059685E">
        <w:rPr>
          <w:rFonts w:ascii="Times New Roman" w:hAnsi="Times New Roman" w:cs="Times New Roman"/>
          <w:szCs w:val="24"/>
        </w:rPr>
        <w:t xml:space="preserve"> til serviceområderne i </w:t>
      </w:r>
      <w:proofErr w:type="spellStart"/>
      <w:r w:rsidRPr="0059685E">
        <w:rPr>
          <w:rFonts w:ascii="Times New Roman" w:hAnsi="Times New Roman" w:cs="Times New Roman"/>
          <w:szCs w:val="24"/>
        </w:rPr>
        <w:t>NemLog</w:t>
      </w:r>
      <w:proofErr w:type="spellEnd"/>
      <w:r w:rsidRPr="0059685E">
        <w:rPr>
          <w:rFonts w:ascii="Times New Roman" w:hAnsi="Times New Roman" w:cs="Times New Roman"/>
          <w:szCs w:val="24"/>
        </w:rPr>
        <w:t>-in</w:t>
      </w:r>
      <w:r w:rsidR="00832739" w:rsidRPr="0059685E">
        <w:rPr>
          <w:rFonts w:ascii="Times New Roman" w:hAnsi="Times New Roman" w:cs="Times New Roman"/>
          <w:szCs w:val="24"/>
        </w:rPr>
        <w:t xml:space="preserve"> </w:t>
      </w:r>
      <w:r w:rsidR="00C44598" w:rsidRPr="0059685E">
        <w:rPr>
          <w:rFonts w:ascii="Times New Roman" w:hAnsi="Times New Roman" w:cs="Times New Roman"/>
          <w:szCs w:val="24"/>
        </w:rPr>
        <w:t>oplyse</w:t>
      </w:r>
      <w:r w:rsidR="000A58C7">
        <w:rPr>
          <w:rFonts w:ascii="Times New Roman" w:hAnsi="Times New Roman" w:cs="Times New Roman"/>
          <w:szCs w:val="24"/>
        </w:rPr>
        <w:t>,</w:t>
      </w:r>
      <w:r w:rsidR="006179BA" w:rsidRPr="0059685E">
        <w:rPr>
          <w:rFonts w:ascii="Times New Roman" w:hAnsi="Times New Roman" w:cs="Times New Roman"/>
          <w:szCs w:val="24"/>
        </w:rPr>
        <w:t xml:space="preserve"> om der </w:t>
      </w:r>
      <w:r w:rsidR="005853BA" w:rsidRPr="0059685E">
        <w:rPr>
          <w:rFonts w:ascii="Times New Roman" w:hAnsi="Times New Roman" w:cs="Times New Roman"/>
          <w:szCs w:val="24"/>
        </w:rPr>
        <w:t xml:space="preserve">fra selvbetjeningsløsningen </w:t>
      </w:r>
      <w:r w:rsidR="00402D2B" w:rsidRPr="0059685E">
        <w:rPr>
          <w:rFonts w:ascii="Times New Roman" w:hAnsi="Times New Roman" w:cs="Times New Roman"/>
          <w:szCs w:val="24"/>
        </w:rPr>
        <w:t>udføres</w:t>
      </w:r>
      <w:r w:rsidRPr="0059685E">
        <w:rPr>
          <w:rFonts w:ascii="Times New Roman" w:hAnsi="Times New Roman" w:cs="Times New Roman"/>
          <w:szCs w:val="24"/>
        </w:rPr>
        <w:t xml:space="preserve"> </w:t>
      </w:r>
      <w:r w:rsidR="00F01671" w:rsidRPr="0059685E">
        <w:rPr>
          <w:rFonts w:ascii="Times New Roman" w:hAnsi="Times New Roman" w:cs="Times New Roman"/>
          <w:szCs w:val="24"/>
        </w:rPr>
        <w:t xml:space="preserve">opgaver, som ikke udgør </w:t>
      </w:r>
      <w:r w:rsidRPr="0059685E">
        <w:rPr>
          <w:rFonts w:ascii="Times New Roman" w:hAnsi="Times New Roman" w:cs="Times New Roman"/>
          <w:szCs w:val="24"/>
        </w:rPr>
        <w:t>myndighedsopgaver</w:t>
      </w:r>
      <w:r w:rsidR="00677661" w:rsidRPr="0059685E">
        <w:rPr>
          <w:rFonts w:ascii="Times New Roman" w:hAnsi="Times New Roman" w:cs="Times New Roman"/>
          <w:szCs w:val="24"/>
        </w:rPr>
        <w:t xml:space="preserve">, således at der kan sikres </w:t>
      </w:r>
      <w:r w:rsidR="00B141AC" w:rsidRPr="0059685E">
        <w:rPr>
          <w:rFonts w:ascii="Times New Roman" w:hAnsi="Times New Roman" w:cs="Times New Roman"/>
          <w:szCs w:val="24"/>
        </w:rPr>
        <w:t xml:space="preserve">korrekt </w:t>
      </w:r>
      <w:r w:rsidR="00677661" w:rsidRPr="0059685E">
        <w:rPr>
          <w:rFonts w:ascii="Times New Roman" w:hAnsi="Times New Roman" w:cs="Times New Roman"/>
          <w:szCs w:val="24"/>
        </w:rPr>
        <w:t>opkrævning for tilslutning</w:t>
      </w:r>
      <w:r w:rsidR="00F734D5" w:rsidRPr="0059685E">
        <w:rPr>
          <w:rFonts w:ascii="Times New Roman" w:hAnsi="Times New Roman" w:cs="Times New Roman"/>
          <w:szCs w:val="24"/>
        </w:rPr>
        <w:t xml:space="preserve"> og anvendelse af serviceområderne i </w:t>
      </w:r>
      <w:proofErr w:type="spellStart"/>
      <w:r w:rsidR="00F734D5" w:rsidRPr="0059685E">
        <w:rPr>
          <w:rFonts w:ascii="Times New Roman" w:hAnsi="Times New Roman" w:cs="Times New Roman"/>
          <w:szCs w:val="24"/>
        </w:rPr>
        <w:t>NemLog</w:t>
      </w:r>
      <w:proofErr w:type="spellEnd"/>
      <w:r w:rsidR="00F734D5" w:rsidRPr="0059685E">
        <w:rPr>
          <w:rFonts w:ascii="Times New Roman" w:hAnsi="Times New Roman" w:cs="Times New Roman"/>
          <w:szCs w:val="24"/>
        </w:rPr>
        <w:t>-in</w:t>
      </w:r>
      <w:r w:rsidRPr="0059685E">
        <w:rPr>
          <w:rFonts w:ascii="Times New Roman" w:hAnsi="Times New Roman" w:cs="Times New Roman"/>
          <w:szCs w:val="24"/>
        </w:rPr>
        <w:t xml:space="preserve">, jf. stk. </w:t>
      </w:r>
      <w:r w:rsidR="007407C6" w:rsidRPr="0059685E">
        <w:rPr>
          <w:rFonts w:ascii="Times New Roman" w:hAnsi="Times New Roman" w:cs="Times New Roman"/>
          <w:szCs w:val="24"/>
        </w:rPr>
        <w:t>4</w:t>
      </w:r>
      <w:r w:rsidR="005D2EFF" w:rsidRPr="0059685E">
        <w:rPr>
          <w:rFonts w:ascii="Times New Roman" w:hAnsi="Times New Roman" w:cs="Times New Roman"/>
          <w:szCs w:val="24"/>
        </w:rPr>
        <w:t>-</w:t>
      </w:r>
      <w:r w:rsidR="00C379B8" w:rsidRPr="0059685E">
        <w:rPr>
          <w:rFonts w:ascii="Times New Roman" w:hAnsi="Times New Roman" w:cs="Times New Roman"/>
          <w:szCs w:val="24"/>
        </w:rPr>
        <w:t>5</w:t>
      </w:r>
      <w:r w:rsidRPr="0059685E">
        <w:rPr>
          <w:rFonts w:ascii="Times New Roman" w:hAnsi="Times New Roman" w:cs="Times New Roman"/>
          <w:szCs w:val="24"/>
        </w:rPr>
        <w:t xml:space="preserve">. </w:t>
      </w:r>
    </w:p>
    <w:p w14:paraId="106B84EA" w14:textId="7FEE5C00" w:rsidR="00111579" w:rsidRPr="0059685E" w:rsidRDefault="006670C0" w:rsidP="00E75578">
      <w:pPr>
        <w:pStyle w:val="Listeafsnit"/>
        <w:jc w:val="left"/>
        <w:rPr>
          <w:rFonts w:ascii="Times New Roman" w:hAnsi="Times New Roman" w:cs="Times New Roman"/>
          <w:szCs w:val="24"/>
        </w:rPr>
      </w:pPr>
      <w:r w:rsidRPr="0059685E">
        <w:rPr>
          <w:rFonts w:ascii="Times New Roman" w:hAnsi="Times New Roman" w:cs="Times New Roman"/>
          <w:i/>
          <w:szCs w:val="24"/>
        </w:rPr>
        <w:t xml:space="preserve">Stk. </w:t>
      </w:r>
      <w:r w:rsidR="00D42380" w:rsidRPr="0059685E">
        <w:rPr>
          <w:rFonts w:ascii="Times New Roman" w:hAnsi="Times New Roman" w:cs="Times New Roman"/>
          <w:i/>
          <w:szCs w:val="24"/>
        </w:rPr>
        <w:t>7</w:t>
      </w:r>
      <w:r w:rsidRPr="0059685E">
        <w:rPr>
          <w:rFonts w:ascii="Times New Roman" w:hAnsi="Times New Roman" w:cs="Times New Roman"/>
          <w:i/>
          <w:szCs w:val="24"/>
        </w:rPr>
        <w:t>.</w:t>
      </w:r>
      <w:r w:rsidRPr="0059685E">
        <w:rPr>
          <w:rFonts w:ascii="Times New Roman" w:hAnsi="Times New Roman" w:cs="Times New Roman"/>
          <w:szCs w:val="24"/>
        </w:rPr>
        <w:t xml:space="preserve"> Offentlig</w:t>
      </w:r>
      <w:r w:rsidR="002C4190" w:rsidRPr="0059685E">
        <w:rPr>
          <w:rFonts w:ascii="Times New Roman" w:hAnsi="Times New Roman" w:cs="Times New Roman"/>
          <w:szCs w:val="24"/>
        </w:rPr>
        <w:t>e</w:t>
      </w:r>
      <w:r w:rsidRPr="0059685E">
        <w:rPr>
          <w:rFonts w:ascii="Times New Roman" w:hAnsi="Times New Roman" w:cs="Times New Roman"/>
          <w:szCs w:val="24"/>
        </w:rPr>
        <w:t xml:space="preserve"> myndigheder skal ved tilslutning af deres digitale selvbetjeningsløsning til serviceområderne i </w:t>
      </w:r>
      <w:proofErr w:type="spellStart"/>
      <w:r w:rsidRPr="0059685E">
        <w:rPr>
          <w:rFonts w:ascii="Times New Roman" w:hAnsi="Times New Roman" w:cs="Times New Roman"/>
          <w:szCs w:val="24"/>
        </w:rPr>
        <w:t>NemLog</w:t>
      </w:r>
      <w:proofErr w:type="spellEnd"/>
      <w:r w:rsidRPr="0059685E">
        <w:rPr>
          <w:rFonts w:ascii="Times New Roman" w:hAnsi="Times New Roman" w:cs="Times New Roman"/>
          <w:szCs w:val="24"/>
        </w:rPr>
        <w:t>-in</w:t>
      </w:r>
      <w:r w:rsidR="00C22A74" w:rsidRPr="0059685E">
        <w:rPr>
          <w:rFonts w:ascii="Times New Roman" w:hAnsi="Times New Roman" w:cs="Times New Roman"/>
          <w:szCs w:val="24"/>
        </w:rPr>
        <w:t xml:space="preserve"> </w:t>
      </w:r>
      <w:r w:rsidR="00084E6B" w:rsidRPr="0059685E">
        <w:rPr>
          <w:rFonts w:ascii="Times New Roman" w:hAnsi="Times New Roman" w:cs="Times New Roman"/>
          <w:szCs w:val="24"/>
        </w:rPr>
        <w:t>oplyse</w:t>
      </w:r>
      <w:r w:rsidR="00A474E1">
        <w:rPr>
          <w:rFonts w:ascii="Times New Roman" w:hAnsi="Times New Roman" w:cs="Times New Roman"/>
          <w:szCs w:val="24"/>
        </w:rPr>
        <w:t>,</w:t>
      </w:r>
      <w:r w:rsidR="00084E6B" w:rsidRPr="0059685E">
        <w:rPr>
          <w:rFonts w:ascii="Times New Roman" w:hAnsi="Times New Roman" w:cs="Times New Roman"/>
          <w:szCs w:val="24"/>
        </w:rPr>
        <w:t xml:space="preserve"> om </w:t>
      </w:r>
      <w:r w:rsidR="00D82871" w:rsidRPr="0059685E">
        <w:rPr>
          <w:rFonts w:ascii="Times New Roman" w:hAnsi="Times New Roman" w:cs="Times New Roman"/>
          <w:szCs w:val="24"/>
        </w:rPr>
        <w:t xml:space="preserve">der </w:t>
      </w:r>
      <w:r w:rsidRPr="0059685E">
        <w:rPr>
          <w:rFonts w:ascii="Times New Roman" w:hAnsi="Times New Roman" w:cs="Times New Roman"/>
          <w:szCs w:val="24"/>
        </w:rPr>
        <w:t xml:space="preserve">fra selvbetjeningsløsningen </w:t>
      </w:r>
      <w:r w:rsidR="00D82871" w:rsidRPr="0059685E">
        <w:rPr>
          <w:rFonts w:ascii="Times New Roman" w:hAnsi="Times New Roman" w:cs="Times New Roman"/>
          <w:szCs w:val="24"/>
        </w:rPr>
        <w:t xml:space="preserve">udføres opgaver, som </w:t>
      </w:r>
      <w:r w:rsidRPr="0059685E">
        <w:rPr>
          <w:rFonts w:ascii="Times New Roman" w:hAnsi="Times New Roman" w:cs="Times New Roman"/>
          <w:szCs w:val="24"/>
        </w:rPr>
        <w:t xml:space="preserve">ikke </w:t>
      </w:r>
      <w:r w:rsidR="00D82871" w:rsidRPr="0059685E">
        <w:rPr>
          <w:rFonts w:ascii="Times New Roman" w:hAnsi="Times New Roman" w:cs="Times New Roman"/>
          <w:szCs w:val="24"/>
        </w:rPr>
        <w:t xml:space="preserve">udgør </w:t>
      </w:r>
      <w:r w:rsidRPr="0059685E">
        <w:rPr>
          <w:rFonts w:ascii="Times New Roman" w:hAnsi="Times New Roman" w:cs="Times New Roman"/>
          <w:szCs w:val="24"/>
        </w:rPr>
        <w:t xml:space="preserve">myndighedsopgaver, således at der kan sikres </w:t>
      </w:r>
      <w:r w:rsidR="001777F6" w:rsidRPr="0059685E">
        <w:rPr>
          <w:rFonts w:ascii="Times New Roman" w:hAnsi="Times New Roman" w:cs="Times New Roman"/>
          <w:szCs w:val="24"/>
        </w:rPr>
        <w:t xml:space="preserve">korrekt </w:t>
      </w:r>
      <w:r w:rsidRPr="0059685E">
        <w:rPr>
          <w:rFonts w:ascii="Times New Roman" w:hAnsi="Times New Roman" w:cs="Times New Roman"/>
          <w:szCs w:val="24"/>
        </w:rPr>
        <w:t xml:space="preserve">opkrævning for tilslutning og anvendelse af serviceområderne i </w:t>
      </w:r>
      <w:proofErr w:type="spellStart"/>
      <w:r w:rsidRPr="0059685E">
        <w:rPr>
          <w:rFonts w:ascii="Times New Roman" w:hAnsi="Times New Roman" w:cs="Times New Roman"/>
          <w:szCs w:val="24"/>
        </w:rPr>
        <w:t>NemLog</w:t>
      </w:r>
      <w:proofErr w:type="spellEnd"/>
      <w:r w:rsidRPr="0059685E">
        <w:rPr>
          <w:rFonts w:ascii="Times New Roman" w:hAnsi="Times New Roman" w:cs="Times New Roman"/>
          <w:szCs w:val="24"/>
        </w:rPr>
        <w:t>-in</w:t>
      </w:r>
      <w:r w:rsidR="001777F6" w:rsidRPr="0059685E">
        <w:rPr>
          <w:rFonts w:ascii="Times New Roman" w:hAnsi="Times New Roman" w:cs="Times New Roman"/>
          <w:szCs w:val="24"/>
        </w:rPr>
        <w:t>, jf. stk. 4</w:t>
      </w:r>
      <w:r w:rsidRPr="0059685E">
        <w:rPr>
          <w:rFonts w:ascii="Times New Roman" w:hAnsi="Times New Roman" w:cs="Times New Roman"/>
          <w:szCs w:val="24"/>
        </w:rPr>
        <w:t>.</w:t>
      </w:r>
      <w:r w:rsidR="002C4190" w:rsidRPr="0059685E">
        <w:rPr>
          <w:rFonts w:ascii="Times New Roman" w:hAnsi="Times New Roman" w:cs="Times New Roman"/>
          <w:szCs w:val="24"/>
        </w:rPr>
        <w:t xml:space="preserve"> </w:t>
      </w:r>
      <w:r w:rsidR="00C379B8" w:rsidRPr="0059685E">
        <w:rPr>
          <w:rFonts w:ascii="Times New Roman" w:hAnsi="Times New Roman" w:cs="Times New Roman"/>
          <w:szCs w:val="24"/>
        </w:rPr>
        <w:t xml:space="preserve">Offentlige myndigheder </w:t>
      </w:r>
      <w:r w:rsidR="00E90158" w:rsidRPr="0059685E">
        <w:rPr>
          <w:rFonts w:ascii="Times New Roman" w:hAnsi="Times New Roman" w:cs="Times New Roman"/>
          <w:szCs w:val="24"/>
        </w:rPr>
        <w:t>opkræves ikke udviklingsbidrag, jf. stk. 5, men skal sikre, at a</w:t>
      </w:r>
      <w:r w:rsidR="00C379B8" w:rsidRPr="0059685E">
        <w:rPr>
          <w:rFonts w:ascii="Times New Roman" w:hAnsi="Times New Roman" w:cs="Times New Roman"/>
          <w:szCs w:val="24"/>
        </w:rPr>
        <w:t xml:space="preserve">nvendelsen af serviceområderne i </w:t>
      </w:r>
      <w:proofErr w:type="spellStart"/>
      <w:r w:rsidR="00C379B8" w:rsidRPr="0059685E">
        <w:rPr>
          <w:rFonts w:ascii="Times New Roman" w:hAnsi="Times New Roman" w:cs="Times New Roman"/>
          <w:szCs w:val="24"/>
        </w:rPr>
        <w:t>NemLog</w:t>
      </w:r>
      <w:proofErr w:type="spellEnd"/>
      <w:r w:rsidR="00C379B8" w:rsidRPr="0059685E">
        <w:rPr>
          <w:rFonts w:ascii="Times New Roman" w:hAnsi="Times New Roman" w:cs="Times New Roman"/>
          <w:szCs w:val="24"/>
        </w:rPr>
        <w:t xml:space="preserve">-in </w:t>
      </w:r>
      <w:r w:rsidR="00E90158" w:rsidRPr="0059685E">
        <w:rPr>
          <w:rFonts w:ascii="Times New Roman" w:hAnsi="Times New Roman" w:cs="Times New Roman"/>
          <w:szCs w:val="24"/>
        </w:rPr>
        <w:t>sker i overensstemmelse med EU</w:t>
      </w:r>
      <w:r w:rsidR="008C239A" w:rsidRPr="0059685E">
        <w:rPr>
          <w:rFonts w:ascii="Times New Roman" w:hAnsi="Times New Roman" w:cs="Times New Roman"/>
          <w:szCs w:val="24"/>
        </w:rPr>
        <w:t>-</w:t>
      </w:r>
      <w:r w:rsidR="00E90158" w:rsidRPr="0059685E">
        <w:rPr>
          <w:rFonts w:ascii="Times New Roman" w:hAnsi="Times New Roman" w:cs="Times New Roman"/>
          <w:szCs w:val="24"/>
        </w:rPr>
        <w:t>statsstøttereglerne.</w:t>
      </w:r>
    </w:p>
    <w:p w14:paraId="5A1EC62F" w14:textId="167105E3" w:rsidR="0021190B" w:rsidRPr="0059685E" w:rsidRDefault="00BE3951">
      <w:pPr>
        <w:jc w:val="left"/>
        <w:rPr>
          <w:rFonts w:ascii="Times New Roman" w:hAnsi="Times New Roman"/>
        </w:rPr>
      </w:pPr>
      <w:bookmarkStart w:id="6" w:name="_Ref34215502"/>
      <w:bookmarkStart w:id="7" w:name="_Toc55565746"/>
      <w:r w:rsidRPr="0059685E">
        <w:rPr>
          <w:rFonts w:ascii="Times New Roman" w:hAnsi="Times New Roman"/>
          <w:i/>
        </w:rPr>
        <w:t xml:space="preserve">Stk. </w:t>
      </w:r>
      <w:r w:rsidR="0081640A" w:rsidRPr="0059685E">
        <w:rPr>
          <w:rFonts w:ascii="Times New Roman" w:hAnsi="Times New Roman"/>
          <w:i/>
        </w:rPr>
        <w:t>8</w:t>
      </w:r>
      <w:r w:rsidRPr="0059685E">
        <w:rPr>
          <w:rFonts w:ascii="Times New Roman" w:hAnsi="Times New Roman"/>
        </w:rPr>
        <w:t xml:space="preserve">. </w:t>
      </w:r>
      <w:r w:rsidR="00F92150" w:rsidRPr="0059685E">
        <w:rPr>
          <w:rFonts w:ascii="Times New Roman" w:hAnsi="Times New Roman"/>
        </w:rPr>
        <w:t>Offentlige myndigheder og offentligretlige organer</w:t>
      </w:r>
      <w:r w:rsidR="00233067" w:rsidRPr="0059685E">
        <w:rPr>
          <w:rFonts w:ascii="Times New Roman" w:hAnsi="Times New Roman"/>
        </w:rPr>
        <w:t>s tilslutning</w:t>
      </w:r>
      <w:r w:rsidR="00677661" w:rsidRPr="0059685E">
        <w:rPr>
          <w:rFonts w:ascii="Times New Roman" w:hAnsi="Times New Roman"/>
        </w:rPr>
        <w:t xml:space="preserve"> som brugerorganisation, oprettelse af op til tre erhvervsbrugere </w:t>
      </w:r>
      <w:r w:rsidR="00233067" w:rsidRPr="0059685E">
        <w:rPr>
          <w:rFonts w:ascii="Times New Roman" w:hAnsi="Times New Roman"/>
        </w:rPr>
        <w:t>og anvendel</w:t>
      </w:r>
      <w:r w:rsidR="008D42A8" w:rsidRPr="0059685E">
        <w:rPr>
          <w:rFonts w:ascii="Times New Roman" w:hAnsi="Times New Roman"/>
        </w:rPr>
        <w:t>s</w:t>
      </w:r>
      <w:r w:rsidR="00233067" w:rsidRPr="0059685E">
        <w:rPr>
          <w:rFonts w:ascii="Times New Roman" w:hAnsi="Times New Roman"/>
        </w:rPr>
        <w:t xml:space="preserve">e af </w:t>
      </w:r>
      <w:r w:rsidRPr="0059685E">
        <w:rPr>
          <w:rFonts w:ascii="Times New Roman" w:hAnsi="Times New Roman"/>
        </w:rPr>
        <w:t xml:space="preserve">serviceområdet </w:t>
      </w:r>
      <w:r w:rsidR="00195849">
        <w:rPr>
          <w:rFonts w:ascii="Times New Roman" w:hAnsi="Times New Roman"/>
          <w:iCs/>
        </w:rPr>
        <w:t>E</w:t>
      </w:r>
      <w:r w:rsidRPr="0059685E">
        <w:rPr>
          <w:rFonts w:ascii="Times New Roman" w:hAnsi="Times New Roman"/>
          <w:iCs/>
        </w:rPr>
        <w:t xml:space="preserve">rhvervsadministration, jf. § 8, </w:t>
      </w:r>
      <w:r w:rsidRPr="0059685E">
        <w:rPr>
          <w:rFonts w:ascii="Times New Roman" w:hAnsi="Times New Roman"/>
        </w:rPr>
        <w:t>er finansieret af fællesoffentlig finansiering</w:t>
      </w:r>
      <w:r w:rsidR="007466C2" w:rsidRPr="0059685E">
        <w:rPr>
          <w:rFonts w:ascii="Times New Roman" w:hAnsi="Times New Roman"/>
        </w:rPr>
        <w:t>.</w:t>
      </w:r>
      <w:r w:rsidR="00677661" w:rsidRPr="0059685E">
        <w:rPr>
          <w:rFonts w:ascii="Times New Roman" w:hAnsi="Times New Roman"/>
        </w:rPr>
        <w:t xml:space="preserve"> </w:t>
      </w:r>
      <w:r w:rsidR="007B424F" w:rsidRPr="0059685E">
        <w:rPr>
          <w:rFonts w:ascii="Times New Roman" w:hAnsi="Times New Roman"/>
        </w:rPr>
        <w:t>For f</w:t>
      </w:r>
      <w:r w:rsidR="002F2538" w:rsidRPr="0059685E">
        <w:rPr>
          <w:rFonts w:ascii="Times New Roman" w:hAnsi="Times New Roman"/>
        </w:rPr>
        <w:t xml:space="preserve">ølgende ydelser </w:t>
      </w:r>
      <w:r w:rsidR="007B424F" w:rsidRPr="0059685E">
        <w:rPr>
          <w:rFonts w:ascii="Times New Roman" w:hAnsi="Times New Roman"/>
        </w:rPr>
        <w:t xml:space="preserve">opkræves </w:t>
      </w:r>
      <w:r w:rsidR="00E754A9" w:rsidRPr="0059685E">
        <w:rPr>
          <w:rFonts w:ascii="Times New Roman" w:hAnsi="Times New Roman"/>
        </w:rPr>
        <w:t xml:space="preserve">særskilt </w:t>
      </w:r>
      <w:r w:rsidR="002F2538" w:rsidRPr="0059685E">
        <w:rPr>
          <w:rFonts w:ascii="Times New Roman" w:hAnsi="Times New Roman"/>
        </w:rPr>
        <w:t>vederlag</w:t>
      </w:r>
      <w:r w:rsidR="0021190B" w:rsidRPr="0059685E">
        <w:rPr>
          <w:rFonts w:ascii="Times New Roman" w:hAnsi="Times New Roman"/>
        </w:rPr>
        <w:t xml:space="preserve">: </w:t>
      </w:r>
    </w:p>
    <w:p w14:paraId="2347FE5D" w14:textId="41104EB5" w:rsidR="00926B83" w:rsidRPr="006C16A4" w:rsidRDefault="003D4CEB" w:rsidP="006C16A4">
      <w:pPr>
        <w:pStyle w:val="Listeafsnit"/>
        <w:numPr>
          <w:ilvl w:val="0"/>
          <w:numId w:val="25"/>
        </w:numPr>
        <w:jc w:val="left"/>
        <w:rPr>
          <w:rFonts w:ascii="Times New Roman" w:hAnsi="Times New Roman"/>
        </w:rPr>
      </w:pPr>
      <w:r>
        <w:rPr>
          <w:rFonts w:ascii="Times New Roman" w:hAnsi="Times New Roman"/>
        </w:rPr>
        <w:t xml:space="preserve">  </w:t>
      </w:r>
      <w:r w:rsidR="002F2538" w:rsidRPr="006C16A4">
        <w:rPr>
          <w:rFonts w:ascii="Times New Roman" w:hAnsi="Times New Roman"/>
        </w:rPr>
        <w:t>T</w:t>
      </w:r>
      <w:r w:rsidR="00926B83" w:rsidRPr="006C16A4">
        <w:rPr>
          <w:rFonts w:ascii="Times New Roman" w:hAnsi="Times New Roman"/>
        </w:rPr>
        <w:t xml:space="preserve">ilslutning af mere end tre </w:t>
      </w:r>
      <w:r w:rsidR="00BE3951" w:rsidRPr="006C16A4">
        <w:rPr>
          <w:rFonts w:ascii="Times New Roman" w:hAnsi="Times New Roman"/>
        </w:rPr>
        <w:t xml:space="preserve">erhvervsbrugere </w:t>
      </w:r>
      <w:r w:rsidR="002F2538" w:rsidRPr="006C16A4">
        <w:rPr>
          <w:rFonts w:ascii="Times New Roman" w:hAnsi="Times New Roman"/>
        </w:rPr>
        <w:t xml:space="preserve">udgør </w:t>
      </w:r>
      <w:r w:rsidR="00BE3951" w:rsidRPr="006C16A4">
        <w:rPr>
          <w:rFonts w:ascii="Times New Roman" w:hAnsi="Times New Roman"/>
        </w:rPr>
        <w:t xml:space="preserve">pr. erhvervsbruger 20 kr. </w:t>
      </w:r>
    </w:p>
    <w:p w14:paraId="3605C161" w14:textId="29A8493A" w:rsidR="00B45A02" w:rsidRPr="006C16A4" w:rsidRDefault="003D4CEB" w:rsidP="006C16A4">
      <w:pPr>
        <w:pStyle w:val="Listeafsnit"/>
        <w:numPr>
          <w:ilvl w:val="0"/>
          <w:numId w:val="25"/>
        </w:numPr>
        <w:jc w:val="left"/>
        <w:rPr>
          <w:rFonts w:ascii="Times New Roman" w:hAnsi="Times New Roman"/>
        </w:rPr>
      </w:pPr>
      <w:r>
        <w:rPr>
          <w:rFonts w:ascii="Times New Roman" w:hAnsi="Times New Roman"/>
        </w:rPr>
        <w:t xml:space="preserve"> </w:t>
      </w:r>
      <w:r w:rsidR="002F2538" w:rsidRPr="006C16A4">
        <w:rPr>
          <w:rFonts w:ascii="Times New Roman" w:hAnsi="Times New Roman"/>
        </w:rPr>
        <w:t>A</w:t>
      </w:r>
      <w:r w:rsidR="00BE3951" w:rsidRPr="006C16A4">
        <w:rPr>
          <w:rFonts w:ascii="Times New Roman" w:hAnsi="Times New Roman"/>
        </w:rPr>
        <w:t xml:space="preserve">nskaffelse af certifikater, jf. § 8, stk. 3 </w:t>
      </w:r>
      <w:r w:rsidR="002F2538" w:rsidRPr="006C16A4">
        <w:rPr>
          <w:rFonts w:ascii="Times New Roman" w:hAnsi="Times New Roman"/>
        </w:rPr>
        <w:t>udgør</w:t>
      </w:r>
      <w:r w:rsidR="00BE3951" w:rsidRPr="006C16A4">
        <w:rPr>
          <w:rFonts w:ascii="Times New Roman" w:hAnsi="Times New Roman"/>
        </w:rPr>
        <w:t xml:space="preserve"> pr. certifikat 20 kr. </w:t>
      </w:r>
    </w:p>
    <w:p w14:paraId="7EFB1D35" w14:textId="380DF6E2" w:rsidR="004D3983" w:rsidRPr="006C16A4" w:rsidRDefault="003D4CEB" w:rsidP="006C16A4">
      <w:pPr>
        <w:pStyle w:val="Listeafsnit"/>
        <w:numPr>
          <w:ilvl w:val="0"/>
          <w:numId w:val="25"/>
        </w:numPr>
        <w:jc w:val="left"/>
        <w:rPr>
          <w:rFonts w:ascii="Times New Roman" w:hAnsi="Times New Roman"/>
        </w:rPr>
      </w:pPr>
      <w:r>
        <w:rPr>
          <w:rFonts w:ascii="Times New Roman" w:hAnsi="Times New Roman"/>
        </w:rPr>
        <w:t xml:space="preserve"> </w:t>
      </w:r>
      <w:r w:rsidR="002F2538" w:rsidRPr="006C16A4">
        <w:rPr>
          <w:rFonts w:ascii="Times New Roman" w:hAnsi="Times New Roman"/>
        </w:rPr>
        <w:t>O</w:t>
      </w:r>
      <w:r w:rsidR="00BE3951" w:rsidRPr="006C16A4">
        <w:rPr>
          <w:rFonts w:ascii="Times New Roman" w:hAnsi="Times New Roman"/>
        </w:rPr>
        <w:t xml:space="preserve">prettelse af aftale om kvalificerede certifikater </w:t>
      </w:r>
      <w:r w:rsidR="002F2538" w:rsidRPr="006C16A4">
        <w:rPr>
          <w:rFonts w:ascii="Times New Roman" w:hAnsi="Times New Roman"/>
        </w:rPr>
        <w:t>udgør pr. aftale</w:t>
      </w:r>
      <w:r w:rsidR="00BE3951" w:rsidRPr="006C16A4">
        <w:rPr>
          <w:rFonts w:ascii="Times New Roman" w:hAnsi="Times New Roman"/>
        </w:rPr>
        <w:t xml:space="preserve"> 900 kr.</w:t>
      </w:r>
    </w:p>
    <w:p w14:paraId="65597C91" w14:textId="2D55E1CD" w:rsidR="008707DE" w:rsidRDefault="009654F7" w:rsidP="008707DE">
      <w:pPr>
        <w:jc w:val="left"/>
        <w:rPr>
          <w:rFonts w:ascii="Times New Roman" w:hAnsi="Times New Roman"/>
        </w:rPr>
      </w:pPr>
      <w:r w:rsidRPr="0059685E">
        <w:rPr>
          <w:rFonts w:ascii="Times New Roman" w:hAnsi="Times New Roman"/>
          <w:i/>
          <w:iCs/>
        </w:rPr>
        <w:t xml:space="preserve">Stk. </w:t>
      </w:r>
      <w:r w:rsidR="0081640A" w:rsidRPr="0059685E">
        <w:rPr>
          <w:rFonts w:ascii="Times New Roman" w:hAnsi="Times New Roman"/>
          <w:i/>
          <w:iCs/>
        </w:rPr>
        <w:t>9</w:t>
      </w:r>
      <w:r w:rsidRPr="0059685E">
        <w:rPr>
          <w:rFonts w:ascii="Times New Roman" w:hAnsi="Times New Roman"/>
        </w:rPr>
        <w:t>. Offentlige myndigheder og offentligretlige organer kan tilkøbe support</w:t>
      </w:r>
      <w:r w:rsidR="00AA6039" w:rsidRPr="0059685E">
        <w:rPr>
          <w:rFonts w:ascii="Times New Roman" w:hAnsi="Times New Roman"/>
        </w:rPr>
        <w:t xml:space="preserve"> til </w:t>
      </w:r>
      <w:r w:rsidR="00224072">
        <w:rPr>
          <w:rFonts w:ascii="Times New Roman" w:hAnsi="Times New Roman"/>
        </w:rPr>
        <w:t xml:space="preserve">serviceområdet </w:t>
      </w:r>
      <w:r w:rsidR="005B18A0">
        <w:rPr>
          <w:rFonts w:ascii="Times New Roman" w:hAnsi="Times New Roman"/>
        </w:rPr>
        <w:t>E</w:t>
      </w:r>
      <w:r w:rsidR="00F00DBA">
        <w:rPr>
          <w:rFonts w:ascii="Times New Roman" w:hAnsi="Times New Roman"/>
        </w:rPr>
        <w:t>rhvervsadministration</w:t>
      </w:r>
      <w:r w:rsidR="0045465A">
        <w:rPr>
          <w:rFonts w:ascii="Times New Roman" w:hAnsi="Times New Roman"/>
        </w:rPr>
        <w:t xml:space="preserve"> </w:t>
      </w:r>
      <w:r w:rsidR="005B18A0">
        <w:rPr>
          <w:rFonts w:ascii="Times New Roman" w:hAnsi="Times New Roman"/>
        </w:rPr>
        <w:t xml:space="preserve">til </w:t>
      </w:r>
      <w:r w:rsidR="00AA6039" w:rsidRPr="0059685E">
        <w:rPr>
          <w:rFonts w:ascii="Times New Roman" w:hAnsi="Times New Roman"/>
        </w:rPr>
        <w:t xml:space="preserve">de </w:t>
      </w:r>
      <w:r w:rsidRPr="0059685E">
        <w:rPr>
          <w:rFonts w:ascii="Times New Roman" w:hAnsi="Times New Roman"/>
        </w:rPr>
        <w:t>priser, som leverandøren af serviceområdet er berettiget til at opkræve i henhold til den mellem Digitaliseringsstyrelsen og leverandøren konkurrenceudsatte aftale.</w:t>
      </w:r>
      <w:r w:rsidR="008707DE" w:rsidRPr="0059685E">
        <w:rPr>
          <w:rFonts w:ascii="Times New Roman" w:hAnsi="Times New Roman"/>
        </w:rPr>
        <w:t xml:space="preserve"> Digitaliseringsstyrelsen skal </w:t>
      </w:r>
      <w:r w:rsidR="00A148C2" w:rsidRPr="0059685E">
        <w:rPr>
          <w:rFonts w:ascii="Times New Roman" w:hAnsi="Times New Roman"/>
        </w:rPr>
        <w:t xml:space="preserve">på </w:t>
      </w:r>
      <w:proofErr w:type="gramStart"/>
      <w:r w:rsidR="00776D9E" w:rsidRPr="00572216">
        <w:rPr>
          <w:rFonts w:ascii="Times New Roman" w:hAnsi="Times New Roman"/>
          <w:highlight w:val="yellow"/>
        </w:rPr>
        <w:t>www.[...]</w:t>
      </w:r>
      <w:proofErr w:type="gramEnd"/>
      <w:r w:rsidR="00776D9E" w:rsidRPr="00572216">
        <w:rPr>
          <w:rFonts w:ascii="Times New Roman" w:hAnsi="Times New Roman"/>
          <w:highlight w:val="yellow"/>
        </w:rPr>
        <w:t>.dk</w:t>
      </w:r>
      <w:r w:rsidR="00A148C2" w:rsidRPr="0059685E">
        <w:rPr>
          <w:rFonts w:ascii="Times New Roman" w:hAnsi="Times New Roman"/>
        </w:rPr>
        <w:t xml:space="preserve"> </w:t>
      </w:r>
      <w:r w:rsidR="008707DE" w:rsidRPr="0059685E">
        <w:rPr>
          <w:rFonts w:ascii="Times New Roman" w:hAnsi="Times New Roman"/>
        </w:rPr>
        <w:t xml:space="preserve">offentliggøre de til enhver tid gældende priser for support. </w:t>
      </w:r>
      <w:r w:rsidR="00E256C7" w:rsidRPr="0059685E">
        <w:rPr>
          <w:rFonts w:ascii="Times New Roman" w:hAnsi="Times New Roman"/>
        </w:rPr>
        <w:t xml:space="preserve"> </w:t>
      </w:r>
    </w:p>
    <w:p w14:paraId="7E9BBA9B" w14:textId="4C791BE5" w:rsidR="00724A65" w:rsidRPr="0059685E" w:rsidRDefault="00724A65" w:rsidP="00724A65">
      <w:pPr>
        <w:jc w:val="left"/>
        <w:rPr>
          <w:rFonts w:ascii="Times New Roman" w:hAnsi="Times New Roman"/>
        </w:rPr>
      </w:pPr>
      <w:r w:rsidRPr="00F000B1">
        <w:rPr>
          <w:rFonts w:ascii="Times New Roman" w:hAnsi="Times New Roman"/>
          <w:i/>
          <w:iCs/>
        </w:rPr>
        <w:t>Stk. 10</w:t>
      </w:r>
      <w:r w:rsidRPr="00F000B1">
        <w:rPr>
          <w:rFonts w:ascii="Times New Roman" w:hAnsi="Times New Roman"/>
        </w:rPr>
        <w:t xml:space="preserve">. Offentlige myndigheder og offentligretlige organer kan </w:t>
      </w:r>
      <w:r w:rsidR="009D38D8" w:rsidRPr="00F000B1">
        <w:rPr>
          <w:rFonts w:ascii="Times New Roman" w:hAnsi="Times New Roman"/>
        </w:rPr>
        <w:t xml:space="preserve">i </w:t>
      </w:r>
      <w:r w:rsidR="008603FB">
        <w:rPr>
          <w:rFonts w:ascii="Times New Roman" w:hAnsi="Times New Roman"/>
        </w:rPr>
        <w:t>serviceområdet E</w:t>
      </w:r>
      <w:r w:rsidRPr="00F000B1">
        <w:rPr>
          <w:rFonts w:ascii="Times New Roman" w:hAnsi="Times New Roman"/>
        </w:rPr>
        <w:t xml:space="preserve">rhvervsadministration </w:t>
      </w:r>
      <w:r w:rsidR="009D38D8" w:rsidRPr="00F000B1">
        <w:rPr>
          <w:rFonts w:ascii="Times New Roman" w:hAnsi="Times New Roman"/>
        </w:rPr>
        <w:t>tilkøb</w:t>
      </w:r>
      <w:r w:rsidR="00FD5EE1" w:rsidRPr="00F000B1">
        <w:rPr>
          <w:rFonts w:ascii="Times New Roman" w:hAnsi="Times New Roman"/>
        </w:rPr>
        <w:t>e</w:t>
      </w:r>
      <w:r w:rsidR="009D38D8" w:rsidRPr="00F000B1">
        <w:rPr>
          <w:rFonts w:ascii="Times New Roman" w:hAnsi="Times New Roman"/>
        </w:rPr>
        <w:t xml:space="preserve"> </w:t>
      </w:r>
      <w:r w:rsidRPr="00F000B1">
        <w:rPr>
          <w:rFonts w:ascii="Times New Roman" w:hAnsi="Times New Roman"/>
        </w:rPr>
        <w:t xml:space="preserve">identifikationsmidler til erhvervsbrugere til </w:t>
      </w:r>
      <w:r w:rsidR="00B568C2" w:rsidRPr="00F000B1">
        <w:rPr>
          <w:rFonts w:ascii="Times New Roman" w:hAnsi="Times New Roman"/>
        </w:rPr>
        <w:t xml:space="preserve">autentifikation med </w:t>
      </w:r>
      <w:proofErr w:type="spellStart"/>
      <w:r w:rsidR="00B568C2" w:rsidRPr="00F000B1">
        <w:rPr>
          <w:rFonts w:ascii="Times New Roman" w:hAnsi="Times New Roman"/>
        </w:rPr>
        <w:t>MitID</w:t>
      </w:r>
      <w:proofErr w:type="spellEnd"/>
      <w:r w:rsidR="00B568C2" w:rsidRPr="00F000B1">
        <w:rPr>
          <w:rFonts w:ascii="Times New Roman" w:hAnsi="Times New Roman"/>
        </w:rPr>
        <w:t xml:space="preserve"> </w:t>
      </w:r>
      <w:r w:rsidR="005B4F2D" w:rsidRPr="00F000B1">
        <w:rPr>
          <w:rFonts w:ascii="Times New Roman" w:hAnsi="Times New Roman"/>
        </w:rPr>
        <w:t xml:space="preserve">til </w:t>
      </w:r>
      <w:r w:rsidRPr="00F000B1">
        <w:rPr>
          <w:rFonts w:ascii="Times New Roman" w:hAnsi="Times New Roman"/>
        </w:rPr>
        <w:t xml:space="preserve">de priser, som leverandøren af </w:t>
      </w:r>
      <w:proofErr w:type="spellStart"/>
      <w:r w:rsidR="009D38D8" w:rsidRPr="00F000B1">
        <w:rPr>
          <w:rFonts w:ascii="Times New Roman" w:hAnsi="Times New Roman"/>
        </w:rPr>
        <w:t>MitID</w:t>
      </w:r>
      <w:proofErr w:type="spellEnd"/>
      <w:r w:rsidR="009D38D8" w:rsidRPr="00F000B1">
        <w:rPr>
          <w:rFonts w:ascii="Times New Roman" w:hAnsi="Times New Roman"/>
        </w:rPr>
        <w:t>-løsningen</w:t>
      </w:r>
      <w:r w:rsidRPr="00F000B1">
        <w:rPr>
          <w:rFonts w:ascii="Times New Roman" w:hAnsi="Times New Roman"/>
        </w:rPr>
        <w:t xml:space="preserve"> er berettiget til at opkræve i henhold til den mellem Digitaliseringsstyrelsen og leverandøren konkurrenceudsatte aftale. </w:t>
      </w:r>
      <w:r w:rsidRPr="00F000B1">
        <w:rPr>
          <w:rFonts w:ascii="Times New Roman" w:hAnsi="Times New Roman"/>
        </w:rPr>
        <w:lastRenderedPageBreak/>
        <w:t xml:space="preserve">Digitaliseringsstyrelsen skal på </w:t>
      </w:r>
      <w:proofErr w:type="gramStart"/>
      <w:r w:rsidR="0047224D" w:rsidRPr="00572216">
        <w:rPr>
          <w:rFonts w:ascii="Times New Roman" w:hAnsi="Times New Roman"/>
          <w:highlight w:val="yellow"/>
        </w:rPr>
        <w:t>www.[...]</w:t>
      </w:r>
      <w:proofErr w:type="gramEnd"/>
      <w:r w:rsidR="0047224D" w:rsidRPr="00572216">
        <w:rPr>
          <w:rFonts w:ascii="Times New Roman" w:hAnsi="Times New Roman"/>
          <w:highlight w:val="yellow"/>
        </w:rPr>
        <w:t>.dk</w:t>
      </w:r>
      <w:r w:rsidRPr="00F000B1">
        <w:rPr>
          <w:rFonts w:ascii="Times New Roman" w:hAnsi="Times New Roman"/>
        </w:rPr>
        <w:t xml:space="preserve"> offentliggøre de til enhver tid gældende priser for identifikationsmidler.</w:t>
      </w:r>
      <w:r w:rsidRPr="0059685E">
        <w:rPr>
          <w:rFonts w:ascii="Times New Roman" w:hAnsi="Times New Roman"/>
        </w:rPr>
        <w:t xml:space="preserve">  </w:t>
      </w:r>
    </w:p>
    <w:p w14:paraId="523CAC8E" w14:textId="7940A55D" w:rsidR="00A451A9" w:rsidRPr="0059685E" w:rsidRDefault="003D41E3" w:rsidP="00C54FBB">
      <w:pPr>
        <w:jc w:val="left"/>
        <w:rPr>
          <w:rFonts w:ascii="Times New Roman" w:hAnsi="Times New Roman"/>
        </w:rPr>
      </w:pPr>
      <w:r w:rsidRPr="0059685E">
        <w:rPr>
          <w:rFonts w:ascii="Times New Roman" w:hAnsi="Times New Roman"/>
          <w:i/>
        </w:rPr>
        <w:t xml:space="preserve">Stk. </w:t>
      </w:r>
      <w:r w:rsidR="00FD5EE1" w:rsidRPr="0059685E">
        <w:rPr>
          <w:rFonts w:ascii="Times New Roman" w:hAnsi="Times New Roman"/>
          <w:i/>
        </w:rPr>
        <w:t>1</w:t>
      </w:r>
      <w:r w:rsidR="00FD5EE1">
        <w:rPr>
          <w:rFonts w:ascii="Times New Roman" w:hAnsi="Times New Roman"/>
          <w:i/>
        </w:rPr>
        <w:t>1</w:t>
      </w:r>
      <w:r w:rsidRPr="0059685E">
        <w:rPr>
          <w:rFonts w:ascii="Times New Roman" w:hAnsi="Times New Roman"/>
          <w:i/>
        </w:rPr>
        <w:t>.</w:t>
      </w:r>
      <w:r w:rsidRPr="0059685E">
        <w:rPr>
          <w:rFonts w:ascii="Times New Roman" w:hAnsi="Times New Roman"/>
        </w:rPr>
        <w:t xml:space="preserve"> </w:t>
      </w:r>
      <w:r w:rsidR="00037022" w:rsidRPr="0059685E">
        <w:rPr>
          <w:rFonts w:ascii="Times New Roman" w:hAnsi="Times New Roman"/>
        </w:rPr>
        <w:t xml:space="preserve">Alle </w:t>
      </w:r>
      <w:r w:rsidR="00D42380" w:rsidRPr="0059685E">
        <w:rPr>
          <w:rFonts w:ascii="Times New Roman" w:hAnsi="Times New Roman"/>
        </w:rPr>
        <w:t>vederlag</w:t>
      </w:r>
      <w:r w:rsidR="00037022" w:rsidRPr="0059685E">
        <w:rPr>
          <w:rFonts w:ascii="Times New Roman" w:hAnsi="Times New Roman"/>
        </w:rPr>
        <w:t xml:space="preserve"> angivet</w:t>
      </w:r>
      <w:r w:rsidR="002F2538" w:rsidRPr="0059685E">
        <w:rPr>
          <w:rFonts w:ascii="Times New Roman" w:hAnsi="Times New Roman"/>
        </w:rPr>
        <w:t xml:space="preserve"> i stk. 1-</w:t>
      </w:r>
      <w:r w:rsidR="000835F1" w:rsidRPr="0059685E">
        <w:rPr>
          <w:rFonts w:ascii="Times New Roman" w:hAnsi="Times New Roman"/>
        </w:rPr>
        <w:t>9</w:t>
      </w:r>
      <w:r w:rsidR="005754FA" w:rsidRPr="0059685E">
        <w:rPr>
          <w:rFonts w:ascii="Times New Roman" w:hAnsi="Times New Roman"/>
        </w:rPr>
        <w:t>,</w:t>
      </w:r>
      <w:r w:rsidR="002F2538" w:rsidRPr="0059685E">
        <w:rPr>
          <w:rFonts w:ascii="Times New Roman" w:hAnsi="Times New Roman"/>
        </w:rPr>
        <w:t xml:space="preserve"> </w:t>
      </w:r>
      <w:r w:rsidR="00037022" w:rsidRPr="0059685E">
        <w:rPr>
          <w:rFonts w:ascii="Times New Roman" w:hAnsi="Times New Roman"/>
        </w:rPr>
        <w:t>er eksklu</w:t>
      </w:r>
      <w:r w:rsidR="00E73437" w:rsidRPr="0059685E">
        <w:rPr>
          <w:rFonts w:ascii="Times New Roman" w:hAnsi="Times New Roman"/>
        </w:rPr>
        <w:t>s</w:t>
      </w:r>
      <w:r w:rsidR="00037022" w:rsidRPr="0059685E">
        <w:rPr>
          <w:rFonts w:ascii="Times New Roman" w:hAnsi="Times New Roman"/>
        </w:rPr>
        <w:t>iv</w:t>
      </w:r>
      <w:r w:rsidR="002F2538" w:rsidRPr="0059685E">
        <w:rPr>
          <w:rFonts w:ascii="Times New Roman" w:hAnsi="Times New Roman"/>
        </w:rPr>
        <w:t>e</w:t>
      </w:r>
      <w:r w:rsidR="00037022" w:rsidRPr="0059685E">
        <w:rPr>
          <w:rFonts w:ascii="Times New Roman" w:hAnsi="Times New Roman"/>
        </w:rPr>
        <w:t xml:space="preserve"> moms. </w:t>
      </w:r>
    </w:p>
    <w:p w14:paraId="5BD4DA92" w14:textId="77777777" w:rsidR="006D64D9" w:rsidRPr="0059685E" w:rsidRDefault="006D64D9" w:rsidP="00C54FBB">
      <w:pPr>
        <w:jc w:val="left"/>
        <w:rPr>
          <w:rStyle w:val="Svagfremhvning"/>
          <w:rFonts w:ascii="Times New Roman" w:hAnsi="Times New Roman"/>
          <w:i w:val="0"/>
        </w:rPr>
      </w:pPr>
    </w:p>
    <w:p w14:paraId="7CB4AFEE" w14:textId="77777777" w:rsidR="00876027" w:rsidRPr="0059685E" w:rsidRDefault="002A4A80" w:rsidP="00505E8C">
      <w:pPr>
        <w:jc w:val="center"/>
        <w:rPr>
          <w:rFonts w:ascii="Times New Roman" w:hAnsi="Times New Roman"/>
        </w:rPr>
      </w:pPr>
      <w:r w:rsidRPr="0059685E">
        <w:rPr>
          <w:rStyle w:val="Svagfremhvning"/>
          <w:rFonts w:ascii="Times New Roman" w:hAnsi="Times New Roman"/>
        </w:rPr>
        <w:t>B</w:t>
      </w:r>
      <w:r w:rsidR="00A16DAD" w:rsidRPr="0059685E">
        <w:rPr>
          <w:rStyle w:val="Svagfremhvning"/>
          <w:rFonts w:ascii="Times New Roman" w:hAnsi="Times New Roman"/>
        </w:rPr>
        <w:t>etingelser</w:t>
      </w:r>
      <w:r w:rsidRPr="0059685E">
        <w:rPr>
          <w:rStyle w:val="Svagfremhvning"/>
          <w:rFonts w:ascii="Times New Roman" w:hAnsi="Times New Roman"/>
        </w:rPr>
        <w:t xml:space="preserve"> for</w:t>
      </w:r>
      <w:r w:rsidR="001638FF" w:rsidRPr="0059685E">
        <w:rPr>
          <w:rStyle w:val="Svagfremhvning"/>
          <w:rFonts w:ascii="Times New Roman" w:hAnsi="Times New Roman"/>
        </w:rPr>
        <w:t xml:space="preserve"> anvendelsen</w:t>
      </w:r>
      <w:r w:rsidR="00876027" w:rsidRPr="0059685E">
        <w:rPr>
          <w:rStyle w:val="Svagfremhvning"/>
          <w:rFonts w:ascii="Times New Roman" w:hAnsi="Times New Roman"/>
        </w:rPr>
        <w:t xml:space="preserve"> af </w:t>
      </w:r>
      <w:proofErr w:type="spellStart"/>
      <w:r w:rsidR="00876027" w:rsidRPr="0059685E">
        <w:rPr>
          <w:rStyle w:val="Fremhv"/>
          <w:rFonts w:ascii="Times New Roman" w:hAnsi="Times New Roman"/>
          <w:sz w:val="24"/>
          <w:szCs w:val="24"/>
        </w:rPr>
        <w:t>MitID</w:t>
      </w:r>
      <w:proofErr w:type="spellEnd"/>
      <w:r w:rsidR="00876027" w:rsidRPr="0059685E">
        <w:rPr>
          <w:rStyle w:val="Fremhv"/>
          <w:rFonts w:ascii="Times New Roman" w:hAnsi="Times New Roman"/>
          <w:sz w:val="24"/>
          <w:szCs w:val="24"/>
        </w:rPr>
        <w:t xml:space="preserve">-løsningen og serviceområderne i </w:t>
      </w:r>
      <w:proofErr w:type="spellStart"/>
      <w:r w:rsidR="00876027" w:rsidRPr="0059685E">
        <w:rPr>
          <w:rStyle w:val="Fremhv"/>
          <w:rFonts w:ascii="Times New Roman" w:hAnsi="Times New Roman"/>
          <w:sz w:val="24"/>
          <w:szCs w:val="24"/>
        </w:rPr>
        <w:t>NemLog</w:t>
      </w:r>
      <w:proofErr w:type="spellEnd"/>
      <w:r w:rsidR="00876027" w:rsidRPr="0059685E">
        <w:rPr>
          <w:rStyle w:val="Fremhv"/>
          <w:rFonts w:ascii="Times New Roman" w:hAnsi="Times New Roman"/>
          <w:sz w:val="24"/>
          <w:szCs w:val="24"/>
        </w:rPr>
        <w:t>-in</w:t>
      </w:r>
    </w:p>
    <w:p w14:paraId="469BD043" w14:textId="5D30093D" w:rsidR="000D4368" w:rsidRPr="0059685E" w:rsidRDefault="001638FF" w:rsidP="00C54FBB">
      <w:pPr>
        <w:jc w:val="left"/>
        <w:rPr>
          <w:rFonts w:ascii="Times New Roman" w:hAnsi="Times New Roman"/>
        </w:rPr>
      </w:pPr>
      <w:r w:rsidRPr="0059685E">
        <w:rPr>
          <w:rFonts w:ascii="Times New Roman" w:hAnsi="Times New Roman"/>
          <w:b/>
        </w:rPr>
        <w:t>§ 1</w:t>
      </w:r>
      <w:r w:rsidR="006721E0" w:rsidRPr="0059685E">
        <w:rPr>
          <w:rFonts w:ascii="Times New Roman" w:hAnsi="Times New Roman"/>
          <w:b/>
        </w:rPr>
        <w:t>2</w:t>
      </w:r>
      <w:r w:rsidRPr="0059685E">
        <w:rPr>
          <w:rFonts w:ascii="Times New Roman" w:hAnsi="Times New Roman"/>
          <w:i/>
        </w:rPr>
        <w:t>.</w:t>
      </w:r>
      <w:r w:rsidRPr="0059685E">
        <w:rPr>
          <w:rFonts w:ascii="Times New Roman" w:hAnsi="Times New Roman"/>
        </w:rPr>
        <w:t xml:space="preserve"> </w:t>
      </w:r>
      <w:r w:rsidR="007B4794" w:rsidRPr="0059685E">
        <w:rPr>
          <w:rFonts w:ascii="Times New Roman" w:hAnsi="Times New Roman"/>
        </w:rPr>
        <w:t>Dig</w:t>
      </w:r>
      <w:r w:rsidR="00694C15" w:rsidRPr="0059685E">
        <w:rPr>
          <w:rFonts w:ascii="Times New Roman" w:hAnsi="Times New Roman"/>
        </w:rPr>
        <w:t xml:space="preserve">italiseringsstyrelsen </w:t>
      </w:r>
      <w:r w:rsidR="007B4794" w:rsidRPr="0059685E">
        <w:rPr>
          <w:rFonts w:ascii="Times New Roman" w:hAnsi="Times New Roman"/>
        </w:rPr>
        <w:t xml:space="preserve">skal udstede </w:t>
      </w:r>
      <w:r w:rsidR="00694C15" w:rsidRPr="0059685E">
        <w:rPr>
          <w:rFonts w:ascii="Times New Roman" w:hAnsi="Times New Roman"/>
        </w:rPr>
        <w:t xml:space="preserve">tekniske </w:t>
      </w:r>
      <w:r w:rsidR="007B4794" w:rsidRPr="0059685E">
        <w:rPr>
          <w:rFonts w:ascii="Times New Roman" w:hAnsi="Times New Roman"/>
        </w:rPr>
        <w:t xml:space="preserve">standarder og politikker </w:t>
      </w:r>
      <w:r w:rsidR="00694C15" w:rsidRPr="0059685E">
        <w:rPr>
          <w:rFonts w:ascii="Times New Roman" w:hAnsi="Times New Roman"/>
        </w:rPr>
        <w:t xml:space="preserve">for anvendelse af </w:t>
      </w:r>
      <w:proofErr w:type="spellStart"/>
      <w:r w:rsidR="00694C15" w:rsidRPr="0059685E">
        <w:rPr>
          <w:rFonts w:ascii="Times New Roman" w:hAnsi="Times New Roman"/>
        </w:rPr>
        <w:t>MitID</w:t>
      </w:r>
      <w:proofErr w:type="spellEnd"/>
      <w:r w:rsidR="00694C15" w:rsidRPr="0059685E">
        <w:rPr>
          <w:rFonts w:ascii="Times New Roman" w:hAnsi="Times New Roman"/>
        </w:rPr>
        <w:t xml:space="preserve">-løsningen og serviceområderne i </w:t>
      </w:r>
      <w:proofErr w:type="spellStart"/>
      <w:r w:rsidR="00694C15" w:rsidRPr="0059685E">
        <w:rPr>
          <w:rFonts w:ascii="Times New Roman" w:hAnsi="Times New Roman"/>
        </w:rPr>
        <w:t>NemLog</w:t>
      </w:r>
      <w:proofErr w:type="spellEnd"/>
      <w:r w:rsidR="00694C15" w:rsidRPr="0059685E">
        <w:rPr>
          <w:rFonts w:ascii="Times New Roman" w:hAnsi="Times New Roman"/>
        </w:rPr>
        <w:t>-in, der sikrer</w:t>
      </w:r>
      <w:r w:rsidR="00A16DAD" w:rsidRPr="0059685E">
        <w:rPr>
          <w:rFonts w:ascii="Times New Roman" w:hAnsi="Times New Roman"/>
        </w:rPr>
        <w:t>,</w:t>
      </w:r>
      <w:r w:rsidR="00694C15" w:rsidRPr="0059685E">
        <w:rPr>
          <w:rFonts w:ascii="Times New Roman" w:hAnsi="Times New Roman"/>
        </w:rPr>
        <w:t xml:space="preserve"> at anvendelsen sker i henhold til</w:t>
      </w:r>
      <w:r w:rsidR="007B4794" w:rsidRPr="0059685E">
        <w:rPr>
          <w:rFonts w:ascii="Times New Roman" w:hAnsi="Times New Roman"/>
        </w:rPr>
        <w:t xml:space="preserve"> den til enhver tid gældende </w:t>
      </w:r>
      <w:r w:rsidR="00A16DAD" w:rsidRPr="0059685E">
        <w:rPr>
          <w:rFonts w:ascii="Times New Roman" w:hAnsi="Times New Roman"/>
        </w:rPr>
        <w:t>EU</w:t>
      </w:r>
      <w:r w:rsidR="00694C15" w:rsidRPr="0059685E">
        <w:rPr>
          <w:rFonts w:ascii="Times New Roman" w:hAnsi="Times New Roman"/>
        </w:rPr>
        <w:t xml:space="preserve">-retlige regulering og </w:t>
      </w:r>
      <w:r w:rsidR="00810A46" w:rsidRPr="0059685E">
        <w:rPr>
          <w:rFonts w:ascii="Times New Roman" w:hAnsi="Times New Roman"/>
        </w:rPr>
        <w:t>i overensstemmelse med de konkurrenceudsatte aftaler</w:t>
      </w:r>
      <w:r w:rsidR="007B4794" w:rsidRPr="0059685E">
        <w:rPr>
          <w:rFonts w:ascii="Times New Roman" w:hAnsi="Times New Roman"/>
        </w:rPr>
        <w:t xml:space="preserve"> </w:t>
      </w:r>
      <w:r w:rsidR="00810A46" w:rsidRPr="0059685E">
        <w:rPr>
          <w:rFonts w:ascii="Times New Roman" w:hAnsi="Times New Roman"/>
        </w:rPr>
        <w:t>om</w:t>
      </w:r>
      <w:r w:rsidR="00694C15" w:rsidRPr="0059685E">
        <w:rPr>
          <w:rFonts w:ascii="Times New Roman" w:hAnsi="Times New Roman"/>
        </w:rPr>
        <w:t xml:space="preserve"> </w:t>
      </w:r>
      <w:proofErr w:type="spellStart"/>
      <w:r w:rsidR="00B62EA3" w:rsidRPr="0059685E">
        <w:rPr>
          <w:rFonts w:ascii="Times New Roman" w:hAnsi="Times New Roman"/>
        </w:rPr>
        <w:t>MitID</w:t>
      </w:r>
      <w:proofErr w:type="spellEnd"/>
      <w:r w:rsidR="00B62EA3" w:rsidRPr="0059685E">
        <w:rPr>
          <w:rFonts w:ascii="Times New Roman" w:hAnsi="Times New Roman"/>
        </w:rPr>
        <w:t>-</w:t>
      </w:r>
      <w:r w:rsidR="00694C15" w:rsidRPr="0059685E">
        <w:rPr>
          <w:rFonts w:ascii="Times New Roman" w:hAnsi="Times New Roman"/>
        </w:rPr>
        <w:t>løsningen og</w:t>
      </w:r>
      <w:r w:rsidR="00A16DAD" w:rsidRPr="0059685E">
        <w:rPr>
          <w:rFonts w:ascii="Times New Roman" w:hAnsi="Times New Roman"/>
        </w:rPr>
        <w:t xml:space="preserve"> serviceområderne</w:t>
      </w:r>
      <w:r w:rsidR="00694C15" w:rsidRPr="0059685E">
        <w:rPr>
          <w:rFonts w:ascii="Times New Roman" w:hAnsi="Times New Roman"/>
        </w:rPr>
        <w:t xml:space="preserve"> </w:t>
      </w:r>
      <w:r w:rsidR="00B62EA3" w:rsidRPr="0059685E">
        <w:rPr>
          <w:rFonts w:ascii="Times New Roman" w:hAnsi="Times New Roman"/>
        </w:rPr>
        <w:t xml:space="preserve">i </w:t>
      </w:r>
      <w:proofErr w:type="spellStart"/>
      <w:r w:rsidR="00B62EA3" w:rsidRPr="0059685E">
        <w:rPr>
          <w:rFonts w:ascii="Times New Roman" w:hAnsi="Times New Roman"/>
        </w:rPr>
        <w:t>NemLog</w:t>
      </w:r>
      <w:proofErr w:type="spellEnd"/>
      <w:r w:rsidR="00B62EA3" w:rsidRPr="0059685E">
        <w:rPr>
          <w:rFonts w:ascii="Times New Roman" w:hAnsi="Times New Roman"/>
        </w:rPr>
        <w:t>-in</w:t>
      </w:r>
      <w:r w:rsidR="00810A46" w:rsidRPr="0059685E">
        <w:rPr>
          <w:rFonts w:ascii="Times New Roman" w:hAnsi="Times New Roman"/>
        </w:rPr>
        <w:t>.</w:t>
      </w:r>
      <w:r w:rsidR="000677C0">
        <w:rPr>
          <w:rFonts w:ascii="Times New Roman" w:hAnsi="Times New Roman"/>
        </w:rPr>
        <w:t xml:space="preserve"> T</w:t>
      </w:r>
      <w:r w:rsidR="000D4368">
        <w:rPr>
          <w:rFonts w:ascii="Times New Roman" w:hAnsi="Times New Roman"/>
        </w:rPr>
        <w:t xml:space="preserve">ekniske standarder og politikker findes på </w:t>
      </w:r>
      <w:proofErr w:type="gramStart"/>
      <w:r w:rsidR="0047224D" w:rsidRPr="00572216">
        <w:rPr>
          <w:rFonts w:ascii="Times New Roman" w:hAnsi="Times New Roman"/>
          <w:highlight w:val="yellow"/>
        </w:rPr>
        <w:t>www.[</w:t>
      </w:r>
      <w:proofErr w:type="gramEnd"/>
      <w:r w:rsidR="0047224D" w:rsidRPr="00572216">
        <w:rPr>
          <w:rFonts w:ascii="Times New Roman" w:hAnsi="Times New Roman"/>
          <w:highlight w:val="yellow"/>
        </w:rPr>
        <w:t>…].dk</w:t>
      </w:r>
      <w:r w:rsidR="007D07D3">
        <w:rPr>
          <w:rFonts w:ascii="Times New Roman" w:hAnsi="Times New Roman"/>
        </w:rPr>
        <w:t>.</w:t>
      </w:r>
      <w:r w:rsidR="000677C0">
        <w:rPr>
          <w:rFonts w:ascii="Times New Roman" w:hAnsi="Times New Roman"/>
        </w:rPr>
        <w:t xml:space="preserve"> </w:t>
      </w:r>
    </w:p>
    <w:p w14:paraId="1320CB87" w14:textId="384FFB46" w:rsidR="001638FF" w:rsidRPr="0059685E" w:rsidRDefault="007B4794" w:rsidP="00C54FBB">
      <w:pPr>
        <w:jc w:val="left"/>
        <w:rPr>
          <w:rFonts w:ascii="Times New Roman" w:hAnsi="Times New Roman"/>
        </w:rPr>
      </w:pPr>
      <w:r w:rsidRPr="0059685E">
        <w:rPr>
          <w:rFonts w:ascii="Times New Roman" w:hAnsi="Times New Roman"/>
          <w:i/>
        </w:rPr>
        <w:t>Stk. 2.</w:t>
      </w:r>
      <w:r w:rsidR="00107D63" w:rsidRPr="0059685E">
        <w:rPr>
          <w:rFonts w:ascii="Times New Roman" w:hAnsi="Times New Roman"/>
          <w:i/>
        </w:rPr>
        <w:t xml:space="preserve"> </w:t>
      </w:r>
      <w:r w:rsidR="001638FF" w:rsidRPr="0059685E">
        <w:rPr>
          <w:rFonts w:ascii="Times New Roman" w:hAnsi="Times New Roman"/>
        </w:rPr>
        <w:t xml:space="preserve">Offentlige </w:t>
      </w:r>
      <w:r w:rsidR="00A16DAD" w:rsidRPr="0059685E">
        <w:rPr>
          <w:rFonts w:ascii="Times New Roman" w:hAnsi="Times New Roman"/>
        </w:rPr>
        <w:t>mynd</w:t>
      </w:r>
      <w:r w:rsidR="00107D63" w:rsidRPr="0059685E">
        <w:rPr>
          <w:rFonts w:ascii="Times New Roman" w:hAnsi="Times New Roman"/>
        </w:rPr>
        <w:t>i</w:t>
      </w:r>
      <w:r w:rsidR="00A16DAD" w:rsidRPr="0059685E">
        <w:rPr>
          <w:rFonts w:ascii="Times New Roman" w:hAnsi="Times New Roman"/>
        </w:rPr>
        <w:t xml:space="preserve">gheder og offentligretlige organer </w:t>
      </w:r>
      <w:r w:rsidR="001638FF" w:rsidRPr="0059685E">
        <w:rPr>
          <w:rFonts w:ascii="Times New Roman" w:hAnsi="Times New Roman"/>
        </w:rPr>
        <w:t>skal ved tilslutning</w:t>
      </w:r>
      <w:r w:rsidR="0078167B" w:rsidRPr="0059685E">
        <w:rPr>
          <w:rFonts w:ascii="Times New Roman" w:hAnsi="Times New Roman"/>
        </w:rPr>
        <w:t xml:space="preserve"> </w:t>
      </w:r>
      <w:r w:rsidR="001638FF" w:rsidRPr="0059685E">
        <w:rPr>
          <w:rFonts w:ascii="Times New Roman" w:hAnsi="Times New Roman"/>
        </w:rPr>
        <w:t xml:space="preserve">af digitale selvbetjeningsløsninger til serviceområderne i </w:t>
      </w:r>
      <w:proofErr w:type="spellStart"/>
      <w:r w:rsidR="001638FF" w:rsidRPr="0059685E">
        <w:rPr>
          <w:rFonts w:ascii="Times New Roman" w:hAnsi="Times New Roman"/>
        </w:rPr>
        <w:t>NemLog</w:t>
      </w:r>
      <w:proofErr w:type="spellEnd"/>
      <w:r w:rsidR="001638FF" w:rsidRPr="0059685E">
        <w:rPr>
          <w:rFonts w:ascii="Times New Roman" w:hAnsi="Times New Roman"/>
        </w:rPr>
        <w:t xml:space="preserve">-in </w:t>
      </w:r>
      <w:r w:rsidR="006A49BB" w:rsidRPr="0059685E">
        <w:rPr>
          <w:rFonts w:ascii="Times New Roman" w:hAnsi="Times New Roman"/>
        </w:rPr>
        <w:t xml:space="preserve">og efterfølgende anvendelse heraf </w:t>
      </w:r>
      <w:r w:rsidR="001638FF" w:rsidRPr="0059685E">
        <w:rPr>
          <w:rFonts w:ascii="Times New Roman" w:hAnsi="Times New Roman"/>
        </w:rPr>
        <w:t xml:space="preserve">overholde de til enhver tid gældende betingelser for anvendelse af </w:t>
      </w:r>
      <w:proofErr w:type="spellStart"/>
      <w:r w:rsidR="001638FF" w:rsidRPr="0059685E">
        <w:rPr>
          <w:rFonts w:ascii="Times New Roman" w:hAnsi="Times New Roman"/>
        </w:rPr>
        <w:t>MitID</w:t>
      </w:r>
      <w:proofErr w:type="spellEnd"/>
      <w:r w:rsidR="00A93CA7" w:rsidRPr="0059685E">
        <w:rPr>
          <w:rFonts w:ascii="Times New Roman" w:hAnsi="Times New Roman"/>
        </w:rPr>
        <w:t>-</w:t>
      </w:r>
      <w:r w:rsidR="001638FF" w:rsidRPr="0059685E">
        <w:rPr>
          <w:rFonts w:ascii="Times New Roman" w:hAnsi="Times New Roman"/>
        </w:rPr>
        <w:t xml:space="preserve">løsningen og serviceområderne i </w:t>
      </w:r>
      <w:proofErr w:type="spellStart"/>
      <w:r w:rsidR="001638FF" w:rsidRPr="0059685E">
        <w:rPr>
          <w:rFonts w:ascii="Times New Roman" w:hAnsi="Times New Roman"/>
        </w:rPr>
        <w:t>NemLog</w:t>
      </w:r>
      <w:proofErr w:type="spellEnd"/>
      <w:r w:rsidR="001638FF" w:rsidRPr="0059685E">
        <w:rPr>
          <w:rFonts w:ascii="Times New Roman" w:hAnsi="Times New Roman"/>
        </w:rPr>
        <w:t>-in, som fastsættes i tekniske standarder og politikker udstedt af Digitaliseringsstyrelsen</w:t>
      </w:r>
      <w:r w:rsidR="008768BE">
        <w:rPr>
          <w:rFonts w:ascii="Times New Roman" w:hAnsi="Times New Roman"/>
        </w:rPr>
        <w:t>,</w:t>
      </w:r>
      <w:r w:rsidR="00107D63" w:rsidRPr="0059685E">
        <w:rPr>
          <w:rFonts w:ascii="Times New Roman" w:hAnsi="Times New Roman"/>
        </w:rPr>
        <w:t xml:space="preserve"> jf. stk. 1</w:t>
      </w:r>
      <w:r w:rsidR="001638FF" w:rsidRPr="0059685E">
        <w:rPr>
          <w:rFonts w:ascii="Times New Roman" w:hAnsi="Times New Roman"/>
        </w:rPr>
        <w:t>.</w:t>
      </w:r>
    </w:p>
    <w:p w14:paraId="6C2CB8AE" w14:textId="57C53BC6" w:rsidR="00D60CC1" w:rsidRPr="0059685E" w:rsidRDefault="00725B5E" w:rsidP="00C54FBB">
      <w:pPr>
        <w:jc w:val="left"/>
        <w:rPr>
          <w:rFonts w:ascii="Times New Roman" w:hAnsi="Times New Roman"/>
        </w:rPr>
      </w:pPr>
      <w:r w:rsidRPr="00F000B1">
        <w:rPr>
          <w:rFonts w:ascii="Times New Roman" w:hAnsi="Times New Roman"/>
          <w:i/>
        </w:rPr>
        <w:t>Stk. 3</w:t>
      </w:r>
      <w:r w:rsidR="008C7183" w:rsidRPr="00F000B1">
        <w:rPr>
          <w:rFonts w:ascii="Times New Roman" w:hAnsi="Times New Roman"/>
          <w:i/>
        </w:rPr>
        <w:t>.</w:t>
      </w:r>
      <w:r w:rsidR="008C7183" w:rsidRPr="00F000B1">
        <w:rPr>
          <w:rFonts w:ascii="Times New Roman" w:hAnsi="Times New Roman"/>
        </w:rPr>
        <w:t xml:space="preserve"> Offentlige </w:t>
      </w:r>
      <w:r w:rsidR="00810A46" w:rsidRPr="00F000B1">
        <w:rPr>
          <w:rFonts w:ascii="Times New Roman" w:hAnsi="Times New Roman"/>
        </w:rPr>
        <w:t xml:space="preserve">myndigheder og offentligretlige organer </w:t>
      </w:r>
      <w:r w:rsidR="008C7183" w:rsidRPr="00F000B1">
        <w:rPr>
          <w:rFonts w:ascii="Times New Roman" w:hAnsi="Times New Roman"/>
        </w:rPr>
        <w:t xml:space="preserve">må </w:t>
      </w:r>
      <w:r w:rsidR="004F0DCD" w:rsidRPr="00F000B1">
        <w:rPr>
          <w:rFonts w:ascii="Times New Roman" w:hAnsi="Times New Roman"/>
        </w:rPr>
        <w:t xml:space="preserve">som </w:t>
      </w:r>
      <w:r w:rsidR="00180BE6" w:rsidRPr="00F000B1">
        <w:rPr>
          <w:rFonts w:ascii="Times New Roman" w:hAnsi="Times New Roman"/>
        </w:rPr>
        <w:t>t</w:t>
      </w:r>
      <w:r w:rsidR="004F0DCD" w:rsidRPr="00F000B1">
        <w:rPr>
          <w:rFonts w:ascii="Times New Roman" w:hAnsi="Times New Roman"/>
        </w:rPr>
        <w:t>jenesteudbyder</w:t>
      </w:r>
      <w:r w:rsidR="00180BE6" w:rsidRPr="00F000B1">
        <w:rPr>
          <w:rFonts w:ascii="Times New Roman" w:hAnsi="Times New Roman"/>
        </w:rPr>
        <w:t>e</w:t>
      </w:r>
      <w:r w:rsidR="004F0DCD" w:rsidRPr="00F000B1">
        <w:rPr>
          <w:rFonts w:ascii="Times New Roman" w:hAnsi="Times New Roman"/>
        </w:rPr>
        <w:t xml:space="preserve"> </w:t>
      </w:r>
      <w:r w:rsidR="00271ED8" w:rsidRPr="00F000B1">
        <w:rPr>
          <w:rFonts w:ascii="Times New Roman" w:hAnsi="Times New Roman"/>
        </w:rPr>
        <w:t xml:space="preserve">alene benytte autentifikation fra </w:t>
      </w:r>
      <w:proofErr w:type="spellStart"/>
      <w:r w:rsidR="00271ED8" w:rsidRPr="00F000B1">
        <w:rPr>
          <w:rFonts w:ascii="Times New Roman" w:hAnsi="Times New Roman"/>
        </w:rPr>
        <w:t>NemLog</w:t>
      </w:r>
      <w:proofErr w:type="spellEnd"/>
      <w:r w:rsidR="00271ED8" w:rsidRPr="00F000B1">
        <w:rPr>
          <w:rFonts w:ascii="Times New Roman" w:hAnsi="Times New Roman"/>
        </w:rPr>
        <w:t>-in til autentifikation af privatpersoner</w:t>
      </w:r>
      <w:r w:rsidR="00FD2FF5" w:rsidRPr="00F000B1">
        <w:rPr>
          <w:rFonts w:ascii="Times New Roman" w:hAnsi="Times New Roman"/>
        </w:rPr>
        <w:t xml:space="preserve"> og </w:t>
      </w:r>
      <w:r w:rsidR="00271ED8" w:rsidRPr="00F000B1">
        <w:rPr>
          <w:rFonts w:ascii="Times New Roman" w:hAnsi="Times New Roman"/>
        </w:rPr>
        <w:t xml:space="preserve">erhvervsbrugere i egne </w:t>
      </w:r>
      <w:r w:rsidR="00810A46" w:rsidRPr="00F000B1">
        <w:rPr>
          <w:rFonts w:ascii="Times New Roman" w:hAnsi="Times New Roman"/>
        </w:rPr>
        <w:t>s</w:t>
      </w:r>
      <w:r w:rsidR="00271ED8" w:rsidRPr="00F000B1">
        <w:rPr>
          <w:rFonts w:ascii="Times New Roman" w:hAnsi="Times New Roman"/>
        </w:rPr>
        <w:t>elvbetjeningsløsninger.</w:t>
      </w:r>
    </w:p>
    <w:p w14:paraId="0AB5E5B9" w14:textId="6335F6A2" w:rsidR="00D60CC1" w:rsidRPr="0059685E" w:rsidRDefault="00D60CC1" w:rsidP="00D60CC1">
      <w:pPr>
        <w:jc w:val="left"/>
        <w:rPr>
          <w:rFonts w:ascii="Times New Roman" w:hAnsi="Times New Roman"/>
        </w:rPr>
      </w:pPr>
      <w:r w:rsidRPr="0059685E">
        <w:rPr>
          <w:rFonts w:ascii="Times New Roman" w:hAnsi="Times New Roman"/>
          <w:i/>
        </w:rPr>
        <w:t>Stk. 4.</w:t>
      </w:r>
      <w:r w:rsidRPr="0059685E">
        <w:rPr>
          <w:rFonts w:ascii="Times New Roman" w:hAnsi="Times New Roman"/>
        </w:rPr>
        <w:t xml:space="preserve"> </w:t>
      </w:r>
      <w:r w:rsidR="00B55A53" w:rsidRPr="0059685E">
        <w:rPr>
          <w:rFonts w:ascii="Times New Roman" w:hAnsi="Times New Roman"/>
        </w:rPr>
        <w:t xml:space="preserve">Offentlige myndigheder og offentligretlige organer skal </w:t>
      </w:r>
      <w:r w:rsidR="006A5B7A">
        <w:rPr>
          <w:rFonts w:ascii="Times New Roman" w:hAnsi="Times New Roman"/>
        </w:rPr>
        <w:t xml:space="preserve">fastsætte </w:t>
      </w:r>
      <w:r w:rsidR="006A5B7A" w:rsidRPr="0059685E">
        <w:rPr>
          <w:rFonts w:ascii="Times New Roman" w:hAnsi="Times New Roman"/>
        </w:rPr>
        <w:t xml:space="preserve">krav til sikringsniveauet for autentifikation </w:t>
      </w:r>
      <w:r w:rsidR="00477A38">
        <w:rPr>
          <w:rFonts w:ascii="Times New Roman" w:hAnsi="Times New Roman"/>
        </w:rPr>
        <w:t xml:space="preserve">på baggrund af en vurdering </w:t>
      </w:r>
      <w:r w:rsidR="00B55A53" w:rsidRPr="0059685E">
        <w:rPr>
          <w:rFonts w:ascii="Times New Roman" w:hAnsi="Times New Roman"/>
        </w:rPr>
        <w:t>af egne selvbetjeningsløsninger</w:t>
      </w:r>
      <w:r w:rsidRPr="0059685E">
        <w:rPr>
          <w:rFonts w:ascii="Times New Roman" w:hAnsi="Times New Roman"/>
        </w:rPr>
        <w:t>.</w:t>
      </w:r>
      <w:r w:rsidR="0090623E">
        <w:rPr>
          <w:rFonts w:ascii="Times New Roman" w:hAnsi="Times New Roman"/>
        </w:rPr>
        <w:t xml:space="preserve"> </w:t>
      </w:r>
      <w:r w:rsidR="001D4936">
        <w:rPr>
          <w:rFonts w:ascii="Times New Roman" w:hAnsi="Times New Roman"/>
        </w:rPr>
        <w:t>Forslag til procedure fremgår af de tekniske standarder og politikker, jf. stk. 1.</w:t>
      </w:r>
    </w:p>
    <w:p w14:paraId="759F7949" w14:textId="14209776" w:rsidR="00152472" w:rsidRDefault="00111579" w:rsidP="00C54FBB">
      <w:pPr>
        <w:jc w:val="left"/>
        <w:rPr>
          <w:rFonts w:ascii="Times New Roman" w:hAnsi="Times New Roman"/>
        </w:rPr>
      </w:pPr>
      <w:r w:rsidRPr="0059685E">
        <w:rPr>
          <w:rFonts w:ascii="Times New Roman" w:hAnsi="Times New Roman"/>
          <w:i/>
        </w:rPr>
        <w:t>Stk.</w:t>
      </w:r>
      <w:r w:rsidR="00C626CA" w:rsidRPr="0059685E">
        <w:rPr>
          <w:rFonts w:ascii="Times New Roman" w:hAnsi="Times New Roman"/>
          <w:i/>
        </w:rPr>
        <w:t xml:space="preserve"> </w:t>
      </w:r>
      <w:r w:rsidRPr="0059685E">
        <w:rPr>
          <w:rFonts w:ascii="Times New Roman" w:hAnsi="Times New Roman"/>
          <w:i/>
        </w:rPr>
        <w:t>5</w:t>
      </w:r>
      <w:r w:rsidRPr="0059685E">
        <w:rPr>
          <w:rFonts w:ascii="Times New Roman" w:hAnsi="Times New Roman"/>
        </w:rPr>
        <w:t xml:space="preserve">. Offentlige myndigheder og offentligretlige organer skal i forbindelse med tilslutning til </w:t>
      </w:r>
      <w:proofErr w:type="spellStart"/>
      <w:r w:rsidRPr="0059685E">
        <w:rPr>
          <w:rFonts w:ascii="Times New Roman" w:hAnsi="Times New Roman"/>
        </w:rPr>
        <w:t>MitID</w:t>
      </w:r>
      <w:proofErr w:type="spellEnd"/>
      <w:r w:rsidRPr="0059685E">
        <w:rPr>
          <w:rFonts w:ascii="Times New Roman" w:hAnsi="Times New Roman"/>
        </w:rPr>
        <w:t xml:space="preserve">-løsningen og serviceområderne i </w:t>
      </w:r>
      <w:proofErr w:type="spellStart"/>
      <w:r w:rsidRPr="0059685E">
        <w:rPr>
          <w:rFonts w:ascii="Times New Roman" w:hAnsi="Times New Roman"/>
        </w:rPr>
        <w:t>NemLog</w:t>
      </w:r>
      <w:proofErr w:type="spellEnd"/>
      <w:r w:rsidRPr="0059685E">
        <w:rPr>
          <w:rFonts w:ascii="Times New Roman" w:hAnsi="Times New Roman"/>
        </w:rPr>
        <w:t xml:space="preserve">-in selv vurdere, om deres anvendelse af </w:t>
      </w:r>
      <w:proofErr w:type="spellStart"/>
      <w:r w:rsidRPr="0059685E">
        <w:rPr>
          <w:rFonts w:ascii="Times New Roman" w:hAnsi="Times New Roman"/>
        </w:rPr>
        <w:t>MitID</w:t>
      </w:r>
      <w:proofErr w:type="spellEnd"/>
      <w:r w:rsidR="00F95F37" w:rsidRPr="0059685E">
        <w:rPr>
          <w:rFonts w:ascii="Times New Roman" w:hAnsi="Times New Roman"/>
        </w:rPr>
        <w:t>-</w:t>
      </w:r>
      <w:r w:rsidRPr="0059685E">
        <w:rPr>
          <w:rFonts w:ascii="Times New Roman" w:hAnsi="Times New Roman"/>
        </w:rPr>
        <w:t xml:space="preserve">løsningen og serviceområderne i </w:t>
      </w:r>
      <w:proofErr w:type="spellStart"/>
      <w:r w:rsidRPr="0059685E">
        <w:rPr>
          <w:rFonts w:ascii="Times New Roman" w:hAnsi="Times New Roman"/>
        </w:rPr>
        <w:t>NemLog</w:t>
      </w:r>
      <w:proofErr w:type="spellEnd"/>
      <w:r w:rsidRPr="0059685E">
        <w:rPr>
          <w:rFonts w:ascii="Times New Roman" w:hAnsi="Times New Roman"/>
        </w:rPr>
        <w:t>-in er til brug for udførelse af myndighedsopgaver</w:t>
      </w:r>
      <w:r w:rsidR="00C56D25" w:rsidRPr="0059685E">
        <w:rPr>
          <w:rFonts w:ascii="Times New Roman" w:hAnsi="Times New Roman"/>
        </w:rPr>
        <w:t xml:space="preserve"> </w:t>
      </w:r>
      <w:r w:rsidR="00944247" w:rsidRPr="0059685E">
        <w:rPr>
          <w:rFonts w:ascii="Times New Roman" w:hAnsi="Times New Roman"/>
        </w:rPr>
        <w:t xml:space="preserve">for at sikre </w:t>
      </w:r>
      <w:r w:rsidR="00201FD4" w:rsidRPr="0059685E">
        <w:rPr>
          <w:rFonts w:ascii="Times New Roman" w:hAnsi="Times New Roman"/>
        </w:rPr>
        <w:t xml:space="preserve">korrekt </w:t>
      </w:r>
      <w:r w:rsidR="00937205" w:rsidRPr="0059685E">
        <w:rPr>
          <w:rFonts w:ascii="Times New Roman" w:hAnsi="Times New Roman"/>
        </w:rPr>
        <w:t>betaling, jf. §</w:t>
      </w:r>
      <w:r w:rsidR="00201FD4" w:rsidRPr="0059685E">
        <w:rPr>
          <w:rFonts w:ascii="Times New Roman" w:hAnsi="Times New Roman"/>
        </w:rPr>
        <w:t xml:space="preserve"> </w:t>
      </w:r>
      <w:r w:rsidR="004063C0" w:rsidRPr="0059685E">
        <w:rPr>
          <w:rFonts w:ascii="Times New Roman" w:hAnsi="Times New Roman"/>
        </w:rPr>
        <w:t>11</w:t>
      </w:r>
      <w:r w:rsidRPr="0059685E">
        <w:rPr>
          <w:rFonts w:ascii="Times New Roman" w:hAnsi="Times New Roman"/>
        </w:rPr>
        <w:t xml:space="preserve">. </w:t>
      </w:r>
    </w:p>
    <w:p w14:paraId="2EFA0D5F" w14:textId="569F670E" w:rsidR="00152472" w:rsidRPr="0059685E" w:rsidRDefault="00152472" w:rsidP="00152472">
      <w:pPr>
        <w:pStyle w:val="Overskrift1"/>
        <w:numPr>
          <w:ilvl w:val="0"/>
          <w:numId w:val="0"/>
        </w:numPr>
        <w:ind w:left="567" w:hanging="567"/>
        <w:jc w:val="center"/>
        <w:rPr>
          <w:rStyle w:val="Svagfremhvning"/>
          <w:rFonts w:ascii="Times New Roman" w:hAnsi="Times New Roman" w:cs="Times New Roman"/>
          <w:b w:val="0"/>
          <w:sz w:val="24"/>
          <w:szCs w:val="24"/>
        </w:rPr>
      </w:pPr>
      <w:r>
        <w:rPr>
          <w:rStyle w:val="Svagfremhvning"/>
          <w:rFonts w:ascii="Times New Roman" w:hAnsi="Times New Roman" w:cs="Times New Roman"/>
          <w:b w:val="0"/>
          <w:sz w:val="24"/>
          <w:szCs w:val="24"/>
        </w:rPr>
        <w:t>Tilsyn</w:t>
      </w:r>
    </w:p>
    <w:p w14:paraId="0630E554" w14:textId="77777777" w:rsidR="00152472" w:rsidRPr="0059685E" w:rsidRDefault="00152472" w:rsidP="00C54FBB">
      <w:pPr>
        <w:jc w:val="left"/>
        <w:rPr>
          <w:rFonts w:ascii="Times New Roman" w:hAnsi="Times New Roman"/>
        </w:rPr>
      </w:pPr>
    </w:p>
    <w:p w14:paraId="7F3A9D14" w14:textId="216EF66F" w:rsidR="00815658" w:rsidRPr="0059685E" w:rsidRDefault="00152472" w:rsidP="00C54FBB">
      <w:pPr>
        <w:jc w:val="left"/>
        <w:rPr>
          <w:rFonts w:ascii="Times New Roman" w:hAnsi="Times New Roman"/>
        </w:rPr>
      </w:pPr>
      <w:r w:rsidRPr="00F000B1">
        <w:rPr>
          <w:rFonts w:ascii="Times New Roman" w:hAnsi="Times New Roman"/>
          <w:b/>
          <w:bCs/>
        </w:rPr>
        <w:t>§ 13.</w:t>
      </w:r>
      <w:r w:rsidR="007C01DE" w:rsidRPr="00F000B1">
        <w:rPr>
          <w:rFonts w:ascii="Times New Roman" w:hAnsi="Times New Roman"/>
          <w:i/>
          <w:iCs/>
        </w:rPr>
        <w:t xml:space="preserve"> </w:t>
      </w:r>
      <w:r w:rsidR="00111579" w:rsidRPr="00F000B1">
        <w:rPr>
          <w:rFonts w:ascii="Times New Roman" w:hAnsi="Times New Roman"/>
        </w:rPr>
        <w:t xml:space="preserve">Digitaliseringsstyrelsen </w:t>
      </w:r>
      <w:r w:rsidR="002A4D76" w:rsidRPr="00F000B1">
        <w:rPr>
          <w:rFonts w:ascii="Times New Roman" w:hAnsi="Times New Roman"/>
        </w:rPr>
        <w:t xml:space="preserve">kan </w:t>
      </w:r>
      <w:r w:rsidR="005D781A" w:rsidRPr="00F000B1">
        <w:rPr>
          <w:rFonts w:ascii="Times New Roman" w:hAnsi="Times New Roman"/>
        </w:rPr>
        <w:t xml:space="preserve">som en del af </w:t>
      </w:r>
      <w:r w:rsidR="00CF0CD6" w:rsidRPr="00F000B1">
        <w:rPr>
          <w:rFonts w:ascii="Times New Roman" w:hAnsi="Times New Roman"/>
        </w:rPr>
        <w:t xml:space="preserve">sin </w:t>
      </w:r>
      <w:r w:rsidR="005D781A" w:rsidRPr="00F000B1">
        <w:rPr>
          <w:rFonts w:ascii="Times New Roman" w:hAnsi="Times New Roman"/>
        </w:rPr>
        <w:t xml:space="preserve">tilsynsopgave </w:t>
      </w:r>
      <w:r w:rsidR="002A4D76" w:rsidRPr="00F000B1">
        <w:rPr>
          <w:rFonts w:ascii="Times New Roman" w:hAnsi="Times New Roman"/>
        </w:rPr>
        <w:t>udføre stikprøvevis kontrol af</w:t>
      </w:r>
      <w:r w:rsidR="007D4253" w:rsidRPr="00F000B1">
        <w:rPr>
          <w:rFonts w:ascii="Times New Roman" w:hAnsi="Times New Roman"/>
        </w:rPr>
        <w:t>,</w:t>
      </w:r>
      <w:r w:rsidR="002A4D76" w:rsidRPr="00F000B1">
        <w:rPr>
          <w:rFonts w:ascii="Times New Roman" w:hAnsi="Times New Roman"/>
        </w:rPr>
        <w:t xml:space="preserve"> </w:t>
      </w:r>
      <w:r w:rsidR="00E75AFD" w:rsidRPr="00F000B1">
        <w:rPr>
          <w:rFonts w:ascii="Times New Roman" w:hAnsi="Times New Roman"/>
        </w:rPr>
        <w:t>om der foretages korrekt tilslutning</w:t>
      </w:r>
      <w:r w:rsidR="00F25C52" w:rsidRPr="00F000B1">
        <w:rPr>
          <w:rFonts w:ascii="Times New Roman" w:hAnsi="Times New Roman"/>
        </w:rPr>
        <w:t xml:space="preserve"> til </w:t>
      </w:r>
      <w:proofErr w:type="spellStart"/>
      <w:r w:rsidR="00F25C52" w:rsidRPr="00F000B1">
        <w:rPr>
          <w:rFonts w:ascii="Times New Roman" w:hAnsi="Times New Roman"/>
        </w:rPr>
        <w:t>MitID</w:t>
      </w:r>
      <w:proofErr w:type="spellEnd"/>
      <w:r w:rsidR="00F25C52" w:rsidRPr="00F000B1">
        <w:rPr>
          <w:rFonts w:ascii="Times New Roman" w:hAnsi="Times New Roman"/>
        </w:rPr>
        <w:t xml:space="preserve">-løsningen og serviceområderne i </w:t>
      </w:r>
      <w:proofErr w:type="spellStart"/>
      <w:r w:rsidR="00F25C52" w:rsidRPr="00F000B1">
        <w:rPr>
          <w:rFonts w:ascii="Times New Roman" w:hAnsi="Times New Roman"/>
        </w:rPr>
        <w:t>NemLog</w:t>
      </w:r>
      <w:proofErr w:type="spellEnd"/>
      <w:r w:rsidR="00F25C52" w:rsidRPr="00F000B1">
        <w:rPr>
          <w:rFonts w:ascii="Times New Roman" w:hAnsi="Times New Roman"/>
        </w:rPr>
        <w:t>-in, herunder om der foretages korrekt betaling</w:t>
      </w:r>
      <w:r w:rsidR="00BD2FC3" w:rsidRPr="00F000B1">
        <w:rPr>
          <w:rFonts w:ascii="Times New Roman" w:hAnsi="Times New Roman"/>
        </w:rPr>
        <w:t>,</w:t>
      </w:r>
      <w:r w:rsidR="007C01DE" w:rsidRPr="00F000B1">
        <w:rPr>
          <w:rFonts w:ascii="Times New Roman" w:hAnsi="Times New Roman"/>
        </w:rPr>
        <w:t xml:space="preserve"> jf. </w:t>
      </w:r>
      <w:r w:rsidR="00FF3AE2" w:rsidRPr="00F000B1">
        <w:rPr>
          <w:rFonts w:ascii="Times New Roman" w:hAnsi="Times New Roman"/>
        </w:rPr>
        <w:t xml:space="preserve">§ 12, </w:t>
      </w:r>
      <w:r w:rsidR="007C01DE" w:rsidRPr="00F000B1">
        <w:rPr>
          <w:rFonts w:ascii="Times New Roman" w:hAnsi="Times New Roman"/>
        </w:rPr>
        <w:t xml:space="preserve">stk. </w:t>
      </w:r>
      <w:r w:rsidR="007D4253" w:rsidRPr="00F000B1">
        <w:rPr>
          <w:rFonts w:ascii="Times New Roman" w:hAnsi="Times New Roman"/>
        </w:rPr>
        <w:t>5</w:t>
      </w:r>
      <w:r w:rsidR="00090721" w:rsidRPr="00F000B1">
        <w:rPr>
          <w:rFonts w:ascii="Times New Roman" w:hAnsi="Times New Roman"/>
        </w:rPr>
        <w:t xml:space="preserve">. </w:t>
      </w:r>
      <w:r w:rsidR="007D4253" w:rsidRPr="00F000B1">
        <w:rPr>
          <w:rFonts w:ascii="Times New Roman" w:hAnsi="Times New Roman"/>
        </w:rPr>
        <w:t>O</w:t>
      </w:r>
      <w:r w:rsidR="00111579" w:rsidRPr="00F000B1">
        <w:rPr>
          <w:rFonts w:ascii="Times New Roman" w:hAnsi="Times New Roman"/>
        </w:rPr>
        <w:t>ffentlige myndigheder og offentligretlige organer skal imødekomme Digitaliseringsstyrelsens eventuelle anmodninger om supplerende oplysninger i forbindelse</w:t>
      </w:r>
      <w:r w:rsidR="00F95F37" w:rsidRPr="00F000B1">
        <w:rPr>
          <w:rFonts w:ascii="Times New Roman" w:hAnsi="Times New Roman"/>
        </w:rPr>
        <w:t xml:space="preserve"> med tilsynet</w:t>
      </w:r>
      <w:r w:rsidR="00111579" w:rsidRPr="00F000B1">
        <w:rPr>
          <w:rFonts w:ascii="Times New Roman" w:hAnsi="Times New Roman"/>
        </w:rPr>
        <w:t>.</w:t>
      </w:r>
      <w:r w:rsidR="00111579" w:rsidRPr="0059685E">
        <w:rPr>
          <w:rFonts w:ascii="Times New Roman" w:hAnsi="Times New Roman"/>
        </w:rPr>
        <w:t xml:space="preserve">   </w:t>
      </w:r>
    </w:p>
    <w:p w14:paraId="06A91549" w14:textId="77777777" w:rsidR="004002D6" w:rsidRPr="0059685E" w:rsidRDefault="004002D6" w:rsidP="006721E0">
      <w:pPr>
        <w:pStyle w:val="Overskrift1"/>
        <w:numPr>
          <w:ilvl w:val="0"/>
          <w:numId w:val="0"/>
        </w:numPr>
        <w:ind w:left="567" w:hanging="567"/>
        <w:jc w:val="center"/>
        <w:rPr>
          <w:rStyle w:val="Svagfremhvning"/>
          <w:rFonts w:ascii="Times New Roman" w:hAnsi="Times New Roman" w:cs="Times New Roman"/>
          <w:b w:val="0"/>
          <w:sz w:val="24"/>
          <w:szCs w:val="24"/>
        </w:rPr>
      </w:pPr>
      <w:r w:rsidRPr="0059685E">
        <w:rPr>
          <w:rStyle w:val="Svagfremhvning"/>
          <w:rFonts w:ascii="Times New Roman" w:hAnsi="Times New Roman" w:cs="Times New Roman"/>
          <w:b w:val="0"/>
          <w:sz w:val="24"/>
          <w:szCs w:val="24"/>
        </w:rPr>
        <w:t>Anvendelse af kendetegn</w:t>
      </w:r>
      <w:bookmarkEnd w:id="6"/>
      <w:bookmarkEnd w:id="7"/>
      <w:r w:rsidRPr="0059685E">
        <w:rPr>
          <w:rStyle w:val="Svagfremhvning"/>
          <w:rFonts w:ascii="Times New Roman" w:hAnsi="Times New Roman" w:cs="Times New Roman"/>
          <w:b w:val="0"/>
          <w:sz w:val="24"/>
          <w:szCs w:val="24"/>
        </w:rPr>
        <w:t xml:space="preserve"> og immaterialretlig beskyttelse</w:t>
      </w:r>
    </w:p>
    <w:p w14:paraId="1FA23F4E" w14:textId="77777777" w:rsidR="00FD6AA7" w:rsidRPr="0059685E" w:rsidRDefault="00FD6AA7" w:rsidP="00C54FBB">
      <w:pPr>
        <w:jc w:val="left"/>
        <w:rPr>
          <w:rFonts w:ascii="Times New Roman" w:hAnsi="Times New Roman"/>
          <w:b/>
        </w:rPr>
      </w:pPr>
    </w:p>
    <w:p w14:paraId="2E634624" w14:textId="3A58CEE8" w:rsidR="004002D6" w:rsidRPr="0059685E" w:rsidRDefault="001674F9" w:rsidP="00C54FBB">
      <w:pPr>
        <w:jc w:val="left"/>
        <w:rPr>
          <w:rFonts w:ascii="Times New Roman" w:hAnsi="Times New Roman"/>
        </w:rPr>
      </w:pPr>
      <w:r w:rsidRPr="0059685E">
        <w:rPr>
          <w:rFonts w:ascii="Times New Roman" w:hAnsi="Times New Roman"/>
          <w:b/>
        </w:rPr>
        <w:t xml:space="preserve">§ </w:t>
      </w:r>
      <w:r w:rsidR="009F06FF" w:rsidRPr="0059685E">
        <w:rPr>
          <w:rFonts w:ascii="Times New Roman" w:hAnsi="Times New Roman"/>
          <w:b/>
        </w:rPr>
        <w:t>1</w:t>
      </w:r>
      <w:r w:rsidR="009F06FF">
        <w:rPr>
          <w:rFonts w:ascii="Times New Roman" w:hAnsi="Times New Roman"/>
          <w:b/>
        </w:rPr>
        <w:t>4</w:t>
      </w:r>
      <w:r w:rsidR="004002D6" w:rsidRPr="0059685E">
        <w:rPr>
          <w:rFonts w:ascii="Times New Roman" w:hAnsi="Times New Roman"/>
          <w:b/>
        </w:rPr>
        <w:t>.</w:t>
      </w:r>
      <w:r w:rsidR="004002D6" w:rsidRPr="0059685E">
        <w:rPr>
          <w:rFonts w:ascii="Times New Roman" w:hAnsi="Times New Roman"/>
        </w:rPr>
        <w:t xml:space="preserve"> </w:t>
      </w:r>
      <w:r w:rsidR="005967B6">
        <w:rPr>
          <w:rFonts w:ascii="Times New Roman" w:hAnsi="Times New Roman"/>
        </w:rPr>
        <w:t>K</w:t>
      </w:r>
      <w:r w:rsidR="004002D6" w:rsidRPr="0059685E">
        <w:rPr>
          <w:rFonts w:ascii="Times New Roman" w:hAnsi="Times New Roman"/>
        </w:rPr>
        <w:t>endetegn</w:t>
      </w:r>
      <w:r w:rsidR="004A0701">
        <w:rPr>
          <w:rFonts w:ascii="Times New Roman" w:hAnsi="Times New Roman"/>
        </w:rPr>
        <w:t>ene</w:t>
      </w:r>
      <w:r w:rsidR="00107D63" w:rsidRPr="0059685E">
        <w:rPr>
          <w:rFonts w:ascii="Times New Roman" w:hAnsi="Times New Roman"/>
        </w:rPr>
        <w:t xml:space="preserve"> </w:t>
      </w:r>
      <w:proofErr w:type="spellStart"/>
      <w:r w:rsidR="00107D63" w:rsidRPr="0059685E">
        <w:rPr>
          <w:rFonts w:ascii="Times New Roman" w:hAnsi="Times New Roman"/>
        </w:rPr>
        <w:t>MitID</w:t>
      </w:r>
      <w:proofErr w:type="spellEnd"/>
      <w:r w:rsidR="00DF04FA">
        <w:rPr>
          <w:rFonts w:ascii="Times New Roman" w:hAnsi="Times New Roman"/>
        </w:rPr>
        <w:t xml:space="preserve"> og</w:t>
      </w:r>
      <w:r w:rsidR="00DF04FA" w:rsidRPr="00DF04FA">
        <w:rPr>
          <w:rFonts w:ascii="Times New Roman" w:hAnsi="Times New Roman"/>
        </w:rPr>
        <w:t xml:space="preserve"> </w:t>
      </w:r>
      <w:proofErr w:type="spellStart"/>
      <w:r w:rsidR="00DF04FA">
        <w:rPr>
          <w:rFonts w:ascii="Times New Roman" w:hAnsi="Times New Roman"/>
        </w:rPr>
        <w:t>NemLog</w:t>
      </w:r>
      <w:proofErr w:type="spellEnd"/>
      <w:r w:rsidR="00DF04FA">
        <w:rPr>
          <w:rFonts w:ascii="Times New Roman" w:hAnsi="Times New Roman"/>
        </w:rPr>
        <w:t>-in</w:t>
      </w:r>
      <w:r w:rsidR="004A0701">
        <w:rPr>
          <w:rFonts w:ascii="Times New Roman" w:hAnsi="Times New Roman"/>
        </w:rPr>
        <w:t>,</w:t>
      </w:r>
      <w:r w:rsidR="005967B6">
        <w:rPr>
          <w:rFonts w:ascii="Times New Roman" w:hAnsi="Times New Roman"/>
        </w:rPr>
        <w:t xml:space="preserve"> herunder den visuelle identitet </w:t>
      </w:r>
      <w:r w:rsidR="004002D6" w:rsidRPr="0059685E">
        <w:rPr>
          <w:rFonts w:ascii="Times New Roman" w:hAnsi="Times New Roman"/>
        </w:rPr>
        <w:t>navn, logo, domænenavne og de designkomponenter</w:t>
      </w:r>
      <w:r w:rsidR="0039681B" w:rsidRPr="0059685E">
        <w:rPr>
          <w:rFonts w:ascii="Times New Roman" w:hAnsi="Times New Roman"/>
        </w:rPr>
        <w:t>,</w:t>
      </w:r>
      <w:r w:rsidR="004002D6" w:rsidRPr="0059685E">
        <w:rPr>
          <w:rFonts w:ascii="Times New Roman" w:hAnsi="Times New Roman"/>
        </w:rPr>
        <w:t xml:space="preserve"> der stilles til rådighed for offentlige </w:t>
      </w:r>
      <w:r w:rsidR="00107D63" w:rsidRPr="0059685E">
        <w:rPr>
          <w:rFonts w:ascii="Times New Roman" w:hAnsi="Times New Roman"/>
        </w:rPr>
        <w:t xml:space="preserve">myndigheder og </w:t>
      </w:r>
      <w:r w:rsidR="00107D63" w:rsidRPr="0059685E">
        <w:rPr>
          <w:rFonts w:ascii="Times New Roman" w:hAnsi="Times New Roman"/>
        </w:rPr>
        <w:lastRenderedPageBreak/>
        <w:t>offentligretlige organer</w:t>
      </w:r>
      <w:r w:rsidR="005967B6">
        <w:rPr>
          <w:rFonts w:ascii="Times New Roman" w:hAnsi="Times New Roman"/>
        </w:rPr>
        <w:t xml:space="preserve"> må alene anvendes </w:t>
      </w:r>
      <w:r w:rsidR="004002D6" w:rsidRPr="0059685E">
        <w:rPr>
          <w:rFonts w:ascii="Times New Roman" w:hAnsi="Times New Roman"/>
        </w:rPr>
        <w:t xml:space="preserve">i forbindelse med autentifikation af </w:t>
      </w:r>
      <w:proofErr w:type="spellStart"/>
      <w:r w:rsidR="004002D6" w:rsidRPr="0059685E">
        <w:rPr>
          <w:rFonts w:ascii="Times New Roman" w:hAnsi="Times New Roman"/>
        </w:rPr>
        <w:t>MitID</w:t>
      </w:r>
      <w:proofErr w:type="spellEnd"/>
      <w:r w:rsidR="00107D63" w:rsidRPr="0059685E">
        <w:rPr>
          <w:rFonts w:ascii="Times New Roman" w:hAnsi="Times New Roman"/>
        </w:rPr>
        <w:t xml:space="preserve"> og anvendelsen af serviceområderne i </w:t>
      </w:r>
      <w:proofErr w:type="spellStart"/>
      <w:r w:rsidR="00107D63" w:rsidRPr="0059685E">
        <w:rPr>
          <w:rFonts w:ascii="Times New Roman" w:hAnsi="Times New Roman"/>
        </w:rPr>
        <w:t>NemLog</w:t>
      </w:r>
      <w:proofErr w:type="spellEnd"/>
      <w:r w:rsidR="00107D63" w:rsidRPr="0059685E">
        <w:rPr>
          <w:rFonts w:ascii="Times New Roman" w:hAnsi="Times New Roman"/>
        </w:rPr>
        <w:t>-in</w:t>
      </w:r>
      <w:r w:rsidR="004002D6" w:rsidRPr="0059685E">
        <w:rPr>
          <w:rFonts w:ascii="Times New Roman" w:hAnsi="Times New Roman"/>
        </w:rPr>
        <w:t xml:space="preserve">. </w:t>
      </w:r>
    </w:p>
    <w:p w14:paraId="31868C66" w14:textId="77777777" w:rsidR="004002D6" w:rsidRPr="0059685E" w:rsidRDefault="004002D6" w:rsidP="00C54FBB">
      <w:pPr>
        <w:jc w:val="left"/>
        <w:rPr>
          <w:rFonts w:ascii="Times New Roman" w:hAnsi="Times New Roman"/>
        </w:rPr>
      </w:pPr>
      <w:r w:rsidRPr="0059685E">
        <w:rPr>
          <w:rFonts w:ascii="Times New Roman" w:hAnsi="Times New Roman"/>
          <w:i/>
        </w:rPr>
        <w:t xml:space="preserve">Stk. </w:t>
      </w:r>
      <w:r w:rsidR="0084466A" w:rsidRPr="0059685E">
        <w:rPr>
          <w:rFonts w:ascii="Times New Roman" w:hAnsi="Times New Roman"/>
          <w:i/>
        </w:rPr>
        <w:t>2</w:t>
      </w:r>
      <w:r w:rsidRPr="0059685E">
        <w:rPr>
          <w:rFonts w:ascii="Times New Roman" w:hAnsi="Times New Roman"/>
          <w:i/>
        </w:rPr>
        <w:t>.</w:t>
      </w:r>
      <w:r w:rsidRPr="0059685E">
        <w:rPr>
          <w:rFonts w:ascii="Times New Roman" w:hAnsi="Times New Roman"/>
        </w:rPr>
        <w:t xml:space="preserve"> </w:t>
      </w:r>
      <w:r w:rsidR="0084466A" w:rsidRPr="0059685E">
        <w:rPr>
          <w:rFonts w:ascii="Times New Roman" w:hAnsi="Times New Roman"/>
        </w:rPr>
        <w:t xml:space="preserve">Offentlige myndigheder og offentligretlige organer </w:t>
      </w:r>
      <w:r w:rsidR="00CC3188" w:rsidRPr="0059685E">
        <w:rPr>
          <w:rFonts w:ascii="Times New Roman" w:hAnsi="Times New Roman"/>
        </w:rPr>
        <w:t>har</w:t>
      </w:r>
      <w:r w:rsidRPr="0059685E">
        <w:rPr>
          <w:rFonts w:ascii="Times New Roman" w:hAnsi="Times New Roman"/>
        </w:rPr>
        <w:t xml:space="preserve"> en brugsret til </w:t>
      </w:r>
      <w:proofErr w:type="spellStart"/>
      <w:r w:rsidRPr="0059685E">
        <w:rPr>
          <w:rFonts w:ascii="Times New Roman" w:hAnsi="Times New Roman"/>
        </w:rPr>
        <w:t>MitID’s</w:t>
      </w:r>
      <w:proofErr w:type="spellEnd"/>
      <w:r w:rsidRPr="0059685E">
        <w:rPr>
          <w:rFonts w:ascii="Times New Roman" w:hAnsi="Times New Roman"/>
        </w:rPr>
        <w:t xml:space="preserve"> kendetegn og er forpligtet til at anvende det til enhver tid gældende </w:t>
      </w:r>
      <w:proofErr w:type="spellStart"/>
      <w:r w:rsidRPr="0059685E">
        <w:rPr>
          <w:rFonts w:ascii="Times New Roman" w:hAnsi="Times New Roman"/>
        </w:rPr>
        <w:t>MitID’s</w:t>
      </w:r>
      <w:proofErr w:type="spellEnd"/>
      <w:r w:rsidRPr="0059685E">
        <w:rPr>
          <w:rFonts w:ascii="Times New Roman" w:hAnsi="Times New Roman"/>
        </w:rPr>
        <w:t xml:space="preserve"> kendetegn ved autentifikation via </w:t>
      </w:r>
      <w:proofErr w:type="spellStart"/>
      <w:r w:rsidRPr="0059685E">
        <w:rPr>
          <w:rFonts w:ascii="Times New Roman" w:hAnsi="Times New Roman"/>
        </w:rPr>
        <w:t>MitID</w:t>
      </w:r>
      <w:proofErr w:type="spellEnd"/>
      <w:r w:rsidRPr="0059685E">
        <w:rPr>
          <w:rFonts w:ascii="Times New Roman" w:hAnsi="Times New Roman"/>
        </w:rPr>
        <w:t xml:space="preserve">-løsningen og markedsføring heraf. </w:t>
      </w:r>
    </w:p>
    <w:p w14:paraId="11C4FD2C" w14:textId="77777777" w:rsidR="004002D6" w:rsidRPr="0059685E" w:rsidRDefault="004002D6" w:rsidP="00C54FBB">
      <w:pPr>
        <w:jc w:val="left"/>
        <w:rPr>
          <w:rFonts w:ascii="Times New Roman" w:hAnsi="Times New Roman"/>
          <w:b/>
        </w:rPr>
      </w:pPr>
    </w:p>
    <w:p w14:paraId="4D314BD6" w14:textId="77777777" w:rsidR="004002D6" w:rsidRPr="0059685E" w:rsidRDefault="004002D6" w:rsidP="006721E0">
      <w:pPr>
        <w:jc w:val="center"/>
        <w:rPr>
          <w:rStyle w:val="Fremhv"/>
          <w:rFonts w:ascii="Times New Roman" w:hAnsi="Times New Roman"/>
          <w:sz w:val="24"/>
          <w:szCs w:val="24"/>
        </w:rPr>
      </w:pPr>
      <w:r w:rsidRPr="0059685E">
        <w:rPr>
          <w:rStyle w:val="Fremhv"/>
          <w:rFonts w:ascii="Times New Roman" w:hAnsi="Times New Roman"/>
          <w:sz w:val="24"/>
          <w:szCs w:val="24"/>
        </w:rPr>
        <w:t>Håndtering af sikkerhedsbrud</w:t>
      </w:r>
      <w:r w:rsidR="003D48B0" w:rsidRPr="0059685E">
        <w:rPr>
          <w:rStyle w:val="Fremhv"/>
          <w:rFonts w:ascii="Times New Roman" w:hAnsi="Times New Roman"/>
          <w:sz w:val="24"/>
          <w:szCs w:val="24"/>
        </w:rPr>
        <w:t xml:space="preserve"> og kapacitetsbegrænsning</w:t>
      </w:r>
    </w:p>
    <w:p w14:paraId="77373C30" w14:textId="10050A00" w:rsidR="004002D6" w:rsidRPr="0059685E" w:rsidRDefault="001674F9" w:rsidP="00C54FBB">
      <w:pPr>
        <w:jc w:val="left"/>
        <w:rPr>
          <w:rFonts w:ascii="Times New Roman" w:hAnsi="Times New Roman"/>
        </w:rPr>
      </w:pPr>
      <w:r w:rsidRPr="0059685E">
        <w:rPr>
          <w:rFonts w:ascii="Times New Roman" w:hAnsi="Times New Roman"/>
          <w:b/>
        </w:rPr>
        <w:t xml:space="preserve">§ </w:t>
      </w:r>
      <w:r w:rsidR="009F06FF" w:rsidRPr="0059685E">
        <w:rPr>
          <w:rFonts w:ascii="Times New Roman" w:hAnsi="Times New Roman"/>
          <w:b/>
        </w:rPr>
        <w:t>1</w:t>
      </w:r>
      <w:r w:rsidR="009F06FF">
        <w:rPr>
          <w:rFonts w:ascii="Times New Roman" w:hAnsi="Times New Roman"/>
          <w:b/>
        </w:rPr>
        <w:t>5</w:t>
      </w:r>
      <w:r w:rsidR="004002D6" w:rsidRPr="0059685E">
        <w:rPr>
          <w:rFonts w:ascii="Times New Roman" w:hAnsi="Times New Roman"/>
          <w:b/>
        </w:rPr>
        <w:t>.</w:t>
      </w:r>
      <w:r w:rsidR="004002D6" w:rsidRPr="0059685E">
        <w:rPr>
          <w:rFonts w:ascii="Times New Roman" w:hAnsi="Times New Roman"/>
        </w:rPr>
        <w:t xml:space="preserve"> </w:t>
      </w:r>
      <w:r w:rsidR="0084466A" w:rsidRPr="0059685E">
        <w:rPr>
          <w:rFonts w:ascii="Times New Roman" w:hAnsi="Times New Roman"/>
        </w:rPr>
        <w:t>Offentlige myndigheder og offentligretlige organer</w:t>
      </w:r>
      <w:r w:rsidR="00CC3188" w:rsidRPr="0059685E">
        <w:rPr>
          <w:rFonts w:ascii="Times New Roman" w:hAnsi="Times New Roman"/>
        </w:rPr>
        <w:t xml:space="preserve"> skal</w:t>
      </w:r>
      <w:r w:rsidR="004002D6" w:rsidRPr="0059685E">
        <w:rPr>
          <w:rFonts w:ascii="Times New Roman" w:hAnsi="Times New Roman"/>
        </w:rPr>
        <w:t xml:space="preserve"> straks underrette</w:t>
      </w:r>
      <w:r w:rsidR="00D1149E" w:rsidRPr="0059685E">
        <w:rPr>
          <w:rFonts w:ascii="Times New Roman" w:hAnsi="Times New Roman"/>
        </w:rPr>
        <w:t xml:space="preserve"> </w:t>
      </w:r>
      <w:r w:rsidR="004002D6" w:rsidRPr="0059685E">
        <w:rPr>
          <w:rFonts w:ascii="Times New Roman" w:hAnsi="Times New Roman"/>
        </w:rPr>
        <w:t>relevante privatpersoner og erhvervsbrugere samt</w:t>
      </w:r>
      <w:r w:rsidR="00D1149E" w:rsidRPr="0059685E">
        <w:rPr>
          <w:rFonts w:ascii="Times New Roman" w:hAnsi="Times New Roman"/>
        </w:rPr>
        <w:t xml:space="preserve"> rapportere</w:t>
      </w:r>
      <w:r w:rsidR="004002D6" w:rsidRPr="0059685E">
        <w:rPr>
          <w:rFonts w:ascii="Times New Roman" w:hAnsi="Times New Roman"/>
        </w:rPr>
        <w:t xml:space="preserve"> </w:t>
      </w:r>
      <w:r w:rsidR="006B33DB" w:rsidRPr="0059685E">
        <w:rPr>
          <w:rFonts w:ascii="Times New Roman" w:hAnsi="Times New Roman"/>
        </w:rPr>
        <w:t xml:space="preserve">til </w:t>
      </w:r>
      <w:r w:rsidR="004002D6" w:rsidRPr="0059685E">
        <w:rPr>
          <w:rFonts w:ascii="Times New Roman" w:hAnsi="Times New Roman"/>
        </w:rPr>
        <w:t xml:space="preserve">Digitaliseringsstyrelsen ved mistanke om </w:t>
      </w:r>
      <w:r w:rsidR="00D0531C">
        <w:rPr>
          <w:rFonts w:ascii="Times New Roman" w:hAnsi="Times New Roman"/>
        </w:rPr>
        <w:t>it-</w:t>
      </w:r>
      <w:r w:rsidR="004002D6" w:rsidRPr="0059685E">
        <w:rPr>
          <w:rFonts w:ascii="Times New Roman" w:hAnsi="Times New Roman"/>
        </w:rPr>
        <w:t>sikkerhedsbrud, jf. stk. 2.</w:t>
      </w:r>
    </w:p>
    <w:p w14:paraId="1D0CE969" w14:textId="772C746D" w:rsidR="004002D6" w:rsidRPr="0059685E" w:rsidRDefault="004002D6" w:rsidP="00C54FBB">
      <w:pPr>
        <w:jc w:val="left"/>
        <w:rPr>
          <w:rFonts w:ascii="Times New Roman" w:hAnsi="Times New Roman"/>
        </w:rPr>
      </w:pPr>
      <w:r w:rsidRPr="0059685E">
        <w:rPr>
          <w:rFonts w:ascii="Times New Roman" w:hAnsi="Times New Roman"/>
          <w:i/>
        </w:rPr>
        <w:t>Stk. 2.</w:t>
      </w:r>
      <w:r w:rsidRPr="0059685E">
        <w:rPr>
          <w:rFonts w:ascii="Times New Roman" w:hAnsi="Times New Roman"/>
        </w:rPr>
        <w:t xml:space="preserve"> Et </w:t>
      </w:r>
      <w:r w:rsidR="002F4C5D">
        <w:rPr>
          <w:rFonts w:ascii="Times New Roman" w:hAnsi="Times New Roman"/>
        </w:rPr>
        <w:t>it-</w:t>
      </w:r>
      <w:r w:rsidRPr="0059685E">
        <w:rPr>
          <w:rFonts w:ascii="Times New Roman" w:hAnsi="Times New Roman"/>
        </w:rPr>
        <w:t>sikkerhedsbrud er en hændelse, som kan udgøre en sik</w:t>
      </w:r>
      <w:r w:rsidR="00946C02" w:rsidRPr="0059685E">
        <w:rPr>
          <w:rFonts w:ascii="Times New Roman" w:hAnsi="Times New Roman"/>
        </w:rPr>
        <w:t>kerhedsmæssig brist eller risiko med</w:t>
      </w:r>
      <w:r w:rsidR="000B6D29" w:rsidRPr="0059685E">
        <w:rPr>
          <w:rFonts w:ascii="Times New Roman" w:hAnsi="Times New Roman"/>
        </w:rPr>
        <w:t xml:space="preserve"> konsekvenser </w:t>
      </w:r>
      <w:r w:rsidR="00946C02" w:rsidRPr="0059685E">
        <w:rPr>
          <w:rFonts w:ascii="Times New Roman" w:hAnsi="Times New Roman"/>
        </w:rPr>
        <w:t>for driften af</w:t>
      </w:r>
      <w:r w:rsidR="000B6D29" w:rsidRPr="0059685E">
        <w:rPr>
          <w:rFonts w:ascii="Times New Roman" w:hAnsi="Times New Roman"/>
        </w:rPr>
        <w:t xml:space="preserve"> </w:t>
      </w:r>
      <w:proofErr w:type="spellStart"/>
      <w:r w:rsidR="000B6D29" w:rsidRPr="0059685E">
        <w:rPr>
          <w:rFonts w:ascii="Times New Roman" w:hAnsi="Times New Roman"/>
        </w:rPr>
        <w:t>NemLog</w:t>
      </w:r>
      <w:proofErr w:type="spellEnd"/>
      <w:r w:rsidR="000B6D29" w:rsidRPr="0059685E">
        <w:rPr>
          <w:rFonts w:ascii="Times New Roman" w:hAnsi="Times New Roman"/>
        </w:rPr>
        <w:t xml:space="preserve">-in og </w:t>
      </w:r>
      <w:proofErr w:type="spellStart"/>
      <w:r w:rsidR="000B6D29" w:rsidRPr="0059685E">
        <w:rPr>
          <w:rFonts w:ascii="Times New Roman" w:hAnsi="Times New Roman"/>
        </w:rPr>
        <w:t>MitID</w:t>
      </w:r>
      <w:proofErr w:type="spellEnd"/>
      <w:r w:rsidR="000B6D29" w:rsidRPr="0059685E">
        <w:rPr>
          <w:rFonts w:ascii="Times New Roman" w:hAnsi="Times New Roman"/>
        </w:rPr>
        <w:t>-løsningen</w:t>
      </w:r>
      <w:r w:rsidRPr="0059685E">
        <w:rPr>
          <w:rFonts w:ascii="Times New Roman" w:hAnsi="Times New Roman"/>
        </w:rPr>
        <w:t xml:space="preserve">. </w:t>
      </w:r>
    </w:p>
    <w:p w14:paraId="1363313F" w14:textId="77777777" w:rsidR="003D48B0" w:rsidRPr="0059685E" w:rsidRDefault="004002D6" w:rsidP="00C54FBB">
      <w:pPr>
        <w:jc w:val="left"/>
        <w:rPr>
          <w:rFonts w:ascii="Times New Roman" w:hAnsi="Times New Roman"/>
        </w:rPr>
      </w:pPr>
      <w:r w:rsidRPr="0059685E">
        <w:rPr>
          <w:rFonts w:ascii="Times New Roman" w:hAnsi="Times New Roman"/>
          <w:i/>
        </w:rPr>
        <w:t>Stk. 3.</w:t>
      </w:r>
      <w:r w:rsidRPr="0059685E">
        <w:rPr>
          <w:rFonts w:ascii="Times New Roman" w:hAnsi="Times New Roman"/>
        </w:rPr>
        <w:t xml:space="preserve"> I forbindelse med generelle trusler eller angreb mod </w:t>
      </w:r>
      <w:proofErr w:type="spellStart"/>
      <w:r w:rsidRPr="0059685E">
        <w:rPr>
          <w:rFonts w:ascii="Times New Roman" w:hAnsi="Times New Roman"/>
        </w:rPr>
        <w:t>NemLog</w:t>
      </w:r>
      <w:proofErr w:type="spellEnd"/>
      <w:r w:rsidRPr="0059685E">
        <w:rPr>
          <w:rFonts w:ascii="Times New Roman" w:hAnsi="Times New Roman"/>
        </w:rPr>
        <w:t xml:space="preserve">-in og tilknyttede sikkerhedsinfrastrukturer er </w:t>
      </w:r>
      <w:r w:rsidR="0084466A" w:rsidRPr="0059685E">
        <w:rPr>
          <w:rFonts w:ascii="Times New Roman" w:hAnsi="Times New Roman"/>
        </w:rPr>
        <w:t xml:space="preserve">offentlige myndigheder og offentligretlige organer </w:t>
      </w:r>
      <w:r w:rsidRPr="0059685E">
        <w:rPr>
          <w:rFonts w:ascii="Times New Roman" w:hAnsi="Times New Roman"/>
        </w:rPr>
        <w:t>forpligtet til i rimeligt omfang at bidrage til fejlsøgning og håndtering</w:t>
      </w:r>
      <w:r w:rsidR="00827089" w:rsidRPr="0059685E">
        <w:rPr>
          <w:rFonts w:ascii="Times New Roman" w:hAnsi="Times New Roman"/>
        </w:rPr>
        <w:t>,</w:t>
      </w:r>
      <w:r w:rsidRPr="0059685E">
        <w:rPr>
          <w:rFonts w:ascii="Times New Roman" w:hAnsi="Times New Roman"/>
        </w:rPr>
        <w:t xml:space="preserve"> også selvom den </w:t>
      </w:r>
      <w:r w:rsidR="0084466A" w:rsidRPr="0059685E">
        <w:rPr>
          <w:rFonts w:ascii="Times New Roman" w:hAnsi="Times New Roman"/>
        </w:rPr>
        <w:t xml:space="preserve">offentlige myndighed eller det offentligretlige organ </w:t>
      </w:r>
      <w:r w:rsidRPr="0059685E">
        <w:rPr>
          <w:rFonts w:ascii="Times New Roman" w:hAnsi="Times New Roman"/>
        </w:rPr>
        <w:t>ikke er omfattet af den pågældende trussel eller et konkret angreb.</w:t>
      </w:r>
    </w:p>
    <w:p w14:paraId="5F64F808" w14:textId="2FF27C46" w:rsidR="003D48B0" w:rsidRPr="0059685E" w:rsidRDefault="003D48B0" w:rsidP="003D48B0">
      <w:pPr>
        <w:jc w:val="left"/>
        <w:rPr>
          <w:rFonts w:ascii="Times New Roman" w:hAnsi="Times New Roman"/>
          <w:color w:val="000000" w:themeColor="text1"/>
        </w:rPr>
      </w:pPr>
      <w:r w:rsidRPr="0059685E">
        <w:rPr>
          <w:rFonts w:ascii="Times New Roman" w:hAnsi="Times New Roman"/>
          <w:i/>
        </w:rPr>
        <w:t>Stk. 4.</w:t>
      </w:r>
      <w:r w:rsidRPr="0059685E">
        <w:rPr>
          <w:rFonts w:ascii="Times New Roman" w:hAnsi="Times New Roman"/>
          <w:color w:val="000000" w:themeColor="text1"/>
        </w:rPr>
        <w:t xml:space="preserve"> Offentlige </w:t>
      </w:r>
      <w:r w:rsidR="00E86553">
        <w:rPr>
          <w:rFonts w:ascii="Times New Roman" w:hAnsi="Times New Roman"/>
          <w:color w:val="000000" w:themeColor="text1"/>
        </w:rPr>
        <w:t>myndigheder og offentligretlige organer</w:t>
      </w:r>
      <w:r w:rsidR="00E86553" w:rsidRPr="0059685E">
        <w:rPr>
          <w:rFonts w:ascii="Times New Roman" w:hAnsi="Times New Roman"/>
          <w:color w:val="000000" w:themeColor="text1"/>
        </w:rPr>
        <w:t xml:space="preserve"> </w:t>
      </w:r>
      <w:r w:rsidRPr="0059685E">
        <w:rPr>
          <w:rFonts w:ascii="Times New Roman" w:hAnsi="Times New Roman"/>
          <w:color w:val="000000" w:themeColor="text1"/>
        </w:rPr>
        <w:t xml:space="preserve">skal varsle Digitaliseringsstyrelsen ved tilslutning af en </w:t>
      </w:r>
      <w:r w:rsidR="00C717EC">
        <w:rPr>
          <w:rFonts w:ascii="Times New Roman" w:hAnsi="Times New Roman"/>
          <w:color w:val="000000" w:themeColor="text1"/>
        </w:rPr>
        <w:t xml:space="preserve">digital </w:t>
      </w:r>
      <w:r w:rsidRPr="0059685E">
        <w:rPr>
          <w:rFonts w:ascii="Times New Roman" w:hAnsi="Times New Roman"/>
          <w:color w:val="000000" w:themeColor="text1"/>
        </w:rPr>
        <w:t xml:space="preserve">selvbetjeningsløsning med stort kapacitetsforbrug eller ved væsentlig tilvækst i en tilsluttet selvbetjeningsløsnings kapacitetsforbrug som nærmere beskrevet i de </w:t>
      </w:r>
      <w:r w:rsidRPr="0059685E">
        <w:rPr>
          <w:rFonts w:ascii="Times New Roman" w:hAnsi="Times New Roman"/>
        </w:rPr>
        <w:t>tekniske standarder og politikker</w:t>
      </w:r>
      <w:r w:rsidRPr="0059685E">
        <w:rPr>
          <w:rFonts w:ascii="Times New Roman" w:hAnsi="Times New Roman"/>
          <w:color w:val="000000" w:themeColor="text1"/>
        </w:rPr>
        <w:t>, der fastsættes i medfør af § 12.</w:t>
      </w:r>
    </w:p>
    <w:p w14:paraId="3F8C22F3" w14:textId="25EB1DA4" w:rsidR="003D48B0" w:rsidRPr="0059685E" w:rsidRDefault="003D48B0" w:rsidP="003D48B0">
      <w:pPr>
        <w:spacing w:before="100" w:beforeAutospacing="1" w:after="100" w:afterAutospacing="1"/>
        <w:jc w:val="left"/>
        <w:rPr>
          <w:rFonts w:ascii="Times New Roman" w:hAnsi="Times New Roman"/>
          <w:lang w:eastAsia="en-GB"/>
        </w:rPr>
      </w:pPr>
      <w:r w:rsidRPr="0059685E">
        <w:rPr>
          <w:rFonts w:ascii="Times New Roman" w:hAnsi="Times New Roman"/>
          <w:i/>
          <w:lang w:eastAsia="en-GB"/>
        </w:rPr>
        <w:t>Stk. 5.</w:t>
      </w:r>
      <w:r w:rsidRPr="0059685E">
        <w:rPr>
          <w:rFonts w:ascii="Times New Roman" w:hAnsi="Times New Roman"/>
          <w:lang w:eastAsia="en-GB"/>
        </w:rPr>
        <w:t xml:space="preserve"> Digitaliseringsstyrelsen kan teknisk begrænse </w:t>
      </w:r>
      <w:r w:rsidR="00D2656A">
        <w:rPr>
          <w:rFonts w:ascii="Times New Roman" w:hAnsi="Times New Roman"/>
          <w:lang w:eastAsia="en-GB"/>
        </w:rPr>
        <w:t>offentlig</w:t>
      </w:r>
      <w:r w:rsidR="00E86553">
        <w:rPr>
          <w:rFonts w:ascii="Times New Roman" w:hAnsi="Times New Roman"/>
          <w:lang w:eastAsia="en-GB"/>
        </w:rPr>
        <w:t>e myndigheders og offentligretlige organers</w:t>
      </w:r>
      <w:r w:rsidR="00A81FF9">
        <w:rPr>
          <w:rFonts w:ascii="Times New Roman" w:hAnsi="Times New Roman"/>
          <w:lang w:eastAsia="en-GB"/>
        </w:rPr>
        <w:t xml:space="preserve"> </w:t>
      </w:r>
      <w:r w:rsidRPr="0059685E">
        <w:rPr>
          <w:rFonts w:ascii="Times New Roman" w:hAnsi="Times New Roman"/>
          <w:lang w:eastAsia="en-GB"/>
        </w:rPr>
        <w:t xml:space="preserve">ressourcetræk på </w:t>
      </w:r>
      <w:proofErr w:type="spellStart"/>
      <w:r w:rsidRPr="0059685E">
        <w:rPr>
          <w:rFonts w:ascii="Times New Roman" w:hAnsi="Times New Roman"/>
          <w:lang w:eastAsia="en-GB"/>
        </w:rPr>
        <w:t>NemLog</w:t>
      </w:r>
      <w:proofErr w:type="spellEnd"/>
      <w:r w:rsidRPr="0059685E">
        <w:rPr>
          <w:rFonts w:ascii="Times New Roman" w:hAnsi="Times New Roman"/>
          <w:lang w:eastAsia="en-GB"/>
        </w:rPr>
        <w:t>-in</w:t>
      </w:r>
      <w:r w:rsidR="00D2656A">
        <w:rPr>
          <w:rFonts w:ascii="Times New Roman" w:hAnsi="Times New Roman"/>
          <w:lang w:eastAsia="en-GB"/>
        </w:rPr>
        <w:t>, s</w:t>
      </w:r>
      <w:r w:rsidR="002839DD">
        <w:rPr>
          <w:rFonts w:ascii="Times New Roman" w:hAnsi="Times New Roman"/>
          <w:lang w:eastAsia="en-GB"/>
        </w:rPr>
        <w:t xml:space="preserve">åfremt </w:t>
      </w:r>
      <w:r w:rsidR="00473BBD">
        <w:rPr>
          <w:rFonts w:ascii="Times New Roman" w:hAnsi="Times New Roman"/>
          <w:lang w:eastAsia="en-GB"/>
        </w:rPr>
        <w:t xml:space="preserve">ressourcetrækket </w:t>
      </w:r>
      <w:r w:rsidR="002839DD">
        <w:rPr>
          <w:rFonts w:ascii="Times New Roman" w:hAnsi="Times New Roman"/>
          <w:lang w:eastAsia="en-GB"/>
        </w:rPr>
        <w:t xml:space="preserve">negativt påvirker den samlede kapacitet i </w:t>
      </w:r>
      <w:proofErr w:type="spellStart"/>
      <w:r w:rsidR="002839DD">
        <w:rPr>
          <w:rFonts w:ascii="Times New Roman" w:hAnsi="Times New Roman"/>
          <w:lang w:eastAsia="en-GB"/>
        </w:rPr>
        <w:t>NemLog</w:t>
      </w:r>
      <w:proofErr w:type="spellEnd"/>
      <w:r w:rsidR="002839DD">
        <w:rPr>
          <w:rFonts w:ascii="Times New Roman" w:hAnsi="Times New Roman"/>
          <w:lang w:eastAsia="en-GB"/>
        </w:rPr>
        <w:t xml:space="preserve">-in og den offentlige </w:t>
      </w:r>
      <w:r w:rsidR="00E86553">
        <w:rPr>
          <w:rFonts w:ascii="Times New Roman" w:hAnsi="Times New Roman"/>
          <w:lang w:eastAsia="en-GB"/>
        </w:rPr>
        <w:t xml:space="preserve">myndighed eller offentligretlige organ </w:t>
      </w:r>
      <w:r w:rsidR="00D2656A">
        <w:rPr>
          <w:rFonts w:ascii="Times New Roman" w:hAnsi="Times New Roman"/>
          <w:lang w:eastAsia="en-GB"/>
        </w:rPr>
        <w:t xml:space="preserve">ikke inden rimelig tid </w:t>
      </w:r>
      <w:r w:rsidRPr="0059685E">
        <w:rPr>
          <w:rFonts w:ascii="Times New Roman" w:hAnsi="Times New Roman"/>
          <w:lang w:eastAsia="en-GB"/>
        </w:rPr>
        <w:t>varsler Digitaliseringsstyrelsen</w:t>
      </w:r>
      <w:r w:rsidR="00D858D2">
        <w:rPr>
          <w:rFonts w:ascii="Times New Roman" w:hAnsi="Times New Roman"/>
          <w:lang w:eastAsia="en-GB"/>
        </w:rPr>
        <w:t xml:space="preserve"> herom, jf. stk. 4</w:t>
      </w:r>
      <w:r w:rsidR="003E6FFD">
        <w:rPr>
          <w:rFonts w:ascii="Times New Roman" w:hAnsi="Times New Roman"/>
          <w:lang w:eastAsia="en-GB"/>
        </w:rPr>
        <w:t>.</w:t>
      </w:r>
    </w:p>
    <w:p w14:paraId="7E258829" w14:textId="7D5D184C" w:rsidR="003D48B0" w:rsidRPr="0059685E" w:rsidRDefault="003D48B0" w:rsidP="003D48B0">
      <w:pPr>
        <w:spacing w:before="100" w:beforeAutospacing="1" w:after="100" w:afterAutospacing="1"/>
        <w:jc w:val="left"/>
        <w:rPr>
          <w:rFonts w:ascii="Times New Roman" w:hAnsi="Times New Roman"/>
          <w:lang w:eastAsia="en-GB"/>
        </w:rPr>
      </w:pPr>
      <w:r w:rsidRPr="0059685E">
        <w:rPr>
          <w:rFonts w:ascii="Times New Roman" w:hAnsi="Times New Roman"/>
          <w:i/>
          <w:lang w:eastAsia="en-GB"/>
        </w:rPr>
        <w:t>Stk. 6.</w:t>
      </w:r>
      <w:r w:rsidRPr="0059685E">
        <w:rPr>
          <w:rFonts w:ascii="Times New Roman" w:hAnsi="Times New Roman"/>
          <w:lang w:eastAsia="en-GB"/>
        </w:rPr>
        <w:t xml:space="preserve"> Teknisk begrænsning af </w:t>
      </w:r>
      <w:r w:rsidR="00E86553">
        <w:rPr>
          <w:rFonts w:ascii="Times New Roman" w:hAnsi="Times New Roman"/>
          <w:lang w:eastAsia="en-GB"/>
        </w:rPr>
        <w:t>offentlige myndigheders og offentligretlige organers</w:t>
      </w:r>
      <w:r w:rsidRPr="0059685E">
        <w:rPr>
          <w:rFonts w:ascii="Times New Roman" w:hAnsi="Times New Roman"/>
          <w:lang w:eastAsia="en-GB"/>
        </w:rPr>
        <w:t xml:space="preserve"> ressourcetræk kan uden varsel foretages af Digitaliseringsstyrelsen af hensyn til </w:t>
      </w:r>
      <w:r w:rsidR="00CE2905">
        <w:rPr>
          <w:rFonts w:ascii="Times New Roman" w:hAnsi="Times New Roman"/>
          <w:lang w:eastAsia="en-GB"/>
        </w:rPr>
        <w:t xml:space="preserve">opretholdelse af stabil </w:t>
      </w:r>
      <w:r w:rsidRPr="0059685E">
        <w:rPr>
          <w:rFonts w:ascii="Times New Roman" w:hAnsi="Times New Roman"/>
          <w:lang w:eastAsia="en-GB"/>
        </w:rPr>
        <w:t xml:space="preserve">drift af </w:t>
      </w:r>
      <w:proofErr w:type="spellStart"/>
      <w:r w:rsidRPr="0059685E">
        <w:rPr>
          <w:rFonts w:ascii="Times New Roman" w:hAnsi="Times New Roman"/>
          <w:lang w:eastAsia="en-GB"/>
        </w:rPr>
        <w:t>NemLog</w:t>
      </w:r>
      <w:proofErr w:type="spellEnd"/>
      <w:r w:rsidRPr="0059685E">
        <w:rPr>
          <w:rFonts w:ascii="Times New Roman" w:hAnsi="Times New Roman"/>
          <w:lang w:eastAsia="en-GB"/>
        </w:rPr>
        <w:t>-in.</w:t>
      </w:r>
    </w:p>
    <w:p w14:paraId="00E57C78" w14:textId="77777777" w:rsidR="004002D6" w:rsidRPr="0059685E" w:rsidRDefault="004002D6" w:rsidP="00C54FBB">
      <w:pPr>
        <w:jc w:val="left"/>
        <w:rPr>
          <w:rFonts w:ascii="Times New Roman" w:hAnsi="Times New Roman"/>
        </w:rPr>
      </w:pPr>
      <w:r w:rsidRPr="0059685E">
        <w:rPr>
          <w:rFonts w:ascii="Times New Roman" w:hAnsi="Times New Roman"/>
        </w:rPr>
        <w:t xml:space="preserve"> </w:t>
      </w:r>
    </w:p>
    <w:p w14:paraId="7EE4A689" w14:textId="77777777" w:rsidR="00A451A9" w:rsidRPr="0059685E" w:rsidRDefault="00A451A9" w:rsidP="00A451A9">
      <w:pPr>
        <w:spacing w:after="160" w:line="259" w:lineRule="auto"/>
        <w:jc w:val="left"/>
        <w:rPr>
          <w:rStyle w:val="Fremhv"/>
          <w:rFonts w:ascii="Times New Roman" w:hAnsi="Times New Roman"/>
          <w:i w:val="0"/>
          <w:sz w:val="24"/>
          <w:szCs w:val="24"/>
        </w:rPr>
      </w:pPr>
    </w:p>
    <w:p w14:paraId="24D5D6A6" w14:textId="77777777" w:rsidR="00FD6AA7" w:rsidRPr="0059685E" w:rsidRDefault="004002D6" w:rsidP="006721E0">
      <w:pPr>
        <w:spacing w:after="160" w:line="259" w:lineRule="auto"/>
        <w:jc w:val="center"/>
        <w:rPr>
          <w:rFonts w:ascii="Times New Roman" w:hAnsi="Times New Roman"/>
          <w:bCs/>
          <w:i/>
          <w:iCs/>
        </w:rPr>
      </w:pPr>
      <w:r w:rsidRPr="0059685E">
        <w:rPr>
          <w:rStyle w:val="Fremhv"/>
          <w:rFonts w:ascii="Times New Roman" w:hAnsi="Times New Roman"/>
          <w:sz w:val="24"/>
          <w:szCs w:val="24"/>
        </w:rPr>
        <w:t>Frakobling og suspension</w:t>
      </w:r>
    </w:p>
    <w:p w14:paraId="3A986D81" w14:textId="53832ADC" w:rsidR="004002D6" w:rsidRPr="0059685E" w:rsidRDefault="0067347A" w:rsidP="00C54FBB">
      <w:pPr>
        <w:jc w:val="left"/>
        <w:rPr>
          <w:rFonts w:ascii="Times New Roman" w:hAnsi="Times New Roman"/>
        </w:rPr>
      </w:pPr>
      <w:r w:rsidRPr="0059685E">
        <w:rPr>
          <w:rFonts w:ascii="Times New Roman" w:hAnsi="Times New Roman"/>
          <w:b/>
        </w:rPr>
        <w:t xml:space="preserve">§ </w:t>
      </w:r>
      <w:r w:rsidR="009F06FF" w:rsidRPr="0059685E">
        <w:rPr>
          <w:rFonts w:ascii="Times New Roman" w:hAnsi="Times New Roman"/>
          <w:b/>
        </w:rPr>
        <w:t>1</w:t>
      </w:r>
      <w:r w:rsidR="009F06FF">
        <w:rPr>
          <w:rFonts w:ascii="Times New Roman" w:hAnsi="Times New Roman"/>
          <w:b/>
        </w:rPr>
        <w:t>6</w:t>
      </w:r>
      <w:r w:rsidR="004002D6" w:rsidRPr="0059685E">
        <w:rPr>
          <w:rFonts w:ascii="Times New Roman" w:hAnsi="Times New Roman"/>
          <w:b/>
        </w:rPr>
        <w:t>.</w:t>
      </w:r>
      <w:r w:rsidR="004002D6" w:rsidRPr="0059685E">
        <w:rPr>
          <w:rFonts w:ascii="Times New Roman" w:hAnsi="Times New Roman"/>
        </w:rPr>
        <w:t xml:space="preserve"> </w:t>
      </w:r>
      <w:r w:rsidR="00040864" w:rsidRPr="0059685E">
        <w:rPr>
          <w:rFonts w:ascii="Times New Roman" w:hAnsi="Times New Roman"/>
        </w:rPr>
        <w:t xml:space="preserve">Offentlige myndigheder og offentligretlige organer, som ophører med at have en digital selvbetjeningsløsning, skal frakoble </w:t>
      </w:r>
      <w:r w:rsidR="00F95F37" w:rsidRPr="0059685E">
        <w:rPr>
          <w:rFonts w:ascii="Times New Roman" w:hAnsi="Times New Roman"/>
        </w:rPr>
        <w:t xml:space="preserve">selvbetjeningsløsningen </w:t>
      </w:r>
      <w:r w:rsidR="00040864" w:rsidRPr="0059685E">
        <w:rPr>
          <w:rFonts w:ascii="Times New Roman" w:hAnsi="Times New Roman"/>
        </w:rPr>
        <w:t xml:space="preserve">fra serviceområderne i </w:t>
      </w:r>
      <w:proofErr w:type="spellStart"/>
      <w:r w:rsidR="00040864" w:rsidRPr="0059685E">
        <w:rPr>
          <w:rFonts w:ascii="Times New Roman" w:hAnsi="Times New Roman"/>
        </w:rPr>
        <w:t>NemLog</w:t>
      </w:r>
      <w:proofErr w:type="spellEnd"/>
      <w:r w:rsidR="00040864" w:rsidRPr="0059685E">
        <w:rPr>
          <w:rFonts w:ascii="Times New Roman" w:hAnsi="Times New Roman"/>
        </w:rPr>
        <w:t>-in. Digitaliseringsstyrelsen skal vejlede om, hvordan frakoblingen foretages.</w:t>
      </w:r>
    </w:p>
    <w:p w14:paraId="04ADC77B" w14:textId="7729DDF4" w:rsidR="001F292A" w:rsidRPr="00F000B1" w:rsidRDefault="001F292A" w:rsidP="00C54FBB">
      <w:pPr>
        <w:jc w:val="left"/>
        <w:rPr>
          <w:rFonts w:ascii="Times New Roman" w:hAnsi="Times New Roman"/>
        </w:rPr>
      </w:pPr>
      <w:r w:rsidRPr="00F000B1">
        <w:rPr>
          <w:rFonts w:ascii="Times New Roman" w:hAnsi="Times New Roman"/>
          <w:i/>
        </w:rPr>
        <w:t>Stk. 2</w:t>
      </w:r>
      <w:r w:rsidR="004002D6" w:rsidRPr="00F000B1">
        <w:rPr>
          <w:rFonts w:ascii="Times New Roman" w:hAnsi="Times New Roman"/>
          <w:i/>
        </w:rPr>
        <w:t>.</w:t>
      </w:r>
      <w:r w:rsidR="004002D6" w:rsidRPr="00F000B1">
        <w:rPr>
          <w:rFonts w:ascii="Times New Roman" w:hAnsi="Times New Roman"/>
        </w:rPr>
        <w:t xml:space="preserve"> </w:t>
      </w:r>
      <w:r w:rsidR="00516C8F" w:rsidRPr="00F000B1">
        <w:rPr>
          <w:rFonts w:ascii="Times New Roman" w:hAnsi="Times New Roman"/>
        </w:rPr>
        <w:t xml:space="preserve">Offentlige myndigheder og offentligretlige organer </w:t>
      </w:r>
      <w:r w:rsidR="004002D6" w:rsidRPr="00F000B1">
        <w:rPr>
          <w:rFonts w:ascii="Times New Roman" w:hAnsi="Times New Roman"/>
        </w:rPr>
        <w:t xml:space="preserve">kan af Digitaliseringsstyrelsen </w:t>
      </w:r>
      <w:r w:rsidR="00501ACB" w:rsidRPr="00F000B1">
        <w:rPr>
          <w:rFonts w:ascii="Times New Roman" w:hAnsi="Times New Roman"/>
        </w:rPr>
        <w:t xml:space="preserve">suspenderes eller </w:t>
      </w:r>
      <w:r w:rsidR="004002D6" w:rsidRPr="00F000B1">
        <w:rPr>
          <w:rFonts w:ascii="Times New Roman" w:hAnsi="Times New Roman"/>
        </w:rPr>
        <w:t xml:space="preserve">frakobles fra </w:t>
      </w:r>
      <w:proofErr w:type="spellStart"/>
      <w:r w:rsidR="00CD0062" w:rsidRPr="00F000B1">
        <w:rPr>
          <w:rFonts w:ascii="Times New Roman" w:hAnsi="Times New Roman"/>
        </w:rPr>
        <w:t>MitID</w:t>
      </w:r>
      <w:proofErr w:type="spellEnd"/>
      <w:r w:rsidR="00CD0062" w:rsidRPr="00F000B1">
        <w:rPr>
          <w:rFonts w:ascii="Times New Roman" w:hAnsi="Times New Roman"/>
        </w:rPr>
        <w:t xml:space="preserve">-løsningen og </w:t>
      </w:r>
      <w:r w:rsidR="004002D6" w:rsidRPr="00F000B1">
        <w:rPr>
          <w:rFonts w:ascii="Times New Roman" w:hAnsi="Times New Roman"/>
        </w:rPr>
        <w:t xml:space="preserve">serviceområderne i </w:t>
      </w:r>
      <w:proofErr w:type="spellStart"/>
      <w:r w:rsidRPr="00F000B1">
        <w:rPr>
          <w:rFonts w:ascii="Times New Roman" w:hAnsi="Times New Roman"/>
        </w:rPr>
        <w:t>NemLog</w:t>
      </w:r>
      <w:proofErr w:type="spellEnd"/>
      <w:r w:rsidRPr="00F000B1">
        <w:rPr>
          <w:rFonts w:ascii="Times New Roman" w:hAnsi="Times New Roman"/>
        </w:rPr>
        <w:t>-in</w:t>
      </w:r>
      <w:r w:rsidR="004002D6" w:rsidRPr="00F000B1">
        <w:rPr>
          <w:rFonts w:ascii="Times New Roman" w:hAnsi="Times New Roman"/>
        </w:rPr>
        <w:t xml:space="preserve">, </w:t>
      </w:r>
      <w:r w:rsidR="00516C8F" w:rsidRPr="00F000B1">
        <w:rPr>
          <w:rFonts w:ascii="Times New Roman" w:hAnsi="Times New Roman"/>
        </w:rPr>
        <w:t>hvis</w:t>
      </w:r>
      <w:r w:rsidR="004002D6" w:rsidRPr="00F000B1">
        <w:rPr>
          <w:rFonts w:ascii="Times New Roman" w:hAnsi="Times New Roman"/>
        </w:rPr>
        <w:t xml:space="preserve"> der er risiko for, at </w:t>
      </w:r>
      <w:r w:rsidR="00501ACB" w:rsidRPr="00F000B1">
        <w:rPr>
          <w:rFonts w:ascii="Times New Roman" w:hAnsi="Times New Roman"/>
        </w:rPr>
        <w:t>de</w:t>
      </w:r>
      <w:r w:rsidR="00516C8F" w:rsidRPr="00F000B1">
        <w:rPr>
          <w:rFonts w:ascii="Times New Roman" w:hAnsi="Times New Roman"/>
        </w:rPr>
        <w:t>res digitale selvbetjeningsløsning eller deres</w:t>
      </w:r>
      <w:r w:rsidR="00501ACB" w:rsidRPr="00F000B1">
        <w:rPr>
          <w:rFonts w:ascii="Times New Roman" w:hAnsi="Times New Roman"/>
        </w:rPr>
        <w:t xml:space="preserve"> anvendelse </w:t>
      </w:r>
      <w:r w:rsidRPr="00F000B1">
        <w:rPr>
          <w:rFonts w:ascii="Times New Roman" w:hAnsi="Times New Roman"/>
        </w:rPr>
        <w:t xml:space="preserve">af </w:t>
      </w:r>
      <w:proofErr w:type="spellStart"/>
      <w:r w:rsidR="00CD0062" w:rsidRPr="00F000B1">
        <w:rPr>
          <w:rFonts w:ascii="Times New Roman" w:hAnsi="Times New Roman"/>
        </w:rPr>
        <w:t>MitID</w:t>
      </w:r>
      <w:proofErr w:type="spellEnd"/>
      <w:r w:rsidR="00CD0062" w:rsidRPr="00F000B1">
        <w:rPr>
          <w:rFonts w:ascii="Times New Roman" w:hAnsi="Times New Roman"/>
        </w:rPr>
        <w:t xml:space="preserve">-løsningen eller </w:t>
      </w:r>
      <w:r w:rsidR="00501ACB" w:rsidRPr="00F000B1">
        <w:rPr>
          <w:rFonts w:ascii="Times New Roman" w:hAnsi="Times New Roman"/>
        </w:rPr>
        <w:lastRenderedPageBreak/>
        <w:t xml:space="preserve">serviceområderne i </w:t>
      </w:r>
      <w:proofErr w:type="spellStart"/>
      <w:r w:rsidR="00501ACB" w:rsidRPr="00F000B1">
        <w:rPr>
          <w:rFonts w:ascii="Times New Roman" w:hAnsi="Times New Roman"/>
        </w:rPr>
        <w:t>NemLog</w:t>
      </w:r>
      <w:proofErr w:type="spellEnd"/>
      <w:r w:rsidR="00501ACB" w:rsidRPr="00F000B1">
        <w:rPr>
          <w:rFonts w:ascii="Times New Roman" w:hAnsi="Times New Roman"/>
        </w:rPr>
        <w:t>-in</w:t>
      </w:r>
      <w:r w:rsidRPr="00F000B1">
        <w:rPr>
          <w:rFonts w:ascii="Times New Roman" w:hAnsi="Times New Roman"/>
        </w:rPr>
        <w:t xml:space="preserve"> udgør </w:t>
      </w:r>
      <w:r w:rsidR="00516C8F" w:rsidRPr="00F000B1">
        <w:rPr>
          <w:rFonts w:ascii="Times New Roman" w:hAnsi="Times New Roman"/>
        </w:rPr>
        <w:t xml:space="preserve">et sikkerhedsbrud eller </w:t>
      </w:r>
      <w:r w:rsidRPr="00F000B1">
        <w:rPr>
          <w:rFonts w:ascii="Times New Roman" w:hAnsi="Times New Roman"/>
        </w:rPr>
        <w:t>e</w:t>
      </w:r>
      <w:r w:rsidR="00516C8F" w:rsidRPr="00F000B1">
        <w:rPr>
          <w:rFonts w:ascii="Times New Roman" w:hAnsi="Times New Roman"/>
        </w:rPr>
        <w:t xml:space="preserve">n sikkerhedsrisiko for privatpersoner, erhvervsbrugere eller for </w:t>
      </w:r>
      <w:proofErr w:type="spellStart"/>
      <w:r w:rsidR="00CD0062" w:rsidRPr="00F000B1">
        <w:rPr>
          <w:rFonts w:ascii="Times New Roman" w:hAnsi="Times New Roman"/>
        </w:rPr>
        <w:t>MitID</w:t>
      </w:r>
      <w:proofErr w:type="spellEnd"/>
      <w:r w:rsidR="00F95F37" w:rsidRPr="00F000B1">
        <w:rPr>
          <w:rFonts w:ascii="Times New Roman" w:hAnsi="Times New Roman"/>
        </w:rPr>
        <w:t>-løsningen</w:t>
      </w:r>
      <w:r w:rsidR="00CD0062" w:rsidRPr="00F000B1">
        <w:rPr>
          <w:rFonts w:ascii="Times New Roman" w:hAnsi="Times New Roman"/>
        </w:rPr>
        <w:t xml:space="preserve"> eller </w:t>
      </w:r>
      <w:proofErr w:type="spellStart"/>
      <w:r w:rsidR="00CD0062" w:rsidRPr="00F000B1">
        <w:rPr>
          <w:rFonts w:ascii="Times New Roman" w:hAnsi="Times New Roman"/>
        </w:rPr>
        <w:t>NemLog</w:t>
      </w:r>
      <w:proofErr w:type="spellEnd"/>
      <w:r w:rsidR="00CD0062" w:rsidRPr="00F000B1">
        <w:rPr>
          <w:rFonts w:ascii="Times New Roman" w:hAnsi="Times New Roman"/>
        </w:rPr>
        <w:t>-in</w:t>
      </w:r>
      <w:r w:rsidR="00516C8F" w:rsidRPr="00F000B1">
        <w:rPr>
          <w:rFonts w:ascii="Times New Roman" w:hAnsi="Times New Roman"/>
        </w:rPr>
        <w:t xml:space="preserve"> som helhed</w:t>
      </w:r>
      <w:r w:rsidRPr="00F000B1">
        <w:rPr>
          <w:rFonts w:ascii="Times New Roman" w:hAnsi="Times New Roman"/>
        </w:rPr>
        <w:t>.</w:t>
      </w:r>
    </w:p>
    <w:p w14:paraId="19CA7674" w14:textId="77777777" w:rsidR="006B33DB" w:rsidRPr="0059685E" w:rsidRDefault="006D783E" w:rsidP="00C54FBB">
      <w:pPr>
        <w:jc w:val="left"/>
        <w:rPr>
          <w:rFonts w:ascii="Times New Roman" w:hAnsi="Times New Roman"/>
        </w:rPr>
      </w:pPr>
      <w:r w:rsidRPr="00F000B1">
        <w:rPr>
          <w:rFonts w:ascii="Times New Roman" w:hAnsi="Times New Roman"/>
          <w:i/>
        </w:rPr>
        <w:t>Stk. 3</w:t>
      </w:r>
      <w:r w:rsidRPr="00F000B1">
        <w:rPr>
          <w:rFonts w:ascii="Times New Roman" w:hAnsi="Times New Roman"/>
        </w:rPr>
        <w:t>. Digitaliseringsstyrelsen skal give et rimeligt og så vidt muligt 14 dages varsel til offentlige myndighed</w:t>
      </w:r>
      <w:r w:rsidR="00815658" w:rsidRPr="00F000B1">
        <w:rPr>
          <w:rFonts w:ascii="Times New Roman" w:hAnsi="Times New Roman"/>
        </w:rPr>
        <w:t>er</w:t>
      </w:r>
      <w:r w:rsidRPr="00F000B1">
        <w:rPr>
          <w:rFonts w:ascii="Times New Roman" w:hAnsi="Times New Roman"/>
        </w:rPr>
        <w:t xml:space="preserve"> eller offentligretlige organ</w:t>
      </w:r>
      <w:r w:rsidR="00815658" w:rsidRPr="00F000B1">
        <w:rPr>
          <w:rFonts w:ascii="Times New Roman" w:hAnsi="Times New Roman"/>
        </w:rPr>
        <w:t>er</w:t>
      </w:r>
      <w:r w:rsidRPr="00F000B1">
        <w:rPr>
          <w:rFonts w:ascii="Times New Roman" w:hAnsi="Times New Roman"/>
        </w:rPr>
        <w:t xml:space="preserve"> med henblik på</w:t>
      </w:r>
      <w:r w:rsidR="00901876" w:rsidRPr="00F000B1">
        <w:rPr>
          <w:rFonts w:ascii="Times New Roman" w:hAnsi="Times New Roman"/>
        </w:rPr>
        <w:t>,</w:t>
      </w:r>
      <w:r w:rsidRPr="00F000B1">
        <w:rPr>
          <w:rFonts w:ascii="Times New Roman" w:hAnsi="Times New Roman"/>
        </w:rPr>
        <w:t xml:space="preserve"> at det </w:t>
      </w:r>
      <w:r w:rsidR="00901876" w:rsidRPr="00F000B1">
        <w:rPr>
          <w:rFonts w:ascii="Times New Roman" w:hAnsi="Times New Roman"/>
        </w:rPr>
        <w:t xml:space="preserve">i stk. 2 anførte </w:t>
      </w:r>
      <w:r w:rsidRPr="00F000B1">
        <w:rPr>
          <w:rFonts w:ascii="Times New Roman" w:hAnsi="Times New Roman"/>
        </w:rPr>
        <w:t xml:space="preserve">forhold kan bringes til ophør. Hvis forholdet ikke bringes til ophør inden </w:t>
      </w:r>
      <w:r w:rsidR="00901876" w:rsidRPr="00F000B1">
        <w:rPr>
          <w:rFonts w:ascii="Times New Roman" w:hAnsi="Times New Roman"/>
        </w:rPr>
        <w:t xml:space="preserve">udløbet af Digitaliseringsstyrelsens varsel, skal Digitaliseringsstyrelsen </w:t>
      </w:r>
      <w:r w:rsidR="002C034B" w:rsidRPr="00F000B1">
        <w:rPr>
          <w:rFonts w:ascii="Times New Roman" w:hAnsi="Times New Roman"/>
        </w:rPr>
        <w:t>sikre, at der sker en frakobling af</w:t>
      </w:r>
      <w:r w:rsidR="006B33DB" w:rsidRPr="00F000B1">
        <w:rPr>
          <w:rFonts w:ascii="Times New Roman" w:hAnsi="Times New Roman"/>
        </w:rPr>
        <w:t xml:space="preserve"> den pågældende myndighed eller det offentligretlige organ fra </w:t>
      </w:r>
      <w:proofErr w:type="spellStart"/>
      <w:r w:rsidR="004B3CFE" w:rsidRPr="00F000B1">
        <w:rPr>
          <w:rFonts w:ascii="Times New Roman" w:hAnsi="Times New Roman"/>
        </w:rPr>
        <w:t>MitID</w:t>
      </w:r>
      <w:proofErr w:type="spellEnd"/>
      <w:r w:rsidR="004B3CFE" w:rsidRPr="00F000B1">
        <w:rPr>
          <w:rFonts w:ascii="Times New Roman" w:hAnsi="Times New Roman"/>
        </w:rPr>
        <w:t xml:space="preserve">-løsningen og </w:t>
      </w:r>
      <w:r w:rsidR="006B33DB" w:rsidRPr="00F000B1">
        <w:rPr>
          <w:rFonts w:ascii="Times New Roman" w:hAnsi="Times New Roman"/>
        </w:rPr>
        <w:t xml:space="preserve">serviceområderne i </w:t>
      </w:r>
      <w:proofErr w:type="spellStart"/>
      <w:r w:rsidR="006B33DB" w:rsidRPr="00F000B1">
        <w:rPr>
          <w:rFonts w:ascii="Times New Roman" w:hAnsi="Times New Roman"/>
        </w:rPr>
        <w:t>NemLog</w:t>
      </w:r>
      <w:proofErr w:type="spellEnd"/>
      <w:r w:rsidR="006B33DB" w:rsidRPr="00F000B1">
        <w:rPr>
          <w:rFonts w:ascii="Times New Roman" w:hAnsi="Times New Roman"/>
        </w:rPr>
        <w:t>-in.</w:t>
      </w:r>
    </w:p>
    <w:p w14:paraId="072EFF89" w14:textId="5D58B4E0" w:rsidR="004002D6" w:rsidRPr="0059685E" w:rsidRDefault="001F292A" w:rsidP="00C54FBB">
      <w:pPr>
        <w:jc w:val="left"/>
        <w:rPr>
          <w:rFonts w:ascii="Times New Roman" w:hAnsi="Times New Roman"/>
        </w:rPr>
      </w:pPr>
      <w:r w:rsidRPr="0059685E">
        <w:rPr>
          <w:rFonts w:ascii="Times New Roman" w:hAnsi="Times New Roman"/>
          <w:i/>
        </w:rPr>
        <w:t xml:space="preserve">Stk. </w:t>
      </w:r>
      <w:r w:rsidR="002C034B" w:rsidRPr="0059685E">
        <w:rPr>
          <w:rFonts w:ascii="Times New Roman" w:hAnsi="Times New Roman"/>
          <w:i/>
        </w:rPr>
        <w:t>4</w:t>
      </w:r>
      <w:r w:rsidR="004002D6" w:rsidRPr="0059685E">
        <w:rPr>
          <w:rFonts w:ascii="Times New Roman" w:hAnsi="Times New Roman"/>
          <w:i/>
        </w:rPr>
        <w:t>.</w:t>
      </w:r>
      <w:r w:rsidR="004002D6" w:rsidRPr="0059685E">
        <w:rPr>
          <w:rFonts w:ascii="Times New Roman" w:hAnsi="Times New Roman"/>
        </w:rPr>
        <w:t xml:space="preserve"> </w:t>
      </w:r>
      <w:r w:rsidR="006D783E" w:rsidRPr="0059685E">
        <w:rPr>
          <w:rFonts w:ascii="Times New Roman" w:hAnsi="Times New Roman"/>
        </w:rPr>
        <w:t xml:space="preserve">Offentlige myndigheder og offentligretlige organer </w:t>
      </w:r>
      <w:r w:rsidR="004002D6" w:rsidRPr="0059685E">
        <w:rPr>
          <w:rFonts w:ascii="Times New Roman" w:hAnsi="Times New Roman"/>
        </w:rPr>
        <w:t xml:space="preserve">skal ved frakobling fjerne enhver henvisning til </w:t>
      </w:r>
      <w:r w:rsidR="004A0701">
        <w:rPr>
          <w:rFonts w:ascii="Times New Roman" w:hAnsi="Times New Roman"/>
        </w:rPr>
        <w:t xml:space="preserve">kendetegnene </w:t>
      </w:r>
      <w:proofErr w:type="spellStart"/>
      <w:r w:rsidR="004A0701">
        <w:rPr>
          <w:rFonts w:ascii="Times New Roman" w:hAnsi="Times New Roman"/>
        </w:rPr>
        <w:t>MitID</w:t>
      </w:r>
      <w:proofErr w:type="spellEnd"/>
      <w:r w:rsidR="004002D6" w:rsidRPr="0059685E">
        <w:rPr>
          <w:rFonts w:ascii="Times New Roman" w:hAnsi="Times New Roman"/>
        </w:rPr>
        <w:t xml:space="preserve"> </w:t>
      </w:r>
      <w:r w:rsidR="00DF04FA">
        <w:rPr>
          <w:rFonts w:ascii="Times New Roman" w:hAnsi="Times New Roman"/>
        </w:rPr>
        <w:t xml:space="preserve">og </w:t>
      </w:r>
      <w:proofErr w:type="spellStart"/>
      <w:r w:rsidR="00DF04FA">
        <w:rPr>
          <w:rFonts w:ascii="Times New Roman" w:hAnsi="Times New Roman"/>
        </w:rPr>
        <w:t>NemLog</w:t>
      </w:r>
      <w:proofErr w:type="spellEnd"/>
      <w:r w:rsidR="00DF04FA">
        <w:rPr>
          <w:rFonts w:ascii="Times New Roman" w:hAnsi="Times New Roman"/>
        </w:rPr>
        <w:t xml:space="preserve">-in </w:t>
      </w:r>
      <w:r w:rsidR="004002D6" w:rsidRPr="0059685E">
        <w:rPr>
          <w:rFonts w:ascii="Times New Roman" w:hAnsi="Times New Roman"/>
        </w:rPr>
        <w:t>og ophøre med brugen heraf.</w:t>
      </w:r>
    </w:p>
    <w:p w14:paraId="310DD182" w14:textId="77777777" w:rsidR="00A451A9" w:rsidRPr="0059685E" w:rsidRDefault="00A451A9" w:rsidP="00A451A9">
      <w:pPr>
        <w:pStyle w:val="Overskrift1"/>
        <w:numPr>
          <w:ilvl w:val="0"/>
          <w:numId w:val="0"/>
        </w:numPr>
        <w:jc w:val="left"/>
        <w:rPr>
          <w:rStyle w:val="Fremhv"/>
          <w:rFonts w:ascii="Times New Roman" w:hAnsi="Times New Roman" w:cs="Times New Roman"/>
          <w:b w:val="0"/>
          <w:sz w:val="24"/>
          <w:szCs w:val="24"/>
        </w:rPr>
      </w:pPr>
    </w:p>
    <w:p w14:paraId="7A2B3E8A" w14:textId="77777777" w:rsidR="004002D6" w:rsidRPr="0059685E" w:rsidRDefault="004002D6" w:rsidP="006721E0">
      <w:pPr>
        <w:pStyle w:val="Overskrift1"/>
        <w:numPr>
          <w:ilvl w:val="0"/>
          <w:numId w:val="0"/>
        </w:numPr>
        <w:jc w:val="center"/>
        <w:rPr>
          <w:rStyle w:val="Fremhv"/>
          <w:rFonts w:ascii="Times New Roman" w:hAnsi="Times New Roman" w:cs="Times New Roman"/>
          <w:b w:val="0"/>
          <w:sz w:val="24"/>
          <w:szCs w:val="24"/>
        </w:rPr>
      </w:pPr>
      <w:r w:rsidRPr="0059685E">
        <w:rPr>
          <w:rStyle w:val="Fremhv"/>
          <w:rFonts w:ascii="Times New Roman" w:hAnsi="Times New Roman" w:cs="Times New Roman"/>
          <w:b w:val="0"/>
          <w:sz w:val="24"/>
          <w:szCs w:val="24"/>
        </w:rPr>
        <w:t>Ikrafttrædelse</w:t>
      </w:r>
    </w:p>
    <w:p w14:paraId="680B3DEC" w14:textId="77777777" w:rsidR="00FD6AA7" w:rsidRPr="0059685E" w:rsidRDefault="00FD6AA7" w:rsidP="00C54FBB">
      <w:pPr>
        <w:jc w:val="left"/>
        <w:rPr>
          <w:rFonts w:ascii="Times New Roman" w:hAnsi="Times New Roman"/>
          <w:b/>
        </w:rPr>
      </w:pPr>
    </w:p>
    <w:p w14:paraId="46286F96" w14:textId="33C6E763" w:rsidR="00B55B30" w:rsidRPr="0059685E" w:rsidRDefault="0067347A" w:rsidP="00C54FBB">
      <w:pPr>
        <w:jc w:val="left"/>
        <w:rPr>
          <w:rFonts w:ascii="Times New Roman" w:hAnsi="Times New Roman"/>
        </w:rPr>
      </w:pPr>
      <w:r w:rsidRPr="0059685E">
        <w:rPr>
          <w:rFonts w:ascii="Times New Roman" w:hAnsi="Times New Roman"/>
          <w:b/>
        </w:rPr>
        <w:t>§ 1</w:t>
      </w:r>
      <w:r w:rsidR="009F06FF">
        <w:rPr>
          <w:rFonts w:ascii="Times New Roman" w:hAnsi="Times New Roman"/>
          <w:b/>
        </w:rPr>
        <w:t>7</w:t>
      </w:r>
      <w:r w:rsidR="004002D6" w:rsidRPr="0059685E">
        <w:rPr>
          <w:rFonts w:ascii="Times New Roman" w:hAnsi="Times New Roman"/>
          <w:b/>
        </w:rPr>
        <w:t>.</w:t>
      </w:r>
      <w:r w:rsidR="004002D6" w:rsidRPr="0059685E">
        <w:rPr>
          <w:rFonts w:ascii="Times New Roman" w:hAnsi="Times New Roman"/>
        </w:rPr>
        <w:t xml:space="preserve"> Bekendtgørelsen træder i kraft den </w:t>
      </w:r>
      <w:r w:rsidR="0089594F" w:rsidRPr="0059685E">
        <w:rPr>
          <w:rFonts w:ascii="Times New Roman" w:hAnsi="Times New Roman"/>
          <w:highlight w:val="yellow"/>
        </w:rPr>
        <w:t>XXX</w:t>
      </w:r>
      <w:r w:rsidR="0089594F" w:rsidRPr="0059685E">
        <w:rPr>
          <w:rFonts w:ascii="Times New Roman" w:hAnsi="Times New Roman"/>
        </w:rPr>
        <w:t xml:space="preserve"> 202</w:t>
      </w:r>
      <w:r w:rsidR="00633494" w:rsidRPr="0059685E">
        <w:rPr>
          <w:rFonts w:ascii="Times New Roman" w:hAnsi="Times New Roman"/>
        </w:rPr>
        <w:t>2</w:t>
      </w:r>
      <w:r w:rsidR="00B55B30" w:rsidRPr="0059685E">
        <w:rPr>
          <w:rFonts w:ascii="Times New Roman" w:hAnsi="Times New Roman"/>
        </w:rPr>
        <w:t>, jf. dog stk. 2.</w:t>
      </w:r>
    </w:p>
    <w:p w14:paraId="12538870" w14:textId="40EB5C6B" w:rsidR="00605325" w:rsidRPr="0059685E" w:rsidRDefault="00B55B30" w:rsidP="00C54FBB">
      <w:pPr>
        <w:jc w:val="left"/>
        <w:rPr>
          <w:rFonts w:ascii="Times New Roman" w:hAnsi="Times New Roman"/>
        </w:rPr>
      </w:pPr>
      <w:r w:rsidRPr="0059685E">
        <w:rPr>
          <w:rFonts w:ascii="Times New Roman" w:hAnsi="Times New Roman"/>
          <w:i/>
          <w:iCs/>
        </w:rPr>
        <w:t>Stk. 2</w:t>
      </w:r>
      <w:r w:rsidRPr="0059685E">
        <w:rPr>
          <w:rFonts w:ascii="Times New Roman" w:hAnsi="Times New Roman"/>
        </w:rPr>
        <w:t xml:space="preserve">. Finansministeren fastsætter ikrafttrædelsen af § 3, stk. </w:t>
      </w:r>
      <w:r w:rsidR="00976358">
        <w:rPr>
          <w:rFonts w:ascii="Times New Roman" w:hAnsi="Times New Roman"/>
        </w:rPr>
        <w:t xml:space="preserve">4 - </w:t>
      </w:r>
      <w:r w:rsidR="00A64991">
        <w:rPr>
          <w:rFonts w:ascii="Times New Roman" w:hAnsi="Times New Roman"/>
        </w:rPr>
        <w:t>5</w:t>
      </w:r>
      <w:r w:rsidRPr="0059685E">
        <w:rPr>
          <w:rFonts w:ascii="Times New Roman" w:hAnsi="Times New Roman"/>
        </w:rPr>
        <w:t xml:space="preserve">, </w:t>
      </w:r>
      <w:r w:rsidR="003D4CEB">
        <w:rPr>
          <w:rFonts w:ascii="Times New Roman" w:hAnsi="Times New Roman"/>
        </w:rPr>
        <w:t>og §</w:t>
      </w:r>
      <w:r w:rsidRPr="0059685E">
        <w:rPr>
          <w:rFonts w:ascii="Times New Roman" w:hAnsi="Times New Roman"/>
        </w:rPr>
        <w:t>§ 7 og 8.</w:t>
      </w:r>
    </w:p>
    <w:sectPr w:rsidR="00605325" w:rsidRPr="0059685E">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B1F8" w16cex:dateUtc="2021-12-03T12:23:00Z"/>
  <w16cex:commentExtensible w16cex:durableId="2557ADBD" w16cex:dateUtc="2021-12-05T20:29:00Z"/>
  <w16cex:commentExtensible w16cex:durableId="25586FD7" w16cex:dateUtc="2021-12-06T10:17:00Z"/>
  <w16cex:commentExtensible w16cex:durableId="255887B5" w16cex:dateUtc="2021-12-06T11:59:00Z"/>
  <w16cex:commentExtensible w16cex:durableId="2554B21D" w16cex:dateUtc="2021-11-26T13:32:00Z"/>
  <w16cex:commentExtensible w16cex:durableId="2554B21E" w16cex:dateUtc="2021-12-03T12:47:00Z"/>
  <w16cex:commentExtensible w16cex:durableId="25584032" w16cex:dateUtc="2021-12-06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87D16" w16cid:durableId="2554B1F8"/>
  <w16cid:commentId w16cid:paraId="6494D56F" w16cid:durableId="2557ADBD"/>
  <w16cid:commentId w16cid:paraId="2773EC8C" w16cid:durableId="25586FD7"/>
  <w16cid:commentId w16cid:paraId="5049B59C" w16cid:durableId="255887B5"/>
  <w16cid:commentId w16cid:paraId="77DA55F5" w16cid:durableId="2554B21D"/>
  <w16cid:commentId w16cid:paraId="5A2B131C" w16cid:durableId="2554B21E"/>
  <w16cid:commentId w16cid:paraId="0272B312" w16cid:durableId="255840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6AE3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4E27BC"/>
    <w:multiLevelType w:val="hybridMultilevel"/>
    <w:tmpl w:val="05F62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1E4128"/>
    <w:multiLevelType w:val="hybridMultilevel"/>
    <w:tmpl w:val="560A1CAE"/>
    <w:lvl w:ilvl="0" w:tplc="D93EC656">
      <w:numFmt w:val="bullet"/>
      <w:lvlText w:val="•"/>
      <w:lvlJc w:val="left"/>
      <w:pPr>
        <w:ind w:left="1668" w:hanging="1308"/>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264834"/>
    <w:multiLevelType w:val="hybridMultilevel"/>
    <w:tmpl w:val="64AC8E12"/>
    <w:lvl w:ilvl="0" w:tplc="D9E6C790">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5A7F14"/>
    <w:multiLevelType w:val="hybridMultilevel"/>
    <w:tmpl w:val="F92CAC10"/>
    <w:lvl w:ilvl="0" w:tplc="55B45F0E">
      <w:start w:val="1"/>
      <w:numFmt w:val="decimal"/>
      <w:lvlText w:val="%1)"/>
      <w:lvlJc w:val="left"/>
      <w:pPr>
        <w:ind w:left="11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498094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E4C227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8005C1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9FCDAF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C2E51E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4388E3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826B9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4DA477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8694C"/>
    <w:multiLevelType w:val="hybridMultilevel"/>
    <w:tmpl w:val="B8808EFA"/>
    <w:lvl w:ilvl="0" w:tplc="873ED310">
      <w:start w:val="1"/>
      <w:numFmt w:val="decimal"/>
      <w:lvlText w:val="%1)"/>
      <w:lvlJc w:val="left"/>
      <w:pPr>
        <w:ind w:left="11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9F4436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71A469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0B661A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4B4E12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376B3C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6C66DA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3A2675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9F6C98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C3DE0"/>
    <w:multiLevelType w:val="multilevel"/>
    <w:tmpl w:val="86666332"/>
    <w:lvl w:ilvl="0">
      <w:start w:val="1"/>
      <w:numFmt w:val="decimal"/>
      <w:pStyle w:val="Overskrift1"/>
      <w:lvlText w:val="%1."/>
      <w:lvlJc w:val="left"/>
      <w:pPr>
        <w:tabs>
          <w:tab w:val="num" w:pos="567"/>
        </w:tabs>
        <w:ind w:left="567" w:hanging="567"/>
      </w:pPr>
      <w:rPr>
        <w:rFonts w:cs="Times New Roman" w:hint="default"/>
      </w:rPr>
    </w:lvl>
    <w:lvl w:ilvl="1">
      <w:start w:val="1"/>
      <w:numFmt w:val="decimal"/>
      <w:pStyle w:val="Overskrift2"/>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EA43CC7"/>
    <w:multiLevelType w:val="hybridMultilevel"/>
    <w:tmpl w:val="14321B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884CC7"/>
    <w:multiLevelType w:val="hybridMultilevel"/>
    <w:tmpl w:val="BCE08F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079080A"/>
    <w:multiLevelType w:val="hybridMultilevel"/>
    <w:tmpl w:val="467A02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C72139"/>
    <w:multiLevelType w:val="hybridMultilevel"/>
    <w:tmpl w:val="A16E77B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279D7900"/>
    <w:multiLevelType w:val="hybridMultilevel"/>
    <w:tmpl w:val="BA6A0C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5B1CC8"/>
    <w:multiLevelType w:val="hybridMultilevel"/>
    <w:tmpl w:val="D30275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27C7EF6"/>
    <w:multiLevelType w:val="hybridMultilevel"/>
    <w:tmpl w:val="CB249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EF232D"/>
    <w:multiLevelType w:val="hybridMultilevel"/>
    <w:tmpl w:val="412EF2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11618B"/>
    <w:multiLevelType w:val="hybridMultilevel"/>
    <w:tmpl w:val="D1204E36"/>
    <w:lvl w:ilvl="0" w:tplc="047C7E26">
      <w:start w:val="1"/>
      <w:numFmt w:val="bullet"/>
      <w:pStyle w:val="Listeafsnit1"/>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6" w15:restartNumberingAfterBreak="0">
    <w:nsid w:val="3E5D3583"/>
    <w:multiLevelType w:val="hybridMultilevel"/>
    <w:tmpl w:val="1B9EC6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9A91A84"/>
    <w:multiLevelType w:val="hybridMultilevel"/>
    <w:tmpl w:val="D02CD8C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0F7BDC"/>
    <w:multiLevelType w:val="hybridMultilevel"/>
    <w:tmpl w:val="05641A96"/>
    <w:lvl w:ilvl="0" w:tplc="33A46DC6">
      <w:start w:val="1"/>
      <w:numFmt w:val="decimal"/>
      <w:lvlText w:val="%1)"/>
      <w:lvlJc w:val="left"/>
      <w:pPr>
        <w:ind w:left="720" w:hanging="360"/>
      </w:pPr>
      <w:rPr>
        <w:rFonts w:ascii="Garamond" w:eastAsia="Times New Roman" w:hAnsi="Garamond"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2367E3E"/>
    <w:multiLevelType w:val="hybridMultilevel"/>
    <w:tmpl w:val="6346CE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3C95F94"/>
    <w:multiLevelType w:val="hybridMultilevel"/>
    <w:tmpl w:val="ADCE5D48"/>
    <w:lvl w:ilvl="0" w:tplc="FA7CFC88">
      <w:start w:val="1"/>
      <w:numFmt w:val="decimal"/>
      <w:lvlText w:val="%1."/>
      <w:lvlJc w:val="left"/>
      <w:pPr>
        <w:ind w:left="720" w:hanging="360"/>
      </w:pPr>
      <w:rPr>
        <w:rFonts w:ascii="Garamond" w:eastAsia="Times New Roman" w:hAnsi="Garamond" w:cs="Times New Roman"/>
      </w:rPr>
    </w:lvl>
    <w:lvl w:ilvl="1" w:tplc="E7F6446C">
      <w:start w:val="1"/>
      <w:numFmt w:val="lowerLetter"/>
      <w:lvlText w:val="%2)"/>
      <w:lvlJc w:val="left"/>
      <w:pPr>
        <w:ind w:left="1440" w:hanging="360"/>
      </w:pPr>
      <w:rPr>
        <w:rFonts w:ascii="Garamond" w:eastAsia="Times New Roman" w:hAnsi="Garamond" w:cs="Times New Roman"/>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C5C22A5"/>
    <w:multiLevelType w:val="hybridMultilevel"/>
    <w:tmpl w:val="7344505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D0200AA"/>
    <w:multiLevelType w:val="hybridMultilevel"/>
    <w:tmpl w:val="48B6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5"/>
  </w:num>
  <w:num w:numId="5">
    <w:abstractNumId w:val="5"/>
  </w:num>
  <w:num w:numId="6">
    <w:abstractNumId w:val="4"/>
  </w:num>
  <w:num w:numId="7">
    <w:abstractNumId w:val="6"/>
  </w:num>
  <w:num w:numId="8">
    <w:abstractNumId w:val="19"/>
  </w:num>
  <w:num w:numId="9">
    <w:abstractNumId w:val="6"/>
  </w:num>
  <w:num w:numId="10">
    <w:abstractNumId w:val="6"/>
  </w:num>
  <w:num w:numId="11">
    <w:abstractNumId w:val="12"/>
  </w:num>
  <w:num w:numId="12">
    <w:abstractNumId w:val="9"/>
  </w:num>
  <w:num w:numId="13">
    <w:abstractNumId w:val="18"/>
  </w:num>
  <w:num w:numId="14">
    <w:abstractNumId w:val="2"/>
  </w:num>
  <w:num w:numId="15">
    <w:abstractNumId w:val="7"/>
  </w:num>
  <w:num w:numId="16">
    <w:abstractNumId w:val="1"/>
  </w:num>
  <w:num w:numId="17">
    <w:abstractNumId w:val="0"/>
  </w:num>
  <w:num w:numId="18">
    <w:abstractNumId w:val="17"/>
  </w:num>
  <w:num w:numId="19">
    <w:abstractNumId w:val="20"/>
  </w:num>
  <w:num w:numId="20">
    <w:abstractNumId w:val="22"/>
  </w:num>
  <w:num w:numId="21">
    <w:abstractNumId w:val="8"/>
  </w:num>
  <w:num w:numId="22">
    <w:abstractNumId w:val="14"/>
  </w:num>
  <w:num w:numId="23">
    <w:abstractNumId w:val="21"/>
  </w:num>
  <w:num w:numId="24">
    <w:abstractNumId w:val="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67"/>
    <w:rsid w:val="00000ECE"/>
    <w:rsid w:val="000014B2"/>
    <w:rsid w:val="00002073"/>
    <w:rsid w:val="000029A4"/>
    <w:rsid w:val="00002F14"/>
    <w:rsid w:val="00003182"/>
    <w:rsid w:val="00012840"/>
    <w:rsid w:val="00012D08"/>
    <w:rsid w:val="000146A8"/>
    <w:rsid w:val="0001779E"/>
    <w:rsid w:val="00017FF4"/>
    <w:rsid w:val="0002134B"/>
    <w:rsid w:val="00021F84"/>
    <w:rsid w:val="00023F97"/>
    <w:rsid w:val="00024A50"/>
    <w:rsid w:val="00026F63"/>
    <w:rsid w:val="0003100C"/>
    <w:rsid w:val="00031B78"/>
    <w:rsid w:val="00032391"/>
    <w:rsid w:val="000335C3"/>
    <w:rsid w:val="00034CBA"/>
    <w:rsid w:val="00035AFD"/>
    <w:rsid w:val="000363E6"/>
    <w:rsid w:val="00036930"/>
    <w:rsid w:val="00037022"/>
    <w:rsid w:val="00037778"/>
    <w:rsid w:val="00040864"/>
    <w:rsid w:val="00042E4A"/>
    <w:rsid w:val="00043979"/>
    <w:rsid w:val="00045384"/>
    <w:rsid w:val="00045A32"/>
    <w:rsid w:val="000467DD"/>
    <w:rsid w:val="00050643"/>
    <w:rsid w:val="00051E84"/>
    <w:rsid w:val="00051FA6"/>
    <w:rsid w:val="00052ABE"/>
    <w:rsid w:val="0005442E"/>
    <w:rsid w:val="00054671"/>
    <w:rsid w:val="00056A18"/>
    <w:rsid w:val="000615C1"/>
    <w:rsid w:val="000624F5"/>
    <w:rsid w:val="00064686"/>
    <w:rsid w:val="00065A5F"/>
    <w:rsid w:val="000677C0"/>
    <w:rsid w:val="00067F5B"/>
    <w:rsid w:val="00070C95"/>
    <w:rsid w:val="00072B17"/>
    <w:rsid w:val="0007411C"/>
    <w:rsid w:val="0007535D"/>
    <w:rsid w:val="000801FA"/>
    <w:rsid w:val="000835F1"/>
    <w:rsid w:val="00084E6B"/>
    <w:rsid w:val="00087AAE"/>
    <w:rsid w:val="00090721"/>
    <w:rsid w:val="0009217D"/>
    <w:rsid w:val="00093791"/>
    <w:rsid w:val="000941DA"/>
    <w:rsid w:val="000A1C7A"/>
    <w:rsid w:val="000A1CF8"/>
    <w:rsid w:val="000A58C7"/>
    <w:rsid w:val="000A5BF7"/>
    <w:rsid w:val="000A5F65"/>
    <w:rsid w:val="000B19A6"/>
    <w:rsid w:val="000B28B3"/>
    <w:rsid w:val="000B2E18"/>
    <w:rsid w:val="000B3F93"/>
    <w:rsid w:val="000B3FC1"/>
    <w:rsid w:val="000B6388"/>
    <w:rsid w:val="000B67BA"/>
    <w:rsid w:val="000B6D29"/>
    <w:rsid w:val="000B76B4"/>
    <w:rsid w:val="000C1541"/>
    <w:rsid w:val="000C1A7E"/>
    <w:rsid w:val="000C251F"/>
    <w:rsid w:val="000C4584"/>
    <w:rsid w:val="000C52AB"/>
    <w:rsid w:val="000C5819"/>
    <w:rsid w:val="000C5D39"/>
    <w:rsid w:val="000C5FFC"/>
    <w:rsid w:val="000C6C2D"/>
    <w:rsid w:val="000C7611"/>
    <w:rsid w:val="000D0318"/>
    <w:rsid w:val="000D2F4E"/>
    <w:rsid w:val="000D3B56"/>
    <w:rsid w:val="000D4017"/>
    <w:rsid w:val="000D4368"/>
    <w:rsid w:val="000D52BE"/>
    <w:rsid w:val="000D55F3"/>
    <w:rsid w:val="000D5890"/>
    <w:rsid w:val="000E0588"/>
    <w:rsid w:val="000E0714"/>
    <w:rsid w:val="000E17C7"/>
    <w:rsid w:val="000E4226"/>
    <w:rsid w:val="000E5434"/>
    <w:rsid w:val="000E6CC0"/>
    <w:rsid w:val="000E728F"/>
    <w:rsid w:val="000F1B10"/>
    <w:rsid w:val="000F4FC5"/>
    <w:rsid w:val="000F63B2"/>
    <w:rsid w:val="000F6B53"/>
    <w:rsid w:val="001000DA"/>
    <w:rsid w:val="00100325"/>
    <w:rsid w:val="00100727"/>
    <w:rsid w:val="00106527"/>
    <w:rsid w:val="00106649"/>
    <w:rsid w:val="001074C1"/>
    <w:rsid w:val="0010769F"/>
    <w:rsid w:val="00107D63"/>
    <w:rsid w:val="00111579"/>
    <w:rsid w:val="00113A38"/>
    <w:rsid w:val="00113EB6"/>
    <w:rsid w:val="00115599"/>
    <w:rsid w:val="00116394"/>
    <w:rsid w:val="00117225"/>
    <w:rsid w:val="00125218"/>
    <w:rsid w:val="0012540C"/>
    <w:rsid w:val="00125A29"/>
    <w:rsid w:val="00131CDE"/>
    <w:rsid w:val="001355CE"/>
    <w:rsid w:val="00143A52"/>
    <w:rsid w:val="00144614"/>
    <w:rsid w:val="00144A53"/>
    <w:rsid w:val="001458AC"/>
    <w:rsid w:val="00147266"/>
    <w:rsid w:val="00151DC7"/>
    <w:rsid w:val="00152472"/>
    <w:rsid w:val="00153C88"/>
    <w:rsid w:val="0015501A"/>
    <w:rsid w:val="001577C8"/>
    <w:rsid w:val="00160BBD"/>
    <w:rsid w:val="001614C3"/>
    <w:rsid w:val="00161F38"/>
    <w:rsid w:val="001638FF"/>
    <w:rsid w:val="001669AD"/>
    <w:rsid w:val="001674F9"/>
    <w:rsid w:val="00167F28"/>
    <w:rsid w:val="001705C8"/>
    <w:rsid w:val="00172A3E"/>
    <w:rsid w:val="00174C07"/>
    <w:rsid w:val="0017628E"/>
    <w:rsid w:val="00176A76"/>
    <w:rsid w:val="001772EE"/>
    <w:rsid w:val="001777F6"/>
    <w:rsid w:val="00177D6F"/>
    <w:rsid w:val="00180024"/>
    <w:rsid w:val="00180BE6"/>
    <w:rsid w:val="00181A4C"/>
    <w:rsid w:val="001906F2"/>
    <w:rsid w:val="00190EFE"/>
    <w:rsid w:val="00191E51"/>
    <w:rsid w:val="00195849"/>
    <w:rsid w:val="00195E67"/>
    <w:rsid w:val="00197EE2"/>
    <w:rsid w:val="00197FC8"/>
    <w:rsid w:val="001A0A7F"/>
    <w:rsid w:val="001A6D4C"/>
    <w:rsid w:val="001A6E2F"/>
    <w:rsid w:val="001A6E99"/>
    <w:rsid w:val="001A759E"/>
    <w:rsid w:val="001A7E25"/>
    <w:rsid w:val="001B06CA"/>
    <w:rsid w:val="001B36A3"/>
    <w:rsid w:val="001B3F2F"/>
    <w:rsid w:val="001B6FE3"/>
    <w:rsid w:val="001C1216"/>
    <w:rsid w:val="001C233D"/>
    <w:rsid w:val="001C497F"/>
    <w:rsid w:val="001C58C0"/>
    <w:rsid w:val="001C59C1"/>
    <w:rsid w:val="001C6200"/>
    <w:rsid w:val="001C6715"/>
    <w:rsid w:val="001C69A1"/>
    <w:rsid w:val="001C70A1"/>
    <w:rsid w:val="001D0F45"/>
    <w:rsid w:val="001D3B2E"/>
    <w:rsid w:val="001D4098"/>
    <w:rsid w:val="001D48FB"/>
    <w:rsid w:val="001D4936"/>
    <w:rsid w:val="001D7033"/>
    <w:rsid w:val="001E3A63"/>
    <w:rsid w:val="001E780C"/>
    <w:rsid w:val="001F1B9C"/>
    <w:rsid w:val="001F2336"/>
    <w:rsid w:val="001F24D4"/>
    <w:rsid w:val="001F292A"/>
    <w:rsid w:val="00201FD4"/>
    <w:rsid w:val="00202534"/>
    <w:rsid w:val="0020299D"/>
    <w:rsid w:val="00203EB7"/>
    <w:rsid w:val="00205533"/>
    <w:rsid w:val="002063CB"/>
    <w:rsid w:val="00210CF6"/>
    <w:rsid w:val="00211482"/>
    <w:rsid w:val="0021190B"/>
    <w:rsid w:val="0021225C"/>
    <w:rsid w:val="00213383"/>
    <w:rsid w:val="002156EE"/>
    <w:rsid w:val="002203D9"/>
    <w:rsid w:val="00222E36"/>
    <w:rsid w:val="00223325"/>
    <w:rsid w:val="00223630"/>
    <w:rsid w:val="00223E84"/>
    <w:rsid w:val="00224072"/>
    <w:rsid w:val="00224C75"/>
    <w:rsid w:val="002259AD"/>
    <w:rsid w:val="0022694B"/>
    <w:rsid w:val="00226E63"/>
    <w:rsid w:val="002273EC"/>
    <w:rsid w:val="0023180D"/>
    <w:rsid w:val="00232EDD"/>
    <w:rsid w:val="00233067"/>
    <w:rsid w:val="0023318B"/>
    <w:rsid w:val="002331EC"/>
    <w:rsid w:val="002338D2"/>
    <w:rsid w:val="00234F33"/>
    <w:rsid w:val="002357C8"/>
    <w:rsid w:val="002365E4"/>
    <w:rsid w:val="002370CF"/>
    <w:rsid w:val="002372BE"/>
    <w:rsid w:val="0023749D"/>
    <w:rsid w:val="002406FE"/>
    <w:rsid w:val="002419E5"/>
    <w:rsid w:val="00242C42"/>
    <w:rsid w:val="0024371C"/>
    <w:rsid w:val="00243E03"/>
    <w:rsid w:val="00244069"/>
    <w:rsid w:val="0024492F"/>
    <w:rsid w:val="00245EDD"/>
    <w:rsid w:val="00246688"/>
    <w:rsid w:val="00247E82"/>
    <w:rsid w:val="00250032"/>
    <w:rsid w:val="002502D6"/>
    <w:rsid w:val="002513B0"/>
    <w:rsid w:val="00251744"/>
    <w:rsid w:val="00251D0A"/>
    <w:rsid w:val="00252192"/>
    <w:rsid w:val="00253556"/>
    <w:rsid w:val="002555C2"/>
    <w:rsid w:val="002558FD"/>
    <w:rsid w:val="00261830"/>
    <w:rsid w:val="0026269B"/>
    <w:rsid w:val="00264ADF"/>
    <w:rsid w:val="00265FFB"/>
    <w:rsid w:val="002670CB"/>
    <w:rsid w:val="00270391"/>
    <w:rsid w:val="00271ED8"/>
    <w:rsid w:val="002735EC"/>
    <w:rsid w:val="00274695"/>
    <w:rsid w:val="002756BB"/>
    <w:rsid w:val="0027638B"/>
    <w:rsid w:val="002816F9"/>
    <w:rsid w:val="00281E93"/>
    <w:rsid w:val="002823B0"/>
    <w:rsid w:val="00283213"/>
    <w:rsid w:val="002839DD"/>
    <w:rsid w:val="00286958"/>
    <w:rsid w:val="00290F52"/>
    <w:rsid w:val="00292784"/>
    <w:rsid w:val="00293EC0"/>
    <w:rsid w:val="0029432D"/>
    <w:rsid w:val="00294B17"/>
    <w:rsid w:val="00295F6B"/>
    <w:rsid w:val="0029641F"/>
    <w:rsid w:val="00297EA9"/>
    <w:rsid w:val="002A0546"/>
    <w:rsid w:val="002A1010"/>
    <w:rsid w:val="002A1263"/>
    <w:rsid w:val="002A310D"/>
    <w:rsid w:val="002A4717"/>
    <w:rsid w:val="002A4A80"/>
    <w:rsid w:val="002A4D76"/>
    <w:rsid w:val="002A600C"/>
    <w:rsid w:val="002A7286"/>
    <w:rsid w:val="002B054B"/>
    <w:rsid w:val="002B1BF5"/>
    <w:rsid w:val="002B3B61"/>
    <w:rsid w:val="002C034B"/>
    <w:rsid w:val="002C0476"/>
    <w:rsid w:val="002C2DFF"/>
    <w:rsid w:val="002C4190"/>
    <w:rsid w:val="002C46C1"/>
    <w:rsid w:val="002C630F"/>
    <w:rsid w:val="002C6399"/>
    <w:rsid w:val="002D0576"/>
    <w:rsid w:val="002D070D"/>
    <w:rsid w:val="002D225A"/>
    <w:rsid w:val="002D4091"/>
    <w:rsid w:val="002D4F6D"/>
    <w:rsid w:val="002D5116"/>
    <w:rsid w:val="002D679A"/>
    <w:rsid w:val="002D6BF6"/>
    <w:rsid w:val="002E3683"/>
    <w:rsid w:val="002E4056"/>
    <w:rsid w:val="002E5CD3"/>
    <w:rsid w:val="002F03FF"/>
    <w:rsid w:val="002F1AA6"/>
    <w:rsid w:val="002F2538"/>
    <w:rsid w:val="002F4C5D"/>
    <w:rsid w:val="003005D9"/>
    <w:rsid w:val="00300996"/>
    <w:rsid w:val="00300E52"/>
    <w:rsid w:val="00302560"/>
    <w:rsid w:val="003036A5"/>
    <w:rsid w:val="00303A22"/>
    <w:rsid w:val="003063F6"/>
    <w:rsid w:val="00316852"/>
    <w:rsid w:val="0031744D"/>
    <w:rsid w:val="003200F0"/>
    <w:rsid w:val="00321572"/>
    <w:rsid w:val="00321BC7"/>
    <w:rsid w:val="00321E42"/>
    <w:rsid w:val="003245FD"/>
    <w:rsid w:val="003270F1"/>
    <w:rsid w:val="00327447"/>
    <w:rsid w:val="003301EA"/>
    <w:rsid w:val="0033484B"/>
    <w:rsid w:val="00335701"/>
    <w:rsid w:val="00335742"/>
    <w:rsid w:val="0033710C"/>
    <w:rsid w:val="0034534E"/>
    <w:rsid w:val="00350465"/>
    <w:rsid w:val="0035273E"/>
    <w:rsid w:val="00352748"/>
    <w:rsid w:val="00355281"/>
    <w:rsid w:val="0036063A"/>
    <w:rsid w:val="00361C3A"/>
    <w:rsid w:val="00365891"/>
    <w:rsid w:val="00367CCD"/>
    <w:rsid w:val="003708B6"/>
    <w:rsid w:val="00371723"/>
    <w:rsid w:val="003720F1"/>
    <w:rsid w:val="0037216F"/>
    <w:rsid w:val="003722A7"/>
    <w:rsid w:val="00375776"/>
    <w:rsid w:val="0037592A"/>
    <w:rsid w:val="00376923"/>
    <w:rsid w:val="00380389"/>
    <w:rsid w:val="00383AA3"/>
    <w:rsid w:val="00385547"/>
    <w:rsid w:val="00387056"/>
    <w:rsid w:val="0038719A"/>
    <w:rsid w:val="003873E3"/>
    <w:rsid w:val="00387D31"/>
    <w:rsid w:val="003904FE"/>
    <w:rsid w:val="00392B2D"/>
    <w:rsid w:val="00392B6C"/>
    <w:rsid w:val="003942D0"/>
    <w:rsid w:val="003954B3"/>
    <w:rsid w:val="0039681B"/>
    <w:rsid w:val="00397FFC"/>
    <w:rsid w:val="003A2E42"/>
    <w:rsid w:val="003A6A99"/>
    <w:rsid w:val="003A6EB4"/>
    <w:rsid w:val="003C0C01"/>
    <w:rsid w:val="003C1EAC"/>
    <w:rsid w:val="003C2316"/>
    <w:rsid w:val="003C3334"/>
    <w:rsid w:val="003C35EB"/>
    <w:rsid w:val="003C3652"/>
    <w:rsid w:val="003C6FFA"/>
    <w:rsid w:val="003D0716"/>
    <w:rsid w:val="003D2988"/>
    <w:rsid w:val="003D41E3"/>
    <w:rsid w:val="003D48B0"/>
    <w:rsid w:val="003D4C9D"/>
    <w:rsid w:val="003D4CEB"/>
    <w:rsid w:val="003D57C5"/>
    <w:rsid w:val="003D7347"/>
    <w:rsid w:val="003E1798"/>
    <w:rsid w:val="003E2040"/>
    <w:rsid w:val="003E4520"/>
    <w:rsid w:val="003E574B"/>
    <w:rsid w:val="003E5D67"/>
    <w:rsid w:val="003E6F62"/>
    <w:rsid w:val="003E6FFD"/>
    <w:rsid w:val="003E7B1C"/>
    <w:rsid w:val="003F072B"/>
    <w:rsid w:val="003F1A56"/>
    <w:rsid w:val="003F1C66"/>
    <w:rsid w:val="003F30D5"/>
    <w:rsid w:val="003F402E"/>
    <w:rsid w:val="003F4AD6"/>
    <w:rsid w:val="003F6183"/>
    <w:rsid w:val="003F6BE2"/>
    <w:rsid w:val="004002D6"/>
    <w:rsid w:val="0040087A"/>
    <w:rsid w:val="00401390"/>
    <w:rsid w:val="00402C08"/>
    <w:rsid w:val="00402D2B"/>
    <w:rsid w:val="00402D44"/>
    <w:rsid w:val="00403C36"/>
    <w:rsid w:val="00404465"/>
    <w:rsid w:val="004063C0"/>
    <w:rsid w:val="0041040C"/>
    <w:rsid w:val="00411A9D"/>
    <w:rsid w:val="004146BB"/>
    <w:rsid w:val="00414B7F"/>
    <w:rsid w:val="004174C4"/>
    <w:rsid w:val="00421BD1"/>
    <w:rsid w:val="00422062"/>
    <w:rsid w:val="00425133"/>
    <w:rsid w:val="00425F44"/>
    <w:rsid w:val="004303D6"/>
    <w:rsid w:val="00434895"/>
    <w:rsid w:val="00434A09"/>
    <w:rsid w:val="00434E8F"/>
    <w:rsid w:val="004376FB"/>
    <w:rsid w:val="004400C5"/>
    <w:rsid w:val="00440690"/>
    <w:rsid w:val="00446003"/>
    <w:rsid w:val="00446188"/>
    <w:rsid w:val="0044729E"/>
    <w:rsid w:val="004473A0"/>
    <w:rsid w:val="0045064C"/>
    <w:rsid w:val="00452978"/>
    <w:rsid w:val="0045465A"/>
    <w:rsid w:val="00462D37"/>
    <w:rsid w:val="00463819"/>
    <w:rsid w:val="00463AE6"/>
    <w:rsid w:val="00464963"/>
    <w:rsid w:val="00466C80"/>
    <w:rsid w:val="00467D8B"/>
    <w:rsid w:val="004720E7"/>
    <w:rsid w:val="0047224D"/>
    <w:rsid w:val="004722EF"/>
    <w:rsid w:val="004723A1"/>
    <w:rsid w:val="0047251B"/>
    <w:rsid w:val="00473BBD"/>
    <w:rsid w:val="00473CCA"/>
    <w:rsid w:val="00475F63"/>
    <w:rsid w:val="0047617B"/>
    <w:rsid w:val="004763AC"/>
    <w:rsid w:val="00477A38"/>
    <w:rsid w:val="004832C0"/>
    <w:rsid w:val="00485A55"/>
    <w:rsid w:val="004862C8"/>
    <w:rsid w:val="004866A0"/>
    <w:rsid w:val="004913A7"/>
    <w:rsid w:val="00493131"/>
    <w:rsid w:val="004967DF"/>
    <w:rsid w:val="004978CE"/>
    <w:rsid w:val="00497C26"/>
    <w:rsid w:val="004A0701"/>
    <w:rsid w:val="004A1D9D"/>
    <w:rsid w:val="004A49E7"/>
    <w:rsid w:val="004A5239"/>
    <w:rsid w:val="004A53E8"/>
    <w:rsid w:val="004A7029"/>
    <w:rsid w:val="004B00AB"/>
    <w:rsid w:val="004B0E54"/>
    <w:rsid w:val="004B3CFE"/>
    <w:rsid w:val="004B536D"/>
    <w:rsid w:val="004B7006"/>
    <w:rsid w:val="004B7552"/>
    <w:rsid w:val="004C19C6"/>
    <w:rsid w:val="004C39F1"/>
    <w:rsid w:val="004C575B"/>
    <w:rsid w:val="004C7924"/>
    <w:rsid w:val="004D220C"/>
    <w:rsid w:val="004D2673"/>
    <w:rsid w:val="004D2CD3"/>
    <w:rsid w:val="004D3983"/>
    <w:rsid w:val="004D5418"/>
    <w:rsid w:val="004E0637"/>
    <w:rsid w:val="004E13D8"/>
    <w:rsid w:val="004E55BE"/>
    <w:rsid w:val="004E6649"/>
    <w:rsid w:val="004F0DCD"/>
    <w:rsid w:val="004F2199"/>
    <w:rsid w:val="004F3AE2"/>
    <w:rsid w:val="004F4463"/>
    <w:rsid w:val="004F6167"/>
    <w:rsid w:val="004F64A4"/>
    <w:rsid w:val="00501ACB"/>
    <w:rsid w:val="00502726"/>
    <w:rsid w:val="005055B6"/>
    <w:rsid w:val="00505E8C"/>
    <w:rsid w:val="00512702"/>
    <w:rsid w:val="00513A4C"/>
    <w:rsid w:val="00513C94"/>
    <w:rsid w:val="00516C8F"/>
    <w:rsid w:val="00517F44"/>
    <w:rsid w:val="0052098F"/>
    <w:rsid w:val="005213AA"/>
    <w:rsid w:val="005226FE"/>
    <w:rsid w:val="00525CFC"/>
    <w:rsid w:val="005327F0"/>
    <w:rsid w:val="00533101"/>
    <w:rsid w:val="00533C84"/>
    <w:rsid w:val="00535419"/>
    <w:rsid w:val="005359B7"/>
    <w:rsid w:val="00540454"/>
    <w:rsid w:val="005406F6"/>
    <w:rsid w:val="00543056"/>
    <w:rsid w:val="00543DEE"/>
    <w:rsid w:val="00544A10"/>
    <w:rsid w:val="00547E27"/>
    <w:rsid w:val="0055250E"/>
    <w:rsid w:val="0055297D"/>
    <w:rsid w:val="00552B94"/>
    <w:rsid w:val="00553363"/>
    <w:rsid w:val="00556B02"/>
    <w:rsid w:val="005612F2"/>
    <w:rsid w:val="00562509"/>
    <w:rsid w:val="00564524"/>
    <w:rsid w:val="00566036"/>
    <w:rsid w:val="0056713B"/>
    <w:rsid w:val="00571B35"/>
    <w:rsid w:val="00572216"/>
    <w:rsid w:val="00572E1D"/>
    <w:rsid w:val="00573ABA"/>
    <w:rsid w:val="00574D1B"/>
    <w:rsid w:val="005754FA"/>
    <w:rsid w:val="005853BA"/>
    <w:rsid w:val="00586A5C"/>
    <w:rsid w:val="00590524"/>
    <w:rsid w:val="00592AAA"/>
    <w:rsid w:val="005967B6"/>
    <w:rsid w:val="0059685E"/>
    <w:rsid w:val="00596D3A"/>
    <w:rsid w:val="00597684"/>
    <w:rsid w:val="00597E40"/>
    <w:rsid w:val="005A032B"/>
    <w:rsid w:val="005A03F3"/>
    <w:rsid w:val="005A078D"/>
    <w:rsid w:val="005A0FB0"/>
    <w:rsid w:val="005A157D"/>
    <w:rsid w:val="005A4B1D"/>
    <w:rsid w:val="005B04A6"/>
    <w:rsid w:val="005B0C01"/>
    <w:rsid w:val="005B18A0"/>
    <w:rsid w:val="005B260C"/>
    <w:rsid w:val="005B4F2D"/>
    <w:rsid w:val="005B525F"/>
    <w:rsid w:val="005B5CC7"/>
    <w:rsid w:val="005C196D"/>
    <w:rsid w:val="005C4521"/>
    <w:rsid w:val="005C5FF5"/>
    <w:rsid w:val="005C6E29"/>
    <w:rsid w:val="005C733F"/>
    <w:rsid w:val="005C7E8E"/>
    <w:rsid w:val="005D0B4D"/>
    <w:rsid w:val="005D2EFF"/>
    <w:rsid w:val="005D356F"/>
    <w:rsid w:val="005D5834"/>
    <w:rsid w:val="005D59ED"/>
    <w:rsid w:val="005D6B36"/>
    <w:rsid w:val="005D7690"/>
    <w:rsid w:val="005D781A"/>
    <w:rsid w:val="005D7C82"/>
    <w:rsid w:val="005E089A"/>
    <w:rsid w:val="005E13FB"/>
    <w:rsid w:val="005E1C8E"/>
    <w:rsid w:val="005E26CA"/>
    <w:rsid w:val="005E3871"/>
    <w:rsid w:val="005E409E"/>
    <w:rsid w:val="005E6019"/>
    <w:rsid w:val="005F13AC"/>
    <w:rsid w:val="005F1893"/>
    <w:rsid w:val="005F2151"/>
    <w:rsid w:val="005F2A57"/>
    <w:rsid w:val="005F3A92"/>
    <w:rsid w:val="005F419C"/>
    <w:rsid w:val="005F4300"/>
    <w:rsid w:val="005F4973"/>
    <w:rsid w:val="005F60D9"/>
    <w:rsid w:val="006002F5"/>
    <w:rsid w:val="006017D8"/>
    <w:rsid w:val="00602861"/>
    <w:rsid w:val="00602A21"/>
    <w:rsid w:val="00604D09"/>
    <w:rsid w:val="00605325"/>
    <w:rsid w:val="006056F0"/>
    <w:rsid w:val="00606DC0"/>
    <w:rsid w:val="0061004E"/>
    <w:rsid w:val="0061348B"/>
    <w:rsid w:val="006179BA"/>
    <w:rsid w:val="0062286C"/>
    <w:rsid w:val="006245C1"/>
    <w:rsid w:val="00624ADB"/>
    <w:rsid w:val="00626146"/>
    <w:rsid w:val="006304B4"/>
    <w:rsid w:val="00631D8E"/>
    <w:rsid w:val="00631DE2"/>
    <w:rsid w:val="00633494"/>
    <w:rsid w:val="006340F3"/>
    <w:rsid w:val="00637B50"/>
    <w:rsid w:val="006405E5"/>
    <w:rsid w:val="00641001"/>
    <w:rsid w:val="0064276C"/>
    <w:rsid w:val="00643822"/>
    <w:rsid w:val="00643A9E"/>
    <w:rsid w:val="006449A3"/>
    <w:rsid w:val="00644AD3"/>
    <w:rsid w:val="00645DB8"/>
    <w:rsid w:val="00646FF3"/>
    <w:rsid w:val="00651388"/>
    <w:rsid w:val="00652242"/>
    <w:rsid w:val="00655BFF"/>
    <w:rsid w:val="00655ED3"/>
    <w:rsid w:val="006560D8"/>
    <w:rsid w:val="006569BD"/>
    <w:rsid w:val="006617F3"/>
    <w:rsid w:val="006620AB"/>
    <w:rsid w:val="00662555"/>
    <w:rsid w:val="00662DCF"/>
    <w:rsid w:val="006670C0"/>
    <w:rsid w:val="00667D0F"/>
    <w:rsid w:val="006706A3"/>
    <w:rsid w:val="0067207A"/>
    <w:rsid w:val="006721E0"/>
    <w:rsid w:val="0067347A"/>
    <w:rsid w:val="00673BDB"/>
    <w:rsid w:val="00676053"/>
    <w:rsid w:val="006774F4"/>
    <w:rsid w:val="00677661"/>
    <w:rsid w:val="00680DC4"/>
    <w:rsid w:val="00682C79"/>
    <w:rsid w:val="00684414"/>
    <w:rsid w:val="006926D9"/>
    <w:rsid w:val="00693A00"/>
    <w:rsid w:val="00694440"/>
    <w:rsid w:val="00694993"/>
    <w:rsid w:val="00694C15"/>
    <w:rsid w:val="006956AD"/>
    <w:rsid w:val="00697502"/>
    <w:rsid w:val="006A1DFD"/>
    <w:rsid w:val="006A2931"/>
    <w:rsid w:val="006A49BB"/>
    <w:rsid w:val="006A5B7A"/>
    <w:rsid w:val="006A5F6D"/>
    <w:rsid w:val="006B0A31"/>
    <w:rsid w:val="006B0E7B"/>
    <w:rsid w:val="006B1A58"/>
    <w:rsid w:val="006B1AE7"/>
    <w:rsid w:val="006B1E62"/>
    <w:rsid w:val="006B212A"/>
    <w:rsid w:val="006B3033"/>
    <w:rsid w:val="006B33DB"/>
    <w:rsid w:val="006B4572"/>
    <w:rsid w:val="006B5E33"/>
    <w:rsid w:val="006B675D"/>
    <w:rsid w:val="006B72BA"/>
    <w:rsid w:val="006B7FBA"/>
    <w:rsid w:val="006C16A4"/>
    <w:rsid w:val="006C16C6"/>
    <w:rsid w:val="006C1943"/>
    <w:rsid w:val="006C42A9"/>
    <w:rsid w:val="006C4484"/>
    <w:rsid w:val="006D175D"/>
    <w:rsid w:val="006D175F"/>
    <w:rsid w:val="006D275F"/>
    <w:rsid w:val="006D64D9"/>
    <w:rsid w:val="006D6D63"/>
    <w:rsid w:val="006D700D"/>
    <w:rsid w:val="006D783E"/>
    <w:rsid w:val="006E000F"/>
    <w:rsid w:val="006E4818"/>
    <w:rsid w:val="006E7347"/>
    <w:rsid w:val="006E7582"/>
    <w:rsid w:val="006F092A"/>
    <w:rsid w:val="006F1E49"/>
    <w:rsid w:val="006F5173"/>
    <w:rsid w:val="0070006B"/>
    <w:rsid w:val="00701011"/>
    <w:rsid w:val="00701C0D"/>
    <w:rsid w:val="007035AB"/>
    <w:rsid w:val="00705569"/>
    <w:rsid w:val="00706390"/>
    <w:rsid w:val="00706B5B"/>
    <w:rsid w:val="00706F4F"/>
    <w:rsid w:val="0070710A"/>
    <w:rsid w:val="00710B7A"/>
    <w:rsid w:val="00711AB4"/>
    <w:rsid w:val="00714C39"/>
    <w:rsid w:val="007167A8"/>
    <w:rsid w:val="00720F65"/>
    <w:rsid w:val="00723471"/>
    <w:rsid w:val="0072482C"/>
    <w:rsid w:val="00724A65"/>
    <w:rsid w:val="00725B5E"/>
    <w:rsid w:val="007261E5"/>
    <w:rsid w:val="00730F4A"/>
    <w:rsid w:val="007340FF"/>
    <w:rsid w:val="007407C6"/>
    <w:rsid w:val="00743962"/>
    <w:rsid w:val="00744082"/>
    <w:rsid w:val="007466C2"/>
    <w:rsid w:val="0075075A"/>
    <w:rsid w:val="00750DAC"/>
    <w:rsid w:val="00751CFB"/>
    <w:rsid w:val="00753449"/>
    <w:rsid w:val="007551D4"/>
    <w:rsid w:val="0075575F"/>
    <w:rsid w:val="007615C8"/>
    <w:rsid w:val="007623FD"/>
    <w:rsid w:val="00762979"/>
    <w:rsid w:val="007679FA"/>
    <w:rsid w:val="00771C4A"/>
    <w:rsid w:val="00774853"/>
    <w:rsid w:val="00776073"/>
    <w:rsid w:val="00776B55"/>
    <w:rsid w:val="00776D9E"/>
    <w:rsid w:val="007775E5"/>
    <w:rsid w:val="00780306"/>
    <w:rsid w:val="00780598"/>
    <w:rsid w:val="0078096D"/>
    <w:rsid w:val="00780C73"/>
    <w:rsid w:val="0078167B"/>
    <w:rsid w:val="00782DDB"/>
    <w:rsid w:val="00783F18"/>
    <w:rsid w:val="0078646C"/>
    <w:rsid w:val="00787B25"/>
    <w:rsid w:val="00793DBA"/>
    <w:rsid w:val="0079416C"/>
    <w:rsid w:val="007A0777"/>
    <w:rsid w:val="007A0B76"/>
    <w:rsid w:val="007A286B"/>
    <w:rsid w:val="007A2F83"/>
    <w:rsid w:val="007A77A6"/>
    <w:rsid w:val="007B067D"/>
    <w:rsid w:val="007B26BC"/>
    <w:rsid w:val="007B424F"/>
    <w:rsid w:val="007B4794"/>
    <w:rsid w:val="007B5959"/>
    <w:rsid w:val="007B77CE"/>
    <w:rsid w:val="007C01DE"/>
    <w:rsid w:val="007C1E7A"/>
    <w:rsid w:val="007C4067"/>
    <w:rsid w:val="007C4DB4"/>
    <w:rsid w:val="007C673E"/>
    <w:rsid w:val="007C7A11"/>
    <w:rsid w:val="007D07D3"/>
    <w:rsid w:val="007D18E7"/>
    <w:rsid w:val="007D1BC0"/>
    <w:rsid w:val="007D2BCA"/>
    <w:rsid w:val="007D3E15"/>
    <w:rsid w:val="007D3F61"/>
    <w:rsid w:val="007D4253"/>
    <w:rsid w:val="007D5EB9"/>
    <w:rsid w:val="007D6F71"/>
    <w:rsid w:val="007E0087"/>
    <w:rsid w:val="007E1F3B"/>
    <w:rsid w:val="007E5073"/>
    <w:rsid w:val="007E5F75"/>
    <w:rsid w:val="007E635D"/>
    <w:rsid w:val="007E685D"/>
    <w:rsid w:val="007E6DCD"/>
    <w:rsid w:val="007E7D3C"/>
    <w:rsid w:val="007F3438"/>
    <w:rsid w:val="007F6196"/>
    <w:rsid w:val="007F64EA"/>
    <w:rsid w:val="008002E7"/>
    <w:rsid w:val="00802ABB"/>
    <w:rsid w:val="00804FAB"/>
    <w:rsid w:val="00806747"/>
    <w:rsid w:val="0080696E"/>
    <w:rsid w:val="00806BDF"/>
    <w:rsid w:val="00810A46"/>
    <w:rsid w:val="008119B6"/>
    <w:rsid w:val="0081372E"/>
    <w:rsid w:val="00813B4E"/>
    <w:rsid w:val="0081404E"/>
    <w:rsid w:val="008140FA"/>
    <w:rsid w:val="00814219"/>
    <w:rsid w:val="0081423B"/>
    <w:rsid w:val="00814612"/>
    <w:rsid w:val="00815658"/>
    <w:rsid w:val="0081640A"/>
    <w:rsid w:val="00816638"/>
    <w:rsid w:val="00816828"/>
    <w:rsid w:val="00816F03"/>
    <w:rsid w:val="00817670"/>
    <w:rsid w:val="00817785"/>
    <w:rsid w:val="008238B8"/>
    <w:rsid w:val="0082402A"/>
    <w:rsid w:val="008245DD"/>
    <w:rsid w:val="00827089"/>
    <w:rsid w:val="00827402"/>
    <w:rsid w:val="00827F30"/>
    <w:rsid w:val="00832739"/>
    <w:rsid w:val="00832D6B"/>
    <w:rsid w:val="00833C6A"/>
    <w:rsid w:val="0083502F"/>
    <w:rsid w:val="00840BA1"/>
    <w:rsid w:val="00840FE6"/>
    <w:rsid w:val="00841E35"/>
    <w:rsid w:val="00842D65"/>
    <w:rsid w:val="008438EC"/>
    <w:rsid w:val="0084466A"/>
    <w:rsid w:val="00844981"/>
    <w:rsid w:val="00846275"/>
    <w:rsid w:val="00846A35"/>
    <w:rsid w:val="00850057"/>
    <w:rsid w:val="00851004"/>
    <w:rsid w:val="0085155A"/>
    <w:rsid w:val="00853216"/>
    <w:rsid w:val="008603FB"/>
    <w:rsid w:val="008707DE"/>
    <w:rsid w:val="0087364B"/>
    <w:rsid w:val="0087393A"/>
    <w:rsid w:val="00875BBC"/>
    <w:rsid w:val="00876027"/>
    <w:rsid w:val="008768BE"/>
    <w:rsid w:val="00876E77"/>
    <w:rsid w:val="00880D80"/>
    <w:rsid w:val="00880DB0"/>
    <w:rsid w:val="0088173A"/>
    <w:rsid w:val="00883DBB"/>
    <w:rsid w:val="008859E6"/>
    <w:rsid w:val="008873E0"/>
    <w:rsid w:val="00887922"/>
    <w:rsid w:val="008928BC"/>
    <w:rsid w:val="00892CDF"/>
    <w:rsid w:val="00893508"/>
    <w:rsid w:val="00893E9B"/>
    <w:rsid w:val="00894673"/>
    <w:rsid w:val="0089594F"/>
    <w:rsid w:val="00895B77"/>
    <w:rsid w:val="00896268"/>
    <w:rsid w:val="008A135A"/>
    <w:rsid w:val="008A32F6"/>
    <w:rsid w:val="008A3B4D"/>
    <w:rsid w:val="008A5308"/>
    <w:rsid w:val="008A5C0F"/>
    <w:rsid w:val="008A696D"/>
    <w:rsid w:val="008A6E7A"/>
    <w:rsid w:val="008A74EA"/>
    <w:rsid w:val="008A7C55"/>
    <w:rsid w:val="008B2567"/>
    <w:rsid w:val="008B2856"/>
    <w:rsid w:val="008B345A"/>
    <w:rsid w:val="008B52E5"/>
    <w:rsid w:val="008B695D"/>
    <w:rsid w:val="008B7448"/>
    <w:rsid w:val="008C11B3"/>
    <w:rsid w:val="008C124B"/>
    <w:rsid w:val="008C1257"/>
    <w:rsid w:val="008C1C08"/>
    <w:rsid w:val="008C236D"/>
    <w:rsid w:val="008C239A"/>
    <w:rsid w:val="008C271F"/>
    <w:rsid w:val="008C2E68"/>
    <w:rsid w:val="008C45FB"/>
    <w:rsid w:val="008C7183"/>
    <w:rsid w:val="008D01A7"/>
    <w:rsid w:val="008D2580"/>
    <w:rsid w:val="008D42A8"/>
    <w:rsid w:val="008D4B62"/>
    <w:rsid w:val="008D4C05"/>
    <w:rsid w:val="008D558A"/>
    <w:rsid w:val="008D569B"/>
    <w:rsid w:val="008D7ABA"/>
    <w:rsid w:val="008E09BB"/>
    <w:rsid w:val="008E0E32"/>
    <w:rsid w:val="008E21DE"/>
    <w:rsid w:val="008E34F5"/>
    <w:rsid w:val="008E3BCE"/>
    <w:rsid w:val="008E3F1D"/>
    <w:rsid w:val="008E3FA4"/>
    <w:rsid w:val="008F69DD"/>
    <w:rsid w:val="008F7499"/>
    <w:rsid w:val="009003BA"/>
    <w:rsid w:val="009007F9"/>
    <w:rsid w:val="00900AA6"/>
    <w:rsid w:val="00901876"/>
    <w:rsid w:val="00901AFE"/>
    <w:rsid w:val="009033AB"/>
    <w:rsid w:val="00903567"/>
    <w:rsid w:val="00903F86"/>
    <w:rsid w:val="0090623E"/>
    <w:rsid w:val="00912F19"/>
    <w:rsid w:val="009156CF"/>
    <w:rsid w:val="00916028"/>
    <w:rsid w:val="00916A29"/>
    <w:rsid w:val="00920AD1"/>
    <w:rsid w:val="009229C0"/>
    <w:rsid w:val="00922F43"/>
    <w:rsid w:val="0092649E"/>
    <w:rsid w:val="00926B83"/>
    <w:rsid w:val="00927020"/>
    <w:rsid w:val="0092747E"/>
    <w:rsid w:val="00932E53"/>
    <w:rsid w:val="00934052"/>
    <w:rsid w:val="00937205"/>
    <w:rsid w:val="00937DAC"/>
    <w:rsid w:val="009407C5"/>
    <w:rsid w:val="00940C21"/>
    <w:rsid w:val="00941B4F"/>
    <w:rsid w:val="009424B4"/>
    <w:rsid w:val="00944247"/>
    <w:rsid w:val="00945215"/>
    <w:rsid w:val="00946001"/>
    <w:rsid w:val="00946C02"/>
    <w:rsid w:val="009472BC"/>
    <w:rsid w:val="009517A8"/>
    <w:rsid w:val="00953DFE"/>
    <w:rsid w:val="00955ED2"/>
    <w:rsid w:val="00962568"/>
    <w:rsid w:val="00962855"/>
    <w:rsid w:val="009635C3"/>
    <w:rsid w:val="00963924"/>
    <w:rsid w:val="00964C19"/>
    <w:rsid w:val="009654F7"/>
    <w:rsid w:val="00966700"/>
    <w:rsid w:val="00967D91"/>
    <w:rsid w:val="0097198F"/>
    <w:rsid w:val="009741A5"/>
    <w:rsid w:val="009752F7"/>
    <w:rsid w:val="00976358"/>
    <w:rsid w:val="009768CC"/>
    <w:rsid w:val="00976E1C"/>
    <w:rsid w:val="0098395B"/>
    <w:rsid w:val="00983AD8"/>
    <w:rsid w:val="00985EFB"/>
    <w:rsid w:val="00986176"/>
    <w:rsid w:val="00986F81"/>
    <w:rsid w:val="0098741C"/>
    <w:rsid w:val="00987CB7"/>
    <w:rsid w:val="009929A1"/>
    <w:rsid w:val="00993332"/>
    <w:rsid w:val="009A0389"/>
    <w:rsid w:val="009A6445"/>
    <w:rsid w:val="009B331D"/>
    <w:rsid w:val="009B5F9B"/>
    <w:rsid w:val="009C0D0B"/>
    <w:rsid w:val="009D06AC"/>
    <w:rsid w:val="009D1266"/>
    <w:rsid w:val="009D1A66"/>
    <w:rsid w:val="009D38D8"/>
    <w:rsid w:val="009D5611"/>
    <w:rsid w:val="009D7D6B"/>
    <w:rsid w:val="009E0753"/>
    <w:rsid w:val="009E2E68"/>
    <w:rsid w:val="009E3345"/>
    <w:rsid w:val="009E5996"/>
    <w:rsid w:val="009F06FF"/>
    <w:rsid w:val="009F20EE"/>
    <w:rsid w:val="009F2318"/>
    <w:rsid w:val="009F3500"/>
    <w:rsid w:val="009F6591"/>
    <w:rsid w:val="00A022F3"/>
    <w:rsid w:val="00A030DA"/>
    <w:rsid w:val="00A03B0D"/>
    <w:rsid w:val="00A052B8"/>
    <w:rsid w:val="00A06AD1"/>
    <w:rsid w:val="00A11A31"/>
    <w:rsid w:val="00A12FDC"/>
    <w:rsid w:val="00A132BE"/>
    <w:rsid w:val="00A148C2"/>
    <w:rsid w:val="00A16DAD"/>
    <w:rsid w:val="00A16F42"/>
    <w:rsid w:val="00A23374"/>
    <w:rsid w:val="00A23BD1"/>
    <w:rsid w:val="00A27384"/>
    <w:rsid w:val="00A341D8"/>
    <w:rsid w:val="00A347EA"/>
    <w:rsid w:val="00A3549D"/>
    <w:rsid w:val="00A37C1D"/>
    <w:rsid w:val="00A412A0"/>
    <w:rsid w:val="00A42F4A"/>
    <w:rsid w:val="00A451A9"/>
    <w:rsid w:val="00A46F42"/>
    <w:rsid w:val="00A474E1"/>
    <w:rsid w:val="00A477EF"/>
    <w:rsid w:val="00A500D3"/>
    <w:rsid w:val="00A50EE4"/>
    <w:rsid w:val="00A51B7A"/>
    <w:rsid w:val="00A5245D"/>
    <w:rsid w:val="00A5334D"/>
    <w:rsid w:val="00A54F83"/>
    <w:rsid w:val="00A55C63"/>
    <w:rsid w:val="00A55F6B"/>
    <w:rsid w:val="00A6011E"/>
    <w:rsid w:val="00A61AED"/>
    <w:rsid w:val="00A6303D"/>
    <w:rsid w:val="00A641D5"/>
    <w:rsid w:val="00A64991"/>
    <w:rsid w:val="00A65495"/>
    <w:rsid w:val="00A669CB"/>
    <w:rsid w:val="00A70E27"/>
    <w:rsid w:val="00A7205B"/>
    <w:rsid w:val="00A775AC"/>
    <w:rsid w:val="00A81617"/>
    <w:rsid w:val="00A81FF9"/>
    <w:rsid w:val="00A85181"/>
    <w:rsid w:val="00A87F85"/>
    <w:rsid w:val="00A939C6"/>
    <w:rsid w:val="00A93CA7"/>
    <w:rsid w:val="00AA0442"/>
    <w:rsid w:val="00AA0E19"/>
    <w:rsid w:val="00AA1C2E"/>
    <w:rsid w:val="00AA32B5"/>
    <w:rsid w:val="00AA4529"/>
    <w:rsid w:val="00AA6039"/>
    <w:rsid w:val="00AA611B"/>
    <w:rsid w:val="00AA77F9"/>
    <w:rsid w:val="00AA7DF8"/>
    <w:rsid w:val="00AB10F7"/>
    <w:rsid w:val="00AB1B26"/>
    <w:rsid w:val="00AB1CEC"/>
    <w:rsid w:val="00AB236A"/>
    <w:rsid w:val="00AB3AAA"/>
    <w:rsid w:val="00AB4AA9"/>
    <w:rsid w:val="00AB6C84"/>
    <w:rsid w:val="00AC0357"/>
    <w:rsid w:val="00AC18C3"/>
    <w:rsid w:val="00AC1949"/>
    <w:rsid w:val="00AC488A"/>
    <w:rsid w:val="00AC5C83"/>
    <w:rsid w:val="00AD292C"/>
    <w:rsid w:val="00AD527D"/>
    <w:rsid w:val="00AD56BE"/>
    <w:rsid w:val="00AD7D62"/>
    <w:rsid w:val="00AE0596"/>
    <w:rsid w:val="00AE0AB1"/>
    <w:rsid w:val="00AE22B5"/>
    <w:rsid w:val="00AE2325"/>
    <w:rsid w:val="00AE4689"/>
    <w:rsid w:val="00AF4444"/>
    <w:rsid w:val="00AF5B2A"/>
    <w:rsid w:val="00AF7B59"/>
    <w:rsid w:val="00B0252A"/>
    <w:rsid w:val="00B05722"/>
    <w:rsid w:val="00B05DB4"/>
    <w:rsid w:val="00B05F99"/>
    <w:rsid w:val="00B06CD7"/>
    <w:rsid w:val="00B1389B"/>
    <w:rsid w:val="00B141AC"/>
    <w:rsid w:val="00B1663D"/>
    <w:rsid w:val="00B16F70"/>
    <w:rsid w:val="00B22CAC"/>
    <w:rsid w:val="00B232B1"/>
    <w:rsid w:val="00B27BCB"/>
    <w:rsid w:val="00B33375"/>
    <w:rsid w:val="00B345C4"/>
    <w:rsid w:val="00B37B7D"/>
    <w:rsid w:val="00B422AF"/>
    <w:rsid w:val="00B42554"/>
    <w:rsid w:val="00B4300A"/>
    <w:rsid w:val="00B43464"/>
    <w:rsid w:val="00B45481"/>
    <w:rsid w:val="00B45A02"/>
    <w:rsid w:val="00B45E7E"/>
    <w:rsid w:val="00B47AA6"/>
    <w:rsid w:val="00B55A53"/>
    <w:rsid w:val="00B55B30"/>
    <w:rsid w:val="00B568C2"/>
    <w:rsid w:val="00B5690B"/>
    <w:rsid w:val="00B6110B"/>
    <w:rsid w:val="00B61248"/>
    <w:rsid w:val="00B6265F"/>
    <w:rsid w:val="00B629E4"/>
    <w:rsid w:val="00B62EA3"/>
    <w:rsid w:val="00B633DA"/>
    <w:rsid w:val="00B64015"/>
    <w:rsid w:val="00B65246"/>
    <w:rsid w:val="00B654FA"/>
    <w:rsid w:val="00B657C7"/>
    <w:rsid w:val="00B65C99"/>
    <w:rsid w:val="00B662BE"/>
    <w:rsid w:val="00B66E0A"/>
    <w:rsid w:val="00B67601"/>
    <w:rsid w:val="00B72EA1"/>
    <w:rsid w:val="00B76FFD"/>
    <w:rsid w:val="00B83430"/>
    <w:rsid w:val="00B91F82"/>
    <w:rsid w:val="00B92995"/>
    <w:rsid w:val="00B92C3F"/>
    <w:rsid w:val="00B94851"/>
    <w:rsid w:val="00BA165F"/>
    <w:rsid w:val="00BA2686"/>
    <w:rsid w:val="00BA3801"/>
    <w:rsid w:val="00BA7536"/>
    <w:rsid w:val="00BB0562"/>
    <w:rsid w:val="00BB13AE"/>
    <w:rsid w:val="00BB198D"/>
    <w:rsid w:val="00BB20D4"/>
    <w:rsid w:val="00BB3915"/>
    <w:rsid w:val="00BB73D2"/>
    <w:rsid w:val="00BB7F85"/>
    <w:rsid w:val="00BC5626"/>
    <w:rsid w:val="00BC650D"/>
    <w:rsid w:val="00BC6DC4"/>
    <w:rsid w:val="00BC754A"/>
    <w:rsid w:val="00BC7EEE"/>
    <w:rsid w:val="00BC7F08"/>
    <w:rsid w:val="00BD0003"/>
    <w:rsid w:val="00BD1C60"/>
    <w:rsid w:val="00BD1DB2"/>
    <w:rsid w:val="00BD2535"/>
    <w:rsid w:val="00BD2FC3"/>
    <w:rsid w:val="00BD40F0"/>
    <w:rsid w:val="00BD7E7F"/>
    <w:rsid w:val="00BD7F2D"/>
    <w:rsid w:val="00BE0EBE"/>
    <w:rsid w:val="00BE2AE0"/>
    <w:rsid w:val="00BE3951"/>
    <w:rsid w:val="00BE39A1"/>
    <w:rsid w:val="00BE3F67"/>
    <w:rsid w:val="00BE4371"/>
    <w:rsid w:val="00BE5D6F"/>
    <w:rsid w:val="00BF21C5"/>
    <w:rsid w:val="00BF32EA"/>
    <w:rsid w:val="00BF3451"/>
    <w:rsid w:val="00BF6BF6"/>
    <w:rsid w:val="00BF6C7B"/>
    <w:rsid w:val="00BF6E62"/>
    <w:rsid w:val="00C00D7C"/>
    <w:rsid w:val="00C0144B"/>
    <w:rsid w:val="00C03955"/>
    <w:rsid w:val="00C06EB3"/>
    <w:rsid w:val="00C0716D"/>
    <w:rsid w:val="00C11FCB"/>
    <w:rsid w:val="00C1269B"/>
    <w:rsid w:val="00C1385C"/>
    <w:rsid w:val="00C13CE4"/>
    <w:rsid w:val="00C1576C"/>
    <w:rsid w:val="00C16D45"/>
    <w:rsid w:val="00C2008F"/>
    <w:rsid w:val="00C21388"/>
    <w:rsid w:val="00C21AC6"/>
    <w:rsid w:val="00C22827"/>
    <w:rsid w:val="00C22A74"/>
    <w:rsid w:val="00C2307D"/>
    <w:rsid w:val="00C2346B"/>
    <w:rsid w:val="00C237A4"/>
    <w:rsid w:val="00C24C08"/>
    <w:rsid w:val="00C25825"/>
    <w:rsid w:val="00C2730E"/>
    <w:rsid w:val="00C27620"/>
    <w:rsid w:val="00C27861"/>
    <w:rsid w:val="00C379B8"/>
    <w:rsid w:val="00C40B60"/>
    <w:rsid w:val="00C40BFC"/>
    <w:rsid w:val="00C41B19"/>
    <w:rsid w:val="00C41BA6"/>
    <w:rsid w:val="00C44598"/>
    <w:rsid w:val="00C46216"/>
    <w:rsid w:val="00C4696B"/>
    <w:rsid w:val="00C475E7"/>
    <w:rsid w:val="00C507F8"/>
    <w:rsid w:val="00C52021"/>
    <w:rsid w:val="00C52F25"/>
    <w:rsid w:val="00C54FBB"/>
    <w:rsid w:val="00C5619B"/>
    <w:rsid w:val="00C56258"/>
    <w:rsid w:val="00C56D25"/>
    <w:rsid w:val="00C57C36"/>
    <w:rsid w:val="00C605BF"/>
    <w:rsid w:val="00C61745"/>
    <w:rsid w:val="00C626CA"/>
    <w:rsid w:val="00C645DE"/>
    <w:rsid w:val="00C64A8E"/>
    <w:rsid w:val="00C66BC1"/>
    <w:rsid w:val="00C66D10"/>
    <w:rsid w:val="00C67957"/>
    <w:rsid w:val="00C713A0"/>
    <w:rsid w:val="00C717EC"/>
    <w:rsid w:val="00C722FF"/>
    <w:rsid w:val="00C73C1F"/>
    <w:rsid w:val="00C753AA"/>
    <w:rsid w:val="00C772BF"/>
    <w:rsid w:val="00C800C0"/>
    <w:rsid w:val="00C80CC4"/>
    <w:rsid w:val="00C8342A"/>
    <w:rsid w:val="00C85131"/>
    <w:rsid w:val="00C87F28"/>
    <w:rsid w:val="00C97E1C"/>
    <w:rsid w:val="00CA0595"/>
    <w:rsid w:val="00CA063B"/>
    <w:rsid w:val="00CA25E2"/>
    <w:rsid w:val="00CA2BC1"/>
    <w:rsid w:val="00CA3D01"/>
    <w:rsid w:val="00CA4061"/>
    <w:rsid w:val="00CA61C1"/>
    <w:rsid w:val="00CB0A66"/>
    <w:rsid w:val="00CB2D6B"/>
    <w:rsid w:val="00CB2F36"/>
    <w:rsid w:val="00CB4AC9"/>
    <w:rsid w:val="00CB5C77"/>
    <w:rsid w:val="00CB6522"/>
    <w:rsid w:val="00CB6604"/>
    <w:rsid w:val="00CB6EA8"/>
    <w:rsid w:val="00CB7536"/>
    <w:rsid w:val="00CB7DA1"/>
    <w:rsid w:val="00CC08B9"/>
    <w:rsid w:val="00CC0BD0"/>
    <w:rsid w:val="00CC191F"/>
    <w:rsid w:val="00CC1D2E"/>
    <w:rsid w:val="00CC3188"/>
    <w:rsid w:val="00CC37CA"/>
    <w:rsid w:val="00CC5315"/>
    <w:rsid w:val="00CC6D9E"/>
    <w:rsid w:val="00CC73B2"/>
    <w:rsid w:val="00CD0062"/>
    <w:rsid w:val="00CD09B0"/>
    <w:rsid w:val="00CD1C35"/>
    <w:rsid w:val="00CD2C7C"/>
    <w:rsid w:val="00CD565A"/>
    <w:rsid w:val="00CD6706"/>
    <w:rsid w:val="00CE1284"/>
    <w:rsid w:val="00CE2303"/>
    <w:rsid w:val="00CE2905"/>
    <w:rsid w:val="00CE4550"/>
    <w:rsid w:val="00CE7256"/>
    <w:rsid w:val="00CF0CD6"/>
    <w:rsid w:val="00CF383B"/>
    <w:rsid w:val="00D01362"/>
    <w:rsid w:val="00D0207F"/>
    <w:rsid w:val="00D03C62"/>
    <w:rsid w:val="00D0400D"/>
    <w:rsid w:val="00D046E9"/>
    <w:rsid w:val="00D04E73"/>
    <w:rsid w:val="00D04F38"/>
    <w:rsid w:val="00D0531C"/>
    <w:rsid w:val="00D0580B"/>
    <w:rsid w:val="00D069B0"/>
    <w:rsid w:val="00D1149E"/>
    <w:rsid w:val="00D129F6"/>
    <w:rsid w:val="00D16189"/>
    <w:rsid w:val="00D179C1"/>
    <w:rsid w:val="00D17AE7"/>
    <w:rsid w:val="00D20855"/>
    <w:rsid w:val="00D211A5"/>
    <w:rsid w:val="00D2222E"/>
    <w:rsid w:val="00D23A40"/>
    <w:rsid w:val="00D23BAB"/>
    <w:rsid w:val="00D23E46"/>
    <w:rsid w:val="00D25299"/>
    <w:rsid w:val="00D254D3"/>
    <w:rsid w:val="00D25CF5"/>
    <w:rsid w:val="00D2650B"/>
    <w:rsid w:val="00D2656A"/>
    <w:rsid w:val="00D26D00"/>
    <w:rsid w:val="00D302A1"/>
    <w:rsid w:val="00D30453"/>
    <w:rsid w:val="00D30FF6"/>
    <w:rsid w:val="00D3228E"/>
    <w:rsid w:val="00D35F0C"/>
    <w:rsid w:val="00D36328"/>
    <w:rsid w:val="00D37DAD"/>
    <w:rsid w:val="00D37E21"/>
    <w:rsid w:val="00D40898"/>
    <w:rsid w:val="00D4226E"/>
    <w:rsid w:val="00D42380"/>
    <w:rsid w:val="00D439E6"/>
    <w:rsid w:val="00D44063"/>
    <w:rsid w:val="00D44FA2"/>
    <w:rsid w:val="00D475A4"/>
    <w:rsid w:val="00D47D8E"/>
    <w:rsid w:val="00D47DCF"/>
    <w:rsid w:val="00D560A1"/>
    <w:rsid w:val="00D56CD4"/>
    <w:rsid w:val="00D56EEC"/>
    <w:rsid w:val="00D570E8"/>
    <w:rsid w:val="00D60CC1"/>
    <w:rsid w:val="00D640B9"/>
    <w:rsid w:val="00D64969"/>
    <w:rsid w:val="00D65E69"/>
    <w:rsid w:val="00D6758B"/>
    <w:rsid w:val="00D70271"/>
    <w:rsid w:val="00D736F4"/>
    <w:rsid w:val="00D75ECD"/>
    <w:rsid w:val="00D767FB"/>
    <w:rsid w:val="00D775EF"/>
    <w:rsid w:val="00D77AC6"/>
    <w:rsid w:val="00D803DD"/>
    <w:rsid w:val="00D80B82"/>
    <w:rsid w:val="00D80BC3"/>
    <w:rsid w:val="00D81252"/>
    <w:rsid w:val="00D81395"/>
    <w:rsid w:val="00D8258A"/>
    <w:rsid w:val="00D82871"/>
    <w:rsid w:val="00D858D2"/>
    <w:rsid w:val="00D85B19"/>
    <w:rsid w:val="00D8620F"/>
    <w:rsid w:val="00D866EF"/>
    <w:rsid w:val="00D96A0D"/>
    <w:rsid w:val="00D97E60"/>
    <w:rsid w:val="00DA1555"/>
    <w:rsid w:val="00DA23ED"/>
    <w:rsid w:val="00DA285B"/>
    <w:rsid w:val="00DA45B9"/>
    <w:rsid w:val="00DA575A"/>
    <w:rsid w:val="00DA60DB"/>
    <w:rsid w:val="00DB07E6"/>
    <w:rsid w:val="00DB0AAB"/>
    <w:rsid w:val="00DB2200"/>
    <w:rsid w:val="00DB272E"/>
    <w:rsid w:val="00DB27D5"/>
    <w:rsid w:val="00DC19CA"/>
    <w:rsid w:val="00DC22D4"/>
    <w:rsid w:val="00DC3DAC"/>
    <w:rsid w:val="00DC5588"/>
    <w:rsid w:val="00DD33C9"/>
    <w:rsid w:val="00DD45CE"/>
    <w:rsid w:val="00DD5856"/>
    <w:rsid w:val="00DE341F"/>
    <w:rsid w:val="00DE777B"/>
    <w:rsid w:val="00DF04FA"/>
    <w:rsid w:val="00DF20BA"/>
    <w:rsid w:val="00DF29C1"/>
    <w:rsid w:val="00DF2B50"/>
    <w:rsid w:val="00DF7AB1"/>
    <w:rsid w:val="00E0147A"/>
    <w:rsid w:val="00E03760"/>
    <w:rsid w:val="00E10B44"/>
    <w:rsid w:val="00E13176"/>
    <w:rsid w:val="00E15BF4"/>
    <w:rsid w:val="00E178BB"/>
    <w:rsid w:val="00E228D1"/>
    <w:rsid w:val="00E2356B"/>
    <w:rsid w:val="00E24950"/>
    <w:rsid w:val="00E256C7"/>
    <w:rsid w:val="00E27A43"/>
    <w:rsid w:val="00E31391"/>
    <w:rsid w:val="00E33D59"/>
    <w:rsid w:val="00E34077"/>
    <w:rsid w:val="00E340F5"/>
    <w:rsid w:val="00E35031"/>
    <w:rsid w:val="00E4145E"/>
    <w:rsid w:val="00E43721"/>
    <w:rsid w:val="00E466D9"/>
    <w:rsid w:val="00E47361"/>
    <w:rsid w:val="00E47BA1"/>
    <w:rsid w:val="00E51BD6"/>
    <w:rsid w:val="00E53D63"/>
    <w:rsid w:val="00E542F2"/>
    <w:rsid w:val="00E5460E"/>
    <w:rsid w:val="00E552C0"/>
    <w:rsid w:val="00E5719C"/>
    <w:rsid w:val="00E62A17"/>
    <w:rsid w:val="00E633AB"/>
    <w:rsid w:val="00E640D9"/>
    <w:rsid w:val="00E6724B"/>
    <w:rsid w:val="00E7091F"/>
    <w:rsid w:val="00E70C7B"/>
    <w:rsid w:val="00E716E1"/>
    <w:rsid w:val="00E73437"/>
    <w:rsid w:val="00E73768"/>
    <w:rsid w:val="00E73A83"/>
    <w:rsid w:val="00E754A9"/>
    <w:rsid w:val="00E75578"/>
    <w:rsid w:val="00E75AFD"/>
    <w:rsid w:val="00E77382"/>
    <w:rsid w:val="00E77969"/>
    <w:rsid w:val="00E820FF"/>
    <w:rsid w:val="00E826E9"/>
    <w:rsid w:val="00E84E29"/>
    <w:rsid w:val="00E84EB6"/>
    <w:rsid w:val="00E86553"/>
    <w:rsid w:val="00E90158"/>
    <w:rsid w:val="00E914F9"/>
    <w:rsid w:val="00E91A68"/>
    <w:rsid w:val="00E925F4"/>
    <w:rsid w:val="00E93121"/>
    <w:rsid w:val="00E939A3"/>
    <w:rsid w:val="00E9505F"/>
    <w:rsid w:val="00E950B2"/>
    <w:rsid w:val="00EA1659"/>
    <w:rsid w:val="00EA6A13"/>
    <w:rsid w:val="00EA6B42"/>
    <w:rsid w:val="00EA7724"/>
    <w:rsid w:val="00EB052D"/>
    <w:rsid w:val="00EB064B"/>
    <w:rsid w:val="00EB28F7"/>
    <w:rsid w:val="00EB3072"/>
    <w:rsid w:val="00EB3472"/>
    <w:rsid w:val="00EB55A5"/>
    <w:rsid w:val="00EB63E9"/>
    <w:rsid w:val="00EC2278"/>
    <w:rsid w:val="00EC4078"/>
    <w:rsid w:val="00EC732D"/>
    <w:rsid w:val="00ED1449"/>
    <w:rsid w:val="00ED164A"/>
    <w:rsid w:val="00ED1A39"/>
    <w:rsid w:val="00ED55DB"/>
    <w:rsid w:val="00ED5E93"/>
    <w:rsid w:val="00ED70AD"/>
    <w:rsid w:val="00EE30F1"/>
    <w:rsid w:val="00EE3217"/>
    <w:rsid w:val="00EE567F"/>
    <w:rsid w:val="00EE5ABF"/>
    <w:rsid w:val="00EF1507"/>
    <w:rsid w:val="00EF4B5D"/>
    <w:rsid w:val="00EF5229"/>
    <w:rsid w:val="00EF5523"/>
    <w:rsid w:val="00EF7979"/>
    <w:rsid w:val="00EF79F7"/>
    <w:rsid w:val="00F000B1"/>
    <w:rsid w:val="00F00DBA"/>
    <w:rsid w:val="00F01047"/>
    <w:rsid w:val="00F01671"/>
    <w:rsid w:val="00F0194B"/>
    <w:rsid w:val="00F0349B"/>
    <w:rsid w:val="00F059AA"/>
    <w:rsid w:val="00F13DC8"/>
    <w:rsid w:val="00F16167"/>
    <w:rsid w:val="00F1766C"/>
    <w:rsid w:val="00F177B1"/>
    <w:rsid w:val="00F20DAF"/>
    <w:rsid w:val="00F2461C"/>
    <w:rsid w:val="00F24F56"/>
    <w:rsid w:val="00F25A3C"/>
    <w:rsid w:val="00F25C52"/>
    <w:rsid w:val="00F307A5"/>
    <w:rsid w:val="00F31E53"/>
    <w:rsid w:val="00F31E9E"/>
    <w:rsid w:val="00F349FF"/>
    <w:rsid w:val="00F36E0D"/>
    <w:rsid w:val="00F40357"/>
    <w:rsid w:val="00F40BFF"/>
    <w:rsid w:val="00F412F2"/>
    <w:rsid w:val="00F420FF"/>
    <w:rsid w:val="00F45662"/>
    <w:rsid w:val="00F457DD"/>
    <w:rsid w:val="00F47B57"/>
    <w:rsid w:val="00F47FB8"/>
    <w:rsid w:val="00F52811"/>
    <w:rsid w:val="00F53404"/>
    <w:rsid w:val="00F53E4E"/>
    <w:rsid w:val="00F54D8F"/>
    <w:rsid w:val="00F5502F"/>
    <w:rsid w:val="00F610D1"/>
    <w:rsid w:val="00F62FDD"/>
    <w:rsid w:val="00F63AE1"/>
    <w:rsid w:val="00F63BA4"/>
    <w:rsid w:val="00F67E4A"/>
    <w:rsid w:val="00F704C5"/>
    <w:rsid w:val="00F70840"/>
    <w:rsid w:val="00F71C20"/>
    <w:rsid w:val="00F734D5"/>
    <w:rsid w:val="00F74191"/>
    <w:rsid w:val="00F82EBA"/>
    <w:rsid w:val="00F831D4"/>
    <w:rsid w:val="00F8329E"/>
    <w:rsid w:val="00F83D95"/>
    <w:rsid w:val="00F8451A"/>
    <w:rsid w:val="00F84937"/>
    <w:rsid w:val="00F85561"/>
    <w:rsid w:val="00F868A1"/>
    <w:rsid w:val="00F86FD8"/>
    <w:rsid w:val="00F87E59"/>
    <w:rsid w:val="00F92150"/>
    <w:rsid w:val="00F95F37"/>
    <w:rsid w:val="00F9737D"/>
    <w:rsid w:val="00F97723"/>
    <w:rsid w:val="00FA256D"/>
    <w:rsid w:val="00FA4223"/>
    <w:rsid w:val="00FA5455"/>
    <w:rsid w:val="00FA5ABF"/>
    <w:rsid w:val="00FA626A"/>
    <w:rsid w:val="00FB22A0"/>
    <w:rsid w:val="00FB726A"/>
    <w:rsid w:val="00FB76AB"/>
    <w:rsid w:val="00FC02E3"/>
    <w:rsid w:val="00FC0403"/>
    <w:rsid w:val="00FC0964"/>
    <w:rsid w:val="00FC0CFB"/>
    <w:rsid w:val="00FC12BD"/>
    <w:rsid w:val="00FC24DF"/>
    <w:rsid w:val="00FC2866"/>
    <w:rsid w:val="00FC44F0"/>
    <w:rsid w:val="00FC4A67"/>
    <w:rsid w:val="00FC71AF"/>
    <w:rsid w:val="00FC71D5"/>
    <w:rsid w:val="00FD15C0"/>
    <w:rsid w:val="00FD1D7E"/>
    <w:rsid w:val="00FD22AF"/>
    <w:rsid w:val="00FD2FF5"/>
    <w:rsid w:val="00FD305B"/>
    <w:rsid w:val="00FD31CB"/>
    <w:rsid w:val="00FD3A50"/>
    <w:rsid w:val="00FD3C8C"/>
    <w:rsid w:val="00FD44B6"/>
    <w:rsid w:val="00FD5531"/>
    <w:rsid w:val="00FD5EE1"/>
    <w:rsid w:val="00FD6AA7"/>
    <w:rsid w:val="00FD7540"/>
    <w:rsid w:val="00FE139A"/>
    <w:rsid w:val="00FE1505"/>
    <w:rsid w:val="00FE2246"/>
    <w:rsid w:val="00FE3740"/>
    <w:rsid w:val="00FE3C2C"/>
    <w:rsid w:val="00FE4198"/>
    <w:rsid w:val="00FE47CA"/>
    <w:rsid w:val="00FE5128"/>
    <w:rsid w:val="00FE5490"/>
    <w:rsid w:val="00FE68EE"/>
    <w:rsid w:val="00FF0EFD"/>
    <w:rsid w:val="00FF1B88"/>
    <w:rsid w:val="00FF26A3"/>
    <w:rsid w:val="00FF3AE2"/>
    <w:rsid w:val="00FF4459"/>
    <w:rsid w:val="00FF6452"/>
    <w:rsid w:val="00FF6478"/>
    <w:rsid w:val="00FF75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5A31"/>
  <w15:chartTrackingRefBased/>
  <w15:docId w15:val="{B59B6401-4D5A-4577-B2F0-237CB84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67"/>
    <w:pPr>
      <w:spacing w:after="240" w:line="240" w:lineRule="auto"/>
      <w:jc w:val="both"/>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9"/>
    <w:qFormat/>
    <w:rsid w:val="003E5D67"/>
    <w:pPr>
      <w:keepNext/>
      <w:numPr>
        <w:numId w:val="1"/>
      </w:numPr>
      <w:overflowPunct w:val="0"/>
      <w:autoSpaceDE w:val="0"/>
      <w:autoSpaceDN w:val="0"/>
      <w:adjustRightInd w:val="0"/>
      <w:spacing w:before="480" w:after="0"/>
      <w:textAlignment w:val="baseline"/>
      <w:outlineLvl w:val="0"/>
    </w:pPr>
    <w:rPr>
      <w:rFonts w:cs="Tahoma"/>
      <w:b/>
      <w:bCs/>
      <w:sz w:val="28"/>
      <w:szCs w:val="20"/>
    </w:rPr>
  </w:style>
  <w:style w:type="paragraph" w:styleId="Overskrift2">
    <w:name w:val="heading 2"/>
    <w:basedOn w:val="Normal"/>
    <w:next w:val="Normal"/>
    <w:link w:val="Overskrift2Tegn"/>
    <w:uiPriority w:val="99"/>
    <w:qFormat/>
    <w:rsid w:val="003E5D67"/>
    <w:pPr>
      <w:keepNext/>
      <w:numPr>
        <w:ilvl w:val="1"/>
        <w:numId w:val="1"/>
      </w:numPr>
      <w:overflowPunct w:val="0"/>
      <w:autoSpaceDE w:val="0"/>
      <w:autoSpaceDN w:val="0"/>
      <w:adjustRightInd w:val="0"/>
      <w:spacing w:before="480" w:after="0"/>
      <w:textAlignment w:val="baseline"/>
      <w:outlineLvl w:val="1"/>
    </w:pPr>
    <w:rPr>
      <w:rFonts w:cs="Tahoma"/>
      <w:b/>
      <w:iCs/>
      <w:sz w:val="28"/>
      <w:szCs w:val="28"/>
    </w:rPr>
  </w:style>
  <w:style w:type="paragraph" w:styleId="Overskrift3">
    <w:name w:val="heading 3"/>
    <w:basedOn w:val="Normal"/>
    <w:next w:val="Normal"/>
    <w:link w:val="Overskrift3Tegn"/>
    <w:uiPriority w:val="99"/>
    <w:qFormat/>
    <w:rsid w:val="003E5D67"/>
    <w:pPr>
      <w:keepNext/>
      <w:numPr>
        <w:ilvl w:val="2"/>
        <w:numId w:val="1"/>
      </w:numPr>
      <w:overflowPunct w:val="0"/>
      <w:autoSpaceDE w:val="0"/>
      <w:autoSpaceDN w:val="0"/>
      <w:adjustRightInd w:val="0"/>
      <w:spacing w:before="480" w:after="0"/>
      <w:textAlignment w:val="baseline"/>
      <w:outlineLvl w:val="2"/>
    </w:pPr>
    <w:rPr>
      <w:rFonts w:cs="Tahoma"/>
      <w:b/>
      <w:i/>
      <w:sz w:val="23"/>
      <w:szCs w:val="26"/>
    </w:rPr>
  </w:style>
  <w:style w:type="paragraph" w:styleId="Overskrift4">
    <w:name w:val="heading 4"/>
    <w:basedOn w:val="Normal"/>
    <w:next w:val="Normal"/>
    <w:link w:val="Overskrift4Tegn"/>
    <w:uiPriority w:val="99"/>
    <w:qFormat/>
    <w:rsid w:val="003E5D67"/>
    <w:pPr>
      <w:keepNext/>
      <w:numPr>
        <w:ilvl w:val="3"/>
        <w:numId w:val="1"/>
      </w:numPr>
      <w:tabs>
        <w:tab w:val="clear" w:pos="992"/>
        <w:tab w:val="num" w:pos="360"/>
      </w:tabs>
      <w:overflowPunct w:val="0"/>
      <w:autoSpaceDE w:val="0"/>
      <w:autoSpaceDN w:val="0"/>
      <w:adjustRightInd w:val="0"/>
      <w:spacing w:after="0"/>
      <w:ind w:left="0" w:firstLine="0"/>
      <w:textAlignment w:val="baseline"/>
      <w:outlineLvl w:val="3"/>
    </w:pPr>
    <w:rPr>
      <w:rFonts w:cs="Tahoma"/>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3E5D67"/>
    <w:rPr>
      <w:rFonts w:ascii="Garamond" w:eastAsia="Times New Roman" w:hAnsi="Garamond" w:cs="Tahoma"/>
      <w:b/>
      <w:bCs/>
      <w:sz w:val="28"/>
      <w:szCs w:val="20"/>
      <w:lang w:eastAsia="da-DK"/>
    </w:rPr>
  </w:style>
  <w:style w:type="character" w:customStyle="1" w:styleId="Overskrift2Tegn">
    <w:name w:val="Overskrift 2 Tegn"/>
    <w:basedOn w:val="Standardskrifttypeiafsnit"/>
    <w:link w:val="Overskrift2"/>
    <w:uiPriority w:val="99"/>
    <w:rsid w:val="003E5D67"/>
    <w:rPr>
      <w:rFonts w:ascii="Garamond" w:eastAsia="Times New Roman" w:hAnsi="Garamond" w:cs="Tahoma"/>
      <w:b/>
      <w:iCs/>
      <w:sz w:val="28"/>
      <w:szCs w:val="28"/>
      <w:lang w:eastAsia="da-DK"/>
    </w:rPr>
  </w:style>
  <w:style w:type="character" w:customStyle="1" w:styleId="Overskrift3Tegn">
    <w:name w:val="Overskrift 3 Tegn"/>
    <w:basedOn w:val="Standardskrifttypeiafsnit"/>
    <w:link w:val="Overskrift3"/>
    <w:uiPriority w:val="99"/>
    <w:rsid w:val="003E5D67"/>
    <w:rPr>
      <w:rFonts w:ascii="Garamond" w:eastAsia="Times New Roman" w:hAnsi="Garamond" w:cs="Tahoma"/>
      <w:b/>
      <w:i/>
      <w:sz w:val="23"/>
      <w:szCs w:val="26"/>
      <w:lang w:eastAsia="da-DK"/>
    </w:rPr>
  </w:style>
  <w:style w:type="character" w:customStyle="1" w:styleId="Overskrift4Tegn">
    <w:name w:val="Overskrift 4 Tegn"/>
    <w:basedOn w:val="Standardskrifttypeiafsnit"/>
    <w:link w:val="Overskrift4"/>
    <w:uiPriority w:val="99"/>
    <w:rsid w:val="003E5D67"/>
    <w:rPr>
      <w:rFonts w:ascii="Garamond" w:eastAsia="Times New Roman" w:hAnsi="Garamond" w:cs="Tahoma"/>
      <w:bCs/>
      <w:i/>
      <w:sz w:val="24"/>
      <w:szCs w:val="28"/>
      <w:lang w:eastAsia="da-DK"/>
    </w:rPr>
  </w:style>
  <w:style w:type="character" w:styleId="Kommentarhenvisning">
    <w:name w:val="annotation reference"/>
    <w:basedOn w:val="Standardskrifttypeiafsnit"/>
    <w:uiPriority w:val="99"/>
    <w:rsid w:val="003E5D67"/>
    <w:rPr>
      <w:rFonts w:cs="Times New Roman"/>
      <w:sz w:val="16"/>
      <w:szCs w:val="16"/>
    </w:rPr>
  </w:style>
  <w:style w:type="paragraph" w:styleId="Kommentartekst">
    <w:name w:val="annotation text"/>
    <w:basedOn w:val="Normal"/>
    <w:link w:val="KommentartekstTegn"/>
    <w:uiPriority w:val="99"/>
    <w:rsid w:val="003E5D67"/>
    <w:pPr>
      <w:tabs>
        <w:tab w:val="left" w:pos="567"/>
        <w:tab w:val="left" w:pos="1134"/>
        <w:tab w:val="left" w:pos="1701"/>
      </w:tabs>
      <w:overflowPunct w:val="0"/>
      <w:autoSpaceDE w:val="0"/>
      <w:autoSpaceDN w:val="0"/>
      <w:adjustRightInd w:val="0"/>
      <w:spacing w:line="300" w:lineRule="exact"/>
      <w:textAlignment w:val="baseline"/>
    </w:pPr>
    <w:rPr>
      <w:bCs/>
      <w:sz w:val="23"/>
      <w:szCs w:val="20"/>
    </w:rPr>
  </w:style>
  <w:style w:type="character" w:customStyle="1" w:styleId="KommentartekstTegn">
    <w:name w:val="Kommentartekst Tegn"/>
    <w:basedOn w:val="Standardskrifttypeiafsnit"/>
    <w:link w:val="Kommentartekst"/>
    <w:uiPriority w:val="99"/>
    <w:rsid w:val="003E5D67"/>
    <w:rPr>
      <w:rFonts w:ascii="Garamond" w:eastAsia="Times New Roman" w:hAnsi="Garamond" w:cs="Times New Roman"/>
      <w:bCs/>
      <w:sz w:val="23"/>
      <w:szCs w:val="20"/>
      <w:lang w:eastAsia="da-DK"/>
    </w:rPr>
  </w:style>
  <w:style w:type="paragraph" w:styleId="Listeafsnit">
    <w:name w:val="List Paragraph"/>
    <w:basedOn w:val="Normal"/>
    <w:link w:val="ListeafsnitTegn"/>
    <w:uiPriority w:val="34"/>
    <w:qFormat/>
    <w:rsid w:val="003E5D67"/>
    <w:pPr>
      <w:tabs>
        <w:tab w:val="left" w:pos="567"/>
        <w:tab w:val="left" w:pos="851"/>
        <w:tab w:val="left" w:pos="1701"/>
      </w:tabs>
      <w:overflowPunct w:val="0"/>
      <w:autoSpaceDE w:val="0"/>
      <w:autoSpaceDN w:val="0"/>
      <w:adjustRightInd w:val="0"/>
      <w:spacing w:before="120" w:line="300" w:lineRule="exact"/>
      <w:textAlignment w:val="baseline"/>
    </w:pPr>
    <w:rPr>
      <w:rFonts w:cs="Tahoma"/>
      <w:bCs/>
      <w:szCs w:val="20"/>
    </w:rPr>
  </w:style>
  <w:style w:type="character" w:customStyle="1" w:styleId="ListeafsnitTegn">
    <w:name w:val="Listeafsnit Tegn"/>
    <w:basedOn w:val="Standardskrifttypeiafsnit"/>
    <w:link w:val="Listeafsnit"/>
    <w:uiPriority w:val="34"/>
    <w:rsid w:val="003E5D67"/>
    <w:rPr>
      <w:rFonts w:ascii="Garamond" w:eastAsia="Times New Roman" w:hAnsi="Garamond" w:cs="Tahoma"/>
      <w:bCs/>
      <w:sz w:val="24"/>
      <w:szCs w:val="20"/>
      <w:lang w:eastAsia="da-DK"/>
    </w:rPr>
  </w:style>
  <w:style w:type="paragraph" w:styleId="Markeringsbobletekst">
    <w:name w:val="Balloon Text"/>
    <w:basedOn w:val="Normal"/>
    <w:link w:val="MarkeringsbobletekstTegn"/>
    <w:uiPriority w:val="99"/>
    <w:semiHidden/>
    <w:unhideWhenUsed/>
    <w:rsid w:val="003E5D6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5D67"/>
    <w:rPr>
      <w:rFonts w:ascii="Segoe UI" w:eastAsia="Times New Roman" w:hAnsi="Segoe UI" w:cs="Segoe UI"/>
      <w:sz w:val="18"/>
      <w:szCs w:val="18"/>
      <w:lang w:eastAsia="da-DK"/>
    </w:rPr>
  </w:style>
  <w:style w:type="paragraph" w:customStyle="1" w:styleId="Listeafsnit1">
    <w:name w:val="Listeafsnit1"/>
    <w:basedOn w:val="Normal"/>
    <w:rsid w:val="003E5D67"/>
    <w:pPr>
      <w:numPr>
        <w:numId w:val="4"/>
      </w:numPr>
      <w:tabs>
        <w:tab w:val="left" w:pos="567"/>
        <w:tab w:val="left" w:pos="851"/>
        <w:tab w:val="left" w:pos="1701"/>
      </w:tabs>
      <w:overflowPunct w:val="0"/>
      <w:autoSpaceDE w:val="0"/>
      <w:autoSpaceDN w:val="0"/>
      <w:adjustRightInd w:val="0"/>
      <w:spacing w:before="120" w:line="300" w:lineRule="exact"/>
      <w:textAlignment w:val="baseline"/>
    </w:pPr>
    <w:rPr>
      <w:rFonts w:cs="Tahoma"/>
      <w:bCs/>
      <w:szCs w:val="20"/>
    </w:rPr>
  </w:style>
  <w:style w:type="paragraph" w:styleId="Kommentaremne">
    <w:name w:val="annotation subject"/>
    <w:basedOn w:val="Kommentartekst"/>
    <w:next w:val="Kommentartekst"/>
    <w:link w:val="KommentaremneTegn"/>
    <w:uiPriority w:val="99"/>
    <w:semiHidden/>
    <w:unhideWhenUsed/>
    <w:rsid w:val="003E5D67"/>
    <w:pPr>
      <w:tabs>
        <w:tab w:val="clear" w:pos="567"/>
        <w:tab w:val="clear" w:pos="1134"/>
        <w:tab w:val="clear" w:pos="1701"/>
      </w:tabs>
      <w:overflowPunct/>
      <w:autoSpaceDE/>
      <w:autoSpaceDN/>
      <w:adjustRightInd/>
      <w:spacing w:line="240" w:lineRule="auto"/>
      <w:textAlignment w:val="auto"/>
    </w:pPr>
    <w:rPr>
      <w:b/>
      <w:sz w:val="20"/>
    </w:rPr>
  </w:style>
  <w:style w:type="character" w:customStyle="1" w:styleId="KommentaremneTegn">
    <w:name w:val="Kommentaremne Tegn"/>
    <w:basedOn w:val="KommentartekstTegn"/>
    <w:link w:val="Kommentaremne"/>
    <w:uiPriority w:val="99"/>
    <w:semiHidden/>
    <w:rsid w:val="003E5D67"/>
    <w:rPr>
      <w:rFonts w:ascii="Garamond" w:eastAsia="Times New Roman" w:hAnsi="Garamond" w:cs="Times New Roman"/>
      <w:b/>
      <w:bCs/>
      <w:sz w:val="20"/>
      <w:szCs w:val="20"/>
      <w:lang w:eastAsia="da-DK"/>
    </w:rPr>
  </w:style>
  <w:style w:type="paragraph" w:customStyle="1" w:styleId="titel2">
    <w:name w:val="titel2"/>
    <w:basedOn w:val="Normal"/>
    <w:rsid w:val="00D767FB"/>
    <w:pPr>
      <w:spacing w:before="100" w:beforeAutospacing="1" w:after="100" w:afterAutospacing="1"/>
      <w:jc w:val="left"/>
    </w:pPr>
    <w:rPr>
      <w:rFonts w:ascii="Times New Roman" w:hAnsi="Times New Roman"/>
    </w:rPr>
  </w:style>
  <w:style w:type="paragraph" w:customStyle="1" w:styleId="indledning2">
    <w:name w:val="indledning2"/>
    <w:basedOn w:val="Normal"/>
    <w:rsid w:val="00D767FB"/>
    <w:pPr>
      <w:spacing w:before="100" w:beforeAutospacing="1" w:after="100" w:afterAutospacing="1"/>
      <w:jc w:val="left"/>
    </w:pPr>
    <w:rPr>
      <w:rFonts w:ascii="Times New Roman" w:hAnsi="Times New Roman"/>
    </w:rPr>
  </w:style>
  <w:style w:type="paragraph" w:styleId="Billedtekst">
    <w:name w:val="caption"/>
    <w:basedOn w:val="Normal"/>
    <w:next w:val="Normal"/>
    <w:unhideWhenUsed/>
    <w:qFormat/>
    <w:rsid w:val="004002D6"/>
    <w:pPr>
      <w:spacing w:after="200"/>
    </w:pPr>
    <w:rPr>
      <w:i/>
      <w:iCs/>
      <w:color w:val="44546A" w:themeColor="text2"/>
      <w:sz w:val="18"/>
      <w:szCs w:val="18"/>
    </w:rPr>
  </w:style>
  <w:style w:type="table" w:styleId="Gittertabel4-farve1">
    <w:name w:val="Grid Table 4 Accent 1"/>
    <w:basedOn w:val="Tabel-Normal"/>
    <w:uiPriority w:val="49"/>
    <w:rsid w:val="004002D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1">
    <w:name w:val="List Table 4 Accent 1"/>
    <w:basedOn w:val="Tabel-Normal"/>
    <w:uiPriority w:val="49"/>
    <w:rsid w:val="004002D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remhv">
    <w:name w:val="Emphasis"/>
    <w:basedOn w:val="Standardskrifttypeiafsnit"/>
    <w:uiPriority w:val="20"/>
    <w:qFormat/>
    <w:rsid w:val="00CC3188"/>
    <w:rPr>
      <w:i/>
      <w:iCs/>
      <w:sz w:val="28"/>
      <w:szCs w:val="28"/>
    </w:rPr>
  </w:style>
  <w:style w:type="character" w:styleId="Svagfremhvning">
    <w:name w:val="Subtle Emphasis"/>
    <w:basedOn w:val="Standardskrifttypeiafsnit"/>
    <w:uiPriority w:val="19"/>
    <w:qFormat/>
    <w:rsid w:val="00CC3188"/>
    <w:rPr>
      <w:i/>
      <w:iCs/>
      <w:color w:val="404040" w:themeColor="text1" w:themeTint="BF"/>
    </w:rPr>
  </w:style>
  <w:style w:type="character" w:styleId="Hyperlink">
    <w:name w:val="Hyperlink"/>
    <w:basedOn w:val="Standardskrifttypeiafsnit"/>
    <w:uiPriority w:val="99"/>
    <w:unhideWhenUsed/>
    <w:rsid w:val="00EE3217"/>
    <w:rPr>
      <w:color w:val="0563C1" w:themeColor="hyperlink"/>
      <w:u w:val="single"/>
    </w:rPr>
  </w:style>
  <w:style w:type="character" w:customStyle="1" w:styleId="Ulstomtale1">
    <w:name w:val="Uløst omtale1"/>
    <w:basedOn w:val="Standardskrifttypeiafsnit"/>
    <w:uiPriority w:val="99"/>
    <w:semiHidden/>
    <w:unhideWhenUsed/>
    <w:rsid w:val="008A5C0F"/>
    <w:rPr>
      <w:color w:val="605E5C"/>
      <w:shd w:val="clear" w:color="auto" w:fill="E1DFDD"/>
    </w:rPr>
  </w:style>
  <w:style w:type="paragraph" w:customStyle="1" w:styleId="Default">
    <w:name w:val="Default"/>
    <w:rsid w:val="00462D37"/>
    <w:pPr>
      <w:autoSpaceDE w:val="0"/>
      <w:autoSpaceDN w:val="0"/>
      <w:adjustRightInd w:val="0"/>
      <w:spacing w:after="0" w:line="240" w:lineRule="auto"/>
    </w:pPr>
    <w:rPr>
      <w:rFonts w:ascii="Garamond" w:hAnsi="Garamond" w:cs="Garamond"/>
      <w:color w:val="000000"/>
      <w:sz w:val="24"/>
      <w:szCs w:val="24"/>
    </w:rPr>
  </w:style>
  <w:style w:type="paragraph" w:styleId="Opstilling-punkttegn">
    <w:name w:val="List Bullet"/>
    <w:basedOn w:val="Normal"/>
    <w:uiPriority w:val="99"/>
    <w:semiHidden/>
    <w:unhideWhenUsed/>
    <w:rsid w:val="00C54FBB"/>
    <w:pPr>
      <w:numPr>
        <w:numId w:val="17"/>
      </w:numPr>
      <w:contextualSpacing/>
    </w:pPr>
  </w:style>
  <w:style w:type="paragraph" w:styleId="Korrektur">
    <w:name w:val="Revision"/>
    <w:hidden/>
    <w:uiPriority w:val="99"/>
    <w:semiHidden/>
    <w:rsid w:val="00C22827"/>
    <w:pPr>
      <w:spacing w:after="0" w:line="240" w:lineRule="auto"/>
    </w:pPr>
    <w:rPr>
      <w:rFonts w:ascii="Garamond" w:eastAsia="Times New Roman" w:hAnsi="Garamond" w:cs="Times New Roman"/>
      <w:sz w:val="24"/>
      <w:szCs w:val="24"/>
      <w:lang w:eastAsia="da-DK"/>
    </w:rPr>
  </w:style>
  <w:style w:type="character" w:customStyle="1" w:styleId="Ulstomtale2">
    <w:name w:val="Uløst omtale2"/>
    <w:basedOn w:val="Standardskrifttypeiafsnit"/>
    <w:uiPriority w:val="99"/>
    <w:semiHidden/>
    <w:unhideWhenUsed/>
    <w:rsid w:val="00AC488A"/>
    <w:rPr>
      <w:color w:val="605E5C"/>
      <w:shd w:val="clear" w:color="auto" w:fill="E1DFDD"/>
    </w:rPr>
  </w:style>
  <w:style w:type="character" w:customStyle="1" w:styleId="match">
    <w:name w:val="match"/>
    <w:basedOn w:val="Standardskrifttypeiafsnit"/>
    <w:rsid w:val="00CB2F36"/>
  </w:style>
  <w:style w:type="character" w:customStyle="1" w:styleId="UnresolvedMention">
    <w:name w:val="Unresolved Mention"/>
    <w:basedOn w:val="Standardskrifttypeiafsnit"/>
    <w:uiPriority w:val="99"/>
    <w:semiHidden/>
    <w:unhideWhenUsed/>
    <w:rsid w:val="0006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424">
      <w:bodyDiv w:val="1"/>
      <w:marLeft w:val="0"/>
      <w:marRight w:val="0"/>
      <w:marTop w:val="0"/>
      <w:marBottom w:val="0"/>
      <w:divBdr>
        <w:top w:val="none" w:sz="0" w:space="0" w:color="auto"/>
        <w:left w:val="none" w:sz="0" w:space="0" w:color="auto"/>
        <w:bottom w:val="none" w:sz="0" w:space="0" w:color="auto"/>
        <w:right w:val="none" w:sz="0" w:space="0" w:color="auto"/>
      </w:divBdr>
    </w:div>
    <w:div w:id="329916786">
      <w:bodyDiv w:val="1"/>
      <w:marLeft w:val="0"/>
      <w:marRight w:val="0"/>
      <w:marTop w:val="0"/>
      <w:marBottom w:val="0"/>
      <w:divBdr>
        <w:top w:val="none" w:sz="0" w:space="0" w:color="auto"/>
        <w:left w:val="none" w:sz="0" w:space="0" w:color="auto"/>
        <w:bottom w:val="none" w:sz="0" w:space="0" w:color="auto"/>
        <w:right w:val="none" w:sz="0" w:space="0" w:color="auto"/>
      </w:divBdr>
    </w:div>
    <w:div w:id="331301040">
      <w:bodyDiv w:val="1"/>
      <w:marLeft w:val="0"/>
      <w:marRight w:val="0"/>
      <w:marTop w:val="0"/>
      <w:marBottom w:val="0"/>
      <w:divBdr>
        <w:top w:val="none" w:sz="0" w:space="0" w:color="auto"/>
        <w:left w:val="none" w:sz="0" w:space="0" w:color="auto"/>
        <w:bottom w:val="none" w:sz="0" w:space="0" w:color="auto"/>
        <w:right w:val="none" w:sz="0" w:space="0" w:color="auto"/>
      </w:divBdr>
    </w:div>
    <w:div w:id="522594733">
      <w:bodyDiv w:val="1"/>
      <w:marLeft w:val="0"/>
      <w:marRight w:val="0"/>
      <w:marTop w:val="0"/>
      <w:marBottom w:val="0"/>
      <w:divBdr>
        <w:top w:val="none" w:sz="0" w:space="0" w:color="auto"/>
        <w:left w:val="none" w:sz="0" w:space="0" w:color="auto"/>
        <w:bottom w:val="none" w:sz="0" w:space="0" w:color="auto"/>
        <w:right w:val="none" w:sz="0" w:space="0" w:color="auto"/>
      </w:divBdr>
    </w:div>
    <w:div w:id="792137975">
      <w:bodyDiv w:val="1"/>
      <w:marLeft w:val="0"/>
      <w:marRight w:val="0"/>
      <w:marTop w:val="0"/>
      <w:marBottom w:val="0"/>
      <w:divBdr>
        <w:top w:val="none" w:sz="0" w:space="0" w:color="auto"/>
        <w:left w:val="none" w:sz="0" w:space="0" w:color="auto"/>
        <w:bottom w:val="none" w:sz="0" w:space="0" w:color="auto"/>
        <w:right w:val="none" w:sz="0" w:space="0" w:color="auto"/>
      </w:divBdr>
    </w:div>
    <w:div w:id="1286765498">
      <w:bodyDiv w:val="1"/>
      <w:marLeft w:val="0"/>
      <w:marRight w:val="0"/>
      <w:marTop w:val="0"/>
      <w:marBottom w:val="0"/>
      <w:divBdr>
        <w:top w:val="none" w:sz="0" w:space="0" w:color="auto"/>
        <w:left w:val="none" w:sz="0" w:space="0" w:color="auto"/>
        <w:bottom w:val="none" w:sz="0" w:space="0" w:color="auto"/>
        <w:right w:val="none" w:sz="0" w:space="0" w:color="auto"/>
      </w:divBdr>
    </w:div>
    <w:div w:id="20052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k"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www.fuldmagt.nemlog-in.dk" TargetMode="Externa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1F5D-1267-46CD-97E8-31D8400D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19757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 Maria Negendahl</dc:creator>
  <cp:keywords/>
  <dc:description/>
  <cp:lastModifiedBy>Frederikke Sejer Godtfredsen</cp:lastModifiedBy>
  <cp:revision>2</cp:revision>
  <cp:lastPrinted>2021-12-03T14:14:00Z</cp:lastPrinted>
  <dcterms:created xsi:type="dcterms:W3CDTF">2022-01-27T09:58:00Z</dcterms:created>
  <dcterms:modified xsi:type="dcterms:W3CDTF">2022-01-27T09:58:00Z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