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A69F" w14:textId="09ABF7E3" w:rsidR="00720C26" w:rsidRPr="001C2509" w:rsidRDefault="00720C26" w:rsidP="00720C2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2509">
        <w:rPr>
          <w:rFonts w:ascii="Times New Roman" w:hAnsi="Times New Roman" w:cs="Times New Roman"/>
          <w:b/>
          <w:bCs/>
          <w:sz w:val="32"/>
          <w:szCs w:val="32"/>
        </w:rPr>
        <w:t>UDKAST</w:t>
      </w:r>
    </w:p>
    <w:p w14:paraId="5012252C" w14:textId="77777777" w:rsidR="00720C26" w:rsidRDefault="00720C26" w:rsidP="00720C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CFF410" w14:textId="25B5F203" w:rsidR="00720C26" w:rsidRPr="00720C26" w:rsidRDefault="00720C26" w:rsidP="00720C26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C26">
        <w:rPr>
          <w:rFonts w:ascii="Times New Roman" w:hAnsi="Times New Roman" w:cs="Times New Roman"/>
          <w:sz w:val="24"/>
          <w:szCs w:val="24"/>
        </w:rPr>
        <w:t>Bekendtgørelse om klassificering af færdselssikkerhedsfarlige stoffer</w:t>
      </w:r>
    </w:p>
    <w:p w14:paraId="76D2F389" w14:textId="77777777" w:rsidR="00720C26" w:rsidRPr="00720C26" w:rsidRDefault="00720C26" w:rsidP="00720C26">
      <w:pPr>
        <w:rPr>
          <w:rFonts w:ascii="Times New Roman" w:hAnsi="Times New Roman" w:cs="Times New Roman"/>
          <w:sz w:val="24"/>
          <w:szCs w:val="24"/>
        </w:rPr>
      </w:pPr>
    </w:p>
    <w:p w14:paraId="15D5B3ED" w14:textId="77777777" w:rsidR="00720C26" w:rsidRPr="00720C26" w:rsidRDefault="00720C26" w:rsidP="00720C26">
      <w:pPr>
        <w:rPr>
          <w:rFonts w:ascii="Times New Roman" w:hAnsi="Times New Roman" w:cs="Times New Roman"/>
          <w:sz w:val="24"/>
          <w:szCs w:val="24"/>
        </w:rPr>
      </w:pPr>
      <w:r w:rsidRPr="00720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446F7" w14:textId="77777777" w:rsidR="00720C26" w:rsidRPr="00720C26" w:rsidRDefault="00720C26" w:rsidP="00720C26">
      <w:pPr>
        <w:rPr>
          <w:rFonts w:ascii="Times New Roman" w:hAnsi="Times New Roman" w:cs="Times New Roman"/>
          <w:sz w:val="24"/>
          <w:szCs w:val="24"/>
        </w:rPr>
      </w:pPr>
    </w:p>
    <w:p w14:paraId="1C035098" w14:textId="70C78654" w:rsidR="00720C26" w:rsidRPr="00720C26" w:rsidRDefault="00720C26" w:rsidP="00720C26">
      <w:pPr>
        <w:rPr>
          <w:rFonts w:ascii="Times New Roman" w:hAnsi="Times New Roman" w:cs="Times New Roman"/>
          <w:sz w:val="24"/>
          <w:szCs w:val="24"/>
        </w:rPr>
      </w:pPr>
      <w:r w:rsidRPr="00720C26">
        <w:rPr>
          <w:rFonts w:ascii="Times New Roman" w:hAnsi="Times New Roman" w:cs="Times New Roman"/>
          <w:sz w:val="24"/>
          <w:szCs w:val="24"/>
        </w:rPr>
        <w:t xml:space="preserve">I medfør af § 54, stk. 1, i færdselsloven, jf. lovbekendtgørelse nr. </w:t>
      </w:r>
      <w:r>
        <w:rPr>
          <w:rFonts w:ascii="Times New Roman" w:hAnsi="Times New Roman" w:cs="Times New Roman"/>
          <w:sz w:val="24"/>
          <w:szCs w:val="24"/>
        </w:rPr>
        <w:t xml:space="preserve">1312 </w:t>
      </w:r>
      <w:r w:rsidRPr="00720C26">
        <w:rPr>
          <w:rFonts w:ascii="Times New Roman" w:hAnsi="Times New Roman" w:cs="Times New Roman"/>
          <w:sz w:val="24"/>
          <w:szCs w:val="24"/>
        </w:rPr>
        <w:t xml:space="preserve">af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720C26">
        <w:rPr>
          <w:rFonts w:ascii="Times New Roman" w:hAnsi="Times New Roman" w:cs="Times New Roman"/>
          <w:sz w:val="24"/>
          <w:szCs w:val="24"/>
        </w:rPr>
        <w:t>. november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20C26">
        <w:rPr>
          <w:rFonts w:ascii="Times New Roman" w:hAnsi="Times New Roman" w:cs="Times New Roman"/>
          <w:sz w:val="24"/>
          <w:szCs w:val="24"/>
        </w:rPr>
        <w:t>, fastsættes:</w:t>
      </w:r>
    </w:p>
    <w:p w14:paraId="4637890C" w14:textId="77777777" w:rsidR="00720C26" w:rsidRPr="00720C26" w:rsidRDefault="00720C26" w:rsidP="00720C26">
      <w:pPr>
        <w:rPr>
          <w:rFonts w:ascii="Times New Roman" w:hAnsi="Times New Roman" w:cs="Times New Roman"/>
          <w:sz w:val="24"/>
          <w:szCs w:val="24"/>
        </w:rPr>
      </w:pPr>
    </w:p>
    <w:p w14:paraId="41B6678A" w14:textId="77777777" w:rsidR="001C2509" w:rsidRPr="00720C26" w:rsidRDefault="00720C26" w:rsidP="001C250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20C26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720C26">
        <w:rPr>
          <w:rFonts w:ascii="Times New Roman" w:hAnsi="Times New Roman" w:cs="Times New Roman"/>
          <w:sz w:val="24"/>
          <w:szCs w:val="24"/>
        </w:rPr>
        <w:t xml:space="preserve"> Euforiserende midler, der er anført på liste A, B, D og E i bilaget til bekendtgørelse om euforiserende stoffer, klassificeres som farlige for færdselssikkerheden.</w:t>
      </w:r>
      <w:r w:rsidR="001C2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509">
        <w:t>Dinitrogenoxid</w:t>
      </w:r>
      <w:proofErr w:type="spellEnd"/>
      <w:r w:rsidR="001C2509">
        <w:t xml:space="preserve"> (lattergas)</w:t>
      </w:r>
    </w:p>
    <w:p w14:paraId="5B91632E" w14:textId="554F917F" w:rsidR="00720C26" w:rsidRPr="00720C26" w:rsidRDefault="001C2509" w:rsidP="00E47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klassificeres endvidere som farlig for færdselssikkerheden.</w:t>
      </w:r>
    </w:p>
    <w:p w14:paraId="79C51C9D" w14:textId="48B8049E" w:rsidR="00720C26" w:rsidRDefault="00720C26" w:rsidP="00720C26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20C26">
        <w:rPr>
          <w:rFonts w:ascii="Times New Roman" w:hAnsi="Times New Roman" w:cs="Times New Roman"/>
          <w:i/>
          <w:iCs/>
          <w:sz w:val="24"/>
          <w:szCs w:val="24"/>
        </w:rPr>
        <w:t xml:space="preserve">Stk. 2. </w:t>
      </w:r>
      <w:r w:rsidRPr="00720C26">
        <w:rPr>
          <w:rFonts w:ascii="Times New Roman" w:hAnsi="Times New Roman" w:cs="Times New Roman"/>
          <w:sz w:val="24"/>
          <w:szCs w:val="24"/>
        </w:rPr>
        <w:t xml:space="preserve">Hvis de anførte betegnelser på de lister, som er nævnt i stk. 1, </w:t>
      </w:r>
      <w:r w:rsidR="008603F4">
        <w:rPr>
          <w:rFonts w:ascii="Times New Roman" w:hAnsi="Times New Roman" w:cs="Times New Roman"/>
          <w:sz w:val="24"/>
          <w:szCs w:val="24"/>
        </w:rPr>
        <w:t xml:space="preserve">1. pkt., </w:t>
      </w:r>
      <w:r w:rsidRPr="00720C26">
        <w:rPr>
          <w:rFonts w:ascii="Times New Roman" w:hAnsi="Times New Roman" w:cs="Times New Roman"/>
          <w:sz w:val="24"/>
          <w:szCs w:val="24"/>
        </w:rPr>
        <w:t xml:space="preserve">kan omfatte flere </w:t>
      </w:r>
      <w:proofErr w:type="spellStart"/>
      <w:r w:rsidRPr="00720C26">
        <w:rPr>
          <w:rFonts w:ascii="Times New Roman" w:hAnsi="Times New Roman" w:cs="Times New Roman"/>
          <w:sz w:val="24"/>
          <w:szCs w:val="24"/>
        </w:rPr>
        <w:t>stereoisomere</w:t>
      </w:r>
      <w:proofErr w:type="spellEnd"/>
      <w:r w:rsidRPr="00720C26">
        <w:rPr>
          <w:rFonts w:ascii="Times New Roman" w:hAnsi="Times New Roman" w:cs="Times New Roman"/>
          <w:sz w:val="24"/>
          <w:szCs w:val="24"/>
        </w:rPr>
        <w:t xml:space="preserve"> former af det pågældende euforiserende middel, er hver enkelt af disse former at betragte som omfattet af stk. 1</w:t>
      </w:r>
      <w:r w:rsidR="008603F4">
        <w:rPr>
          <w:rFonts w:ascii="Times New Roman" w:hAnsi="Times New Roman" w:cs="Times New Roman"/>
          <w:sz w:val="24"/>
          <w:szCs w:val="24"/>
        </w:rPr>
        <w:t>, 1. pkt</w:t>
      </w:r>
      <w:r w:rsidRPr="00720C26">
        <w:rPr>
          <w:rFonts w:ascii="Times New Roman" w:hAnsi="Times New Roman" w:cs="Times New Roman"/>
          <w:sz w:val="24"/>
          <w:szCs w:val="24"/>
        </w:rPr>
        <w:t>.</w:t>
      </w:r>
    </w:p>
    <w:p w14:paraId="19E7A60E" w14:textId="77777777" w:rsidR="00720C26" w:rsidRPr="00720C26" w:rsidRDefault="00720C26" w:rsidP="00720C26">
      <w:pPr>
        <w:rPr>
          <w:rFonts w:ascii="Times New Roman" w:hAnsi="Times New Roman" w:cs="Times New Roman"/>
          <w:sz w:val="24"/>
          <w:szCs w:val="24"/>
        </w:rPr>
      </w:pPr>
    </w:p>
    <w:p w14:paraId="66DA13AB" w14:textId="1A64DBEC" w:rsidR="00720C26" w:rsidRPr="00720C26" w:rsidRDefault="00720C26" w:rsidP="00720C26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720C26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720C26">
        <w:rPr>
          <w:rFonts w:ascii="Times New Roman" w:hAnsi="Times New Roman" w:cs="Times New Roman"/>
          <w:sz w:val="24"/>
          <w:szCs w:val="24"/>
        </w:rPr>
        <w:t xml:space="preserve"> </w:t>
      </w:r>
      <w:r w:rsidR="007E2A84">
        <w:rPr>
          <w:rFonts w:ascii="Times New Roman" w:hAnsi="Times New Roman" w:cs="Times New Roman"/>
          <w:sz w:val="24"/>
          <w:szCs w:val="24"/>
        </w:rPr>
        <w:t>For de euforiserende midler, der er angivet i bilag 1, skal k</w:t>
      </w:r>
      <w:r w:rsidRPr="00720C26">
        <w:rPr>
          <w:rFonts w:ascii="Times New Roman" w:hAnsi="Times New Roman" w:cs="Times New Roman"/>
          <w:sz w:val="24"/>
          <w:szCs w:val="24"/>
        </w:rPr>
        <w:t xml:space="preserve">onstatering af, om en blodprøve indeholder </w:t>
      </w:r>
      <w:r w:rsidR="00BF177B">
        <w:rPr>
          <w:rFonts w:ascii="Times New Roman" w:hAnsi="Times New Roman" w:cs="Times New Roman"/>
          <w:sz w:val="24"/>
          <w:szCs w:val="24"/>
        </w:rPr>
        <w:t>d</w:t>
      </w:r>
      <w:r w:rsidRPr="00720C26">
        <w:rPr>
          <w:rFonts w:ascii="Times New Roman" w:hAnsi="Times New Roman" w:cs="Times New Roman"/>
          <w:sz w:val="24"/>
          <w:szCs w:val="24"/>
        </w:rPr>
        <w:t xml:space="preserve">et </w:t>
      </w:r>
      <w:r w:rsidR="00BF177B">
        <w:rPr>
          <w:rFonts w:ascii="Times New Roman" w:hAnsi="Times New Roman" w:cs="Times New Roman"/>
          <w:sz w:val="24"/>
          <w:szCs w:val="24"/>
        </w:rPr>
        <w:t xml:space="preserve">pågældende </w:t>
      </w:r>
      <w:r w:rsidRPr="00720C26">
        <w:rPr>
          <w:rFonts w:ascii="Times New Roman" w:hAnsi="Times New Roman" w:cs="Times New Roman"/>
          <w:sz w:val="24"/>
          <w:szCs w:val="24"/>
        </w:rPr>
        <w:t xml:space="preserve">euforiserende middel, ske ved måling af, om blodprøven indeholder den aktive komponent, der i bilag 1 er angivet for det pågældende euforiserende middel. En blodprøve anses alene for at indeholde en aktiv komponent, hvis måleresultatet overstiger den bagatelgrænse, der </w:t>
      </w:r>
      <w:r w:rsidR="007E2A84">
        <w:rPr>
          <w:rFonts w:ascii="Times New Roman" w:hAnsi="Times New Roman" w:cs="Times New Roman"/>
          <w:sz w:val="24"/>
          <w:szCs w:val="24"/>
        </w:rPr>
        <w:t xml:space="preserve">er angivet </w:t>
      </w:r>
      <w:r w:rsidRPr="00720C26">
        <w:rPr>
          <w:rFonts w:ascii="Times New Roman" w:hAnsi="Times New Roman" w:cs="Times New Roman"/>
          <w:sz w:val="24"/>
          <w:szCs w:val="24"/>
        </w:rPr>
        <w:t>i bilag 1</w:t>
      </w:r>
      <w:r w:rsidR="007E2A84">
        <w:rPr>
          <w:rFonts w:ascii="Times New Roman" w:hAnsi="Times New Roman" w:cs="Times New Roman"/>
          <w:sz w:val="24"/>
          <w:szCs w:val="24"/>
        </w:rPr>
        <w:t>,</w:t>
      </w:r>
      <w:r w:rsidRPr="00720C26">
        <w:rPr>
          <w:rFonts w:ascii="Times New Roman" w:hAnsi="Times New Roman" w:cs="Times New Roman"/>
          <w:sz w:val="24"/>
          <w:szCs w:val="24"/>
        </w:rPr>
        <w:t xml:space="preserve"> for det pågældende euforiserende middel.</w:t>
      </w:r>
    </w:p>
    <w:p w14:paraId="573163E2" w14:textId="77777777" w:rsidR="00720C26" w:rsidRPr="00720C26" w:rsidRDefault="00720C26" w:rsidP="00720C26">
      <w:pPr>
        <w:rPr>
          <w:rFonts w:ascii="Times New Roman" w:hAnsi="Times New Roman" w:cs="Times New Roman"/>
          <w:sz w:val="24"/>
          <w:szCs w:val="24"/>
        </w:rPr>
      </w:pPr>
    </w:p>
    <w:p w14:paraId="1CD1A9FF" w14:textId="044E5BE4" w:rsidR="00720C26" w:rsidRPr="00720C26" w:rsidRDefault="00720C26" w:rsidP="00720C26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720C26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720C26">
        <w:rPr>
          <w:rFonts w:ascii="Times New Roman" w:hAnsi="Times New Roman" w:cs="Times New Roman"/>
          <w:sz w:val="24"/>
          <w:szCs w:val="24"/>
        </w:rPr>
        <w:t xml:space="preserve"> Hvis en blodprøve indeholder en ubetydelig restmængde af et euforiserende middel, som er klassificeret som farligt for færdselssikkerheden, men som ikke er anført i bilag 1, anses blodprøven ikke for at indeholde det pågældende euforiserende middel.</w:t>
      </w:r>
      <w:r w:rsidR="001E5E0B">
        <w:rPr>
          <w:rFonts w:ascii="Times New Roman" w:hAnsi="Times New Roman" w:cs="Times New Roman"/>
          <w:sz w:val="24"/>
          <w:szCs w:val="24"/>
        </w:rPr>
        <w:t xml:space="preserve"> 1. pkt. finder ikke anvendelse for </w:t>
      </w:r>
      <w:proofErr w:type="spellStart"/>
      <w:r w:rsidR="001E5E0B">
        <w:t>Dinitrogenoxid</w:t>
      </w:r>
      <w:proofErr w:type="spellEnd"/>
      <w:r w:rsidR="001E5E0B">
        <w:t xml:space="preserve"> (lattergas).</w:t>
      </w:r>
    </w:p>
    <w:p w14:paraId="32736DC2" w14:textId="77777777" w:rsidR="00720C26" w:rsidRPr="00720C26" w:rsidRDefault="00720C26" w:rsidP="00720C26">
      <w:pPr>
        <w:rPr>
          <w:rFonts w:ascii="Times New Roman" w:hAnsi="Times New Roman" w:cs="Times New Roman"/>
          <w:sz w:val="24"/>
          <w:szCs w:val="24"/>
        </w:rPr>
      </w:pPr>
    </w:p>
    <w:p w14:paraId="11468851" w14:textId="59F68522" w:rsidR="00720C26" w:rsidRDefault="00720C26" w:rsidP="00720C26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720C26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720C26">
        <w:rPr>
          <w:rFonts w:ascii="Times New Roman" w:hAnsi="Times New Roman" w:cs="Times New Roman"/>
          <w:sz w:val="24"/>
          <w:szCs w:val="24"/>
        </w:rPr>
        <w:t xml:space="preserve"> Bekendtgørelsen træder i kraft den </w:t>
      </w:r>
      <w:r w:rsidR="00074F94">
        <w:rPr>
          <w:rFonts w:ascii="Times New Roman" w:hAnsi="Times New Roman" w:cs="Times New Roman"/>
          <w:sz w:val="24"/>
          <w:szCs w:val="24"/>
        </w:rPr>
        <w:t xml:space="preserve">1. november </w:t>
      </w:r>
      <w:r w:rsidRPr="00720C2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20C26">
        <w:rPr>
          <w:rFonts w:ascii="Times New Roman" w:hAnsi="Times New Roman" w:cs="Times New Roman"/>
          <w:sz w:val="24"/>
          <w:szCs w:val="24"/>
        </w:rPr>
        <w:t>.</w:t>
      </w:r>
    </w:p>
    <w:p w14:paraId="61F6E8C9" w14:textId="61E5CC5D" w:rsidR="00E4770A" w:rsidRPr="003F648F" w:rsidRDefault="00E4770A" w:rsidP="00E4770A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3F648F">
        <w:rPr>
          <w:rFonts w:ascii="Times New Roman" w:hAnsi="Times New Roman" w:cs="Times New Roman"/>
          <w:sz w:val="24"/>
          <w:szCs w:val="24"/>
        </w:rPr>
        <w:t>Stk. 2. Bekendtgørelse nr. 655 af 19. juni 2007 om klassificering af færdselssikkerhedsfarlige stoffer, som ændret ved bekendtgørelse nr. 901 af 12. august 2011, ophæves.</w:t>
      </w:r>
    </w:p>
    <w:p w14:paraId="72DE344C" w14:textId="77777777" w:rsidR="00720C26" w:rsidRPr="00720C26" w:rsidRDefault="00720C26" w:rsidP="00720C26">
      <w:pPr>
        <w:ind w:firstLine="142"/>
        <w:rPr>
          <w:rFonts w:ascii="Times New Roman" w:hAnsi="Times New Roman" w:cs="Times New Roman"/>
          <w:sz w:val="24"/>
          <w:szCs w:val="24"/>
        </w:rPr>
      </w:pPr>
    </w:p>
    <w:p w14:paraId="59E840EC" w14:textId="77777777" w:rsidR="00720C26" w:rsidRPr="00720C26" w:rsidRDefault="00720C26" w:rsidP="00720C26">
      <w:pPr>
        <w:rPr>
          <w:rFonts w:ascii="Times New Roman" w:hAnsi="Times New Roman" w:cs="Times New Roman"/>
          <w:sz w:val="24"/>
          <w:szCs w:val="24"/>
        </w:rPr>
      </w:pPr>
    </w:p>
    <w:p w14:paraId="3E0F9219" w14:textId="4D30E3A9" w:rsidR="00720C26" w:rsidRPr="00720C26" w:rsidRDefault="00720C26" w:rsidP="00720C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Transportministeriet</w:t>
      </w:r>
      <w:r w:rsidRPr="00720C26">
        <w:rPr>
          <w:rFonts w:ascii="Times New Roman" w:hAnsi="Times New Roman" w:cs="Times New Roman"/>
          <w:sz w:val="24"/>
          <w:szCs w:val="24"/>
        </w:rPr>
        <w:t xml:space="preserve">, den </w:t>
      </w:r>
      <w:r>
        <w:rPr>
          <w:rFonts w:ascii="Times New Roman" w:hAnsi="Times New Roman" w:cs="Times New Roman"/>
          <w:sz w:val="24"/>
          <w:szCs w:val="24"/>
        </w:rPr>
        <w:t>xx</w:t>
      </w:r>
      <w:r w:rsidRPr="00720C2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7664A64A" w14:textId="77777777" w:rsidR="00720C26" w:rsidRPr="00720C26" w:rsidRDefault="00720C26" w:rsidP="00720C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C6397" w14:textId="43D4899B" w:rsidR="00720C26" w:rsidRPr="001C2509" w:rsidRDefault="00720C26" w:rsidP="00720C26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509">
        <w:rPr>
          <w:rFonts w:ascii="Times New Roman" w:hAnsi="Times New Roman" w:cs="Times New Roman"/>
          <w:sz w:val="24"/>
          <w:szCs w:val="24"/>
        </w:rPr>
        <w:t>Thomas Danielsen</w:t>
      </w:r>
    </w:p>
    <w:p w14:paraId="23955154" w14:textId="77777777" w:rsidR="00720C26" w:rsidRPr="001C2509" w:rsidRDefault="00720C26" w:rsidP="00720C26">
      <w:pPr>
        <w:rPr>
          <w:rFonts w:ascii="Times New Roman" w:hAnsi="Times New Roman" w:cs="Times New Roman"/>
          <w:sz w:val="24"/>
          <w:szCs w:val="24"/>
        </w:rPr>
      </w:pPr>
    </w:p>
    <w:p w14:paraId="63562D40" w14:textId="77777777" w:rsidR="00BF177B" w:rsidRDefault="00BF177B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325DC335" w14:textId="486E2551" w:rsidR="00720C26" w:rsidRDefault="00720C26" w:rsidP="00720C26">
      <w:pPr>
        <w:ind w:left="6804"/>
        <w:rPr>
          <w:rFonts w:ascii="Times New Roman" w:hAnsi="Times New Roman" w:cs="Times New Roman"/>
          <w:sz w:val="24"/>
          <w:szCs w:val="24"/>
        </w:rPr>
      </w:pPr>
      <w:r w:rsidRPr="001C2509">
        <w:rPr>
          <w:rFonts w:ascii="Times New Roman" w:hAnsi="Times New Roman" w:cs="Times New Roman"/>
          <w:sz w:val="24"/>
          <w:szCs w:val="24"/>
        </w:rPr>
        <w:t>/Lisa Pontoppidan Chahil</w:t>
      </w:r>
    </w:p>
    <w:p w14:paraId="449A66EC" w14:textId="726B450C" w:rsidR="00E4770A" w:rsidRDefault="00E4770A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1844CAFB" w14:textId="222BCF22" w:rsidR="00E4770A" w:rsidRDefault="00E4770A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05B61DED" w14:textId="36A6C705" w:rsidR="00E4770A" w:rsidRDefault="00E4770A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372DCDF4" w14:textId="7342D9E3" w:rsidR="00E4770A" w:rsidRDefault="00E4770A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66ADC7E8" w14:textId="33DB0598" w:rsidR="00E4770A" w:rsidRDefault="00E4770A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74726AC9" w14:textId="6477A7AA" w:rsidR="00E4770A" w:rsidRDefault="00E4770A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5D680E55" w14:textId="7BFAAA18" w:rsidR="00E4770A" w:rsidRDefault="00E4770A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5A5C450A" w14:textId="20D1873F" w:rsidR="00E4770A" w:rsidRDefault="00E4770A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3A0EBF2C" w14:textId="62C8D93F" w:rsidR="00E4770A" w:rsidRDefault="00E4770A" w:rsidP="00E4770A">
      <w:pPr>
        <w:rPr>
          <w:rFonts w:ascii="Times New Roman" w:hAnsi="Times New Roman" w:cs="Times New Roman"/>
          <w:sz w:val="24"/>
          <w:szCs w:val="24"/>
        </w:rPr>
      </w:pPr>
    </w:p>
    <w:p w14:paraId="572F555D" w14:textId="77777777" w:rsidR="00E4770A" w:rsidRPr="00E4770A" w:rsidRDefault="00E4770A" w:rsidP="00E4770A">
      <w:pPr>
        <w:shd w:val="clear" w:color="auto" w:fill="F9F9FB"/>
        <w:spacing w:before="400" w:after="120" w:line="240" w:lineRule="auto"/>
        <w:jc w:val="right"/>
        <w:rPr>
          <w:rFonts w:ascii="Questa-Regular" w:eastAsia="Times New Roman" w:hAnsi="Questa-Regular" w:cs="Times New Roman"/>
          <w:b/>
          <w:bCs/>
          <w:color w:val="212529"/>
          <w:sz w:val="32"/>
          <w:szCs w:val="32"/>
          <w:lang w:eastAsia="da-DK"/>
        </w:rPr>
      </w:pPr>
      <w:r w:rsidRPr="00E4770A">
        <w:rPr>
          <w:rFonts w:ascii="Questa-Regular" w:eastAsia="Times New Roman" w:hAnsi="Questa-Regular" w:cs="Times New Roman"/>
          <w:b/>
          <w:bCs/>
          <w:color w:val="212529"/>
          <w:sz w:val="32"/>
          <w:szCs w:val="32"/>
          <w:lang w:eastAsia="da-DK"/>
        </w:rPr>
        <w:lastRenderedPageBreak/>
        <w:t>Bilag 1</w:t>
      </w:r>
    </w:p>
    <w:p w14:paraId="4DEAC380" w14:textId="04D6E64A" w:rsidR="00E4770A" w:rsidRPr="00E4770A" w:rsidRDefault="00E4770A" w:rsidP="00E4770A">
      <w:pPr>
        <w:shd w:val="clear" w:color="auto" w:fill="F9F9FB"/>
        <w:spacing w:after="120" w:line="240" w:lineRule="auto"/>
        <w:rPr>
          <w:rFonts w:ascii="Questa-Regular" w:eastAsia="Times New Roman" w:hAnsi="Questa-Regular" w:cs="Times New Roman"/>
          <w:b/>
          <w:bCs/>
          <w:color w:val="212529"/>
          <w:sz w:val="28"/>
          <w:szCs w:val="28"/>
          <w:lang w:eastAsia="da-DK"/>
        </w:rPr>
      </w:pPr>
    </w:p>
    <w:p w14:paraId="425AE2DC" w14:textId="77777777" w:rsidR="00E4770A" w:rsidRPr="00E4770A" w:rsidRDefault="00E4770A" w:rsidP="00E4770A">
      <w:pPr>
        <w:shd w:val="clear" w:color="auto" w:fill="F9F9FB"/>
        <w:spacing w:after="120" w:line="240" w:lineRule="auto"/>
        <w:jc w:val="center"/>
        <w:rPr>
          <w:rFonts w:ascii="Questa-Regular" w:eastAsia="Times New Roman" w:hAnsi="Questa-Regular" w:cs="Times New Roman"/>
          <w:b/>
          <w:bCs/>
          <w:color w:val="212529"/>
          <w:sz w:val="28"/>
          <w:szCs w:val="28"/>
          <w:lang w:eastAsia="da-DK"/>
        </w:rPr>
      </w:pPr>
      <w:r w:rsidRPr="00E4770A">
        <w:rPr>
          <w:rFonts w:ascii="Questa-Regular" w:eastAsia="Times New Roman" w:hAnsi="Questa-Regular" w:cs="Times New Roman"/>
          <w:b/>
          <w:bCs/>
          <w:color w:val="212529"/>
          <w:sz w:val="28"/>
          <w:szCs w:val="28"/>
          <w:lang w:eastAsia="da-DK"/>
        </w:rPr>
        <w:t>Aktive komponenter og bagatelgrænser for visse stoffer, der er klassificerede som farlige for færdselssikkerheden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5"/>
      </w:tblGrid>
      <w:tr w:rsidR="00E4770A" w:rsidRPr="00E4770A" w14:paraId="030235E9" w14:textId="77777777" w:rsidTr="00E477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89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8"/>
              <w:gridCol w:w="2104"/>
              <w:gridCol w:w="1833"/>
            </w:tblGrid>
            <w:tr w:rsidR="00E4770A" w:rsidRPr="00E4770A" w14:paraId="3668E527" w14:textId="77777777">
              <w:tc>
                <w:tcPr>
                  <w:tcW w:w="4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BDF83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da-DK"/>
                    </w:rPr>
                    <w:t>Euforiserende middel jf. bekendtgørelse om euforiserende stoffer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9E7940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da-DK"/>
                    </w:rPr>
                    <w:t>Aktiv</w:t>
                  </w:r>
                </w:p>
                <w:p w14:paraId="642749D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da-DK"/>
                    </w:rPr>
                    <w:t>komponent</w:t>
                  </w: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  <w:bookmarkStart w:id="0" w:name="Henvisning_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fldChar w:fldCharType="begin"/>
                  </w: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instrText xml:space="preserve"> HYPERLINK "https://www.retsinformation.dk/eli/lta/2011/901" </w:instrText>
                  </w: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fldChar w:fldCharType="separate"/>
                  </w:r>
                  <w:r w:rsidRPr="00E4770A">
                    <w:rPr>
                      <w:rFonts w:ascii="Times New Roman" w:eastAsia="Times New Roman" w:hAnsi="Times New Roman" w:cs="Times New Roman"/>
                      <w:color w:val="176D41"/>
                      <w:sz w:val="19"/>
                      <w:szCs w:val="19"/>
                      <w:vertAlign w:val="superscript"/>
                      <w:lang w:eastAsia="da-DK"/>
                    </w:rPr>
                    <w:t>1)</w:t>
                  </w: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fldChar w:fldCharType="end"/>
                  </w:r>
                  <w:bookmarkEnd w:id="0"/>
                </w:p>
              </w:tc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248301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da-DK"/>
                    </w:rPr>
                    <w:t>Bagatel-grænse (mg pr. kg blod)</w:t>
                  </w:r>
                </w:p>
              </w:tc>
            </w:tr>
            <w:tr w:rsidR="00E4770A" w:rsidRPr="00E4770A" w14:paraId="1773746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12BCF0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da-DK"/>
                    </w:rPr>
                    <w:t>Liste 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8B117E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CEFD2B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E4770A" w:rsidRPr="00E4770A" w14:paraId="063CF36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3443BD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Cannabis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BB8DDC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THC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E21155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0,001</w:t>
                  </w:r>
                </w:p>
              </w:tc>
            </w:tr>
            <w:tr w:rsidR="00E4770A" w:rsidRPr="00E4770A" w14:paraId="60C9FEF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B52FB8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Catha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edulis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9894C7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Cathinon</w:t>
                  </w:r>
                  <w:proofErr w:type="spellEnd"/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46DE4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45B6308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482EC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Diacetylmorphin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(heroin)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C36DC8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Morphin</w:t>
                  </w:r>
                  <w:proofErr w:type="spellEnd"/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FB74A9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531AEA2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9701CB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Lysergid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D0B178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LSD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D92C84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1D0FE6D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A96564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Præpareret opium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479AA4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Morphin</w:t>
                  </w:r>
                  <w:proofErr w:type="spellEnd"/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A864B9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1465A70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6174B9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Affald og residua, der bliver tilbage ved rygning af opium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6BB2A3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Morphin</w:t>
                  </w:r>
                  <w:proofErr w:type="spellEnd"/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54F0AF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384962D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AC4F7C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Planten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Papaver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somnifer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L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62776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Morphin</w:t>
                  </w:r>
                  <w:proofErr w:type="spellEnd"/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8B18F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537B9C1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261CB4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CBFBE8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2FD1E2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E4770A" w:rsidRPr="00E4770A" w14:paraId="2A9B501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81FB58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da-DK"/>
                    </w:rPr>
                    <w:t>Liste B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3831AF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AD337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E4770A" w:rsidRPr="00E4770A" w14:paraId="48A7C9F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35D4F1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Acetyl-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alpha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-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methylfentanyl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DB0D89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470DBA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707B143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FB23C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4-AcO-DIPT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89955F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D841DE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33E5750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CC31C6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3-(1-</w:t>
                  </w:r>
                  <w:proofErr w:type="gram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adamantoyl)-</w:t>
                  </w:r>
                  <w:proofErr w:type="gram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1-pentylindol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426867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5009F2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1AE01F0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4C8594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Alfentanil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514CAD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B549E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23DB5A3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313CED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Alpha-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methylfentanyl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9F248B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EDCB36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6E7B46A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121147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Alpha-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methylthiofentanyl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D1A4E2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53507D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022BBAF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527CA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AM-694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985535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AD9D77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482A0D3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2AF405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AM-2201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843F11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1850BF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4C4BCA3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04A50E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Amfetamin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E0D5CF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1B372E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1A14823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29A09C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Amfetaminil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A75268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B53D4B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08BF92E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FD45CF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2-aminoindan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10003B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89A767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36BA572D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873F32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AMT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42DD7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7377CC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3319B0F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AF295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BDB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BD2FB0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F5FDE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6462039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BA7339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Beta-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hydroxyfentanyl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8743B9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1E1D9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030DBA0F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F31B59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Beta-hydroxy-3-methylfentanyl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11337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BF0E1A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0,0001</w:t>
                  </w:r>
                </w:p>
              </w:tc>
            </w:tr>
            <w:tr w:rsidR="00E4770A" w:rsidRPr="00E4770A" w14:paraId="1AE433B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A784A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bk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-MBDB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597CA4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B38536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6B96C06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FA0CE2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Brolamfetamin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11330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DFD90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12B6951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612DB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US"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US" w:eastAsia="da-DK"/>
                    </w:rPr>
                    <w:t>1-(8-</w:t>
                  </w:r>
                  <w:proofErr w:type="gram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US" w:eastAsia="da-DK"/>
                    </w:rPr>
                    <w:t>bromobenzo[</w:t>
                  </w:r>
                  <w:proofErr w:type="gram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US" w:eastAsia="da-DK"/>
                    </w:rPr>
                    <w:t>1,2-b; 4,5-b']difuran-4-yl)-2-aminopropane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823220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US"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US"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6DDB6B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0,0002</w:t>
                  </w:r>
                </w:p>
              </w:tc>
            </w:tr>
            <w:tr w:rsidR="00E4770A" w:rsidRPr="00E4770A" w14:paraId="76D3407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181952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Bufotenin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344BDA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F2DB05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6734488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15CF1E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BZP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B9926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B3123B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4EBEC31D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BD0029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Cathinon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601467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F9C9C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3F51820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75017F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2C-B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6B5005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8DA71E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63564A4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4F5A30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2C-D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7C19A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F050B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7FAE0A8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06CB46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2C-E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50A94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27A0F6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19FF1D1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2D7DA8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2C-I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DE6568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891BCA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306584B1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B0B238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Cocain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5F437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2AC207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79EACAB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1A0348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2C-P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A0BB15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9EA34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45162D1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F70768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lastRenderedPageBreak/>
                    <w:t>CP 47,497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87FBFA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7E7723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31A4D68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CD3F5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CP 55,940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30316D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88F044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6C0EE23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BC73A6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CRA-13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519870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5E9F3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4AD1C5F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20A0F5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2C-T-2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6FA18C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394496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6A296A5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CA4A01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2C-T-4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29EB33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D4E915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38F03CB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E1E9B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2C-T-7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2CF13D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D386E6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1DD1C6E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355DD0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DET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0DE16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8D611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011C9B1F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3C8845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Dexamfetamin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E89606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7436F9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667AC92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177AEA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Dextromoramid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73437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BEEE2A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0,075</w:t>
                  </w:r>
                </w:p>
              </w:tc>
            </w:tr>
            <w:tr w:rsidR="00E4770A" w:rsidRPr="00E4770A" w14:paraId="07C4648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F83FA3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Dextropropoxyphen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523056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B92BF5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0,05</w:t>
                  </w:r>
                </w:p>
              </w:tc>
            </w:tr>
            <w:tr w:rsidR="00E4770A" w:rsidRPr="00E4770A" w14:paraId="1A24B69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451275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Dihydromorphin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85E48F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420D1F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38677A3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D7DBD5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Diphenoxylat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BD5571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27B1F2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7350D14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4C8F97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DMA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D16D70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0449D3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1D1A1BE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79596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DMHP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067785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C809D2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48339171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DACC62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DMT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83BB01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4DE88D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3FEF790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D5F7BE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DOC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20732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EE884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0,005</w:t>
                  </w:r>
                </w:p>
              </w:tc>
            </w:tr>
            <w:tr w:rsidR="00E4770A" w:rsidRPr="00E4770A" w14:paraId="13D8C4C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1026B2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DOET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4D5120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20869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0,005</w:t>
                  </w:r>
                </w:p>
              </w:tc>
            </w:tr>
            <w:tr w:rsidR="00E4770A" w:rsidRPr="00E4770A" w14:paraId="60C3EBC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01991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DPT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5B44A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E64815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620238E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39426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DOI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AB6499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31A7E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023E168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4DF1C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Ecgonin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B411C6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BECB08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504F111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2F2CB7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Etryptamine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74D50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81D1F8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42FBF881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44EE4F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Etylcathinon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1B384A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EF4736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5EBD729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794EA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Fentanyl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3CAEB5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AB3CC9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3CCAC06D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4E2A0E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Flephedron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440D7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EC593F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7ADBACE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944F0E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Fluoramfetamin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4DBEAC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CA81A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2E55BB6D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8858C6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Gammahydroxybutansyre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66783B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C34BD7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20</w:t>
                  </w:r>
                </w:p>
              </w:tc>
            </w:tr>
            <w:tr w:rsidR="00E4770A" w:rsidRPr="00E4770A" w14:paraId="5ACBFED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A0410B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4-HO-DIPT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902780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EC370D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22049E9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EFC036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HU-210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1C427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82EAF3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01B5210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645810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HU-308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74499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F3790A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146989C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CBFB7A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Hydrocodon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1F5FD9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50DFB2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1126909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FD64F2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Hydromorphon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BA7AB8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A6BB5B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1526774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F84939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7-hydroxymitragynin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C1EF94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B4EB29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0,001</w:t>
                  </w:r>
                </w:p>
              </w:tc>
            </w:tr>
            <w:tr w:rsidR="00E4770A" w:rsidRPr="00E4770A" w14:paraId="68274AD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BA43E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3-(4-</w:t>
                  </w:r>
                  <w:proofErr w:type="gram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hydroxymethylbenzoyl)-</w:t>
                  </w:r>
                  <w:proofErr w:type="gram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1-pentylindol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CB7A0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414AC6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64D4EA7F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66F800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Hydroxypethidin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E90AAB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F33F6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0,05</w:t>
                  </w:r>
                </w:p>
              </w:tc>
            </w:tr>
            <w:tr w:rsidR="00E4770A" w:rsidRPr="00E4770A" w14:paraId="65D3047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35094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Ibogain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8B23F1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2B1BB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0,1</w:t>
                  </w:r>
                </w:p>
              </w:tc>
            </w:tr>
            <w:tr w:rsidR="00E4770A" w:rsidRPr="00E4770A" w14:paraId="5F1F6A9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B5EF98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JWH-007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598C2D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78389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7FA4647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4A1BF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JWH-015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D1FDA8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A0E3F7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26F20B1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0AFB6B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JWH-018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002A52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08705B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4D2889A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E9FC57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JWH-019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26695A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4892A4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624A5AF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351EF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JWH-020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BF0A62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A23965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1870B52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90C91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JWH-073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280426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D7FBC8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2920C75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6E35E4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JWH-081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BA4CF5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CB2242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3B463D1D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98BA3F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JWH-098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D1E8C1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7F0C87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669CE0D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0A365D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JWH-122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87B17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BAF13F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3D1BDD8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B6B4FB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JWH-147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DEA3C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3E0A3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631A606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10DE77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JWH-182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D76C51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074923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7E23E25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F07AF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lastRenderedPageBreak/>
                    <w:t>JWH-200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5AA877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A1B8E0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58346DD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1AE972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JWH-203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1EA20C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F7D85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7761EE3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E665C9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JWH-210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FA1ED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17EC54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64B287BF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2FD404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JWH-250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8989A8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16CC44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77B93AAF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00E8DD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JWH-251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963663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554226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230BCC3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80D474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JWH-398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0746AC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D32058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135206A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6A6133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Kaktus og frø af arterne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Echinopsis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pachanoi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og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Echinopsis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peruviana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eller andre, der indeholder stoffet meskalin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C3C693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Meskalin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49D585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0,5</w:t>
                  </w:r>
                </w:p>
              </w:tc>
            </w:tr>
            <w:tr w:rsidR="00E4770A" w:rsidRPr="00E4770A" w14:paraId="0C2F14D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CD5E55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Ketamin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4CD49E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298D4F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505BA54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3E974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Ketobemidon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D3D5FB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68DFE2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0,025</w:t>
                  </w:r>
                </w:p>
              </w:tc>
            </w:tr>
            <w:tr w:rsidR="00E4770A" w:rsidRPr="00E4770A" w14:paraId="57D1CEF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6E0C52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Kokablad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F9192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Cocain</w:t>
                  </w:r>
                  <w:proofErr w:type="spellEnd"/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46C3C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77366CE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6FD7E2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Kratom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DD35E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Mitragynin</w:t>
                  </w:r>
                  <w:proofErr w:type="spellEnd"/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26A687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6516F22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DFBD0D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Levamfetamin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88F2D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0D84D3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0C35723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C556ED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Levomethamphetamin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48A9E7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4EE7CC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5254652F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96BDAA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Levorphanol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9B14D9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1FA171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0,005</w:t>
                  </w:r>
                </w:p>
              </w:tc>
            </w:tr>
            <w:tr w:rsidR="00E4770A" w:rsidRPr="00E4770A" w14:paraId="4670C06F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BA8CC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MBDB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1B7537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1098CF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790946F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E9335B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mCPP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080B40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488394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619A453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3F4F94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MDMA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80B060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9F25B0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56BCF4F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65E925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MDPPP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201BD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BDA09F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1045EE2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A0D7B7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MDPV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246941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8AC2CF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4DEC075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CF042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5-MeO-DIPT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DEEA7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D4B33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1DB703C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2E3789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5-MeO-DMT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B9611B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32AA2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2BE43F6F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196A3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Mephedron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0CE0A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41244B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42BBFFB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E625C5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Meskalin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7C64D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5358F0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0,5</w:t>
                  </w:r>
                </w:p>
              </w:tc>
            </w:tr>
            <w:tr w:rsidR="00E4770A" w:rsidRPr="00E4770A" w14:paraId="6E0C46C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14DEDF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Metamfepramon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AEF87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47DED7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2766EA4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803F18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Metamfetamin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A55623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8A4DAB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393B740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235A8A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Metamfetamin,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racemisk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F944E8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796A4C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561EAF4F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8DF0A4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Methadon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F9B436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275A3E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0,05</w:t>
                  </w:r>
                </w:p>
              </w:tc>
            </w:tr>
            <w:tr w:rsidR="00E4770A" w:rsidRPr="00E4770A" w14:paraId="7063787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2385F5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Methcathinone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AE46D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3DFEBB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7CB6BC9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11601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Methylamfetamin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CA0641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02CAB5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2564A67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6CDFE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3-Methylfentanyl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0D6FAB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25DD94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0,0001</w:t>
                  </w:r>
                </w:p>
              </w:tc>
            </w:tr>
            <w:tr w:rsidR="00E4770A" w:rsidRPr="00E4770A" w14:paraId="41BEAD2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1524BB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Methylon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2F7F5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23476C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24294FA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B0595B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Methylphenidat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04DAAE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EA251C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780BCA9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FE0E71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3-Methylthiofentanyl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20E7D7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0F0918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17A0D0A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673DC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Mitragynin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B99CC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1C0AC5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6740475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F71C6A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MMDA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ADFA82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438B3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636153A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FCF12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Morphin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DBD23C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C11D69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40E8670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D281B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MPPP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C5FEE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CFAB3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2534806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EC434C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4-MTA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82A997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54DD01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5CAD9E7F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A2EFA4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N-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ethyl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MDA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43A61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946D03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74EDD18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BA65EE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N-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hydroxy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MDA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893ABE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43734B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4CCD574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28C16B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Opium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5028E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Morphin</w:t>
                  </w:r>
                  <w:proofErr w:type="spellEnd"/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3DBEC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451E7B9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C99F6F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Oxycodon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9A52A9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05FC53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0516292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D78462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Oxymorphon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A28B23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648E21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3FEE35C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E34A73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Para-fluorofentanyl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00973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2B6F55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4B6EA11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092488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1-PEA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6F5FC3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5DAF17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31AF84A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E2621E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lastRenderedPageBreak/>
                    <w:t>Pethidin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7EE959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6EEC95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0,1</w:t>
                  </w:r>
                </w:p>
              </w:tc>
            </w:tr>
            <w:tr w:rsidR="00E4770A" w:rsidRPr="00E4770A" w14:paraId="02E00621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581817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p-FBT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44FA66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EB00C9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4EDB34E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57CA7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Phencyclidin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DFF5D6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8AFE46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0,001</w:t>
                  </w:r>
                </w:p>
              </w:tc>
            </w:tr>
            <w:tr w:rsidR="00E4770A" w:rsidRPr="00E4770A" w14:paraId="5C2F6CA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A88DC0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PMA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6CEFA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32929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621EE06D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268E1F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PMMA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CB0C42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460D6D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7A9F867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594AC2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PPP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39C7BD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4747E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08640B1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4F5AF7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Psilocin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,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psilotsin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059190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21451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6A69819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109A69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Psilocybin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A484AF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Psilocin</w:t>
                  </w:r>
                  <w:proofErr w:type="spellEnd"/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270BF5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009C35A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C9C4F0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RCS-4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391621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B6DDBF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2228149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3C2ED8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Remifentanyl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81E63A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0E1D15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7DACFF6F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6AB1B4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Salvia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divinorum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D43647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Salvinorin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A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D72F1A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088F748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0D043E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Salvinorin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0C8E0A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55E953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4D5EDF5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276A66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STP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CDA1AC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641978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0,005</w:t>
                  </w:r>
                </w:p>
              </w:tc>
            </w:tr>
            <w:tr w:rsidR="00E4770A" w:rsidRPr="00E4770A" w14:paraId="2A030BA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BABAF6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Svampe og sporer af arterne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Psilocype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Semilanceata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474DA3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Psilocin</w:t>
                  </w:r>
                  <w:proofErr w:type="spellEnd"/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1E5052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294BE69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E2A36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Sufentanil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A3F79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35F47A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0,0001</w:t>
                  </w:r>
                </w:p>
              </w:tc>
            </w:tr>
            <w:tr w:rsidR="00E4770A" w:rsidRPr="00E4770A" w14:paraId="0A570C51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FDA3FD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Tapentadol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2D0072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AF3A2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0,05</w:t>
                  </w:r>
                </w:p>
              </w:tc>
            </w:tr>
            <w:tr w:rsidR="00E4770A" w:rsidRPr="00E4770A" w14:paraId="2792F97D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880359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Tenamfetamin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99514E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50F34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637ECC1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C79F77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Tetrahydrocannabinol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168B6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1EE069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0,001</w:t>
                  </w:r>
                </w:p>
              </w:tc>
            </w:tr>
            <w:tr w:rsidR="00E4770A" w:rsidRPr="00E4770A" w14:paraId="1DFFE7B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269031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TFMPP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1A7AC8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892422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428B6F8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D686D4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Thiofentanyl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A363AC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D79BE6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74055E4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A41974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TMA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15582D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88867D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370BD6B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CFDBCB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TMA-2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D3D1E2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CBBADE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12AF82D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C398CE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TMA-6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6DFC3B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16389E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55E54CF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23B7D6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WIN 55,212-2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467F3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8BD7D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5F6094E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8C6A08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09647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5FE1A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E4770A" w:rsidRPr="00E4770A" w14:paraId="0493746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3CC4C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da-DK"/>
                    </w:rPr>
                    <w:t>Liste D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55A08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CFBD7D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E4770A" w:rsidRPr="00E4770A" w14:paraId="7D2A486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E5301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Amobarbital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73B82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86D88E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1</w:t>
                  </w:r>
                </w:p>
              </w:tc>
            </w:tr>
            <w:tr w:rsidR="00E4770A" w:rsidRPr="00E4770A" w14:paraId="4BC8BA7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A29927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Buprenorphin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7E54F8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328B58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0,0005</w:t>
                  </w:r>
                </w:p>
              </w:tc>
            </w:tr>
            <w:tr w:rsidR="00E4770A" w:rsidRPr="00E4770A" w14:paraId="6F1BAD6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EA6001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Butalbital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15F085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CFC73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1</w:t>
                  </w:r>
                </w:p>
              </w:tc>
            </w:tr>
            <w:tr w:rsidR="00E4770A" w:rsidRPr="00E4770A" w14:paraId="7E6E0DE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3D8296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Cathin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6B8238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137380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0,05</w:t>
                  </w:r>
                </w:p>
              </w:tc>
            </w:tr>
            <w:tr w:rsidR="00E4770A" w:rsidRPr="00E4770A" w14:paraId="313806F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F19610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Cyclobarbital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BACA6F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8DD52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</w:t>
                  </w:r>
                </w:p>
              </w:tc>
            </w:tr>
            <w:tr w:rsidR="00E4770A" w:rsidRPr="00E4770A" w14:paraId="55E3DAC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D70605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Flunitrazepam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B2BBF7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85C3ED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0,005</w:t>
                  </w:r>
                </w:p>
              </w:tc>
            </w:tr>
            <w:tr w:rsidR="00E4770A" w:rsidRPr="00E4770A" w14:paraId="10F4266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14CFD3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Pentazocin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19B7A5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4B1B83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7F3442C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172789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Pentobarbital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F8908A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1DD9A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1</w:t>
                  </w:r>
                </w:p>
              </w:tc>
            </w:tr>
            <w:tr w:rsidR="00E4770A" w:rsidRPr="00E4770A" w14:paraId="58A805F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2F2EA1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C0B62E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BDD022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E4770A" w:rsidRPr="00E4770A" w14:paraId="32CF75C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F94A8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da-DK"/>
                    </w:rPr>
                    <w:t>Liste E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6AD755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77C337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</w:tr>
            <w:tr w:rsidR="00E4770A" w:rsidRPr="00E4770A" w14:paraId="778BC90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BE5744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Allobarbital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CAAE21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2AFA64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</w:t>
                  </w:r>
                </w:p>
              </w:tc>
            </w:tr>
            <w:tr w:rsidR="00E4770A" w:rsidRPr="00E4770A" w14:paraId="16AFF5E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8AC622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Alprazolam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83DF34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BAB538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0,005</w:t>
                  </w:r>
                </w:p>
              </w:tc>
            </w:tr>
            <w:tr w:rsidR="00E4770A" w:rsidRPr="00E4770A" w14:paraId="7CBE3D6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79579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Amfepramon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21157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14059B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68B7632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947AC8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Barbital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DB1C15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52A60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5</w:t>
                  </w:r>
                </w:p>
              </w:tc>
            </w:tr>
            <w:tr w:rsidR="00E4770A" w:rsidRPr="00E4770A" w14:paraId="5EDDA27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E64CE5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Benzfetamin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C4D291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2E1B6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15010A6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AEB8F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Bromazepam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4FA169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40C63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0,05</w:t>
                  </w:r>
                </w:p>
              </w:tc>
            </w:tr>
            <w:tr w:rsidR="00E4770A" w:rsidRPr="00E4770A" w14:paraId="1714DEA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3F8731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Brotizolam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D63641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903851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42BD5F2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6AE81B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Butobarbital</w:t>
                  </w:r>
                  <w:proofErr w:type="spellEnd"/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FB3032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8DA9F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2</w:t>
                  </w:r>
                </w:p>
              </w:tc>
            </w:tr>
            <w:tr w:rsidR="00E4770A" w:rsidRPr="00E4770A" w14:paraId="60DDD8B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5F8953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Camazepam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C81395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481C13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0,1</w:t>
                  </w:r>
                </w:p>
              </w:tc>
            </w:tr>
            <w:tr w:rsidR="00E4770A" w:rsidRPr="00E4770A" w14:paraId="7E13FBA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9D06CE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Chlordiazepoxid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BEEB42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F814A8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0,2</w:t>
                  </w:r>
                </w:p>
              </w:tc>
            </w:tr>
            <w:tr w:rsidR="00E4770A" w:rsidRPr="00E4770A" w14:paraId="19A860DB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FA9DF6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lastRenderedPageBreak/>
                    <w:t>Clobazam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2EC530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F39060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0,1</w:t>
                  </w:r>
                </w:p>
              </w:tc>
            </w:tr>
            <w:tr w:rsidR="00E4770A" w:rsidRPr="00E4770A" w14:paraId="7E74887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B987B2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Clonazepam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B8D5C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4EE8BC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0,005</w:t>
                  </w:r>
                </w:p>
              </w:tc>
            </w:tr>
            <w:tr w:rsidR="00E4770A" w:rsidRPr="00E4770A" w14:paraId="5FDB2F41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A401C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Clorazepat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9E5840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065AE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4E3869D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6B0C5C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Clotiazepam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6A1269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F53001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0,1</w:t>
                  </w:r>
                </w:p>
              </w:tc>
            </w:tr>
            <w:tr w:rsidR="00E4770A" w:rsidRPr="00E4770A" w14:paraId="3D689C21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407ED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Cloxazolam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64F115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2590D8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19CE952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13A7EA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Delorazepam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C1965E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67CA7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0A50001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3C471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Diazepam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48116D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756719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0,1</w:t>
                  </w:r>
                </w:p>
              </w:tc>
            </w:tr>
            <w:tr w:rsidR="00E4770A" w:rsidRPr="00E4770A" w14:paraId="14B8FB4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A1FB36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Estazolam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32D38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E9E31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0,05</w:t>
                  </w:r>
                </w:p>
              </w:tc>
            </w:tr>
            <w:tr w:rsidR="00E4770A" w:rsidRPr="00E4770A" w14:paraId="64813C0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8CFFE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Ethyl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</w:t>
                  </w: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loflazepat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4124D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92F3E9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0,05</w:t>
                  </w:r>
                </w:p>
              </w:tc>
            </w:tr>
            <w:tr w:rsidR="00E4770A" w:rsidRPr="00E4770A" w14:paraId="35C7CA43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CE917E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Fludiazepam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471C0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40B6FA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270B544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CA74FB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Flurazepam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9A933F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B3B251A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7769FA6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8ABF43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Halazepam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C3C69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CA6006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7A6B772D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7B942B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Haloxazolam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40A6D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04E645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0,1</w:t>
                  </w:r>
                </w:p>
              </w:tc>
            </w:tr>
            <w:tr w:rsidR="00E4770A" w:rsidRPr="00E4770A" w14:paraId="040DB3E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7C7EDF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Ketazolam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BFFDBF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1A5788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1C5C75E5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CBC5F9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Loprazolam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1AD060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CD9F1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0,003</w:t>
                  </w:r>
                </w:p>
              </w:tc>
            </w:tr>
            <w:tr w:rsidR="00E4770A" w:rsidRPr="00E4770A" w14:paraId="63B5BDCD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223A27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Lorazepam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C1B912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89B952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6D1D4BF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3F49F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Lormetazepam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06A46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2DD414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0,005</w:t>
                  </w:r>
                </w:p>
              </w:tc>
            </w:tr>
            <w:tr w:rsidR="00E4770A" w:rsidRPr="00E4770A" w14:paraId="3F0EF74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F8AF3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Medazepam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A66419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F0418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0,1</w:t>
                  </w:r>
                </w:p>
              </w:tc>
            </w:tr>
            <w:tr w:rsidR="00E4770A" w:rsidRPr="00E4770A" w14:paraId="5F3CCE1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C30C51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Meprobamat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605F7F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05CAA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5</w:t>
                  </w:r>
                </w:p>
              </w:tc>
            </w:tr>
            <w:tr w:rsidR="00E4770A" w:rsidRPr="00E4770A" w14:paraId="1D08394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ABB75F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Methylphenobarbital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4A9594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FD1C1E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10</w:t>
                  </w:r>
                </w:p>
              </w:tc>
            </w:tr>
            <w:tr w:rsidR="00E4770A" w:rsidRPr="00E4770A" w14:paraId="544C998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F89E60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Midazolam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84B86B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47B2BD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0,05</w:t>
                  </w:r>
                </w:p>
              </w:tc>
            </w:tr>
            <w:tr w:rsidR="00E4770A" w:rsidRPr="00E4770A" w14:paraId="7051FB4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9AB07D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Nimetazepam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58B29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2C87C3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5F6C526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421E6E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Nitrazepam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3A4EFF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99760E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40B19B06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A2423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Nordazepam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D3EB9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D00BF2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0,1</w:t>
                  </w:r>
                </w:p>
              </w:tc>
            </w:tr>
            <w:tr w:rsidR="00E4770A" w:rsidRPr="00E4770A" w14:paraId="4294867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89511F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Oxazepam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DE1F73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9692A9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0,1</w:t>
                  </w:r>
                </w:p>
              </w:tc>
            </w:tr>
            <w:tr w:rsidR="00E4770A" w:rsidRPr="00E4770A" w14:paraId="45168ECC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6F7CE0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Oxazolam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BA90A2F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F8AD2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0,1</w:t>
                  </w:r>
                </w:p>
              </w:tc>
            </w:tr>
            <w:tr w:rsidR="00E4770A" w:rsidRPr="00E4770A" w14:paraId="6BEAD54A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D7110B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Phenobarbital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59ADF7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17BF82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10</w:t>
                  </w:r>
                </w:p>
              </w:tc>
            </w:tr>
            <w:tr w:rsidR="00E4770A" w:rsidRPr="00E4770A" w14:paraId="7B5F653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B0566C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Phentermin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44B38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BA8876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0,03</w:t>
                  </w:r>
                </w:p>
              </w:tc>
            </w:tr>
            <w:tr w:rsidR="00E4770A" w:rsidRPr="00E4770A" w14:paraId="674CC7F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5B9DC6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Pinazepam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649E9F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CA23EB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  <w:tr w:rsidR="00E4770A" w:rsidRPr="00E4770A" w14:paraId="3F0B503E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7A07EF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Prazepam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33859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A991D7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233263B9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0122C59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Secbutabarbital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43C134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FBD109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5</w:t>
                  </w:r>
                </w:p>
              </w:tc>
            </w:tr>
            <w:tr w:rsidR="00E4770A" w:rsidRPr="00E4770A" w14:paraId="1D89E544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F28752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Temazepam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E22C41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6CA64CE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0,02</w:t>
                  </w:r>
                </w:p>
              </w:tc>
            </w:tr>
            <w:tr w:rsidR="00E4770A" w:rsidRPr="00E4770A" w14:paraId="4EC7BED8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2D1E8B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Tetrazepam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F9A738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B90D85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0,05</w:t>
                  </w:r>
                </w:p>
              </w:tc>
            </w:tr>
            <w:tr w:rsidR="00E4770A" w:rsidRPr="00E4770A" w14:paraId="48D38B91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FF1446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Triazolam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5D903E5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1774D0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0,002</w:t>
                  </w:r>
                </w:p>
              </w:tc>
            </w:tr>
            <w:tr w:rsidR="00E4770A" w:rsidRPr="00E4770A" w14:paraId="396D4187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69E1B14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Vinylbital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A81D391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9E1A8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1</w:t>
                  </w:r>
                </w:p>
              </w:tc>
            </w:tr>
            <w:tr w:rsidR="00E4770A" w:rsidRPr="00E4770A" w14:paraId="2882FF60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F77BBA0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Zolpidem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F65ABF7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A82D71C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0,08</w:t>
                  </w:r>
                </w:p>
              </w:tc>
            </w:tr>
            <w:tr w:rsidR="00E4770A" w:rsidRPr="00E4770A" w14:paraId="6F9C52F2" w14:textId="77777777">
              <w:tc>
                <w:tcPr>
                  <w:tcW w:w="498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48BD42D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proofErr w:type="spellStart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Zopiclon</w:t>
                  </w:r>
                  <w:proofErr w:type="spellEnd"/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 xml:space="preserve"> INN</w:t>
                  </w: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3579512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FE9B66" w14:textId="77777777" w:rsidR="00E4770A" w:rsidRPr="00E4770A" w:rsidRDefault="00E4770A" w:rsidP="00E477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</w:pPr>
                  <w:r w:rsidRPr="00E4770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da-DK"/>
                    </w:rPr>
                    <w:t>0,01</w:t>
                  </w:r>
                </w:p>
              </w:tc>
            </w:tr>
          </w:tbl>
          <w:p w14:paraId="5B270546" w14:textId="77777777" w:rsidR="00E4770A" w:rsidRPr="00E4770A" w:rsidRDefault="00E4770A" w:rsidP="00E4770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da-DK"/>
              </w:rPr>
            </w:pPr>
          </w:p>
        </w:tc>
      </w:tr>
    </w:tbl>
    <w:p w14:paraId="06DAD934" w14:textId="77777777" w:rsidR="00E4770A" w:rsidRPr="00E4770A" w:rsidRDefault="00E4770A" w:rsidP="00E4770A">
      <w:pPr>
        <w:shd w:val="clear" w:color="auto" w:fill="F9F9FB"/>
        <w:spacing w:before="40" w:after="40" w:line="240" w:lineRule="auto"/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</w:pPr>
      <w:r w:rsidRPr="00E4770A">
        <w:rPr>
          <w:rFonts w:ascii="Questa-Regular" w:eastAsia="Times New Roman" w:hAnsi="Questa-Regular" w:cs="Times New Roman"/>
          <w:color w:val="212529"/>
          <w:sz w:val="19"/>
          <w:szCs w:val="19"/>
          <w:lang w:eastAsia="da-DK"/>
        </w:rPr>
        <w:lastRenderedPageBreak/>
        <w:t>1) For euforiserende midler, hvor der ikke er angivet noget nærmere i feltet aktiv komponent, er den aktive komponent det euforiserende middel.</w:t>
      </w:r>
    </w:p>
    <w:p w14:paraId="4E4323B2" w14:textId="77777777" w:rsidR="00E4770A" w:rsidRDefault="00E4770A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0D9C8A15" w14:textId="4969F2F0" w:rsidR="00BF177B" w:rsidRDefault="00BF177B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0099BA95" w14:textId="24978DFE" w:rsidR="00BF177B" w:rsidRDefault="00BF177B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652F1506" w14:textId="5A468505" w:rsidR="00BF177B" w:rsidRDefault="00BF177B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5E6A004F" w14:textId="239ABB54" w:rsidR="00BF177B" w:rsidRDefault="00BF177B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02115D30" w14:textId="6F309B7A" w:rsidR="00BF177B" w:rsidRDefault="00BF177B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36C99B7F" w14:textId="6F5F3193" w:rsidR="00BF177B" w:rsidRDefault="00BF177B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31FDB775" w14:textId="6D73E270" w:rsidR="00BF177B" w:rsidRDefault="00BF177B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11C2C1D9" w14:textId="77936FAE" w:rsidR="00BF177B" w:rsidRDefault="00BF177B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p w14:paraId="6E305BD9" w14:textId="77777777" w:rsidR="00BF177B" w:rsidRPr="001C2509" w:rsidRDefault="00BF177B" w:rsidP="00720C26">
      <w:pPr>
        <w:ind w:left="6804"/>
        <w:rPr>
          <w:rFonts w:ascii="Times New Roman" w:hAnsi="Times New Roman" w:cs="Times New Roman"/>
          <w:sz w:val="24"/>
          <w:szCs w:val="24"/>
        </w:rPr>
      </w:pPr>
    </w:p>
    <w:sectPr w:rsidR="00BF177B" w:rsidRPr="001C25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subsetted="1" w:fontKey="{BEA59EFE-3C28-446D-9257-F9881A2005A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26"/>
    <w:rsid w:val="0004049F"/>
    <w:rsid w:val="00074F94"/>
    <w:rsid w:val="000F7A1B"/>
    <w:rsid w:val="00193090"/>
    <w:rsid w:val="001C2509"/>
    <w:rsid w:val="001E5E0B"/>
    <w:rsid w:val="00220431"/>
    <w:rsid w:val="00251AE4"/>
    <w:rsid w:val="00332C98"/>
    <w:rsid w:val="003D422F"/>
    <w:rsid w:val="003F648F"/>
    <w:rsid w:val="004B100F"/>
    <w:rsid w:val="00554655"/>
    <w:rsid w:val="00555405"/>
    <w:rsid w:val="005A4894"/>
    <w:rsid w:val="00616D97"/>
    <w:rsid w:val="006C25EC"/>
    <w:rsid w:val="00720C26"/>
    <w:rsid w:val="007E2A84"/>
    <w:rsid w:val="0082244A"/>
    <w:rsid w:val="008534D4"/>
    <w:rsid w:val="008603F4"/>
    <w:rsid w:val="00875266"/>
    <w:rsid w:val="008C2162"/>
    <w:rsid w:val="008D761F"/>
    <w:rsid w:val="0090472D"/>
    <w:rsid w:val="009971D5"/>
    <w:rsid w:val="00B66B92"/>
    <w:rsid w:val="00B71D1C"/>
    <w:rsid w:val="00B76893"/>
    <w:rsid w:val="00BF177B"/>
    <w:rsid w:val="00C16539"/>
    <w:rsid w:val="00DC3226"/>
    <w:rsid w:val="00E147E0"/>
    <w:rsid w:val="00E4770A"/>
    <w:rsid w:val="00E6749B"/>
    <w:rsid w:val="00EA2DFA"/>
    <w:rsid w:val="00EA7A18"/>
    <w:rsid w:val="00E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FF8A"/>
  <w14:discardImageEditingData/>
  <w14:defaultImageDpi w14:val="150"/>
  <w15:chartTrackingRefBased/>
  <w15:docId w15:val="{F529DE6E-4D34-4B5F-AA2E-FB901E40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94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medluft">
    <w:name w:val="Normal - med luft"/>
    <w:basedOn w:val="Normal"/>
    <w:qFormat/>
    <w:rsid w:val="00EA2DFA"/>
    <w:pPr>
      <w:spacing w:after="280"/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99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qFormat/>
    <w:rsid w:val="00EA2DFA"/>
    <w:rPr>
      <w:i/>
      <w:iCs/>
    </w:rPr>
  </w:style>
  <w:style w:type="character" w:styleId="Hyperlink">
    <w:name w:val="Hyperlink"/>
    <w:basedOn w:val="Standardskrifttypeiafsnit"/>
    <w:uiPriority w:val="99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paragraph" w:customStyle="1" w:styleId="Rammeindhold">
    <w:name w:val="Rammeindhold"/>
    <w:basedOn w:val="Brdtekst"/>
    <w:uiPriority w:val="2"/>
    <w:semiHidden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qFormat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TRMtal">
    <w:name w:val="Tabel - TRM tal"/>
    <w:basedOn w:val="Tabel-Normal"/>
    <w:rsid w:val="00E6749B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qFormat/>
    <w:rsid w:val="004B100F"/>
    <w:pPr>
      <w:spacing w:line="240" w:lineRule="auto"/>
    </w:pPr>
    <w:rPr>
      <w:rFonts w:asciiTheme="minorHAnsi" w:hAnsiTheme="minorHAnsi"/>
      <w:sz w:val="20"/>
      <w:szCs w:val="17"/>
      <w:lang w:eastAsia="da-DK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table" w:customStyle="1" w:styleId="Tabel-TRMtekst">
    <w:name w:val="Tabel - TRM tekst"/>
    <w:basedOn w:val="Tabel-Normal"/>
    <w:uiPriority w:val="99"/>
    <w:rsid w:val="00E6749B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rPr>
        <w:b/>
      </w:rPr>
      <w:tblPr/>
      <w:tcPr>
        <w:shd w:val="clear" w:color="auto" w:fill="8DCBEC"/>
      </w:tcPr>
    </w:tblStylePr>
    <w:tblStylePr w:type="lastRow">
      <w:rPr>
        <w:i/>
      </w:rPr>
    </w:tblStylePr>
    <w:tblStylePr w:type="firstCol">
      <w:rPr>
        <w:b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720C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20C2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20C26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20C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20C26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customStyle="1" w:styleId="bilagstitel">
    <w:name w:val="bilagstitel"/>
    <w:basedOn w:val="Normal"/>
    <w:rsid w:val="00B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customStyle="1" w:styleId="bilagsoverskrift">
    <w:name w:val="bilagsoverskrift"/>
    <w:basedOn w:val="Normal"/>
    <w:rsid w:val="00B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customStyle="1" w:styleId="tabeltekst">
    <w:name w:val="tabeltekst"/>
    <w:basedOn w:val="Normal"/>
    <w:rsid w:val="00B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customStyle="1" w:styleId="normalind">
    <w:name w:val="normalind"/>
    <w:basedOn w:val="Normal"/>
    <w:rsid w:val="00B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customStyle="1" w:styleId="tabelfod">
    <w:name w:val="tabelfod"/>
    <w:basedOn w:val="Normal"/>
    <w:rsid w:val="00BF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972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Østergaard</dc:creator>
  <cp:keywords/>
  <dc:description/>
  <cp:lastModifiedBy>Bolette Birk Rich</cp:lastModifiedBy>
  <cp:revision>2</cp:revision>
  <dcterms:created xsi:type="dcterms:W3CDTF">2025-10-10T10:59:00Z</dcterms:created>
  <dcterms:modified xsi:type="dcterms:W3CDTF">2025-10-10T10:59:00Z</dcterms:modified>
</cp:coreProperties>
</file>