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27" w:rsidRPr="001C7019" w:rsidRDefault="009D2DB4">
      <w:pPr>
        <w:spacing w:after="17"/>
        <w:ind w:left="0" w:firstLine="0"/>
        <w:rPr>
          <w:color w:val="auto"/>
          <w:sz w:val="36"/>
        </w:rPr>
      </w:pPr>
      <w:r w:rsidRPr="001C7019">
        <w:rPr>
          <w:color w:val="auto"/>
          <w:sz w:val="28"/>
          <w:u w:val="single" w:color="050505"/>
        </w:rPr>
        <w:t>Høringsliste</w:t>
      </w:r>
      <w:r w:rsidRPr="001C7019">
        <w:rPr>
          <w:color w:val="auto"/>
          <w:sz w:val="28"/>
        </w:rPr>
        <w:t xml:space="preserve"> </w:t>
      </w:r>
    </w:p>
    <w:p w:rsidR="00834227" w:rsidRPr="001C7019" w:rsidRDefault="009D2DB4">
      <w:pPr>
        <w:spacing w:after="0"/>
        <w:ind w:left="0" w:firstLine="0"/>
        <w:rPr>
          <w:color w:val="auto"/>
        </w:rPr>
      </w:pPr>
      <w:r w:rsidRPr="001C7019">
        <w:rPr>
          <w:color w:val="auto"/>
          <w:sz w:val="21"/>
        </w:rPr>
        <w:t xml:space="preserve">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Advokatrådet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Andelsboligforeningernes Fællesrepræsentation </w:t>
      </w:r>
    </w:p>
    <w:p w:rsidR="009D2DB4" w:rsidRPr="001C7019" w:rsidRDefault="009D2DB4" w:rsidP="001C7019">
      <w:pPr>
        <w:ind w:left="-5"/>
        <w:rPr>
          <w:color w:val="auto"/>
        </w:rPr>
      </w:pPr>
      <w:r w:rsidRPr="001C7019">
        <w:rPr>
          <w:color w:val="auto"/>
        </w:rPr>
        <w:t xml:space="preserve">BL Danmarks Almene Boliger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BOSAM </w:t>
      </w:r>
      <w:bookmarkStart w:id="0" w:name="_GoBack"/>
      <w:bookmarkEnd w:id="0"/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Byggesocietetet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Bygherreforeningen i Danmark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Danmarks Lejerforeninger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Dansk Byggeri </w:t>
      </w:r>
    </w:p>
    <w:p w:rsidR="009D2DB4" w:rsidRPr="001C7019" w:rsidRDefault="009D2DB4" w:rsidP="001C7019">
      <w:pPr>
        <w:ind w:left="-5"/>
        <w:rPr>
          <w:color w:val="auto"/>
        </w:rPr>
      </w:pPr>
      <w:r w:rsidRPr="001C7019">
        <w:rPr>
          <w:color w:val="auto"/>
        </w:rPr>
        <w:t xml:space="preserve">Dansk Ejendomsmæglerforening </w:t>
      </w:r>
    </w:p>
    <w:p w:rsidR="009D2DB4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>Danske Advokater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Danske Lejere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Danske Udlejere </w:t>
      </w:r>
    </w:p>
    <w:p w:rsidR="009D2DB4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>Danske studerendes fællesråd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Den Danske Dommerforening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Dommerfuldmægtigforeningen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Ejendom Danmark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Finans Danmark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Forsikring &amp; Pension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Grundejernes Investeringsfond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Husleje- og Beboerklagenævnsforeningen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KL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Københavns Kommune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Landbrug &amp; Fødevarer </w:t>
      </w:r>
    </w:p>
    <w:p w:rsidR="009D2DB4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>Lejernes Hus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Lejernes Landsorganisation i Danmark </w:t>
      </w:r>
    </w:p>
    <w:p w:rsidR="009D2DB4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>Lejernes Retshjælp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Præsidenten for Vestre Landsret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Præsidenten for Østre Landsret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P+ </w:t>
      </w:r>
    </w:p>
    <w:p w:rsidR="00834227" w:rsidRPr="001C7019" w:rsidRDefault="009D2DB4" w:rsidP="001C7019">
      <w:pPr>
        <w:ind w:left="-5"/>
        <w:rPr>
          <w:color w:val="auto"/>
        </w:rPr>
      </w:pPr>
      <w:r w:rsidRPr="001C7019">
        <w:rPr>
          <w:color w:val="auto"/>
        </w:rPr>
        <w:t xml:space="preserve">SAPU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Statens Byggeforskningsinstitut/Aalborg Universitet </w:t>
      </w:r>
    </w:p>
    <w:p w:rsidR="009D2DB4" w:rsidRPr="001C7019" w:rsidRDefault="009D2DB4">
      <w:pPr>
        <w:ind w:left="-5"/>
        <w:rPr>
          <w:color w:val="auto"/>
        </w:rPr>
      </w:pPr>
    </w:p>
    <w:p w:rsidR="009D2DB4" w:rsidRPr="001C7019" w:rsidRDefault="009D2DB4">
      <w:pPr>
        <w:ind w:left="-5"/>
        <w:rPr>
          <w:color w:val="auto"/>
        </w:rPr>
      </w:pPr>
    </w:p>
    <w:sectPr w:rsidR="009D2DB4" w:rsidRPr="001C7019">
      <w:pgSz w:w="11906" w:h="16838"/>
      <w:pgMar w:top="1440" w:right="144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27"/>
    <w:rsid w:val="001C7019"/>
    <w:rsid w:val="00834227"/>
    <w:rsid w:val="009D2DB4"/>
    <w:rsid w:val="00D55AD9"/>
    <w:rsid w:val="00F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8A81"/>
  <w15:docId w15:val="{6D5E50CB-53A3-4CFE-B286-B36489B2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628</Characters>
  <Application>Microsoft Office Word</Application>
  <DocSecurity>0</DocSecurity>
  <Lines>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H%C3%B8ringsliste%20-%202.%20h%C3%B8ring.pdf</vt:lpstr>
    </vt:vector>
  </TitlesOfParts>
  <Company>Statens It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H%C3%B8ringsliste%20-%202.%20h%C3%B8ring.pdf</dc:title>
  <dc:subject/>
  <dc:creator>B076282</dc:creator>
  <cp:keywords/>
  <cp:lastModifiedBy>Jacob Lichtenstein</cp:lastModifiedBy>
  <cp:revision>2</cp:revision>
  <dcterms:created xsi:type="dcterms:W3CDTF">2021-05-06T10:52:00Z</dcterms:created>
  <dcterms:modified xsi:type="dcterms:W3CDTF">2021-05-06T10:52:00Z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