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45A64" w14:textId="23EEAE86" w:rsidR="004B1C30" w:rsidRDefault="008F2BCD" w:rsidP="004B1C30">
      <w:pPr>
        <w:framePr w:w="5052" w:h="1905" w:hRule="exact" w:wrap="around" w:vAnchor="page" w:hAnchor="page" w:x="1666" w:y="2099" w:anchorLock="1"/>
        <w:rPr>
          <w:noProof/>
        </w:rPr>
      </w:pPr>
      <w:r w:rsidRPr="00605A9F">
        <w:rPr>
          <w:noProof/>
        </w:rPr>
        <w:t>Til Landbrugsstyrelsen</w:t>
      </w:r>
    </w:p>
    <w:p w14:paraId="1414C45C" w14:textId="3D41A731" w:rsidR="004B1C30" w:rsidRDefault="004B1C30" w:rsidP="004B1C30">
      <w:pPr>
        <w:framePr w:w="5052" w:h="1905" w:hRule="exact" w:wrap="around" w:vAnchor="page" w:hAnchor="page" w:x="1666" w:y="2099" w:anchorLock="1"/>
        <w:rPr>
          <w:noProof/>
        </w:rPr>
      </w:pPr>
      <w:r>
        <w:rPr>
          <w:noProof/>
        </w:rPr>
        <w:t>Landbrugsstotte-geodata@lbst.dk</w:t>
      </w:r>
    </w:p>
    <w:p w14:paraId="01CE8E50" w14:textId="77777777" w:rsidR="003B4F22" w:rsidRDefault="003B4F22" w:rsidP="008F2BCD">
      <w:pPr>
        <w:framePr w:w="5052" w:h="1905" w:hRule="exact" w:wrap="around" w:vAnchor="page" w:hAnchor="page" w:x="1666" w:y="2099" w:anchorLock="1"/>
        <w:rPr>
          <w:noProof/>
        </w:rPr>
      </w:pPr>
    </w:p>
    <w:p w14:paraId="4016C145" w14:textId="0C42FAA0" w:rsidR="003B4F22" w:rsidRDefault="003B4F22" w:rsidP="008F2BCD">
      <w:pPr>
        <w:framePr w:w="5052" w:h="1905" w:hRule="exact" w:wrap="around" w:vAnchor="page" w:hAnchor="page" w:x="1666" w:y="2099" w:anchorLock="1"/>
        <w:rPr>
          <w:noProof/>
        </w:rPr>
      </w:pPr>
      <w:r>
        <w:rPr>
          <w:noProof/>
        </w:rPr>
        <w:t>j.nr 24-2225-000022</w:t>
      </w:r>
    </w:p>
    <w:p w14:paraId="77994C2F" w14:textId="77777777" w:rsidR="003B4F22" w:rsidRDefault="003B4F22" w:rsidP="008F2BCD">
      <w:pPr>
        <w:framePr w:w="5052" w:h="1905" w:hRule="exact" w:wrap="around" w:vAnchor="page" w:hAnchor="page" w:x="1666" w:y="2099" w:anchorLock="1"/>
        <w:rPr>
          <w:noProof/>
        </w:rPr>
      </w:pPr>
    </w:p>
    <w:p w14:paraId="305B047E" w14:textId="245C7D74" w:rsidR="003B4F22" w:rsidRPr="0016671F" w:rsidRDefault="003B4F22" w:rsidP="008F2BCD">
      <w:pPr>
        <w:framePr w:w="5052" w:h="1905" w:hRule="exact" w:wrap="around" w:vAnchor="page" w:hAnchor="page" w:x="1666" w:y="2099" w:anchorLock="1"/>
        <w:rPr>
          <w:noProof/>
        </w:rPr>
      </w:pPr>
      <w:r w:rsidRPr="0016671F">
        <w:rPr>
          <w:noProof/>
        </w:rPr>
        <w:t>att. Mette Fischmann</w:t>
      </w:r>
    </w:p>
    <w:p w14:paraId="08A2FE3F" w14:textId="31913332" w:rsidR="003D2C87" w:rsidRPr="0016671F" w:rsidRDefault="003D2C87" w:rsidP="00163D0F">
      <w:pPr>
        <w:framePr w:w="5052" w:h="1905" w:hRule="exact" w:wrap="around" w:vAnchor="page" w:hAnchor="page" w:x="1666" w:y="2099" w:anchorLock="1"/>
        <w:shd w:val="solid" w:color="FFFFFF" w:fill="FFFFFF"/>
      </w:pPr>
    </w:p>
    <w:p w14:paraId="70006ABC" w14:textId="77777777" w:rsidR="00556322" w:rsidRPr="0016671F" w:rsidRDefault="00556322" w:rsidP="004D4CCA"/>
    <w:p w14:paraId="5B0BA2CF" w14:textId="77777777" w:rsidR="00D575F2" w:rsidRPr="0016671F" w:rsidRDefault="00D575F2" w:rsidP="004D4CCA"/>
    <w:p w14:paraId="6871CA6B" w14:textId="77777777" w:rsidR="00D575F2" w:rsidRPr="0016671F" w:rsidRDefault="00D575F2" w:rsidP="004D4CCA"/>
    <w:p w14:paraId="706F684C" w14:textId="77777777" w:rsidR="00D575F2" w:rsidRPr="0016671F" w:rsidRDefault="00D575F2" w:rsidP="004D4CCA"/>
    <w:p w14:paraId="7D012E5B" w14:textId="77777777" w:rsidR="00D575F2" w:rsidRPr="0016671F" w:rsidRDefault="00D575F2" w:rsidP="004D4CCA"/>
    <w:p w14:paraId="315C57EA" w14:textId="77777777" w:rsidR="003D2C87" w:rsidRPr="0016671F" w:rsidRDefault="003D2C87" w:rsidP="004D4CCA"/>
    <w:p w14:paraId="3EA5736A" w14:textId="0EBB48E3" w:rsidR="00D575F2" w:rsidRPr="008F2BCD" w:rsidRDefault="00E13224" w:rsidP="00C9126F">
      <w:pPr>
        <w:pStyle w:val="dato"/>
        <w:ind w:left="1304" w:firstLine="1304"/>
      </w:pPr>
      <w:r w:rsidRPr="0016671F">
        <w:t xml:space="preserve">   </w:t>
      </w:r>
      <w:bookmarkStart w:id="0" w:name="SD_FLD_DocumentDate"/>
      <w:r w:rsidR="00D30EF2">
        <w:t>11</w:t>
      </w:r>
      <w:r w:rsidR="008F2BCD">
        <w:rPr>
          <w:noProof/>
        </w:rPr>
        <w:t>. juli 2024</w:t>
      </w:r>
      <w:bookmarkEnd w:id="0"/>
    </w:p>
    <w:p w14:paraId="4892B05D" w14:textId="069A5082" w:rsidR="008F2BCD" w:rsidRPr="00A216C4" w:rsidRDefault="008F2BCD" w:rsidP="008F2BCD">
      <w:pPr>
        <w:rPr>
          <w:b/>
          <w:bCs/>
          <w:noProof/>
          <w:sz w:val="28"/>
          <w:szCs w:val="28"/>
        </w:rPr>
      </w:pPr>
      <w:bookmarkStart w:id="1" w:name="Overskrift"/>
      <w:bookmarkEnd w:id="1"/>
      <w:r w:rsidRPr="00A216C4">
        <w:rPr>
          <w:b/>
          <w:bCs/>
          <w:noProof/>
          <w:sz w:val="28"/>
          <w:szCs w:val="28"/>
        </w:rPr>
        <w:t>Høringssvar på udkast til Vejledning om obligatoriske målrettede efterafgrøder 2024 fra SEGES Innovation</w:t>
      </w:r>
    </w:p>
    <w:p w14:paraId="3E84BE01" w14:textId="77777777" w:rsidR="008F2BCD" w:rsidRDefault="008F2BCD" w:rsidP="008F2BCD">
      <w:pPr>
        <w:rPr>
          <w:noProof/>
        </w:rPr>
      </w:pPr>
    </w:p>
    <w:p w14:paraId="0579FB44" w14:textId="722943BC" w:rsidR="008F2BCD" w:rsidRDefault="008F2BCD" w:rsidP="008F2BCD">
      <w:pPr>
        <w:rPr>
          <w:noProof/>
        </w:rPr>
      </w:pPr>
      <w:r>
        <w:rPr>
          <w:noProof/>
        </w:rPr>
        <w:t>SEGES Innovation har følgende bemærkninger til vejledningen:</w:t>
      </w:r>
    </w:p>
    <w:p w14:paraId="33A91D72" w14:textId="77777777" w:rsidR="008F2BCD" w:rsidRDefault="008F2BCD" w:rsidP="008F2BCD">
      <w:pPr>
        <w:rPr>
          <w:noProof/>
        </w:rPr>
      </w:pPr>
    </w:p>
    <w:p w14:paraId="79DB6BA9" w14:textId="77777777" w:rsidR="008F2BCD" w:rsidRPr="005D23BC" w:rsidRDefault="008F2BCD" w:rsidP="008F2BCD">
      <w:pPr>
        <w:rPr>
          <w:b/>
          <w:bCs/>
          <w:noProof/>
        </w:rPr>
      </w:pPr>
      <w:r w:rsidRPr="005D23BC">
        <w:rPr>
          <w:b/>
          <w:bCs/>
          <w:noProof/>
        </w:rPr>
        <w:t>Afsnit 2.1, side 6</w:t>
      </w:r>
    </w:p>
    <w:p w14:paraId="71BE3D02" w14:textId="77777777" w:rsidR="008F2BCD" w:rsidRDefault="008F2BCD" w:rsidP="008F2BCD">
      <w:pPr>
        <w:rPr>
          <w:noProof/>
        </w:rPr>
      </w:pPr>
      <w:r>
        <w:rPr>
          <w:noProof/>
        </w:rPr>
        <w:t>Det bør fremgå mere tydeligt hvordan kravet skal beregnes for landbrugsbedrifter der har marker i 2 eller flere kystvandoplande. Gerne angivet med et eksempel som fx:</w:t>
      </w:r>
    </w:p>
    <w:p w14:paraId="2A37776E" w14:textId="77777777" w:rsidR="008F2BCD" w:rsidRDefault="008F2BCD" w:rsidP="008F2BCD">
      <w:pPr>
        <w:rPr>
          <w:noProof/>
        </w:rPr>
      </w:pPr>
    </w:p>
    <w:p w14:paraId="2CED7A9F" w14:textId="1622F2C2" w:rsidR="008F2BCD" w:rsidRPr="00694A1C" w:rsidRDefault="008F2BCD" w:rsidP="008F2BCD">
      <w:pPr>
        <w:rPr>
          <w:i/>
          <w:iCs/>
          <w:noProof/>
        </w:rPr>
      </w:pPr>
      <w:r w:rsidRPr="00694A1C">
        <w:rPr>
          <w:i/>
          <w:iCs/>
          <w:noProof/>
        </w:rPr>
        <w:t>Et landbrug på 300 ha, har marker i 2 forskellige kystvandoplande. I kystvandopland 1 er der et obligatorisk krav på 35 pct. og i kystvandopland 2 er der ikke obligatorisk krav</w:t>
      </w:r>
      <w:r w:rsidR="004E44DE">
        <w:rPr>
          <w:i/>
          <w:iCs/>
          <w:noProof/>
        </w:rPr>
        <w:t>.</w:t>
      </w:r>
    </w:p>
    <w:p w14:paraId="2D86006D" w14:textId="257CD10B" w:rsidR="008F2BCD" w:rsidRPr="00694A1C" w:rsidRDefault="008F2BCD" w:rsidP="008F2BCD">
      <w:pPr>
        <w:rPr>
          <w:i/>
          <w:iCs/>
          <w:noProof/>
        </w:rPr>
      </w:pPr>
      <w:r w:rsidRPr="00694A1C">
        <w:rPr>
          <w:i/>
          <w:iCs/>
          <w:noProof/>
        </w:rPr>
        <w:t>Kravet til ha obligatoriske efterafgrøder beregnes ud fra efterafgrødegrundarea</w:t>
      </w:r>
      <w:r w:rsidR="004E44DE">
        <w:rPr>
          <w:i/>
          <w:iCs/>
          <w:noProof/>
        </w:rPr>
        <w:t>l</w:t>
      </w:r>
      <w:r w:rsidRPr="00694A1C">
        <w:rPr>
          <w:i/>
          <w:iCs/>
          <w:noProof/>
        </w:rPr>
        <w:t xml:space="preserve">et for de marker der er beliggende i </w:t>
      </w:r>
      <w:r w:rsidR="004E44DE">
        <w:rPr>
          <w:i/>
          <w:iCs/>
          <w:noProof/>
        </w:rPr>
        <w:t xml:space="preserve">det enkelte </w:t>
      </w:r>
      <w:r w:rsidRPr="00694A1C">
        <w:rPr>
          <w:i/>
          <w:iCs/>
          <w:noProof/>
        </w:rPr>
        <w:t>kystvandopland og som bedriften råder over pr. 31. juli 2024.</w:t>
      </w:r>
    </w:p>
    <w:p w14:paraId="74AB7B95" w14:textId="54AD4A57" w:rsidR="008F2BCD" w:rsidRDefault="008F2BCD" w:rsidP="008F2BCD">
      <w:pPr>
        <w:rPr>
          <w:noProof/>
        </w:rPr>
      </w:pPr>
      <w:r w:rsidRPr="00694A1C">
        <w:rPr>
          <w:i/>
          <w:iCs/>
          <w:noProof/>
        </w:rPr>
        <w:t>Markerne der er beliggende i kystvandopland 1 har et efterafgrødegrundareal på 100 ha, dvs. kravet til obligatoriske målrettede efterafgrøder i kystvandopland 1 er på 35 ha</w:t>
      </w:r>
      <w:r w:rsidR="004E44DE">
        <w:rPr>
          <w:i/>
          <w:iCs/>
          <w:noProof/>
        </w:rPr>
        <w:t>. D</w:t>
      </w:r>
      <w:r w:rsidRPr="00694A1C">
        <w:rPr>
          <w:i/>
          <w:iCs/>
          <w:noProof/>
        </w:rPr>
        <w:t>et vil sige</w:t>
      </w:r>
      <w:r w:rsidR="004E44DE">
        <w:rPr>
          <w:i/>
          <w:iCs/>
          <w:noProof/>
        </w:rPr>
        <w:t>,</w:t>
      </w:r>
      <w:r w:rsidRPr="00694A1C">
        <w:rPr>
          <w:i/>
          <w:iCs/>
          <w:noProof/>
        </w:rPr>
        <w:t xml:space="preserve"> der skal etableres 35 ha efterafgrøder eller tilsvarende alternativer til efterafgrøder på de marker der er placeret i kystvandopland 1.Der er ikke krav til obligatoriske målrettede efterafgrøder i kystvandopland 2</w:t>
      </w:r>
      <w:r>
        <w:rPr>
          <w:noProof/>
        </w:rPr>
        <w:t>.</w:t>
      </w:r>
    </w:p>
    <w:p w14:paraId="71B0FBD6" w14:textId="77777777" w:rsidR="008F2BCD" w:rsidRDefault="008F2BCD" w:rsidP="008F2BCD">
      <w:pPr>
        <w:rPr>
          <w:noProof/>
        </w:rPr>
      </w:pPr>
      <w:r>
        <w:rPr>
          <w:noProof/>
        </w:rPr>
        <w:t xml:space="preserve"> </w:t>
      </w:r>
    </w:p>
    <w:p w14:paraId="2DBA328F" w14:textId="77777777" w:rsidR="008F2BCD" w:rsidRPr="005D23BC" w:rsidRDefault="008F2BCD" w:rsidP="008F2BCD">
      <w:pPr>
        <w:rPr>
          <w:b/>
          <w:bCs/>
          <w:noProof/>
        </w:rPr>
      </w:pPr>
      <w:r w:rsidRPr="005D23BC">
        <w:rPr>
          <w:b/>
          <w:bCs/>
          <w:noProof/>
        </w:rPr>
        <w:t>Afs</w:t>
      </w:r>
      <w:r>
        <w:rPr>
          <w:b/>
          <w:bCs/>
          <w:noProof/>
        </w:rPr>
        <w:t>n</w:t>
      </w:r>
      <w:r w:rsidRPr="005D23BC">
        <w:rPr>
          <w:b/>
          <w:bCs/>
          <w:noProof/>
        </w:rPr>
        <w:t>it 3.1, side 8</w:t>
      </w:r>
    </w:p>
    <w:p w14:paraId="5B326E7D" w14:textId="77777777" w:rsidR="008F2BCD" w:rsidRDefault="008F2BCD" w:rsidP="008F2BCD">
      <w:pPr>
        <w:rPr>
          <w:noProof/>
        </w:rPr>
      </w:pPr>
      <w:r>
        <w:rPr>
          <w:noProof/>
        </w:rPr>
        <w:t xml:space="preserve">Henvis gerne til afsnit 4.1 i fht. krav og frister – særligt i fht. såfrist for de forskellige arter. </w:t>
      </w:r>
    </w:p>
    <w:p w14:paraId="38C5A9BF" w14:textId="77777777" w:rsidR="008F2BCD" w:rsidRDefault="008F2BCD" w:rsidP="008F2BCD">
      <w:pPr>
        <w:rPr>
          <w:noProof/>
        </w:rPr>
      </w:pPr>
    </w:p>
    <w:p w14:paraId="120DD34A" w14:textId="77777777" w:rsidR="008F2BCD" w:rsidRPr="009A1DA4" w:rsidRDefault="008F2BCD" w:rsidP="008F2BCD">
      <w:pPr>
        <w:rPr>
          <w:b/>
          <w:bCs/>
          <w:noProof/>
        </w:rPr>
      </w:pPr>
      <w:r w:rsidRPr="009A1DA4">
        <w:rPr>
          <w:b/>
          <w:bCs/>
          <w:noProof/>
        </w:rPr>
        <w:t>Afsnit 3.2, side 9, sidste afsnit</w:t>
      </w:r>
    </w:p>
    <w:p w14:paraId="376F7BA0" w14:textId="77777777" w:rsidR="008F2BCD" w:rsidRDefault="008F2BCD" w:rsidP="008F2BCD">
      <w:pPr>
        <w:rPr>
          <w:noProof/>
        </w:rPr>
      </w:pPr>
      <w:r>
        <w:rPr>
          <w:noProof/>
        </w:rPr>
        <w:t>Teksten ”Sidst i september genberegnes GKEA-skemaet…..kan dette udløse en manuel sagsbehandling”.</w:t>
      </w:r>
    </w:p>
    <w:p w14:paraId="4AE67660" w14:textId="6B4D2D12" w:rsidR="008F2BCD" w:rsidRDefault="008F2BCD" w:rsidP="008F2BCD">
      <w:pPr>
        <w:rPr>
          <w:noProof/>
        </w:rPr>
      </w:pPr>
      <w:r>
        <w:rPr>
          <w:noProof/>
        </w:rPr>
        <w:t>SEGES Innovation går ud fra, at det ikke har betydning for denne data-overførsel</w:t>
      </w:r>
      <w:r w:rsidR="0016671F">
        <w:rPr>
          <w:noProof/>
        </w:rPr>
        <w:t>,</w:t>
      </w:r>
      <w:r>
        <w:rPr>
          <w:noProof/>
        </w:rPr>
        <w:t xml:space="preserve"> at den anmeldte afgrødekode i FS og GKEA </w:t>
      </w:r>
      <w:r w:rsidR="0016671F">
        <w:rPr>
          <w:noProof/>
        </w:rPr>
        <w:t xml:space="preserve">ikke </w:t>
      </w:r>
      <w:r>
        <w:rPr>
          <w:noProof/>
        </w:rPr>
        <w:t>er ens, men at det alene er et tjek for overlap mellem anmeldte efterafgrøder og alternativer til de forskellige typer af efterafgrødekrav. Der kan være flere årsager til at afgrødekoden ikke er ens i FS og GKEA, og dette skal derfor ikke udløse en manuel sagsbehandling.</w:t>
      </w:r>
    </w:p>
    <w:p w14:paraId="16E75935" w14:textId="77777777" w:rsidR="0016671F" w:rsidRDefault="0016671F" w:rsidP="008F2BCD">
      <w:pPr>
        <w:rPr>
          <w:noProof/>
        </w:rPr>
      </w:pPr>
    </w:p>
    <w:p w14:paraId="103CF3CE" w14:textId="06B34EEA" w:rsidR="0016671F" w:rsidRDefault="0016671F" w:rsidP="008F2BCD">
      <w:pPr>
        <w:rPr>
          <w:noProof/>
        </w:rPr>
      </w:pPr>
      <w:r>
        <w:rPr>
          <w:noProof/>
        </w:rPr>
        <w:t xml:space="preserve">SEGES Innovation vil også gerne anmode Landbrugsstyrelsen om, at beregningen af eftervirkning af både de obligatoriske målrettede efterafgrøder og de frivillige målrettede efterafgrøder </w:t>
      </w:r>
      <w:r w:rsidR="0064518B">
        <w:rPr>
          <w:noProof/>
        </w:rPr>
        <w:t>f</w:t>
      </w:r>
      <w:r>
        <w:rPr>
          <w:noProof/>
        </w:rPr>
        <w:t>remgå</w:t>
      </w:r>
      <w:r w:rsidR="0064518B">
        <w:rPr>
          <w:noProof/>
        </w:rPr>
        <w:t>r</w:t>
      </w:r>
      <w:r>
        <w:rPr>
          <w:noProof/>
        </w:rPr>
        <w:t xml:space="preserve"> af GKEA </w:t>
      </w:r>
      <w:r w:rsidR="0064518B">
        <w:rPr>
          <w:noProof/>
        </w:rPr>
        <w:t xml:space="preserve">pr. </w:t>
      </w:r>
      <w:r>
        <w:rPr>
          <w:noProof/>
        </w:rPr>
        <w:t xml:space="preserve">1. februar. Som det er nu, så </w:t>
      </w:r>
      <w:r w:rsidR="0064518B">
        <w:rPr>
          <w:noProof/>
        </w:rPr>
        <w:t xml:space="preserve">beregnes </w:t>
      </w:r>
      <w:r>
        <w:rPr>
          <w:noProof/>
        </w:rPr>
        <w:t>eftervirkning</w:t>
      </w:r>
      <w:r w:rsidR="0064518B">
        <w:rPr>
          <w:noProof/>
        </w:rPr>
        <w:t xml:space="preserve">en først når tilskuddet for </w:t>
      </w:r>
      <w:r>
        <w:rPr>
          <w:noProof/>
        </w:rPr>
        <w:t xml:space="preserve">de frivillige målrettede efterafgrøder </w:t>
      </w:r>
      <w:r w:rsidR="0064518B">
        <w:rPr>
          <w:noProof/>
        </w:rPr>
        <w:t xml:space="preserve">er udbetalt, hvilket sker løbende fra januar og frem (status pr. 1. juli er at 6 landbrugere mangler tilskudsudbetalingen), og det vil sige at landbruger ikke </w:t>
      </w:r>
      <w:r w:rsidR="00F4748C">
        <w:rPr>
          <w:noProof/>
        </w:rPr>
        <w:t>i alle tilfælde kan få</w:t>
      </w:r>
      <w:r w:rsidR="0064518B">
        <w:rPr>
          <w:noProof/>
        </w:rPr>
        <w:t xml:space="preserve"> beregnet en korrekt kvælstofkvote</w:t>
      </w:r>
      <w:r w:rsidR="00F4748C">
        <w:rPr>
          <w:noProof/>
        </w:rPr>
        <w:t xml:space="preserve"> forud for udbringning i </w:t>
      </w:r>
      <w:r w:rsidR="00F4748C">
        <w:rPr>
          <w:noProof/>
        </w:rPr>
        <w:lastRenderedPageBreak/>
        <w:t>marken.</w:t>
      </w:r>
      <w:r w:rsidR="0064518B">
        <w:rPr>
          <w:noProof/>
        </w:rPr>
        <w:t xml:space="preserve"> Såfremt tilskuddet ikke er udbetalt før 1. februar, bør eftervirkningen beregnes på baggrund af tilsagnsarealet. </w:t>
      </w:r>
    </w:p>
    <w:p w14:paraId="05E9FF58" w14:textId="77777777" w:rsidR="0016671F" w:rsidRDefault="0016671F" w:rsidP="008F2BCD">
      <w:pPr>
        <w:rPr>
          <w:noProof/>
        </w:rPr>
      </w:pPr>
    </w:p>
    <w:p w14:paraId="7E953E2C" w14:textId="77777777" w:rsidR="008F2BCD" w:rsidRPr="00605A9F" w:rsidRDefault="008F2BCD" w:rsidP="008F2BCD">
      <w:pPr>
        <w:rPr>
          <w:b/>
          <w:bCs/>
          <w:noProof/>
        </w:rPr>
      </w:pPr>
      <w:r w:rsidRPr="00605A9F">
        <w:rPr>
          <w:b/>
          <w:bCs/>
          <w:noProof/>
        </w:rPr>
        <w:t>Afsnit 4.4, side 11</w:t>
      </w:r>
    </w:p>
    <w:p w14:paraId="3E7F205C" w14:textId="77777777" w:rsidR="008F2BCD" w:rsidRDefault="008F2BCD" w:rsidP="008F2BCD">
      <w:pPr>
        <w:rPr>
          <w:noProof/>
        </w:rPr>
      </w:pPr>
      <w:r>
        <w:rPr>
          <w:noProof/>
        </w:rPr>
        <w:t>Tilføj tekst i forhold til græsudlæg anvendt til at opfylde 80 pct-kravet i kvægundtagelsen.</w:t>
      </w:r>
    </w:p>
    <w:p w14:paraId="2E09455C" w14:textId="77777777" w:rsidR="008F2BCD" w:rsidRDefault="008F2BCD" w:rsidP="008F2BCD">
      <w:pPr>
        <w:rPr>
          <w:noProof/>
        </w:rPr>
      </w:pPr>
    </w:p>
    <w:p w14:paraId="34B6AF64" w14:textId="77777777" w:rsidR="008F2BCD" w:rsidRPr="00605A9F" w:rsidRDefault="008F2BCD" w:rsidP="008F2BCD">
      <w:pPr>
        <w:rPr>
          <w:b/>
          <w:bCs/>
          <w:noProof/>
        </w:rPr>
      </w:pPr>
      <w:r w:rsidRPr="00605A9F">
        <w:rPr>
          <w:b/>
          <w:bCs/>
          <w:noProof/>
        </w:rPr>
        <w:t>Afsnit 6</w:t>
      </w:r>
      <w:r>
        <w:rPr>
          <w:b/>
          <w:bCs/>
          <w:noProof/>
        </w:rPr>
        <w:t xml:space="preserve"> + 6.1</w:t>
      </w:r>
      <w:r w:rsidRPr="00605A9F">
        <w:rPr>
          <w:b/>
          <w:bCs/>
          <w:noProof/>
        </w:rPr>
        <w:t>, side 16</w:t>
      </w:r>
    </w:p>
    <w:p w14:paraId="5F73686B" w14:textId="77777777" w:rsidR="008F2BCD" w:rsidRDefault="008F2BCD" w:rsidP="008F2BCD">
      <w:pPr>
        <w:rPr>
          <w:noProof/>
        </w:rPr>
      </w:pPr>
      <w:r>
        <w:rPr>
          <w:noProof/>
        </w:rPr>
        <w:t xml:space="preserve">Der er indsat en ny tabel 4, for dækningsgrad for græsudlæg i majs. </w:t>
      </w:r>
    </w:p>
    <w:p w14:paraId="6979A996" w14:textId="77777777" w:rsidR="008F2BCD" w:rsidRDefault="008F2BCD" w:rsidP="008F2BCD">
      <w:pPr>
        <w:rPr>
          <w:noProof/>
        </w:rPr>
      </w:pPr>
      <w:r>
        <w:rPr>
          <w:noProof/>
        </w:rPr>
        <w:t>Der mangler note i fht. *.</w:t>
      </w:r>
    </w:p>
    <w:p w14:paraId="7B6BBBBA" w14:textId="77777777" w:rsidR="008F2BCD" w:rsidRDefault="008F2BCD" w:rsidP="008F2BCD">
      <w:pPr>
        <w:rPr>
          <w:noProof/>
        </w:rPr>
      </w:pPr>
      <w:r>
        <w:rPr>
          <w:noProof/>
        </w:rPr>
        <w:t xml:space="preserve">Det bør i denne note fremgå hvordan procentsatsen gælder såfremt der er sået græsudlæg i imellem så-rækkerne og ikke på hele arealet. </w:t>
      </w:r>
    </w:p>
    <w:p w14:paraId="6F0DBF69" w14:textId="77777777" w:rsidR="008F2BCD" w:rsidRDefault="008F2BCD" w:rsidP="008F2BCD">
      <w:pPr>
        <w:rPr>
          <w:noProof/>
        </w:rPr>
      </w:pPr>
    </w:p>
    <w:p w14:paraId="7D750E43" w14:textId="77777777" w:rsidR="008F2BCD" w:rsidRDefault="008F2BCD" w:rsidP="008F2BCD">
      <w:pPr>
        <w:rPr>
          <w:noProof/>
        </w:rPr>
      </w:pPr>
      <w:r>
        <w:rPr>
          <w:noProof/>
        </w:rPr>
        <w:t>Teksten i afsnit 6.1 skal vist ændres, som følge af den nye tabel 4.</w:t>
      </w:r>
    </w:p>
    <w:p w14:paraId="0EB10892" w14:textId="77777777" w:rsidR="008F2BCD" w:rsidRDefault="008F2BCD" w:rsidP="008F2BCD">
      <w:pPr>
        <w:rPr>
          <w:noProof/>
        </w:rPr>
      </w:pPr>
    </w:p>
    <w:p w14:paraId="38A26FA1" w14:textId="77777777" w:rsidR="008F2BCD" w:rsidRPr="00605A9F" w:rsidRDefault="008F2BCD" w:rsidP="008F2BCD">
      <w:pPr>
        <w:rPr>
          <w:b/>
          <w:bCs/>
          <w:noProof/>
        </w:rPr>
      </w:pPr>
      <w:r w:rsidRPr="00605A9F">
        <w:rPr>
          <w:b/>
          <w:bCs/>
          <w:noProof/>
        </w:rPr>
        <w:t>Bilag 1</w:t>
      </w:r>
    </w:p>
    <w:p w14:paraId="4AA13BDE" w14:textId="77777777" w:rsidR="008F2BCD" w:rsidRDefault="008F2BCD" w:rsidP="008F2BCD">
      <w:pPr>
        <w:rPr>
          <w:noProof/>
        </w:rPr>
      </w:pPr>
      <w:r>
        <w:rPr>
          <w:noProof/>
        </w:rPr>
        <w:t>Rigtig fint, at der både fremgår procent efterafgrødekrav samt restindsats i ha i tabellen.</w:t>
      </w:r>
    </w:p>
    <w:p w14:paraId="26829F53" w14:textId="77777777" w:rsidR="008F2BCD" w:rsidRDefault="008F2BCD" w:rsidP="008F2BCD">
      <w:pPr>
        <w:rPr>
          <w:noProof/>
        </w:rPr>
      </w:pPr>
    </w:p>
    <w:p w14:paraId="7C26E74D" w14:textId="77777777" w:rsidR="008F2BCD" w:rsidRDefault="008F2BCD" w:rsidP="008F2BCD">
      <w:pPr>
        <w:rPr>
          <w:noProof/>
        </w:rPr>
      </w:pPr>
    </w:p>
    <w:p w14:paraId="24E5AB5D" w14:textId="28DBEC62" w:rsidR="0089268B" w:rsidRDefault="008F2BCD" w:rsidP="008F2BCD">
      <w:pPr>
        <w:spacing w:before="280"/>
      </w:pPr>
      <w:bookmarkStart w:id="2" w:name="SD_LAN_SincerelySEGESBrev"/>
      <w:r w:rsidRPr="008F2BCD">
        <w:t>Venlig hilsen</w:t>
      </w:r>
      <w:bookmarkEnd w:id="2"/>
    </w:p>
    <w:p w14:paraId="1026342F" w14:textId="77777777" w:rsidR="008F2BCD" w:rsidRPr="008F2BCD" w:rsidRDefault="008F2BCD" w:rsidP="008F2BCD">
      <w:pPr>
        <w:spacing w:before="280"/>
      </w:pPr>
    </w:p>
    <w:p w14:paraId="19EBE46E" w14:textId="0F7FA355" w:rsidR="0089268B" w:rsidRPr="008F2BCD" w:rsidRDefault="008F2BCD" w:rsidP="006B6FE6">
      <w:pPr>
        <w:spacing w:line="200" w:lineRule="atLeast"/>
      </w:pPr>
      <w:bookmarkStart w:id="3" w:name="SD_USR_Name"/>
      <w:r>
        <w:t>Marianne Haugaard-Christensen</w:t>
      </w:r>
      <w:bookmarkEnd w:id="3"/>
    </w:p>
    <w:p w14:paraId="09A71B0B" w14:textId="5DE32B47" w:rsidR="0089268B" w:rsidRPr="008F2BCD" w:rsidRDefault="008F2BCD" w:rsidP="006B6FE6">
      <w:pPr>
        <w:spacing w:line="200" w:lineRule="atLeast"/>
      </w:pPr>
      <w:bookmarkStart w:id="4" w:name="SD_USR_Title"/>
      <w:bookmarkStart w:id="5" w:name="HIF_SD_USR_Title"/>
      <w:r w:rsidRPr="008F2BCD">
        <w:t>Landskonsulent</w:t>
      </w:r>
      <w:bookmarkEnd w:id="4"/>
    </w:p>
    <w:p w14:paraId="6AC5289F" w14:textId="74C148B7" w:rsidR="0089268B" w:rsidRPr="008F2BCD" w:rsidRDefault="008F2BCD" w:rsidP="006B6FE6">
      <w:pPr>
        <w:spacing w:line="200" w:lineRule="atLeast"/>
      </w:pPr>
      <w:bookmarkStart w:id="6" w:name="SD_USR_Department"/>
      <w:bookmarkStart w:id="7" w:name="HIF_SD_USR_Department"/>
      <w:bookmarkEnd w:id="5"/>
      <w:r w:rsidRPr="008F2BCD">
        <w:t>Planter &amp; Miljø</w:t>
      </w:r>
      <w:bookmarkEnd w:id="6"/>
    </w:p>
    <w:bookmarkEnd w:id="7"/>
    <w:p w14:paraId="28B43B5F" w14:textId="77777777" w:rsidR="007F5401" w:rsidRPr="008F2BCD" w:rsidRDefault="007F5401" w:rsidP="0013661E"/>
    <w:p w14:paraId="25567CA9" w14:textId="211777FA" w:rsidR="00B00663" w:rsidRPr="008F2BCD" w:rsidRDefault="008F2BCD" w:rsidP="00D34022">
      <w:pPr>
        <w:pStyle w:val="Kontaktnumreemail"/>
      </w:pPr>
      <w:bookmarkStart w:id="8" w:name="SD_USR_Mobile"/>
      <w:bookmarkStart w:id="9" w:name="HIF_SD_USR_Mobile"/>
      <w:r w:rsidRPr="008F2BCD">
        <w:t>+45 3092 1716</w:t>
      </w:r>
      <w:bookmarkEnd w:id="8"/>
      <w:r w:rsidR="00D735AA" w:rsidRPr="008F2BCD">
        <w:br/>
      </w:r>
      <w:bookmarkStart w:id="10" w:name="SD_USR_Email"/>
      <w:bookmarkEnd w:id="9"/>
      <w:r>
        <w:t>mhg@seges.dk</w:t>
      </w:r>
      <w:bookmarkEnd w:id="10"/>
    </w:p>
    <w:p w14:paraId="01F92E60" w14:textId="77777777" w:rsidR="0013661E" w:rsidRPr="008F2BCD" w:rsidRDefault="0013661E" w:rsidP="00B00663">
      <w:pPr>
        <w:spacing w:line="240" w:lineRule="auto"/>
        <w:rPr>
          <w:sz w:val="18"/>
          <w:szCs w:val="18"/>
        </w:rPr>
      </w:pPr>
    </w:p>
    <w:sectPr w:rsidR="0013661E" w:rsidRPr="008F2BCD" w:rsidSect="00B85DEF">
      <w:headerReference w:type="default" r:id="rId8"/>
      <w:footerReference w:type="default" r:id="rId9"/>
      <w:headerReference w:type="first" r:id="rId10"/>
      <w:footerReference w:type="first" r:id="rId11"/>
      <w:pgSz w:w="11906" w:h="16838" w:code="9"/>
      <w:pgMar w:top="2155" w:right="1558" w:bottom="1701" w:left="170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CB7C3" w14:textId="77777777" w:rsidR="008F2BCD" w:rsidRDefault="008F2BCD" w:rsidP="004C54E4">
      <w:pPr>
        <w:spacing w:line="240" w:lineRule="auto"/>
      </w:pPr>
      <w:r>
        <w:separator/>
      </w:r>
    </w:p>
  </w:endnote>
  <w:endnote w:type="continuationSeparator" w:id="0">
    <w:p w14:paraId="27C28575" w14:textId="77777777" w:rsidR="008F2BCD" w:rsidRDefault="008F2BCD" w:rsidP="004C54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2AD76" w14:textId="77777777" w:rsidR="00815BAC" w:rsidRPr="00A22AE7" w:rsidRDefault="00815BAC" w:rsidP="00A22AE7">
    <w:pPr>
      <w:pStyle w:val="Sidefod"/>
      <w:tabs>
        <w:tab w:val="clear" w:pos="4819"/>
        <w:tab w:val="clear" w:pos="9638"/>
      </w:tabs>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A781E" w14:textId="77777777" w:rsidR="00743206" w:rsidRPr="00BC5F20" w:rsidRDefault="00743206" w:rsidP="00A5345C">
    <w:pPr>
      <w:pStyle w:val="Sidefod"/>
      <w:tabs>
        <w:tab w:val="clear" w:pos="4819"/>
        <w:tab w:val="clear" w:pos="9638"/>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CE360" w14:textId="77777777" w:rsidR="008F2BCD" w:rsidRDefault="008F2BCD" w:rsidP="004C54E4">
      <w:pPr>
        <w:spacing w:line="240" w:lineRule="auto"/>
      </w:pPr>
      <w:r>
        <w:separator/>
      </w:r>
    </w:p>
  </w:footnote>
  <w:footnote w:type="continuationSeparator" w:id="0">
    <w:p w14:paraId="166B188E" w14:textId="77777777" w:rsidR="008F2BCD" w:rsidRDefault="008F2BCD" w:rsidP="004C54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C11F5" w14:textId="77777777" w:rsidR="00815BAC" w:rsidRDefault="00B00663" w:rsidP="0020491D">
    <w:pPr>
      <w:pStyle w:val="Sidehoved"/>
      <w:tabs>
        <w:tab w:val="clear" w:pos="4819"/>
        <w:tab w:val="clear" w:pos="9638"/>
      </w:tabs>
    </w:pPr>
    <w:r>
      <w:rPr>
        <w:noProof/>
      </w:rPr>
      <w:drawing>
        <wp:anchor distT="0" distB="0" distL="114300" distR="114300" simplePos="0" relativeHeight="251679744" behindDoc="0" locked="0" layoutInCell="1" allowOverlap="1" wp14:anchorId="76D38FE2" wp14:editId="2D43D92C">
          <wp:simplePos x="0" y="0"/>
          <wp:positionH relativeFrom="page">
            <wp:posOffset>5857875</wp:posOffset>
          </wp:positionH>
          <wp:positionV relativeFrom="page">
            <wp:posOffset>399415</wp:posOffset>
          </wp:positionV>
          <wp:extent cx="734400" cy="306000"/>
          <wp:effectExtent l="0" t="0" r="0" b="0"/>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pic:cNvPicPr>
                    <a:picLocks noChangeAspect="1"/>
                  </pic:cNvPicPr>
                </pic:nvPicPr>
                <pic:blipFill>
                  <a:blip r:embed="rId1">
                    <a:alphaModFix amt="50000"/>
                    <a:extLst>
                      <a:ext uri="{28A0092B-C50C-407E-A947-70E740481C1C}">
                        <a14:useLocalDpi xmlns:a14="http://schemas.microsoft.com/office/drawing/2010/main" val="0"/>
                      </a:ext>
                    </a:extLst>
                  </a:blip>
                  <a:stretch>
                    <a:fillRect/>
                  </a:stretch>
                </pic:blipFill>
                <pic:spPr>
                  <a:xfrm>
                    <a:off x="0" y="0"/>
                    <a:ext cx="734400" cy="306000"/>
                  </a:xfrm>
                  <a:prstGeom prst="rect">
                    <a:avLst/>
                  </a:prstGeom>
                </pic:spPr>
              </pic:pic>
            </a:graphicData>
          </a:graphic>
          <wp14:sizeRelH relativeFrom="margin">
            <wp14:pctWidth>0</wp14:pctWidth>
          </wp14:sizeRelH>
          <wp14:sizeRelV relativeFrom="margin">
            <wp14:pctHeight>0</wp14:pctHeight>
          </wp14:sizeRelV>
        </wp:anchor>
      </w:drawing>
    </w:r>
    <w:r w:rsidR="007C1AF1">
      <w:rPr>
        <w:noProof/>
      </w:rPr>
      <w:t xml:space="preserve">                                                                                </w:t>
    </w:r>
    <w:r w:rsidR="008B6FA4">
      <w:rPr>
        <w:noProof/>
      </w:rPr>
      <mc:AlternateContent>
        <mc:Choice Requires="wps">
          <w:drawing>
            <wp:anchor distT="0" distB="0" distL="114300" distR="114300" simplePos="0" relativeHeight="251678720" behindDoc="0" locked="1" layoutInCell="1" allowOverlap="1" wp14:anchorId="1EEF416E" wp14:editId="5BADE7A2">
              <wp:simplePos x="0" y="0"/>
              <wp:positionH relativeFrom="page">
                <wp:posOffset>5822315</wp:posOffset>
              </wp:positionH>
              <wp:positionV relativeFrom="page">
                <wp:posOffset>10088880</wp:posOffset>
              </wp:positionV>
              <wp:extent cx="756285" cy="179705"/>
              <wp:effectExtent l="0" t="0" r="5715" b="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 cy="179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9C276A" w14:textId="77777777" w:rsidR="00387B78" w:rsidRPr="00507723" w:rsidRDefault="00B63C7B" w:rsidP="0031381B">
                          <w:pPr>
                            <w:jc w:val="right"/>
                            <w:textboxTightWrap w:val="allLines"/>
                            <w:rPr>
                              <w:rFonts w:cs="Arial"/>
                              <w:sz w:val="16"/>
                              <w:szCs w:val="16"/>
                            </w:rPr>
                          </w:pPr>
                          <w:r>
                            <w:rPr>
                              <w:rFonts w:cs="Arial"/>
                              <w:sz w:val="16"/>
                              <w:szCs w:val="16"/>
                            </w:rPr>
                            <w:t xml:space="preserve"> </w:t>
                          </w:r>
                          <w:r w:rsidR="00121FCF" w:rsidRPr="00507723">
                            <w:rPr>
                              <w:rFonts w:cs="Arial"/>
                              <w:sz w:val="16"/>
                              <w:szCs w:val="16"/>
                            </w:rPr>
                            <w:fldChar w:fldCharType="begin"/>
                          </w:r>
                          <w:r w:rsidR="00387B78" w:rsidRPr="00507723">
                            <w:rPr>
                              <w:rFonts w:cs="Arial"/>
                              <w:sz w:val="16"/>
                              <w:szCs w:val="16"/>
                            </w:rPr>
                            <w:instrText xml:space="preserve"> PAGE  \* MERGEFORMAT </w:instrText>
                          </w:r>
                          <w:r w:rsidR="00121FCF" w:rsidRPr="00507723">
                            <w:rPr>
                              <w:rFonts w:cs="Arial"/>
                              <w:sz w:val="16"/>
                              <w:szCs w:val="16"/>
                            </w:rPr>
                            <w:fldChar w:fldCharType="separate"/>
                          </w:r>
                          <w:r w:rsidR="002A11D9">
                            <w:rPr>
                              <w:rFonts w:cs="Arial"/>
                              <w:noProof/>
                              <w:sz w:val="16"/>
                              <w:szCs w:val="16"/>
                            </w:rPr>
                            <w:t>2</w:t>
                          </w:r>
                          <w:r w:rsidR="00121FCF" w:rsidRPr="00507723">
                            <w:rPr>
                              <w:rFonts w:cs="Arial"/>
                              <w:sz w:val="16"/>
                              <w:szCs w:val="16"/>
                            </w:rPr>
                            <w:fldChar w:fldCharType="end"/>
                          </w:r>
                          <w:r w:rsidR="0031381B" w:rsidRPr="00507723">
                            <w:rPr>
                              <w:rFonts w:cs="Arial"/>
                              <w:sz w:val="16"/>
                              <w:szCs w:val="16"/>
                            </w:rPr>
                            <w:t xml:space="preserve"> / </w:t>
                          </w:r>
                          <w:r w:rsidR="0017751C" w:rsidRPr="00507723">
                            <w:rPr>
                              <w:sz w:val="16"/>
                              <w:szCs w:val="16"/>
                            </w:rPr>
                            <w:fldChar w:fldCharType="begin"/>
                          </w:r>
                          <w:r w:rsidR="0017751C" w:rsidRPr="00507723">
                            <w:rPr>
                              <w:sz w:val="16"/>
                              <w:szCs w:val="16"/>
                            </w:rPr>
                            <w:instrText xml:space="preserve"> NUMPAGES  \* Arabic  \* MERGEFORMAT </w:instrText>
                          </w:r>
                          <w:r w:rsidR="0017751C" w:rsidRPr="00507723">
                            <w:rPr>
                              <w:sz w:val="16"/>
                              <w:szCs w:val="16"/>
                            </w:rPr>
                            <w:fldChar w:fldCharType="separate"/>
                          </w:r>
                          <w:r w:rsidR="002A11D9" w:rsidRPr="002A11D9">
                            <w:rPr>
                              <w:rFonts w:cs="Arial"/>
                              <w:noProof/>
                              <w:sz w:val="16"/>
                              <w:szCs w:val="16"/>
                            </w:rPr>
                            <w:t>2</w:t>
                          </w:r>
                          <w:r w:rsidR="0017751C" w:rsidRPr="00507723">
                            <w:rPr>
                              <w:rFonts w:cs="Arial"/>
                              <w:noProof/>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F416E" id="Rectangle 19" o:spid="_x0000_s1026" style="position:absolute;margin-left:458.45pt;margin-top:794.4pt;width:59.55pt;height:14.1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" stroked="f">
              <v:textbox inset="0,0,0,0">
                <w:txbxContent>
                  <w:p w14:paraId="399C276A" w14:textId="77777777" w:rsidR="00387B78" w:rsidRPr="00507723" w:rsidRDefault="00B63C7B" w:rsidP="0031381B">
                    <w:pPr>
                      <w:jc w:val="right"/>
                      <w:textboxTightWrap w:val="allLines"/>
                      <w:rPr>
                        <w:rFonts w:cs="Arial"/>
                        <w:sz w:val="16"/>
                        <w:szCs w:val="16"/>
                      </w:rPr>
                    </w:pPr>
                    <w:r>
                      <w:rPr>
                        <w:rFonts w:cs="Arial"/>
                        <w:sz w:val="16"/>
                        <w:szCs w:val="16"/>
                      </w:rPr>
                      <w:t xml:space="preserve"> </w:t>
                    </w:r>
                    <w:r w:rsidR="00121FCF" w:rsidRPr="00507723">
                      <w:rPr>
                        <w:rFonts w:cs="Arial"/>
                        <w:sz w:val="16"/>
                        <w:szCs w:val="16"/>
                      </w:rPr>
                      <w:fldChar w:fldCharType="begin"/>
                    </w:r>
                    <w:r w:rsidR="00387B78" w:rsidRPr="00507723">
                      <w:rPr>
                        <w:rFonts w:cs="Arial"/>
                        <w:sz w:val="16"/>
                        <w:szCs w:val="16"/>
                      </w:rPr>
                      <w:instrText xml:space="preserve"> PAGE  \* MERGEFORMAT </w:instrText>
                    </w:r>
                    <w:r w:rsidR="00121FCF" w:rsidRPr="00507723">
                      <w:rPr>
                        <w:rFonts w:cs="Arial"/>
                        <w:sz w:val="16"/>
                        <w:szCs w:val="16"/>
                      </w:rPr>
                      <w:fldChar w:fldCharType="separate"/>
                    </w:r>
                    <w:r w:rsidR="002A11D9">
                      <w:rPr>
                        <w:rFonts w:cs="Arial"/>
                        <w:noProof/>
                        <w:sz w:val="16"/>
                        <w:szCs w:val="16"/>
                      </w:rPr>
                      <w:t>2</w:t>
                    </w:r>
                    <w:r w:rsidR="00121FCF" w:rsidRPr="00507723">
                      <w:rPr>
                        <w:rFonts w:cs="Arial"/>
                        <w:sz w:val="16"/>
                        <w:szCs w:val="16"/>
                      </w:rPr>
                      <w:fldChar w:fldCharType="end"/>
                    </w:r>
                    <w:r w:rsidR="0031381B" w:rsidRPr="00507723">
                      <w:rPr>
                        <w:rFonts w:cs="Arial"/>
                        <w:sz w:val="16"/>
                        <w:szCs w:val="16"/>
                      </w:rPr>
                      <w:t xml:space="preserve"> / </w:t>
                    </w:r>
                    <w:r w:rsidR="0017751C" w:rsidRPr="00507723">
                      <w:rPr>
                        <w:sz w:val="16"/>
                        <w:szCs w:val="16"/>
                      </w:rPr>
                      <w:fldChar w:fldCharType="begin"/>
                    </w:r>
                    <w:r w:rsidR="0017751C" w:rsidRPr="00507723">
                      <w:rPr>
                        <w:sz w:val="16"/>
                        <w:szCs w:val="16"/>
                      </w:rPr>
                      <w:instrText xml:space="preserve"> NUMPAGES  \* Arabic  \* MERGEFORMAT </w:instrText>
                    </w:r>
                    <w:r w:rsidR="0017751C" w:rsidRPr="00507723">
                      <w:rPr>
                        <w:sz w:val="16"/>
                        <w:szCs w:val="16"/>
                      </w:rPr>
                      <w:fldChar w:fldCharType="separate"/>
                    </w:r>
                    <w:r w:rsidR="002A11D9" w:rsidRPr="002A11D9">
                      <w:rPr>
                        <w:rFonts w:cs="Arial"/>
                        <w:noProof/>
                        <w:sz w:val="16"/>
                        <w:szCs w:val="16"/>
                      </w:rPr>
                      <w:t>2</w:t>
                    </w:r>
                    <w:r w:rsidR="0017751C" w:rsidRPr="00507723">
                      <w:rPr>
                        <w:rFonts w:cs="Arial"/>
                        <w:noProof/>
                        <w:sz w:val="16"/>
                        <w:szCs w:val="16"/>
                      </w:rPr>
                      <w:fldChar w:fldCharType="end"/>
                    </w:r>
                  </w:p>
                </w:txbxContent>
              </v:textbox>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9612D" w14:textId="430CECDC" w:rsidR="008F2BCD" w:rsidRDefault="008F2BCD">
    <w:pPr>
      <w:pStyle w:val="Sidehoved"/>
    </w:pPr>
    <w:r>
      <w:rPr>
        <w:noProof/>
      </w:rPr>
      <w:drawing>
        <wp:anchor distT="0" distB="0" distL="114300" distR="114300" simplePos="0" relativeHeight="251676670" behindDoc="0" locked="0" layoutInCell="1" allowOverlap="1" wp14:anchorId="61E7975A" wp14:editId="1FF4AD40">
          <wp:simplePos x="0" y="0"/>
          <wp:positionH relativeFrom="page">
            <wp:posOffset>1072515</wp:posOffset>
          </wp:positionH>
          <wp:positionV relativeFrom="page">
            <wp:posOffset>9701530</wp:posOffset>
          </wp:positionV>
          <wp:extent cx="7559040" cy="828675"/>
          <wp:effectExtent l="0" t="0" r="3810" b="9525"/>
          <wp:wrapNone/>
          <wp:docPr id="1189431228" name="Pligttekst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431228" name="Pligttekst_1_2"/>
                  <pic:cNvPicPr/>
                </pic:nvPicPr>
                <pic:blipFill>
                  <a:blip r:embed="rId1">
                    <a:extLst>
                      <a:ext uri="{28A0092B-C50C-407E-A947-70E740481C1C}">
                        <a14:useLocalDpi xmlns:a14="http://schemas.microsoft.com/office/drawing/2010/main" val="0"/>
                      </a:ext>
                    </a:extLst>
                  </a:blip>
                  <a:stretch>
                    <a:fillRect/>
                  </a:stretch>
                </pic:blipFill>
                <pic:spPr>
                  <a:xfrm>
                    <a:off x="0" y="0"/>
                    <a:ext cx="7559040" cy="8286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7695" behindDoc="0" locked="0" layoutInCell="1" allowOverlap="1" wp14:anchorId="0B9E1AB7" wp14:editId="677BDEC1">
          <wp:simplePos x="0" y="0"/>
          <wp:positionH relativeFrom="page">
            <wp:posOffset>1014730</wp:posOffset>
          </wp:positionH>
          <wp:positionV relativeFrom="page">
            <wp:posOffset>399415</wp:posOffset>
          </wp:positionV>
          <wp:extent cx="1011555" cy="423545"/>
          <wp:effectExtent l="0" t="0" r="0" b="0"/>
          <wp:wrapNone/>
          <wp:docPr id="239405699" name="LogoHide_HIDE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405699" name="LogoHide_HIDE_1_2"/>
                  <pic:cNvPicPr/>
                </pic:nvPicPr>
                <pic:blipFill>
                  <a:blip r:embed="rId2">
                    <a:extLst>
                      <a:ext uri="{28A0092B-C50C-407E-A947-70E740481C1C}">
                        <a14:useLocalDpi xmlns:a14="http://schemas.microsoft.com/office/drawing/2010/main" val="0"/>
                      </a:ext>
                    </a:extLst>
                  </a:blip>
                  <a:stretch>
                    <a:fillRect/>
                  </a:stretch>
                </pic:blipFill>
                <pic:spPr>
                  <a:xfrm>
                    <a:off x="0" y="0"/>
                    <a:ext cx="1011555" cy="4235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C6F77"/>
    <w:multiLevelType w:val="hybridMultilevel"/>
    <w:tmpl w:val="CD48F2D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1B105905"/>
    <w:multiLevelType w:val="hybridMultilevel"/>
    <w:tmpl w:val="B6767A2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4EBC37DD"/>
    <w:multiLevelType w:val="multilevel"/>
    <w:tmpl w:val="BB649960"/>
    <w:lvl w:ilvl="0">
      <w:start w:val="1"/>
      <w:numFmt w:val="decimal"/>
      <w:pStyle w:val="1Overskrift"/>
      <w:lvlText w:val="%1 "/>
      <w:lvlJc w:val="left"/>
      <w:pPr>
        <w:ind w:left="360" w:hanging="360"/>
      </w:pPr>
      <w:rPr>
        <w:rFonts w:hint="default"/>
      </w:rPr>
    </w:lvl>
    <w:lvl w:ilvl="1">
      <w:start w:val="1"/>
      <w:numFmt w:val="decimal"/>
      <w:pStyle w:val="2Overskrift"/>
      <w:lvlText w:val="%1.%2 "/>
      <w:lvlJc w:val="left"/>
      <w:pPr>
        <w:ind w:left="357" w:hanging="357"/>
      </w:pPr>
      <w:rPr>
        <w:rFonts w:hint="default"/>
      </w:rPr>
    </w:lvl>
    <w:lvl w:ilvl="2">
      <w:start w:val="1"/>
      <w:numFmt w:val="decimal"/>
      <w:pStyle w:val="3Overskrift"/>
      <w:lvlText w:val="%1.%2.%3 "/>
      <w:lvlJc w:val="left"/>
      <w:pPr>
        <w:ind w:left="1080" w:hanging="1080"/>
      </w:pPr>
      <w:rPr>
        <w:rFonts w:hint="default"/>
      </w:rPr>
    </w:lvl>
    <w:lvl w:ilvl="3">
      <w:start w:val="1"/>
      <w:numFmt w:val="decimal"/>
      <w:pStyle w:val="4Overskrift"/>
      <w:lvlText w:val="%1.%2.%3.%4 "/>
      <w:lvlJc w:val="left"/>
      <w:pPr>
        <w:ind w:left="1077" w:hanging="1077"/>
      </w:pPr>
      <w:rPr>
        <w:rFonts w:hint="default"/>
      </w:rPr>
    </w:lvl>
    <w:lvl w:ilvl="4">
      <w:start w:val="1"/>
      <w:numFmt w:val="decimal"/>
      <w:pStyle w:val="5Overskrift"/>
      <w:lvlText w:val="%1.%2.%3.%4.%5 "/>
      <w:lvlJc w:val="left"/>
      <w:pPr>
        <w:ind w:left="1077" w:hanging="1077"/>
      </w:pPr>
      <w:rPr>
        <w:rFonts w:hint="default"/>
      </w:rPr>
    </w:lvl>
    <w:lvl w:ilvl="5">
      <w:start w:val="1"/>
      <w:numFmt w:val="decimal"/>
      <w:pStyle w:val="6Overskrift"/>
      <w:lvlText w:val="%1.%2.%3.%4.%5.%6 "/>
      <w:lvlJc w:val="left"/>
      <w:pPr>
        <w:ind w:left="1077" w:hanging="1077"/>
      </w:pPr>
      <w:rPr>
        <w:rFonts w:hint="default"/>
      </w:rPr>
    </w:lvl>
    <w:lvl w:ilvl="6">
      <w:start w:val="1"/>
      <w:numFmt w:val="decimal"/>
      <w:pStyle w:val="7Overskrift"/>
      <w:lvlText w:val="%1.%2.%3.%4.%5.%6.%7 "/>
      <w:lvlJc w:val="left"/>
      <w:pPr>
        <w:ind w:left="1077" w:hanging="107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98423559">
    <w:abstractNumId w:val="0"/>
  </w:num>
  <w:num w:numId="2" w16cid:durableId="145247961">
    <w:abstractNumId w:val="1"/>
  </w:num>
  <w:num w:numId="3" w16cid:durableId="1736312665">
    <w:abstractNumId w:val="2"/>
  </w:num>
  <w:num w:numId="4" w16cid:durableId="1383670425">
    <w:abstractNumId w:val="2"/>
  </w:num>
  <w:num w:numId="5" w16cid:durableId="1429931706">
    <w:abstractNumId w:val="2"/>
  </w:num>
  <w:num w:numId="6" w16cid:durableId="1043989432">
    <w:abstractNumId w:val="2"/>
  </w:num>
  <w:num w:numId="7" w16cid:durableId="310985382">
    <w:abstractNumId w:val="2"/>
  </w:num>
  <w:num w:numId="8" w16cid:durableId="1795715355">
    <w:abstractNumId w:val="2"/>
  </w:num>
  <w:num w:numId="9" w16cid:durableId="705639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1304"/>
  <w:autoHyphenation/>
  <w:hyphenationZone w:val="425"/>
  <w:drawingGridHorizontalSpacing w:val="102"/>
  <w:drawingGridVerticalSpacing w:val="181"/>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BCD"/>
    <w:rsid w:val="0000357D"/>
    <w:rsid w:val="000237FF"/>
    <w:rsid w:val="00047992"/>
    <w:rsid w:val="00060938"/>
    <w:rsid w:val="00064B9B"/>
    <w:rsid w:val="00074139"/>
    <w:rsid w:val="000867E2"/>
    <w:rsid w:val="000904DE"/>
    <w:rsid w:val="00090844"/>
    <w:rsid w:val="000A4C0D"/>
    <w:rsid w:val="000A5C46"/>
    <w:rsid w:val="000D51A7"/>
    <w:rsid w:val="000F1BF1"/>
    <w:rsid w:val="001131E3"/>
    <w:rsid w:val="00121FCF"/>
    <w:rsid w:val="00135CC7"/>
    <w:rsid w:val="0013661E"/>
    <w:rsid w:val="00142A06"/>
    <w:rsid w:val="00163D0F"/>
    <w:rsid w:val="0016671F"/>
    <w:rsid w:val="00171A0F"/>
    <w:rsid w:val="0017751C"/>
    <w:rsid w:val="0017771D"/>
    <w:rsid w:val="00193793"/>
    <w:rsid w:val="001A5116"/>
    <w:rsid w:val="0020491D"/>
    <w:rsid w:val="002122DA"/>
    <w:rsid w:val="00230DC3"/>
    <w:rsid w:val="002420B0"/>
    <w:rsid w:val="002506DF"/>
    <w:rsid w:val="00286F4F"/>
    <w:rsid w:val="00291982"/>
    <w:rsid w:val="00292B8B"/>
    <w:rsid w:val="002A11D9"/>
    <w:rsid w:val="002E2372"/>
    <w:rsid w:val="002F133D"/>
    <w:rsid w:val="002F2E2B"/>
    <w:rsid w:val="002F4669"/>
    <w:rsid w:val="00305A9A"/>
    <w:rsid w:val="0031381B"/>
    <w:rsid w:val="00335A65"/>
    <w:rsid w:val="00361385"/>
    <w:rsid w:val="00376DF5"/>
    <w:rsid w:val="003836D2"/>
    <w:rsid w:val="00383702"/>
    <w:rsid w:val="00387B78"/>
    <w:rsid w:val="00393049"/>
    <w:rsid w:val="003958C9"/>
    <w:rsid w:val="003A31C5"/>
    <w:rsid w:val="003A32A0"/>
    <w:rsid w:val="003B164C"/>
    <w:rsid w:val="003B48C8"/>
    <w:rsid w:val="003B4F22"/>
    <w:rsid w:val="003D0053"/>
    <w:rsid w:val="003D2C87"/>
    <w:rsid w:val="00436C24"/>
    <w:rsid w:val="00454043"/>
    <w:rsid w:val="00466D7E"/>
    <w:rsid w:val="004919F5"/>
    <w:rsid w:val="004B1C30"/>
    <w:rsid w:val="004B4D20"/>
    <w:rsid w:val="004C54E4"/>
    <w:rsid w:val="004D167F"/>
    <w:rsid w:val="004D3FD2"/>
    <w:rsid w:val="004D4CCA"/>
    <w:rsid w:val="004D4F4B"/>
    <w:rsid w:val="004E44DE"/>
    <w:rsid w:val="00504B2B"/>
    <w:rsid w:val="00507723"/>
    <w:rsid w:val="00513C75"/>
    <w:rsid w:val="005149DF"/>
    <w:rsid w:val="0051547E"/>
    <w:rsid w:val="0053301C"/>
    <w:rsid w:val="0054040B"/>
    <w:rsid w:val="00556322"/>
    <w:rsid w:val="00557C58"/>
    <w:rsid w:val="00585049"/>
    <w:rsid w:val="005B166F"/>
    <w:rsid w:val="005B2ABA"/>
    <w:rsid w:val="005B466B"/>
    <w:rsid w:val="005B709D"/>
    <w:rsid w:val="005F1E4F"/>
    <w:rsid w:val="00606DAE"/>
    <w:rsid w:val="00617A5D"/>
    <w:rsid w:val="0064330E"/>
    <w:rsid w:val="0064518B"/>
    <w:rsid w:val="00657708"/>
    <w:rsid w:val="00661162"/>
    <w:rsid w:val="006627C0"/>
    <w:rsid w:val="0066780A"/>
    <w:rsid w:val="006B6FE6"/>
    <w:rsid w:val="006E718B"/>
    <w:rsid w:val="007279EE"/>
    <w:rsid w:val="00735ED3"/>
    <w:rsid w:val="00742276"/>
    <w:rsid w:val="00743206"/>
    <w:rsid w:val="00762A21"/>
    <w:rsid w:val="0078424B"/>
    <w:rsid w:val="007B0CE2"/>
    <w:rsid w:val="007C1AF1"/>
    <w:rsid w:val="007E6F85"/>
    <w:rsid w:val="007F4A3B"/>
    <w:rsid w:val="007F5401"/>
    <w:rsid w:val="00815BAC"/>
    <w:rsid w:val="00834E09"/>
    <w:rsid w:val="008569C7"/>
    <w:rsid w:val="00874AF1"/>
    <w:rsid w:val="0087741F"/>
    <w:rsid w:val="0089268B"/>
    <w:rsid w:val="008A0D0C"/>
    <w:rsid w:val="008B6FA4"/>
    <w:rsid w:val="008C6AAA"/>
    <w:rsid w:val="008D2339"/>
    <w:rsid w:val="008E38C5"/>
    <w:rsid w:val="008E5D7D"/>
    <w:rsid w:val="008F2BCD"/>
    <w:rsid w:val="0090064E"/>
    <w:rsid w:val="009058B9"/>
    <w:rsid w:val="009118A7"/>
    <w:rsid w:val="00916549"/>
    <w:rsid w:val="009264D5"/>
    <w:rsid w:val="00933F22"/>
    <w:rsid w:val="0094385C"/>
    <w:rsid w:val="00950D04"/>
    <w:rsid w:val="00953E8C"/>
    <w:rsid w:val="00957ECE"/>
    <w:rsid w:val="00987FAC"/>
    <w:rsid w:val="009A3547"/>
    <w:rsid w:val="009B1C08"/>
    <w:rsid w:val="009C1A6F"/>
    <w:rsid w:val="009D5E38"/>
    <w:rsid w:val="009E0CDF"/>
    <w:rsid w:val="00A10888"/>
    <w:rsid w:val="00A20F62"/>
    <w:rsid w:val="00A22AE7"/>
    <w:rsid w:val="00A33B0A"/>
    <w:rsid w:val="00A5345C"/>
    <w:rsid w:val="00AC1CC6"/>
    <w:rsid w:val="00AC3E87"/>
    <w:rsid w:val="00AD6B02"/>
    <w:rsid w:val="00AF1582"/>
    <w:rsid w:val="00AF1F00"/>
    <w:rsid w:val="00B00663"/>
    <w:rsid w:val="00B00856"/>
    <w:rsid w:val="00B0665F"/>
    <w:rsid w:val="00B3523F"/>
    <w:rsid w:val="00B35FCB"/>
    <w:rsid w:val="00B5367A"/>
    <w:rsid w:val="00B62E25"/>
    <w:rsid w:val="00B63C7B"/>
    <w:rsid w:val="00B642C3"/>
    <w:rsid w:val="00B72E3D"/>
    <w:rsid w:val="00B73221"/>
    <w:rsid w:val="00B85DEF"/>
    <w:rsid w:val="00B87834"/>
    <w:rsid w:val="00BA34F8"/>
    <w:rsid w:val="00BB3523"/>
    <w:rsid w:val="00BC05DE"/>
    <w:rsid w:val="00BC5F20"/>
    <w:rsid w:val="00BE4AA0"/>
    <w:rsid w:val="00C26E39"/>
    <w:rsid w:val="00C57BA4"/>
    <w:rsid w:val="00C9126F"/>
    <w:rsid w:val="00CA40B1"/>
    <w:rsid w:val="00CB66D0"/>
    <w:rsid w:val="00CC5BFC"/>
    <w:rsid w:val="00CD4B8B"/>
    <w:rsid w:val="00CF01B9"/>
    <w:rsid w:val="00CF2E3E"/>
    <w:rsid w:val="00CF3CE5"/>
    <w:rsid w:val="00CF7106"/>
    <w:rsid w:val="00CF7577"/>
    <w:rsid w:val="00D209AB"/>
    <w:rsid w:val="00D30EF2"/>
    <w:rsid w:val="00D314AB"/>
    <w:rsid w:val="00D327F4"/>
    <w:rsid w:val="00D34022"/>
    <w:rsid w:val="00D40A38"/>
    <w:rsid w:val="00D46F32"/>
    <w:rsid w:val="00D575F2"/>
    <w:rsid w:val="00D6139A"/>
    <w:rsid w:val="00D71122"/>
    <w:rsid w:val="00D735AA"/>
    <w:rsid w:val="00D8009F"/>
    <w:rsid w:val="00DE2651"/>
    <w:rsid w:val="00DE33C8"/>
    <w:rsid w:val="00DE58CA"/>
    <w:rsid w:val="00E13224"/>
    <w:rsid w:val="00E17EA4"/>
    <w:rsid w:val="00E27D3F"/>
    <w:rsid w:val="00EA0F0F"/>
    <w:rsid w:val="00EC4870"/>
    <w:rsid w:val="00EC5BDE"/>
    <w:rsid w:val="00EE2732"/>
    <w:rsid w:val="00EF230A"/>
    <w:rsid w:val="00F0139B"/>
    <w:rsid w:val="00F1064D"/>
    <w:rsid w:val="00F15647"/>
    <w:rsid w:val="00F227CF"/>
    <w:rsid w:val="00F47245"/>
    <w:rsid w:val="00F4748C"/>
    <w:rsid w:val="00F51669"/>
    <w:rsid w:val="00F53081"/>
    <w:rsid w:val="00F70F99"/>
    <w:rsid w:val="00F77119"/>
    <w:rsid w:val="00F90285"/>
    <w:rsid w:val="00F92145"/>
    <w:rsid w:val="00FB5E2A"/>
    <w:rsid w:val="00FC7C79"/>
    <w:rsid w:val="00FE16B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837740"/>
  <w15:docId w15:val="{514383F8-8F81-40F5-AEAD-BFE58AEE9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91D"/>
    <w:pPr>
      <w:spacing w:line="280" w:lineRule="atLeast"/>
    </w:pPr>
    <w:rPr>
      <w:rFonts w:ascii="Arial" w:hAnsi="Arial"/>
    </w:rPr>
  </w:style>
  <w:style w:type="paragraph" w:styleId="Overskrift1">
    <w:name w:val="heading 1"/>
    <w:basedOn w:val="Normal"/>
    <w:next w:val="Normal"/>
    <w:link w:val="Overskrift1Tegn"/>
    <w:qFormat/>
    <w:rsid w:val="00B3523F"/>
    <w:pPr>
      <w:keepNext/>
      <w:spacing w:after="240" w:line="240" w:lineRule="atLeast"/>
      <w:outlineLvl w:val="0"/>
    </w:pPr>
    <w:rPr>
      <w:rFonts w:cs="Arial"/>
      <w:b/>
      <w:bCs/>
      <w:kern w:val="32"/>
      <w:sz w:val="24"/>
      <w:szCs w:val="32"/>
    </w:rPr>
  </w:style>
  <w:style w:type="paragraph" w:styleId="Overskrift2">
    <w:name w:val="heading 2"/>
    <w:basedOn w:val="Normal"/>
    <w:next w:val="Normal"/>
    <w:qFormat/>
    <w:rsid w:val="00B3523F"/>
    <w:pPr>
      <w:keepNext/>
      <w:outlineLvl w:val="1"/>
    </w:pPr>
    <w:rPr>
      <w:rFonts w:cs="Arial"/>
      <w:b/>
      <w:bCs/>
      <w:iCs/>
      <w:szCs w:val="28"/>
    </w:rPr>
  </w:style>
  <w:style w:type="paragraph" w:styleId="Overskrift3">
    <w:name w:val="heading 3"/>
    <w:basedOn w:val="Normal"/>
    <w:next w:val="Normal"/>
    <w:qFormat/>
    <w:rsid w:val="00B3523F"/>
    <w:pPr>
      <w:keepNext/>
      <w:outlineLvl w:val="2"/>
    </w:pPr>
    <w:rPr>
      <w:rFonts w:cs="Arial"/>
      <w:bCs/>
      <w:caps/>
      <w:szCs w:val="26"/>
    </w:rPr>
  </w:style>
  <w:style w:type="paragraph" w:styleId="Overskrift4">
    <w:name w:val="heading 4"/>
    <w:basedOn w:val="Normal"/>
    <w:next w:val="Normal"/>
    <w:qFormat/>
    <w:rsid w:val="00B3523F"/>
    <w:pPr>
      <w:keepNext/>
      <w:spacing w:before="240" w:after="60"/>
      <w:outlineLvl w:val="3"/>
    </w:pPr>
    <w:rPr>
      <w:b/>
      <w:bCs/>
      <w:i/>
      <w:szCs w:val="28"/>
    </w:rPr>
  </w:style>
  <w:style w:type="paragraph" w:styleId="Overskrift5">
    <w:name w:val="heading 5"/>
    <w:basedOn w:val="Normal"/>
    <w:next w:val="Normal"/>
    <w:qFormat/>
    <w:rsid w:val="00B3523F"/>
    <w:pPr>
      <w:spacing w:before="240" w:after="60"/>
      <w:outlineLvl w:val="4"/>
    </w:pPr>
    <w:rPr>
      <w:bCs/>
      <w:i/>
      <w:iCs/>
      <w:szCs w:val="26"/>
    </w:rPr>
  </w:style>
  <w:style w:type="paragraph" w:styleId="Overskrift6">
    <w:name w:val="heading 6"/>
    <w:basedOn w:val="Normal"/>
    <w:next w:val="Normal"/>
    <w:qFormat/>
    <w:rsid w:val="00B3523F"/>
    <w:pPr>
      <w:spacing w:before="240" w:after="60"/>
      <w:outlineLvl w:val="5"/>
    </w:pPr>
    <w:rPr>
      <w:rFonts w:ascii="Times New Roman" w:hAnsi="Times New Roman"/>
      <w:b/>
      <w:bCs/>
      <w:szCs w:val="22"/>
    </w:rPr>
  </w:style>
  <w:style w:type="paragraph" w:styleId="Overskrift7">
    <w:name w:val="heading 7"/>
    <w:basedOn w:val="Normal"/>
    <w:next w:val="Normal"/>
    <w:qFormat/>
    <w:rsid w:val="00B3523F"/>
    <w:pPr>
      <w:spacing w:before="240" w:after="60"/>
      <w:outlineLvl w:val="6"/>
    </w:pPr>
    <w:rPr>
      <w:rFonts w:ascii="Times New Roman" w:hAnsi="Times New Roman"/>
      <w:b/>
      <w:i/>
      <w:szCs w:val="24"/>
    </w:rPr>
  </w:style>
  <w:style w:type="paragraph" w:styleId="Overskrift8">
    <w:name w:val="heading 8"/>
    <w:basedOn w:val="Normal"/>
    <w:next w:val="Normal"/>
    <w:qFormat/>
    <w:rsid w:val="00B3523F"/>
    <w:pPr>
      <w:spacing w:before="240" w:after="60"/>
      <w:outlineLvl w:val="7"/>
    </w:pPr>
    <w:rPr>
      <w:rFonts w:asciiTheme="majorHAnsi" w:hAnsiTheme="majorHAnsi"/>
      <w:b/>
      <w:iCs/>
      <w:color w:val="595959" w:themeColor="text1" w:themeTint="A6"/>
      <w:szCs w:val="24"/>
    </w:rPr>
  </w:style>
  <w:style w:type="paragraph" w:styleId="Overskrift9">
    <w:name w:val="heading 9"/>
    <w:basedOn w:val="Normal"/>
    <w:next w:val="Normal"/>
    <w:qFormat/>
    <w:rsid w:val="00B3523F"/>
    <w:pPr>
      <w:spacing w:before="240" w:after="60"/>
      <w:outlineLvl w:val="8"/>
    </w:pPr>
    <w:rPr>
      <w:rFonts w:cs="Arial"/>
      <w:color w:val="595959" w:themeColor="text1" w:themeTint="A6"/>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1Overskrift">
    <w:name w:val="1. Overskrift"/>
    <w:next w:val="Normal"/>
    <w:rsid w:val="00987FAC"/>
    <w:pPr>
      <w:numPr>
        <w:numId w:val="9"/>
      </w:numPr>
      <w:spacing w:after="80" w:line="480" w:lineRule="exact"/>
      <w:outlineLvl w:val="0"/>
    </w:pPr>
    <w:rPr>
      <w:rFonts w:ascii="Arial" w:hAnsi="Arial"/>
      <w:b/>
      <w:sz w:val="24"/>
    </w:rPr>
  </w:style>
  <w:style w:type="paragraph" w:customStyle="1" w:styleId="2Overskrift">
    <w:name w:val="2. Overskrift"/>
    <w:basedOn w:val="1Overskrift"/>
    <w:next w:val="Normal"/>
    <w:rsid w:val="00987FAC"/>
    <w:pPr>
      <w:numPr>
        <w:ilvl w:val="1"/>
      </w:numPr>
      <w:spacing w:before="360" w:line="400" w:lineRule="exact"/>
    </w:pPr>
    <w:rPr>
      <w:sz w:val="20"/>
    </w:rPr>
  </w:style>
  <w:style w:type="paragraph" w:customStyle="1" w:styleId="3Overskrift">
    <w:name w:val="3. Overskrift"/>
    <w:basedOn w:val="1Overskrift"/>
    <w:next w:val="Normal"/>
    <w:rsid w:val="00987FAC"/>
    <w:pPr>
      <w:numPr>
        <w:ilvl w:val="2"/>
      </w:numPr>
      <w:spacing w:before="400" w:line="360" w:lineRule="exact"/>
    </w:pPr>
    <w:rPr>
      <w:i/>
      <w:sz w:val="20"/>
    </w:rPr>
  </w:style>
  <w:style w:type="paragraph" w:customStyle="1" w:styleId="4Overskrift">
    <w:name w:val="4. Overskrift"/>
    <w:basedOn w:val="1Overskrift"/>
    <w:next w:val="Normal"/>
    <w:rsid w:val="00987FAC"/>
    <w:pPr>
      <w:numPr>
        <w:ilvl w:val="3"/>
      </w:numPr>
      <w:spacing w:before="440" w:line="320" w:lineRule="exact"/>
    </w:pPr>
    <w:rPr>
      <w:b w:val="0"/>
      <w:i/>
      <w:sz w:val="20"/>
    </w:rPr>
  </w:style>
  <w:style w:type="paragraph" w:customStyle="1" w:styleId="5Overskrift">
    <w:name w:val="5. Overskrift"/>
    <w:basedOn w:val="1Overskrift"/>
    <w:next w:val="Normal"/>
    <w:rsid w:val="00987FAC"/>
    <w:pPr>
      <w:numPr>
        <w:ilvl w:val="4"/>
      </w:numPr>
      <w:spacing w:before="480" w:line="280" w:lineRule="exact"/>
    </w:pPr>
    <w:rPr>
      <w:rFonts w:ascii="Times New Roman" w:hAnsi="Times New Roman"/>
      <w:sz w:val="20"/>
    </w:rPr>
  </w:style>
  <w:style w:type="paragraph" w:customStyle="1" w:styleId="6Overskrift">
    <w:name w:val="6. Overskrift"/>
    <w:basedOn w:val="1Overskrift"/>
    <w:next w:val="Normal"/>
    <w:rsid w:val="00987FAC"/>
    <w:pPr>
      <w:numPr>
        <w:ilvl w:val="5"/>
      </w:numPr>
      <w:spacing w:before="280" w:after="0" w:line="280" w:lineRule="exact"/>
    </w:pPr>
    <w:rPr>
      <w:rFonts w:ascii="Times New Roman" w:hAnsi="Times New Roman"/>
      <w:i/>
      <w:sz w:val="20"/>
    </w:rPr>
  </w:style>
  <w:style w:type="paragraph" w:customStyle="1" w:styleId="7Overskrift">
    <w:name w:val="7. Overskrift"/>
    <w:basedOn w:val="1Overskrift"/>
    <w:next w:val="Normal"/>
    <w:rsid w:val="00987FAC"/>
    <w:pPr>
      <w:numPr>
        <w:ilvl w:val="6"/>
      </w:numPr>
      <w:spacing w:before="280" w:after="0" w:line="280" w:lineRule="exact"/>
    </w:pPr>
    <w:rPr>
      <w:color w:val="595959" w:themeColor="text1" w:themeTint="A6"/>
      <w:sz w:val="20"/>
    </w:rPr>
  </w:style>
  <w:style w:type="paragraph" w:customStyle="1" w:styleId="8Lillebrdskrift">
    <w:name w:val="8. Lille brødskrift"/>
    <w:basedOn w:val="Normal"/>
    <w:rsid w:val="0094385C"/>
    <w:pPr>
      <w:spacing w:before="240" w:line="240" w:lineRule="exact"/>
    </w:pPr>
  </w:style>
  <w:style w:type="paragraph" w:styleId="Dokumentoversigt">
    <w:name w:val="Document Map"/>
    <w:basedOn w:val="Normal"/>
    <w:semiHidden/>
    <w:rsid w:val="0094385C"/>
    <w:pPr>
      <w:shd w:val="clear" w:color="auto" w:fill="000080"/>
    </w:pPr>
    <w:rPr>
      <w:rFonts w:ascii="Tahoma" w:hAnsi="Tahoma" w:cs="Tahoma"/>
    </w:rPr>
  </w:style>
  <w:style w:type="character" w:styleId="Hyperlink">
    <w:name w:val="Hyperlink"/>
    <w:basedOn w:val="Standardskrifttypeiafsnit"/>
    <w:semiHidden/>
    <w:rsid w:val="0094385C"/>
    <w:rPr>
      <w:color w:val="0000FF"/>
      <w:u w:val="single"/>
    </w:rPr>
  </w:style>
  <w:style w:type="paragraph" w:styleId="Indeks1">
    <w:name w:val="index 1"/>
    <w:basedOn w:val="Normal"/>
    <w:next w:val="Normal"/>
    <w:autoRedefine/>
    <w:semiHidden/>
    <w:rsid w:val="0094385C"/>
    <w:pPr>
      <w:ind w:left="220" w:hanging="220"/>
    </w:pPr>
  </w:style>
  <w:style w:type="paragraph" w:styleId="Indeks2">
    <w:name w:val="index 2"/>
    <w:basedOn w:val="Normal"/>
    <w:next w:val="Normal"/>
    <w:autoRedefine/>
    <w:semiHidden/>
    <w:rsid w:val="0094385C"/>
    <w:pPr>
      <w:ind w:left="440" w:hanging="220"/>
    </w:pPr>
  </w:style>
  <w:style w:type="paragraph" w:styleId="Indeks3">
    <w:name w:val="index 3"/>
    <w:basedOn w:val="Normal"/>
    <w:next w:val="Normal"/>
    <w:autoRedefine/>
    <w:semiHidden/>
    <w:rsid w:val="0094385C"/>
    <w:pPr>
      <w:ind w:left="660" w:hanging="220"/>
    </w:pPr>
  </w:style>
  <w:style w:type="paragraph" w:styleId="Indeks4">
    <w:name w:val="index 4"/>
    <w:basedOn w:val="Normal"/>
    <w:next w:val="Normal"/>
    <w:autoRedefine/>
    <w:semiHidden/>
    <w:rsid w:val="0094385C"/>
    <w:pPr>
      <w:ind w:left="880" w:hanging="220"/>
    </w:pPr>
  </w:style>
  <w:style w:type="paragraph" w:styleId="Indeks5">
    <w:name w:val="index 5"/>
    <w:basedOn w:val="Normal"/>
    <w:next w:val="Normal"/>
    <w:autoRedefine/>
    <w:semiHidden/>
    <w:rsid w:val="0094385C"/>
    <w:pPr>
      <w:ind w:left="1100" w:hanging="220"/>
    </w:pPr>
  </w:style>
  <w:style w:type="paragraph" w:styleId="Indeks6">
    <w:name w:val="index 6"/>
    <w:basedOn w:val="Normal"/>
    <w:next w:val="Normal"/>
    <w:autoRedefine/>
    <w:semiHidden/>
    <w:rsid w:val="0094385C"/>
    <w:pPr>
      <w:ind w:left="1320" w:hanging="220"/>
    </w:pPr>
  </w:style>
  <w:style w:type="paragraph" w:styleId="Indeks7">
    <w:name w:val="index 7"/>
    <w:basedOn w:val="Normal"/>
    <w:next w:val="Normal"/>
    <w:autoRedefine/>
    <w:semiHidden/>
    <w:rsid w:val="0094385C"/>
    <w:pPr>
      <w:ind w:left="1540" w:hanging="220"/>
    </w:pPr>
  </w:style>
  <w:style w:type="paragraph" w:styleId="Indeks8">
    <w:name w:val="index 8"/>
    <w:basedOn w:val="Normal"/>
    <w:next w:val="Normal"/>
    <w:autoRedefine/>
    <w:semiHidden/>
    <w:rsid w:val="0094385C"/>
    <w:pPr>
      <w:ind w:left="1760" w:hanging="220"/>
    </w:pPr>
  </w:style>
  <w:style w:type="paragraph" w:styleId="Indeks9">
    <w:name w:val="index 9"/>
    <w:basedOn w:val="Normal"/>
    <w:next w:val="Normal"/>
    <w:autoRedefine/>
    <w:semiHidden/>
    <w:rsid w:val="0094385C"/>
    <w:pPr>
      <w:ind w:left="1980" w:hanging="220"/>
    </w:pPr>
  </w:style>
  <w:style w:type="paragraph" w:styleId="Indeksoverskrift">
    <w:name w:val="index heading"/>
    <w:basedOn w:val="Normal"/>
    <w:next w:val="Indeks1"/>
    <w:semiHidden/>
    <w:rsid w:val="0094385C"/>
  </w:style>
  <w:style w:type="paragraph" w:styleId="Indholdsfortegnelse1">
    <w:name w:val="toc 1"/>
    <w:basedOn w:val="Normal"/>
    <w:next w:val="Normal"/>
    <w:autoRedefine/>
    <w:semiHidden/>
    <w:rsid w:val="0094385C"/>
    <w:pPr>
      <w:tabs>
        <w:tab w:val="right" w:leader="dot" w:pos="9072"/>
      </w:tabs>
    </w:pPr>
  </w:style>
  <w:style w:type="paragraph" w:styleId="Indholdsfortegnelse2">
    <w:name w:val="toc 2"/>
    <w:basedOn w:val="Normal"/>
    <w:next w:val="Normal"/>
    <w:autoRedefine/>
    <w:semiHidden/>
    <w:rsid w:val="0094385C"/>
    <w:pPr>
      <w:ind w:left="567"/>
    </w:pPr>
  </w:style>
  <w:style w:type="paragraph" w:styleId="Indholdsfortegnelse3">
    <w:name w:val="toc 3"/>
    <w:basedOn w:val="Normal"/>
    <w:next w:val="Normal"/>
    <w:autoRedefine/>
    <w:semiHidden/>
    <w:rsid w:val="0094385C"/>
    <w:pPr>
      <w:ind w:left="440"/>
    </w:pPr>
  </w:style>
  <w:style w:type="paragraph" w:styleId="Indholdsfortegnelse4">
    <w:name w:val="toc 4"/>
    <w:basedOn w:val="Normal"/>
    <w:next w:val="Normal"/>
    <w:autoRedefine/>
    <w:semiHidden/>
    <w:rsid w:val="0094385C"/>
    <w:pPr>
      <w:ind w:left="660"/>
    </w:pPr>
  </w:style>
  <w:style w:type="paragraph" w:styleId="Indholdsfortegnelse5">
    <w:name w:val="toc 5"/>
    <w:basedOn w:val="Normal"/>
    <w:next w:val="Normal"/>
    <w:autoRedefine/>
    <w:semiHidden/>
    <w:rsid w:val="0094385C"/>
    <w:pPr>
      <w:ind w:left="880"/>
    </w:pPr>
  </w:style>
  <w:style w:type="paragraph" w:styleId="Indholdsfortegnelse6">
    <w:name w:val="toc 6"/>
    <w:basedOn w:val="Normal"/>
    <w:next w:val="Normal"/>
    <w:autoRedefine/>
    <w:semiHidden/>
    <w:rsid w:val="0094385C"/>
    <w:pPr>
      <w:ind w:left="1100"/>
    </w:pPr>
  </w:style>
  <w:style w:type="paragraph" w:styleId="Indholdsfortegnelse7">
    <w:name w:val="toc 7"/>
    <w:basedOn w:val="Normal"/>
    <w:next w:val="Normal"/>
    <w:autoRedefine/>
    <w:semiHidden/>
    <w:rsid w:val="0094385C"/>
    <w:pPr>
      <w:ind w:left="1320"/>
    </w:pPr>
  </w:style>
  <w:style w:type="paragraph" w:styleId="Indholdsfortegnelse8">
    <w:name w:val="toc 8"/>
    <w:basedOn w:val="Normal"/>
    <w:next w:val="Normal"/>
    <w:autoRedefine/>
    <w:semiHidden/>
    <w:rsid w:val="0094385C"/>
    <w:pPr>
      <w:ind w:left="1540"/>
    </w:pPr>
  </w:style>
  <w:style w:type="paragraph" w:styleId="Indholdsfortegnelse9">
    <w:name w:val="toc 9"/>
    <w:basedOn w:val="Normal"/>
    <w:next w:val="Normal"/>
    <w:autoRedefine/>
    <w:semiHidden/>
    <w:rsid w:val="0094385C"/>
    <w:pPr>
      <w:ind w:left="1760"/>
    </w:pPr>
  </w:style>
  <w:style w:type="paragraph" w:styleId="Sidefod">
    <w:name w:val="footer"/>
    <w:basedOn w:val="Normal"/>
    <w:link w:val="SidefodTegn"/>
    <w:uiPriority w:val="99"/>
    <w:rsid w:val="0094385C"/>
    <w:pPr>
      <w:tabs>
        <w:tab w:val="center" w:pos="4819"/>
        <w:tab w:val="right" w:pos="9638"/>
      </w:tabs>
    </w:pPr>
  </w:style>
  <w:style w:type="paragraph" w:styleId="Sidehoved">
    <w:name w:val="header"/>
    <w:basedOn w:val="Normal"/>
    <w:link w:val="SidehovedTegn"/>
    <w:uiPriority w:val="99"/>
    <w:rsid w:val="0094385C"/>
    <w:pPr>
      <w:tabs>
        <w:tab w:val="center" w:pos="4819"/>
        <w:tab w:val="right" w:pos="9638"/>
      </w:tabs>
    </w:pPr>
  </w:style>
  <w:style w:type="paragraph" w:styleId="Markeringsbobletekst">
    <w:name w:val="Balloon Text"/>
    <w:basedOn w:val="Normal"/>
    <w:link w:val="MarkeringsbobletekstTegn"/>
    <w:uiPriority w:val="99"/>
    <w:semiHidden/>
    <w:unhideWhenUsed/>
    <w:rsid w:val="0055632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56322"/>
    <w:rPr>
      <w:rFonts w:ascii="Tahoma" w:hAnsi="Tahoma" w:cs="Tahoma"/>
      <w:sz w:val="16"/>
      <w:szCs w:val="16"/>
    </w:rPr>
  </w:style>
  <w:style w:type="paragraph" w:styleId="Listeafsnit">
    <w:name w:val="List Paragraph"/>
    <w:basedOn w:val="Normal"/>
    <w:uiPriority w:val="34"/>
    <w:qFormat/>
    <w:rsid w:val="00D6139A"/>
    <w:pPr>
      <w:ind w:left="720"/>
      <w:contextualSpacing/>
    </w:pPr>
  </w:style>
  <w:style w:type="character" w:customStyle="1" w:styleId="SidehovedTegn">
    <w:name w:val="Sidehoved Tegn"/>
    <w:basedOn w:val="Standardskrifttypeiafsnit"/>
    <w:link w:val="Sidehoved"/>
    <w:uiPriority w:val="99"/>
    <w:rsid w:val="004C54E4"/>
    <w:rPr>
      <w:rFonts w:ascii="Arial" w:hAnsi="Arial"/>
      <w:sz w:val="22"/>
    </w:rPr>
  </w:style>
  <w:style w:type="table" w:styleId="Tabel-Gitter">
    <w:name w:val="Table Grid"/>
    <w:basedOn w:val="Tabel-Normal"/>
    <w:uiPriority w:val="59"/>
    <w:rsid w:val="009E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idefodTegn">
    <w:name w:val="Sidefod Tegn"/>
    <w:basedOn w:val="Standardskrifttypeiafsnit"/>
    <w:link w:val="Sidefod"/>
    <w:uiPriority w:val="99"/>
    <w:rsid w:val="00743206"/>
    <w:rPr>
      <w:rFonts w:ascii="Arial" w:hAnsi="Arial"/>
      <w:sz w:val="22"/>
    </w:rPr>
  </w:style>
  <w:style w:type="paragraph" w:customStyle="1" w:styleId="Kontaktnumreemail">
    <w:name w:val="Kontakt_numre_email"/>
    <w:basedOn w:val="Normal"/>
    <w:link w:val="KontaktnumreemailTegn"/>
    <w:qFormat/>
    <w:rsid w:val="00A10888"/>
    <w:pPr>
      <w:tabs>
        <w:tab w:val="left" w:pos="330"/>
      </w:tabs>
      <w:spacing w:line="260" w:lineRule="exact"/>
    </w:pPr>
    <w:rPr>
      <w:sz w:val="18"/>
      <w:szCs w:val="18"/>
    </w:rPr>
  </w:style>
  <w:style w:type="character" w:customStyle="1" w:styleId="KontaktnumreemailTegn">
    <w:name w:val="Kontakt_numre_email Tegn"/>
    <w:basedOn w:val="Standardskrifttypeiafsnit"/>
    <w:link w:val="Kontaktnumreemail"/>
    <w:rsid w:val="00A10888"/>
    <w:rPr>
      <w:rFonts w:ascii="Arial" w:hAnsi="Arial"/>
      <w:sz w:val="18"/>
      <w:szCs w:val="18"/>
    </w:rPr>
  </w:style>
  <w:style w:type="paragraph" w:customStyle="1" w:styleId="dato">
    <w:name w:val="dato"/>
    <w:basedOn w:val="Normal"/>
    <w:next w:val="1Overskrift"/>
    <w:link w:val="datoTegn"/>
    <w:qFormat/>
    <w:rsid w:val="003D2C87"/>
    <w:pPr>
      <w:spacing w:after="560"/>
      <w:jc w:val="right"/>
    </w:pPr>
  </w:style>
  <w:style w:type="character" w:customStyle="1" w:styleId="datoTegn">
    <w:name w:val="dato Tegn"/>
    <w:basedOn w:val="Standardskrifttypeiafsnit"/>
    <w:link w:val="dato"/>
    <w:rsid w:val="003D2C87"/>
    <w:rPr>
      <w:rFonts w:ascii="Arial" w:hAnsi="Arial"/>
    </w:rPr>
  </w:style>
  <w:style w:type="paragraph" w:customStyle="1" w:styleId="Grundlggendeafsnit">
    <w:name w:val="[Grundlæggende afsnit]"/>
    <w:basedOn w:val="Normal"/>
    <w:uiPriority w:val="99"/>
    <w:rsid w:val="007B0CE2"/>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Overskrift1Tegn">
    <w:name w:val="Overskrift 1 Tegn"/>
    <w:basedOn w:val="Standardskrifttypeiafsnit"/>
    <w:link w:val="Overskrift1"/>
    <w:rsid w:val="00B3523F"/>
    <w:rPr>
      <w:rFonts w:ascii="Arial" w:hAnsi="Arial" w:cs="Arial"/>
      <w:b/>
      <w:bCs/>
      <w:kern w:val="32"/>
      <w:sz w:val="24"/>
      <w:szCs w:val="32"/>
    </w:rPr>
  </w:style>
  <w:style w:type="paragraph" w:customStyle="1" w:styleId="Normal-AfsenderNavn">
    <w:name w:val="Normal - Afsender Navn"/>
    <w:basedOn w:val="Normal"/>
    <w:next w:val="Normal"/>
    <w:uiPriority w:val="2"/>
    <w:semiHidden/>
    <w:rsid w:val="0089268B"/>
    <w:pPr>
      <w:spacing w:line="200" w:lineRule="atLeast"/>
    </w:pPr>
    <w:rPr>
      <w:b/>
      <w:sz w:val="16"/>
      <w:szCs w:val="24"/>
      <w:lang w:eastAsia="en-US"/>
    </w:rPr>
  </w:style>
  <w:style w:type="paragraph" w:customStyle="1" w:styleId="Normal-Afsenderinfo">
    <w:name w:val="Normal - Afsender info"/>
    <w:basedOn w:val="Normal"/>
    <w:uiPriority w:val="2"/>
    <w:semiHidden/>
    <w:rsid w:val="0089268B"/>
    <w:pPr>
      <w:tabs>
        <w:tab w:val="left" w:pos="284"/>
      </w:tabs>
      <w:spacing w:line="200" w:lineRule="atLeast"/>
    </w:pPr>
    <w:rPr>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g\msoffice\bskabelon\WordEngineTemplates\SEGES%20Brev.dotm" TargetMode="External"/></Relationships>
</file>

<file path=word/theme/theme1.xml><?xml version="1.0" encoding="utf-8"?>
<a:theme xmlns:a="http://schemas.openxmlformats.org/drawingml/2006/main" name="SEGES">
  <a:themeElements>
    <a:clrScheme name="SEGES PS">
      <a:dk1>
        <a:srgbClr val="000000"/>
      </a:dk1>
      <a:lt1>
        <a:sysClr val="window" lastClr="FFFFFF"/>
      </a:lt1>
      <a:dk2>
        <a:srgbClr val="005521"/>
      </a:dk2>
      <a:lt2>
        <a:srgbClr val="FFFFFF"/>
      </a:lt2>
      <a:accent1>
        <a:srgbClr val="71AE89"/>
      </a:accent1>
      <a:accent2>
        <a:srgbClr val="00435E"/>
      </a:accent2>
      <a:accent3>
        <a:srgbClr val="CECCBB"/>
      </a:accent3>
      <a:accent4>
        <a:srgbClr val="9DDCF9"/>
      </a:accent4>
      <a:accent5>
        <a:srgbClr val="4B3E31"/>
      </a:accent5>
      <a:accent6>
        <a:srgbClr val="EE6C00"/>
      </a:accent6>
      <a:hlink>
        <a:srgbClr val="00435E"/>
      </a:hlink>
      <a:folHlink>
        <a:srgbClr val="09562C"/>
      </a:folHlink>
    </a:clrScheme>
    <a:fontScheme name="SEGES">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SEGES.potx" id="{A1D754C6-402D-413A-B882-45D1C0F8DB71}" vid="{754D3CC7-479D-4DD6-BE6C-4D8BBBD5E07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4B745-7233-4D46-9BCA-CB1663378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SEGES Brev</Template>
  <TotalTime>0</TotalTime>
  <Pages>2</Pages>
  <Words>492</Words>
  <Characters>2751</Characters>
  <Application>Microsoft Office Word</Application>
  <DocSecurity>0</DocSecurity>
  <Lines>550</Lines>
  <Paragraphs>249</Paragraphs>
  <ScaleCrop>false</ScaleCrop>
  <HeadingPairs>
    <vt:vector size="2" baseType="variant">
      <vt:variant>
        <vt:lpstr>Titel</vt:lpstr>
      </vt:variant>
      <vt:variant>
        <vt:i4>1</vt:i4>
      </vt:variant>
    </vt:vector>
  </HeadingPairs>
  <TitlesOfParts>
    <vt:vector size="1" baseType="lpstr">
      <vt:lpstr/>
    </vt:vector>
  </TitlesOfParts>
  <Company>Dansk Landbrugsrådgivning, Landscentret</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Marianne Haugaard-Christensen</dc:creator>
  <cp:lastModifiedBy>Marianne Haugaard-Christensen</cp:lastModifiedBy>
  <cp:revision>7</cp:revision>
  <cp:lastPrinted>2014-12-05T09:33:00Z</cp:lastPrinted>
  <dcterms:created xsi:type="dcterms:W3CDTF">2024-07-04T07:57:00Z</dcterms:created>
  <dcterms:modified xsi:type="dcterms:W3CDTF">2024-07-11T11:17:00Z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ShowDocumentInfo">
    <vt:lpwstr>True</vt:lpwstr>
  </property>
  <property fmtid="{D5CDD505-2E9C-101B-9397-08002B2CF9AE}" pid="3" name="SD_BrandingGraphicBehavior">
    <vt:lpwstr>SEGES_Brev</vt:lpwstr>
  </property>
  <property fmtid="{D5CDD505-2E9C-101B-9397-08002B2CF9AE}" pid="4" name="ContentRemapped">
    <vt:lpwstr>true</vt:lpwstr>
  </property>
  <property fmtid="{D5CDD505-2E9C-101B-9397-08002B2CF9AE}" pid="5" name="SD_DocumentLanguage">
    <vt:lpwstr>da-DK</vt:lpwstr>
  </property>
  <property fmtid="{D5CDD505-2E9C-101B-9397-08002B2CF9AE}" pid="6" name="sdDocumentDate">
    <vt:lpwstr>45477</vt:lpwstr>
  </property>
  <property fmtid="{D5CDD505-2E9C-101B-9397-08002B2CF9AE}" pid="7" name="sdDocumentDateFormat">
    <vt:lpwstr>da-DK:d. MMMM yyyy</vt:lpwstr>
  </property>
  <property fmtid="{D5CDD505-2E9C-101B-9397-08002B2CF9AE}" pid="8" name="SD_DocumentLanguageString">
    <vt:lpwstr>Dansk</vt:lpwstr>
  </property>
  <property fmtid="{D5CDD505-2E9C-101B-9397-08002B2CF9AE}" pid="9" name="SD_CtlText_Usersettings_Userprofile">
    <vt:lpwstr>mhg</vt:lpwstr>
  </property>
  <property fmtid="{D5CDD505-2E9C-101B-9397-08002B2CF9AE}" pid="10" name="SD_UserprofileName">
    <vt:lpwstr>mhg</vt:lpwstr>
  </property>
  <property fmtid="{D5CDD505-2E9C-101B-9397-08002B2CF9AE}" pid="11" name="SD_Office_OFF_ID">
    <vt:lpwstr>101</vt:lpwstr>
  </property>
  <property fmtid="{D5CDD505-2E9C-101B-9397-08002B2CF9AE}" pid="12" name="CurrentOfficeID">
    <vt:lpwstr>101</vt:lpwstr>
  </property>
  <property fmtid="{D5CDD505-2E9C-101B-9397-08002B2CF9AE}" pid="13" name="SD_Office_OFF_Office">
    <vt:lpwstr>SE-AFP15</vt:lpwstr>
  </property>
  <property fmtid="{D5CDD505-2E9C-101B-9397-08002B2CF9AE}" pid="14" name="SD_Office_OFF_Name_LK">
    <vt:lpwstr>SEGES</vt:lpwstr>
  </property>
  <property fmtid="{D5CDD505-2E9C-101B-9397-08002B2CF9AE}" pid="15" name="SD_Office_OFF_Name_GB">
    <vt:lpwstr>SEGES</vt:lpwstr>
  </property>
  <property fmtid="{D5CDD505-2E9C-101B-9397-08002B2CF9AE}" pid="16" name="SD_Office_OFF_Address_LK">
    <vt:lpwstr>Agro Food Park 15¤DK 8200 Aarhus N</vt:lpwstr>
  </property>
  <property fmtid="{D5CDD505-2E9C-101B-9397-08002B2CF9AE}" pid="17" name="SD_Office_OFF_Address_UK">
    <vt:lpwstr>Agro Food Park 15¤DK 8200 Aarhus N¤Denmark</vt:lpwstr>
  </property>
  <property fmtid="{D5CDD505-2E9C-101B-9397-08002B2CF9AE}" pid="18" name="SD_Office_OFF_Phone">
    <vt:lpwstr>+45 8740 5000</vt:lpwstr>
  </property>
  <property fmtid="{D5CDD505-2E9C-101B-9397-08002B2CF9AE}" pid="19" name="SD_Office_OFF_Fax">
    <vt:lpwstr>+45 8740 5010</vt:lpwstr>
  </property>
  <property fmtid="{D5CDD505-2E9C-101B-9397-08002B2CF9AE}" pid="20" name="SD_Office_OFF_Email">
    <vt:lpwstr>seges@seges.dk</vt:lpwstr>
  </property>
  <property fmtid="{D5CDD505-2E9C-101B-9397-08002B2CF9AE}" pid="21" name="SD_Office_OFF_Web">
    <vt:lpwstr>www.seges.dk</vt:lpwstr>
  </property>
  <property fmtid="{D5CDD505-2E9C-101B-9397-08002B2CF9AE}" pid="22" name="SD_Office_OFF_Cvr">
    <vt:lpwstr>CVR DK 42 90 97 69</vt:lpwstr>
  </property>
  <property fmtid="{D5CDD505-2E9C-101B-9397-08002B2CF9AE}" pid="23" name="SD_Office_OFF_LogoFileName">
    <vt:lpwstr>Logo</vt:lpwstr>
  </property>
  <property fmtid="{D5CDD505-2E9C-101B-9397-08002B2CF9AE}" pid="24" name="SD_Office_OFF_AddressFileName">
    <vt:lpwstr>AFP15</vt:lpwstr>
  </property>
  <property fmtid="{D5CDD505-2E9C-101B-9397-08002B2CF9AE}" pid="25" name="SD_Office_OFF_ColorTheme">
    <vt:lpwstr>seges innovation.xml</vt:lpwstr>
  </property>
  <property fmtid="{D5CDD505-2E9C-101B-9397-08002B2CF9AE}" pid="26" name="SD_Office_OFF_ImageDefinition">
    <vt:lpwstr>Logo</vt:lpwstr>
  </property>
  <property fmtid="{D5CDD505-2E9C-101B-9397-08002B2CF9AE}" pid="27" name="SD_USR_Name">
    <vt:lpwstr>Marianne Haugaard-Christensen</vt:lpwstr>
  </property>
  <property fmtid="{D5CDD505-2E9C-101B-9397-08002B2CF9AE}" pid="28" name="SD_USR_Initialer">
    <vt:lpwstr>mhg</vt:lpwstr>
  </property>
  <property fmtid="{D5CDD505-2E9C-101B-9397-08002B2CF9AE}" pid="29" name="SD_USR_Title">
    <vt:lpwstr>Landskonsulent</vt:lpwstr>
  </property>
  <property fmtid="{D5CDD505-2E9C-101B-9397-08002B2CF9AE}" pid="30" name="SD_USR_Department">
    <vt:lpwstr>Planter &amp; Miljø</vt:lpwstr>
  </property>
  <property fmtid="{D5CDD505-2E9C-101B-9397-08002B2CF9AE}" pid="31" name="SD_USR_DirectPhone">
    <vt:lpwstr/>
  </property>
  <property fmtid="{D5CDD505-2E9C-101B-9397-08002B2CF9AE}" pid="32" name="SD_USR_Mobile">
    <vt:lpwstr>+45 3092 1716</vt:lpwstr>
  </property>
  <property fmtid="{D5CDD505-2E9C-101B-9397-08002B2CF9AE}" pid="33" name="SD_USR_Email">
    <vt:lpwstr>mhg@seges.dk</vt:lpwstr>
  </property>
  <property fmtid="{D5CDD505-2E9C-101B-9397-08002B2CF9AE}" pid="34" name="DocumentInfoFinished">
    <vt:lpwstr>True</vt:lpwstr>
  </property>
</Properties>
</file>