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55E8F" w14:textId="77777777" w:rsidR="00CC30B8" w:rsidRDefault="00CC30B8"/>
    <w:tbl>
      <w:tblPr>
        <w:tblW w:w="9978" w:type="dxa"/>
        <w:tblCellMar>
          <w:left w:w="0" w:type="dxa"/>
          <w:right w:w="0" w:type="dxa"/>
        </w:tblCellMar>
        <w:tblLook w:val="0620" w:firstRow="1" w:lastRow="0" w:firstColumn="0" w:lastColumn="0" w:noHBand="1" w:noVBand="1"/>
      </w:tblPr>
      <w:tblGrid>
        <w:gridCol w:w="6520"/>
        <w:gridCol w:w="3458"/>
      </w:tblGrid>
      <w:tr w:rsidR="00447719" w14:paraId="47E2FD3E" w14:textId="77777777" w:rsidTr="00213607">
        <w:trPr>
          <w:trHeight w:hRule="exact" w:val="1191"/>
        </w:trPr>
        <w:tc>
          <w:tcPr>
            <w:tcW w:w="6520" w:type="dxa"/>
            <w:tcMar>
              <w:right w:w="567" w:type="dxa"/>
            </w:tcMar>
          </w:tcPr>
          <w:p w14:paraId="5E596D43" w14:textId="77777777" w:rsidR="00447719" w:rsidRDefault="007C3067" w:rsidP="0002094E">
            <w:pPr>
              <w:pStyle w:val="Template-Dokumenttype"/>
            </w:pPr>
            <w:bookmarkStart w:id="0" w:name="Dokumenttype" w:colFirst="0" w:colLast="0"/>
            <w:r>
              <w:t>Notat</w:t>
            </w:r>
          </w:p>
        </w:tc>
        <w:tc>
          <w:tcPr>
            <w:tcW w:w="3458" w:type="dxa"/>
          </w:tcPr>
          <w:p w14:paraId="27C190F6" w14:textId="77777777" w:rsidR="00447719" w:rsidRDefault="00447719" w:rsidP="0002094E">
            <w:pPr>
              <w:pStyle w:val="Template-Dokumenttype"/>
              <w:rPr>
                <w:noProof/>
                <w:lang w:eastAsia="da-DK"/>
              </w:rPr>
            </w:pPr>
          </w:p>
        </w:tc>
      </w:tr>
      <w:tr w:rsidR="00FF7F66" w14:paraId="61B9E184" w14:textId="77777777" w:rsidTr="00213607">
        <w:trPr>
          <w:trHeight w:hRule="exact" w:val="1417"/>
        </w:trPr>
        <w:tc>
          <w:tcPr>
            <w:tcW w:w="6520" w:type="dxa"/>
            <w:tcMar>
              <w:bottom w:w="567" w:type="dxa"/>
              <w:right w:w="567" w:type="dxa"/>
            </w:tcMar>
          </w:tcPr>
          <w:p w14:paraId="6A19FF20" w14:textId="77777777" w:rsidR="00FF7F66" w:rsidRPr="00A519EC" w:rsidRDefault="00FF7F66" w:rsidP="00FF7F66">
            <w:pPr>
              <w:pStyle w:val="Normaludenluft"/>
            </w:pPr>
            <w:bookmarkStart w:id="1" w:name="Dokumentdato" w:colFirst="1" w:colLast="1"/>
            <w:bookmarkStart w:id="2" w:name="Brevmodtager" w:colFirst="0" w:colLast="0"/>
            <w:bookmarkEnd w:id="0"/>
          </w:p>
        </w:tc>
        <w:tc>
          <w:tcPr>
            <w:tcW w:w="3458" w:type="dxa"/>
          </w:tcPr>
          <w:p w14:paraId="025D5308" w14:textId="1D288299" w:rsidR="009A2A10" w:rsidRDefault="009A2A10" w:rsidP="00FF7F66">
            <w:pPr>
              <w:pStyle w:val="Template-Adresse"/>
            </w:pPr>
            <w:bookmarkStart w:id="3" w:name="_GoBack"/>
            <w:bookmarkEnd w:id="3"/>
          </w:p>
          <w:p w14:paraId="51471CAB" w14:textId="77777777" w:rsidR="00F849CA" w:rsidRDefault="00856911" w:rsidP="00FF7F66">
            <w:pPr>
              <w:pStyle w:val="Template-Adresse"/>
            </w:pPr>
            <w:r>
              <w:t>2024-3039</w:t>
            </w:r>
          </w:p>
          <w:p w14:paraId="30239FE5" w14:textId="77777777" w:rsidR="00FF7F66" w:rsidRDefault="00FF7F66" w:rsidP="00FF7F66">
            <w:pPr>
              <w:pStyle w:val="Template-Adresse"/>
            </w:pPr>
          </w:p>
        </w:tc>
      </w:tr>
    </w:tbl>
    <w:p w14:paraId="330D702D" w14:textId="77777777" w:rsidR="00B10EF1" w:rsidRDefault="00B10EF1" w:rsidP="00B10EF1">
      <w:pPr>
        <w:rPr>
          <w:rStyle w:val="Overskrift1Tegn"/>
        </w:rPr>
      </w:pPr>
      <w:bookmarkStart w:id="4" w:name="_Toc193699558"/>
      <w:bookmarkStart w:id="5" w:name="Overskrift1"/>
      <w:bookmarkEnd w:id="1"/>
      <w:bookmarkEnd w:id="2"/>
      <w:r>
        <w:rPr>
          <w:rStyle w:val="Overskrift1Tegn"/>
        </w:rPr>
        <w:t>Høringsnotat om forslag til lov om</w:t>
      </w:r>
      <w:r w:rsidR="00856911">
        <w:rPr>
          <w:rStyle w:val="Overskrift1Tegn"/>
        </w:rPr>
        <w:t xml:space="preserve"> udbygning af rute 9 ved Nørreballe</w:t>
      </w:r>
      <w:bookmarkEnd w:id="4"/>
    </w:p>
    <w:bookmarkEnd w:id="5" w:displacedByCustomXml="next"/>
    <w:sdt>
      <w:sdtPr>
        <w:rPr>
          <w:rFonts w:asciiTheme="minorHAnsi" w:hAnsiTheme="minorHAnsi" w:cs="Georgia"/>
          <w:b w:val="0"/>
          <w:bCs w:val="0"/>
          <w:kern w:val="0"/>
          <w:sz w:val="21"/>
          <w:szCs w:val="21"/>
        </w:rPr>
        <w:id w:val="1882286086"/>
        <w:docPartObj>
          <w:docPartGallery w:val="Table of Contents"/>
          <w:docPartUnique/>
        </w:docPartObj>
      </w:sdtPr>
      <w:sdtEndPr>
        <w:rPr>
          <w:rFonts w:ascii="Georgia" w:eastAsia="Times New Roman" w:hAnsi="Georgia"/>
        </w:rPr>
      </w:sdtEndPr>
      <w:sdtContent>
        <w:p w14:paraId="2595456B" w14:textId="77777777" w:rsidR="00B10EF1" w:rsidRDefault="00B10EF1" w:rsidP="00B10EF1">
          <w:pPr>
            <w:pStyle w:val="Overskrift"/>
            <w:rPr>
              <w:rFonts w:eastAsia="Times New Roman" w:cs="Georgia"/>
              <w:color w:val="auto"/>
              <w:sz w:val="21"/>
              <w:szCs w:val="21"/>
            </w:rPr>
          </w:pPr>
          <w:r>
            <w:t>Indholdsfortegnelse</w:t>
          </w:r>
        </w:p>
        <w:p w14:paraId="418BC714" w14:textId="422A62A3" w:rsidR="005E1C2E" w:rsidRDefault="00B10EF1">
          <w:pPr>
            <w:pStyle w:val="Indholdsfortegnelse1"/>
            <w:tabs>
              <w:tab w:val="right" w:leader="dot" w:pos="6226"/>
            </w:tabs>
            <w:rPr>
              <w:rFonts w:cstheme="minorBidi"/>
              <w:noProof/>
              <w:color w:val="auto"/>
              <w:sz w:val="22"/>
              <w:szCs w:val="22"/>
              <w:lang w:eastAsia="da-DK"/>
            </w:rPr>
          </w:pPr>
          <w:r>
            <w:fldChar w:fldCharType="begin"/>
          </w:r>
          <w:r>
            <w:instrText xml:space="preserve"> TOC \o "1-3" \h \z \u </w:instrText>
          </w:r>
          <w:r>
            <w:fldChar w:fldCharType="separate"/>
          </w:r>
          <w:hyperlink w:anchor="_Toc193699558" w:history="1">
            <w:r w:rsidR="005E1C2E" w:rsidRPr="0027668A">
              <w:rPr>
                <w:rStyle w:val="Hyperlink"/>
                <w:noProof/>
              </w:rPr>
              <w:t>Høringsnotat om forslag til lov om udbygning af rute 9 ved Nørreballe</w:t>
            </w:r>
            <w:r w:rsidR="005E1C2E">
              <w:rPr>
                <w:noProof/>
                <w:webHidden/>
              </w:rPr>
              <w:tab/>
            </w:r>
            <w:r w:rsidR="005E1C2E">
              <w:rPr>
                <w:noProof/>
                <w:webHidden/>
              </w:rPr>
              <w:fldChar w:fldCharType="begin"/>
            </w:r>
            <w:r w:rsidR="005E1C2E">
              <w:rPr>
                <w:noProof/>
                <w:webHidden/>
              </w:rPr>
              <w:instrText xml:space="preserve"> PAGEREF _Toc193699558 \h </w:instrText>
            </w:r>
            <w:r w:rsidR="005E1C2E">
              <w:rPr>
                <w:noProof/>
                <w:webHidden/>
              </w:rPr>
            </w:r>
            <w:r w:rsidR="005E1C2E">
              <w:rPr>
                <w:noProof/>
                <w:webHidden/>
              </w:rPr>
              <w:fldChar w:fldCharType="separate"/>
            </w:r>
            <w:r w:rsidR="005E1C2E">
              <w:rPr>
                <w:noProof/>
                <w:webHidden/>
              </w:rPr>
              <w:t>1</w:t>
            </w:r>
            <w:r w:rsidR="005E1C2E">
              <w:rPr>
                <w:noProof/>
                <w:webHidden/>
              </w:rPr>
              <w:fldChar w:fldCharType="end"/>
            </w:r>
          </w:hyperlink>
        </w:p>
        <w:p w14:paraId="2A61309F" w14:textId="01AB8781" w:rsidR="005E1C2E" w:rsidRDefault="00412880">
          <w:pPr>
            <w:pStyle w:val="Indholdsfortegnelse1"/>
            <w:tabs>
              <w:tab w:val="right" w:leader="dot" w:pos="6226"/>
            </w:tabs>
            <w:rPr>
              <w:rFonts w:cstheme="minorBidi"/>
              <w:noProof/>
              <w:color w:val="auto"/>
              <w:sz w:val="22"/>
              <w:szCs w:val="22"/>
              <w:lang w:eastAsia="da-DK"/>
            </w:rPr>
          </w:pPr>
          <w:hyperlink w:anchor="_Toc193699559" w:history="1">
            <w:r w:rsidR="005E1C2E" w:rsidRPr="0027668A">
              <w:rPr>
                <w:rStyle w:val="Hyperlink"/>
                <w:noProof/>
              </w:rPr>
              <w:t>1. Høringen</w:t>
            </w:r>
            <w:r w:rsidR="005E1C2E">
              <w:rPr>
                <w:noProof/>
                <w:webHidden/>
              </w:rPr>
              <w:tab/>
            </w:r>
            <w:r w:rsidR="005E1C2E">
              <w:rPr>
                <w:noProof/>
                <w:webHidden/>
              </w:rPr>
              <w:fldChar w:fldCharType="begin"/>
            </w:r>
            <w:r w:rsidR="005E1C2E">
              <w:rPr>
                <w:noProof/>
                <w:webHidden/>
              </w:rPr>
              <w:instrText xml:space="preserve"> PAGEREF _Toc193699559 \h </w:instrText>
            </w:r>
            <w:r w:rsidR="005E1C2E">
              <w:rPr>
                <w:noProof/>
                <w:webHidden/>
              </w:rPr>
            </w:r>
            <w:r w:rsidR="005E1C2E">
              <w:rPr>
                <w:noProof/>
                <w:webHidden/>
              </w:rPr>
              <w:fldChar w:fldCharType="separate"/>
            </w:r>
            <w:r w:rsidR="005E1C2E">
              <w:rPr>
                <w:noProof/>
                <w:webHidden/>
              </w:rPr>
              <w:t>2</w:t>
            </w:r>
            <w:r w:rsidR="005E1C2E">
              <w:rPr>
                <w:noProof/>
                <w:webHidden/>
              </w:rPr>
              <w:fldChar w:fldCharType="end"/>
            </w:r>
          </w:hyperlink>
        </w:p>
        <w:p w14:paraId="6D92FBE1" w14:textId="02A3DC97" w:rsidR="005E1C2E" w:rsidRDefault="00412880">
          <w:pPr>
            <w:pStyle w:val="Indholdsfortegnelse2"/>
            <w:tabs>
              <w:tab w:val="right" w:leader="dot" w:pos="6226"/>
            </w:tabs>
            <w:rPr>
              <w:rFonts w:cstheme="minorBidi"/>
              <w:noProof/>
              <w:color w:val="auto"/>
              <w:sz w:val="22"/>
              <w:szCs w:val="22"/>
              <w:lang w:eastAsia="da-DK"/>
            </w:rPr>
          </w:pPr>
          <w:hyperlink w:anchor="_Toc193699560" w:history="1">
            <w:r w:rsidR="005E1C2E" w:rsidRPr="0027668A">
              <w:rPr>
                <w:rStyle w:val="Hyperlink"/>
                <w:noProof/>
              </w:rPr>
              <w:t>1.1. Høringsperiode</w:t>
            </w:r>
            <w:r w:rsidR="005E1C2E">
              <w:rPr>
                <w:noProof/>
                <w:webHidden/>
              </w:rPr>
              <w:tab/>
            </w:r>
            <w:r w:rsidR="005E1C2E">
              <w:rPr>
                <w:noProof/>
                <w:webHidden/>
              </w:rPr>
              <w:fldChar w:fldCharType="begin"/>
            </w:r>
            <w:r w:rsidR="005E1C2E">
              <w:rPr>
                <w:noProof/>
                <w:webHidden/>
              </w:rPr>
              <w:instrText xml:space="preserve"> PAGEREF _Toc193699560 \h </w:instrText>
            </w:r>
            <w:r w:rsidR="005E1C2E">
              <w:rPr>
                <w:noProof/>
                <w:webHidden/>
              </w:rPr>
            </w:r>
            <w:r w:rsidR="005E1C2E">
              <w:rPr>
                <w:noProof/>
                <w:webHidden/>
              </w:rPr>
              <w:fldChar w:fldCharType="separate"/>
            </w:r>
            <w:r w:rsidR="005E1C2E">
              <w:rPr>
                <w:noProof/>
                <w:webHidden/>
              </w:rPr>
              <w:t>2</w:t>
            </w:r>
            <w:r w:rsidR="005E1C2E">
              <w:rPr>
                <w:noProof/>
                <w:webHidden/>
              </w:rPr>
              <w:fldChar w:fldCharType="end"/>
            </w:r>
          </w:hyperlink>
        </w:p>
        <w:p w14:paraId="3AD5E8D0" w14:textId="552F02C9" w:rsidR="005E1C2E" w:rsidRDefault="00412880">
          <w:pPr>
            <w:pStyle w:val="Indholdsfortegnelse2"/>
            <w:tabs>
              <w:tab w:val="right" w:leader="dot" w:pos="6226"/>
            </w:tabs>
            <w:rPr>
              <w:rFonts w:cstheme="minorBidi"/>
              <w:noProof/>
              <w:color w:val="auto"/>
              <w:sz w:val="22"/>
              <w:szCs w:val="22"/>
              <w:lang w:eastAsia="da-DK"/>
            </w:rPr>
          </w:pPr>
          <w:hyperlink w:anchor="_Toc193699561" w:history="1">
            <w:r w:rsidR="005E1C2E" w:rsidRPr="0027668A">
              <w:rPr>
                <w:rStyle w:val="Hyperlink"/>
                <w:noProof/>
              </w:rPr>
              <w:t>1.2. Hørte myndigheder, organisationer m.v.</w:t>
            </w:r>
            <w:r w:rsidR="005E1C2E">
              <w:rPr>
                <w:noProof/>
                <w:webHidden/>
              </w:rPr>
              <w:tab/>
            </w:r>
            <w:r w:rsidR="005E1C2E">
              <w:rPr>
                <w:noProof/>
                <w:webHidden/>
              </w:rPr>
              <w:fldChar w:fldCharType="begin"/>
            </w:r>
            <w:r w:rsidR="005E1C2E">
              <w:rPr>
                <w:noProof/>
                <w:webHidden/>
              </w:rPr>
              <w:instrText xml:space="preserve"> PAGEREF _Toc193699561 \h </w:instrText>
            </w:r>
            <w:r w:rsidR="005E1C2E">
              <w:rPr>
                <w:noProof/>
                <w:webHidden/>
              </w:rPr>
            </w:r>
            <w:r w:rsidR="005E1C2E">
              <w:rPr>
                <w:noProof/>
                <w:webHidden/>
              </w:rPr>
              <w:fldChar w:fldCharType="separate"/>
            </w:r>
            <w:r w:rsidR="005E1C2E">
              <w:rPr>
                <w:noProof/>
                <w:webHidden/>
              </w:rPr>
              <w:t>2</w:t>
            </w:r>
            <w:r w:rsidR="005E1C2E">
              <w:rPr>
                <w:noProof/>
                <w:webHidden/>
              </w:rPr>
              <w:fldChar w:fldCharType="end"/>
            </w:r>
          </w:hyperlink>
        </w:p>
        <w:p w14:paraId="3B5159FD" w14:textId="7E6D5F75" w:rsidR="005E1C2E" w:rsidRDefault="00412880">
          <w:pPr>
            <w:pStyle w:val="Indholdsfortegnelse1"/>
            <w:tabs>
              <w:tab w:val="right" w:leader="dot" w:pos="6226"/>
            </w:tabs>
            <w:rPr>
              <w:rFonts w:cstheme="minorBidi"/>
              <w:noProof/>
              <w:color w:val="auto"/>
              <w:sz w:val="22"/>
              <w:szCs w:val="22"/>
              <w:lang w:eastAsia="da-DK"/>
            </w:rPr>
          </w:pPr>
          <w:hyperlink w:anchor="_Toc193699562" w:history="1">
            <w:r w:rsidR="005E1C2E" w:rsidRPr="0027668A">
              <w:rPr>
                <w:rStyle w:val="Hyperlink"/>
                <w:noProof/>
              </w:rPr>
              <w:t>2. Høringssvarene</w:t>
            </w:r>
            <w:r w:rsidR="005E1C2E">
              <w:rPr>
                <w:noProof/>
                <w:webHidden/>
              </w:rPr>
              <w:tab/>
            </w:r>
            <w:r w:rsidR="005E1C2E">
              <w:rPr>
                <w:noProof/>
                <w:webHidden/>
              </w:rPr>
              <w:fldChar w:fldCharType="begin"/>
            </w:r>
            <w:r w:rsidR="005E1C2E">
              <w:rPr>
                <w:noProof/>
                <w:webHidden/>
              </w:rPr>
              <w:instrText xml:space="preserve"> PAGEREF _Toc193699562 \h </w:instrText>
            </w:r>
            <w:r w:rsidR="005E1C2E">
              <w:rPr>
                <w:noProof/>
                <w:webHidden/>
              </w:rPr>
            </w:r>
            <w:r w:rsidR="005E1C2E">
              <w:rPr>
                <w:noProof/>
                <w:webHidden/>
              </w:rPr>
              <w:fldChar w:fldCharType="separate"/>
            </w:r>
            <w:r w:rsidR="005E1C2E">
              <w:rPr>
                <w:noProof/>
                <w:webHidden/>
              </w:rPr>
              <w:t>4</w:t>
            </w:r>
            <w:r w:rsidR="005E1C2E">
              <w:rPr>
                <w:noProof/>
                <w:webHidden/>
              </w:rPr>
              <w:fldChar w:fldCharType="end"/>
            </w:r>
          </w:hyperlink>
        </w:p>
        <w:p w14:paraId="3AF6245D" w14:textId="4A109B37" w:rsidR="005E1C2E" w:rsidRDefault="00412880">
          <w:pPr>
            <w:pStyle w:val="Indholdsfortegnelse2"/>
            <w:tabs>
              <w:tab w:val="right" w:leader="dot" w:pos="6226"/>
            </w:tabs>
            <w:rPr>
              <w:rFonts w:cstheme="minorBidi"/>
              <w:noProof/>
              <w:color w:val="auto"/>
              <w:sz w:val="22"/>
              <w:szCs w:val="22"/>
              <w:lang w:eastAsia="da-DK"/>
            </w:rPr>
          </w:pPr>
          <w:hyperlink w:anchor="_Toc193699563" w:history="1">
            <w:r w:rsidR="005E1C2E" w:rsidRPr="0027668A">
              <w:rPr>
                <w:rStyle w:val="Hyperlink"/>
                <w:noProof/>
              </w:rPr>
              <w:t>2.1. Generelle bemærkninger til lovforslaget</w:t>
            </w:r>
            <w:r w:rsidR="005E1C2E">
              <w:rPr>
                <w:noProof/>
                <w:webHidden/>
              </w:rPr>
              <w:tab/>
            </w:r>
            <w:r w:rsidR="005E1C2E">
              <w:rPr>
                <w:noProof/>
                <w:webHidden/>
              </w:rPr>
              <w:fldChar w:fldCharType="begin"/>
            </w:r>
            <w:r w:rsidR="005E1C2E">
              <w:rPr>
                <w:noProof/>
                <w:webHidden/>
              </w:rPr>
              <w:instrText xml:space="preserve"> PAGEREF _Toc193699563 \h </w:instrText>
            </w:r>
            <w:r w:rsidR="005E1C2E">
              <w:rPr>
                <w:noProof/>
                <w:webHidden/>
              </w:rPr>
            </w:r>
            <w:r w:rsidR="005E1C2E">
              <w:rPr>
                <w:noProof/>
                <w:webHidden/>
              </w:rPr>
              <w:fldChar w:fldCharType="separate"/>
            </w:r>
            <w:r w:rsidR="005E1C2E">
              <w:rPr>
                <w:noProof/>
                <w:webHidden/>
              </w:rPr>
              <w:t>4</w:t>
            </w:r>
            <w:r w:rsidR="005E1C2E">
              <w:rPr>
                <w:noProof/>
                <w:webHidden/>
              </w:rPr>
              <w:fldChar w:fldCharType="end"/>
            </w:r>
          </w:hyperlink>
        </w:p>
        <w:p w14:paraId="0FDDDB61" w14:textId="31509205" w:rsidR="005E1C2E" w:rsidRDefault="00412880">
          <w:pPr>
            <w:pStyle w:val="Indholdsfortegnelse2"/>
            <w:tabs>
              <w:tab w:val="right" w:leader="dot" w:pos="6226"/>
            </w:tabs>
            <w:rPr>
              <w:rFonts w:cstheme="minorBidi"/>
              <w:noProof/>
              <w:color w:val="auto"/>
              <w:sz w:val="22"/>
              <w:szCs w:val="22"/>
              <w:lang w:eastAsia="da-DK"/>
            </w:rPr>
          </w:pPr>
          <w:hyperlink w:anchor="_Toc193699564" w:history="1">
            <w:r w:rsidR="005E1C2E" w:rsidRPr="0027668A">
              <w:rPr>
                <w:rStyle w:val="Hyperlink"/>
                <w:noProof/>
              </w:rPr>
              <w:t>2.2. Bemærkninger til de enkelte punkter i lovforslaget</w:t>
            </w:r>
            <w:r w:rsidR="005E1C2E">
              <w:rPr>
                <w:noProof/>
                <w:webHidden/>
              </w:rPr>
              <w:tab/>
            </w:r>
            <w:r w:rsidR="005E1C2E">
              <w:rPr>
                <w:noProof/>
                <w:webHidden/>
              </w:rPr>
              <w:fldChar w:fldCharType="begin"/>
            </w:r>
            <w:r w:rsidR="005E1C2E">
              <w:rPr>
                <w:noProof/>
                <w:webHidden/>
              </w:rPr>
              <w:instrText xml:space="preserve"> PAGEREF _Toc193699564 \h </w:instrText>
            </w:r>
            <w:r w:rsidR="005E1C2E">
              <w:rPr>
                <w:noProof/>
                <w:webHidden/>
              </w:rPr>
            </w:r>
            <w:r w:rsidR="005E1C2E">
              <w:rPr>
                <w:noProof/>
                <w:webHidden/>
              </w:rPr>
              <w:fldChar w:fldCharType="separate"/>
            </w:r>
            <w:r w:rsidR="005E1C2E">
              <w:rPr>
                <w:noProof/>
                <w:webHidden/>
              </w:rPr>
              <w:t>5</w:t>
            </w:r>
            <w:r w:rsidR="005E1C2E">
              <w:rPr>
                <w:noProof/>
                <w:webHidden/>
              </w:rPr>
              <w:fldChar w:fldCharType="end"/>
            </w:r>
          </w:hyperlink>
        </w:p>
        <w:p w14:paraId="4D35D8AD" w14:textId="20A74085" w:rsidR="005E1C2E" w:rsidRDefault="00412880">
          <w:pPr>
            <w:pStyle w:val="Indholdsfortegnelse2"/>
            <w:tabs>
              <w:tab w:val="right" w:leader="dot" w:pos="6226"/>
            </w:tabs>
            <w:rPr>
              <w:rFonts w:cstheme="minorBidi"/>
              <w:noProof/>
              <w:color w:val="auto"/>
              <w:sz w:val="22"/>
              <w:szCs w:val="22"/>
              <w:lang w:eastAsia="da-DK"/>
            </w:rPr>
          </w:pPr>
          <w:hyperlink w:anchor="_Toc193699565" w:history="1">
            <w:r w:rsidR="005E1C2E" w:rsidRPr="0027668A">
              <w:rPr>
                <w:rStyle w:val="Hyperlink"/>
                <w:noProof/>
              </w:rPr>
              <w:t>2.2.1. Linjeføring</w:t>
            </w:r>
            <w:r w:rsidR="005E1C2E">
              <w:rPr>
                <w:noProof/>
                <w:webHidden/>
              </w:rPr>
              <w:tab/>
            </w:r>
            <w:r w:rsidR="005E1C2E">
              <w:rPr>
                <w:noProof/>
                <w:webHidden/>
              </w:rPr>
              <w:fldChar w:fldCharType="begin"/>
            </w:r>
            <w:r w:rsidR="005E1C2E">
              <w:rPr>
                <w:noProof/>
                <w:webHidden/>
              </w:rPr>
              <w:instrText xml:space="preserve"> PAGEREF _Toc193699565 \h </w:instrText>
            </w:r>
            <w:r w:rsidR="005E1C2E">
              <w:rPr>
                <w:noProof/>
                <w:webHidden/>
              </w:rPr>
            </w:r>
            <w:r w:rsidR="005E1C2E">
              <w:rPr>
                <w:noProof/>
                <w:webHidden/>
              </w:rPr>
              <w:fldChar w:fldCharType="separate"/>
            </w:r>
            <w:r w:rsidR="005E1C2E">
              <w:rPr>
                <w:noProof/>
                <w:webHidden/>
              </w:rPr>
              <w:t>5</w:t>
            </w:r>
            <w:r w:rsidR="005E1C2E">
              <w:rPr>
                <w:noProof/>
                <w:webHidden/>
              </w:rPr>
              <w:fldChar w:fldCharType="end"/>
            </w:r>
          </w:hyperlink>
        </w:p>
        <w:p w14:paraId="25C646C8" w14:textId="0353F8F2" w:rsidR="005E1C2E" w:rsidRDefault="00412880">
          <w:pPr>
            <w:pStyle w:val="Indholdsfortegnelse2"/>
            <w:tabs>
              <w:tab w:val="right" w:leader="dot" w:pos="6226"/>
            </w:tabs>
            <w:rPr>
              <w:rFonts w:cstheme="minorBidi"/>
              <w:noProof/>
              <w:color w:val="auto"/>
              <w:sz w:val="22"/>
              <w:szCs w:val="22"/>
              <w:lang w:eastAsia="da-DK"/>
            </w:rPr>
          </w:pPr>
          <w:hyperlink w:anchor="_Toc193699566" w:history="1">
            <w:r w:rsidR="005E1C2E" w:rsidRPr="0027668A">
              <w:rPr>
                <w:rStyle w:val="Hyperlink"/>
                <w:noProof/>
              </w:rPr>
              <w:t>2.2.2. Nedgradering af vej</w:t>
            </w:r>
            <w:r w:rsidR="005E1C2E">
              <w:rPr>
                <w:noProof/>
                <w:webHidden/>
              </w:rPr>
              <w:tab/>
            </w:r>
            <w:r w:rsidR="005E1C2E">
              <w:rPr>
                <w:noProof/>
                <w:webHidden/>
              </w:rPr>
              <w:fldChar w:fldCharType="begin"/>
            </w:r>
            <w:r w:rsidR="005E1C2E">
              <w:rPr>
                <w:noProof/>
                <w:webHidden/>
              </w:rPr>
              <w:instrText xml:space="preserve"> PAGEREF _Toc193699566 \h </w:instrText>
            </w:r>
            <w:r w:rsidR="005E1C2E">
              <w:rPr>
                <w:noProof/>
                <w:webHidden/>
              </w:rPr>
            </w:r>
            <w:r w:rsidR="005E1C2E">
              <w:rPr>
                <w:noProof/>
                <w:webHidden/>
              </w:rPr>
              <w:fldChar w:fldCharType="separate"/>
            </w:r>
            <w:r w:rsidR="005E1C2E">
              <w:rPr>
                <w:noProof/>
                <w:webHidden/>
              </w:rPr>
              <w:t>6</w:t>
            </w:r>
            <w:r w:rsidR="005E1C2E">
              <w:rPr>
                <w:noProof/>
                <w:webHidden/>
              </w:rPr>
              <w:fldChar w:fldCharType="end"/>
            </w:r>
          </w:hyperlink>
        </w:p>
        <w:p w14:paraId="429629A4" w14:textId="7821BA4B" w:rsidR="005E1C2E" w:rsidRDefault="00412880">
          <w:pPr>
            <w:pStyle w:val="Indholdsfortegnelse2"/>
            <w:tabs>
              <w:tab w:val="right" w:leader="dot" w:pos="6226"/>
            </w:tabs>
            <w:rPr>
              <w:rFonts w:cstheme="minorBidi"/>
              <w:noProof/>
              <w:color w:val="auto"/>
              <w:sz w:val="22"/>
              <w:szCs w:val="22"/>
              <w:lang w:eastAsia="da-DK"/>
            </w:rPr>
          </w:pPr>
          <w:hyperlink w:anchor="_Toc193699567" w:history="1">
            <w:r w:rsidR="005E1C2E" w:rsidRPr="0027668A">
              <w:rPr>
                <w:rStyle w:val="Hyperlink"/>
                <w:rFonts w:eastAsia="Times New Roman"/>
                <w:noProof/>
              </w:rPr>
              <w:t>2.2.3. Jordforurening</w:t>
            </w:r>
            <w:r w:rsidR="005E1C2E">
              <w:rPr>
                <w:noProof/>
                <w:webHidden/>
              </w:rPr>
              <w:tab/>
            </w:r>
            <w:r w:rsidR="005E1C2E">
              <w:rPr>
                <w:noProof/>
                <w:webHidden/>
              </w:rPr>
              <w:fldChar w:fldCharType="begin"/>
            </w:r>
            <w:r w:rsidR="005E1C2E">
              <w:rPr>
                <w:noProof/>
                <w:webHidden/>
              </w:rPr>
              <w:instrText xml:space="preserve"> PAGEREF _Toc193699567 \h </w:instrText>
            </w:r>
            <w:r w:rsidR="005E1C2E">
              <w:rPr>
                <w:noProof/>
                <w:webHidden/>
              </w:rPr>
            </w:r>
            <w:r w:rsidR="005E1C2E">
              <w:rPr>
                <w:noProof/>
                <w:webHidden/>
              </w:rPr>
              <w:fldChar w:fldCharType="separate"/>
            </w:r>
            <w:r w:rsidR="005E1C2E">
              <w:rPr>
                <w:noProof/>
                <w:webHidden/>
              </w:rPr>
              <w:t>6</w:t>
            </w:r>
            <w:r w:rsidR="005E1C2E">
              <w:rPr>
                <w:noProof/>
                <w:webHidden/>
              </w:rPr>
              <w:fldChar w:fldCharType="end"/>
            </w:r>
          </w:hyperlink>
        </w:p>
        <w:p w14:paraId="15C86141" w14:textId="41B8B633" w:rsidR="005E1C2E" w:rsidRDefault="00412880">
          <w:pPr>
            <w:pStyle w:val="Indholdsfortegnelse2"/>
            <w:tabs>
              <w:tab w:val="right" w:leader="dot" w:pos="6226"/>
            </w:tabs>
            <w:rPr>
              <w:rFonts w:cstheme="minorBidi"/>
              <w:noProof/>
              <w:color w:val="auto"/>
              <w:sz w:val="22"/>
              <w:szCs w:val="22"/>
              <w:lang w:eastAsia="da-DK"/>
            </w:rPr>
          </w:pPr>
          <w:hyperlink w:anchor="_Toc193699568" w:history="1">
            <w:r w:rsidR="005E1C2E" w:rsidRPr="0027668A">
              <w:rPr>
                <w:rStyle w:val="Hyperlink"/>
                <w:noProof/>
              </w:rPr>
              <w:t>2.2.4. Miljøkonsekvenser</w:t>
            </w:r>
            <w:r w:rsidR="005E1C2E">
              <w:rPr>
                <w:noProof/>
                <w:webHidden/>
              </w:rPr>
              <w:tab/>
            </w:r>
            <w:r w:rsidR="005E1C2E">
              <w:rPr>
                <w:noProof/>
                <w:webHidden/>
              </w:rPr>
              <w:fldChar w:fldCharType="begin"/>
            </w:r>
            <w:r w:rsidR="005E1C2E">
              <w:rPr>
                <w:noProof/>
                <w:webHidden/>
              </w:rPr>
              <w:instrText xml:space="preserve"> PAGEREF _Toc193699568 \h </w:instrText>
            </w:r>
            <w:r w:rsidR="005E1C2E">
              <w:rPr>
                <w:noProof/>
                <w:webHidden/>
              </w:rPr>
            </w:r>
            <w:r w:rsidR="005E1C2E">
              <w:rPr>
                <w:noProof/>
                <w:webHidden/>
              </w:rPr>
              <w:fldChar w:fldCharType="separate"/>
            </w:r>
            <w:r w:rsidR="005E1C2E">
              <w:rPr>
                <w:noProof/>
                <w:webHidden/>
              </w:rPr>
              <w:t>7</w:t>
            </w:r>
            <w:r w:rsidR="005E1C2E">
              <w:rPr>
                <w:noProof/>
                <w:webHidden/>
              </w:rPr>
              <w:fldChar w:fldCharType="end"/>
            </w:r>
          </w:hyperlink>
        </w:p>
        <w:p w14:paraId="4347CAF0" w14:textId="0BEFF156" w:rsidR="005E1C2E" w:rsidRDefault="00412880">
          <w:pPr>
            <w:pStyle w:val="Indholdsfortegnelse2"/>
            <w:tabs>
              <w:tab w:val="right" w:leader="dot" w:pos="6226"/>
            </w:tabs>
            <w:rPr>
              <w:rFonts w:cstheme="minorBidi"/>
              <w:noProof/>
              <w:color w:val="auto"/>
              <w:sz w:val="22"/>
              <w:szCs w:val="22"/>
              <w:lang w:eastAsia="da-DK"/>
            </w:rPr>
          </w:pPr>
          <w:hyperlink w:anchor="_Toc193699569" w:history="1">
            <w:r w:rsidR="005E1C2E" w:rsidRPr="0027668A">
              <w:rPr>
                <w:rStyle w:val="Hyperlink"/>
                <w:noProof/>
              </w:rPr>
              <w:t>2.2.5. Klima</w:t>
            </w:r>
            <w:r w:rsidR="005E1C2E">
              <w:rPr>
                <w:noProof/>
                <w:webHidden/>
              </w:rPr>
              <w:tab/>
            </w:r>
            <w:r w:rsidR="005E1C2E">
              <w:rPr>
                <w:noProof/>
                <w:webHidden/>
              </w:rPr>
              <w:fldChar w:fldCharType="begin"/>
            </w:r>
            <w:r w:rsidR="005E1C2E">
              <w:rPr>
                <w:noProof/>
                <w:webHidden/>
              </w:rPr>
              <w:instrText xml:space="preserve"> PAGEREF _Toc193699569 \h </w:instrText>
            </w:r>
            <w:r w:rsidR="005E1C2E">
              <w:rPr>
                <w:noProof/>
                <w:webHidden/>
              </w:rPr>
            </w:r>
            <w:r w:rsidR="005E1C2E">
              <w:rPr>
                <w:noProof/>
                <w:webHidden/>
              </w:rPr>
              <w:fldChar w:fldCharType="separate"/>
            </w:r>
            <w:r w:rsidR="005E1C2E">
              <w:rPr>
                <w:noProof/>
                <w:webHidden/>
              </w:rPr>
              <w:t>8</w:t>
            </w:r>
            <w:r w:rsidR="005E1C2E">
              <w:rPr>
                <w:noProof/>
                <w:webHidden/>
              </w:rPr>
              <w:fldChar w:fldCharType="end"/>
            </w:r>
          </w:hyperlink>
        </w:p>
        <w:p w14:paraId="3441283D" w14:textId="7114BC3E" w:rsidR="005E1C2E" w:rsidRDefault="00412880">
          <w:pPr>
            <w:pStyle w:val="Indholdsfortegnelse2"/>
            <w:tabs>
              <w:tab w:val="right" w:leader="dot" w:pos="6226"/>
            </w:tabs>
            <w:rPr>
              <w:rFonts w:cstheme="minorBidi"/>
              <w:noProof/>
              <w:color w:val="auto"/>
              <w:sz w:val="22"/>
              <w:szCs w:val="22"/>
              <w:lang w:eastAsia="da-DK"/>
            </w:rPr>
          </w:pPr>
          <w:hyperlink w:anchor="_Toc193699570" w:history="1">
            <w:r w:rsidR="005E1C2E" w:rsidRPr="0027668A">
              <w:rPr>
                <w:rStyle w:val="Hyperlink"/>
                <w:noProof/>
              </w:rPr>
              <w:t>2.2.6. Ejendomsretten</w:t>
            </w:r>
            <w:r w:rsidR="005E1C2E">
              <w:rPr>
                <w:noProof/>
                <w:webHidden/>
              </w:rPr>
              <w:tab/>
            </w:r>
            <w:r w:rsidR="005E1C2E">
              <w:rPr>
                <w:noProof/>
                <w:webHidden/>
              </w:rPr>
              <w:fldChar w:fldCharType="begin"/>
            </w:r>
            <w:r w:rsidR="005E1C2E">
              <w:rPr>
                <w:noProof/>
                <w:webHidden/>
              </w:rPr>
              <w:instrText xml:space="preserve"> PAGEREF _Toc193699570 \h </w:instrText>
            </w:r>
            <w:r w:rsidR="005E1C2E">
              <w:rPr>
                <w:noProof/>
                <w:webHidden/>
              </w:rPr>
            </w:r>
            <w:r w:rsidR="005E1C2E">
              <w:rPr>
                <w:noProof/>
                <w:webHidden/>
              </w:rPr>
              <w:fldChar w:fldCharType="separate"/>
            </w:r>
            <w:r w:rsidR="005E1C2E">
              <w:rPr>
                <w:noProof/>
                <w:webHidden/>
              </w:rPr>
              <w:t>8</w:t>
            </w:r>
            <w:r w:rsidR="005E1C2E">
              <w:rPr>
                <w:noProof/>
                <w:webHidden/>
              </w:rPr>
              <w:fldChar w:fldCharType="end"/>
            </w:r>
          </w:hyperlink>
        </w:p>
        <w:p w14:paraId="42B177D7" w14:textId="13F75636" w:rsidR="005E1C2E" w:rsidRDefault="00412880">
          <w:pPr>
            <w:pStyle w:val="Indholdsfortegnelse2"/>
            <w:tabs>
              <w:tab w:val="right" w:leader="dot" w:pos="6226"/>
            </w:tabs>
            <w:rPr>
              <w:rFonts w:cstheme="minorBidi"/>
              <w:noProof/>
              <w:color w:val="auto"/>
              <w:sz w:val="22"/>
              <w:szCs w:val="22"/>
              <w:lang w:eastAsia="da-DK"/>
            </w:rPr>
          </w:pPr>
          <w:hyperlink w:anchor="_Toc193699571" w:history="1">
            <w:r w:rsidR="005E1C2E" w:rsidRPr="0027668A">
              <w:rPr>
                <w:rStyle w:val="Hyperlink"/>
                <w:noProof/>
              </w:rPr>
              <w:t>2.2.7. Erhverv</w:t>
            </w:r>
            <w:r w:rsidR="005E1C2E">
              <w:rPr>
                <w:noProof/>
                <w:webHidden/>
              </w:rPr>
              <w:tab/>
            </w:r>
            <w:r w:rsidR="005E1C2E">
              <w:rPr>
                <w:noProof/>
                <w:webHidden/>
              </w:rPr>
              <w:fldChar w:fldCharType="begin"/>
            </w:r>
            <w:r w:rsidR="005E1C2E">
              <w:rPr>
                <w:noProof/>
                <w:webHidden/>
              </w:rPr>
              <w:instrText xml:space="preserve"> PAGEREF _Toc193699571 \h </w:instrText>
            </w:r>
            <w:r w:rsidR="005E1C2E">
              <w:rPr>
                <w:noProof/>
                <w:webHidden/>
              </w:rPr>
            </w:r>
            <w:r w:rsidR="005E1C2E">
              <w:rPr>
                <w:noProof/>
                <w:webHidden/>
              </w:rPr>
              <w:fldChar w:fldCharType="separate"/>
            </w:r>
            <w:r w:rsidR="005E1C2E">
              <w:rPr>
                <w:noProof/>
                <w:webHidden/>
              </w:rPr>
              <w:t>9</w:t>
            </w:r>
            <w:r w:rsidR="005E1C2E">
              <w:rPr>
                <w:noProof/>
                <w:webHidden/>
              </w:rPr>
              <w:fldChar w:fldCharType="end"/>
            </w:r>
          </w:hyperlink>
        </w:p>
        <w:p w14:paraId="2D4F381E" w14:textId="346536F3" w:rsidR="005E1C2E" w:rsidRDefault="00412880">
          <w:pPr>
            <w:pStyle w:val="Indholdsfortegnelse2"/>
            <w:tabs>
              <w:tab w:val="right" w:leader="dot" w:pos="6226"/>
            </w:tabs>
            <w:rPr>
              <w:rFonts w:cstheme="minorBidi"/>
              <w:noProof/>
              <w:color w:val="auto"/>
              <w:sz w:val="22"/>
              <w:szCs w:val="22"/>
              <w:lang w:eastAsia="da-DK"/>
            </w:rPr>
          </w:pPr>
          <w:hyperlink w:anchor="_Toc193699572" w:history="1">
            <w:r w:rsidR="005E1C2E" w:rsidRPr="0027668A">
              <w:rPr>
                <w:rStyle w:val="Hyperlink"/>
                <w:noProof/>
              </w:rPr>
              <w:t>2.2.8. Landbruget</w:t>
            </w:r>
            <w:r w:rsidR="005E1C2E">
              <w:rPr>
                <w:noProof/>
                <w:webHidden/>
              </w:rPr>
              <w:tab/>
            </w:r>
            <w:r w:rsidR="005E1C2E">
              <w:rPr>
                <w:noProof/>
                <w:webHidden/>
              </w:rPr>
              <w:fldChar w:fldCharType="begin"/>
            </w:r>
            <w:r w:rsidR="005E1C2E">
              <w:rPr>
                <w:noProof/>
                <w:webHidden/>
              </w:rPr>
              <w:instrText xml:space="preserve"> PAGEREF _Toc193699572 \h </w:instrText>
            </w:r>
            <w:r w:rsidR="005E1C2E">
              <w:rPr>
                <w:noProof/>
                <w:webHidden/>
              </w:rPr>
            </w:r>
            <w:r w:rsidR="005E1C2E">
              <w:rPr>
                <w:noProof/>
                <w:webHidden/>
              </w:rPr>
              <w:fldChar w:fldCharType="separate"/>
            </w:r>
            <w:r w:rsidR="005E1C2E">
              <w:rPr>
                <w:noProof/>
                <w:webHidden/>
              </w:rPr>
              <w:t>9</w:t>
            </w:r>
            <w:r w:rsidR="005E1C2E">
              <w:rPr>
                <w:noProof/>
                <w:webHidden/>
              </w:rPr>
              <w:fldChar w:fldCharType="end"/>
            </w:r>
          </w:hyperlink>
        </w:p>
        <w:p w14:paraId="5328958A" w14:textId="4EE8DA91" w:rsidR="005E1C2E" w:rsidRDefault="00412880">
          <w:pPr>
            <w:pStyle w:val="Indholdsfortegnelse2"/>
            <w:tabs>
              <w:tab w:val="right" w:leader="dot" w:pos="6226"/>
            </w:tabs>
            <w:rPr>
              <w:rFonts w:cstheme="minorBidi"/>
              <w:noProof/>
              <w:color w:val="auto"/>
              <w:sz w:val="22"/>
              <w:szCs w:val="22"/>
              <w:lang w:eastAsia="da-DK"/>
            </w:rPr>
          </w:pPr>
          <w:hyperlink w:anchor="_Toc193699573" w:history="1">
            <w:r w:rsidR="005E1C2E" w:rsidRPr="0027668A">
              <w:rPr>
                <w:rStyle w:val="Hyperlink"/>
                <w:noProof/>
              </w:rPr>
              <w:t>2.2.9. Ledninger</w:t>
            </w:r>
            <w:r w:rsidR="005E1C2E">
              <w:rPr>
                <w:noProof/>
                <w:webHidden/>
              </w:rPr>
              <w:tab/>
            </w:r>
            <w:r w:rsidR="005E1C2E">
              <w:rPr>
                <w:noProof/>
                <w:webHidden/>
              </w:rPr>
              <w:fldChar w:fldCharType="begin"/>
            </w:r>
            <w:r w:rsidR="005E1C2E">
              <w:rPr>
                <w:noProof/>
                <w:webHidden/>
              </w:rPr>
              <w:instrText xml:space="preserve"> PAGEREF _Toc193699573 \h </w:instrText>
            </w:r>
            <w:r w:rsidR="005E1C2E">
              <w:rPr>
                <w:noProof/>
                <w:webHidden/>
              </w:rPr>
            </w:r>
            <w:r w:rsidR="005E1C2E">
              <w:rPr>
                <w:noProof/>
                <w:webHidden/>
              </w:rPr>
              <w:fldChar w:fldCharType="separate"/>
            </w:r>
            <w:r w:rsidR="005E1C2E">
              <w:rPr>
                <w:noProof/>
                <w:webHidden/>
              </w:rPr>
              <w:t>10</w:t>
            </w:r>
            <w:r w:rsidR="005E1C2E">
              <w:rPr>
                <w:noProof/>
                <w:webHidden/>
              </w:rPr>
              <w:fldChar w:fldCharType="end"/>
            </w:r>
          </w:hyperlink>
        </w:p>
        <w:p w14:paraId="56FDA347" w14:textId="5C13A993" w:rsidR="005E1C2E" w:rsidRDefault="00412880">
          <w:pPr>
            <w:pStyle w:val="Indholdsfortegnelse1"/>
            <w:tabs>
              <w:tab w:val="right" w:leader="dot" w:pos="6226"/>
            </w:tabs>
            <w:rPr>
              <w:rFonts w:cstheme="minorBidi"/>
              <w:noProof/>
              <w:color w:val="auto"/>
              <w:sz w:val="22"/>
              <w:szCs w:val="22"/>
              <w:lang w:eastAsia="da-DK"/>
            </w:rPr>
          </w:pPr>
          <w:hyperlink w:anchor="_Toc193699574" w:history="1">
            <w:r w:rsidR="005E1C2E" w:rsidRPr="0027668A">
              <w:rPr>
                <w:rStyle w:val="Hyperlink"/>
                <w:noProof/>
              </w:rPr>
              <w:t>3. Lovforslaget i forhold til lovudkastet</w:t>
            </w:r>
            <w:r w:rsidR="005E1C2E">
              <w:rPr>
                <w:noProof/>
                <w:webHidden/>
              </w:rPr>
              <w:tab/>
            </w:r>
            <w:r w:rsidR="005E1C2E">
              <w:rPr>
                <w:noProof/>
                <w:webHidden/>
              </w:rPr>
              <w:fldChar w:fldCharType="begin"/>
            </w:r>
            <w:r w:rsidR="005E1C2E">
              <w:rPr>
                <w:noProof/>
                <w:webHidden/>
              </w:rPr>
              <w:instrText xml:space="preserve"> PAGEREF _Toc193699574 \h </w:instrText>
            </w:r>
            <w:r w:rsidR="005E1C2E">
              <w:rPr>
                <w:noProof/>
                <w:webHidden/>
              </w:rPr>
            </w:r>
            <w:r w:rsidR="005E1C2E">
              <w:rPr>
                <w:noProof/>
                <w:webHidden/>
              </w:rPr>
              <w:fldChar w:fldCharType="separate"/>
            </w:r>
            <w:r w:rsidR="005E1C2E">
              <w:rPr>
                <w:noProof/>
                <w:webHidden/>
              </w:rPr>
              <w:t>10</w:t>
            </w:r>
            <w:r w:rsidR="005E1C2E">
              <w:rPr>
                <w:noProof/>
                <w:webHidden/>
              </w:rPr>
              <w:fldChar w:fldCharType="end"/>
            </w:r>
          </w:hyperlink>
        </w:p>
        <w:p w14:paraId="0AB01773" w14:textId="1D1B7608" w:rsidR="00B10EF1" w:rsidRDefault="00B10EF1" w:rsidP="00B10EF1">
          <w:r>
            <w:rPr>
              <w:b/>
              <w:bCs/>
            </w:rPr>
            <w:fldChar w:fldCharType="end"/>
          </w:r>
        </w:p>
      </w:sdtContent>
    </w:sdt>
    <w:p w14:paraId="2080404A" w14:textId="77777777" w:rsidR="00B10EF1" w:rsidRDefault="00B10EF1" w:rsidP="00B10EF1">
      <w:pPr>
        <w:pStyle w:val="Overskrift1"/>
        <w:rPr>
          <w:rFonts w:ascii="Georgia" w:eastAsia="Times New Roman" w:hAnsi="Georgia"/>
          <w:color w:val="auto"/>
          <w:szCs w:val="21"/>
        </w:rPr>
      </w:pPr>
      <w:bookmarkStart w:id="6" w:name="_Toc193699559"/>
      <w:r>
        <w:lastRenderedPageBreak/>
        <w:t>1. Høringen</w:t>
      </w:r>
      <w:bookmarkEnd w:id="6"/>
    </w:p>
    <w:p w14:paraId="732F227C" w14:textId="77777777" w:rsidR="00B10EF1" w:rsidRDefault="00B10EF1" w:rsidP="00B10EF1">
      <w:pPr>
        <w:pStyle w:val="Overskrift2"/>
      </w:pPr>
      <w:bookmarkStart w:id="7" w:name="_Toc193699560"/>
      <w:r>
        <w:t>1.1. Høringsperiode</w:t>
      </w:r>
      <w:bookmarkEnd w:id="7"/>
    </w:p>
    <w:p w14:paraId="724AD373" w14:textId="77777777" w:rsidR="00B10EF1" w:rsidRDefault="00B10EF1" w:rsidP="00B10EF1">
      <w:pPr>
        <w:pStyle w:val="Normalindrykket"/>
        <w:ind w:left="0"/>
        <w:rPr>
          <w:rFonts w:ascii="Georgia" w:eastAsia="Times New Roman" w:hAnsi="Georgia"/>
          <w:color w:val="auto"/>
        </w:rPr>
      </w:pPr>
      <w:r>
        <w:t xml:space="preserve">Et udkast til forslag til lov om ændring af lov om </w:t>
      </w:r>
      <w:r w:rsidR="00856911">
        <w:t>udbygning af rute 9 ved Nørreballe</w:t>
      </w:r>
      <w:r>
        <w:t xml:space="preserve"> har i perioden fra den</w:t>
      </w:r>
      <w:r w:rsidR="00856911">
        <w:t xml:space="preserve"> 12. december 2024 til den 15. januar 2025 (35 dage) </w:t>
      </w:r>
      <w:r>
        <w:t>været sendt i høring hos en række myndigheder, organisationer m.v.</w:t>
      </w:r>
    </w:p>
    <w:p w14:paraId="3B9ECBE7" w14:textId="77777777" w:rsidR="00B10EF1" w:rsidRDefault="00B10EF1" w:rsidP="00B10EF1">
      <w:pPr>
        <w:rPr>
          <w:rFonts w:ascii="Georgia" w:eastAsia="Times New Roman" w:hAnsi="Georgia"/>
          <w:color w:val="auto"/>
        </w:rPr>
      </w:pPr>
      <w:r>
        <w:t xml:space="preserve">Udkastet til lovforslag blev den </w:t>
      </w:r>
      <w:r w:rsidR="00856911">
        <w:t>12. december 2024</w:t>
      </w:r>
      <w:r>
        <w:rPr>
          <w:rFonts w:ascii="Georgia" w:eastAsia="Times New Roman" w:hAnsi="Georgia"/>
          <w:color w:val="FF0000"/>
        </w:rPr>
        <w:t xml:space="preserve"> </w:t>
      </w:r>
      <w:r>
        <w:t>endvidere sendt til Transportudvalget til orientering.</w:t>
      </w:r>
    </w:p>
    <w:p w14:paraId="560130C3" w14:textId="77777777" w:rsidR="00B10EF1" w:rsidRDefault="00B10EF1" w:rsidP="00B10EF1">
      <w:pPr>
        <w:rPr>
          <w:rFonts w:ascii="Georgia" w:eastAsia="Times New Roman" w:hAnsi="Georgia"/>
          <w:color w:val="auto"/>
        </w:rPr>
      </w:pPr>
      <w:r>
        <w:rPr>
          <w:rFonts w:ascii="Georgia" w:eastAsia="Times New Roman" w:hAnsi="Georgia"/>
          <w:color w:val="auto"/>
        </w:rPr>
        <w:t xml:space="preserve">Herudover blev </w:t>
      </w:r>
      <w:r>
        <w:rPr>
          <w:rFonts w:ascii="Georgia" w:eastAsia="Georgia" w:hAnsi="Georgia"/>
        </w:rPr>
        <w:t xml:space="preserve">udkastet til lovforslag </w:t>
      </w:r>
      <w:r>
        <w:rPr>
          <w:rFonts w:ascii="Georgia" w:eastAsia="Times New Roman" w:hAnsi="Georgia"/>
          <w:color w:val="auto"/>
        </w:rPr>
        <w:t>offentliggjort på Høringsportalen den</w:t>
      </w:r>
      <w:r w:rsidR="00856911">
        <w:rPr>
          <w:rFonts w:ascii="Georgia" w:eastAsia="Times New Roman" w:hAnsi="Georgia"/>
          <w:color w:val="auto"/>
        </w:rPr>
        <w:t xml:space="preserve"> 12. december 2024</w:t>
      </w:r>
      <w:r>
        <w:rPr>
          <w:rFonts w:ascii="Georgia" w:eastAsia="Times New Roman" w:hAnsi="Georgia"/>
          <w:color w:val="auto"/>
        </w:rPr>
        <w:t>.</w:t>
      </w:r>
    </w:p>
    <w:p w14:paraId="06B88C80" w14:textId="77777777" w:rsidR="00B10EF1" w:rsidRDefault="00B10EF1" w:rsidP="00B10EF1">
      <w:pPr>
        <w:pStyle w:val="Overskrift2"/>
        <w:rPr>
          <w:rFonts w:ascii="Georgia" w:eastAsia="Times New Roman" w:hAnsi="Georgia"/>
          <w:color w:val="auto"/>
        </w:rPr>
      </w:pPr>
      <w:bookmarkStart w:id="8" w:name="_Toc193699561"/>
      <w:r>
        <w:t>1.2. Hørte myndigheder, organisationer m.v.</w:t>
      </w:r>
      <w:bookmarkEnd w:id="8"/>
    </w:p>
    <w:p w14:paraId="70F2ADF0" w14:textId="77777777" w:rsidR="00B10EF1" w:rsidRDefault="00B10EF1" w:rsidP="00B10EF1">
      <w:pPr>
        <w:rPr>
          <w:rFonts w:ascii="Georgia" w:eastAsia="Times New Roman" w:hAnsi="Georgia"/>
          <w:color w:val="auto"/>
        </w:rPr>
      </w:pPr>
      <w:r>
        <w:rPr>
          <w:rFonts w:ascii="Georgia" w:eastAsia="Times New Roman" w:hAnsi="Georgia"/>
          <w:color w:val="auto"/>
        </w:rPr>
        <w:t xml:space="preserve">Nedenfor følger en alfabetisk oversigt over hørte myndigheder, organisationer m.v. </w:t>
      </w:r>
    </w:p>
    <w:p w14:paraId="2907CD2B" w14:textId="77777777" w:rsidR="00B10EF1" w:rsidRDefault="00B10EF1" w:rsidP="00B10EF1">
      <w:pPr>
        <w:rPr>
          <w:rFonts w:ascii="Georgia" w:eastAsia="Times New Roman" w:hAnsi="Georgia"/>
          <w:color w:val="auto"/>
        </w:rPr>
      </w:pPr>
      <w:r>
        <w:rPr>
          <w:rFonts w:ascii="Georgia" w:eastAsia="Times New Roman" w:hAnsi="Georgia"/>
          <w:color w:val="auto"/>
        </w:rPr>
        <w:t xml:space="preserve">Ud for hver høringspart er det ved afkrydsning angivet, om der er modtaget høringssvar, og om høringsparten i givet fald havde bemærkninger til udkastet til lovforslag. Det bemærkes, at oversigten er tilpasset i forlængelse af enkelte høringsparters orientering om navneskift, således at høringsparternes nye navne indgår. Høringsparter, som er ophørt, er ikke medtaget. </w:t>
      </w:r>
    </w:p>
    <w:p w14:paraId="2B56C390" w14:textId="77777777" w:rsidR="008F3DA5" w:rsidRPr="008F3DA5" w:rsidRDefault="008F3DA5" w:rsidP="008F3DA5">
      <w:pPr>
        <w:rPr>
          <w:rFonts w:ascii="Georgia" w:eastAsia="Times New Roman" w:hAnsi="Georgia"/>
          <w:color w:val="auto"/>
        </w:rPr>
      </w:pPr>
      <w:r w:rsidRPr="008F3DA5">
        <w:rPr>
          <w:rFonts w:ascii="Georgia" w:eastAsia="Times New Roman" w:hAnsi="Georgia"/>
          <w:color w:val="auto"/>
        </w:rPr>
        <w:t>Oversigten omfatter herudover interessenter, som ikke er blandt de</w:t>
      </w:r>
      <w:r>
        <w:rPr>
          <w:rFonts w:ascii="Georgia" w:eastAsia="Times New Roman" w:hAnsi="Georgia"/>
          <w:color w:val="auto"/>
        </w:rPr>
        <w:t xml:space="preserve"> </w:t>
      </w:r>
      <w:r w:rsidRPr="008F3DA5">
        <w:rPr>
          <w:rFonts w:ascii="Georgia" w:eastAsia="Times New Roman" w:hAnsi="Georgia"/>
          <w:color w:val="auto"/>
        </w:rPr>
        <w:t>hørte myndigheder, organisationer m.v., men som på egen</w:t>
      </w:r>
      <w:r>
        <w:rPr>
          <w:rFonts w:ascii="Georgia" w:eastAsia="Times New Roman" w:hAnsi="Georgia"/>
          <w:color w:val="auto"/>
        </w:rPr>
        <w:t xml:space="preserve"> </w:t>
      </w:r>
      <w:r w:rsidRPr="008F3DA5">
        <w:rPr>
          <w:rFonts w:ascii="Georgia" w:eastAsia="Times New Roman" w:hAnsi="Georgia"/>
          <w:color w:val="auto"/>
        </w:rPr>
        <w:t>foranledning har sendt bemærkninger til udkastet til lovforslag.</w:t>
      </w:r>
      <w:r>
        <w:rPr>
          <w:rFonts w:ascii="Georgia" w:eastAsia="Times New Roman" w:hAnsi="Georgia"/>
          <w:color w:val="auto"/>
        </w:rPr>
        <w:t xml:space="preserve"> </w:t>
      </w:r>
      <w:r w:rsidRPr="008F3DA5">
        <w:rPr>
          <w:rFonts w:ascii="Georgia" w:eastAsia="Times New Roman" w:hAnsi="Georgia"/>
          <w:color w:val="auto"/>
        </w:rPr>
        <w:t>Sådanne interessenter er i oversigten markeret med *.</w:t>
      </w:r>
    </w:p>
    <w:p w14:paraId="3A993617" w14:textId="77777777" w:rsidR="008F3DA5" w:rsidRDefault="008F3DA5" w:rsidP="008F3DA5">
      <w:pPr>
        <w:rPr>
          <w:rFonts w:ascii="Georgia" w:eastAsia="Times New Roman" w:hAnsi="Georgia"/>
          <w:color w:val="auto"/>
        </w:rPr>
      </w:pPr>
      <w:r w:rsidRPr="008F3DA5">
        <w:rPr>
          <w:rFonts w:ascii="Georgia" w:eastAsia="Times New Roman" w:hAnsi="Georgia"/>
          <w:color w:val="auto"/>
        </w:rPr>
        <w:t>Derudover er der indkommet høringssvar fra borgere</w:t>
      </w:r>
      <w:r>
        <w:rPr>
          <w:rFonts w:ascii="Georgia" w:eastAsia="Times New Roman" w:hAnsi="Georgia"/>
          <w:color w:val="auto"/>
        </w:rPr>
        <w:t>, som ligeledes er markeret med *.</w:t>
      </w:r>
    </w:p>
    <w:tbl>
      <w:tblPr>
        <w:tblStyle w:val="Tabel-Gitter"/>
        <w:tblW w:w="0" w:type="auto"/>
        <w:tblInd w:w="-5" w:type="dxa"/>
        <w:tblLook w:val="04A0" w:firstRow="1" w:lastRow="0" w:firstColumn="1" w:lastColumn="0" w:noHBand="0" w:noVBand="1"/>
      </w:tblPr>
      <w:tblGrid>
        <w:gridCol w:w="1848"/>
        <w:gridCol w:w="1056"/>
        <w:gridCol w:w="1144"/>
        <w:gridCol w:w="1144"/>
        <w:gridCol w:w="1039"/>
      </w:tblGrid>
      <w:tr w:rsidR="00B10EF1" w14:paraId="4AF859C0" w14:textId="77777777" w:rsidTr="00B10E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hideMark/>
          </w:tcPr>
          <w:p w14:paraId="22BCF4D6" w14:textId="77777777" w:rsidR="00B10EF1" w:rsidRDefault="00B10EF1">
            <w:pPr>
              <w:jc w:val="right"/>
              <w:rPr>
                <w:rFonts w:eastAsia="Times New Roman"/>
                <w:b/>
                <w:color w:val="auto"/>
              </w:rPr>
            </w:pPr>
            <w:r>
              <w:rPr>
                <w:rFonts w:eastAsia="Times New Roman"/>
                <w:b/>
                <w:color w:val="auto"/>
              </w:rPr>
              <w:t>Høringspart</w:t>
            </w:r>
          </w:p>
        </w:tc>
        <w:tc>
          <w:tcPr>
            <w:tcW w:w="1056" w:type="dxa"/>
            <w:tcBorders>
              <w:top w:val="single" w:sz="4" w:space="0" w:color="auto"/>
              <w:left w:val="single" w:sz="4" w:space="0" w:color="auto"/>
              <w:bottom w:val="single" w:sz="4" w:space="0" w:color="auto"/>
              <w:right w:val="single" w:sz="4" w:space="0" w:color="auto"/>
            </w:tcBorders>
            <w:hideMark/>
          </w:tcPr>
          <w:p w14:paraId="46097F79" w14:textId="77777777" w:rsidR="00B10EF1" w:rsidRDefault="00B10EF1">
            <w:pPr>
              <w:jc w:val="right"/>
              <w:cnfStyle w:val="100000000000" w:firstRow="1" w:lastRow="0" w:firstColumn="0" w:lastColumn="0" w:oddVBand="0" w:evenVBand="0" w:oddHBand="0" w:evenHBand="0" w:firstRowFirstColumn="0" w:firstRowLastColumn="0" w:lastRowFirstColumn="0" w:lastRowLastColumn="0"/>
              <w:rPr>
                <w:rFonts w:eastAsia="Times New Roman"/>
                <w:b/>
                <w:color w:val="auto"/>
              </w:rPr>
            </w:pPr>
            <w:r>
              <w:rPr>
                <w:rFonts w:eastAsia="Times New Roman"/>
                <w:b/>
                <w:color w:val="auto"/>
              </w:rPr>
              <w:t>Høringssvar modtaget</w:t>
            </w:r>
          </w:p>
        </w:tc>
        <w:tc>
          <w:tcPr>
            <w:tcW w:w="1144" w:type="dxa"/>
            <w:tcBorders>
              <w:top w:val="single" w:sz="4" w:space="0" w:color="auto"/>
              <w:left w:val="single" w:sz="4" w:space="0" w:color="auto"/>
              <w:bottom w:val="single" w:sz="4" w:space="0" w:color="auto"/>
              <w:right w:val="single" w:sz="4" w:space="0" w:color="auto"/>
            </w:tcBorders>
            <w:hideMark/>
          </w:tcPr>
          <w:p w14:paraId="756C149A" w14:textId="77777777" w:rsidR="00B10EF1" w:rsidRDefault="00B10EF1">
            <w:pPr>
              <w:jc w:val="right"/>
              <w:cnfStyle w:val="100000000000" w:firstRow="1" w:lastRow="0" w:firstColumn="0" w:lastColumn="0" w:oddVBand="0" w:evenVBand="0" w:oddHBand="0" w:evenHBand="0" w:firstRowFirstColumn="0" w:firstRowLastColumn="0" w:lastRowFirstColumn="0" w:lastRowLastColumn="0"/>
              <w:rPr>
                <w:rFonts w:eastAsia="Times New Roman"/>
                <w:b/>
                <w:color w:val="auto"/>
              </w:rPr>
            </w:pPr>
            <w:r>
              <w:rPr>
                <w:rFonts w:eastAsia="Times New Roman"/>
                <w:b/>
                <w:color w:val="auto"/>
              </w:rPr>
              <w:t>Bemærkninger</w:t>
            </w:r>
          </w:p>
        </w:tc>
        <w:tc>
          <w:tcPr>
            <w:tcW w:w="1144" w:type="dxa"/>
            <w:tcBorders>
              <w:top w:val="single" w:sz="4" w:space="0" w:color="auto"/>
              <w:left w:val="single" w:sz="4" w:space="0" w:color="auto"/>
              <w:bottom w:val="single" w:sz="4" w:space="0" w:color="auto"/>
              <w:right w:val="single" w:sz="4" w:space="0" w:color="auto"/>
            </w:tcBorders>
            <w:hideMark/>
          </w:tcPr>
          <w:p w14:paraId="4E5F5B5E" w14:textId="77777777" w:rsidR="00B10EF1" w:rsidRDefault="00B10EF1">
            <w:pPr>
              <w:jc w:val="right"/>
              <w:cnfStyle w:val="100000000000" w:firstRow="1" w:lastRow="0" w:firstColumn="0" w:lastColumn="0" w:oddVBand="0" w:evenVBand="0" w:oddHBand="0" w:evenHBand="0" w:firstRowFirstColumn="0" w:firstRowLastColumn="0" w:lastRowFirstColumn="0" w:lastRowLastColumn="0"/>
              <w:rPr>
                <w:rFonts w:eastAsia="Times New Roman"/>
                <w:b/>
                <w:color w:val="auto"/>
              </w:rPr>
            </w:pPr>
            <w:r>
              <w:rPr>
                <w:rFonts w:eastAsia="Times New Roman"/>
                <w:b/>
                <w:color w:val="auto"/>
              </w:rPr>
              <w:t>Ingen bemærkninger</w:t>
            </w:r>
          </w:p>
        </w:tc>
        <w:tc>
          <w:tcPr>
            <w:tcW w:w="1039" w:type="dxa"/>
            <w:tcBorders>
              <w:top w:val="single" w:sz="4" w:space="0" w:color="auto"/>
              <w:left w:val="single" w:sz="4" w:space="0" w:color="auto"/>
              <w:bottom w:val="single" w:sz="4" w:space="0" w:color="auto"/>
              <w:right w:val="single" w:sz="4" w:space="0" w:color="auto"/>
            </w:tcBorders>
            <w:hideMark/>
          </w:tcPr>
          <w:p w14:paraId="3B411611" w14:textId="77777777" w:rsidR="00B10EF1" w:rsidRDefault="00B10EF1">
            <w:pPr>
              <w:jc w:val="right"/>
              <w:cnfStyle w:val="100000000000" w:firstRow="1" w:lastRow="0" w:firstColumn="0" w:lastColumn="0" w:oddVBand="0" w:evenVBand="0" w:oddHBand="0" w:evenHBand="0" w:firstRowFirstColumn="0" w:firstRowLastColumn="0" w:lastRowFirstColumn="0" w:lastRowLastColumn="0"/>
              <w:rPr>
                <w:rFonts w:eastAsia="Times New Roman"/>
                <w:b/>
                <w:color w:val="auto"/>
              </w:rPr>
            </w:pPr>
            <w:r>
              <w:rPr>
                <w:rFonts w:eastAsia="Times New Roman"/>
                <w:b/>
                <w:color w:val="auto"/>
              </w:rPr>
              <w:t>Ønsker ikke at afgive høringssvar</w:t>
            </w:r>
          </w:p>
        </w:tc>
      </w:tr>
      <w:tr w:rsidR="008F3DA5" w14:paraId="1751377A"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3497F0D8" w14:textId="77777777" w:rsidR="008F3DA5" w:rsidRPr="00106BE0" w:rsidRDefault="008F3DA5" w:rsidP="00106BE0">
            <w:pPr>
              <w:rPr>
                <w:rFonts w:eastAsia="Times New Roman"/>
                <w:color w:val="auto"/>
              </w:rPr>
            </w:pPr>
            <w:r>
              <w:rPr>
                <w:rFonts w:eastAsia="Times New Roman"/>
                <w:color w:val="auto"/>
              </w:rPr>
              <w:t>Bjarne Frederiksen*</w:t>
            </w:r>
          </w:p>
        </w:tc>
        <w:tc>
          <w:tcPr>
            <w:tcW w:w="1056" w:type="dxa"/>
            <w:tcBorders>
              <w:top w:val="single" w:sz="4" w:space="0" w:color="auto"/>
              <w:left w:val="single" w:sz="4" w:space="0" w:color="auto"/>
              <w:bottom w:val="single" w:sz="4" w:space="0" w:color="auto"/>
              <w:right w:val="single" w:sz="4" w:space="0" w:color="auto"/>
            </w:tcBorders>
          </w:tcPr>
          <w:p w14:paraId="43FF5CFE"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69F63E6"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1BC8506A"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6EC1AE86"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B10EF1" w14:paraId="7906904F"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hideMark/>
          </w:tcPr>
          <w:p w14:paraId="21CA1345" w14:textId="77777777" w:rsidR="00B10EF1" w:rsidRPr="00106BE0" w:rsidRDefault="000007B8" w:rsidP="00106BE0">
            <w:pPr>
              <w:rPr>
                <w:rFonts w:eastAsia="Times New Roman"/>
                <w:color w:val="auto"/>
              </w:rPr>
            </w:pPr>
            <w:r w:rsidRPr="00106BE0">
              <w:rPr>
                <w:rFonts w:eastAsia="Times New Roman"/>
                <w:color w:val="auto"/>
              </w:rPr>
              <w:lastRenderedPageBreak/>
              <w:t>Cyklistforbunde</w:t>
            </w:r>
            <w:r w:rsidR="00106BE0">
              <w:rPr>
                <w:rFonts w:eastAsia="Times New Roman"/>
                <w:color w:val="auto"/>
              </w:rPr>
              <w:t>t</w:t>
            </w:r>
          </w:p>
        </w:tc>
        <w:tc>
          <w:tcPr>
            <w:tcW w:w="1056" w:type="dxa"/>
            <w:tcBorders>
              <w:top w:val="single" w:sz="4" w:space="0" w:color="auto"/>
              <w:left w:val="single" w:sz="4" w:space="0" w:color="auto"/>
              <w:bottom w:val="single" w:sz="4" w:space="0" w:color="auto"/>
              <w:right w:val="single" w:sz="4" w:space="0" w:color="auto"/>
            </w:tcBorders>
            <w:hideMark/>
          </w:tcPr>
          <w:p w14:paraId="605210A3" w14:textId="77777777" w:rsidR="00B10EF1" w:rsidRPr="00106BE0" w:rsidRDefault="00B10EF1"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7551D7F" w14:textId="77777777" w:rsidR="00B10EF1" w:rsidRPr="00106BE0" w:rsidRDefault="00B10EF1"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hideMark/>
          </w:tcPr>
          <w:p w14:paraId="27597AA3" w14:textId="77777777" w:rsidR="00B10EF1" w:rsidRPr="00106BE0" w:rsidRDefault="00B10EF1"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EC28F77" w14:textId="77777777" w:rsidR="00B10EF1" w:rsidRPr="00106BE0" w:rsidRDefault="00B10EF1"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00EC6EC5"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0BDB1CDD" w14:textId="77777777" w:rsidR="000007B8" w:rsidRPr="00106BE0" w:rsidRDefault="000007B8" w:rsidP="00106BE0">
            <w:pPr>
              <w:rPr>
                <w:rFonts w:eastAsia="Times New Roman"/>
                <w:color w:val="auto"/>
              </w:rPr>
            </w:pPr>
            <w:r w:rsidRPr="00106BE0">
              <w:rPr>
                <w:rFonts w:eastAsia="Times New Roman"/>
                <w:color w:val="auto"/>
              </w:rPr>
              <w:t>Dansk Byggeri</w:t>
            </w:r>
          </w:p>
        </w:tc>
        <w:tc>
          <w:tcPr>
            <w:tcW w:w="1056" w:type="dxa"/>
            <w:tcBorders>
              <w:top w:val="single" w:sz="4" w:space="0" w:color="auto"/>
              <w:left w:val="single" w:sz="4" w:space="0" w:color="auto"/>
              <w:bottom w:val="single" w:sz="4" w:space="0" w:color="auto"/>
              <w:right w:val="single" w:sz="4" w:space="0" w:color="auto"/>
            </w:tcBorders>
          </w:tcPr>
          <w:p w14:paraId="6FEF0EFE"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11F15C4"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6092E4D5"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7E61970B"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6C1A5A53"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09623318" w14:textId="77777777" w:rsidR="000007B8" w:rsidRPr="00106BE0" w:rsidRDefault="000007B8" w:rsidP="00106BE0">
            <w:pPr>
              <w:rPr>
                <w:rFonts w:eastAsia="Times New Roman"/>
                <w:color w:val="auto"/>
              </w:rPr>
            </w:pPr>
            <w:r w:rsidRPr="00106BE0">
              <w:rPr>
                <w:rFonts w:eastAsia="Times New Roman"/>
                <w:color w:val="auto"/>
              </w:rPr>
              <w:t>Dansk Erhverv</w:t>
            </w:r>
          </w:p>
        </w:tc>
        <w:tc>
          <w:tcPr>
            <w:tcW w:w="1056" w:type="dxa"/>
            <w:tcBorders>
              <w:top w:val="single" w:sz="4" w:space="0" w:color="auto"/>
              <w:left w:val="single" w:sz="4" w:space="0" w:color="auto"/>
              <w:bottom w:val="single" w:sz="4" w:space="0" w:color="auto"/>
              <w:right w:val="single" w:sz="4" w:space="0" w:color="auto"/>
            </w:tcBorders>
          </w:tcPr>
          <w:p w14:paraId="174EC3B0" w14:textId="77777777" w:rsidR="000007B8" w:rsidRPr="00106BE0" w:rsidRDefault="008F3DA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43B5FD1C" w14:textId="77777777" w:rsidR="000007B8" w:rsidRPr="00106BE0" w:rsidRDefault="008F3DA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7BBE5EA"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3E700FC9"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0A5EAC97"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4A0806DB" w14:textId="77777777" w:rsidR="000007B8" w:rsidRPr="00106BE0" w:rsidRDefault="000007B8" w:rsidP="00106BE0">
            <w:pPr>
              <w:rPr>
                <w:rFonts w:eastAsia="Times New Roman"/>
                <w:color w:val="auto"/>
              </w:rPr>
            </w:pPr>
            <w:r w:rsidRPr="00106BE0">
              <w:rPr>
                <w:rFonts w:eastAsia="Times New Roman"/>
                <w:color w:val="auto"/>
              </w:rPr>
              <w:t>Danmarks Naturfredningsforening</w:t>
            </w:r>
          </w:p>
        </w:tc>
        <w:tc>
          <w:tcPr>
            <w:tcW w:w="1056" w:type="dxa"/>
            <w:tcBorders>
              <w:top w:val="single" w:sz="4" w:space="0" w:color="auto"/>
              <w:left w:val="single" w:sz="4" w:space="0" w:color="auto"/>
              <w:bottom w:val="single" w:sz="4" w:space="0" w:color="auto"/>
              <w:right w:val="single" w:sz="4" w:space="0" w:color="auto"/>
            </w:tcBorders>
          </w:tcPr>
          <w:p w14:paraId="30FBDE32"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987E773"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7DC704F5"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57163791"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51FDD844"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6D0FDA72" w14:textId="77777777" w:rsidR="000007B8" w:rsidRPr="00106BE0" w:rsidRDefault="000007B8" w:rsidP="00106BE0">
            <w:pPr>
              <w:rPr>
                <w:rFonts w:eastAsia="Times New Roman"/>
                <w:color w:val="auto"/>
              </w:rPr>
            </w:pPr>
            <w:r w:rsidRPr="00106BE0">
              <w:rPr>
                <w:rFonts w:eastAsia="Times New Roman"/>
                <w:color w:val="auto"/>
              </w:rPr>
              <w:t>Dansk Ornitologisk Forening</w:t>
            </w:r>
          </w:p>
        </w:tc>
        <w:tc>
          <w:tcPr>
            <w:tcW w:w="1056" w:type="dxa"/>
            <w:tcBorders>
              <w:top w:val="single" w:sz="4" w:space="0" w:color="auto"/>
              <w:left w:val="single" w:sz="4" w:space="0" w:color="auto"/>
              <w:bottom w:val="single" w:sz="4" w:space="0" w:color="auto"/>
              <w:right w:val="single" w:sz="4" w:space="0" w:color="auto"/>
            </w:tcBorders>
          </w:tcPr>
          <w:p w14:paraId="143C2D18"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639AB7ED"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18EE081"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14793CD"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48025CF1"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125E9CC5" w14:textId="77777777" w:rsidR="000007B8" w:rsidRPr="00106BE0" w:rsidRDefault="000007B8" w:rsidP="00106BE0">
            <w:pPr>
              <w:rPr>
                <w:rFonts w:eastAsia="Times New Roman"/>
                <w:color w:val="auto"/>
              </w:rPr>
            </w:pPr>
            <w:r w:rsidRPr="00106BE0">
              <w:rPr>
                <w:rFonts w:eastAsia="Times New Roman"/>
                <w:color w:val="auto"/>
              </w:rPr>
              <w:t xml:space="preserve">Dansk </w:t>
            </w:r>
            <w:proofErr w:type="spellStart"/>
            <w:r w:rsidRPr="00106BE0">
              <w:rPr>
                <w:rFonts w:eastAsia="Times New Roman"/>
                <w:color w:val="auto"/>
              </w:rPr>
              <w:t>Vandrelaug</w:t>
            </w:r>
            <w:proofErr w:type="spellEnd"/>
          </w:p>
        </w:tc>
        <w:tc>
          <w:tcPr>
            <w:tcW w:w="1056" w:type="dxa"/>
            <w:tcBorders>
              <w:top w:val="single" w:sz="4" w:space="0" w:color="auto"/>
              <w:left w:val="single" w:sz="4" w:space="0" w:color="auto"/>
              <w:bottom w:val="single" w:sz="4" w:space="0" w:color="auto"/>
              <w:right w:val="single" w:sz="4" w:space="0" w:color="auto"/>
            </w:tcBorders>
          </w:tcPr>
          <w:p w14:paraId="52B0F2E7"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696370BE"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26E90749"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54C94253"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603DFF7C"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1DB46DE2" w14:textId="77777777" w:rsidR="000007B8" w:rsidRPr="00106BE0" w:rsidRDefault="000007B8" w:rsidP="00106BE0">
            <w:pPr>
              <w:rPr>
                <w:rFonts w:eastAsia="Times New Roman"/>
                <w:color w:val="auto"/>
              </w:rPr>
            </w:pPr>
            <w:r w:rsidRPr="00106BE0">
              <w:rPr>
                <w:rFonts w:eastAsia="Times New Roman"/>
                <w:color w:val="auto"/>
              </w:rPr>
              <w:t>Danske Regioner</w:t>
            </w:r>
          </w:p>
        </w:tc>
        <w:tc>
          <w:tcPr>
            <w:tcW w:w="1056" w:type="dxa"/>
            <w:tcBorders>
              <w:top w:val="single" w:sz="4" w:space="0" w:color="auto"/>
              <w:left w:val="single" w:sz="4" w:space="0" w:color="auto"/>
              <w:bottom w:val="single" w:sz="4" w:space="0" w:color="auto"/>
              <w:right w:val="single" w:sz="4" w:space="0" w:color="auto"/>
            </w:tcBorders>
          </w:tcPr>
          <w:p w14:paraId="2DE832E5"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3FF55315"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18128F1"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130C7700"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246AD54C"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457F12A3" w14:textId="77777777" w:rsidR="000007B8" w:rsidRPr="00106BE0" w:rsidRDefault="000007B8" w:rsidP="00106BE0">
            <w:pPr>
              <w:rPr>
                <w:rFonts w:eastAsia="Times New Roman"/>
                <w:color w:val="auto"/>
              </w:rPr>
            </w:pPr>
            <w:r w:rsidRPr="00106BE0">
              <w:rPr>
                <w:rFonts w:eastAsia="Times New Roman"/>
                <w:color w:val="auto"/>
              </w:rPr>
              <w:t>DI Transport</w:t>
            </w:r>
          </w:p>
        </w:tc>
        <w:tc>
          <w:tcPr>
            <w:tcW w:w="1056" w:type="dxa"/>
            <w:tcBorders>
              <w:top w:val="single" w:sz="4" w:space="0" w:color="auto"/>
              <w:left w:val="single" w:sz="4" w:space="0" w:color="auto"/>
              <w:bottom w:val="single" w:sz="4" w:space="0" w:color="auto"/>
              <w:right w:val="single" w:sz="4" w:space="0" w:color="auto"/>
            </w:tcBorders>
          </w:tcPr>
          <w:p w14:paraId="36FAC1D8"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CEB5203"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7AB60F0F"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356CA7B7"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622D5344"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318598D4" w14:textId="77777777" w:rsidR="000007B8" w:rsidRPr="00106BE0" w:rsidRDefault="000007B8" w:rsidP="00106BE0">
            <w:pPr>
              <w:rPr>
                <w:rFonts w:eastAsia="Times New Roman"/>
                <w:color w:val="auto"/>
              </w:rPr>
            </w:pPr>
            <w:r w:rsidRPr="00106BE0">
              <w:rPr>
                <w:rFonts w:eastAsia="Times New Roman"/>
                <w:color w:val="auto"/>
              </w:rPr>
              <w:t>Energinet</w:t>
            </w:r>
          </w:p>
        </w:tc>
        <w:tc>
          <w:tcPr>
            <w:tcW w:w="1056" w:type="dxa"/>
            <w:tcBorders>
              <w:top w:val="single" w:sz="4" w:space="0" w:color="auto"/>
              <w:left w:val="single" w:sz="4" w:space="0" w:color="auto"/>
              <w:bottom w:val="single" w:sz="4" w:space="0" w:color="auto"/>
              <w:right w:val="single" w:sz="4" w:space="0" w:color="auto"/>
            </w:tcBorders>
          </w:tcPr>
          <w:p w14:paraId="6D44DD25"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05E4D65F"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3700ACCA"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FF196A7"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35B89BFA"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7FE0464B" w14:textId="77777777" w:rsidR="000007B8" w:rsidRPr="00106BE0" w:rsidRDefault="000007B8" w:rsidP="00106BE0">
            <w:pPr>
              <w:rPr>
                <w:rFonts w:eastAsia="Times New Roman"/>
                <w:color w:val="auto"/>
              </w:rPr>
            </w:pPr>
            <w:r w:rsidRPr="00106BE0">
              <w:rPr>
                <w:rFonts w:eastAsia="Times New Roman"/>
                <w:color w:val="auto"/>
              </w:rPr>
              <w:t>FDM</w:t>
            </w:r>
          </w:p>
        </w:tc>
        <w:tc>
          <w:tcPr>
            <w:tcW w:w="1056" w:type="dxa"/>
            <w:tcBorders>
              <w:top w:val="single" w:sz="4" w:space="0" w:color="auto"/>
              <w:left w:val="single" w:sz="4" w:space="0" w:color="auto"/>
              <w:bottom w:val="single" w:sz="4" w:space="0" w:color="auto"/>
              <w:right w:val="single" w:sz="4" w:space="0" w:color="auto"/>
            </w:tcBorders>
          </w:tcPr>
          <w:p w14:paraId="59F5AF58"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154A5CD"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6769735A"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537B2148"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0007B8" w14:paraId="0FB6A6CD"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064490FA" w14:textId="77777777" w:rsidR="000007B8" w:rsidRPr="00106BE0" w:rsidRDefault="000007B8" w:rsidP="00106BE0">
            <w:pPr>
              <w:rPr>
                <w:rFonts w:eastAsia="Times New Roman"/>
                <w:color w:val="auto"/>
              </w:rPr>
            </w:pPr>
            <w:r w:rsidRPr="00106BE0">
              <w:rPr>
                <w:rFonts w:eastAsia="Times New Roman"/>
                <w:color w:val="auto"/>
              </w:rPr>
              <w:t>Friluftsrådet</w:t>
            </w:r>
          </w:p>
        </w:tc>
        <w:tc>
          <w:tcPr>
            <w:tcW w:w="1056" w:type="dxa"/>
            <w:tcBorders>
              <w:top w:val="single" w:sz="4" w:space="0" w:color="auto"/>
              <w:left w:val="single" w:sz="4" w:space="0" w:color="auto"/>
              <w:bottom w:val="single" w:sz="4" w:space="0" w:color="auto"/>
              <w:right w:val="single" w:sz="4" w:space="0" w:color="auto"/>
            </w:tcBorders>
          </w:tcPr>
          <w:p w14:paraId="0F7A816B"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69C39AFE"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101DFA29"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6912C258" w14:textId="77777777" w:rsidR="000007B8" w:rsidRPr="00106BE0" w:rsidRDefault="000007B8"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18216B" w14:paraId="636A097B"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6D29D179" w14:textId="77777777" w:rsidR="0018216B" w:rsidRPr="00106BE0" w:rsidRDefault="0018216B" w:rsidP="00106BE0">
            <w:pPr>
              <w:rPr>
                <w:rFonts w:eastAsia="Times New Roman"/>
                <w:color w:val="auto"/>
              </w:rPr>
            </w:pPr>
            <w:r>
              <w:rPr>
                <w:rFonts w:eastAsia="Times New Roman"/>
                <w:color w:val="auto"/>
              </w:rPr>
              <w:t>Henrik Rasmussen*</w:t>
            </w:r>
          </w:p>
        </w:tc>
        <w:tc>
          <w:tcPr>
            <w:tcW w:w="1056" w:type="dxa"/>
            <w:tcBorders>
              <w:top w:val="single" w:sz="4" w:space="0" w:color="auto"/>
              <w:left w:val="single" w:sz="4" w:space="0" w:color="auto"/>
              <w:bottom w:val="single" w:sz="4" w:space="0" w:color="auto"/>
              <w:right w:val="single" w:sz="4" w:space="0" w:color="auto"/>
            </w:tcBorders>
          </w:tcPr>
          <w:p w14:paraId="78560856" w14:textId="77777777" w:rsidR="0018216B" w:rsidRPr="00106BE0" w:rsidRDefault="000052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178AD556" w14:textId="77777777" w:rsidR="0018216B" w:rsidRPr="00106BE0" w:rsidRDefault="000052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44271517" w14:textId="77777777" w:rsidR="0018216B" w:rsidRPr="00106BE0" w:rsidRDefault="0018216B"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A60ECD2" w14:textId="77777777" w:rsidR="0018216B" w:rsidRPr="00106BE0" w:rsidRDefault="0018216B"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A54C8D" w14:paraId="64140018"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75FAA1AD" w14:textId="77777777" w:rsidR="00A54C8D" w:rsidRPr="00106BE0" w:rsidRDefault="00A54C8D" w:rsidP="00106BE0">
            <w:pPr>
              <w:rPr>
                <w:rFonts w:eastAsia="Times New Roman"/>
                <w:color w:val="auto"/>
              </w:rPr>
            </w:pPr>
            <w:r w:rsidRPr="00106BE0">
              <w:rPr>
                <w:rFonts w:eastAsia="Times New Roman"/>
                <w:color w:val="auto"/>
              </w:rPr>
              <w:t>KL</w:t>
            </w:r>
          </w:p>
        </w:tc>
        <w:tc>
          <w:tcPr>
            <w:tcW w:w="1056" w:type="dxa"/>
            <w:tcBorders>
              <w:top w:val="single" w:sz="4" w:space="0" w:color="auto"/>
              <w:left w:val="single" w:sz="4" w:space="0" w:color="auto"/>
              <w:bottom w:val="single" w:sz="4" w:space="0" w:color="auto"/>
              <w:right w:val="single" w:sz="4" w:space="0" w:color="auto"/>
            </w:tcBorders>
          </w:tcPr>
          <w:p w14:paraId="2B195C91" w14:textId="77777777" w:rsidR="00A54C8D" w:rsidRPr="00106BE0" w:rsidRDefault="00A54C8D"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0700DDC0" w14:textId="77777777" w:rsidR="00A54C8D" w:rsidRPr="00106BE0" w:rsidRDefault="00A54C8D"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4747D5A2" w14:textId="77777777" w:rsidR="00A54C8D" w:rsidRPr="00106BE0" w:rsidRDefault="00A54C8D"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9DB7B40" w14:textId="77777777" w:rsidR="00A54C8D" w:rsidRPr="00106BE0" w:rsidRDefault="00A54C8D"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F3DA5" w14:paraId="06CBF8F3"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6E547B3F" w14:textId="77777777" w:rsidR="008F3DA5" w:rsidRPr="00106BE0" w:rsidRDefault="008F3DA5" w:rsidP="00106BE0">
            <w:pPr>
              <w:rPr>
                <w:rFonts w:eastAsia="Times New Roman"/>
                <w:color w:val="auto"/>
              </w:rPr>
            </w:pPr>
            <w:r>
              <w:rPr>
                <w:rFonts w:eastAsia="Times New Roman"/>
                <w:color w:val="auto"/>
              </w:rPr>
              <w:t>Klaus Pedersen*</w:t>
            </w:r>
          </w:p>
        </w:tc>
        <w:tc>
          <w:tcPr>
            <w:tcW w:w="1056" w:type="dxa"/>
            <w:tcBorders>
              <w:top w:val="single" w:sz="4" w:space="0" w:color="auto"/>
              <w:left w:val="single" w:sz="4" w:space="0" w:color="auto"/>
              <w:bottom w:val="single" w:sz="4" w:space="0" w:color="auto"/>
              <w:right w:val="single" w:sz="4" w:space="0" w:color="auto"/>
            </w:tcBorders>
          </w:tcPr>
          <w:p w14:paraId="3A091A9F"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0A4F0D9F"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15CA47A9"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0C2BC908"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F3DA5" w14:paraId="6C9280C5"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5A1A28DD" w14:textId="77777777" w:rsidR="008F3DA5" w:rsidRPr="00106BE0" w:rsidRDefault="008F3DA5" w:rsidP="00106BE0">
            <w:pPr>
              <w:rPr>
                <w:rFonts w:eastAsia="Times New Roman"/>
                <w:color w:val="auto"/>
              </w:rPr>
            </w:pPr>
            <w:r>
              <w:rPr>
                <w:rFonts w:eastAsia="Times New Roman"/>
                <w:color w:val="auto"/>
              </w:rPr>
              <w:t>Landsforeningen Danmarks Jernbaner*</w:t>
            </w:r>
          </w:p>
        </w:tc>
        <w:tc>
          <w:tcPr>
            <w:tcW w:w="1056" w:type="dxa"/>
            <w:tcBorders>
              <w:top w:val="single" w:sz="4" w:space="0" w:color="auto"/>
              <w:left w:val="single" w:sz="4" w:space="0" w:color="auto"/>
              <w:bottom w:val="single" w:sz="4" w:space="0" w:color="auto"/>
              <w:right w:val="single" w:sz="4" w:space="0" w:color="auto"/>
            </w:tcBorders>
          </w:tcPr>
          <w:p w14:paraId="389E9508"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6C81937"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57C2D7F"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77EA24CB"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147E46" w14:paraId="4CA795DB"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4B62FDAD" w14:textId="77777777" w:rsidR="00147E46" w:rsidRDefault="00147E46" w:rsidP="00106BE0">
            <w:pPr>
              <w:rPr>
                <w:rFonts w:eastAsia="Times New Roman"/>
                <w:color w:val="auto"/>
              </w:rPr>
            </w:pPr>
            <w:r>
              <w:rPr>
                <w:rFonts w:eastAsia="Times New Roman"/>
                <w:color w:val="auto"/>
              </w:rPr>
              <w:t>Lokallisten DIN STEMME*</w:t>
            </w:r>
          </w:p>
        </w:tc>
        <w:tc>
          <w:tcPr>
            <w:tcW w:w="1056" w:type="dxa"/>
            <w:tcBorders>
              <w:top w:val="single" w:sz="4" w:space="0" w:color="auto"/>
              <w:left w:val="single" w:sz="4" w:space="0" w:color="auto"/>
              <w:bottom w:val="single" w:sz="4" w:space="0" w:color="auto"/>
              <w:right w:val="single" w:sz="4" w:space="0" w:color="auto"/>
            </w:tcBorders>
          </w:tcPr>
          <w:p w14:paraId="2FAAB648" w14:textId="77777777" w:rsidR="00147E46" w:rsidRDefault="00386373"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431FB93B" w14:textId="77777777" w:rsidR="00147E46" w:rsidRDefault="00386373"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311D471" w14:textId="77777777" w:rsidR="00147E46" w:rsidRPr="00106BE0" w:rsidRDefault="00147E46"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4E0FBBE1" w14:textId="77777777" w:rsidR="00147E46" w:rsidRPr="00106BE0" w:rsidRDefault="00147E46"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AA51B2" w14:paraId="08900291"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542CDAB5" w14:textId="77777777" w:rsidR="00AA51B2" w:rsidRDefault="00AA51B2" w:rsidP="00106BE0">
            <w:pPr>
              <w:rPr>
                <w:rFonts w:eastAsia="Times New Roman"/>
                <w:color w:val="auto"/>
              </w:rPr>
            </w:pPr>
            <w:r>
              <w:rPr>
                <w:rFonts w:eastAsia="Times New Roman"/>
                <w:color w:val="auto"/>
              </w:rPr>
              <w:t>Lolland Forsyning*</w:t>
            </w:r>
          </w:p>
        </w:tc>
        <w:tc>
          <w:tcPr>
            <w:tcW w:w="1056" w:type="dxa"/>
            <w:tcBorders>
              <w:top w:val="single" w:sz="4" w:space="0" w:color="auto"/>
              <w:left w:val="single" w:sz="4" w:space="0" w:color="auto"/>
              <w:bottom w:val="single" w:sz="4" w:space="0" w:color="auto"/>
              <w:right w:val="single" w:sz="4" w:space="0" w:color="auto"/>
            </w:tcBorders>
          </w:tcPr>
          <w:p w14:paraId="57CF3E06" w14:textId="77777777" w:rsidR="00AA51B2" w:rsidRDefault="00AA51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448B5814" w14:textId="77777777" w:rsidR="00AA51B2" w:rsidRDefault="00AA51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30BEC052" w14:textId="77777777" w:rsidR="00AA51B2" w:rsidRPr="00106BE0" w:rsidRDefault="00AA51B2"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0E4E774" w14:textId="77777777" w:rsidR="00AA51B2" w:rsidRPr="00106BE0" w:rsidRDefault="00AA51B2"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A54C8D" w14:paraId="3C94FBB1"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17BF3BB6" w14:textId="77777777" w:rsidR="00A54C8D" w:rsidRPr="00106BE0" w:rsidRDefault="00A54C8D" w:rsidP="00106BE0">
            <w:pPr>
              <w:rPr>
                <w:rFonts w:eastAsia="Times New Roman"/>
                <w:color w:val="auto"/>
              </w:rPr>
            </w:pPr>
            <w:r w:rsidRPr="00106BE0">
              <w:rPr>
                <w:rFonts w:eastAsia="Times New Roman"/>
                <w:color w:val="auto"/>
              </w:rPr>
              <w:lastRenderedPageBreak/>
              <w:t>Lolland Kommune</w:t>
            </w:r>
          </w:p>
        </w:tc>
        <w:tc>
          <w:tcPr>
            <w:tcW w:w="1056" w:type="dxa"/>
            <w:tcBorders>
              <w:top w:val="single" w:sz="4" w:space="0" w:color="auto"/>
              <w:left w:val="single" w:sz="4" w:space="0" w:color="auto"/>
              <w:bottom w:val="single" w:sz="4" w:space="0" w:color="auto"/>
              <w:right w:val="single" w:sz="4" w:space="0" w:color="auto"/>
            </w:tcBorders>
          </w:tcPr>
          <w:p w14:paraId="1E627017" w14:textId="77777777" w:rsidR="00A54C8D" w:rsidRPr="00106BE0" w:rsidRDefault="00AA51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4172D3F5" w14:textId="77777777" w:rsidR="00A54C8D" w:rsidRPr="00106BE0" w:rsidRDefault="00AA51B2"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6D3A4148" w14:textId="77777777" w:rsidR="00A54C8D" w:rsidRPr="00106BE0" w:rsidRDefault="00A54C8D"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6EE75AD8" w14:textId="77777777" w:rsidR="00A54C8D" w:rsidRPr="00106BE0" w:rsidRDefault="00A54C8D"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265CCF" w14:paraId="0E8F1789"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6AB3FC81" w14:textId="2B618696" w:rsidR="00265CCF" w:rsidRPr="00106BE0" w:rsidRDefault="00265CCF" w:rsidP="00106BE0">
            <w:pPr>
              <w:rPr>
                <w:rFonts w:eastAsia="Times New Roman"/>
                <w:color w:val="auto"/>
              </w:rPr>
            </w:pPr>
            <w:r>
              <w:rPr>
                <w:rFonts w:eastAsia="Times New Roman"/>
                <w:color w:val="auto"/>
              </w:rPr>
              <w:t>Nina Munk Andersen og Christian Morten Rasmussen*</w:t>
            </w:r>
          </w:p>
        </w:tc>
        <w:tc>
          <w:tcPr>
            <w:tcW w:w="1056" w:type="dxa"/>
            <w:tcBorders>
              <w:top w:val="single" w:sz="4" w:space="0" w:color="auto"/>
              <w:left w:val="single" w:sz="4" w:space="0" w:color="auto"/>
              <w:bottom w:val="single" w:sz="4" w:space="0" w:color="auto"/>
              <w:right w:val="single" w:sz="4" w:space="0" w:color="auto"/>
            </w:tcBorders>
          </w:tcPr>
          <w:p w14:paraId="15EABE43" w14:textId="5774FE0F" w:rsidR="00265CCF" w:rsidRDefault="00265CCF" w:rsidP="00265CCF">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6991CFF4" w14:textId="3E436FEC" w:rsidR="00265CCF" w:rsidRDefault="00265CCF" w:rsidP="00265CCF">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19E3A5A6" w14:textId="77777777" w:rsidR="00265CCF" w:rsidRPr="00106BE0" w:rsidRDefault="00265CCF"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4D569B42" w14:textId="77777777" w:rsidR="00265CCF" w:rsidRPr="00106BE0" w:rsidRDefault="00265CCF"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F3DA5" w14:paraId="16FD80B4"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3A888C71" w14:textId="77777777" w:rsidR="008F3DA5" w:rsidRPr="00106BE0" w:rsidRDefault="008F3DA5" w:rsidP="00106BE0">
            <w:pPr>
              <w:rPr>
                <w:rFonts w:eastAsia="Times New Roman"/>
                <w:color w:val="auto"/>
              </w:rPr>
            </w:pPr>
            <w:r>
              <w:rPr>
                <w:rFonts w:eastAsia="Times New Roman"/>
                <w:color w:val="auto"/>
              </w:rPr>
              <w:t>Rasmus Hansen*</w:t>
            </w:r>
          </w:p>
        </w:tc>
        <w:tc>
          <w:tcPr>
            <w:tcW w:w="1056" w:type="dxa"/>
            <w:tcBorders>
              <w:top w:val="single" w:sz="4" w:space="0" w:color="auto"/>
              <w:left w:val="single" w:sz="4" w:space="0" w:color="auto"/>
              <w:bottom w:val="single" w:sz="4" w:space="0" w:color="auto"/>
              <w:right w:val="single" w:sz="4" w:space="0" w:color="auto"/>
            </w:tcBorders>
          </w:tcPr>
          <w:p w14:paraId="2380AE68"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1AAFA014" w14:textId="77777777" w:rsidR="008F3DA5" w:rsidRPr="00106BE0" w:rsidRDefault="008F3DA5"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5E9CE001"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434A5DCE" w14:textId="77777777" w:rsidR="008F3DA5" w:rsidRPr="00106BE0" w:rsidRDefault="008F3DA5" w:rsidP="00106BE0">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669B5" w14:paraId="5EC48021"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163F3D34" w14:textId="77777777" w:rsidR="008669B5" w:rsidRPr="00106BE0" w:rsidRDefault="008669B5" w:rsidP="00106BE0">
            <w:pPr>
              <w:rPr>
                <w:rFonts w:eastAsia="Times New Roman"/>
                <w:color w:val="auto"/>
              </w:rPr>
            </w:pPr>
            <w:r w:rsidRPr="00106BE0">
              <w:rPr>
                <w:rFonts w:eastAsia="Times New Roman"/>
                <w:color w:val="auto"/>
              </w:rPr>
              <w:t>Region Sjælland</w:t>
            </w:r>
          </w:p>
        </w:tc>
        <w:tc>
          <w:tcPr>
            <w:tcW w:w="1056" w:type="dxa"/>
            <w:tcBorders>
              <w:top w:val="single" w:sz="4" w:space="0" w:color="auto"/>
              <w:left w:val="single" w:sz="4" w:space="0" w:color="auto"/>
              <w:bottom w:val="single" w:sz="4" w:space="0" w:color="auto"/>
              <w:right w:val="single" w:sz="4" w:space="0" w:color="auto"/>
            </w:tcBorders>
          </w:tcPr>
          <w:p w14:paraId="131BB621" w14:textId="77777777" w:rsidR="008669B5" w:rsidRPr="00106BE0" w:rsidRDefault="004A3063"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2926D958" w14:textId="77777777" w:rsidR="008669B5" w:rsidRPr="00106BE0" w:rsidRDefault="004A3063" w:rsidP="00BB7EE2">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Borders>
              <w:top w:val="single" w:sz="4" w:space="0" w:color="auto"/>
              <w:left w:val="single" w:sz="4" w:space="0" w:color="auto"/>
              <w:bottom w:val="single" w:sz="4" w:space="0" w:color="auto"/>
              <w:right w:val="single" w:sz="4" w:space="0" w:color="auto"/>
            </w:tcBorders>
          </w:tcPr>
          <w:p w14:paraId="526CD823"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34ACA862"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669B5" w14:paraId="2F2CA89A" w14:textId="77777777" w:rsidTr="00B10EF1">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single" w:sz="4" w:space="0" w:color="auto"/>
              <w:bottom w:val="single" w:sz="4" w:space="0" w:color="auto"/>
              <w:right w:val="single" w:sz="4" w:space="0" w:color="auto"/>
            </w:tcBorders>
          </w:tcPr>
          <w:p w14:paraId="33746B99" w14:textId="77777777" w:rsidR="008669B5" w:rsidRPr="00106BE0" w:rsidRDefault="008669B5" w:rsidP="00106BE0">
            <w:pPr>
              <w:rPr>
                <w:rFonts w:eastAsia="Times New Roman"/>
                <w:color w:val="auto"/>
              </w:rPr>
            </w:pPr>
            <w:r w:rsidRPr="00106BE0">
              <w:rPr>
                <w:rFonts w:eastAsia="Times New Roman"/>
                <w:color w:val="auto"/>
              </w:rPr>
              <w:t>Rådet for Bæredygtig Trafik</w:t>
            </w:r>
          </w:p>
        </w:tc>
        <w:tc>
          <w:tcPr>
            <w:tcW w:w="1056" w:type="dxa"/>
            <w:tcBorders>
              <w:top w:val="single" w:sz="4" w:space="0" w:color="auto"/>
              <w:left w:val="single" w:sz="4" w:space="0" w:color="auto"/>
              <w:bottom w:val="single" w:sz="4" w:space="0" w:color="auto"/>
              <w:right w:val="single" w:sz="4" w:space="0" w:color="auto"/>
            </w:tcBorders>
          </w:tcPr>
          <w:p w14:paraId="14509EDB"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73EAFBF7"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Borders>
              <w:top w:val="single" w:sz="4" w:space="0" w:color="auto"/>
              <w:left w:val="single" w:sz="4" w:space="0" w:color="auto"/>
              <w:bottom w:val="single" w:sz="4" w:space="0" w:color="auto"/>
              <w:right w:val="single" w:sz="4" w:space="0" w:color="auto"/>
            </w:tcBorders>
          </w:tcPr>
          <w:p w14:paraId="18D12CB7"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Borders>
              <w:top w:val="single" w:sz="4" w:space="0" w:color="auto"/>
              <w:left w:val="single" w:sz="4" w:space="0" w:color="auto"/>
              <w:bottom w:val="single" w:sz="4" w:space="0" w:color="auto"/>
              <w:right w:val="single" w:sz="4" w:space="0" w:color="auto"/>
            </w:tcBorders>
          </w:tcPr>
          <w:p w14:paraId="2BAD373B" w14:textId="77777777" w:rsidR="008669B5" w:rsidRPr="00106BE0" w:rsidRDefault="008669B5" w:rsidP="00106BE0">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bl>
    <w:p w14:paraId="5F4CF170" w14:textId="77777777" w:rsidR="00B10EF1" w:rsidRDefault="00B10EF1" w:rsidP="00B10EF1">
      <w:pPr>
        <w:rPr>
          <w:rFonts w:ascii="Georgia" w:eastAsia="Times New Roman" w:hAnsi="Georgia"/>
          <w:color w:val="auto"/>
        </w:rPr>
      </w:pPr>
    </w:p>
    <w:p w14:paraId="25D73932" w14:textId="77777777" w:rsidR="00B10EF1" w:rsidRDefault="00B10EF1" w:rsidP="00B10EF1">
      <w:pPr>
        <w:pStyle w:val="Overskrift1"/>
        <w:rPr>
          <w:rFonts w:ascii="Georgia" w:eastAsia="Times New Roman" w:hAnsi="Georgia"/>
          <w:color w:val="auto"/>
        </w:rPr>
      </w:pPr>
      <w:bookmarkStart w:id="9" w:name="_Toc193699562"/>
      <w:r>
        <w:t>2. Høringssvarene</w:t>
      </w:r>
      <w:bookmarkEnd w:id="9"/>
    </w:p>
    <w:p w14:paraId="4CB9EF08" w14:textId="77777777" w:rsidR="00B10EF1" w:rsidRDefault="00B10EF1" w:rsidP="00B10EF1">
      <w:pPr>
        <w:rPr>
          <w:rFonts w:ascii="Georgia" w:eastAsia="Times New Roman" w:hAnsi="Georgia"/>
          <w:color w:val="auto"/>
        </w:rPr>
      </w:pPr>
      <w:r>
        <w:rPr>
          <w:rFonts w:ascii="Georgia" w:eastAsia="Times New Roman" w:hAnsi="Georgia"/>
          <w:color w:val="auto"/>
        </w:rPr>
        <w:t xml:space="preserve">Nedenfor gengives de væsentligste punkter i de indkomne høringssvar om udkastet til lovforslag.  </w:t>
      </w:r>
    </w:p>
    <w:p w14:paraId="1413E4C5" w14:textId="77777777" w:rsidR="00B10EF1" w:rsidRDefault="00B10EF1" w:rsidP="00B10EF1">
      <w:pPr>
        <w:rPr>
          <w:rFonts w:ascii="Georgia" w:eastAsia="Times New Roman" w:hAnsi="Georgia"/>
          <w:color w:val="auto"/>
        </w:rPr>
      </w:pPr>
      <w:r>
        <w:rPr>
          <w:rFonts w:ascii="Georgia" w:eastAsia="Times New Roman" w:hAnsi="Georgia"/>
          <w:color w:val="auto"/>
        </w:rPr>
        <w:t xml:space="preserve">Transportministeriets bemærkninger til høringssvarene, herunder om der er foretaget ændringer i anledning af høringssvarene, er skrevet med kursiv.  </w:t>
      </w:r>
    </w:p>
    <w:p w14:paraId="5A3C0B64" w14:textId="77777777" w:rsidR="00B10EF1" w:rsidRDefault="00B10EF1" w:rsidP="00B10EF1">
      <w:pPr>
        <w:rPr>
          <w:rFonts w:ascii="Georgia" w:eastAsia="Times New Roman" w:hAnsi="Georgia"/>
          <w:color w:val="auto"/>
        </w:rPr>
      </w:pPr>
      <w:r>
        <w:rPr>
          <w:rFonts w:ascii="Georgia" w:eastAsia="Times New Roman" w:hAnsi="Georgia"/>
          <w:color w:val="auto"/>
        </w:rPr>
        <w:t xml:space="preserve">Under pkt. 3 er det opsummeret, hvilke ændringer der er foretaget i forhold til det udkast, som har været i offentlig høring. Her omtales også ændringer, som ikke har baggrund i modtagne høringssvar, men er foretaget på Transportministeriets egen foranledning. </w:t>
      </w:r>
    </w:p>
    <w:p w14:paraId="4C8DF383" w14:textId="77777777" w:rsidR="00B10EF1" w:rsidRDefault="00B10EF1" w:rsidP="00B10EF1">
      <w:pPr>
        <w:rPr>
          <w:rFonts w:ascii="Georgia" w:eastAsia="Times New Roman" w:hAnsi="Georgia"/>
          <w:color w:val="auto"/>
        </w:rPr>
      </w:pPr>
      <w:r>
        <w:rPr>
          <w:rFonts w:ascii="Georgia" w:eastAsia="Times New Roman" w:hAnsi="Georgia"/>
          <w:color w:val="auto"/>
        </w:rPr>
        <w:t xml:space="preserve">Bemærkninger af generel politisk karakter samt forslag og bemærkninger, der ikke vedrører det fremsatte lovforslag, indgår ikke i notatet. </w:t>
      </w:r>
    </w:p>
    <w:p w14:paraId="7CC3CFEA" w14:textId="77777777" w:rsidR="00B10EF1" w:rsidRDefault="00B10EF1" w:rsidP="00B10EF1">
      <w:pPr>
        <w:rPr>
          <w:rFonts w:ascii="Georgia" w:eastAsia="Times New Roman" w:hAnsi="Georgia"/>
          <w:color w:val="auto"/>
        </w:rPr>
      </w:pPr>
      <w:r>
        <w:rPr>
          <w:rFonts w:ascii="Georgia" w:eastAsia="Times New Roman" w:hAnsi="Georgia"/>
          <w:color w:val="auto"/>
        </w:rPr>
        <w:t>Transportministeriet kan for en fuldstændig gennemgang af samtlige indsendte synspunkter henvise til høringssvarene, som er sendt til Folketingets Transportudvalg.</w:t>
      </w:r>
    </w:p>
    <w:p w14:paraId="7F0C305A" w14:textId="77777777" w:rsidR="00B10EF1" w:rsidRDefault="00B10EF1" w:rsidP="00B10EF1">
      <w:pPr>
        <w:pStyle w:val="Overskrift2"/>
      </w:pPr>
      <w:bookmarkStart w:id="10" w:name="_Toc193699563"/>
      <w:r>
        <w:t>2.1. Generelle bemærkninger til lovforslaget</w:t>
      </w:r>
      <w:bookmarkEnd w:id="10"/>
    </w:p>
    <w:p w14:paraId="11A7DFB7" w14:textId="77777777" w:rsidR="00AE796B" w:rsidRDefault="00AE796B" w:rsidP="00AE796B">
      <w:r>
        <w:rPr>
          <w:u w:val="single"/>
        </w:rPr>
        <w:t>Dansk Erhverv</w:t>
      </w:r>
      <w:r>
        <w:t xml:space="preserve"> støtter lovforslaget.</w:t>
      </w:r>
    </w:p>
    <w:p w14:paraId="703E1C0F" w14:textId="77777777" w:rsidR="00147E46" w:rsidRDefault="00147E46" w:rsidP="00AE796B">
      <w:r>
        <w:rPr>
          <w:u w:val="single"/>
        </w:rPr>
        <w:t>Landsforeningen Danmarks Jernbaner</w:t>
      </w:r>
      <w:r>
        <w:t xml:space="preserve"> bemærker, at man skal væk fra unødvendige vejprojekter. </w:t>
      </w:r>
    </w:p>
    <w:p w14:paraId="19C76E94" w14:textId="77777777" w:rsidR="00147E46" w:rsidRDefault="00147E46" w:rsidP="00AE796B">
      <w:r>
        <w:rPr>
          <w:u w:val="single"/>
        </w:rPr>
        <w:lastRenderedPageBreak/>
        <w:t>Lokallisten DIN STEMME</w:t>
      </w:r>
      <w:r>
        <w:t xml:space="preserve"> bemærker, at de ikke kan tilslutte sig lovforslaget. Antallet af ejendomme der berøres af projektet står ikke mål med gevinsterne. </w:t>
      </w:r>
    </w:p>
    <w:p w14:paraId="12E9D273" w14:textId="77777777" w:rsidR="00720225" w:rsidRDefault="00720225" w:rsidP="00AE796B">
      <w:r w:rsidRPr="00550DF3">
        <w:rPr>
          <w:u w:val="single"/>
        </w:rPr>
        <w:t>Lolland Kommune</w:t>
      </w:r>
      <w:r>
        <w:t xml:space="preserve"> bemærker, at </w:t>
      </w:r>
      <w:r w:rsidR="00550DF3">
        <w:t xml:space="preserve">kommunen stiller sig positivt over for lovforslaget. </w:t>
      </w:r>
    </w:p>
    <w:p w14:paraId="2F3B3F79" w14:textId="77777777" w:rsidR="00FD206C" w:rsidRPr="00FD206C" w:rsidRDefault="00FD206C" w:rsidP="00AE796B">
      <w:pPr>
        <w:rPr>
          <w:i/>
        </w:rPr>
      </w:pPr>
      <w:r>
        <w:rPr>
          <w:i/>
        </w:rPr>
        <w:t xml:space="preserve">Transportministeriet tager bemærkningerne til efterretning. </w:t>
      </w:r>
    </w:p>
    <w:p w14:paraId="0EFED98E" w14:textId="77777777" w:rsidR="00B10EF1" w:rsidRDefault="00B10EF1" w:rsidP="00B10EF1">
      <w:pPr>
        <w:pStyle w:val="Overskrift2"/>
        <w:rPr>
          <w:rFonts w:ascii="Georgia" w:eastAsia="Times New Roman" w:hAnsi="Georgia"/>
          <w:i/>
          <w:color w:val="auto"/>
        </w:rPr>
      </w:pPr>
      <w:bookmarkStart w:id="11" w:name="_Toc193699564"/>
      <w:r>
        <w:t>2.2. Bemærkninger til de enkelte punkter i lovforslaget</w:t>
      </w:r>
      <w:bookmarkEnd w:id="11"/>
    </w:p>
    <w:p w14:paraId="61ECD2D5" w14:textId="77777777" w:rsidR="00B10EF1" w:rsidRDefault="00B10EF1" w:rsidP="00B10EF1">
      <w:pPr>
        <w:pStyle w:val="Overskrift2"/>
        <w:rPr>
          <w:color w:val="auto"/>
        </w:rPr>
      </w:pPr>
      <w:bookmarkStart w:id="12" w:name="_Toc193699565"/>
      <w:r w:rsidRPr="00EC1930">
        <w:rPr>
          <w:color w:val="auto"/>
        </w:rPr>
        <w:t xml:space="preserve">2.2.1. </w:t>
      </w:r>
      <w:r w:rsidR="00EC1930" w:rsidRPr="00EC1930">
        <w:rPr>
          <w:color w:val="auto"/>
        </w:rPr>
        <w:t>Linjeføring</w:t>
      </w:r>
      <w:bookmarkEnd w:id="12"/>
    </w:p>
    <w:p w14:paraId="556122B3" w14:textId="77777777" w:rsidR="00EC1930" w:rsidRDefault="00EC1930" w:rsidP="00EC1930">
      <w:r>
        <w:rPr>
          <w:u w:val="single"/>
        </w:rPr>
        <w:t>Bjarne Henriksen</w:t>
      </w:r>
      <w:r>
        <w:t xml:space="preserve"> bemærker, at løsningen med en nordlig linjeføring ikke er den løsning, som de lokale ønsker. Ligeledes er det også en dyrere løsning. </w:t>
      </w:r>
      <w:r w:rsidR="005B0E8E">
        <w:t xml:space="preserve">De lokale ønsker den såkaldte 0+ løsning. </w:t>
      </w:r>
    </w:p>
    <w:p w14:paraId="0A7D0765" w14:textId="77777777" w:rsidR="00F80C64" w:rsidRDefault="00F80C64" w:rsidP="00EC1930">
      <w:r>
        <w:rPr>
          <w:u w:val="single"/>
        </w:rPr>
        <w:t>Klaus Pedersen</w:t>
      </w:r>
      <w:r>
        <w:t xml:space="preserve"> bemærker, at en lille forbedring af den eksisterende rute (0+ løsningen) er langt at foretrække.</w:t>
      </w:r>
    </w:p>
    <w:p w14:paraId="79916369" w14:textId="77777777" w:rsidR="00F80C64" w:rsidRDefault="00F80C64" w:rsidP="00EC1930">
      <w:r>
        <w:rPr>
          <w:u w:val="single"/>
        </w:rPr>
        <w:t>Rasmus Hansen</w:t>
      </w:r>
      <w:r>
        <w:t xml:space="preserve"> bemærker, at som et bæredygtigt alternativ foreslås 0+ løsningen, der opgraderer den eksisterende vejstrækning med mindre indgreb. Løsningen kan opfylde behovet for bedre trafikafvikling uden at forårsage væsentlige naturindgreb eller ekspropriationer. </w:t>
      </w:r>
    </w:p>
    <w:p w14:paraId="599FBC69" w14:textId="77777777" w:rsidR="00FE1AD9" w:rsidRDefault="00FE1AD9" w:rsidP="00FE1AD9">
      <w:pPr>
        <w:rPr>
          <w:rFonts w:ascii="Georgia" w:eastAsia="Times New Roman" w:hAnsi="Georgia"/>
          <w:color w:val="auto"/>
        </w:rPr>
      </w:pPr>
      <w:r>
        <w:rPr>
          <w:rFonts w:ascii="Georgia" w:eastAsia="Times New Roman" w:hAnsi="Georgia"/>
          <w:color w:val="auto"/>
          <w:u w:val="single"/>
        </w:rPr>
        <w:t>Henrik Rasmussen</w:t>
      </w:r>
      <w:r>
        <w:rPr>
          <w:rFonts w:ascii="Georgia" w:eastAsia="Times New Roman" w:hAnsi="Georgia"/>
          <w:color w:val="auto"/>
        </w:rPr>
        <w:t xml:space="preserve"> bemærker, at trafikken gennem Nørreballe skabes af de bilister, som om morgenen og om eftermiddagen skal til og fra arbejde mellem Nakskov og motorvejspåkørslen ved Maribo, eller fra Maribo til Nakskov. </w:t>
      </w:r>
    </w:p>
    <w:p w14:paraId="600BFF5B" w14:textId="22AD99B4" w:rsidR="00FE1AD9" w:rsidRDefault="00FE1AD9" w:rsidP="00FE1AD9">
      <w:pPr>
        <w:rPr>
          <w:rFonts w:ascii="Georgia" w:eastAsia="Times New Roman" w:hAnsi="Georgia"/>
          <w:color w:val="auto"/>
        </w:rPr>
      </w:pPr>
      <w:r>
        <w:rPr>
          <w:rFonts w:ascii="Georgia" w:eastAsia="Times New Roman" w:hAnsi="Georgia"/>
          <w:color w:val="auto"/>
        </w:rPr>
        <w:t xml:space="preserve">Trafikken vil kunne lettes langt smartere med en ny vej, der følger samme rute som Lollandsbanens spor fra Maribo til Højrebyvej. </w:t>
      </w:r>
    </w:p>
    <w:p w14:paraId="3EFEF775" w14:textId="407E4610" w:rsidR="00D834A6" w:rsidRDefault="00D834A6" w:rsidP="00D834A6">
      <w:r>
        <w:rPr>
          <w:u w:val="single"/>
        </w:rPr>
        <w:t>Nina Munk Andersen og Christian Morten Rasmussen</w:t>
      </w:r>
      <w:r>
        <w:t xml:space="preserve"> bemærker bl.a., at man kan læse, at Vejdirektoratet forventer, at omkring 6.000 køretøjer forventes at benytte den nye omfartsvej nord om Nørreballe pr. døgn. Det er ikke ret mange sammenlignet med trafikken på hovedveje andre steder i Danmark. Når man benytter rute 9 er det sjældent</w:t>
      </w:r>
      <w:r w:rsidR="009A660A">
        <w:t>,</w:t>
      </w:r>
      <w:r>
        <w:t xml:space="preserve"> at m</w:t>
      </w:r>
      <w:r w:rsidR="00727CE7">
        <w:t xml:space="preserve">an oplever trafikale problemer, som man ønsker at forbedre. </w:t>
      </w:r>
    </w:p>
    <w:p w14:paraId="04058DFB" w14:textId="5792ED10" w:rsidR="00727CE7" w:rsidRPr="00D834A6" w:rsidRDefault="004D57CC" w:rsidP="00D834A6">
      <w:r>
        <w:t>Trafikken i</w:t>
      </w:r>
      <w:r w:rsidR="00727CE7" w:rsidRPr="00727CE7">
        <w:t>mellem Maribo (</w:t>
      </w:r>
      <w:proofErr w:type="spellStart"/>
      <w:r w:rsidR="00727CE7" w:rsidRPr="00727CE7">
        <w:t>sydmotorvejen</w:t>
      </w:r>
      <w:proofErr w:type="spellEnd"/>
      <w:r w:rsidR="00727CE7" w:rsidRPr="00727CE7">
        <w:t xml:space="preserve">) og Nakskov, som på nuværende tidspunkt ikke er på et kritisk niveau sammenlignet med tilsvarende steder i Danmark, </w:t>
      </w:r>
      <w:r>
        <w:t xml:space="preserve">vil </w:t>
      </w:r>
      <w:r w:rsidR="00727CE7" w:rsidRPr="00727CE7">
        <w:t xml:space="preserve">man kunne løse langt bedre </w:t>
      </w:r>
      <w:r w:rsidR="00727CE7" w:rsidRPr="00727CE7">
        <w:lastRenderedPageBreak/>
        <w:t xml:space="preserve">med andre løsninger. Eksempelvis en vej langs jernbanen eller Rødbyvej fra Søllested til </w:t>
      </w:r>
      <w:proofErr w:type="spellStart"/>
      <w:r w:rsidR="00727CE7" w:rsidRPr="00727CE7">
        <w:t>sydmotorvejen</w:t>
      </w:r>
      <w:proofErr w:type="spellEnd"/>
      <w:r w:rsidR="00727CE7" w:rsidRPr="00727CE7">
        <w:t>.</w:t>
      </w:r>
    </w:p>
    <w:p w14:paraId="47501F86" w14:textId="733C8243" w:rsidR="00FE1AD9" w:rsidRDefault="00B10EF1" w:rsidP="00B10EF1">
      <w:pPr>
        <w:rPr>
          <w:rFonts w:ascii="Georgia" w:eastAsia="Times New Roman" w:hAnsi="Georgia"/>
          <w:i/>
          <w:color w:val="auto"/>
        </w:rPr>
      </w:pPr>
      <w:r w:rsidRPr="00AF16CA">
        <w:rPr>
          <w:rFonts w:ascii="Georgia" w:eastAsia="Times New Roman" w:hAnsi="Georgia"/>
          <w:i/>
          <w:color w:val="auto"/>
        </w:rPr>
        <w:t>Transportministeriet</w:t>
      </w:r>
      <w:r w:rsidRPr="00AF16CA">
        <w:rPr>
          <w:rFonts w:ascii="Georgia" w:eastAsia="Times New Roman" w:hAnsi="Georgia"/>
          <w:color w:val="auto"/>
        </w:rPr>
        <w:t xml:space="preserve"> </w:t>
      </w:r>
      <w:r w:rsidRPr="00AF16CA">
        <w:rPr>
          <w:rFonts w:ascii="Georgia" w:eastAsia="Times New Roman" w:hAnsi="Georgia"/>
          <w:i/>
          <w:color w:val="auto"/>
        </w:rPr>
        <w:t>skal hertil samlet bemærke</w:t>
      </w:r>
      <w:r w:rsidRPr="00AF16CA">
        <w:rPr>
          <w:rFonts w:ascii="Georgia" w:eastAsia="Times New Roman" w:hAnsi="Georgia"/>
          <w:color w:val="auto"/>
        </w:rPr>
        <w:t xml:space="preserve">, </w:t>
      </w:r>
      <w:r w:rsidRPr="0002450B">
        <w:rPr>
          <w:rFonts w:ascii="Georgia" w:eastAsia="Times New Roman" w:hAnsi="Georgia"/>
          <w:i/>
          <w:color w:val="auto"/>
        </w:rPr>
        <w:t xml:space="preserve">at </w:t>
      </w:r>
      <w:r w:rsidR="00FE1AD9" w:rsidRPr="0002450B">
        <w:rPr>
          <w:rFonts w:ascii="Georgia" w:eastAsia="Times New Roman" w:hAnsi="Georgia"/>
          <w:i/>
          <w:color w:val="auto"/>
        </w:rPr>
        <w:t xml:space="preserve">udbygningen af rute 9 ved Nørreballe er en del af Infrastrukturplan 2035. </w:t>
      </w:r>
      <w:r w:rsidR="002A3CFB" w:rsidRPr="0002450B">
        <w:rPr>
          <w:rFonts w:ascii="Georgia" w:eastAsia="Times New Roman" w:hAnsi="Georgia"/>
          <w:i/>
          <w:color w:val="auto"/>
        </w:rPr>
        <w:t xml:space="preserve">Vejdirektoratets miljøkonsekvensvurdering af projektet omfattede </w:t>
      </w:r>
      <w:r w:rsidR="0002450B" w:rsidRPr="0002450B">
        <w:rPr>
          <w:rFonts w:ascii="Georgia" w:eastAsia="Times New Roman" w:hAnsi="Georgia"/>
          <w:i/>
          <w:color w:val="auto"/>
        </w:rPr>
        <w:t xml:space="preserve">5 løsningsforslag, herunder ”Nord”, som er den løsning, man politisk har besluttet. </w:t>
      </w:r>
      <w:r w:rsidR="00727CE7">
        <w:rPr>
          <w:rFonts w:ascii="Georgia" w:eastAsia="Times New Roman" w:hAnsi="Georgia"/>
          <w:i/>
          <w:color w:val="auto"/>
        </w:rPr>
        <w:t xml:space="preserve">Forslaget om en ny vej der følger Lollandsbanens spor er ikke en del af projektet, og har ikke været undersøgt. </w:t>
      </w:r>
    </w:p>
    <w:p w14:paraId="67D62CDF" w14:textId="04194DE9" w:rsidR="006C6421" w:rsidRDefault="00F15E1E" w:rsidP="00B10EF1">
      <w:pPr>
        <w:rPr>
          <w:rFonts w:ascii="Georgia" w:eastAsia="Times New Roman" w:hAnsi="Georgia"/>
          <w:i/>
          <w:color w:val="auto"/>
        </w:rPr>
      </w:pPr>
      <w:r>
        <w:rPr>
          <w:rFonts w:ascii="Georgia" w:eastAsia="Times New Roman" w:hAnsi="Georgia"/>
          <w:i/>
          <w:color w:val="auto"/>
        </w:rPr>
        <w:t xml:space="preserve">Anlægsloven skal være med til at udmønte den politiske beslutning, hvilket er baggrunden for, at lovforslaget omfatter den valgte løsning. </w:t>
      </w:r>
    </w:p>
    <w:p w14:paraId="1E845502" w14:textId="72EFCE00" w:rsidR="00B10EF1" w:rsidRDefault="00B10EF1" w:rsidP="00B10EF1">
      <w:pPr>
        <w:pStyle w:val="Overskrift2"/>
        <w:rPr>
          <w:color w:val="auto"/>
        </w:rPr>
      </w:pPr>
      <w:bookmarkStart w:id="13" w:name="_Toc193699566"/>
      <w:r w:rsidRPr="0061385F">
        <w:rPr>
          <w:color w:val="auto"/>
        </w:rPr>
        <w:t>2.2.</w:t>
      </w:r>
      <w:r w:rsidR="00D834A6">
        <w:rPr>
          <w:color w:val="auto"/>
        </w:rPr>
        <w:t>2</w:t>
      </w:r>
      <w:r w:rsidRPr="0061385F">
        <w:rPr>
          <w:color w:val="auto"/>
        </w:rPr>
        <w:t xml:space="preserve">. </w:t>
      </w:r>
      <w:r w:rsidR="0061385F" w:rsidRPr="0061385F">
        <w:rPr>
          <w:color w:val="auto"/>
        </w:rPr>
        <w:t>Nedgradering af vej</w:t>
      </w:r>
      <w:bookmarkEnd w:id="13"/>
    </w:p>
    <w:p w14:paraId="55BDFA14" w14:textId="77777777" w:rsidR="0061385F" w:rsidRPr="0061385F" w:rsidRDefault="0061385F" w:rsidP="0061385F">
      <w:r>
        <w:rPr>
          <w:u w:val="single"/>
        </w:rPr>
        <w:t>Bjarne Henriksen</w:t>
      </w:r>
      <w:r>
        <w:t xml:space="preserve"> bemærker, at det ikke lover godt for fremtidig vedligehold, at dele af den eksisterende vej nedgraderes til kommunevej. </w:t>
      </w:r>
    </w:p>
    <w:p w14:paraId="742FAEA0" w14:textId="77777777" w:rsidR="00B10EF1" w:rsidRDefault="00B10EF1" w:rsidP="00B10EF1">
      <w:pPr>
        <w:rPr>
          <w:rFonts w:ascii="Georgia" w:eastAsia="Times New Roman" w:hAnsi="Georgia"/>
          <w:color w:val="auto"/>
        </w:rPr>
      </w:pPr>
      <w:r w:rsidRPr="00B33E70">
        <w:rPr>
          <w:rFonts w:ascii="Georgia" w:eastAsia="Times New Roman" w:hAnsi="Georgia"/>
          <w:i/>
          <w:color w:val="auto"/>
        </w:rPr>
        <w:t>Transportministeriet skal hertil bemærke</w:t>
      </w:r>
      <w:r w:rsidRPr="00B33E70">
        <w:rPr>
          <w:rFonts w:ascii="Georgia" w:eastAsia="Times New Roman" w:hAnsi="Georgia"/>
          <w:color w:val="auto"/>
        </w:rPr>
        <w:t xml:space="preserve">, </w:t>
      </w:r>
      <w:r w:rsidRPr="004522EB">
        <w:rPr>
          <w:rFonts w:ascii="Georgia" w:eastAsia="Times New Roman" w:hAnsi="Georgia"/>
          <w:i/>
          <w:color w:val="auto"/>
        </w:rPr>
        <w:t xml:space="preserve">at </w:t>
      </w:r>
      <w:r w:rsidR="004522EB" w:rsidRPr="004522EB">
        <w:rPr>
          <w:rFonts w:ascii="Georgia" w:eastAsia="Times New Roman" w:hAnsi="Georgia"/>
          <w:i/>
          <w:color w:val="auto"/>
        </w:rPr>
        <w:t xml:space="preserve">det følger af vejlovens § 8, stk. 1, at det er vejmyndighedens ansvar at holde sine offentlige veje i den stand, som trafikkens art og størrelse kræver. </w:t>
      </w:r>
    </w:p>
    <w:p w14:paraId="644B1666" w14:textId="56EA691F" w:rsidR="00253606" w:rsidRDefault="00253606" w:rsidP="00253606">
      <w:pPr>
        <w:pStyle w:val="Overskrift2"/>
        <w:rPr>
          <w:rFonts w:eastAsia="Times New Roman"/>
        </w:rPr>
      </w:pPr>
      <w:bookmarkStart w:id="14" w:name="_Toc193699567"/>
      <w:r>
        <w:rPr>
          <w:rFonts w:eastAsia="Times New Roman"/>
        </w:rPr>
        <w:t>2.2.</w:t>
      </w:r>
      <w:r w:rsidR="00D834A6">
        <w:rPr>
          <w:rFonts w:eastAsia="Times New Roman"/>
        </w:rPr>
        <w:t>3</w:t>
      </w:r>
      <w:r>
        <w:rPr>
          <w:rFonts w:eastAsia="Times New Roman"/>
        </w:rPr>
        <w:t>. Jordforurening</w:t>
      </w:r>
      <w:bookmarkEnd w:id="14"/>
    </w:p>
    <w:p w14:paraId="2FA74503" w14:textId="77777777" w:rsidR="00253606" w:rsidRDefault="00253606" w:rsidP="00253606">
      <w:r>
        <w:rPr>
          <w:u w:val="single"/>
        </w:rPr>
        <w:t>Region Sjælland</w:t>
      </w:r>
      <w:r>
        <w:t xml:space="preserve"> har fremsendt de oplysninger, som regionen har i forhold til Vestre Landevej ved Nørreballe. Herunder er der oplysninger om anvendelse af slagger. </w:t>
      </w:r>
    </w:p>
    <w:p w14:paraId="3F0F4487" w14:textId="77777777" w:rsidR="00253606" w:rsidRDefault="00253606" w:rsidP="00253606">
      <w:r>
        <w:t xml:space="preserve">Regionen oplyser, at de ikke har vurderet oplysningerne endnu, hvorfor der ikke er taget stilling til, om de skal kortlægges. </w:t>
      </w:r>
    </w:p>
    <w:p w14:paraId="47C4D0F9" w14:textId="77777777" w:rsidR="00253606" w:rsidRDefault="00253606" w:rsidP="00253606">
      <w:r>
        <w:t>Endelig oplysninger regionen, at de ikke har indhentet supplerende oplysninger i kommunen, og det må forventes, at der kan gå flere år før regionen kommer til den sag.</w:t>
      </w:r>
    </w:p>
    <w:p w14:paraId="6491C9CE" w14:textId="77777777" w:rsidR="00253606" w:rsidRPr="00253606" w:rsidRDefault="00253606" w:rsidP="00253606">
      <w:pPr>
        <w:rPr>
          <w:i/>
        </w:rPr>
      </w:pPr>
      <w:r>
        <w:rPr>
          <w:i/>
        </w:rPr>
        <w:t xml:space="preserve">Transportministeriet skal hertil bemærke, at </w:t>
      </w:r>
      <w:r w:rsidRPr="00253606">
        <w:rPr>
          <w:i/>
        </w:rPr>
        <w:t>der i forbindelse med detailprojekteringen laves forundersøgelser for forurening af fokusarealer. Omtalte område vil typisk blive betragtet som fokusareal.</w:t>
      </w:r>
    </w:p>
    <w:p w14:paraId="47F7CC83" w14:textId="77777777" w:rsidR="00253606" w:rsidRPr="00253606" w:rsidRDefault="00253606" w:rsidP="00253606">
      <w:pPr>
        <w:rPr>
          <w:i/>
        </w:rPr>
      </w:pPr>
      <w:r w:rsidRPr="00253606">
        <w:rPr>
          <w:i/>
        </w:rPr>
        <w:t xml:space="preserve">Hertil gøres opmærksom på, at jordhåndtering på projektet følger kravene i jordforureningsloven, og afklares med myndighederne ved detailprojektering. Det er en kendt problemstilling, at der træffes forureningen på områder indenfor projektarealet, </w:t>
      </w:r>
      <w:r w:rsidRPr="00253606">
        <w:rPr>
          <w:i/>
        </w:rPr>
        <w:lastRenderedPageBreak/>
        <w:t>som skal håndteres. Regionens sagsbehandlingstid i forhold til en kortlægning er således ikke af betydning for projektet. Projektet kan, hvis man ønsker det, udarbejde nødvendig prøvetagning og materiale til at regionen på den baggrund kan fortage en administrativ kortlægning, ligesom projektet i nogle tilfælde vil vælge at oprense eller afgrænse forureningen.</w:t>
      </w:r>
    </w:p>
    <w:p w14:paraId="086D8DEB" w14:textId="77777777" w:rsidR="00253606" w:rsidRDefault="00253606" w:rsidP="00253606">
      <w:pPr>
        <w:rPr>
          <w:i/>
        </w:rPr>
      </w:pPr>
      <w:r>
        <w:rPr>
          <w:i/>
        </w:rPr>
        <w:t xml:space="preserve">Vejdirektoratet har oplyst, at det er direktoratets </w:t>
      </w:r>
      <w:r w:rsidRPr="00253606">
        <w:rPr>
          <w:i/>
        </w:rPr>
        <w:t>opfattelse at hverken oplysningerne om slagger eller Region Sjællands sagsbehandlingstid er et problem i forhold til realisering af anlægsprojektet.</w:t>
      </w:r>
    </w:p>
    <w:p w14:paraId="6DEA190E" w14:textId="2F023DAB" w:rsidR="00EB7E10" w:rsidRDefault="00EB7E10" w:rsidP="00EB7E10">
      <w:pPr>
        <w:pStyle w:val="Overskrift2"/>
      </w:pPr>
      <w:bookmarkStart w:id="15" w:name="_Toc193699568"/>
      <w:r>
        <w:t>2.2.</w:t>
      </w:r>
      <w:r w:rsidR="00D834A6">
        <w:t>4</w:t>
      </w:r>
      <w:r>
        <w:t>. Miljøkonsekvenser</w:t>
      </w:r>
      <w:bookmarkEnd w:id="15"/>
    </w:p>
    <w:p w14:paraId="48D02020" w14:textId="04D8D0B3" w:rsidR="00EB7E10" w:rsidRDefault="00EB7E10" w:rsidP="00EB7E10">
      <w:r>
        <w:rPr>
          <w:u w:val="single"/>
        </w:rPr>
        <w:t>Rasmus Hansen</w:t>
      </w:r>
      <w:r>
        <w:t xml:space="preserve"> bemærker, at projektet vil medføre ødelæggelse af levesteder for truede arter, indebære en opdeling af landskaber der er vigtige for biodiversitet og sammenhængende økosystemer samt indebære risiko for forurening af drikkevand.</w:t>
      </w:r>
    </w:p>
    <w:p w14:paraId="7BB25273" w14:textId="2509697A" w:rsidR="00406500" w:rsidRDefault="00406500" w:rsidP="00406500">
      <w:r>
        <w:rPr>
          <w:u w:val="single"/>
        </w:rPr>
        <w:t>Nina Munk Andersen og Christian Morten Rasmussen</w:t>
      </w:r>
      <w:r>
        <w:t xml:space="preserve"> bemærker, at naturen vil komme til at lide under en ny omfartsvej, der vil komme til at skære lige igennem uberørt natur, i et område med 25-40 antal truede arter. På strækningen kommer omfartsvejen blandt andet til at krydse et beskyttet vandløb med økologiske forbindelser og lavbundsjord.</w:t>
      </w:r>
    </w:p>
    <w:p w14:paraId="0CCB15C2" w14:textId="6414C8CB" w:rsidR="00406500" w:rsidRDefault="00406500" w:rsidP="00406500">
      <w:r>
        <w:t xml:space="preserve">Derudover ligger den planlagte strækning tæt op ad skov, mose og søer, som er levested for mange arter, herunder bl.a. fredede flagermus. </w:t>
      </w:r>
    </w:p>
    <w:p w14:paraId="736D5725" w14:textId="31E801BF" w:rsidR="00EB7E10" w:rsidRDefault="00EB7E10" w:rsidP="00EB7E10">
      <w:pPr>
        <w:rPr>
          <w:i/>
        </w:rPr>
      </w:pPr>
      <w:r>
        <w:rPr>
          <w:i/>
        </w:rPr>
        <w:t>Transportministeriet skal hertil bemærke, at</w:t>
      </w:r>
      <w:r w:rsidR="0002450B">
        <w:rPr>
          <w:i/>
        </w:rPr>
        <w:t xml:space="preserve"> Vejdirektoratet i overensstemmelse med reglerne har udarbejdet en miljøkonsekvensvurdering af projektet</w:t>
      </w:r>
      <w:r w:rsidR="002335B6">
        <w:rPr>
          <w:i/>
        </w:rPr>
        <w:t xml:space="preserve">. </w:t>
      </w:r>
      <w:r w:rsidR="00851AFA">
        <w:rPr>
          <w:i/>
        </w:rPr>
        <w:t xml:space="preserve">Omfartsvejen i forslag Nord passerer primært gennem landbrugsjord, og det </w:t>
      </w:r>
      <w:r w:rsidR="002335B6">
        <w:rPr>
          <w:i/>
        </w:rPr>
        <w:t xml:space="preserve">er  bl.a. vurderet, at der ikke foretages anlægsarbejder inden for vigtige levesteder for krybdyr, pattedyr og fugle. Da anlægsarbejder samtidig sker i en begrænset periode, er det vurderingen, at påvirkningen af arterne vil være begrænset. </w:t>
      </w:r>
      <w:r w:rsidR="00EF41F5">
        <w:rPr>
          <w:i/>
        </w:rPr>
        <w:t>I forhold til spørgsmålet om drikkevandet bemærkes det, at d</w:t>
      </w:r>
      <w:r w:rsidR="00EF41F5" w:rsidRPr="00EF41F5">
        <w:rPr>
          <w:i/>
        </w:rPr>
        <w:t>ele af anlægsprojektet går igennem områder med særlige drikkevandsinteresser. I forbindelse med detailprojekteringen vil der blive udført supplerende undersøgelser med henblik på at dokumentere, at eventuel grundvandssænkning i forbindelse med etablering af projektet ikke påvirker drikkevandsindvindingen eller de berørte grundvandsforekomsters tilstand.</w:t>
      </w:r>
    </w:p>
    <w:p w14:paraId="7DAFDF4B" w14:textId="0439DF78" w:rsidR="00406500" w:rsidRDefault="00406500" w:rsidP="00406500">
      <w:pPr>
        <w:pStyle w:val="Overskrift2"/>
      </w:pPr>
      <w:bookmarkStart w:id="16" w:name="_Toc193699569"/>
      <w:r>
        <w:lastRenderedPageBreak/>
        <w:t>2.2.5. Klima</w:t>
      </w:r>
      <w:bookmarkEnd w:id="16"/>
    </w:p>
    <w:p w14:paraId="3B3EB0A5" w14:textId="4B110A28" w:rsidR="00406500" w:rsidRDefault="00406500" w:rsidP="00406500">
      <w:r>
        <w:rPr>
          <w:u w:val="single"/>
        </w:rPr>
        <w:t>Nina Munk Andersen og Christian Morten Rasmussen</w:t>
      </w:r>
      <w:r>
        <w:t xml:space="preserve"> bemærker, at man kan læse i Vejdirektoratets miljøkonsekvensvurdering, at en nordlig omfartsvej vil medføre en merudledning af CO2 på 2.022.040 kg. på 50 år. Her fremgår det endda, at der er taget højde for fremtidens teknologiudvikling, og at man forventer at CO2 udledningen fra biltrafik vil falde markant i, hvilket især skyldes den stigende andel elbiler på markedet og at vedvarende energi i højere grad vil blive brugt til produktion af strøm til bilerne.</w:t>
      </w:r>
    </w:p>
    <w:p w14:paraId="106D2913" w14:textId="77777777" w:rsidR="0029616F" w:rsidRDefault="001E4B0D" w:rsidP="00406500">
      <w:pPr>
        <w:rPr>
          <w:i/>
        </w:rPr>
      </w:pPr>
      <w:r>
        <w:rPr>
          <w:i/>
        </w:rPr>
        <w:t xml:space="preserve">Transportministeriet skal hertil bemærke, at </w:t>
      </w:r>
      <w:r w:rsidR="00CF441F">
        <w:rPr>
          <w:i/>
        </w:rPr>
        <w:t>det af miljøkonsekvensvurderingen også fremgår, at denne udledning af CO</w:t>
      </w:r>
      <w:r w:rsidR="00CF441F">
        <w:rPr>
          <w:i/>
          <w:vertAlign w:val="subscript"/>
        </w:rPr>
        <w:t>2e</w:t>
      </w:r>
      <w:r w:rsidR="00CF441F">
        <w:rPr>
          <w:i/>
        </w:rPr>
        <w:t xml:space="preserve"> svarer til 40 ton CO</w:t>
      </w:r>
      <w:r w:rsidR="00CF441F">
        <w:rPr>
          <w:i/>
          <w:vertAlign w:val="subscript"/>
        </w:rPr>
        <w:t>2e</w:t>
      </w:r>
      <w:r w:rsidR="00CF441F">
        <w:rPr>
          <w:i/>
        </w:rPr>
        <w:t xml:space="preserve"> mere om året sammenlignet med den nuværende situation. Stigningen vurderes at være ubetydelig. </w:t>
      </w:r>
    </w:p>
    <w:p w14:paraId="67BF88FB" w14:textId="7BF3DDDD" w:rsidR="001E4B0D" w:rsidRPr="001E4B0D" w:rsidRDefault="0029616F" w:rsidP="00406500">
      <w:pPr>
        <w:rPr>
          <w:i/>
        </w:rPr>
      </w:pPr>
      <w:r w:rsidRPr="0029616F">
        <w:rPr>
          <w:i/>
        </w:rPr>
        <w:t>Når vejen skal anlægges, arbejder Vejdirektoratet med at nedbringe klimaaftrykket fra anlægsarbejdet via krav i udbud og kontrakter. De konkrete krav til nedbringelse af klimaaftrykket ved produktion af eksempelvis asfalt og beton vil blive defineret i den efterfølgende udbudsproces.</w:t>
      </w:r>
    </w:p>
    <w:p w14:paraId="44B51962" w14:textId="050BE144" w:rsidR="00EB7E10" w:rsidRDefault="00EB7E10" w:rsidP="00EB7E10">
      <w:pPr>
        <w:pStyle w:val="Overskrift2"/>
      </w:pPr>
      <w:bookmarkStart w:id="17" w:name="_Toc193699570"/>
      <w:r>
        <w:t>2.2.</w:t>
      </w:r>
      <w:r w:rsidR="00406500">
        <w:t>6</w:t>
      </w:r>
      <w:r>
        <w:t>. Ejendomsretten</w:t>
      </w:r>
      <w:bookmarkEnd w:id="17"/>
    </w:p>
    <w:p w14:paraId="729B90A7" w14:textId="77777777" w:rsidR="00EB7E10" w:rsidRDefault="00EB7E10" w:rsidP="00EB7E10">
      <w:r>
        <w:rPr>
          <w:u w:val="single"/>
        </w:rPr>
        <w:t>Rasmus Hansen</w:t>
      </w:r>
      <w:r>
        <w:t xml:space="preserve"> stiller spørgsmålstegn ved, om projektet lever op til grundlovens § 73 krav om, at ekspropriation kun må ske, når </w:t>
      </w:r>
      <w:r w:rsidR="00CC4C9F">
        <w:t xml:space="preserve">”almenvellet kræver det”. </w:t>
      </w:r>
    </w:p>
    <w:p w14:paraId="55093E85" w14:textId="77777777" w:rsidR="00CC4C9F" w:rsidRDefault="00CC4C9F" w:rsidP="00CC4C9F">
      <w:r>
        <w:rPr>
          <w:u w:val="single"/>
        </w:rPr>
        <w:t>Klaus Pedersen</w:t>
      </w:r>
      <w:r>
        <w:t xml:space="preserve"> bemærker, at det forventes, at der er 20 ejendomme der skal hel eller delvis eksproprieres i forbindelse med udbygningen. Et så voldsomt indgreb i ejendomsretten, kan vel med rette afprøves i retten, da udbygningen hverken afhjælper et problem eller er samfundsmæssigt økonomisk, men kun er et politisk ønske.</w:t>
      </w:r>
    </w:p>
    <w:p w14:paraId="5EB044DD" w14:textId="2491AFFD" w:rsidR="00550DF3" w:rsidRPr="00550DF3" w:rsidRDefault="00550DF3" w:rsidP="00CC4C9F">
      <w:pPr>
        <w:rPr>
          <w:i/>
        </w:rPr>
      </w:pPr>
      <w:r>
        <w:rPr>
          <w:i/>
        </w:rPr>
        <w:t>Transportministeriet skal hertil bemærke, at anlægsprojektet kan gennemføres, hvis et flertal i Folketinget vedtager lovforslaget</w:t>
      </w:r>
      <w:r w:rsidR="00D834A6">
        <w:rPr>
          <w:i/>
        </w:rPr>
        <w:t xml:space="preserve">. Det vil derfor også være </w:t>
      </w:r>
      <w:r>
        <w:rPr>
          <w:i/>
        </w:rPr>
        <w:t xml:space="preserve">almenvellet, der kræver det. </w:t>
      </w:r>
    </w:p>
    <w:p w14:paraId="2B4EB63E" w14:textId="28DAF92A" w:rsidR="0002450B" w:rsidRDefault="00550DF3" w:rsidP="00CC4C9F">
      <w:pPr>
        <w:rPr>
          <w:i/>
        </w:rPr>
      </w:pPr>
      <w:r>
        <w:rPr>
          <w:i/>
        </w:rPr>
        <w:t xml:space="preserve">Herudover bemærker Transportministeriet, at retmæssigheden af anlægsloven kan prøves ved domstolene. </w:t>
      </w:r>
    </w:p>
    <w:p w14:paraId="739587F6" w14:textId="71098643" w:rsidR="008B5376" w:rsidRDefault="008B5376" w:rsidP="008B5376">
      <w:pPr>
        <w:pStyle w:val="Overskrift2"/>
      </w:pPr>
      <w:bookmarkStart w:id="18" w:name="_Toc193699571"/>
      <w:r>
        <w:lastRenderedPageBreak/>
        <w:t>2.2.</w:t>
      </w:r>
      <w:r w:rsidR="00406500">
        <w:t>7</w:t>
      </w:r>
      <w:r>
        <w:t>. Erhverv</w:t>
      </w:r>
      <w:bookmarkEnd w:id="18"/>
    </w:p>
    <w:p w14:paraId="01818ED9" w14:textId="3ABB8BF8" w:rsidR="008B5376" w:rsidRDefault="000C79C4" w:rsidP="008B5376">
      <w:r>
        <w:rPr>
          <w:u w:val="single"/>
        </w:rPr>
        <w:t>Nina Munk Andersen og Christian Morten Rasmussen</w:t>
      </w:r>
      <w:r>
        <w:t xml:space="preserve"> frygter for erhvervet i Nørreballe, da nogen direkte lever af forbipasserende trafik. </w:t>
      </w:r>
    </w:p>
    <w:p w14:paraId="505A7EB3" w14:textId="574F4E1F" w:rsidR="000C79C4" w:rsidRDefault="000C79C4" w:rsidP="008B5376">
      <w:pPr>
        <w:rPr>
          <w:i/>
        </w:rPr>
      </w:pPr>
      <w:r>
        <w:rPr>
          <w:i/>
        </w:rPr>
        <w:t xml:space="preserve">Transportministeriet skal hertil bemærke, at ministeriet er opmærksom på, at det kan være en afledt effekt af anlægsprojektet, at de færre biler der vil køre igennem Nørreballe på grund af omfartsvejen kan gå ud over erhvervet i Pårup og Nørreballe. Dette er også eksplicit omtalt i lovforslagets bemærkninger under punkt 7 om økonomiske og administrative konsekvenser for erhvervslivet og punkt 10.5.3 om projektet påvirkning af befolkning, sundhed og materielle goder. </w:t>
      </w:r>
    </w:p>
    <w:p w14:paraId="2D5F378B" w14:textId="1E8193F9" w:rsidR="00AC1686" w:rsidRDefault="00AC1686" w:rsidP="00AC1686">
      <w:pPr>
        <w:pStyle w:val="Overskrift2"/>
      </w:pPr>
      <w:bookmarkStart w:id="19" w:name="_Toc193699572"/>
      <w:r>
        <w:t>2.2.</w:t>
      </w:r>
      <w:r w:rsidR="00406500">
        <w:t>8</w:t>
      </w:r>
      <w:r>
        <w:t>. Landbrug</w:t>
      </w:r>
      <w:r w:rsidR="00FB743C">
        <w:t>et</w:t>
      </w:r>
      <w:bookmarkEnd w:id="19"/>
    </w:p>
    <w:p w14:paraId="30EB449C" w14:textId="561B85EF" w:rsidR="00FB743C" w:rsidRDefault="00AC1686" w:rsidP="00FB743C">
      <w:r>
        <w:rPr>
          <w:u w:val="single"/>
        </w:rPr>
        <w:t>Nina Munk Andersen og Christian Morten Rasmussen</w:t>
      </w:r>
      <w:r w:rsidR="00FB743C">
        <w:t xml:space="preserve"> bemærker, at omfartsvejen vil ødelægge de direkte berørte marker, der vil blive delt i to, hvor dele af de tilbageblivende arealer vil være så små og uhensigtsmæssigt formet, at det fremadrettet ikke vil være rentabelt at dyrke.</w:t>
      </w:r>
    </w:p>
    <w:p w14:paraId="5FA8ADFA" w14:textId="5F4650E6" w:rsidR="00FB743C" w:rsidRDefault="00FB743C" w:rsidP="00FB743C">
      <w:r>
        <w:t xml:space="preserve">Derudover ligger størstedelen af deres marker nord for gården, og vil derfor blive afskåret fra gården af den kommende omfartsvej, og dermed ødelægge </w:t>
      </w:r>
      <w:proofErr w:type="spellStart"/>
      <w:r>
        <w:t>arronderingen</w:t>
      </w:r>
      <w:proofErr w:type="spellEnd"/>
      <w:r>
        <w:t>.</w:t>
      </w:r>
    </w:p>
    <w:p w14:paraId="3BA02BD9" w14:textId="2F7C6C15" w:rsidR="00FB743C" w:rsidRDefault="00FB743C" w:rsidP="00FB743C">
      <w:r>
        <w:t xml:space="preserve">Omfartsvejen bliver muligvis en motortrafikvej, hvor landbrugsmaskiner ikke må færdes, eller en landevej uden tilkørsel og frakørsel i nærheden af gården. Det vil medføre, at de skal ud på en omvej, igennem Nørreballe by for at komme til </w:t>
      </w:r>
      <w:proofErr w:type="spellStart"/>
      <w:r>
        <w:t>Koholtvej</w:t>
      </w:r>
      <w:proofErr w:type="spellEnd"/>
      <w:r>
        <w:t xml:space="preserve"> mod Bandholm, for der at kunne krydse den nye omfartsvej, hver gang vi skal tilgå de marker.</w:t>
      </w:r>
    </w:p>
    <w:p w14:paraId="0ABF0A0A" w14:textId="77777777" w:rsidR="00FB743C" w:rsidRDefault="00FB743C" w:rsidP="00FB743C">
      <w:r>
        <w:t>Der medfører øget omkostninger for os personligt, i form at øget tidsforbrug, øget dieselforbrug og øget maskinforbrug. Derudover vil det øge mængden af tunge køretøjer igennem Nørreballe by.</w:t>
      </w:r>
    </w:p>
    <w:p w14:paraId="279A696A" w14:textId="534B1CAC" w:rsidR="00FB743C" w:rsidRDefault="00FB743C" w:rsidP="00FB743C">
      <w:r>
        <w:t>Hvis omfartsvejen bliver anlagt som motortrafikvej vil alle andre landbrugsmaskiner i øvrigt også skulle ind igennem Nørreballe by, da de jo heller ikke må benytte sig af vejen.</w:t>
      </w:r>
    </w:p>
    <w:p w14:paraId="1465E79B" w14:textId="77777777" w:rsidR="0029616F" w:rsidRDefault="00FB743C" w:rsidP="00FB743C">
      <w:pPr>
        <w:rPr>
          <w:i/>
        </w:rPr>
      </w:pPr>
      <w:r>
        <w:rPr>
          <w:i/>
        </w:rPr>
        <w:t>Transportministeriet skal hertil bemærke, at</w:t>
      </w:r>
      <w:r w:rsidR="00176920">
        <w:rPr>
          <w:i/>
        </w:rPr>
        <w:t xml:space="preserve"> anlæg af en ny vej vil medføre negative konsekvenser for de direkte berørte naboer. I forbindelse med det kommende arbejde med at detaljere vejprojektet</w:t>
      </w:r>
      <w:r w:rsidR="003B3ED8">
        <w:rPr>
          <w:i/>
        </w:rPr>
        <w:t xml:space="preserve"> vil </w:t>
      </w:r>
      <w:r w:rsidR="00176920">
        <w:rPr>
          <w:i/>
        </w:rPr>
        <w:t>Vejdirektoratet</w:t>
      </w:r>
      <w:r w:rsidR="003B3ED8">
        <w:rPr>
          <w:i/>
        </w:rPr>
        <w:t xml:space="preserve"> arbejde på at minimere generne i </w:t>
      </w:r>
      <w:r w:rsidR="003B3ED8">
        <w:rPr>
          <w:i/>
        </w:rPr>
        <w:lastRenderedPageBreak/>
        <w:t>forbindelse med vejanlægget. Det kan eksempelvis</w:t>
      </w:r>
      <w:r w:rsidR="00176920">
        <w:rPr>
          <w:i/>
        </w:rPr>
        <w:t xml:space="preserve"> </w:t>
      </w:r>
      <w:r w:rsidR="003B3ED8">
        <w:rPr>
          <w:i/>
        </w:rPr>
        <w:t xml:space="preserve">være at </w:t>
      </w:r>
      <w:r w:rsidR="00176920">
        <w:rPr>
          <w:i/>
        </w:rPr>
        <w:t>arbejde med jordfordeling, hvorved landbrugsarealerne forsøges samlet på én side af omfartsvejen.</w:t>
      </w:r>
      <w:r w:rsidR="00605160">
        <w:rPr>
          <w:i/>
        </w:rPr>
        <w:t xml:space="preserve"> Ekspropriationskommissionen vil i forbindelse med ekspropriationsforretningerne fastsætte erstatningen for evt. tab som følge af omvejskørsel og øvrige ulemper for ejendommen.</w:t>
      </w:r>
      <w:r w:rsidR="00176920">
        <w:rPr>
          <w:i/>
        </w:rPr>
        <w:t xml:space="preserve"> </w:t>
      </w:r>
    </w:p>
    <w:p w14:paraId="0397D16C" w14:textId="2472E8E5" w:rsidR="00FB743C" w:rsidRPr="00FB743C" w:rsidRDefault="00176920" w:rsidP="00FB743C">
      <w:pPr>
        <w:rPr>
          <w:i/>
        </w:rPr>
      </w:pPr>
      <w:r>
        <w:rPr>
          <w:i/>
        </w:rPr>
        <w:t>Det er k</w:t>
      </w:r>
      <w:r w:rsidR="00865A57">
        <w:rPr>
          <w:i/>
        </w:rPr>
        <w:t>o</w:t>
      </w:r>
      <w:r>
        <w:rPr>
          <w:i/>
        </w:rPr>
        <w:t>rrekt, at omfartsvej er planlagt som en motortrafikvej</w:t>
      </w:r>
      <w:r w:rsidR="003B3ED8">
        <w:rPr>
          <w:i/>
        </w:rPr>
        <w:t xml:space="preserve"> på strækningen mellem de to T-kryds med adgang til Nørreballe. Det medfører at </w:t>
      </w:r>
      <w:proofErr w:type="spellStart"/>
      <w:r>
        <w:rPr>
          <w:i/>
        </w:rPr>
        <w:t>langsomtkørende</w:t>
      </w:r>
      <w:proofErr w:type="spellEnd"/>
      <w:r>
        <w:rPr>
          <w:i/>
        </w:rPr>
        <w:t xml:space="preserve"> køretøjer ikke må benytte vejen</w:t>
      </w:r>
      <w:r w:rsidR="003B3ED8">
        <w:rPr>
          <w:i/>
        </w:rPr>
        <w:t xml:space="preserve"> på denne strækning</w:t>
      </w:r>
      <w:r>
        <w:rPr>
          <w:i/>
        </w:rPr>
        <w:t xml:space="preserve">.  </w:t>
      </w:r>
    </w:p>
    <w:p w14:paraId="05B227D7" w14:textId="34503624" w:rsidR="0002450B" w:rsidRDefault="00AC1686" w:rsidP="0002450B">
      <w:pPr>
        <w:pStyle w:val="Overskrift2"/>
      </w:pPr>
      <w:r>
        <w:t xml:space="preserve"> </w:t>
      </w:r>
      <w:bookmarkStart w:id="20" w:name="_Toc193699573"/>
      <w:r w:rsidR="0002450B">
        <w:t>2.2.</w:t>
      </w:r>
      <w:r w:rsidR="00406500">
        <w:t>9</w:t>
      </w:r>
      <w:r w:rsidR="0002450B">
        <w:t>. Ledninger</w:t>
      </w:r>
      <w:bookmarkEnd w:id="20"/>
    </w:p>
    <w:p w14:paraId="1EAF293E" w14:textId="77777777" w:rsidR="0002450B" w:rsidRDefault="0002450B" w:rsidP="0002450B">
      <w:r>
        <w:rPr>
          <w:u w:val="single"/>
        </w:rPr>
        <w:t>Lolland Forsyning</w:t>
      </w:r>
      <w:r>
        <w:t xml:space="preserve"> bemærker, at </w:t>
      </w:r>
      <w:r w:rsidR="001E3E93">
        <w:t>Lolland Varme A/S har fjernvarmeledninger beliggende i flere krydsninger. De er deklareret og ligger bedre end gæst. Ledningerne er ikke dimensioneret til væsentlig trafiklast.</w:t>
      </w:r>
    </w:p>
    <w:p w14:paraId="40CDE399" w14:textId="77777777" w:rsidR="001E3E93" w:rsidRDefault="00B07954" w:rsidP="0002450B">
      <w:r>
        <w:t xml:space="preserve">Derudover bemærker </w:t>
      </w:r>
      <w:r>
        <w:rPr>
          <w:u w:val="single"/>
        </w:rPr>
        <w:t>Lolland Forsyning</w:t>
      </w:r>
      <w:r>
        <w:t xml:space="preserve">, at Lolland Spildevand A/S har en pumpestation med tilhørende ledninger, der også ligger bedre end gæst. Øvrige spildevandsledninger er beliggende i vejtraceer med </w:t>
      </w:r>
      <w:proofErr w:type="spellStart"/>
      <w:r>
        <w:t>litranummer</w:t>
      </w:r>
      <w:proofErr w:type="spellEnd"/>
      <w:r>
        <w:t>, og er derfor ikke deklareret og ligger dermed på gæsteprincippet.</w:t>
      </w:r>
    </w:p>
    <w:p w14:paraId="35A147A3" w14:textId="248ADB1F" w:rsidR="007D193D" w:rsidRPr="007D193D" w:rsidRDefault="007D193D" w:rsidP="0002450B">
      <w:pPr>
        <w:rPr>
          <w:i/>
        </w:rPr>
      </w:pPr>
      <w:r>
        <w:rPr>
          <w:i/>
        </w:rPr>
        <w:t xml:space="preserve">Transportministeriet skal hertil bemærke, at </w:t>
      </w:r>
      <w:r w:rsidR="004522EB">
        <w:rPr>
          <w:i/>
        </w:rPr>
        <w:t>Vejdirektoratet i forbindelse med det videre arbejde med anlægget af omfartsvejen vil gå i dialog med ledningsejerne vedrørende lednings</w:t>
      </w:r>
      <w:r w:rsidR="00865A57">
        <w:rPr>
          <w:i/>
        </w:rPr>
        <w:t>arbejder</w:t>
      </w:r>
      <w:r w:rsidR="004522EB">
        <w:rPr>
          <w:i/>
        </w:rPr>
        <w:t xml:space="preserve"> og </w:t>
      </w:r>
      <w:r w:rsidR="0029781B">
        <w:rPr>
          <w:i/>
        </w:rPr>
        <w:t>spørgsmålet om betalingen for lednings</w:t>
      </w:r>
      <w:r w:rsidR="00865A57">
        <w:rPr>
          <w:i/>
        </w:rPr>
        <w:t>arbejder</w:t>
      </w:r>
      <w:r w:rsidR="004522EB">
        <w:rPr>
          <w:i/>
        </w:rPr>
        <w:t xml:space="preserve">. </w:t>
      </w:r>
    </w:p>
    <w:p w14:paraId="07461701" w14:textId="77777777" w:rsidR="00B10EF1" w:rsidRDefault="00B10EF1" w:rsidP="00B10EF1">
      <w:pPr>
        <w:pStyle w:val="Overskrift1"/>
        <w:rPr>
          <w:rFonts w:ascii="Georgia" w:eastAsia="Times New Roman" w:hAnsi="Georgia"/>
          <w:color w:val="auto"/>
        </w:rPr>
      </w:pPr>
      <w:bookmarkStart w:id="21" w:name="_Toc193699574"/>
      <w:r>
        <w:t>3. Lovforslaget i forhold til lovudkastet</w:t>
      </w:r>
      <w:bookmarkEnd w:id="21"/>
    </w:p>
    <w:p w14:paraId="26ED2C39" w14:textId="7AC721D9" w:rsidR="00B10EF1" w:rsidRDefault="00B10EF1" w:rsidP="00B10EF1">
      <w:pPr>
        <w:rPr>
          <w:rFonts w:ascii="Georgia" w:eastAsia="Times New Roman" w:hAnsi="Georgia"/>
          <w:color w:val="auto"/>
        </w:rPr>
      </w:pPr>
      <w:r>
        <w:rPr>
          <w:rFonts w:ascii="Georgia" w:eastAsia="Times New Roman" w:hAnsi="Georgia"/>
          <w:color w:val="auto"/>
        </w:rPr>
        <w:t>I forhold til det udkast til lovforslag, der har været i høring, indeholder det fremsatte lovforslag følgende indholdsmæssige ændringer:</w:t>
      </w:r>
    </w:p>
    <w:p w14:paraId="446A6C9B" w14:textId="399E00B8" w:rsidR="0029616F" w:rsidRPr="0029616F" w:rsidRDefault="0029616F" w:rsidP="0029616F">
      <w:pPr>
        <w:pStyle w:val="Listeafsnit"/>
        <w:numPr>
          <w:ilvl w:val="0"/>
          <w:numId w:val="6"/>
        </w:numPr>
        <w:rPr>
          <w:rFonts w:ascii="Georgia" w:eastAsia="Times New Roman" w:hAnsi="Georgia"/>
          <w:color w:val="auto"/>
        </w:rPr>
      </w:pPr>
      <w:r>
        <w:rPr>
          <w:rFonts w:ascii="Georgia" w:eastAsia="Times New Roman" w:hAnsi="Georgia"/>
          <w:color w:val="auto"/>
        </w:rPr>
        <w:t>I forslaget til § 5, stk. 1, er der tilføjet en fravigelse fra råstoflovens § 7. Forslaget betyder, at Vejdirektoratet vil kunne foretage såkaldt ”</w:t>
      </w:r>
      <w:proofErr w:type="spellStart"/>
      <w:r>
        <w:rPr>
          <w:rFonts w:ascii="Georgia" w:eastAsia="Times New Roman" w:hAnsi="Georgia"/>
          <w:color w:val="auto"/>
        </w:rPr>
        <w:t>sidetag</w:t>
      </w:r>
      <w:proofErr w:type="spellEnd"/>
      <w:r>
        <w:rPr>
          <w:rFonts w:ascii="Georgia" w:eastAsia="Times New Roman" w:hAnsi="Georgia"/>
          <w:color w:val="auto"/>
        </w:rPr>
        <w:t xml:space="preserve">” (projektspecifikke råstofindvindinger) uden at det kræver regionens tilladelse efter råstoflovens § 7. Ændringen beror ikke på høringen, og er således indsat på ministeriets egen foranledning. </w:t>
      </w:r>
    </w:p>
    <w:p w14:paraId="149EB2B4" w14:textId="1E0A8C22" w:rsidR="00B85E8E" w:rsidRPr="0029616F" w:rsidRDefault="00B10EF1" w:rsidP="00A32AD7">
      <w:pPr>
        <w:rPr>
          <w:color w:val="auto"/>
        </w:rPr>
      </w:pPr>
      <w:r w:rsidRPr="0029616F">
        <w:rPr>
          <w:rFonts w:ascii="Georgia" w:eastAsia="Times New Roman" w:hAnsi="Georgia"/>
          <w:color w:val="auto"/>
        </w:rPr>
        <w:t>Herudover er der foretaget ændringer af sproglig, redaktionel og lovteknisk karakter.</w:t>
      </w:r>
    </w:p>
    <w:sectPr w:rsidR="00B85E8E" w:rsidRPr="0029616F"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500382" w16cex:dateUtc="2025-01-30T11:48:00Z"/>
  <w16cex:commentExtensible w16cex:durableId="07A7C14B" w16cex:dateUtc="2025-01-30T12:01:00Z"/>
  <w16cex:commentExtensible w16cex:durableId="126FC698" w16cex:dateUtc="2025-01-30T12:17:00Z"/>
  <w16cex:commentExtensible w16cex:durableId="7C4260C9" w16cex:dateUtc="2025-01-30T13:24:00Z"/>
  <w16cex:commentExtensible w16cex:durableId="23F05C0F" w16cex:dateUtc="2025-01-30T13:03:00Z"/>
  <w16cex:commentExtensible w16cex:durableId="264ECB6F" w16cex:dateUtc="2025-01-30T13: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D0D0" w14:textId="77777777" w:rsidR="00412880" w:rsidRDefault="00412880" w:rsidP="00A56EBB">
      <w:pPr>
        <w:spacing w:line="240" w:lineRule="auto"/>
      </w:pPr>
      <w:r>
        <w:separator/>
      </w:r>
    </w:p>
  </w:endnote>
  <w:endnote w:type="continuationSeparator" w:id="0">
    <w:p w14:paraId="6571DE77" w14:textId="77777777" w:rsidR="00412880" w:rsidRDefault="00412880"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776E" w14:textId="77777777" w:rsidR="00412880" w:rsidRDefault="00412880" w:rsidP="00A56EBB">
      <w:pPr>
        <w:spacing w:line="240" w:lineRule="auto"/>
      </w:pPr>
      <w:r>
        <w:separator/>
      </w:r>
    </w:p>
  </w:footnote>
  <w:footnote w:type="continuationSeparator" w:id="0">
    <w:p w14:paraId="354D7BF5" w14:textId="77777777" w:rsidR="00412880" w:rsidRDefault="00412880"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33076551" w14:textId="77777777" w:rsidTr="00A32AD7">
      <w:trPr>
        <w:trHeight w:hRule="exact" w:val="794"/>
      </w:trPr>
      <w:tc>
        <w:tcPr>
          <w:tcW w:w="6521" w:type="dxa"/>
        </w:tcPr>
        <w:p w14:paraId="18E06794" w14:textId="77777777" w:rsidR="00D0532D" w:rsidRDefault="00D0532D" w:rsidP="00630E97">
          <w:pPr>
            <w:pStyle w:val="Billedfelt"/>
          </w:pPr>
          <w:bookmarkStart w:id="22" w:name="Logo_Side2" w:colFirst="1" w:colLast="1"/>
        </w:p>
      </w:tc>
      <w:tc>
        <w:tcPr>
          <w:tcW w:w="3402" w:type="dxa"/>
        </w:tcPr>
        <w:p w14:paraId="73F2572E" w14:textId="77777777" w:rsidR="00D0532D" w:rsidRDefault="00D567DB" w:rsidP="00630E97">
          <w:pPr>
            <w:pStyle w:val="Billedfelt"/>
          </w:pPr>
          <w:r>
            <w:rPr>
              <w:noProof/>
              <w:lang w:eastAsia="da-DK"/>
            </w:rPr>
            <w:drawing>
              <wp:inline distT="0" distB="0" distL="0" distR="0" wp14:anchorId="36DF37C9" wp14:editId="2C6BF5A9">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044C5331" w14:textId="77777777" w:rsidTr="00B06CE9">
      <w:trPr>
        <w:trHeight w:hRule="exact" w:val="680"/>
      </w:trPr>
      <w:tc>
        <w:tcPr>
          <w:tcW w:w="6521" w:type="dxa"/>
          <w:vAlign w:val="bottom"/>
        </w:tcPr>
        <w:p w14:paraId="3DC69397" w14:textId="77777777" w:rsidR="00B06CE9" w:rsidRDefault="00B06CE9" w:rsidP="00B06CE9">
          <w:bookmarkStart w:id="23" w:name="Sidetal" w:colFirst="1" w:colLast="1"/>
          <w:bookmarkEnd w:id="22"/>
        </w:p>
      </w:tc>
      <w:tc>
        <w:tcPr>
          <w:tcW w:w="3402" w:type="dxa"/>
          <w:vAlign w:val="bottom"/>
        </w:tcPr>
        <w:p w14:paraId="0618E66B"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9A2A10">
            <w:t>1</w:t>
          </w:r>
          <w:r w:rsidR="005E5363">
            <w:fldChar w:fldCharType="end"/>
          </w:r>
        </w:p>
      </w:tc>
    </w:tr>
    <w:tr w:rsidR="00B06CE9" w14:paraId="7E482F56" w14:textId="77777777" w:rsidTr="00B06CE9">
      <w:trPr>
        <w:trHeight w:hRule="exact" w:val="397"/>
      </w:trPr>
      <w:tc>
        <w:tcPr>
          <w:tcW w:w="6521" w:type="dxa"/>
          <w:vAlign w:val="bottom"/>
        </w:tcPr>
        <w:p w14:paraId="7F203ABD" w14:textId="77777777" w:rsidR="00B06CE9" w:rsidRDefault="00B06CE9" w:rsidP="00B06CE9">
          <w:bookmarkStart w:id="24" w:name="AfstandEfterSidehoved2" w:colFirst="1" w:colLast="1"/>
          <w:bookmarkEnd w:id="23"/>
        </w:p>
      </w:tc>
      <w:tc>
        <w:tcPr>
          <w:tcW w:w="3402" w:type="dxa"/>
          <w:vAlign w:val="bottom"/>
        </w:tcPr>
        <w:p w14:paraId="127A70DB" w14:textId="77777777" w:rsidR="00B06CE9" w:rsidRPr="00B06CE9" w:rsidRDefault="00B06CE9" w:rsidP="0027154C">
          <w:pPr>
            <w:pStyle w:val="Sidenummerering"/>
          </w:pPr>
        </w:p>
      </w:tc>
    </w:tr>
    <w:bookmarkEnd w:id="24"/>
  </w:tbl>
  <w:p w14:paraId="324CF5C5"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14:paraId="2A826DDB" w14:textId="77777777" w:rsidTr="00213607">
      <w:trPr>
        <w:trHeight w:hRule="exact" w:val="794"/>
      </w:trPr>
      <w:tc>
        <w:tcPr>
          <w:tcW w:w="6520" w:type="dxa"/>
        </w:tcPr>
        <w:p w14:paraId="5ECE3D1B" w14:textId="77777777" w:rsidR="00B06CE9" w:rsidRPr="00630E97" w:rsidRDefault="00B55B9F" w:rsidP="00630E97">
          <w:pPr>
            <w:pStyle w:val="Billedfelt"/>
          </w:pPr>
          <w:bookmarkStart w:id="25" w:name="Logo_Side1" w:colFirst="1" w:colLast="1"/>
          <w:bookmarkStart w:id="26" w:name="AfstandHøjre_Logo1" w:colFirst="0" w:colLast="0"/>
          <w:r>
            <w:rPr>
              <w:noProof/>
            </w:rPr>
            <mc:AlternateContent>
              <mc:Choice Requires="wps">
                <w:drawing>
                  <wp:inline distT="0" distB="0" distL="0" distR="0" wp14:anchorId="44BC0D7D" wp14:editId="7D5E5DFB">
                    <wp:extent cx="2171700" cy="304800"/>
                    <wp:effectExtent l="0" t="0" r="0" b="0"/>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4800"/>
                            </a:xfrm>
                            <a:prstGeom prst="rect">
                              <a:avLst/>
                            </a:prstGeom>
                            <a:solidFill>
                              <a:srgbClr val="FFFFFF"/>
                            </a:solidFill>
                            <a:ln w="9525">
                              <a:noFill/>
                              <a:miter lim="800000"/>
                              <a:headEnd/>
                              <a:tailEnd/>
                            </a:ln>
                          </wps:spPr>
                          <wps:txbx>
                            <w:txbxContent>
                              <w:p w14:paraId="028A085A" w14:textId="77777777" w:rsidR="00B55B9F" w:rsidRPr="00B55B9F" w:rsidRDefault="00B55B9F" w:rsidP="00B55B9F">
                                <w:pPr>
                                  <w:jc w:val="center"/>
                                  <w:rPr>
                                    <w:color w:val="FFFFFF" w:themeColor="background1"/>
                                    <w:sz w:val="24"/>
                                    <w:szCs w:val="24"/>
                                  </w:rPr>
                                </w:pPr>
                                <w:r w:rsidRPr="00B55B9F">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44BC0D7D" id="_x0000_t202" coordsize="21600,21600" o:spt="202" path="m,l,21600r21600,l21600,xe">
                    <v:stroke joinstyle="miter"/>
                    <v:path gradientshapeok="t" o:connecttype="rect"/>
                  </v:shapetype>
                  <v:shape id="Tekstfelt 2" o:spid="_x0000_s1026" type="#_x0000_t202" style="width:17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" stroked="f">
                    <v:textbox>
                      <w:txbxContent>
                        <w:p w14:paraId="028A085A" w14:textId="77777777" w:rsidR="00B55B9F" w:rsidRPr="00B55B9F" w:rsidRDefault="00B55B9F" w:rsidP="00B55B9F">
                          <w:pPr>
                            <w:jc w:val="center"/>
                            <w:rPr>
                              <w:color w:val="FFFFFF" w:themeColor="background1"/>
                              <w:sz w:val="24"/>
                              <w:szCs w:val="24"/>
                            </w:rPr>
                          </w:pPr>
                          <w:r w:rsidRPr="00B55B9F">
                            <w:rPr>
                              <w:color w:val="FFFFFF" w:themeColor="background1"/>
                              <w:sz w:val="24"/>
                              <w:szCs w:val="24"/>
                            </w:rPr>
                            <w:t>Transportministeriets Logo</w:t>
                          </w:r>
                        </w:p>
                      </w:txbxContent>
                    </v:textbox>
                    <w10:anchorlock/>
                  </v:shape>
                </w:pict>
              </mc:Fallback>
            </mc:AlternateContent>
          </w:r>
        </w:p>
      </w:tc>
      <w:tc>
        <w:tcPr>
          <w:tcW w:w="3458" w:type="dxa"/>
        </w:tcPr>
        <w:p w14:paraId="290B1DC9" w14:textId="77777777" w:rsidR="00B06CE9" w:rsidRPr="00630E97" w:rsidRDefault="00D567DB" w:rsidP="00630E97">
          <w:pPr>
            <w:pStyle w:val="Billedfelt"/>
          </w:pPr>
          <w:r>
            <w:rPr>
              <w:noProof/>
              <w:lang w:eastAsia="da-DK"/>
            </w:rPr>
            <w:drawing>
              <wp:inline distT="0" distB="0" distL="0" distR="0" wp14:anchorId="284863C4" wp14:editId="7C281A29">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bl>
  <w:bookmarkEnd w:id="25"/>
  <w:bookmarkEnd w:id="26"/>
  <w:p w14:paraId="68BD291F"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29808D6F" wp14:editId="43BE9C96">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561641F3"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3646D2EB" w14:textId="77777777" w:rsidR="00447719" w:rsidRPr="00447719" w:rsidRDefault="00447719" w:rsidP="00A32AD7">
                                <w:pPr>
                                  <w:pStyle w:val="Ministernavn"/>
                                </w:pPr>
                                <w:bookmarkStart w:id="27" w:name="Ministernavn" w:colFirst="0" w:colLast="0"/>
                              </w:p>
                            </w:tc>
                          </w:tr>
                          <w:tr w:rsidR="00447719" w14:paraId="5187C1EE" w14:textId="77777777" w:rsidTr="00F849CA">
                            <w:trPr>
                              <w:trHeight w:hRule="exact" w:val="1134"/>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2EECE7DC" w14:textId="77777777" w:rsidR="00447719" w:rsidRDefault="00447719" w:rsidP="00447719">
                                <w:pPr>
                                  <w:pStyle w:val="Template-Adresse"/>
                                </w:pPr>
                                <w:bookmarkStart w:id="28" w:name="AfstandFørDato" w:colFirst="0" w:colLast="0"/>
                                <w:bookmarkEnd w:id="27"/>
                              </w:p>
                            </w:tc>
                          </w:tr>
                          <w:tr w:rsidR="00447719" w14:paraId="6D3B436F"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027AD96" w14:textId="77777777" w:rsidR="00D84AC5" w:rsidRDefault="00D84AC5" w:rsidP="00447719">
                                <w:pPr>
                                  <w:pStyle w:val="Template-Adresse"/>
                                </w:pPr>
                                <w:bookmarkStart w:id="29" w:name="Adresse" w:colFirst="0" w:colLast="0"/>
                                <w:bookmarkEnd w:id="28"/>
                              </w:p>
                            </w:tc>
                          </w:tr>
                          <w:tr w:rsidR="00A32AD7" w14:paraId="5851EB6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1596E167" w14:textId="77777777" w:rsidR="00A32AD7" w:rsidRDefault="00A32AD7" w:rsidP="00447719">
                                <w:pPr>
                                  <w:pStyle w:val="Template-Adresse"/>
                                </w:pPr>
                                <w:bookmarkStart w:id="30" w:name="AfstandFørTelefon" w:colFirst="0" w:colLast="0"/>
                                <w:bookmarkEnd w:id="29"/>
                              </w:p>
                            </w:tc>
                          </w:tr>
                          <w:tr w:rsidR="00447719" w14:paraId="7BA01BD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9C1D1F2" w14:textId="77777777" w:rsidR="00447719" w:rsidRDefault="00447719" w:rsidP="00447719">
                                <w:pPr>
                                  <w:pStyle w:val="Template-Adresse"/>
                                </w:pPr>
                                <w:bookmarkStart w:id="31" w:name="Telefon" w:colFirst="0" w:colLast="0"/>
                                <w:bookmarkEnd w:id="30"/>
                              </w:p>
                            </w:tc>
                          </w:tr>
                          <w:tr w:rsidR="00A32AD7" w14:paraId="1022CAA2"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4858C24C" w14:textId="77777777" w:rsidR="00A32AD7" w:rsidRDefault="00A32AD7" w:rsidP="00A32AD7">
                                <w:pPr>
                                  <w:pStyle w:val="Template-Adresse"/>
                                </w:pPr>
                                <w:bookmarkStart w:id="32" w:name="Mail_Web" w:colFirst="0" w:colLast="0"/>
                                <w:bookmarkEnd w:id="31"/>
                              </w:p>
                            </w:tc>
                          </w:tr>
                          <w:tr w:rsidR="00A32AD7" w14:paraId="06BD612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21C46758" w14:textId="77777777" w:rsidR="00A32AD7" w:rsidRDefault="00A32AD7" w:rsidP="00A32AD7">
                                <w:pPr>
                                  <w:pStyle w:val="Template-Adresse"/>
                                </w:pPr>
                              </w:p>
                            </w:tc>
                          </w:tr>
                          <w:bookmarkEnd w:id="32"/>
                        </w:tbl>
                        <w:p w14:paraId="2A45DCC2"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8D6F"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561641F3"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3646D2EB" w14:textId="77777777" w:rsidR="00447719" w:rsidRPr="00447719" w:rsidRDefault="00447719" w:rsidP="00A32AD7">
                          <w:pPr>
                            <w:pStyle w:val="Ministernavn"/>
                          </w:pPr>
                          <w:bookmarkStart w:id="33" w:name="Ministernavn" w:colFirst="0" w:colLast="0"/>
                        </w:p>
                      </w:tc>
                    </w:tr>
                    <w:tr w:rsidR="00447719" w14:paraId="5187C1EE" w14:textId="77777777" w:rsidTr="00F849CA">
                      <w:trPr>
                        <w:trHeight w:hRule="exact" w:val="1134"/>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2EECE7DC" w14:textId="77777777" w:rsidR="00447719" w:rsidRDefault="00447719" w:rsidP="00447719">
                          <w:pPr>
                            <w:pStyle w:val="Template-Adresse"/>
                          </w:pPr>
                          <w:bookmarkStart w:id="34" w:name="AfstandFørDato" w:colFirst="0" w:colLast="0"/>
                          <w:bookmarkEnd w:id="33"/>
                        </w:p>
                      </w:tc>
                    </w:tr>
                    <w:tr w:rsidR="00447719" w14:paraId="6D3B436F"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027AD96" w14:textId="77777777" w:rsidR="00D84AC5" w:rsidRDefault="00D84AC5" w:rsidP="00447719">
                          <w:pPr>
                            <w:pStyle w:val="Template-Adresse"/>
                          </w:pPr>
                          <w:bookmarkStart w:id="35" w:name="Adresse" w:colFirst="0" w:colLast="0"/>
                          <w:bookmarkEnd w:id="34"/>
                        </w:p>
                      </w:tc>
                    </w:tr>
                    <w:tr w:rsidR="00A32AD7" w14:paraId="5851EB6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1596E167" w14:textId="77777777" w:rsidR="00A32AD7" w:rsidRDefault="00A32AD7" w:rsidP="00447719">
                          <w:pPr>
                            <w:pStyle w:val="Template-Adresse"/>
                          </w:pPr>
                          <w:bookmarkStart w:id="36" w:name="AfstandFørTelefon" w:colFirst="0" w:colLast="0"/>
                          <w:bookmarkEnd w:id="35"/>
                        </w:p>
                      </w:tc>
                    </w:tr>
                    <w:tr w:rsidR="00447719" w14:paraId="7BA01BD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9C1D1F2" w14:textId="77777777" w:rsidR="00447719" w:rsidRDefault="00447719" w:rsidP="00447719">
                          <w:pPr>
                            <w:pStyle w:val="Template-Adresse"/>
                          </w:pPr>
                          <w:bookmarkStart w:id="37" w:name="Telefon" w:colFirst="0" w:colLast="0"/>
                          <w:bookmarkEnd w:id="36"/>
                        </w:p>
                      </w:tc>
                    </w:tr>
                    <w:tr w:rsidR="00A32AD7" w14:paraId="1022CAA2"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4858C24C" w14:textId="77777777" w:rsidR="00A32AD7" w:rsidRDefault="00A32AD7" w:rsidP="00A32AD7">
                          <w:pPr>
                            <w:pStyle w:val="Template-Adresse"/>
                          </w:pPr>
                          <w:bookmarkStart w:id="38" w:name="Mail_Web" w:colFirst="0" w:colLast="0"/>
                          <w:bookmarkEnd w:id="37"/>
                        </w:p>
                      </w:tc>
                    </w:tr>
                    <w:tr w:rsidR="00A32AD7" w14:paraId="06BD612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21C46758" w14:textId="77777777" w:rsidR="00A32AD7" w:rsidRDefault="00A32AD7" w:rsidP="00A32AD7">
                          <w:pPr>
                            <w:pStyle w:val="Template-Adresse"/>
                          </w:pPr>
                        </w:p>
                      </w:tc>
                    </w:tr>
                    <w:bookmarkEnd w:id="38"/>
                  </w:tbl>
                  <w:p w14:paraId="2A45DCC2"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42E84"/>
    <w:multiLevelType w:val="hybridMultilevel"/>
    <w:tmpl w:val="74901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65222FB"/>
    <w:multiLevelType w:val="hybridMultilevel"/>
    <w:tmpl w:val="7E002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53"/>
    <w:rsid w:val="000007B8"/>
    <w:rsid w:val="000052B2"/>
    <w:rsid w:val="00016421"/>
    <w:rsid w:val="00021748"/>
    <w:rsid w:val="0002450B"/>
    <w:rsid w:val="00034F5F"/>
    <w:rsid w:val="00047E50"/>
    <w:rsid w:val="00055044"/>
    <w:rsid w:val="00057627"/>
    <w:rsid w:val="00061AE8"/>
    <w:rsid w:val="00071B1A"/>
    <w:rsid w:val="000B02E8"/>
    <w:rsid w:val="000C4FDB"/>
    <w:rsid w:val="000C79C4"/>
    <w:rsid w:val="000C7B7F"/>
    <w:rsid w:val="000D6EFE"/>
    <w:rsid w:val="000E3C87"/>
    <w:rsid w:val="000F3CD3"/>
    <w:rsid w:val="00106BE0"/>
    <w:rsid w:val="00107FA5"/>
    <w:rsid w:val="00130D9D"/>
    <w:rsid w:val="00147E46"/>
    <w:rsid w:val="00166E12"/>
    <w:rsid w:val="00176920"/>
    <w:rsid w:val="00177246"/>
    <w:rsid w:val="00181CDC"/>
    <w:rsid w:val="0018216B"/>
    <w:rsid w:val="001A1309"/>
    <w:rsid w:val="001C00FD"/>
    <w:rsid w:val="001C5895"/>
    <w:rsid w:val="001D31D5"/>
    <w:rsid w:val="001E3E93"/>
    <w:rsid w:val="001E4B0D"/>
    <w:rsid w:val="001E4B9B"/>
    <w:rsid w:val="001E69D1"/>
    <w:rsid w:val="00213607"/>
    <w:rsid w:val="00220516"/>
    <w:rsid w:val="00226B28"/>
    <w:rsid w:val="0023191A"/>
    <w:rsid w:val="002335B6"/>
    <w:rsid w:val="00252317"/>
    <w:rsid w:val="00253606"/>
    <w:rsid w:val="00256B21"/>
    <w:rsid w:val="0025719F"/>
    <w:rsid w:val="002632FC"/>
    <w:rsid w:val="00265CCF"/>
    <w:rsid w:val="0027154C"/>
    <w:rsid w:val="00277ADB"/>
    <w:rsid w:val="0029616F"/>
    <w:rsid w:val="002967AF"/>
    <w:rsid w:val="0029781B"/>
    <w:rsid w:val="002A0B45"/>
    <w:rsid w:val="002A3CFB"/>
    <w:rsid w:val="002C559A"/>
    <w:rsid w:val="002F4BFB"/>
    <w:rsid w:val="002F6CD8"/>
    <w:rsid w:val="003243C9"/>
    <w:rsid w:val="00330B03"/>
    <w:rsid w:val="00334AE0"/>
    <w:rsid w:val="003370DF"/>
    <w:rsid w:val="00340CEF"/>
    <w:rsid w:val="00345BAF"/>
    <w:rsid w:val="00345EB2"/>
    <w:rsid w:val="0036246E"/>
    <w:rsid w:val="0037357C"/>
    <w:rsid w:val="00381974"/>
    <w:rsid w:val="00383EB6"/>
    <w:rsid w:val="00386373"/>
    <w:rsid w:val="003B3C77"/>
    <w:rsid w:val="003B3ED8"/>
    <w:rsid w:val="003B6DDA"/>
    <w:rsid w:val="004002F2"/>
    <w:rsid w:val="00406500"/>
    <w:rsid w:val="00412880"/>
    <w:rsid w:val="00421E8A"/>
    <w:rsid w:val="00426664"/>
    <w:rsid w:val="00426AB8"/>
    <w:rsid w:val="00441A40"/>
    <w:rsid w:val="00446DB8"/>
    <w:rsid w:val="00447719"/>
    <w:rsid w:val="004522EB"/>
    <w:rsid w:val="004639E2"/>
    <w:rsid w:val="0049019B"/>
    <w:rsid w:val="004A3063"/>
    <w:rsid w:val="004A4745"/>
    <w:rsid w:val="004B362A"/>
    <w:rsid w:val="004C570F"/>
    <w:rsid w:val="004D57CC"/>
    <w:rsid w:val="004F5D4A"/>
    <w:rsid w:val="00516253"/>
    <w:rsid w:val="00530A37"/>
    <w:rsid w:val="005425FF"/>
    <w:rsid w:val="00550DF3"/>
    <w:rsid w:val="005B0E8E"/>
    <w:rsid w:val="005B126C"/>
    <w:rsid w:val="005B5B0B"/>
    <w:rsid w:val="005C484C"/>
    <w:rsid w:val="005D173D"/>
    <w:rsid w:val="005E0353"/>
    <w:rsid w:val="005E1C2E"/>
    <w:rsid w:val="005E394C"/>
    <w:rsid w:val="005E4A2D"/>
    <w:rsid w:val="005E5363"/>
    <w:rsid w:val="00605160"/>
    <w:rsid w:val="0061385F"/>
    <w:rsid w:val="00616D97"/>
    <w:rsid w:val="00617895"/>
    <w:rsid w:val="00630E97"/>
    <w:rsid w:val="00640F19"/>
    <w:rsid w:val="006701BE"/>
    <w:rsid w:val="006A117C"/>
    <w:rsid w:val="006A1325"/>
    <w:rsid w:val="006C6421"/>
    <w:rsid w:val="006E1899"/>
    <w:rsid w:val="006F0AA7"/>
    <w:rsid w:val="00702228"/>
    <w:rsid w:val="00720225"/>
    <w:rsid w:val="00723CCD"/>
    <w:rsid w:val="00727CE7"/>
    <w:rsid w:val="007302E0"/>
    <w:rsid w:val="00730564"/>
    <w:rsid w:val="0073127D"/>
    <w:rsid w:val="00752F78"/>
    <w:rsid w:val="00766FAD"/>
    <w:rsid w:val="007B6573"/>
    <w:rsid w:val="007B7B63"/>
    <w:rsid w:val="007C0F16"/>
    <w:rsid w:val="007C3067"/>
    <w:rsid w:val="007D193D"/>
    <w:rsid w:val="007D7CE2"/>
    <w:rsid w:val="007F48D0"/>
    <w:rsid w:val="0083651A"/>
    <w:rsid w:val="00851AFA"/>
    <w:rsid w:val="00856911"/>
    <w:rsid w:val="00865A57"/>
    <w:rsid w:val="008669B5"/>
    <w:rsid w:val="00867E79"/>
    <w:rsid w:val="00882CC4"/>
    <w:rsid w:val="00885CFB"/>
    <w:rsid w:val="008912FD"/>
    <w:rsid w:val="0089700B"/>
    <w:rsid w:val="008A5EAA"/>
    <w:rsid w:val="008B04D1"/>
    <w:rsid w:val="008B2837"/>
    <w:rsid w:val="008B5376"/>
    <w:rsid w:val="008F3DA5"/>
    <w:rsid w:val="008F7E27"/>
    <w:rsid w:val="0090472D"/>
    <w:rsid w:val="00934FEF"/>
    <w:rsid w:val="00935A48"/>
    <w:rsid w:val="00935DD1"/>
    <w:rsid w:val="00936696"/>
    <w:rsid w:val="009978E9"/>
    <w:rsid w:val="00997E41"/>
    <w:rsid w:val="009A0B8A"/>
    <w:rsid w:val="009A2A10"/>
    <w:rsid w:val="009A3416"/>
    <w:rsid w:val="009A37B2"/>
    <w:rsid w:val="009A50EF"/>
    <w:rsid w:val="009A660A"/>
    <w:rsid w:val="009D6F99"/>
    <w:rsid w:val="009E0D9C"/>
    <w:rsid w:val="009F2D78"/>
    <w:rsid w:val="00A02DFA"/>
    <w:rsid w:val="00A2528E"/>
    <w:rsid w:val="00A32AD7"/>
    <w:rsid w:val="00A34BCD"/>
    <w:rsid w:val="00A368E5"/>
    <w:rsid w:val="00A519EC"/>
    <w:rsid w:val="00A54C8D"/>
    <w:rsid w:val="00A56EBB"/>
    <w:rsid w:val="00A619E9"/>
    <w:rsid w:val="00A861EC"/>
    <w:rsid w:val="00AA46DD"/>
    <w:rsid w:val="00AA51B2"/>
    <w:rsid w:val="00AC1686"/>
    <w:rsid w:val="00AD6411"/>
    <w:rsid w:val="00AE62BC"/>
    <w:rsid w:val="00AE796B"/>
    <w:rsid w:val="00AF16CA"/>
    <w:rsid w:val="00B06CE9"/>
    <w:rsid w:val="00B07954"/>
    <w:rsid w:val="00B10EF1"/>
    <w:rsid w:val="00B13569"/>
    <w:rsid w:val="00B22A5F"/>
    <w:rsid w:val="00B24EB5"/>
    <w:rsid w:val="00B33E70"/>
    <w:rsid w:val="00B55B9F"/>
    <w:rsid w:val="00B7452A"/>
    <w:rsid w:val="00B814E1"/>
    <w:rsid w:val="00B85E8E"/>
    <w:rsid w:val="00BB7EE2"/>
    <w:rsid w:val="00BD16B1"/>
    <w:rsid w:val="00BE543C"/>
    <w:rsid w:val="00BE7E74"/>
    <w:rsid w:val="00C0593A"/>
    <w:rsid w:val="00C21C9A"/>
    <w:rsid w:val="00C34A5A"/>
    <w:rsid w:val="00C671D3"/>
    <w:rsid w:val="00C736C6"/>
    <w:rsid w:val="00C9640B"/>
    <w:rsid w:val="00CA0161"/>
    <w:rsid w:val="00CC30B8"/>
    <w:rsid w:val="00CC4256"/>
    <w:rsid w:val="00CC4C9F"/>
    <w:rsid w:val="00CF441F"/>
    <w:rsid w:val="00D03D6A"/>
    <w:rsid w:val="00D0532D"/>
    <w:rsid w:val="00D237AE"/>
    <w:rsid w:val="00D56605"/>
    <w:rsid w:val="00D567DB"/>
    <w:rsid w:val="00D74F82"/>
    <w:rsid w:val="00D834A6"/>
    <w:rsid w:val="00D84AC5"/>
    <w:rsid w:val="00D862DF"/>
    <w:rsid w:val="00D946E8"/>
    <w:rsid w:val="00D94B80"/>
    <w:rsid w:val="00DB558C"/>
    <w:rsid w:val="00DC5B8A"/>
    <w:rsid w:val="00DD34D0"/>
    <w:rsid w:val="00E56E39"/>
    <w:rsid w:val="00E74E0F"/>
    <w:rsid w:val="00E9391D"/>
    <w:rsid w:val="00EA2DFA"/>
    <w:rsid w:val="00EB7E10"/>
    <w:rsid w:val="00EC1930"/>
    <w:rsid w:val="00EC7CF6"/>
    <w:rsid w:val="00EF41F5"/>
    <w:rsid w:val="00F15E1E"/>
    <w:rsid w:val="00F47FD8"/>
    <w:rsid w:val="00F80C64"/>
    <w:rsid w:val="00F849CA"/>
    <w:rsid w:val="00F96D54"/>
    <w:rsid w:val="00FA6734"/>
    <w:rsid w:val="00FB743C"/>
    <w:rsid w:val="00FD206C"/>
    <w:rsid w:val="00FD4B9D"/>
    <w:rsid w:val="00FE1AD9"/>
    <w:rsid w:val="00FF71F5"/>
    <w:rsid w:val="00FF7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2A328"/>
  <w15:docId w15:val="{8CBED952-DC0F-4882-9CD3-C2D5C11D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10EF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021748"/>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021748"/>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021748"/>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021748"/>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021748"/>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021748"/>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021748"/>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21748"/>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021748"/>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021748"/>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021748"/>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021748"/>
    <w:rPr>
      <w:rFonts w:ascii="Georgia" w:hAnsi="Georgia"/>
      <w:color w:val="800080"/>
      <w:u w:val="single"/>
    </w:rPr>
  </w:style>
  <w:style w:type="paragraph" w:styleId="Billedtekst">
    <w:name w:val="caption"/>
    <w:basedOn w:val="Normal"/>
    <w:next w:val="Normal"/>
    <w:uiPriority w:val="35"/>
    <w:semiHidden/>
    <w:unhideWhenUsed/>
    <w:qFormat/>
    <w:rsid w:val="00021748"/>
    <w:pPr>
      <w:spacing w:line="240" w:lineRule="auto"/>
    </w:pPr>
    <w:rPr>
      <w:b/>
      <w:bCs/>
      <w:color w:val="00A9E0" w:themeColor="accent1"/>
      <w:sz w:val="18"/>
      <w:szCs w:val="18"/>
    </w:rPr>
  </w:style>
  <w:style w:type="paragraph" w:styleId="Bloktekst">
    <w:name w:val="Block Text"/>
    <w:basedOn w:val="Normal"/>
    <w:uiPriority w:val="99"/>
    <w:semiHidden/>
    <w:unhideWhenUsed/>
    <w:rsid w:val="00021748"/>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021748"/>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021748"/>
    <w:pPr>
      <w:spacing w:after="120"/>
    </w:pPr>
  </w:style>
  <w:style w:type="character" w:customStyle="1" w:styleId="BrdtekstTegn">
    <w:name w:val="Brødtekst Tegn"/>
    <w:basedOn w:val="Standardskrifttypeiafsnit"/>
    <w:link w:val="Brdtekst"/>
    <w:uiPriority w:val="99"/>
    <w:semiHidden/>
    <w:rsid w:val="00021748"/>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021748"/>
    <w:rPr>
      <w:i/>
      <w:iCs/>
      <w:color w:val="000000" w:themeColor="text1"/>
    </w:rPr>
  </w:style>
  <w:style w:type="character" w:customStyle="1" w:styleId="CitatTegn">
    <w:name w:val="Citat Tegn"/>
    <w:basedOn w:val="Standardskrifttypeiafsnit"/>
    <w:link w:val="Citat"/>
    <w:uiPriority w:val="29"/>
    <w:semiHidden/>
    <w:rsid w:val="00021748"/>
    <w:rPr>
      <w:rFonts w:eastAsiaTheme="minorEastAsia" w:cs="Georgia"/>
      <w:i/>
      <w:iCs/>
      <w:color w:val="000000" w:themeColor="text1"/>
      <w:sz w:val="21"/>
      <w:szCs w:val="21"/>
    </w:rPr>
  </w:style>
  <w:style w:type="character" w:styleId="Fremhv">
    <w:name w:val="Emphasis"/>
    <w:basedOn w:val="Standardskrifttypeiafsnit"/>
    <w:uiPriority w:val="20"/>
    <w:semiHidden/>
    <w:rsid w:val="00021748"/>
    <w:rPr>
      <w:i/>
      <w:iCs/>
    </w:rPr>
  </w:style>
  <w:style w:type="character" w:styleId="Hyperlink">
    <w:name w:val="Hyperlink"/>
    <w:basedOn w:val="Standardskrifttypeiafsnit"/>
    <w:uiPriority w:val="99"/>
    <w:rsid w:val="00021748"/>
    <w:rPr>
      <w:rFonts w:ascii="Georgia" w:hAnsi="Georgia"/>
      <w:color w:val="0000FF"/>
      <w:u w:val="single"/>
    </w:rPr>
  </w:style>
  <w:style w:type="paragraph" w:styleId="Indholdsfortegnelse1">
    <w:name w:val="toc 1"/>
    <w:basedOn w:val="Normal"/>
    <w:next w:val="Normal"/>
    <w:autoRedefine/>
    <w:uiPriority w:val="39"/>
    <w:unhideWhenUsed/>
    <w:rsid w:val="00021748"/>
    <w:pPr>
      <w:spacing w:after="100"/>
    </w:pPr>
  </w:style>
  <w:style w:type="character" w:styleId="Kraftigfremhvning">
    <w:name w:val="Intense Emphasis"/>
    <w:basedOn w:val="Standardskrifttypeiafsnit"/>
    <w:uiPriority w:val="21"/>
    <w:semiHidden/>
    <w:rsid w:val="00021748"/>
    <w:rPr>
      <w:b/>
      <w:bCs/>
      <w:i/>
      <w:iCs/>
      <w:color w:val="00A9E0" w:themeColor="accent1"/>
    </w:rPr>
  </w:style>
  <w:style w:type="table" w:customStyle="1" w:styleId="Tabel-TRMtekst">
    <w:name w:val="Tabel - TRM tekst"/>
    <w:basedOn w:val="Tabel-Gitter"/>
    <w:uiPriority w:val="99"/>
    <w:rsid w:val="0002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qFormat/>
    <w:rsid w:val="00021748"/>
    <w:pPr>
      <w:contextualSpacing/>
    </w:pPr>
  </w:style>
  <w:style w:type="table" w:styleId="Lysskygge">
    <w:name w:val="Light Shading"/>
    <w:basedOn w:val="Tabel-Normal"/>
    <w:uiPriority w:val="60"/>
    <w:rsid w:val="00021748"/>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0217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1748"/>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021748"/>
    <w:pPr>
      <w:spacing w:line="190" w:lineRule="atLeast"/>
    </w:pPr>
    <w:rPr>
      <w:caps/>
      <w:color w:val="00A9E0"/>
      <w:sz w:val="15"/>
    </w:rPr>
  </w:style>
  <w:style w:type="paragraph" w:customStyle="1" w:styleId="Normal-Emne">
    <w:name w:val="Normal - Emne"/>
    <w:basedOn w:val="Normal"/>
    <w:link w:val="Normal-EmneChar"/>
    <w:semiHidden/>
    <w:rsid w:val="00021748"/>
    <w:pPr>
      <w:spacing w:before="20"/>
    </w:pPr>
    <w:rPr>
      <w:caps/>
      <w:color w:val="F9BA04"/>
      <w:sz w:val="40"/>
    </w:rPr>
  </w:style>
  <w:style w:type="character" w:customStyle="1" w:styleId="Normal-EmneChar">
    <w:name w:val="Normal - Emne Char"/>
    <w:basedOn w:val="Standardskrifttypeiafsnit"/>
    <w:link w:val="Normal-Emne"/>
    <w:semiHidden/>
    <w:rsid w:val="00021748"/>
    <w:rPr>
      <w:rFonts w:eastAsiaTheme="minorEastAsia" w:cs="Georgia"/>
      <w:caps/>
      <w:color w:val="F9BA04"/>
      <w:sz w:val="40"/>
      <w:szCs w:val="21"/>
    </w:rPr>
  </w:style>
  <w:style w:type="paragraph" w:customStyle="1" w:styleId="Normaludenluft">
    <w:name w:val="Normal uden luft"/>
    <w:basedOn w:val="Normal"/>
    <w:uiPriority w:val="1"/>
    <w:qFormat/>
    <w:rsid w:val="00021748"/>
    <w:pPr>
      <w:spacing w:after="0"/>
    </w:pPr>
  </w:style>
  <w:style w:type="paragraph" w:customStyle="1" w:styleId="Normal-Punktliste">
    <w:name w:val="Normal - Punktliste"/>
    <w:basedOn w:val="Normal"/>
    <w:uiPriority w:val="2"/>
    <w:qFormat/>
    <w:rsid w:val="00021748"/>
    <w:pPr>
      <w:numPr>
        <w:numId w:val="1"/>
      </w:numPr>
    </w:pPr>
  </w:style>
  <w:style w:type="paragraph" w:customStyle="1" w:styleId="Normal-Talliste">
    <w:name w:val="Normal - Talliste"/>
    <w:basedOn w:val="Normal"/>
    <w:uiPriority w:val="2"/>
    <w:qFormat/>
    <w:rsid w:val="00021748"/>
    <w:pPr>
      <w:numPr>
        <w:numId w:val="2"/>
      </w:numPr>
      <w:tabs>
        <w:tab w:val="left" w:pos="567"/>
      </w:tabs>
    </w:pPr>
  </w:style>
  <w:style w:type="character" w:customStyle="1" w:styleId="Overskrift1Tegn">
    <w:name w:val="Overskrift 1 Tegn"/>
    <w:basedOn w:val="Standardskrifttypeiafsnit"/>
    <w:link w:val="Overskrift1"/>
    <w:rsid w:val="00021748"/>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021748"/>
    <w:pPr>
      <w:outlineLvl w:val="9"/>
    </w:pPr>
  </w:style>
  <w:style w:type="character" w:customStyle="1" w:styleId="Overskrift2Tegn">
    <w:name w:val="Overskrift 2 Tegn"/>
    <w:basedOn w:val="Standardskrifttypeiafsnit"/>
    <w:link w:val="Overskrift2"/>
    <w:rsid w:val="00021748"/>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021748"/>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021748"/>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021748"/>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021748"/>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021748"/>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21748"/>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021748"/>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021748"/>
    <w:pPr>
      <w:suppressAutoHyphens/>
    </w:pPr>
    <w:rPr>
      <w:rFonts w:eastAsia="Times New Roman"/>
      <w:szCs w:val="24"/>
      <w:lang w:eastAsia="ar-SA"/>
    </w:rPr>
  </w:style>
  <w:style w:type="paragraph" w:styleId="Sidefod">
    <w:name w:val="footer"/>
    <w:basedOn w:val="Normal"/>
    <w:link w:val="SidefodTegn"/>
    <w:semiHidden/>
    <w:rsid w:val="00021748"/>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021748"/>
    <w:rPr>
      <w:rFonts w:eastAsiaTheme="minorEastAsia" w:cs="Georgia"/>
      <w:color w:val="0D0D0D" w:themeColor="text1" w:themeTint="F2"/>
      <w:sz w:val="15"/>
      <w:szCs w:val="21"/>
    </w:rPr>
  </w:style>
  <w:style w:type="paragraph" w:styleId="Sidehoved">
    <w:name w:val="header"/>
    <w:basedOn w:val="Normal"/>
    <w:link w:val="SidehovedTegn"/>
    <w:semiHidden/>
    <w:rsid w:val="00021748"/>
    <w:pPr>
      <w:tabs>
        <w:tab w:val="center" w:pos="4819"/>
        <w:tab w:val="right" w:pos="9638"/>
      </w:tabs>
    </w:pPr>
  </w:style>
  <w:style w:type="character" w:customStyle="1" w:styleId="SidehovedTegn">
    <w:name w:val="Sidehoved Tegn"/>
    <w:basedOn w:val="Standardskrifttypeiafsnit"/>
    <w:link w:val="Sidehoved"/>
    <w:semiHidden/>
    <w:rsid w:val="00021748"/>
    <w:rPr>
      <w:rFonts w:eastAsiaTheme="minorEastAsia" w:cs="Georgia"/>
      <w:color w:val="0D0D0D" w:themeColor="text1" w:themeTint="F2"/>
      <w:sz w:val="21"/>
      <w:szCs w:val="21"/>
    </w:rPr>
  </w:style>
  <w:style w:type="character" w:styleId="Sidetal">
    <w:name w:val="page number"/>
    <w:basedOn w:val="Standardskrifttypeiafsnit"/>
    <w:semiHidden/>
    <w:rsid w:val="00021748"/>
    <w:rPr>
      <w:rFonts w:ascii="Georgia" w:hAnsi="Georgia"/>
      <w:sz w:val="21"/>
    </w:rPr>
  </w:style>
  <w:style w:type="character" w:styleId="Strk">
    <w:name w:val="Strong"/>
    <w:basedOn w:val="Standardskrifttypeiafsnit"/>
    <w:uiPriority w:val="22"/>
    <w:semiHidden/>
    <w:rsid w:val="00021748"/>
    <w:rPr>
      <w:b/>
      <w:bCs/>
    </w:rPr>
  </w:style>
  <w:style w:type="paragraph" w:styleId="Strktcitat">
    <w:name w:val="Intense Quote"/>
    <w:basedOn w:val="Normal"/>
    <w:next w:val="Normal"/>
    <w:link w:val="StrktcitatTegn"/>
    <w:uiPriority w:val="30"/>
    <w:semiHidden/>
    <w:rsid w:val="00021748"/>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021748"/>
    <w:rPr>
      <w:rFonts w:eastAsiaTheme="minorEastAsia" w:cs="Georgia"/>
      <w:b/>
      <w:bCs/>
      <w:i/>
      <w:iCs/>
      <w:color w:val="00A9E0"/>
      <w:sz w:val="21"/>
      <w:szCs w:val="21"/>
    </w:rPr>
  </w:style>
  <w:style w:type="character" w:styleId="Svagfremhvning">
    <w:name w:val="Subtle Emphasis"/>
    <w:basedOn w:val="Standardskrifttypeiafsnit"/>
    <w:uiPriority w:val="19"/>
    <w:semiHidden/>
    <w:rsid w:val="00021748"/>
    <w:rPr>
      <w:i/>
      <w:iCs/>
      <w:color w:val="808080" w:themeColor="text1" w:themeTint="7F"/>
    </w:rPr>
  </w:style>
  <w:style w:type="table" w:styleId="Tabel-Gitter">
    <w:name w:val="Table Grid"/>
    <w:basedOn w:val="Tabel-Normal"/>
    <w:uiPriority w:val="59"/>
    <w:rsid w:val="00021748"/>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021748"/>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021748"/>
    <w:pPr>
      <w:spacing w:line="240" w:lineRule="auto"/>
    </w:pPr>
    <w:rPr>
      <w:sz w:val="19"/>
      <w:szCs w:val="17"/>
    </w:rPr>
  </w:style>
  <w:style w:type="paragraph" w:customStyle="1" w:styleId="Template-Adresse">
    <w:name w:val="Template - Adresse"/>
    <w:basedOn w:val="Normaludenluft"/>
    <w:semiHidden/>
    <w:rsid w:val="00021748"/>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021748"/>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021748"/>
    <w:rPr>
      <w:rFonts w:ascii="Verdana" w:eastAsiaTheme="minorEastAsia" w:hAnsi="Verdana" w:cs="Georgia"/>
      <w:b/>
      <w:caps/>
      <w:sz w:val="24"/>
      <w:szCs w:val="21"/>
    </w:rPr>
  </w:style>
  <w:style w:type="paragraph" w:styleId="Titel">
    <w:name w:val="Title"/>
    <w:basedOn w:val="Normal"/>
    <w:next w:val="Normal"/>
    <w:link w:val="TitelTegn"/>
    <w:uiPriority w:val="10"/>
    <w:semiHidden/>
    <w:rsid w:val="00021748"/>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021748"/>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021748"/>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021748"/>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021748"/>
    <w:rPr>
      <w:caps/>
      <w:color w:val="FF0000"/>
      <w:sz w:val="36"/>
      <w:szCs w:val="32"/>
    </w:rPr>
  </w:style>
  <w:style w:type="paragraph" w:styleId="Sluthilsen">
    <w:name w:val="Closing"/>
    <w:basedOn w:val="Normal"/>
    <w:link w:val="SluthilsenTegn"/>
    <w:uiPriority w:val="99"/>
    <w:semiHidden/>
    <w:rsid w:val="00021748"/>
    <w:pPr>
      <w:spacing w:before="560" w:after="560"/>
    </w:pPr>
  </w:style>
  <w:style w:type="character" w:customStyle="1" w:styleId="SluthilsenTegn">
    <w:name w:val="Sluthilsen Tegn"/>
    <w:basedOn w:val="Standardskrifttypeiafsnit"/>
    <w:link w:val="Sluthilsen"/>
    <w:uiPriority w:val="99"/>
    <w:semiHidden/>
    <w:rsid w:val="00021748"/>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021748"/>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021748"/>
    <w:rPr>
      <w:color w:val="605E5C"/>
      <w:shd w:val="clear" w:color="auto" w:fill="E1DFDD"/>
    </w:rPr>
  </w:style>
  <w:style w:type="paragraph" w:customStyle="1" w:styleId="Minimeretafsnit">
    <w:name w:val="Minimeret afsnit"/>
    <w:basedOn w:val="Normaludenluft"/>
    <w:uiPriority w:val="99"/>
    <w:semiHidden/>
    <w:rsid w:val="00021748"/>
    <w:pPr>
      <w:spacing w:line="20" w:lineRule="exact"/>
    </w:pPr>
    <w:rPr>
      <w:sz w:val="2"/>
      <w:szCs w:val="2"/>
    </w:rPr>
  </w:style>
  <w:style w:type="paragraph" w:customStyle="1" w:styleId="Sidenummerering">
    <w:name w:val="Sidenummerering"/>
    <w:basedOn w:val="Template-Adresse"/>
    <w:uiPriority w:val="1"/>
    <w:semiHidden/>
    <w:rsid w:val="00021748"/>
    <w:pPr>
      <w:spacing w:line="280" w:lineRule="atLeast"/>
    </w:pPr>
    <w:rPr>
      <w:sz w:val="21"/>
    </w:rPr>
  </w:style>
  <w:style w:type="paragraph" w:customStyle="1" w:styleId="Billedfelt">
    <w:name w:val="Billedfelt"/>
    <w:basedOn w:val="Normal"/>
    <w:uiPriority w:val="99"/>
    <w:semiHidden/>
    <w:rsid w:val="00021748"/>
    <w:pPr>
      <w:spacing w:line="240" w:lineRule="auto"/>
    </w:pPr>
  </w:style>
  <w:style w:type="paragraph" w:customStyle="1" w:styleId="Normalindrykket">
    <w:name w:val="Normal indrykket"/>
    <w:basedOn w:val="Normal"/>
    <w:uiPriority w:val="1"/>
    <w:qFormat/>
    <w:rsid w:val="00021748"/>
    <w:pPr>
      <w:ind w:left="340"/>
    </w:pPr>
  </w:style>
  <w:style w:type="paragraph" w:customStyle="1" w:styleId="Tabelkildehenvisning">
    <w:name w:val="Tabelkildehenvisning"/>
    <w:basedOn w:val="Normaludenluft"/>
    <w:link w:val="TabelkildehenvisningTegn"/>
    <w:uiPriority w:val="99"/>
    <w:rsid w:val="00021748"/>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rsid w:val="00021748"/>
    <w:rPr>
      <w:rFonts w:ascii="Arial" w:eastAsia="Calibri" w:hAnsi="Arial" w:cs="Times New Roman"/>
      <w:sz w:val="14"/>
    </w:rPr>
  </w:style>
  <w:style w:type="paragraph" w:customStyle="1" w:styleId="Tabelkolonneoverskrift">
    <w:name w:val="Tabelkolonneoverskrift"/>
    <w:basedOn w:val="Normal"/>
    <w:uiPriority w:val="99"/>
    <w:qFormat/>
    <w:rsid w:val="00021748"/>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021748"/>
    <w:pPr>
      <w:pBdr>
        <w:top w:val="single" w:sz="18" w:space="5" w:color="00A9E0" w:themeColor="accent1"/>
      </w:pBdr>
    </w:pPr>
  </w:style>
  <w:style w:type="paragraph" w:customStyle="1" w:styleId="Tabeltekst">
    <w:name w:val="Tabeltekst"/>
    <w:basedOn w:val="Normal"/>
    <w:uiPriority w:val="99"/>
    <w:semiHidden/>
    <w:qFormat/>
    <w:rsid w:val="00021748"/>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021748"/>
    <w:pPr>
      <w:framePr w:wrap="around"/>
    </w:pPr>
    <w:rPr>
      <w:b/>
    </w:rPr>
  </w:style>
  <w:style w:type="paragraph" w:styleId="Indholdsfortegnelse2">
    <w:name w:val="toc 2"/>
    <w:basedOn w:val="Normal"/>
    <w:next w:val="Normal"/>
    <w:autoRedefine/>
    <w:uiPriority w:val="39"/>
    <w:unhideWhenUsed/>
    <w:rsid w:val="00B10EF1"/>
    <w:pPr>
      <w:spacing w:after="100"/>
      <w:ind w:left="210"/>
    </w:pPr>
  </w:style>
  <w:style w:type="table" w:customStyle="1" w:styleId="Tabel-Gitter0TRM1">
    <w:name w:val="Tabel - Gitter 0 TRM1"/>
    <w:basedOn w:val="Tabel-Normal"/>
    <w:rsid w:val="00B10EF1"/>
    <w:pPr>
      <w:spacing w:after="0" w:line="240" w:lineRule="auto"/>
      <w:jc w:val="right"/>
    </w:pPr>
    <w:rPr>
      <w:rFonts w:ascii="Georgia" w:eastAsia="Times New Roman" w:hAnsi="Georgia" w:cs="Times New Roman"/>
      <w:color w:val="0D0D0D"/>
      <w:sz w:val="19"/>
      <w:szCs w:val="17"/>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hint="default"/>
        <w:b/>
        <w:i w:val="0"/>
        <w:sz w:val="19"/>
        <w:szCs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hint="default"/>
        <w:b w:val="0"/>
        <w:sz w:val="19"/>
        <w:szCs w:val="19"/>
      </w:rPr>
    </w:tblStylePr>
    <w:tblStylePr w:type="firstCol">
      <w:pPr>
        <w:jc w:val="left"/>
      </w:pPr>
      <w:rPr>
        <w:rFonts w:ascii="Georgia" w:hAnsi="Georgia" w:hint="default"/>
        <w:sz w:val="19"/>
        <w:szCs w:val="19"/>
      </w:rPr>
    </w:tblStylePr>
  </w:style>
  <w:style w:type="character" w:styleId="Kommentarhenvisning">
    <w:name w:val="annotation reference"/>
    <w:basedOn w:val="Standardskrifttypeiafsnit"/>
    <w:uiPriority w:val="99"/>
    <w:semiHidden/>
    <w:unhideWhenUsed/>
    <w:rsid w:val="002335B6"/>
    <w:rPr>
      <w:sz w:val="16"/>
      <w:szCs w:val="16"/>
    </w:rPr>
  </w:style>
  <w:style w:type="paragraph" w:styleId="Kommentartekst">
    <w:name w:val="annotation text"/>
    <w:basedOn w:val="Normal"/>
    <w:link w:val="KommentartekstTegn"/>
    <w:uiPriority w:val="99"/>
    <w:unhideWhenUsed/>
    <w:rsid w:val="002335B6"/>
    <w:pPr>
      <w:spacing w:line="240" w:lineRule="auto"/>
    </w:pPr>
    <w:rPr>
      <w:sz w:val="20"/>
      <w:szCs w:val="20"/>
    </w:rPr>
  </w:style>
  <w:style w:type="character" w:customStyle="1" w:styleId="KommentartekstTegn">
    <w:name w:val="Kommentartekst Tegn"/>
    <w:basedOn w:val="Standardskrifttypeiafsnit"/>
    <w:link w:val="Kommentartekst"/>
    <w:uiPriority w:val="99"/>
    <w:rsid w:val="002335B6"/>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2335B6"/>
    <w:rPr>
      <w:b/>
      <w:bCs/>
    </w:rPr>
  </w:style>
  <w:style w:type="character" w:customStyle="1" w:styleId="KommentaremneTegn">
    <w:name w:val="Kommentaremne Tegn"/>
    <w:basedOn w:val="KommentartekstTegn"/>
    <w:link w:val="Kommentaremne"/>
    <w:uiPriority w:val="99"/>
    <w:semiHidden/>
    <w:rsid w:val="002335B6"/>
    <w:rPr>
      <w:rFonts w:eastAsiaTheme="minorEastAsia" w:cs="Georgia"/>
      <w:b/>
      <w:bCs/>
      <w:color w:val="0D0D0D" w:themeColor="text1" w:themeTint="F2"/>
      <w:sz w:val="20"/>
      <w:szCs w:val="20"/>
    </w:rPr>
  </w:style>
  <w:style w:type="paragraph" w:styleId="Korrektur">
    <w:name w:val="Revision"/>
    <w:hidden/>
    <w:uiPriority w:val="99"/>
    <w:semiHidden/>
    <w:rsid w:val="00882CC4"/>
    <w:pPr>
      <w:spacing w:after="0" w:line="240" w:lineRule="auto"/>
    </w:pPr>
    <w:rPr>
      <w:rFonts w:eastAsiaTheme="minorEastAsia" w:cs="Georgia"/>
      <w:color w:val="0D0D0D" w:themeColor="text1" w:themeTint="F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7564">
      <w:bodyDiv w:val="1"/>
      <w:marLeft w:val="0"/>
      <w:marRight w:val="0"/>
      <w:marTop w:val="0"/>
      <w:marBottom w:val="0"/>
      <w:divBdr>
        <w:top w:val="none" w:sz="0" w:space="0" w:color="auto"/>
        <w:left w:val="none" w:sz="0" w:space="0" w:color="auto"/>
        <w:bottom w:val="none" w:sz="0" w:space="0" w:color="auto"/>
        <w:right w:val="none" w:sz="0" w:space="0" w:color="auto"/>
      </w:divBdr>
    </w:div>
    <w:div w:id="493644811">
      <w:bodyDiv w:val="1"/>
      <w:marLeft w:val="0"/>
      <w:marRight w:val="0"/>
      <w:marTop w:val="0"/>
      <w:marBottom w:val="0"/>
      <w:divBdr>
        <w:top w:val="none" w:sz="0" w:space="0" w:color="auto"/>
        <w:left w:val="none" w:sz="0" w:space="0" w:color="auto"/>
        <w:bottom w:val="none" w:sz="0" w:space="0" w:color="auto"/>
        <w:right w:val="none" w:sz="0" w:space="0" w:color="auto"/>
      </w:divBdr>
      <w:divsChild>
        <w:div w:id="887650386">
          <w:marLeft w:val="0"/>
          <w:marRight w:val="0"/>
          <w:marTop w:val="0"/>
          <w:marBottom w:val="0"/>
          <w:divBdr>
            <w:top w:val="none" w:sz="0" w:space="0" w:color="auto"/>
            <w:left w:val="none" w:sz="0" w:space="0" w:color="auto"/>
            <w:bottom w:val="none" w:sz="0" w:space="0" w:color="auto"/>
            <w:right w:val="none" w:sz="0" w:space="0" w:color="auto"/>
          </w:divBdr>
        </w:div>
      </w:divsChild>
    </w:div>
    <w:div w:id="13530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27\AppData\Local\cBrain\F2\.tmp\8fb6c40dc257463f9b8c95fd271238ec.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474803F65F2C143882D807E6901A32B" ma:contentTypeVersion="0" ma:contentTypeDescription="GetOrganized dokument" ma:contentTypeScope="" ma:versionID="25a5803ab86ab4105c2979625528347e">
  <xsd:schema xmlns:xsd="http://www.w3.org/2001/XMLSchema" xmlns:xs="http://www.w3.org/2001/XMLSchema" xmlns:p="http://schemas.microsoft.com/office/2006/metadata/properties" xmlns:ns1="http://schemas.microsoft.com/sharepoint/v3" xmlns:ns2="4C993777-7693-4690-8835-536D9BDAC5BC" xmlns:ns3="9f62ac4e-2c91-4af4-af53-dfbd9e66b8d6" xmlns:ns5="ef7e6ba2-fd05-4278-812a-651d088d306a" targetNamespace="http://schemas.microsoft.com/office/2006/metadata/properties" ma:root="true" ma:fieldsID="cd40e7d6764d73e43de13c461b90bd9f" ns1:_="" ns2:_="" ns3:_="" ns5:_="">
    <xsd:import namespace="http://schemas.microsoft.com/sharepoint/v3"/>
    <xsd:import namespace="4C993777-7693-4690-8835-536D9BDAC5BC"/>
    <xsd:import namespace="9f62ac4e-2c91-4af4-af53-dfbd9e66b8d6"/>
    <xsd:import namespace="ef7e6ba2-fd05-4278-812a-651d088d30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1:CCMPageCount" minOccurs="0"/>
                <xsd:element ref="ns1:CCMCommentCount" minOccurs="0"/>
                <xsd:element ref="ns1:CCMPreviewAnnotationsTasks" minOccurs="0"/>
                <xsd:element ref="ns1:CCMMetadataExtractionStatus" minOccurs="0"/>
                <xsd:element ref="ns1:CCMDocumentReadIndicator" minOccurs="0"/>
                <xsd:element ref="ns1:CCMOnlineStatus" minOccurs="0"/>
                <xsd:element ref="ns2:Beskrivelse" minOccurs="0"/>
                <xsd:element ref="ns2:CaseOwner" minOccurs="0"/>
                <xsd:element ref="ns2:Korrespondance"/>
                <xsd:element ref="ns2:ccea1e7d895e47929aebe82949039696" minOccurs="0"/>
                <xsd:element ref="ns3:TaxCatchAll" minOccurs="0"/>
                <xsd:element ref="ns2:Frist" minOccurs="0"/>
                <xsd:element ref="ns2:Aktindsigt" minOccurs="0"/>
                <xsd:element ref="ns2:Dato"/>
                <xsd:element ref="ns1:CCMWorkflowInstanceID" minOccurs="0"/>
                <xsd:element ref="ns1:CCMWorkflowStatus" minOccurs="0"/>
                <xsd:element ref="ns1:CCMWorkflowName" minOccurs="0"/>
                <xsd:element ref="ns1:CCMWorkflowSpecialAccess" minOccurs="0"/>
                <xsd:element ref="ns1:CCMWorkflowSpecialReadAccess" minOccurs="0"/>
                <xsd:element ref="ns1:CCMWorkflowDidBrokePermissions" minOccurs="0"/>
                <xsd:element ref="ns2:P360DocId" minOccurs="0"/>
                <xsd:element ref="ns2:P360DocNr" minOccurs="0"/>
                <xsd:element ref="ns2:Modtagere" minOccurs="0"/>
                <xsd:element ref="ns2:Part" minOccurs="0"/>
                <xsd:element ref="ns2:Afsender" minOccurs="0"/>
                <xsd:element ref="ns2:Recipient" minOccurs="0"/>
                <xsd:element ref="ns2:SvarPaa" minOccurs="0"/>
                <xsd:element ref="ns2:ErBesvaret" minOccurs="0"/>
                <xsd:element ref="ns2:Classification"/>
                <xsd:element ref="ns5:Dokumentgrup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CCMVisualId" ma:index="9" nillable="true" ma:displayName="Sags ID" ma:default="Tildeler" ma:internalName="CCMVisualId" ma:readOnly="true">
      <xsd:simpleType>
        <xsd:restriction base="dms:Text"/>
      </xsd:simpleType>
    </xsd:element>
    <xsd:element name="DocID" ma:index="10" nillable="true" ma:displayName="Dok ID" ma:default="Tildeler" ma:internalName="DocID" ma:readOnly="true">
      <xsd:simpleType>
        <xsd:restriction base="dms:Text"/>
      </xsd:simpleType>
    </xsd:element>
    <xsd:element name="Finalized" ma:index="11" nillable="true" ma:displayName="Endeligt" ma:default="False" ma:internalName="Finalized" ma:readOnly="true">
      <xsd:simpleType>
        <xsd:restriction base="dms:Boolean"/>
      </xsd:simpleType>
    </xsd:element>
    <xsd:element name="Related" ma:index="12" nillable="true" ma:displayName="Vedhæftet dokument" ma:default="False" ma:internalName="Related" ma:readOnly="true">
      <xsd:simpleType>
        <xsd:restriction base="dms:Boolean"/>
      </xsd:simpleType>
    </xsd:element>
    <xsd:element name="LocalAttachment" ma:index="13" nillable="true" ma:displayName="Lokalt bilag" ma:default="False" ma:description="" ma:internalName="LocalAttachment" ma:readOnly="true">
      <xsd:simpleType>
        <xsd:restriction base="dms:Boolean"/>
      </xsd:simpleType>
    </xsd:element>
    <xsd:element name="RegistrationDate" ma:index="14" nillable="true" ma:displayName="Registrerings dato" ma:format="DateTime" ma:internalName="RegistrationDate" ma:readOnly="true">
      <xsd:simpleType>
        <xsd:restriction base="dms:DateTime"/>
      </xsd:simpleType>
    </xsd:element>
    <xsd:element name="CaseRecordNumber" ma:index="15" nillable="true" ma:displayName="Akt ID" ma:decimals="0" ma:default="0" ma:internalName="CaseRecordNumber" ma:readOnly="true">
      <xsd:simpleType>
        <xsd:restriction base="dms:Number"/>
      </xsd:simpleType>
    </xsd:element>
    <xsd:element name="CCMTemplateName" ma:index="16" nillable="true" ma:displayName="Skabelonnavn" ma:internalName="CCMTemplateName" ma:readOnly="true">
      <xsd:simpleType>
        <xsd:restriction base="dms:Text"/>
      </xsd:simpleType>
    </xsd:element>
    <xsd:element name="CCMTemplateVersion" ma:index="17" nillable="true" ma:displayName="Skabelon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Krypteret" ma:default="False" ma:internalName="WasEncrypted" ma:readOnly="true">
      <xsd:simpleType>
        <xsd:restriction base="dms:Boolean"/>
      </xsd:simpleType>
    </xsd:element>
    <xsd:element name="WasSigned" ma:index="21" nillable="true" ma:displayName="Signeret" ma:default="False" ma:internalName="WasSigned"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Conversation" ma:index="23" nillable="true" ma:displayName="Samtale" ma:description="" ma:internalName="CCMConversation" ma:readOnly="true">
      <xsd:simpleType>
        <xsd:restriction base="dms:Text"/>
      </xsd:simpleType>
    </xsd:element>
    <xsd:element name="CCMCognitiveType" ma:index="25" nillable="true" ma:displayName="CognitiveType" ma:decimals="0" ma:description="" ma:internalName="CCMCognitiveType" ma:readOnly="false">
      <xsd:simpleType>
        <xsd:restriction base="dms:Number"/>
      </xsd:simpleType>
    </xsd:element>
    <xsd:element name="CCMPageCount" ma:index="26" nillable="true" ma:displayName="Sider" ma:decimals="0" ma:description="" ma:internalName="CCMPageCount" ma:readOnly="true">
      <xsd:simpleType>
        <xsd:restriction base="dms:Number"/>
      </xsd:simpleType>
    </xsd:element>
    <xsd:element name="CCMCommentCount" ma:index="27" nillable="true" ma:displayName="Kommentarer" ma:decimals="0" ma:description="" ma:internalName="CCMCommentCount" ma:readOnly="true">
      <xsd:simpleType>
        <xsd:restriction base="dms:Number"/>
      </xsd:simpleType>
    </xsd:element>
    <xsd:element name="CCMPreviewAnnotationsTasks" ma:index="28" nillable="true" ma:displayName="Opgaver" ma:decimals="0" ma:description="" ma:internalName="CCMPreviewAnnotationsTasks" ma:readOnly="true">
      <xsd:simpleType>
        <xsd:restriction base="dms:Number"/>
      </xsd:simpleType>
    </xsd:element>
    <xsd:element name="CCMMetadataExtractionStatus" ma:index="29" nillable="true" ma:displayName="CCMMetadataExtractionStatus" ma:default="CCMPageCount:InProgress;CCMCommentCount:InProgress" ma:hidden="true" ma:internalName="CCMMetadataExtractionStatus" ma:readOnly="false">
      <xsd:simpleType>
        <xsd:restriction base="dms:Text"/>
      </xsd:simpleType>
    </xsd:element>
    <xsd:element name="CCMDocumentReadIndicator" ma:index="30" nillable="true" ma:displayName="Indikator for læst dokument" ma:internalName="CCMDocumentReadIndicator">
      <xsd:simpleType>
        <xsd:restriction base="dms:Text">
          <xsd:maxLength value="255"/>
        </xsd:restriction>
      </xsd:simpleType>
    </xsd:element>
    <xsd:element name="CCMOnlineStatus" ma:index="31"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WorkflowInstanceID" ma:index="41" nillable="true" ma:displayName="Workflow" ma:internalName="CCMWorkflowInstanceID">
      <xsd:simpleType>
        <xsd:restriction base="dms:Text">
          <xsd:maxLength value="255"/>
        </xsd:restriction>
      </xsd:simpleType>
    </xsd:element>
    <xsd:element name="CCMWorkflowStatus" ma:index="42"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enumeration value="Afsluttet"/>
        </xsd:restriction>
      </xsd:simpleType>
    </xsd:element>
    <xsd:element name="CCMWorkflowName" ma:index="43" nillable="true" ma:displayName="Workflow navn" ma:internalName="CCMWorkflowName">
      <xsd:simpleType>
        <xsd:restriction base="dms:Text">
          <xsd:maxLength value="255"/>
        </xsd:restriction>
      </xsd:simpleType>
    </xsd:element>
    <xsd:element name="CCMWorkflowSpecialAccess" ma:index="44"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45"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46" nillable="true" ma:displayName="Workflowet påtrykte særlige rettigheder" ma:default="False" ma:hidden="true" ma:internalName="CCMWorkflowDidBrokePermission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993777-7693-4690-8835-536D9BDAC5BC" elementFormDefault="qualified">
    <xsd:import namespace="http://schemas.microsoft.com/office/2006/documentManagement/types"/>
    <xsd:import namespace="http://schemas.microsoft.com/office/infopath/2007/PartnerControls"/>
    <xsd:element name="Beskrivelse" ma:index="32" nillable="true" ma:displayName="Beskrivelse" ma:internalName="Beskrivelse">
      <xsd:simpleType>
        <xsd:restriction base="dms:Note"/>
      </xsd:simpleType>
    </xsd:element>
    <xsd:element name="CaseOwner" ma:index="33" nillable="true" ma:displayName="Dokumentansvarlig" ma:default="68;#Lene Nøhr Michelsen"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rrespondance" ma:index="34" ma:displayName="Korrespondance" ma:default="Intern" ma:format="Dropdown" ma:internalName="Korrespondance">
      <xsd:simpleType>
        <xsd:restriction base="dms:Choice">
          <xsd:enumeration value="Indgående"/>
          <xsd:enumeration value="Udgående"/>
          <xsd:enumeration value="Under afsendelse"/>
          <xsd:enumeration value="Intern"/>
        </xsd:restriction>
      </xsd:simpleType>
    </xsd:element>
    <xsd:element name="ccea1e7d895e47929aebe82949039696" ma:index="36" nillable="true" ma:taxonomy="true" ma:internalName="ccea1e7d895e47929aebe82949039696" ma:taxonomyFieldName="Dokumenttype" ma:displayName="Dokumenttype" ma:default="" ma:fieldId="{ccea1e7d-895e-4792-9aeb-e82949039696}" ma:sspId="5edee77b-85fb-41e9-b20c-087a24d5240d" ma:termSetId="de3937c9-e8f5-4824-9ccf-39e95b2fd17f" ma:anchorId="dce80217-4c87-46e7-aeac-02aac5759b22" ma:open="false" ma:isKeyword="false">
      <xsd:complexType>
        <xsd:sequence>
          <xsd:element ref="pc:Terms" minOccurs="0" maxOccurs="1"/>
        </xsd:sequence>
      </xsd:complexType>
    </xsd:element>
    <xsd:element name="Frist" ma:index="38" nillable="true" ma:displayName="Frist" ma:format="DateOnly" ma:internalName="Frist">
      <xsd:simpleType>
        <xsd:restriction base="dms:DateTime"/>
      </xsd:simpleType>
    </xsd:element>
    <xsd:element name="Aktindsigt" ma:index="39" nillable="true" ma:displayName="Aktindsigt" ma:default="1" ma:internalName="Aktindsigt">
      <xsd:simpleType>
        <xsd:restriction base="dms:Boolean"/>
      </xsd:simpleType>
    </xsd:element>
    <xsd:element name="Dato" ma:index="40" ma:displayName="Dato" ma:default="[today]" ma:format="DateOnly" ma:internalName="Dato">
      <xsd:simpleType>
        <xsd:restriction base="dms:DateTime"/>
      </xsd:simpleType>
    </xsd:element>
    <xsd:element name="P360DocId" ma:index="47" nillable="true" ma:displayName="P360 DokId" ma:hidden="true" ma:internalName="P360DocId" ma:readOnly="false">
      <xsd:simpleType>
        <xsd:restriction base="dms:Text">
          <xsd:maxLength value="255"/>
        </xsd:restriction>
      </xsd:simpleType>
    </xsd:element>
    <xsd:element name="P360DocNr" ma:index="48" nillable="true" ma:displayName="P360 dokumentnummer" ma:hidden="true" ma:internalName="P360DocNr" ma:readOnly="false">
      <xsd:simpleType>
        <xsd:restriction base="dms:Text">
          <xsd:maxLength value="255"/>
        </xsd:restriction>
      </xsd:simpleType>
    </xsd:element>
    <xsd:element name="Modtagere" ma:index="49" nillable="true" ma:displayName="Modtagere" ma:list="{7780EDD2-C9C7-4D89-8F90-031D2ACCD25A}" ma:internalName="Modtagere" ma:showField="FullNameEmail">
      <xsd:complexType>
        <xsd:complexContent>
          <xsd:extension base="dms:MultiChoiceLookup">
            <xsd:sequence>
              <xsd:element name="Value" type="dms:Lookup" maxOccurs="unbounded" minOccurs="0" nillable="true"/>
            </xsd:sequence>
          </xsd:extension>
        </xsd:complexContent>
      </xsd:complexType>
    </xsd:element>
    <xsd:element name="Part" ma:index="50" nillable="true" ma:displayName="Part" ma:list="{7780EDD2-C9C7-4D89-8F90-031D2ACCD25A}" ma:internalName="Part" ma:showField="FullName">
      <xsd:simpleType>
        <xsd:restriction base="dms:Lookup"/>
      </xsd:simpleType>
    </xsd:element>
    <xsd:element name="Afsender" ma:index="51" nillable="true" ma:displayName="Afsender" ma:list="{7780EDD2-C9C7-4D89-8F90-031D2ACCD25A}" ma:internalName="Afsender" ma:showField="FullNameEmail">
      <xsd:simpleType>
        <xsd:restriction base="dms:Lookup"/>
      </xsd:simpleType>
    </xsd:element>
    <xsd:element name="Recipient" ma:index="52" nillable="true" ma:displayName="Recipient" ma:hidden="true" ma:list="{7780EDD2-C9C7-4D89-8F90-031D2ACCD25A}" ma:internalName="Recipient" ma:readOnly="false" ma:showField="FullName">
      <xsd:complexType>
        <xsd:complexContent>
          <xsd:extension base="dms:MultiChoiceLookup">
            <xsd:sequence>
              <xsd:element name="Value" type="dms:Lookup" maxOccurs="unbounded" minOccurs="0" nillable="true"/>
            </xsd:sequence>
          </xsd:extension>
        </xsd:complexContent>
      </xsd:complexType>
    </xsd:element>
    <xsd:element name="SvarPaa" ma:index="53" nillable="true" ma:displayName="Svar På" ma:list="{4C993777-7693-4690-8835-536D9BDAC5BC}"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54" nillable="true" ma:displayName="Er Besvaret?" ma:default="0" ma:internalName="ErBesvaret">
      <xsd:simpleType>
        <xsd:restriction base="dms:Boolean"/>
      </xsd:simpleType>
    </xsd:element>
    <xsd:element name="Classification" ma:index="56" ma:displayName="Klassifikation" ma:default="Offentlig" ma:format="Dropdow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9f62ac4e-2c91-4af4-af53-dfbd9e66b8d6"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959aa13a-ea76-401c-bdc5-3da6fdf782d0}" ma:internalName="TaxCatchAll" ma:showField="CatchAllData" ma:web="9f62ac4e-2c91-4af4-af53-dfbd9e66b8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6ba2-fd05-4278-812a-651d088d306a" elementFormDefault="qualified">
    <xsd:import namespace="http://schemas.microsoft.com/office/2006/documentManagement/types"/>
    <xsd:import namespace="http://schemas.microsoft.com/office/infopath/2007/PartnerControls"/>
    <xsd:element name="Dokumentgruppe" ma:index="57" nillable="true" ma:displayName="Dokumentgruppe" ma:format="Dropdown" ma:indexed="true" ma:internalName="Dokumentgruppe">
      <xsd:simpleType>
        <xsd:union memberTypes="dms:Text">
          <xsd:simpleType>
            <xsd:restriction base="dms:Choice">
              <xsd:enumeration value="Ing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4C993777-7693-4690-8835-536D9BDAC5BC">Offentlig</Classification>
    <Part xmlns="4C993777-7693-4690-8835-536D9BDAC5BC" xsi:nil="true"/>
    <CCMWorkflowSpecialAccess xmlns="http://schemas.microsoft.com/sharepoint/v3">
      <UserInfo>
        <DisplayName/>
        <AccountId xsi:nil="true"/>
        <AccountType/>
      </UserInfo>
    </CCMWorkflowSpecialAccess>
    <P360DocId xmlns="4C993777-7693-4690-8835-536D9BDAC5BC" xsi:nil="true"/>
    <Korrespondance xmlns="4C993777-7693-4690-8835-536D9BDAC5BC">Intern</Korrespondance>
    <CaseOwner xmlns="4C993777-7693-4690-8835-536D9BDAC5BC">
      <UserInfo>
        <DisplayName>Lene Nøhr Michelsen</DisplayName>
        <AccountId>68</AccountId>
        <AccountType/>
      </UserInfo>
    </CaseOwner>
    <Frist xmlns="4C993777-7693-4690-8835-536D9BDAC5BC" xsi:nil="true"/>
    <CCMWorkflowDidBrokePermissions xmlns="http://schemas.microsoft.com/sharepoint/v3">false</CCMWorkflowDidBrokePermissions>
    <P360DocNr xmlns="4C993777-7693-4690-8835-536D9BDAC5BC" xsi:nil="true"/>
    <SvarPaa xmlns="4C993777-7693-4690-8835-536D9BDAC5BC"/>
    <CCMCognitiveType xmlns="http://schemas.microsoft.com/sharepoint/v3">0</CCMCognitiveType>
    <CCMWorkflowSpecialReadAccess xmlns="http://schemas.microsoft.com/sharepoint/v3">
      <UserInfo>
        <DisplayName/>
        <AccountId xsi:nil="true"/>
        <AccountType/>
      </UserInfo>
    </CCMWorkflowSpecialReadAccess>
    <Beskrivelse xmlns="4C993777-7693-4690-8835-536D9BDAC5BC" xsi:nil="true"/>
    <Modtagere xmlns="4C993777-7693-4690-8835-536D9BDAC5BC"/>
    <ErBesvaret xmlns="4C993777-7693-4690-8835-536D9BDAC5BC">false</ErBesvaret>
    <ccea1e7d895e47929aebe82949039696 xmlns="4C993777-7693-4690-8835-536D9BDAC5BC">
      <Terms xmlns="http://schemas.microsoft.com/office/infopath/2007/PartnerControls"/>
    </ccea1e7d895e47929aebe82949039696>
    <TaxCatchAll xmlns="9f62ac4e-2c91-4af4-af53-dfbd9e66b8d6"/>
    <CCMWorkflowName xmlns="http://schemas.microsoft.com/sharepoint/v3">Godkendelse af bemærkninger til DEP's høringsnotat til anlægsloven for Rute 9</CCMWorkflowName>
    <Dato xmlns="4C993777-7693-4690-8835-536D9BDAC5BC">2025-01-30T11:23:01+00:00</Dato>
    <Aktindsigt xmlns="4C993777-7693-4690-8835-536D9BDAC5BC">true</Aktindsigt>
    <CCMDocumentReadIndicator xmlns="http://schemas.microsoft.com/sharepoint/v3" xsi:nil="true"/>
    <CCMWorkflowInstanceID xmlns="http://schemas.microsoft.com/sharepoint/v3">7ea2188a-573f-4d58-b470-34f9e4d36694</CCMWorkflowInstanceID>
    <Afsender xmlns="4C993777-7693-4690-8835-536D9BDAC5BC" xsi:nil="true"/>
    <CCMMetadataExtractionStatus xmlns="http://schemas.microsoft.com/sharepoint/v3">CCMPageCount:Idle;CCMCommentCount:Idle</CCMMetadataExtractionStatus>
    <Recipient xmlns="4C993777-7693-4690-8835-536D9BDAC5BC"/>
    <Dokumentgruppe xmlns="ef7e6ba2-fd05-4278-812a-651d088d306a" xsi:nil="true"/>
    <LocalAttachment xmlns="http://schemas.microsoft.com/sharepoint/v3">false</LocalAttachment>
    <Related xmlns="http://schemas.microsoft.com/sharepoint/v3">false</Related>
    <Finalized xmlns="http://schemas.microsoft.com/sharepoint/v3">false</Finalized>
    <RegistrationDate xmlns="http://schemas.microsoft.com/sharepoint/v3">2025-01-30T13:52:16+00:00</RegistrationDate>
    <CaseRecordNumber xmlns="http://schemas.microsoft.com/sharepoint/v3">1</CaseRecordNumber>
    <WasEncrypted xmlns="http://schemas.microsoft.com/sharepoint/v3">false</WasEncrypted>
    <WasSigned xmlns="http://schemas.microsoft.com/sharepoint/v3">false</WasSigned>
    <CCMPageCount xmlns="http://schemas.microsoft.com/sharepoint/v3">10</CCMPageCount>
    <DocID xmlns="http://schemas.microsoft.com/sharepoint/v3">6877901</DocID>
    <MailHasAttachments xmlns="http://schemas.microsoft.com/sharepoint/v3">false</MailHasAttachments>
    <CCMCommentCount xmlns="http://schemas.microsoft.com/sharepoint/v3">12</CCMCommentCount>
    <CCMTemplateID xmlns="http://schemas.microsoft.com/sharepoint/v3">0</CCMTemplateID>
    <CaseID xmlns="http://schemas.microsoft.com/sharepoint/v3">EMN-2025-03677</CaseID>
    <CCMPreviewAnnotationsTasks xmlns="http://schemas.microsoft.com/sharepoint/v3">0</CCMPreviewAnnotationsTasks>
    <CCMVisualId xmlns="http://schemas.microsoft.com/sharepoint/v3">EMN-2025-03677</CCMVisualId>
    <CCMSystemID xmlns="http://schemas.microsoft.com/sharepoint/v3">de39788b-12ee-4b79-940c-0ba0ac619949</CCMSystemID>
    <CCMWorkflowStatus xmlns="http://schemas.microsoft.com/sharepoint/v3">I gang</CCMWorkflowStatus>
    <CCMConversa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A20C-BF1E-4626-9547-34EF8328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993777-7693-4690-8835-536D9BDAC5BC"/>
    <ds:schemaRef ds:uri="9f62ac4e-2c91-4af4-af53-dfbd9e66b8d6"/>
    <ds:schemaRef ds:uri="ef7e6ba2-fd05-4278-812a-651d088d3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34B93-F9B6-421D-8ECD-121507758A1C}">
  <ds:schemaRefs>
    <ds:schemaRef ds:uri="http://schemas.microsoft.com/office/2006/metadata/properties"/>
    <ds:schemaRef ds:uri="http://schemas.microsoft.com/office/infopath/2007/PartnerControls"/>
    <ds:schemaRef ds:uri="4C993777-7693-4690-8835-536D9BDAC5BC"/>
    <ds:schemaRef ds:uri="http://schemas.microsoft.com/sharepoint/v3"/>
    <ds:schemaRef ds:uri="9f62ac4e-2c91-4af4-af53-dfbd9e66b8d6"/>
    <ds:schemaRef ds:uri="ef7e6ba2-fd05-4278-812a-651d088d306a"/>
  </ds:schemaRefs>
</ds:datastoreItem>
</file>

<file path=customXml/itemProps3.xml><?xml version="1.0" encoding="utf-8"?>
<ds:datastoreItem xmlns:ds="http://schemas.openxmlformats.org/officeDocument/2006/customXml" ds:itemID="{F01EFE5A-B376-4425-8534-5F3B0A33CCCD}">
  <ds:schemaRefs>
    <ds:schemaRef ds:uri="http://schemas.microsoft.com/sharepoint/v3/contenttype/forms"/>
  </ds:schemaRefs>
</ds:datastoreItem>
</file>

<file path=customXml/itemProps4.xml><?xml version="1.0" encoding="utf-8"?>
<ds:datastoreItem xmlns:ds="http://schemas.openxmlformats.org/officeDocument/2006/customXml" ds:itemID="{E27C51DA-0882-41B0-A55E-B4D586A5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8fb6c40dc257463f9b8c95fd271238ec.dotx</Template>
  <TotalTime>0</TotalTime>
  <Pages>10</Pages>
  <Words>2324</Words>
  <Characters>14180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Høringsnotat til rute 9</vt:lpstr>
    </vt:vector>
  </TitlesOfParts>
  <Company>TRM</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Høringsnotat til rute 9</dc:title>
  <dc:creator>Anders Robodo Petersen</dc:creator>
  <cp:lastModifiedBy>Anders Robodo Petersen</cp:lastModifiedBy>
  <cp:revision>2</cp:revision>
  <cp:lastPrinted>2024-09-02T08:04:00Z</cp:lastPrinted>
  <dcterms:created xsi:type="dcterms:W3CDTF">2025-03-26T12:26:00Z</dcterms:created>
  <dcterms:modified xsi:type="dcterms:W3CDTF">2025-03-26T12:26:00Z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
  </property>
  <property fmtid="{D5CDD505-2E9C-101B-9397-08002B2CF9AE}" pid="5" name="ContentTypeId">
    <vt:lpwstr>0x010100AC085CFC53BC46CEA2EADE194AD9D482001474803F65F2C143882D807E6901A32B</vt:lpwstr>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IsSharedOnOneDrive">
    <vt:bool>false</vt:bool>
  </property>
  <property fmtid="{D5CDD505-2E9C-101B-9397-08002B2CF9AE}" pid="10" name="xd_Signature">
    <vt:bool>false</vt:bool>
  </property>
  <property fmtid="{D5CDD505-2E9C-101B-9397-08002B2CF9AE}" pid="11" name="CCMPostListPublishStatus">
    <vt:lpwstr>Afventer godkendelse</vt:lpwstr>
  </property>
  <property fmtid="{D5CDD505-2E9C-101B-9397-08002B2CF9AE}" pid="12" name="CCMMustBeOnPostList">
    <vt:bool>true</vt:bool>
  </property>
  <property fmtid="{D5CDD505-2E9C-101B-9397-08002B2CF9AE}" pid="13" name="CCMEventContext">
    <vt:lpwstr>e4465bd9-010e-4af6-b492-07204746108f</vt:lpwstr>
  </property>
  <property fmtid="{D5CDD505-2E9C-101B-9397-08002B2CF9AE}" pid="14" name="CCMCommunication">
    <vt:lpwstr>GOWorkflowDocumentLastCheckedInVersion;6.0</vt:lpwstr>
  </property>
  <property fmtid="{D5CDD505-2E9C-101B-9397-08002B2CF9AE}" pid="15" name="CCMSystem">
    <vt:lpwstr> </vt:lpwstr>
  </property>
</Properties>
</file>