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4" w:rsidRDefault="00485544" w:rsidP="00485544">
      <w:bookmarkStart w:id="0" w:name="_GoBack"/>
      <w:bookmarkEnd w:id="0"/>
      <w:r>
        <w:t>Til høringsparterne</w:t>
      </w:r>
    </w:p>
    <w:p w:rsidR="00485544" w:rsidRDefault="00485544" w:rsidP="00485544"/>
    <w:p w:rsidR="00485544" w:rsidRDefault="00485544" w:rsidP="00485544">
      <w:r>
        <w:t xml:space="preserve">Vedlagt følger et udkast til </w:t>
      </w:r>
    </w:p>
    <w:p w:rsidR="00485544" w:rsidRDefault="00485544" w:rsidP="00485544"/>
    <w:p w:rsidR="00485544" w:rsidRDefault="004D3E09" w:rsidP="004D3E09">
      <w:r>
        <w:t>Forslag til Lov om ændring af skatteforvaltningsloven, lov om inddrivelse af gæld til det offentlige, opkrævningsloven og momsloven (</w:t>
      </w:r>
      <w:r w:rsidR="00794F9F" w:rsidRPr="00794F9F">
        <w:t>Hurtig afslutning i visse klagesager, omkostningsgodtgørelse i flere retssager, dækningsrækkefølgen for underholdsbidrag, restanceforebyggelse samt momsregistrering af</w:t>
      </w:r>
      <w:r w:rsidR="00694847">
        <w:t xml:space="preserve"> visse</w:t>
      </w:r>
      <w:r w:rsidR="00794F9F" w:rsidRPr="00794F9F">
        <w:t xml:space="preserve"> virksomheder m.v.)</w:t>
      </w:r>
    </w:p>
    <w:p w:rsidR="004D3E09" w:rsidRDefault="004D3E09" w:rsidP="004D3E09"/>
    <w:p w:rsidR="00485544" w:rsidRDefault="00485544" w:rsidP="00485544">
      <w:r>
        <w:t xml:space="preserve">Skatteministeriet skal anmode om eventuelle bemærkninger til lovudkastet </w:t>
      </w:r>
      <w:r w:rsidRPr="00485544">
        <w:rPr>
          <w:u w:val="single"/>
        </w:rPr>
        <w:t>senest fredag den 22. august 2014, kl. 12.00.</w:t>
      </w:r>
    </w:p>
    <w:p w:rsidR="00485544" w:rsidRDefault="00485544" w:rsidP="00485544"/>
    <w:p w:rsidR="00485544" w:rsidRDefault="00485544" w:rsidP="00485544">
      <w:r>
        <w:t>Bemærkningerne bedes sendt til ”</w:t>
      </w:r>
      <w:hyperlink r:id="rId7" w:history="1">
        <w:r w:rsidRPr="00F11444">
          <w:rPr>
            <w:rStyle w:val="Hyperlink"/>
          </w:rPr>
          <w:t>juraogsamfundsoekonomi@skm.dk</w:t>
        </w:r>
      </w:hyperlink>
      <w:r>
        <w:t>” under henvisning til j.nr. 14-0357670.</w:t>
      </w:r>
    </w:p>
    <w:p w:rsidR="00485544" w:rsidRDefault="00485544" w:rsidP="00485544"/>
    <w:p w:rsidR="00485544" w:rsidRDefault="00485544" w:rsidP="00485544">
      <w:r>
        <w:t xml:space="preserve">Der vedlægges tillige et høringsnotat om de væsentligste ændringer samt en høringsliste. </w:t>
      </w:r>
    </w:p>
    <w:p w:rsidR="00485544" w:rsidRDefault="00485544" w:rsidP="00485544"/>
    <w:p w:rsidR="00485544" w:rsidRDefault="00485544" w:rsidP="00485544">
      <w:r>
        <w:t xml:space="preserve">Spørgsmål for så vidt angår forslagets § 1, nr. 1, 3-5, og </w:t>
      </w:r>
      <w:r w:rsidR="003D47C0">
        <w:t>7</w:t>
      </w:r>
      <w:r>
        <w:t>-1</w:t>
      </w:r>
      <w:r w:rsidR="003D47C0">
        <w:t>3</w:t>
      </w:r>
      <w:r>
        <w:t xml:space="preserve"> kan rettes til chefkonsulent Tony Gønge Nielsen, dir. tlf. 72 37 47 62 eller </w:t>
      </w:r>
      <w:hyperlink r:id="rId8" w:history="1">
        <w:r w:rsidRPr="00F11444">
          <w:rPr>
            <w:rStyle w:val="Hyperlink"/>
          </w:rPr>
          <w:t>tgn@skm.dk</w:t>
        </w:r>
      </w:hyperlink>
      <w:r>
        <w:t>.</w:t>
      </w:r>
    </w:p>
    <w:p w:rsidR="00485544" w:rsidRDefault="00485544" w:rsidP="00485544"/>
    <w:p w:rsidR="00485544" w:rsidRDefault="00485544" w:rsidP="00485544">
      <w:r>
        <w:t>Spørgsmål for så vidt angår forslagets § 1, nr. 2 og 6</w:t>
      </w:r>
      <w:r w:rsidR="003D47C0">
        <w:t>,</w:t>
      </w:r>
      <w:r>
        <w:t xml:space="preserve"> kan rettes til chefkonsulent Stine Kvist Kristiansen, dir. tlf. 72 37 13 08 eller </w:t>
      </w:r>
      <w:hyperlink r:id="rId9" w:history="1">
        <w:r w:rsidRPr="00F11444">
          <w:rPr>
            <w:rStyle w:val="Hyperlink"/>
          </w:rPr>
          <w:t>stk@skm.dk</w:t>
        </w:r>
      </w:hyperlink>
      <w:r>
        <w:t>.</w:t>
      </w:r>
    </w:p>
    <w:p w:rsidR="004D3E09" w:rsidRDefault="004D3E09" w:rsidP="00485544"/>
    <w:p w:rsidR="004D3E09" w:rsidRDefault="004D3E09" w:rsidP="004D3E09">
      <w:r>
        <w:t>Spørgsmål for så vidt angår § 4, nr. 1 og 2, kan rettes til chefkonsulent Lone Lau-Jensen, dir. tlf. 72 37 32 86</w:t>
      </w:r>
    </w:p>
    <w:p w:rsidR="004D3E09" w:rsidRDefault="004D3E09" w:rsidP="004D3E09">
      <w:r>
        <w:t>eller ”</w:t>
      </w:r>
      <w:hyperlink r:id="rId10" w:history="1">
        <w:r w:rsidRPr="00F11444">
          <w:rPr>
            <w:rStyle w:val="Hyperlink"/>
          </w:rPr>
          <w:t>llj@skm.dk</w:t>
        </w:r>
      </w:hyperlink>
      <w:r>
        <w:t>”</w:t>
      </w:r>
    </w:p>
    <w:p w:rsidR="00485544" w:rsidRDefault="00485544" w:rsidP="00485544"/>
    <w:p w:rsidR="00485544" w:rsidRDefault="00485544" w:rsidP="00485544">
      <w:r>
        <w:t>Spørgsmål for så vidt angår forslag</w:t>
      </w:r>
      <w:r w:rsidR="004D3E09">
        <w:t xml:space="preserve">ets § 2, 3 og 4, nr. 3, </w:t>
      </w:r>
      <w:r>
        <w:t xml:space="preserve">kan rettes til chefkonsulent Allan Caspersen, dir. telefon </w:t>
      </w:r>
    </w:p>
    <w:p w:rsidR="00485544" w:rsidRDefault="00485544" w:rsidP="00485544">
      <w:r>
        <w:t xml:space="preserve">72 37 03 17 eller </w:t>
      </w:r>
      <w:hyperlink r:id="rId11" w:history="1">
        <w:r w:rsidRPr="00F11444">
          <w:rPr>
            <w:rStyle w:val="Hyperlink"/>
          </w:rPr>
          <w:t>ac@skm.dk</w:t>
        </w:r>
      </w:hyperlink>
      <w:r>
        <w:t>.</w:t>
      </w:r>
    </w:p>
    <w:p w:rsidR="00485544" w:rsidRDefault="00485544" w:rsidP="00485544"/>
    <w:p w:rsidR="00485544" w:rsidRDefault="00485544" w:rsidP="00485544">
      <w:r>
        <w:t xml:space="preserve">Med venlig hilsen   </w:t>
      </w:r>
    </w:p>
    <w:p w:rsidR="00E3479C" w:rsidRPr="00485544" w:rsidRDefault="00E3479C" w:rsidP="00485544"/>
    <w:sectPr w:rsidR="00E3479C" w:rsidRPr="00485544" w:rsidSect="007D36B1">
      <w:headerReference w:type="default" r:id="rId12"/>
      <w:endnotePr>
        <w:numFmt w:val="decimal"/>
      </w:endnotePr>
      <w:pgSz w:w="11905" w:h="16837"/>
      <w:pgMar w:top="1418" w:right="1418" w:bottom="1418" w:left="1418" w:header="1418" w:footer="1418" w:gutter="0"/>
      <w:paperSrc w:first="256" w:other="256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6A" w:rsidRPr="008C7957" w:rsidRDefault="0045256A">
      <w:pPr>
        <w:rPr>
          <w:sz w:val="16"/>
        </w:rPr>
      </w:pPr>
      <w:r>
        <w:separator/>
      </w:r>
    </w:p>
  </w:endnote>
  <w:endnote w:type="continuationSeparator" w:id="0">
    <w:p w:rsidR="0045256A" w:rsidRPr="008C7957" w:rsidRDefault="0045256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6A" w:rsidRPr="008C7957" w:rsidRDefault="0045256A">
      <w:pPr>
        <w:rPr>
          <w:sz w:val="16"/>
        </w:rPr>
      </w:pPr>
      <w:r>
        <w:separator/>
      </w:r>
    </w:p>
  </w:footnote>
  <w:footnote w:type="continuationSeparator" w:id="0">
    <w:p w:rsidR="0045256A" w:rsidRPr="008C7957" w:rsidRDefault="0045256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60" w:rsidRDefault="00626F60">
    <w:pPr>
      <w:pStyle w:val="Sidehoved"/>
      <w:jc w:val="center"/>
      <w:rPr>
        <w:rStyle w:val="Sidetal"/>
        <w:sz w:val="24"/>
      </w:rPr>
    </w:pPr>
    <w:r>
      <w:rPr>
        <w:sz w:val="24"/>
      </w:rPr>
      <w:t xml:space="preserve">- </w:t>
    </w:r>
    <w:r w:rsidR="00416A88">
      <w:rPr>
        <w:rStyle w:val="Sidetal"/>
        <w:sz w:val="24"/>
      </w:rPr>
      <w:fldChar w:fldCharType="begin"/>
    </w:r>
    <w:r>
      <w:rPr>
        <w:rStyle w:val="Sidetal"/>
        <w:sz w:val="24"/>
      </w:rPr>
      <w:instrText xml:space="preserve"> PAGE </w:instrText>
    </w:r>
    <w:r w:rsidR="00416A88">
      <w:rPr>
        <w:rStyle w:val="Sidetal"/>
        <w:sz w:val="24"/>
      </w:rPr>
      <w:fldChar w:fldCharType="separate"/>
    </w:r>
    <w:r w:rsidR="00485544">
      <w:rPr>
        <w:rStyle w:val="Sidetal"/>
        <w:noProof/>
        <w:sz w:val="24"/>
      </w:rPr>
      <w:t>2</w:t>
    </w:r>
    <w:r w:rsidR="00416A88">
      <w:rPr>
        <w:rStyle w:val="Sidetal"/>
        <w:sz w:val="24"/>
      </w:rPr>
      <w:fldChar w:fldCharType="end"/>
    </w:r>
    <w:r>
      <w:rPr>
        <w:rStyle w:val="Sidetal"/>
        <w:sz w:val="24"/>
      </w:rPr>
      <w:t xml:space="preserve"> -</w:t>
    </w:r>
  </w:p>
  <w:p w:rsidR="00626F60" w:rsidRDefault="00626F60">
    <w:pPr>
      <w:pStyle w:val="Sidehoved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26F60"/>
    <w:rsid w:val="00037A44"/>
    <w:rsid w:val="000A74E0"/>
    <w:rsid w:val="00105E9E"/>
    <w:rsid w:val="00161136"/>
    <w:rsid w:val="0027132C"/>
    <w:rsid w:val="00376FD2"/>
    <w:rsid w:val="003D47C0"/>
    <w:rsid w:val="00416A88"/>
    <w:rsid w:val="0045256A"/>
    <w:rsid w:val="004854C3"/>
    <w:rsid w:val="00485544"/>
    <w:rsid w:val="004D3E09"/>
    <w:rsid w:val="00511125"/>
    <w:rsid w:val="00526869"/>
    <w:rsid w:val="00626F60"/>
    <w:rsid w:val="00694847"/>
    <w:rsid w:val="00794F9F"/>
    <w:rsid w:val="007D36B1"/>
    <w:rsid w:val="0094248E"/>
    <w:rsid w:val="009D3D2A"/>
    <w:rsid w:val="00A4289F"/>
    <w:rsid w:val="00B133FE"/>
    <w:rsid w:val="00B205E3"/>
    <w:rsid w:val="00B21D5C"/>
    <w:rsid w:val="00B415C3"/>
    <w:rsid w:val="00BC172D"/>
    <w:rsid w:val="00BF5EBD"/>
    <w:rsid w:val="00C725E0"/>
    <w:rsid w:val="00CD6F9A"/>
    <w:rsid w:val="00D57935"/>
    <w:rsid w:val="00E3479C"/>
    <w:rsid w:val="00E843DE"/>
    <w:rsid w:val="00F25125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2A"/>
    <w:pPr>
      <w:widowControl w:val="0"/>
      <w:autoSpaceDE w:val="0"/>
      <w:autoSpaceDN w:val="0"/>
      <w:adjustRightInd w:val="0"/>
    </w:pPr>
    <w:rPr>
      <w:szCs w:val="24"/>
    </w:rPr>
  </w:style>
  <w:style w:type="paragraph" w:styleId="Overskrift2">
    <w:name w:val="heading 2"/>
    <w:basedOn w:val="Normal"/>
    <w:next w:val="Normal"/>
    <w:qFormat/>
    <w:rsid w:val="00CD6F9A"/>
    <w:pPr>
      <w:keepNext/>
      <w:widowControl/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</w:tabs>
      <w:autoSpaceDE/>
      <w:autoSpaceDN/>
      <w:adjustRightInd/>
      <w:spacing w:line="287" w:lineRule="atLeast"/>
      <w:jc w:val="both"/>
      <w:outlineLvl w:val="1"/>
    </w:pPr>
    <w:rPr>
      <w:rFonts w:ascii="Arial" w:eastAsia="Arial Unicode MS" w:hAnsi="Arial" w:cs="Arial"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7D36B1"/>
  </w:style>
  <w:style w:type="paragraph" w:styleId="Sidehoved">
    <w:name w:val="header"/>
    <w:basedOn w:val="Normal"/>
    <w:rsid w:val="007D36B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D36B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D36B1"/>
  </w:style>
  <w:style w:type="paragraph" w:styleId="Fodnotetekst">
    <w:name w:val="footnote text"/>
    <w:basedOn w:val="Normal"/>
    <w:link w:val="FodnotetekstTegn"/>
    <w:rsid w:val="00376FD2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76FD2"/>
  </w:style>
  <w:style w:type="character" w:styleId="Hyperlink">
    <w:name w:val="Hyperlink"/>
    <w:basedOn w:val="Standardskrifttypeiafsnit"/>
    <w:rsid w:val="00485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63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@skm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ogsamfundsoekonomi@skm.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c@skm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lj@sk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k@skm.d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%5bCaptia%5d%20Love%20Lo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[Captia] Love Lov.dot</Template>
  <TotalTime>0</TotalTime>
  <Pages>1</Pages>
  <Words>222</Words>
  <Characters>1268</Characters>
  <Application>Microsoft Office Word</Application>
  <DocSecurity>0</DocSecurity>
  <Lines>140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SkatteministerietJ</vt:lpstr>
    </vt:vector>
  </TitlesOfParts>
  <Company>Skatteministeriet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SkatteministerietJ</dc:title>
  <dc:creator>Christoffer Grann</dc:creator>
  <cp:lastModifiedBy>Christoffer Grann</cp:lastModifiedBy>
  <cp:revision>2</cp:revision>
  <dcterms:created xsi:type="dcterms:W3CDTF">2014-06-24T13:54:00Z</dcterms:created>
  <dcterms:modified xsi:type="dcterms:W3CDTF">2014-06-24T13:54:00Z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C:\Users\w17795\AppData\Local\Temp\Scanjour\Captia\SJ20140624052649826 [DOK45994749].DOC</vt:lpwstr>
  </property>
  <property fmtid="{D5CDD505-2E9C-101B-9397-08002B2CF9AE}" pid="3" name="title">
    <vt:lpwstr>Høringsmail (DOK45994749)</vt:lpwstr>
  </property>
  <property fmtid="{D5CDD505-2E9C-101B-9397-08002B2CF9AE}" pid="4" name="command">
    <vt:lpwstr/>
  </property>
</Properties>
</file>