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F" w:rsidRDefault="0054522F" w:rsidP="0054522F">
      <w:pPr>
        <w:spacing w:line="240" w:lineRule="auto"/>
        <w:rPr>
          <w:sz w:val="24"/>
          <w:szCs w:val="24"/>
          <w:lang w:eastAsia="da-DK"/>
        </w:rPr>
      </w:pPr>
      <w:bookmarkStart w:id="0" w:name="_GoBack"/>
      <w:bookmarkEnd w:id="0"/>
      <w:r w:rsidRPr="0054522F">
        <w:rPr>
          <w:rFonts w:ascii="Times New Roman" w:hAnsi="Times New Roman" w:cs="Times New Roman"/>
          <w:sz w:val="24"/>
          <w:szCs w:val="24"/>
          <w:lang w:eastAsia="da-DK"/>
        </w:rPr>
        <w:t>Advokatfirmaet Henning Moritzen</w:t>
      </w:r>
      <w:r w:rsidRPr="0054522F">
        <w:rPr>
          <w:sz w:val="24"/>
          <w:szCs w:val="24"/>
          <w:lang w:eastAsia="da-DK"/>
        </w:rPr>
        <w:t xml:space="preserve">, Advokatrådet/Advokatsamfundet,  Akademikernes Centralorganisation,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Akademisk Arkitektforening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Amnesty International,</w:t>
      </w:r>
      <w:r w:rsidRPr="0054522F">
        <w:rPr>
          <w:sz w:val="24"/>
          <w:szCs w:val="24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</w:rPr>
        <w:t>Ankestyrelsen</w:t>
      </w:r>
      <w:r w:rsidRPr="0054522F">
        <w:rPr>
          <w:sz w:val="24"/>
          <w:szCs w:val="24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Arbejdstilsynet</w:t>
      </w:r>
      <w:r w:rsidRPr="0054522F">
        <w:rPr>
          <w:sz w:val="24"/>
          <w:szCs w:val="24"/>
          <w:lang w:eastAsia="da-DK"/>
        </w:rPr>
        <w:t xml:space="preserve">, Arkitektskolen i Aarhus, </w:t>
      </w:r>
      <w:hyperlink r:id="rId5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AutoBranchen Danmark</w:t>
        </w:r>
        <w:r w:rsidRPr="0054522F">
          <w:rPr>
            <w:sz w:val="24"/>
            <w:szCs w:val="24"/>
            <w:lang w:eastAsia="da-DK"/>
          </w:rPr>
          <w:t>,</w:t>
        </w:r>
      </w:hyperlink>
      <w:r w:rsidRPr="0054522F">
        <w:rPr>
          <w:sz w:val="24"/>
          <w:szCs w:val="24"/>
        </w:rPr>
        <w:t xml:space="preserve"> </w:t>
      </w:r>
      <w:hyperlink r:id="rId6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Beredskabsstyrelsen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Beskæftigelsesrådet, Besk</w:t>
      </w:r>
      <w:r w:rsidRPr="0054522F">
        <w:rPr>
          <w:sz w:val="24"/>
          <w:szCs w:val="24"/>
        </w:rPr>
        <w:t xml:space="preserve">æftigelsesrådets Ydelsesudvalg,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BL – Danmarks almene Boliger</w:t>
      </w:r>
      <w:r w:rsidRPr="0054522F">
        <w:rPr>
          <w:sz w:val="24"/>
          <w:szCs w:val="24"/>
          <w:lang w:eastAsia="da-DK"/>
        </w:rPr>
        <w:t xml:space="preserve">, </w:t>
      </w:r>
      <w:hyperlink r:id="rId7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Boligselskabernes Landsforening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8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Brancheforeningen for Genanvendelse af Organiske Restprodukter til Jordbrugsformål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9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Bryggeriforeningen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By &amp; Havn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BYFO – Foreningen for ejere af private fredede ejendomme i Danmark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Byggeskadefonden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Bygherreforeningen</w:t>
      </w:r>
      <w:r w:rsidRPr="0054522F">
        <w:rPr>
          <w:sz w:val="24"/>
          <w:szCs w:val="24"/>
          <w:lang w:eastAsia="da-DK"/>
        </w:rPr>
        <w:t xml:space="preserve">, </w:t>
      </w:r>
      <w:hyperlink r:id="rId10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Bygningsstyrelsen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Campingrådet</w:t>
      </w:r>
      <w:r w:rsidRPr="0054522F">
        <w:rPr>
          <w:sz w:val="24"/>
          <w:szCs w:val="24"/>
          <w:lang w:eastAsia="da-DK"/>
        </w:rPr>
        <w:t xml:space="preserve">, </w:t>
      </w:r>
      <w:hyperlink r:id="rId11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Centralorganisationernes Fællesudvalg (CFU)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12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Danmarks Automobilhandlerforening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13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Danmarks Fiskeindustri- og Eksportforening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Danmarks Medie- og Journalisthøjskole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Danmarks Statistik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Danmarks Tekniske Universitet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Danmarks Vindmølleforening</w:t>
      </w:r>
      <w:r w:rsidRPr="0054522F">
        <w:rPr>
          <w:sz w:val="24"/>
          <w:szCs w:val="24"/>
          <w:lang w:eastAsia="da-DK"/>
        </w:rPr>
        <w:t xml:space="preserve">, </w:t>
      </w:r>
      <w:hyperlink r:id="rId14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Dansk Affaldsforening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15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Dansk Akvakultur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16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Dansk Arbejdsgiverforening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17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Dansk Byggeri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 Camping Union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 Cyklistforbund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 xml:space="preserve">Dansk </w:t>
      </w:r>
      <w:r w:rsidRPr="0054522F">
        <w:rPr>
          <w:sz w:val="24"/>
          <w:szCs w:val="24"/>
          <w:lang w:eastAsia="da-DK"/>
        </w:rPr>
        <w:t xml:space="preserve">Detail,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 Erhverv</w:t>
      </w:r>
      <w:r w:rsidRPr="0054522F">
        <w:rPr>
          <w:sz w:val="24"/>
          <w:szCs w:val="24"/>
        </w:rPr>
        <w:t>,</w:t>
      </w:r>
      <w:r w:rsidRPr="0054522F">
        <w:rPr>
          <w:sz w:val="24"/>
          <w:szCs w:val="24"/>
          <w:lang w:eastAsia="da-DK"/>
        </w:rPr>
        <w:t xml:space="preserve"> </w:t>
      </w:r>
      <w:r w:rsidRPr="0054522F">
        <w:rPr>
          <w:sz w:val="24"/>
          <w:szCs w:val="24"/>
        </w:rPr>
        <w:t>Dansk Flygtningehjælp</w:t>
      </w:r>
      <w:r w:rsidRPr="005452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Dansk Industri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 Journalistforbund</w:t>
      </w:r>
      <w:r w:rsidRPr="0054522F">
        <w:rPr>
          <w:sz w:val="24"/>
          <w:szCs w:val="24"/>
          <w:lang w:eastAsia="da-DK"/>
        </w:rPr>
        <w:t xml:space="preserve">, Dansk Retspolitisk Forening, </w:t>
      </w:r>
      <w:r w:rsidRPr="0054522F">
        <w:rPr>
          <w:rFonts w:ascii="Times New Roman" w:hAnsi="Times New Roman" w:cs="Times New Roman"/>
          <w:sz w:val="24"/>
          <w:szCs w:val="24"/>
        </w:rPr>
        <w:t xml:space="preserve">Dansk Røde </w:t>
      </w:r>
      <w:r w:rsidRPr="0054522F">
        <w:rPr>
          <w:sz w:val="24"/>
          <w:szCs w:val="24"/>
        </w:rPr>
        <w:t>Kors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sz w:val="24"/>
          <w:szCs w:val="24"/>
        </w:rPr>
        <w:t xml:space="preserve">Dansk Socialrådgiverforening, Danske Advokater,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Danske Dagblades Forening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Danske Mediers Forum</w:t>
      </w:r>
      <w:r w:rsidRPr="0054522F">
        <w:rPr>
          <w:sz w:val="24"/>
          <w:szCs w:val="24"/>
          <w:lang w:eastAsia="da-DK"/>
        </w:rPr>
        <w:t xml:space="preserve">, </w:t>
      </w:r>
      <w:hyperlink r:id="rId19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Danske Mejeriers Fællesorganisation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Danske Overfladebehandlere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Danske Regioner</w:t>
      </w:r>
      <w:r w:rsidRPr="0054522F">
        <w:rPr>
          <w:sz w:val="24"/>
          <w:szCs w:val="24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Danske Svineproducenter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Datatilsynet,</w:t>
      </w:r>
      <w:r w:rsidRPr="0054522F">
        <w:rPr>
          <w:sz w:val="24"/>
          <w:szCs w:val="24"/>
        </w:rPr>
        <w:t xml:space="preserve"> </w:t>
      </w:r>
      <w:hyperlink r:id="rId20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DCE - Nationalt Center for Miljø og Energi</w:t>
        </w:r>
      </w:hyperlink>
      <w:r w:rsidRPr="0054522F">
        <w:rPr>
          <w:sz w:val="24"/>
          <w:szCs w:val="24"/>
          <w:lang w:eastAsia="da-DK"/>
        </w:rPr>
        <w:t>,</w:t>
      </w:r>
      <w:r w:rsidRPr="0054522F">
        <w:t xml:space="preserve"> Det Centrale Handicapråd, </w:t>
      </w:r>
      <w:r w:rsidRPr="0054522F">
        <w:rPr>
          <w:sz w:val="24"/>
          <w:szCs w:val="24"/>
          <w:lang w:eastAsia="da-DK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Det Danske Fjerkræråd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Det Økonomiske Råd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 xml:space="preserve">Dignity – Dansk Institut mod Tortur,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Dk4</w:t>
      </w:r>
      <w:r w:rsidRPr="005452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DONG Energy A/S</w:t>
        </w:r>
      </w:hyperlink>
      <w:r w:rsidRPr="0054522F">
        <w:rPr>
          <w:sz w:val="24"/>
          <w:szCs w:val="24"/>
          <w:lang w:eastAsia="da-DK"/>
        </w:rPr>
        <w:t>,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54522F">
        <w:rPr>
          <w:sz w:val="24"/>
          <w:szCs w:val="24"/>
          <w:lang w:eastAsia="da-DK"/>
        </w:rPr>
        <w:t xml:space="preserve">DR, </w:t>
      </w:r>
      <w:hyperlink r:id="rId22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DTU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23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DTU Aqua</w:t>
        </w:r>
      </w:hyperlink>
      <w:r w:rsidRPr="0054522F">
        <w:rPr>
          <w:sz w:val="24"/>
          <w:szCs w:val="24"/>
          <w:lang w:eastAsia="da-DK"/>
        </w:rPr>
        <w:t>,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</w:rPr>
        <w:t>Energistyrelsen</w:t>
      </w:r>
      <w:r w:rsidRPr="0054522F">
        <w:rPr>
          <w:sz w:val="24"/>
          <w:szCs w:val="24"/>
        </w:rPr>
        <w:t xml:space="preserve">, </w:t>
      </w:r>
      <w:hyperlink r:id="rId24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Erhvervsstyrelsen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25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Erhvervsstyrelsen Let Byrder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FOA- For</w:t>
      </w:r>
      <w:r w:rsidRPr="0054522F">
        <w:rPr>
          <w:sz w:val="24"/>
          <w:szCs w:val="24"/>
        </w:rPr>
        <w:t>eningen af Offentlige Ansatte</w:t>
      </w:r>
      <w:r w:rsidRPr="0054522F">
        <w:rPr>
          <w:sz w:val="24"/>
          <w:szCs w:val="24"/>
          <w:lang w:eastAsia="da-DK"/>
        </w:rPr>
        <w:t xml:space="preserve">, </w:t>
      </w:r>
      <w:hyperlink r:id="rId26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Foreningen af Bioteknologiske Industrier i Danmark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27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Foreningen af Byplanlæggere (FAB)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Foreningen af Fredningsnævnsformænd i Danmark og disses suppleanter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 xml:space="preserve">Foreningen af kommunale social-, sundheds- og </w:t>
      </w:r>
      <w:r w:rsidRPr="0054522F">
        <w:rPr>
          <w:sz w:val="24"/>
          <w:szCs w:val="24"/>
        </w:rPr>
        <w:t>arbejdsmarkedschefer i Danmark</w:t>
      </w:r>
      <w:r w:rsidRPr="0054522F">
        <w:rPr>
          <w:sz w:val="24"/>
          <w:szCs w:val="24"/>
          <w:lang w:eastAsia="da-DK"/>
        </w:rPr>
        <w:t xml:space="preserve">, </w:t>
      </w:r>
      <w:hyperlink r:id="rId28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Forsvarets Bygnings- og Etablissementstjeneste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Forsvarets Ejendomsstyrelse</w:t>
      </w:r>
      <w:r w:rsidRPr="0054522F">
        <w:rPr>
          <w:sz w:val="24"/>
          <w:szCs w:val="24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 xml:space="preserve">Fredensborg Kommune, Fredericia Kommune, </w:t>
      </w:r>
      <w:hyperlink r:id="rId29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Frederiksberg Kommune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 xml:space="preserve">Gentofte Kommune, </w:t>
      </w:r>
      <w:hyperlink r:id="rId30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Genvindingsindustrien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Geodatastyrelsen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sz w:val="24"/>
          <w:szCs w:val="24"/>
        </w:rPr>
        <w:t>Gladsaxe Kommune</w:t>
      </w:r>
      <w:r w:rsidRPr="0054522F">
        <w:rPr>
          <w:sz w:val="24"/>
          <w:szCs w:val="24"/>
          <w:lang w:eastAsia="da-DK"/>
        </w:rPr>
        <w:t xml:space="preserve">, </w:t>
      </w:r>
      <w:hyperlink r:id="rId31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Greencities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Greenpeace Danmark</w:t>
      </w:r>
      <w:r w:rsidRPr="0054522F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Ingeniørforeningen IDA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Institut for Center Planlægning, ICP A/S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Institut for Men</w:t>
      </w:r>
      <w:r w:rsidRPr="0054522F">
        <w:rPr>
          <w:sz w:val="24"/>
          <w:szCs w:val="24"/>
        </w:rPr>
        <w:t>neskerettigheder</w:t>
      </w:r>
      <w:r w:rsidRPr="0054522F">
        <w:rPr>
          <w:sz w:val="24"/>
          <w:szCs w:val="24"/>
          <w:lang w:eastAsia="da-DK"/>
        </w:rPr>
        <w:t xml:space="preserve">, Kanal Hovedstaden, Kanal 23,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Kolonihaveforbundet</w:t>
      </w:r>
      <w:r w:rsidRPr="0054522F">
        <w:rPr>
          <w:sz w:val="24"/>
          <w:szCs w:val="24"/>
          <w:lang w:eastAsia="da-DK"/>
        </w:rPr>
        <w:t xml:space="preserve">, </w:t>
      </w:r>
      <w:hyperlink r:id="rId32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Kommunekemi A/S</w:t>
        </w:r>
        <w:r w:rsidRPr="0054522F">
          <w:rPr>
            <w:sz w:val="24"/>
            <w:szCs w:val="24"/>
            <w:lang w:eastAsia="da-DK"/>
          </w:rPr>
          <w:t xml:space="preserve">, </w:t>
        </w:r>
      </w:hyperlink>
      <w:r w:rsidRPr="0054522F">
        <w:rPr>
          <w:rFonts w:ascii="Times New Roman" w:hAnsi="Times New Roman" w:cs="Times New Roman"/>
          <w:sz w:val="24"/>
          <w:szCs w:val="24"/>
        </w:rPr>
        <w:t>Kommunernes Landsforening</w:t>
      </w:r>
      <w:r w:rsidRPr="0054522F">
        <w:rPr>
          <w:sz w:val="24"/>
          <w:szCs w:val="24"/>
        </w:rPr>
        <w:t xml:space="preserve"> (KL), </w:t>
      </w:r>
      <w:hyperlink r:id="rId33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Konkurrence- og Forbrugerstyrelsen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34" w:history="1">
        <w:r w:rsidRPr="0054522F">
          <w:rPr>
            <w:sz w:val="24"/>
            <w:szCs w:val="24"/>
            <w:lang w:eastAsia="da-DK"/>
          </w:rPr>
          <w:t xml:space="preserve">KORA – </w:t>
        </w:r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Det Nationale Institut for Kommuners og Regioners Analyse og Forskning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>Kulturstyrelsen</w:t>
      </w:r>
      <w:r w:rsidRPr="0054522F">
        <w:rPr>
          <w:sz w:val="24"/>
          <w:szCs w:val="24"/>
        </w:rPr>
        <w:t xml:space="preserve">, Kunstakademiets Arkitektskole, </w:t>
      </w:r>
      <w:hyperlink r:id="rId35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Københavns Kommune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Københavns Universitet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Landbrug &amp; Fødevarer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Landdistrikternes Fællesråd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 xml:space="preserve">Landsforeningen af nuværende og tidligere psykiatribrugere (LAP), </w:t>
      </w:r>
      <w:hyperlink r:id="rId36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Landsorganisationen i Danmark (LO)</w:t>
        </w:r>
      </w:hyperlink>
      <w:r w:rsidRPr="0054522F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</w:t>
      </w:r>
      <w:r w:rsidRPr="0054522F">
        <w:rPr>
          <w:sz w:val="24"/>
          <w:szCs w:val="24"/>
        </w:rPr>
        <w:t>Ligebehandlingsnævnet/</w:t>
      </w:r>
      <w:r w:rsidRPr="0054522F">
        <w:rPr>
          <w:rFonts w:ascii="Times New Roman" w:hAnsi="Times New Roman" w:cs="Times New Roman"/>
          <w:sz w:val="24"/>
          <w:szCs w:val="24"/>
        </w:rPr>
        <w:t xml:space="preserve">Ankestyrelsen,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LO</w:t>
      </w:r>
      <w:r w:rsidRPr="0054522F">
        <w:rPr>
          <w:sz w:val="24"/>
          <w:szCs w:val="24"/>
          <w:lang w:eastAsia="da-DK"/>
        </w:rPr>
        <w:t xml:space="preserve">, Lægeforeningen </w:t>
      </w:r>
      <w:hyperlink r:id="rId37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Naturstyrelsen</w:t>
        </w:r>
      </w:hyperlink>
      <w:r w:rsidRPr="0054522F">
        <w:rPr>
          <w:sz w:val="24"/>
          <w:szCs w:val="24"/>
          <w:lang w:eastAsia="da-DK"/>
        </w:rPr>
        <w:t>,</w:t>
      </w:r>
      <w:r w:rsidRPr="0054522F">
        <w:rPr>
          <w:rFonts w:ascii="Times New Roman" w:hAnsi="Times New Roman" w:cs="Times New Roman"/>
          <w:sz w:val="24"/>
          <w:szCs w:val="24"/>
        </w:rPr>
        <w:t xml:space="preserve"> Odense Kommune, Odense </w:t>
      </w:r>
      <w:r w:rsidRPr="0054522F">
        <w:rPr>
          <w:sz w:val="24"/>
          <w:szCs w:val="24"/>
        </w:rPr>
        <w:t>U</w:t>
      </w:r>
      <w:r w:rsidRPr="0054522F">
        <w:rPr>
          <w:rFonts w:ascii="Times New Roman" w:hAnsi="Times New Roman" w:cs="Times New Roman"/>
          <w:sz w:val="24"/>
          <w:szCs w:val="24"/>
        </w:rPr>
        <w:t>niversitetshospital</w:t>
      </w:r>
      <w:r w:rsidRPr="0054522F">
        <w:rPr>
          <w:sz w:val="24"/>
          <w:szCs w:val="24"/>
        </w:rPr>
        <w:t>, Odsherred Kommune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Praktiserende Landinspektørers Forening</w:t>
      </w:r>
      <w:r w:rsidRPr="0054522F">
        <w:rPr>
          <w:rFonts w:ascii="Times New Roman" w:hAnsi="Times New Roman" w:cs="Times New Roman"/>
          <w:sz w:val="24"/>
          <w:szCs w:val="24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Radio 100FM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Radio 2</w:t>
      </w:r>
      <w:r w:rsidRPr="0054522F">
        <w:rPr>
          <w:sz w:val="24"/>
          <w:szCs w:val="24"/>
          <w:lang w:eastAsia="da-DK"/>
        </w:rPr>
        <w:t xml:space="preserve">, </w:t>
      </w:r>
      <w:hyperlink r:id="rId38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Region Hovedstaden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39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Region Midtjylland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40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Region Nordjylland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41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Region Sjælland</w:t>
        </w:r>
      </w:hyperlink>
      <w:r w:rsidRPr="0054522F">
        <w:rPr>
          <w:sz w:val="24"/>
          <w:szCs w:val="24"/>
          <w:lang w:eastAsia="da-DK"/>
        </w:rPr>
        <w:t xml:space="preserve">, </w:t>
      </w:r>
      <w:hyperlink r:id="rId42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Region Syddanmark</w:t>
        </w:r>
      </w:hyperlink>
      <w:r w:rsidRPr="0054522F">
        <w:rPr>
          <w:sz w:val="24"/>
          <w:szCs w:val="24"/>
        </w:rPr>
        <w:t>,</w:t>
      </w:r>
      <w:r w:rsidRPr="0054522F">
        <w:rPr>
          <w:sz w:val="24"/>
          <w:szCs w:val="24"/>
          <w:lang w:eastAsia="da-DK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</w:rPr>
        <w:t>Rigsrevisionen,</w:t>
      </w:r>
      <w:r w:rsidRPr="0054522F">
        <w:rPr>
          <w:sz w:val="24"/>
          <w:szCs w:val="24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RUC – Roskilde Universitetscenter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</w:rPr>
        <w:t xml:space="preserve">Rådet for Etniske Minoriteter, </w:t>
      </w:r>
      <w:r w:rsidRPr="0054522F">
        <w:rPr>
          <w:sz w:val="24"/>
          <w:szCs w:val="24"/>
        </w:rPr>
        <w:t>Rådet for Socialt Udsatte,</w:t>
      </w:r>
      <w:r w:rsidRPr="0054522F">
        <w:rPr>
          <w:sz w:val="24"/>
          <w:szCs w:val="24"/>
          <w:lang w:eastAsia="da-DK"/>
        </w:rPr>
        <w:t xml:space="preserve"> SBS Radio A/S,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SBS TV A/S</w:t>
      </w:r>
      <w:r w:rsidRPr="0054522F">
        <w:rPr>
          <w:sz w:val="24"/>
          <w:szCs w:val="24"/>
          <w:lang w:eastAsia="da-DK"/>
        </w:rPr>
        <w:t xml:space="preserve">, </w:t>
      </w:r>
      <w:hyperlink r:id="rId43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Statens Byggeforskningsinstitut (SBI)</w:t>
        </w:r>
      </w:hyperlink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Storkøbenhavns Erhvervslejer Forening</w:t>
      </w:r>
      <w:r w:rsidRPr="0054522F">
        <w:rPr>
          <w:sz w:val="24"/>
          <w:szCs w:val="24"/>
          <w:lang w:eastAsia="da-DK"/>
        </w:rPr>
        <w:t xml:space="preserve">, </w:t>
      </w:r>
      <w:hyperlink r:id="rId44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Styrelsen for Forskning og Innovation</w:t>
        </w:r>
      </w:hyperlink>
      <w:r w:rsidRPr="0054522F">
        <w:rPr>
          <w:sz w:val="24"/>
          <w:szCs w:val="24"/>
          <w:lang w:eastAsia="da-DK"/>
        </w:rPr>
        <w:t>,</w:t>
      </w:r>
      <w:r w:rsidRPr="0054522F">
        <w:rPr>
          <w:sz w:val="24"/>
          <w:szCs w:val="24"/>
        </w:rPr>
        <w:t xml:space="preserve"> </w:t>
      </w:r>
      <w:hyperlink r:id="rId45" w:history="1">
        <w:r w:rsidRPr="005452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Sundhedsstyrelsen</w:t>
        </w:r>
      </w:hyperlink>
      <w:r w:rsidRPr="0054522F">
        <w:rPr>
          <w:sz w:val="24"/>
          <w:szCs w:val="24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Syddansk Universitet</w:t>
      </w:r>
      <w:r w:rsidRPr="0054522F">
        <w:rPr>
          <w:sz w:val="24"/>
          <w:szCs w:val="24"/>
          <w:lang w:eastAsia="da-DK"/>
        </w:rPr>
        <w:t xml:space="preserve">, </w:t>
      </w:r>
      <w:hyperlink r:id="rId46" w:history="1">
        <w:r w:rsidRPr="005452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Søfartsstyrelsen</w:t>
        </w:r>
      </w:hyperlink>
      <w:r w:rsidRPr="0054522F">
        <w:rPr>
          <w:sz w:val="24"/>
          <w:szCs w:val="24"/>
        </w:rPr>
        <w:t xml:space="preserve">, </w:t>
      </w:r>
      <w:hyperlink r:id="rId47" w:history="1">
        <w:r w:rsidRPr="005452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Trafikstyrelsen</w:t>
        </w:r>
      </w:hyperlink>
      <w:r w:rsidRPr="0054522F">
        <w:rPr>
          <w:sz w:val="24"/>
          <w:szCs w:val="24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Trolle Advokatfirma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 Bornholm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2/Danmark A/S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2/Fyn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2/Lorry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2/Nord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2/Øst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2/Østjylland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3 A/S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Midt Vest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TV Syd</w:t>
      </w:r>
      <w:r w:rsidRPr="0054522F">
        <w:rPr>
          <w:rFonts w:ascii="Times New Roman" w:hAnsi="Times New Roman" w:cs="Times New Roman"/>
          <w:sz w:val="24"/>
          <w:szCs w:val="24"/>
        </w:rPr>
        <w:t>,</w:t>
      </w:r>
      <w:r w:rsidRPr="0054522F">
        <w:rPr>
          <w:sz w:val="24"/>
          <w:szCs w:val="24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</w:rPr>
        <w:t xml:space="preserve">UNHCR, </w:t>
      </w:r>
      <w:hyperlink r:id="rId48" w:history="1">
        <w:r w:rsidRPr="005452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Vejdirektoratet</w:t>
        </w:r>
      </w:hyperlink>
      <w:r w:rsidRPr="0054522F">
        <w:rPr>
          <w:sz w:val="24"/>
          <w:szCs w:val="24"/>
        </w:rPr>
        <w:t>, Vejle Kommune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sz w:val="24"/>
          <w:szCs w:val="24"/>
        </w:rPr>
        <w:t xml:space="preserve">Vesthimmerland Kommune, </w:t>
      </w:r>
      <w:r w:rsidRPr="0054522F">
        <w:rPr>
          <w:rFonts w:ascii="Times New Roman" w:hAnsi="Times New Roman" w:cs="Times New Roman"/>
          <w:sz w:val="24"/>
          <w:szCs w:val="24"/>
        </w:rPr>
        <w:t>Viborg Kommune,</w:t>
      </w:r>
      <w:r w:rsidRPr="0054522F">
        <w:rPr>
          <w:sz w:val="24"/>
          <w:szCs w:val="24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Videnscenter for Landbrug</w:t>
      </w:r>
      <w:r w:rsidRPr="0054522F">
        <w:rPr>
          <w:sz w:val="24"/>
          <w:szCs w:val="24"/>
          <w:lang w:eastAsia="da-DK"/>
        </w:rPr>
        <w:t xml:space="preserve"> 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Ældresagen</w:t>
      </w:r>
      <w:r w:rsidRPr="0054522F">
        <w:rPr>
          <w:sz w:val="24"/>
          <w:szCs w:val="24"/>
          <w:lang w:eastAsia="da-DK"/>
        </w:rPr>
        <w:t xml:space="preserve">, </w:t>
      </w:r>
      <w:r w:rsidRPr="0054522F">
        <w:rPr>
          <w:rFonts w:ascii="Times New Roman" w:hAnsi="Times New Roman" w:cs="Times New Roman"/>
          <w:sz w:val="24"/>
          <w:szCs w:val="24"/>
          <w:lang w:eastAsia="da-DK"/>
        </w:rPr>
        <w:t>Aalborg Universitet</w:t>
      </w:r>
      <w:r w:rsidRPr="0054522F">
        <w:rPr>
          <w:sz w:val="24"/>
          <w:szCs w:val="24"/>
          <w:lang w:eastAsia="da-DK"/>
        </w:rPr>
        <w:t xml:space="preserve">, </w:t>
      </w:r>
      <w:hyperlink r:id="rId49" w:history="1">
        <w:r w:rsidRPr="0054522F">
          <w:rPr>
            <w:rFonts w:ascii="Times New Roman" w:hAnsi="Times New Roman" w:cs="Times New Roman"/>
            <w:sz w:val="24"/>
            <w:szCs w:val="24"/>
            <w:lang w:eastAsia="da-DK"/>
          </w:rPr>
          <w:t>Aarhus Universitet</w:t>
        </w:r>
      </w:hyperlink>
      <w:r w:rsidRPr="0054522F">
        <w:rPr>
          <w:sz w:val="24"/>
          <w:szCs w:val="24"/>
          <w:lang w:eastAsia="da-DK"/>
        </w:rPr>
        <w:t xml:space="preserve"> og </w:t>
      </w:r>
      <w:r w:rsidRPr="0054522F">
        <w:rPr>
          <w:rStyle w:val="st1"/>
          <w:rFonts w:ascii="Times New Roman" w:hAnsi="Times New Roman" w:cs="Times New Roman"/>
          <w:sz w:val="24"/>
          <w:szCs w:val="24"/>
        </w:rPr>
        <w:t>Aarhus Universitetshospital</w:t>
      </w:r>
      <w:r w:rsidRPr="0054522F">
        <w:rPr>
          <w:rStyle w:val="st1"/>
          <w:sz w:val="24"/>
          <w:szCs w:val="24"/>
        </w:rPr>
        <w:t>.</w:t>
      </w:r>
      <w:r w:rsidRPr="00BB4863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Pr="00BB48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5799" w:rsidRPr="0054522F" w:rsidRDefault="0054522F" w:rsidP="005452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5799" w:rsidRPr="005452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F"/>
    <w:rsid w:val="000A1104"/>
    <w:rsid w:val="0054522F"/>
    <w:rsid w:val="007E34A6"/>
    <w:rsid w:val="00B124B0"/>
    <w:rsid w:val="00E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522F"/>
    <w:rPr>
      <w:color w:val="0000FF" w:themeColor="hyperlink"/>
      <w:u w:val="single"/>
    </w:rPr>
  </w:style>
  <w:style w:type="character" w:customStyle="1" w:styleId="st1">
    <w:name w:val="st1"/>
    <w:basedOn w:val="Standardskrifttypeiafsnit"/>
    <w:rsid w:val="0054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522F"/>
    <w:rPr>
      <w:color w:val="0000FF" w:themeColor="hyperlink"/>
      <w:u w:val="single"/>
    </w:rPr>
  </w:style>
  <w:style w:type="character" w:customStyle="1" w:styleId="st1">
    <w:name w:val="st1"/>
    <w:basedOn w:val="Standardskrifttypeiafsnit"/>
    <w:rsid w:val="0054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-ads001u.meiswww.dk/MSTHearing/index.php?page=hearingOrganizationDetails&amp;hearingOrganizationId=575" TargetMode="External"/><Relationship Id="rId18" Type="http://schemas.openxmlformats.org/officeDocument/2006/relationships/hyperlink" Target="http://s-ads001u.meiswww.dk/MSTHearing/index.php?page=hearingOrganizationDetails&amp;hearingOrganizationId=53" TargetMode="External"/><Relationship Id="rId26" Type="http://schemas.openxmlformats.org/officeDocument/2006/relationships/hyperlink" Target="http://s-ads001u.meiswww.dk/MSTHearing/index.php?page=hearingOrganizationDetails&amp;hearingOrganizationId=612" TargetMode="External"/><Relationship Id="rId39" Type="http://schemas.openxmlformats.org/officeDocument/2006/relationships/hyperlink" Target="http://s-ads001u.meiswww.dk/MSTHearing/index.php?page=hearingOrganizationDetails&amp;hearingOrganizationId=8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-ads001u.meiswww.dk/MSTHearing/index.php?page=hearingOrganizationDetails&amp;hearingOrganizationId=661" TargetMode="External"/><Relationship Id="rId34" Type="http://schemas.openxmlformats.org/officeDocument/2006/relationships/hyperlink" Target="http://s-ads001u.meiswww.dk/MSTHearing/index.php?page=hearingOrganizationDetails&amp;hearingOrganizationId=720" TargetMode="External"/><Relationship Id="rId42" Type="http://schemas.openxmlformats.org/officeDocument/2006/relationships/hyperlink" Target="http://s-ads001u.meiswww.dk/MSTHearing/index.php?page=hearingOrganizationDetails&amp;hearingOrganizationId=801" TargetMode="External"/><Relationship Id="rId47" Type="http://schemas.openxmlformats.org/officeDocument/2006/relationships/hyperlink" Target="http://s-ads001u.meiswww.dk/MSTHearing/index.php?page=hearingOrganizationDetails&amp;hearingOrganizationId=69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-ads001u.meiswww.dk/MSTHearing/index.php?page=hearingOrganizationDetails&amp;hearingOrganizationId=549" TargetMode="External"/><Relationship Id="rId12" Type="http://schemas.openxmlformats.org/officeDocument/2006/relationships/hyperlink" Target="http://s-ads001u.meiswww.dk/MSTHearing/index.php?page=hearingOrganizationDetails&amp;hearingOrganizationId=165" TargetMode="External"/><Relationship Id="rId17" Type="http://schemas.openxmlformats.org/officeDocument/2006/relationships/hyperlink" Target="http://s-ads001u.meiswww.dk/MSTHearing/index.php?page=hearingOrganizationDetails&amp;hearingOrganizationId=27" TargetMode="External"/><Relationship Id="rId25" Type="http://schemas.openxmlformats.org/officeDocument/2006/relationships/hyperlink" Target="http://s-ads001u.meiswww.dk/MSTHearing/index.php?page=hearingOrganizationDetails&amp;hearingOrganizationId=499" TargetMode="External"/><Relationship Id="rId33" Type="http://schemas.openxmlformats.org/officeDocument/2006/relationships/hyperlink" Target="http://s-ads001u.meiswww.dk/MSTHearing/index.php?page=hearingOrganizationDetails&amp;hearingOrganizationId=418" TargetMode="External"/><Relationship Id="rId38" Type="http://schemas.openxmlformats.org/officeDocument/2006/relationships/hyperlink" Target="http://s-ads001u.meiswww.dk/MSTHearing/index.php?page=hearingOrganizationDetails&amp;hearingOrganizationId=443" TargetMode="External"/><Relationship Id="rId46" Type="http://schemas.openxmlformats.org/officeDocument/2006/relationships/hyperlink" Target="http://s-ads001u.meiswww.dk/MSTHearing/index.php?page=hearingOrganizationDetails&amp;hearingOrganizationId=3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-ads001u.meiswww.dk/MSTHearing/index.php?page=hearingOrganizationDetails&amp;hearingOrganizationId=26" TargetMode="External"/><Relationship Id="rId20" Type="http://schemas.openxmlformats.org/officeDocument/2006/relationships/hyperlink" Target="http://s-ads001u.meiswww.dk/MSTHearing/index.php?page=hearingOrganizationDetails&amp;hearingOrganizationId=24" TargetMode="External"/><Relationship Id="rId29" Type="http://schemas.openxmlformats.org/officeDocument/2006/relationships/hyperlink" Target="http://s-ads001u.meiswww.dk/MSTHearing/index.php?page=hearingOrganizationDetails&amp;hearingOrganizationId=257" TargetMode="External"/><Relationship Id="rId41" Type="http://schemas.openxmlformats.org/officeDocument/2006/relationships/hyperlink" Target="http://s-ads001u.meiswww.dk/MSTHearing/index.php?page=hearingOrganizationDetails&amp;hearingOrganizationId=800" TargetMode="External"/><Relationship Id="rId1" Type="http://schemas.openxmlformats.org/officeDocument/2006/relationships/styles" Target="styles.xml"/><Relationship Id="rId6" Type="http://schemas.openxmlformats.org/officeDocument/2006/relationships/hyperlink" Target="http://s-ads001u.meiswww.dk/MSTHearing/index.php?page=hearingOrganizationDetails&amp;hearingOrganizationId=11" TargetMode="External"/><Relationship Id="rId11" Type="http://schemas.openxmlformats.org/officeDocument/2006/relationships/hyperlink" Target="http://s-ads001u.meiswww.dk/MSTHearing/index.php?page=hearingOrganizationDetails&amp;hearingOrganizationId=572" TargetMode="External"/><Relationship Id="rId24" Type="http://schemas.openxmlformats.org/officeDocument/2006/relationships/hyperlink" Target="http://s-ads001u.meiswww.dk/MSTHearing/index.php?page=hearingOrganizationDetails&amp;hearingOrganizationId=409" TargetMode="External"/><Relationship Id="rId32" Type="http://schemas.openxmlformats.org/officeDocument/2006/relationships/hyperlink" Target="http://s-ads001u.meiswww.dk/MSTHearing/index.php?page=hearingOrganizationDetails&amp;hearingOrganizationId=626" TargetMode="External"/><Relationship Id="rId37" Type="http://schemas.openxmlformats.org/officeDocument/2006/relationships/hyperlink" Target="http://s-ads001u.meiswww.dk/MSTHearing/index.php?page=hearingOrganizationDetails&amp;hearingOrganizationId=99" TargetMode="External"/><Relationship Id="rId40" Type="http://schemas.openxmlformats.org/officeDocument/2006/relationships/hyperlink" Target="http://s-ads001u.meiswww.dk/MSTHearing/index.php?page=hearingOrganizationDetails&amp;hearingOrganizationId=803" TargetMode="External"/><Relationship Id="rId45" Type="http://schemas.openxmlformats.org/officeDocument/2006/relationships/hyperlink" Target="http://s-ads001u.meiswww.dk/MSTHearing/index.php?page=hearingOrganizationDetails&amp;hearingOrganizationId=100" TargetMode="External"/><Relationship Id="rId5" Type="http://schemas.openxmlformats.org/officeDocument/2006/relationships/hyperlink" Target="http://s-ads001u.meiswww.dk/MSTHearing/index.php?page=hearingOrganizationDetails&amp;hearingOrganizationId=737" TargetMode="External"/><Relationship Id="rId15" Type="http://schemas.openxmlformats.org/officeDocument/2006/relationships/hyperlink" Target="http://s-ads001u.meiswww.dk/MSTHearing/index.php?page=hearingOrganizationDetails&amp;hearingOrganizationId=200" TargetMode="External"/><Relationship Id="rId23" Type="http://schemas.openxmlformats.org/officeDocument/2006/relationships/hyperlink" Target="http://s-ads001u.meiswww.dk/MSTHearing/index.php?page=hearingOrganizationDetails&amp;hearingOrganizationId=166" TargetMode="External"/><Relationship Id="rId28" Type="http://schemas.openxmlformats.org/officeDocument/2006/relationships/hyperlink" Target="http://s-ads001u.meiswww.dk/MSTHearing/index.php?page=hearingOrganizationDetails&amp;hearingOrganizationId=256" TargetMode="External"/><Relationship Id="rId36" Type="http://schemas.openxmlformats.org/officeDocument/2006/relationships/hyperlink" Target="http://s-ads001u.meiswww.dk/MSTHearing/index.php?page=hearingOrganizationDetails&amp;hearingOrganizationId=296" TargetMode="External"/><Relationship Id="rId49" Type="http://schemas.openxmlformats.org/officeDocument/2006/relationships/hyperlink" Target="http://s-ads001u.meiswww.dk/MSTHearing/index.php?page=hearingOrganizationDetails&amp;hearingOrganizationId=515" TargetMode="External"/><Relationship Id="rId10" Type="http://schemas.openxmlformats.org/officeDocument/2006/relationships/hyperlink" Target="http://s-ads001u.meiswww.dk/MSTHearing/index.php?page=hearingOrganizationDetails&amp;hearingOrganizationId=608" TargetMode="External"/><Relationship Id="rId19" Type="http://schemas.openxmlformats.org/officeDocument/2006/relationships/hyperlink" Target="http://s-ads001u.meiswww.dk/MSTHearing/index.php?page=hearingOrganizationDetails&amp;hearingOrganizationId=602" TargetMode="External"/><Relationship Id="rId31" Type="http://schemas.openxmlformats.org/officeDocument/2006/relationships/hyperlink" Target="http://s-ads001u.meiswww.dk/MSTHearing/index.php?page=hearingOrganizationDetails&amp;hearingOrganizationId=672" TargetMode="External"/><Relationship Id="rId44" Type="http://schemas.openxmlformats.org/officeDocument/2006/relationships/hyperlink" Target="http://s-ads001u.meiswww.dk/MSTHearing/index.php?page=hearingOrganizationDetails&amp;hearingOrganizationId=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ads001u.meiswww.dk/MSTHearing/index.php?page=hearingOrganizationDetails&amp;hearingOrganizationId=551" TargetMode="External"/><Relationship Id="rId14" Type="http://schemas.openxmlformats.org/officeDocument/2006/relationships/hyperlink" Target="http://s-ads001u.meiswww.dk/MSTHearing/index.php?page=hearingOrganizationDetails&amp;hearingOrganizationId=3" TargetMode="External"/><Relationship Id="rId22" Type="http://schemas.openxmlformats.org/officeDocument/2006/relationships/hyperlink" Target="http://s-ads001u.meiswww.dk/MSTHearing/index.php?page=hearingOrganizationDetails&amp;hearingOrganizationId=220" TargetMode="External"/><Relationship Id="rId27" Type="http://schemas.openxmlformats.org/officeDocument/2006/relationships/hyperlink" Target="http://s-ads001u.meiswww.dk/MSTHearing/index.php?page=hearingOrganizationDetails&amp;hearingOrganizationId=664" TargetMode="External"/><Relationship Id="rId30" Type="http://schemas.openxmlformats.org/officeDocument/2006/relationships/hyperlink" Target="http://s-ads001u.meiswww.dk/MSTHearing/index.php?page=hearingOrganizationDetails&amp;hearingOrganizationId=70" TargetMode="External"/><Relationship Id="rId35" Type="http://schemas.openxmlformats.org/officeDocument/2006/relationships/hyperlink" Target="http://s-ads001u.meiswww.dk/MSTHearing/index.php?page=hearingOrganizationDetails&amp;hearingOrganizationId=288" TargetMode="External"/><Relationship Id="rId43" Type="http://schemas.openxmlformats.org/officeDocument/2006/relationships/hyperlink" Target="http://s-ads001u.meiswww.dk/MSTHearing/index.php?page=hearingOrganizationDetails&amp;hearingOrganizationId=810" TargetMode="External"/><Relationship Id="rId48" Type="http://schemas.openxmlformats.org/officeDocument/2006/relationships/hyperlink" Target="http://s-ads001u.meiswww.dk/MSTHearing/index.php?page=hearingOrganizationDetails&amp;hearingOrganizationId=799" TargetMode="External"/><Relationship Id="rId8" Type="http://schemas.openxmlformats.org/officeDocument/2006/relationships/hyperlink" Target="http://s-ads001u.meiswww.dk/MSTHearing/index.php?page=hearingOrganizationDetails&amp;hearingOrganizationId=39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1F3FAB6D.dotm</Template>
  <TotalTime>0</TotalTime>
  <Pages>1</Pages>
  <Words>1294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Dixner</dc:creator>
  <cp:lastModifiedBy>Annette Lomholt Bidstrup</cp:lastModifiedBy>
  <cp:revision>2</cp:revision>
  <dcterms:created xsi:type="dcterms:W3CDTF">2015-11-30T10:06:00Z</dcterms:created>
  <dcterms:modified xsi:type="dcterms:W3CDTF">2015-11-30T10:06:00Z</dcterms:modified>
</cp:coreProperties>
</file>