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423A" w14:textId="77777777" w:rsidR="00652538" w:rsidRPr="00652538" w:rsidRDefault="007174C8" w:rsidP="0084674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Navn"/>
      <w:bookmarkEnd w:id="0"/>
      <w:r>
        <w:rPr>
          <w:rFonts w:ascii="Arial" w:hAnsi="Arial" w:cs="Arial"/>
          <w:sz w:val="24"/>
          <w:szCs w:val="24"/>
        </w:rPr>
        <w:br/>
      </w:r>
      <w:bookmarkStart w:id="1" w:name="Adresse"/>
      <w:bookmarkEnd w:id="1"/>
      <w:r>
        <w:rPr>
          <w:rFonts w:ascii="Arial" w:hAnsi="Arial" w:cs="Arial"/>
          <w:sz w:val="24"/>
          <w:szCs w:val="24"/>
        </w:rPr>
        <w:br/>
      </w:r>
      <w:bookmarkStart w:id="2" w:name="postnummer"/>
      <w:bookmarkEnd w:id="2"/>
      <w:r>
        <w:rPr>
          <w:rFonts w:ascii="Arial" w:hAnsi="Arial" w:cs="Arial"/>
          <w:sz w:val="24"/>
          <w:szCs w:val="24"/>
        </w:rPr>
        <w:t xml:space="preserve"> </w:t>
      </w:r>
      <w:bookmarkStart w:id="3" w:name="by"/>
      <w:bookmarkEnd w:id="3"/>
      <w:r>
        <w:rPr>
          <w:rFonts w:ascii="Arial" w:hAnsi="Arial" w:cs="Arial"/>
          <w:sz w:val="24"/>
          <w:szCs w:val="24"/>
        </w:rPr>
        <w:br/>
      </w:r>
    </w:p>
    <w:p w14:paraId="0D90423B" w14:textId="77777777" w:rsidR="00A5736B" w:rsidRDefault="0008164D" w:rsidP="00A5736B">
      <w:pPr>
        <w:jc w:val="right"/>
        <w:rPr>
          <w:rFonts w:ascii="Times New Roman" w:hAnsi="Times New Roman"/>
          <w:sz w:val="26"/>
          <w:szCs w:val="26"/>
        </w:rPr>
      </w:pPr>
    </w:p>
    <w:p w14:paraId="521C0C82" w14:textId="71DC66BD" w:rsidR="007174C8" w:rsidRDefault="007174C8" w:rsidP="007174C8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br/>
      </w:r>
      <w:r w:rsidRPr="00E80482">
        <w:rPr>
          <w:rFonts w:ascii="Times New Roman" w:hAnsi="Times New Roman"/>
          <w:sz w:val="26"/>
          <w:szCs w:val="26"/>
        </w:rPr>
        <w:t>Taastrup</w:t>
      </w:r>
      <w:r>
        <w:rPr>
          <w:rFonts w:ascii="Times New Roman" w:hAnsi="Times New Roman"/>
          <w:sz w:val="26"/>
          <w:szCs w:val="26"/>
        </w:rPr>
        <w:t xml:space="preserve">, den </w:t>
      </w:r>
      <w:bookmarkStart w:id="4" w:name="dato"/>
      <w:r w:rsidR="0008164D">
        <w:rPr>
          <w:rFonts w:ascii="Times New Roman" w:hAnsi="Times New Roman"/>
          <w:sz w:val="26"/>
          <w:szCs w:val="26"/>
        </w:rPr>
        <w:t>28. maj</w:t>
      </w:r>
      <w:r>
        <w:rPr>
          <w:rFonts w:ascii="Times New Roman" w:hAnsi="Times New Roman"/>
          <w:sz w:val="26"/>
          <w:szCs w:val="26"/>
        </w:rPr>
        <w:t xml:space="preserve"> 2015</w:t>
      </w:r>
      <w:bookmarkEnd w:id="4"/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18"/>
          <w:szCs w:val="18"/>
        </w:rPr>
        <w:t xml:space="preserve">Sag </w:t>
      </w:r>
      <w:bookmarkStart w:id="5" w:name="sagsnummer"/>
      <w:r>
        <w:rPr>
          <w:rFonts w:ascii="Times New Roman" w:hAnsi="Times New Roman"/>
          <w:sz w:val="18"/>
          <w:szCs w:val="18"/>
        </w:rPr>
        <w:t>19-2015-00238</w:t>
      </w:r>
      <w:bookmarkEnd w:id="5"/>
      <w:r>
        <w:rPr>
          <w:rFonts w:ascii="Times New Roman" w:hAnsi="Times New Roman"/>
          <w:sz w:val="18"/>
          <w:szCs w:val="18"/>
        </w:rPr>
        <w:t xml:space="preserve"> – Dok. </w:t>
      </w:r>
      <w:bookmarkStart w:id="6" w:name="dokumentnummer"/>
      <w:proofErr w:type="gramStart"/>
      <w:r>
        <w:rPr>
          <w:rFonts w:ascii="Times New Roman" w:hAnsi="Times New Roman"/>
          <w:sz w:val="18"/>
          <w:szCs w:val="18"/>
        </w:rPr>
        <w:t>193190</w:t>
      </w:r>
      <w:bookmarkStart w:id="7" w:name="dokumenttitel"/>
      <w:bookmarkEnd w:id="6"/>
      <w:bookmarkEnd w:id="7"/>
      <w:proofErr w:type="gramEnd"/>
      <w:r>
        <w:rPr>
          <w:rFonts w:ascii="Times New Roman" w:hAnsi="Times New Roman"/>
          <w:sz w:val="18"/>
          <w:szCs w:val="18"/>
        </w:rPr>
        <w:t>/</w:t>
      </w:r>
      <w:bookmarkStart w:id="8" w:name="Dokumentansvarlig"/>
      <w:proofErr w:type="spellStart"/>
      <w:r>
        <w:rPr>
          <w:rFonts w:ascii="Times New Roman" w:hAnsi="Times New Roman"/>
          <w:sz w:val="18"/>
          <w:szCs w:val="18"/>
        </w:rPr>
        <w:t>mol_dh</w:t>
      </w:r>
      <w:bookmarkEnd w:id="8"/>
      <w:proofErr w:type="spellEnd"/>
    </w:p>
    <w:p w14:paraId="1918B6C3" w14:textId="77777777" w:rsidR="007174C8" w:rsidRPr="00A5736B" w:rsidRDefault="007174C8" w:rsidP="007174C8">
      <w:pPr>
        <w:pStyle w:val="Typografi1"/>
        <w:pBdr>
          <w:bottom w:val="single" w:sz="4" w:space="1" w:color="auto"/>
        </w:pBdr>
        <w:rPr>
          <w:rFonts w:ascii="Times New Roman" w:hAnsi="Times New Roman"/>
          <w:szCs w:val="32"/>
        </w:rPr>
      </w:pPr>
      <w:r>
        <w:br/>
      </w:r>
      <w:r w:rsidRPr="00A5736B">
        <w:rPr>
          <w:rFonts w:ascii="Times New Roman" w:hAnsi="Times New Roman"/>
          <w:szCs w:val="32"/>
        </w:rPr>
        <w:t>Høringssvar: Forslag til lov om ændring af luftfartsloven (Id nr.: 17835)</w:t>
      </w:r>
    </w:p>
    <w:p w14:paraId="64282104" w14:textId="77777777" w:rsidR="007174C8" w:rsidRDefault="007174C8" w:rsidP="007174C8">
      <w:pPr>
        <w:pStyle w:val="NormalWeb"/>
        <w:shd w:val="clear" w:color="auto" w:fill="FFFFFF"/>
        <w:spacing w:line="236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Danske Handicaporganisationer (DH) har fra Transportministeriet modtaget ovenstående til høring og har følgende bemærkninger: </w:t>
      </w:r>
    </w:p>
    <w:p w14:paraId="531B3A82" w14:textId="08E24117" w:rsidR="003269EF" w:rsidRDefault="003269EF" w:rsidP="007174C8">
      <w:pPr>
        <w:pStyle w:val="NormalWeb"/>
        <w:shd w:val="clear" w:color="auto" w:fill="FFFFFF"/>
        <w:spacing w:line="236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DH men</w:t>
      </w:r>
      <w:r w:rsidR="009E02F6">
        <w:rPr>
          <w:color w:val="000000"/>
          <w:sz w:val="26"/>
          <w:szCs w:val="26"/>
        </w:rPr>
        <w:t>er, at ministeriet skal benytte</w:t>
      </w:r>
      <w:r>
        <w:rPr>
          <w:color w:val="000000"/>
          <w:sz w:val="26"/>
          <w:szCs w:val="26"/>
        </w:rPr>
        <w:t xml:space="preserve"> denne lejlighed til i</w:t>
      </w:r>
      <w:r w:rsidR="0081422E">
        <w:rPr>
          <w:color w:val="000000"/>
          <w:sz w:val="26"/>
          <w:szCs w:val="26"/>
        </w:rPr>
        <w:t xml:space="preserve"> luftfartsloven </w:t>
      </w:r>
      <w:r>
        <w:rPr>
          <w:color w:val="000000"/>
          <w:sz w:val="26"/>
          <w:szCs w:val="26"/>
        </w:rPr>
        <w:t xml:space="preserve">at sikre handicaptilgængelige </w:t>
      </w:r>
      <w:r w:rsidR="007174C8" w:rsidRPr="00FF3C2A">
        <w:rPr>
          <w:sz w:val="26"/>
          <w:szCs w:val="26"/>
        </w:rPr>
        <w:t>sammenhængende adgangsveje og infrastruktur</w:t>
      </w:r>
      <w:r>
        <w:rPr>
          <w:sz w:val="26"/>
          <w:szCs w:val="26"/>
        </w:rPr>
        <w:t xml:space="preserve"> for personer med handicap. </w:t>
      </w:r>
    </w:p>
    <w:p w14:paraId="72878FE9" w14:textId="57AB4EAC" w:rsidR="007174C8" w:rsidRDefault="003269EF" w:rsidP="007174C8">
      <w:pPr>
        <w:pStyle w:val="NormalWeb"/>
        <w:shd w:val="clear" w:color="auto" w:fill="FFFFFF"/>
        <w:spacing w:line="23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Dette gøres ved først at lave en registrering/screening af de nuværende adgangsveje for efterfølgende at stille krav om etablering af handicaptilgængelige adgangsveje for personer med handicap fra afrejse/ankomstforløb til P-plads, bus, taxa, o lign., hvor disse ikke findes. </w:t>
      </w:r>
    </w:p>
    <w:p w14:paraId="55A8C857" w14:textId="77777777" w:rsidR="007174C8" w:rsidRDefault="007174C8" w:rsidP="007174C8">
      <w:pPr>
        <w:pStyle w:val="NormalWeb"/>
        <w:shd w:val="clear" w:color="auto" w:fill="FFFFFF"/>
        <w:spacing w:line="236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Skulle ovenstående give anledning til spørgsmål, kan disse rettes til chefkonsulent, Monica Løland, på </w:t>
      </w:r>
      <w:proofErr w:type="gramStart"/>
      <w:r>
        <w:rPr>
          <w:color w:val="000000"/>
          <w:sz w:val="26"/>
          <w:szCs w:val="26"/>
        </w:rPr>
        <w:t>tlf.: 3638 8524</w:t>
      </w:r>
      <w:proofErr w:type="gramEnd"/>
      <w:r>
        <w:rPr>
          <w:color w:val="000000"/>
          <w:sz w:val="26"/>
          <w:szCs w:val="26"/>
        </w:rPr>
        <w:t xml:space="preserve"> eller e-mail: </w:t>
      </w:r>
      <w:hyperlink r:id="rId11" w:history="1">
        <w:r>
          <w:rPr>
            <w:rStyle w:val="Hyperlink"/>
            <w:sz w:val="26"/>
            <w:szCs w:val="26"/>
          </w:rPr>
          <w:t>mol@handicap.dk</w:t>
        </w:r>
      </w:hyperlink>
      <w:r>
        <w:rPr>
          <w:color w:val="000000"/>
          <w:sz w:val="26"/>
          <w:szCs w:val="26"/>
        </w:rPr>
        <w:t xml:space="preserve">. </w:t>
      </w:r>
    </w:p>
    <w:p w14:paraId="471AA49F" w14:textId="77777777" w:rsidR="007174C8" w:rsidRDefault="007174C8" w:rsidP="007174C8">
      <w:pPr>
        <w:pStyle w:val="Almindeligtekst"/>
        <w:jc w:val="both"/>
        <w:rPr>
          <w:sz w:val="26"/>
          <w:szCs w:val="26"/>
        </w:rPr>
      </w:pPr>
    </w:p>
    <w:p w14:paraId="642A3AA1" w14:textId="77777777" w:rsidR="007174C8" w:rsidRDefault="007174C8" w:rsidP="007174C8">
      <w:pPr>
        <w:pStyle w:val="Almindeligtekst"/>
        <w:jc w:val="both"/>
        <w:rPr>
          <w:sz w:val="26"/>
          <w:szCs w:val="26"/>
        </w:rPr>
      </w:pPr>
      <w:r>
        <w:rPr>
          <w:sz w:val="26"/>
          <w:szCs w:val="26"/>
        </w:rPr>
        <w:t>Med venlig hilsen</w:t>
      </w:r>
    </w:p>
    <w:p w14:paraId="61F5F2F3" w14:textId="697D1266" w:rsidR="003269EF" w:rsidRDefault="0008164D" w:rsidP="007174C8">
      <w:pPr>
        <w:pStyle w:val="Almindeligtekst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6"/>
          <w:szCs w:val="26"/>
          <w:lang w:eastAsia="da-DK"/>
        </w:rPr>
      </w:pPr>
      <w:r>
        <w:rPr>
          <w:noProof/>
          <w:lang w:eastAsia="da-DK"/>
        </w:rPr>
        <w:drawing>
          <wp:inline distT="0" distB="0" distL="0" distR="0" wp14:anchorId="7E37BF06" wp14:editId="3BA83F91">
            <wp:extent cx="1628775" cy="413797"/>
            <wp:effectExtent l="0" t="0" r="0" b="5715"/>
            <wp:docPr id="5" name="Billede 5" descr="cid:image001.jpg@01CFE3CC.C4E6D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image001.jpg@01CFE3CC.C4E6D7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1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3B69EB85" w14:textId="77777777" w:rsidR="0008164D" w:rsidRDefault="0008164D" w:rsidP="007174C8">
      <w:pPr>
        <w:pStyle w:val="Almindeligtekst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6"/>
          <w:szCs w:val="26"/>
          <w:lang w:eastAsia="da-DK"/>
        </w:rPr>
      </w:pPr>
    </w:p>
    <w:p w14:paraId="6F0A961B" w14:textId="77777777" w:rsidR="007174C8" w:rsidRDefault="007174C8" w:rsidP="007174C8">
      <w:pPr>
        <w:pStyle w:val="Almindeligtekst"/>
        <w:jc w:val="both"/>
        <w:rPr>
          <w:sz w:val="26"/>
          <w:szCs w:val="26"/>
        </w:rPr>
      </w:pPr>
      <w:r>
        <w:rPr>
          <w:sz w:val="26"/>
          <w:szCs w:val="26"/>
        </w:rPr>
        <w:t>Thorkild Olesen</w:t>
      </w:r>
    </w:p>
    <w:p w14:paraId="042D7A48" w14:textId="77777777" w:rsidR="007174C8" w:rsidRDefault="007174C8" w:rsidP="007174C8">
      <w:pPr>
        <w:pStyle w:val="Almindeligtek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Formand</w:t>
      </w:r>
    </w:p>
    <w:p w14:paraId="5FB8C1FE" w14:textId="77777777" w:rsidR="007174C8" w:rsidRDefault="007174C8" w:rsidP="007174C8">
      <w:pPr>
        <w:rPr>
          <w:szCs w:val="26"/>
        </w:rPr>
      </w:pPr>
    </w:p>
    <w:p w14:paraId="4DF7230F" w14:textId="77777777" w:rsidR="007174C8" w:rsidRDefault="007174C8" w:rsidP="007174C8">
      <w:pPr>
        <w:spacing w:after="0"/>
        <w:rPr>
          <w:rFonts w:ascii="Times New Roman" w:hAnsi="Times New Roman"/>
          <w:sz w:val="26"/>
          <w:szCs w:val="26"/>
        </w:rPr>
      </w:pPr>
    </w:p>
    <w:p w14:paraId="1D08E4F9" w14:textId="77777777" w:rsidR="007174C8" w:rsidRDefault="007174C8" w:rsidP="007174C8">
      <w:pPr>
        <w:spacing w:after="0"/>
        <w:rPr>
          <w:rFonts w:ascii="Times New Roman" w:hAnsi="Times New Roman"/>
          <w:sz w:val="26"/>
          <w:szCs w:val="26"/>
        </w:rPr>
      </w:pPr>
    </w:p>
    <w:p w14:paraId="0D90423F" w14:textId="77777777" w:rsidR="00A14C1D" w:rsidRDefault="0008164D" w:rsidP="00156BE7">
      <w:pPr>
        <w:spacing w:after="0"/>
        <w:rPr>
          <w:rFonts w:ascii="Times New Roman" w:hAnsi="Times New Roman"/>
          <w:sz w:val="26"/>
          <w:szCs w:val="26"/>
        </w:rPr>
      </w:pPr>
    </w:p>
    <w:sectPr w:rsidR="00A14C1D" w:rsidSect="00243B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0424B" w14:textId="77777777" w:rsidR="00E10610" w:rsidRDefault="007174C8">
      <w:pPr>
        <w:spacing w:after="0" w:line="240" w:lineRule="auto"/>
      </w:pPr>
      <w:r>
        <w:separator/>
      </w:r>
    </w:p>
  </w:endnote>
  <w:endnote w:type="continuationSeparator" w:id="0">
    <w:p w14:paraId="0D90424D" w14:textId="77777777" w:rsidR="00E10610" w:rsidRDefault="0071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2" w14:textId="77777777" w:rsidR="006C64BD" w:rsidRDefault="0008164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3" w14:textId="77777777" w:rsidR="006C64BD" w:rsidRDefault="0008164D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6" w14:textId="77777777" w:rsidR="006C64BD" w:rsidRDefault="0008164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04247" w14:textId="77777777" w:rsidR="00E10610" w:rsidRDefault="007174C8">
      <w:pPr>
        <w:spacing w:after="0" w:line="240" w:lineRule="auto"/>
      </w:pPr>
      <w:r>
        <w:separator/>
      </w:r>
    </w:p>
  </w:footnote>
  <w:footnote w:type="continuationSeparator" w:id="0">
    <w:p w14:paraId="0D904249" w14:textId="77777777" w:rsidR="00E10610" w:rsidRDefault="0071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0" w14:textId="77777777" w:rsidR="006C64BD" w:rsidRDefault="0008164D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1" w14:textId="77777777" w:rsidR="006C64BD" w:rsidRDefault="0008164D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4244" w14:textId="77777777" w:rsidR="00243B80" w:rsidRDefault="0008164D" w:rsidP="00243B80">
    <w:pPr>
      <w:pStyle w:val="Sidehoved"/>
    </w:pPr>
    <w:r>
      <w:rPr>
        <w:rFonts w:ascii="Times New Roman" w:hAnsi="Times New Roman"/>
        <w:noProof/>
        <w:color w:val="auto"/>
        <w:kern w:val="0"/>
        <w:sz w:val="24"/>
        <w:szCs w:val="24"/>
      </w:rPr>
      <w:pict w14:anchorId="0D904247">
        <v:group id="Gruppe 1" o:spid="_x0000_s2049" style="position:absolute;margin-left:-47.9pt;margin-top:-9pt;width:577.3pt;height:814.4pt;z-index:251658240" coordorigin="10662,10500" coordsize="733,1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left:11219;top:10500;width:146;height:66;visibility:visible;mso-wrap-style:square" insetpen="t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left:11216;top:10581;width:179;height:168;visibility:visible;mso-wrap-style:square;v-text-anchor:top" filled="f" stroked="f" insetpen="t">
            <v:textbox inset="2.88pt,2.88pt,2.88pt,2.88pt">
              <w:txbxContent>
                <w:p w14:paraId="0D904248" w14:textId="77777777" w:rsidR="00243B80" w:rsidRDefault="007174C8" w:rsidP="00243B80">
                  <w:pPr>
                    <w:widowContro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Blekinge Boulevard 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2630 Taastrup, Danmark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Tlf.: +45 3675 1777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Fax: +45 3675 1403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dh@handicap.dk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www.handicap.dk</w:t>
                  </w:r>
                </w:p>
              </w:txbxContent>
            </v:textbox>
          </v:shape>
          <v:shape id="Text Box 5" o:spid="_x0000_s2052" type="#_x0000_t202" style="position:absolute;left:10662;top:11460;width:713;height:74;visibility:visible;mso-wrap-style:square;v-text-anchor:top" filled="f" stroked="f" insetpen="t">
            <v:textbox inset="2.88pt,2.88pt,2.88pt,2.88pt">
              <w:txbxContent>
                <w:p w14:paraId="0D904249" w14:textId="77777777" w:rsidR="00243B80" w:rsidRDefault="007174C8" w:rsidP="00243B80">
                  <w:pPr>
                    <w:widowControl w:val="0"/>
                    <w:jc w:val="both"/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DH’s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medlemsorganisationer: ADHD-foreningen • Astma-Allergi Danmark • Danmarks Bløderforening • Danmarks Lungeforening • Danmarks Psoriasis Forening • Dansk Blindesamfund • Danske Døvblindes Fællesrepræsentation • Dansk Epilepsiforening • Dansk Fibromyalgi-Forening • Dansk Handicap Forbund • Dansk Landsforening for </w:t>
                  </w: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Laryngectomerede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- Strubeløse • Danske Døves Landsforbund • Diabetesforeningen • Stammeforeningen i Danmark • Gigtforeningen • Hjernesagen • Hjerneskadeforeningen • Høreforeningen • Landsforeningen Autisme</w:t>
                  </w:r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br/>
                    <w:t>• Landsforeningen LEV • Landsforeningen Sind • Landsforeningen til Bekæmpelse af Cystisk Fibrose • LungePatient.dk • Muskelsvindfonden • Nyreforeningen • Ordblinde/</w:t>
                  </w:r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br/>
                    <w:t xml:space="preserve">Dysleksiforeningen i Danmark • </w:t>
                  </w: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Osteoporoseforeningen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• </w:t>
                  </w: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Parkinsonforeningen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• PTU - Landsforeningen af Polio-, Trafik- og Ulykkesskadede • Sammenslutningen af Unge Med</w:t>
                  </w:r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br/>
                    <w:t xml:space="preserve">Handicap • </w:t>
                  </w: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Scleroseforeningen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• Spastikerforeningen • </w:t>
                  </w:r>
                  <w:proofErr w:type="spellStart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>Stomiforeningen</w:t>
                  </w:r>
                  <w:proofErr w:type="spellEnd"/>
                  <w:r>
                    <w:rPr>
                      <w:rFonts w:ascii="Arial" w:hAnsi="Arial" w:cs="Arial"/>
                      <w:color w:val="007838"/>
                      <w:sz w:val="13"/>
                      <w:szCs w:val="13"/>
                    </w:rPr>
                    <w:t xml:space="preserve"> COPA</w:t>
                  </w:r>
                </w:p>
              </w:txbxContent>
            </v:textbox>
          </v:shape>
        </v:group>
      </w:pict>
    </w:r>
  </w:p>
  <w:p w14:paraId="0D904245" w14:textId="77777777" w:rsidR="00243B80" w:rsidRDefault="0008164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C8"/>
    <w:rsid w:val="0008164D"/>
    <w:rsid w:val="00321321"/>
    <w:rsid w:val="003269EF"/>
    <w:rsid w:val="007174C8"/>
    <w:rsid w:val="0081422E"/>
    <w:rsid w:val="009E02F6"/>
    <w:rsid w:val="00E10610"/>
    <w:rsid w:val="00E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D904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3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7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F5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F5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54BB"/>
    <w:rPr>
      <w:rFonts w:ascii="Tahoma" w:eastAsia="Times New Roman" w:hAnsi="Tahoma" w:cs="Tahoma"/>
      <w:color w:val="000000"/>
      <w:kern w:val="28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35A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a-DK"/>
    </w:rPr>
  </w:style>
  <w:style w:type="paragraph" w:customStyle="1" w:styleId="Typografi1">
    <w:name w:val="Typografi1"/>
    <w:basedOn w:val="Normal"/>
    <w:next w:val="Normal"/>
    <w:qFormat/>
    <w:rsid w:val="00A94DFE"/>
    <w:rPr>
      <w:rFonts w:ascii="Arial" w:hAnsi="Arial"/>
      <w:b/>
      <w:color w:val="auto"/>
      <w:sz w:val="32"/>
    </w:rPr>
  </w:style>
  <w:style w:type="paragraph" w:styleId="Ingenafstand">
    <w:name w:val="No Spacing"/>
    <w:uiPriority w:val="1"/>
    <w:qFormat/>
    <w:rsid w:val="00A94DFE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74C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a-DK"/>
    </w:rPr>
  </w:style>
  <w:style w:type="paragraph" w:styleId="NormalWeb">
    <w:name w:val="Normal (Web)"/>
    <w:basedOn w:val="Normal"/>
    <w:uiPriority w:val="99"/>
    <w:unhideWhenUsed/>
    <w:rsid w:val="007174C8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7174C8"/>
    <w:pPr>
      <w:spacing w:after="0" w:line="240" w:lineRule="auto"/>
    </w:pPr>
    <w:rPr>
      <w:rFonts w:ascii="Times New Roman" w:eastAsia="Calibri" w:hAnsi="Times New Roman"/>
      <w:color w:val="auto"/>
      <w:kern w:val="0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7174C8"/>
    <w:rPr>
      <w:rFonts w:ascii="Times New Roman" w:eastAsia="Calibri" w:hAnsi="Times New Roman" w:cs="Times New Roman"/>
      <w:szCs w:val="21"/>
    </w:rPr>
  </w:style>
  <w:style w:type="character" w:styleId="Hyperlink">
    <w:name w:val="Hyperlink"/>
    <w:uiPriority w:val="99"/>
    <w:unhideWhenUsed/>
    <w:rsid w:val="007174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3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7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F5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F5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54BB"/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54BB"/>
    <w:rPr>
      <w:rFonts w:ascii="Tahoma" w:eastAsia="Times New Roman" w:hAnsi="Tahoma" w:cs="Tahoma"/>
      <w:color w:val="000000"/>
      <w:kern w:val="28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35A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a-DK"/>
    </w:rPr>
  </w:style>
  <w:style w:type="paragraph" w:customStyle="1" w:styleId="Typografi1">
    <w:name w:val="Typografi1"/>
    <w:basedOn w:val="Normal"/>
    <w:next w:val="Normal"/>
    <w:qFormat/>
    <w:rsid w:val="00A94DFE"/>
    <w:rPr>
      <w:rFonts w:ascii="Arial" w:hAnsi="Arial"/>
      <w:b/>
      <w:color w:val="auto"/>
      <w:sz w:val="32"/>
    </w:rPr>
  </w:style>
  <w:style w:type="paragraph" w:styleId="Ingenafstand">
    <w:name w:val="No Spacing"/>
    <w:uiPriority w:val="1"/>
    <w:qFormat/>
    <w:rsid w:val="00A94DFE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74C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a-DK"/>
    </w:rPr>
  </w:style>
  <w:style w:type="paragraph" w:styleId="NormalWeb">
    <w:name w:val="Normal (Web)"/>
    <w:basedOn w:val="Normal"/>
    <w:uiPriority w:val="99"/>
    <w:unhideWhenUsed/>
    <w:rsid w:val="007174C8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7174C8"/>
    <w:pPr>
      <w:spacing w:after="0" w:line="240" w:lineRule="auto"/>
    </w:pPr>
    <w:rPr>
      <w:rFonts w:ascii="Times New Roman" w:eastAsia="Calibri" w:hAnsi="Times New Roman"/>
      <w:color w:val="auto"/>
      <w:kern w:val="0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7174C8"/>
    <w:rPr>
      <w:rFonts w:ascii="Times New Roman" w:eastAsia="Calibri" w:hAnsi="Times New Roman" w:cs="Times New Roman"/>
      <w:szCs w:val="21"/>
    </w:rPr>
  </w:style>
  <w:style w:type="character" w:styleId="Hyperlink">
    <w:name w:val="Hyperlink"/>
    <w:uiPriority w:val="99"/>
    <w:unhideWhenUsed/>
    <w:rsid w:val="00717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jpg@01CFE3CC.C4E6D75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ol@handicap.d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\Desktop\DH-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112E97F7B1A47852E9EA3888181E5" ma:contentTypeVersion="1" ma:contentTypeDescription="Create a new document." ma:contentTypeScope="" ma:versionID="c1f85cd73acc33e01985a41d71ca624b">
  <xsd:schema xmlns:xsd="http://www.w3.org/2001/XMLSchema" xmlns:xs="http://www.w3.org/2001/XMLSchema" xmlns:p="http://schemas.microsoft.com/office/2006/metadata/properties" xmlns:ns2="181e6edb-f8a7-4e25-8cbd-c1843e47ac00" targetNamespace="http://schemas.microsoft.com/office/2006/metadata/properties" ma:root="true" ma:fieldsID="403639efb03230744cb5a05664e33705" ns2:_="">
    <xsd:import namespace="181e6edb-f8a7-4e25-8cbd-c1843e47ac00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e6edb-f8a7-4e25-8cbd-c1843e47ac00" elementFormDefault="qualified">
    <xsd:import namespace="http://schemas.microsoft.com/office/2006/documentManagement/types"/>
    <xsd:import namespace="http://schemas.microsoft.com/office/infopath/2007/PartnerControl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hareMetaData xmlns="181e6edb-f8a7-4e25-8cbd-c1843e47ac00">;193190;Høringssvar  Forslag til lov om ændring af luftfartsloven (Id nr.17835).docx;;Høringssvar: Forslag til lov om ændring af luftfartsloven (Id nr.: 17835);docx;17-04-2015;21-04-2015;04/17/2015;04/21/2015;;</TeamShareMetaDa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E65B-E86C-4B5E-8FB3-854822685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e6edb-f8a7-4e25-8cbd-c1843e47a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999AF-F849-4736-A2C1-B1612D76C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0B76B-7875-4D7C-AC72-2971EB11109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1e6edb-f8a7-4e25-8cbd-c1843e47ac0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99A8CB-CC13-40D5-BE46-89EEEBC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DH-brev</Template>
  <TotalTime>0</TotalTime>
  <Pages>1</Pages>
  <Words>136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Handicaporganisationer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Mikkel Wied - DH</dc:creator>
  <cp:lastModifiedBy>Monica Løland - DH</cp:lastModifiedBy>
  <cp:revision>2</cp:revision>
  <cp:lastPrinted>2013-02-26T14:06:00Z</cp:lastPrinted>
  <dcterms:created xsi:type="dcterms:W3CDTF">2015-05-28T13:43:00Z</dcterms:created>
  <dcterms:modified xsi:type="dcterms:W3CDTF">2015-05-28T13:43:00Z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0x010100F83112E97F7B1A47852E9EA3888181E5</vt:lpwstr>
  </property>
</Properties>
</file>