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0520E4">
              <w:rPr>
                <w:noProof/>
              </w:rPr>
              <w:t>01</w:t>
            </w:r>
            <w:r w:rsidR="00C80EB6">
              <w:rPr>
                <w:noProof/>
              </w:rPr>
              <w:t>-0</w:t>
            </w:r>
            <w:r w:rsidR="000520E4">
              <w:rPr>
                <w:noProof/>
              </w:rPr>
              <w:t>2</w:t>
            </w:r>
            <w:r w:rsidR="00C80EB6">
              <w:rPr>
                <w:noProof/>
              </w:rPr>
              <w:t>-201</w:t>
            </w:r>
            <w:r>
              <w:rPr>
                <w:noProof/>
              </w:rPr>
              <w:fldChar w:fldCharType="end"/>
            </w:r>
            <w:r w:rsidR="000520E4">
              <w:rPr>
                <w:noProof/>
              </w:rPr>
              <w:t>8</w:t>
            </w:r>
            <w:bookmarkStart w:id="0" w:name="_GoBack"/>
            <w:bookmarkEnd w:id="0"/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D33EF2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  <w:r w:rsidR="00D33EF2">
              <w:rPr>
                <w:b/>
                <w:i/>
              </w:rPr>
              <w:t xml:space="preserve"> </w:t>
            </w:r>
          </w:p>
          <w:p w:rsidR="0032585F" w:rsidRPr="00673383" w:rsidRDefault="00D33EF2" w:rsidP="00065769">
            <w:pPr>
              <w:pStyle w:val="Template-Dokinfo"/>
              <w:rPr>
                <w:b/>
                <w:i/>
              </w:rPr>
            </w:pPr>
            <w:r>
              <w:rPr>
                <w:b/>
                <w:i/>
              </w:rPr>
              <w:t>2018-1045</w:t>
            </w:r>
          </w:p>
          <w:p w:rsidR="00CC76B2" w:rsidRPr="006870C0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120EAF" w:rsidRDefault="00F33899" w:rsidP="00F33899">
      <w:pPr>
        <w:pStyle w:val="Afsender-ModtagerNavn"/>
        <w:rPr>
          <w:szCs w:val="20"/>
        </w:rPr>
      </w:pPr>
      <w:r w:rsidRPr="00120EAF">
        <w:rPr>
          <w:bCs/>
          <w:szCs w:val="20"/>
        </w:rPr>
        <w:t xml:space="preserve">Høring over </w:t>
      </w:r>
      <w:r>
        <w:rPr>
          <w:bCs/>
          <w:szCs w:val="20"/>
        </w:rPr>
        <w:t>forslag</w:t>
      </w:r>
      <w:r w:rsidRPr="00120EAF">
        <w:rPr>
          <w:bCs/>
          <w:szCs w:val="20"/>
        </w:rPr>
        <w:t xml:space="preserve"> til bekendtgørelse om ansøgningspuljen til </w:t>
      </w:r>
      <w:r w:rsidR="006870C0">
        <w:rPr>
          <w:bCs/>
          <w:szCs w:val="20"/>
        </w:rPr>
        <w:t>Økonomi- og gældsrådgivning</w:t>
      </w:r>
    </w:p>
    <w:p w:rsidR="00F33899" w:rsidRPr="00120EAF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 w:rsidRPr="00120EAF">
        <w:rPr>
          <w:sz w:val="20"/>
          <w:szCs w:val="20"/>
        </w:rPr>
        <w:t xml:space="preserve">Socialstyrelsen sender hermed udkast til bekendtgørelse om ansøgningspuljen til </w:t>
      </w:r>
      <w:r w:rsidR="006870C0">
        <w:rPr>
          <w:sz w:val="20"/>
          <w:szCs w:val="20"/>
        </w:rPr>
        <w:t>Økonomi- og gældsrådgivning</w:t>
      </w:r>
      <w:r w:rsidRPr="00120EAF">
        <w:rPr>
          <w:sz w:val="20"/>
          <w:szCs w:val="20"/>
        </w:rPr>
        <w:t xml:space="preserve"> i høring. </w:t>
      </w:r>
    </w:p>
    <w:p w:rsidR="008A1717" w:rsidRDefault="008A1717" w:rsidP="00F33899">
      <w:pPr>
        <w:pStyle w:val="Default"/>
        <w:rPr>
          <w:sz w:val="20"/>
          <w:szCs w:val="20"/>
        </w:rPr>
      </w:pPr>
    </w:p>
    <w:p w:rsidR="006870C0" w:rsidRPr="00F41018" w:rsidRDefault="008A1717" w:rsidP="006870C0">
      <w:pPr>
        <w:spacing w:line="240" w:lineRule="auto"/>
        <w:rPr>
          <w:rFonts w:cs="Arial"/>
          <w:szCs w:val="20"/>
        </w:rPr>
      </w:pPr>
      <w:r>
        <w:rPr>
          <w:szCs w:val="20"/>
        </w:rPr>
        <w:t xml:space="preserve">Udkastet til bekendtgørelsen handler om, at </w:t>
      </w:r>
      <w:r w:rsidR="006870C0" w:rsidRPr="006870C0">
        <w:rPr>
          <w:rFonts w:cs="Arial"/>
          <w:szCs w:val="20"/>
        </w:rPr>
        <w:t>støtte projekter</w:t>
      </w:r>
      <w:r w:rsidR="006870C0">
        <w:rPr>
          <w:rFonts w:cs="Arial"/>
          <w:szCs w:val="20"/>
        </w:rPr>
        <w:t>,</w:t>
      </w:r>
      <w:r w:rsidR="006870C0" w:rsidRPr="006870C0">
        <w:rPr>
          <w:rFonts w:cs="Arial"/>
          <w:szCs w:val="20"/>
        </w:rPr>
        <w:t xml:space="preserve"> som tilbyder gratis </w:t>
      </w:r>
      <w:r w:rsidR="006870C0">
        <w:rPr>
          <w:rFonts w:cs="Arial"/>
          <w:szCs w:val="20"/>
        </w:rPr>
        <w:t>Ø</w:t>
      </w:r>
      <w:r w:rsidR="006870C0" w:rsidRPr="006870C0">
        <w:rPr>
          <w:rFonts w:cs="Arial"/>
          <w:szCs w:val="20"/>
        </w:rPr>
        <w:t>k</w:t>
      </w:r>
      <w:r w:rsidR="006870C0" w:rsidRPr="006870C0">
        <w:rPr>
          <w:rFonts w:cs="Arial"/>
          <w:szCs w:val="20"/>
        </w:rPr>
        <w:t>o</w:t>
      </w:r>
      <w:r w:rsidR="006870C0" w:rsidRPr="006870C0">
        <w:rPr>
          <w:rFonts w:cs="Arial"/>
          <w:szCs w:val="20"/>
        </w:rPr>
        <w:t>nomi- og gældsrådgivning og dermed medvirker til at reducere social udsathed. Øk</w:t>
      </w:r>
      <w:r w:rsidR="006870C0" w:rsidRPr="006870C0">
        <w:rPr>
          <w:rFonts w:cs="Arial"/>
          <w:szCs w:val="20"/>
        </w:rPr>
        <w:t>o</w:t>
      </w:r>
      <w:r w:rsidR="006870C0" w:rsidRPr="006870C0">
        <w:rPr>
          <w:rFonts w:cs="Arial"/>
          <w:szCs w:val="20"/>
        </w:rPr>
        <w:t>nomi- og gældsrådgivningen skal muliggøre, at udsatte borgere kan modtage en gratis helhedsorienteret rådgivning om håndtering af gæld og privatøkonomiske forhold, såvel om sociale og beskæftigelsesmæssige forhold.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Socialstyrelsen skal anmode om, at eventuelle bemærkninger til udkastet er styrelsen i hænde </w:t>
      </w:r>
      <w:r>
        <w:rPr>
          <w:b/>
          <w:bCs/>
          <w:sz w:val="20"/>
          <w:szCs w:val="20"/>
        </w:rPr>
        <w:t xml:space="preserve">senest </w:t>
      </w:r>
      <w:r w:rsidR="006870C0">
        <w:rPr>
          <w:b/>
          <w:bCs/>
          <w:sz w:val="20"/>
          <w:szCs w:val="20"/>
        </w:rPr>
        <w:t>d. 1. marts 2018</w:t>
      </w:r>
      <w:r>
        <w:rPr>
          <w:b/>
          <w:bCs/>
          <w:sz w:val="20"/>
          <w:szCs w:val="20"/>
        </w:rPr>
        <w:t xml:space="preserve">. 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10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spørgsmål kan rettes til </w:t>
      </w:r>
      <w:r w:rsidR="006870C0">
        <w:rPr>
          <w:sz w:val="20"/>
          <w:szCs w:val="20"/>
        </w:rPr>
        <w:t xml:space="preserve">fuldmægtig Ellinor </w:t>
      </w:r>
      <w:proofErr w:type="spellStart"/>
      <w:r w:rsidR="006870C0">
        <w:rPr>
          <w:sz w:val="20"/>
          <w:szCs w:val="20"/>
        </w:rPr>
        <w:t>Colmorten</w:t>
      </w:r>
      <w:proofErr w:type="spellEnd"/>
      <w:r>
        <w:rPr>
          <w:sz w:val="20"/>
          <w:szCs w:val="20"/>
        </w:rPr>
        <w:t>, Tilskudsforval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ning, på mail </w:t>
      </w:r>
      <w:hyperlink r:id="rId11" w:history="1">
        <w:r w:rsidR="006870C0" w:rsidRPr="005A694D">
          <w:rPr>
            <w:rStyle w:val="Hyperlink"/>
            <w:sz w:val="20"/>
            <w:szCs w:val="20"/>
          </w:rPr>
          <w:t>ecol@socialstyrelsen.dk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bookmarkStart w:id="1" w:name="sagsbeh_"/>
      <w:r w:rsidR="006870C0">
        <w:t xml:space="preserve">Ellinor </w:t>
      </w:r>
      <w:proofErr w:type="spellStart"/>
      <w:r w:rsidR="006870C0">
        <w:t>Colmorten</w:t>
      </w:r>
      <w:bookmarkEnd w:id="1"/>
      <w:proofErr w:type="spellEnd"/>
    </w:p>
    <w:p w:rsidR="000618F2" w:rsidRPr="00065769" w:rsidRDefault="006870C0" w:rsidP="00CC4923">
      <w:r>
        <w:t>Fuldmægtig</w:t>
      </w:r>
    </w:p>
    <w:p w:rsidR="000618F2" w:rsidRPr="00065769" w:rsidRDefault="000618F2" w:rsidP="00CC4923"/>
    <w:bookmarkStart w:id="2" w:name="sbh_email"/>
    <w:p w:rsidR="006870C0" w:rsidRDefault="006870C0" w:rsidP="00CC4923">
      <w:r>
        <w:fldChar w:fldCharType="begin"/>
      </w:r>
      <w:r>
        <w:instrText xml:space="preserve"> HYPERLINK "mailto:ecol@socialstyrelsen.dk" </w:instrText>
      </w:r>
      <w:r>
        <w:fldChar w:fldCharType="separate"/>
      </w:r>
      <w:r w:rsidRPr="005A694D">
        <w:rPr>
          <w:rStyle w:val="Hyperlink"/>
        </w:rPr>
        <w:t>ecol@socialstyrelsen.dk</w:t>
      </w:r>
      <w:bookmarkEnd w:id="2"/>
      <w:r>
        <w:fldChar w:fldCharType="end"/>
      </w:r>
    </w:p>
    <w:p w:rsidR="000618F2" w:rsidRPr="00065769" w:rsidRDefault="000618F2" w:rsidP="00CC4923"/>
    <w:p w:rsidR="000618F2" w:rsidRPr="00065769" w:rsidRDefault="006870C0" w:rsidP="00CC4923">
      <w:bookmarkStart w:id="3" w:name="sbh_tlfnr"/>
      <w:proofErr w:type="gramStart"/>
      <w:r>
        <w:t>41740028</w:t>
      </w:r>
      <w:proofErr w:type="gramEnd"/>
    </w:p>
    <w:bookmarkEnd w:id="3"/>
    <w:p w:rsidR="001062E6" w:rsidRPr="00065769" w:rsidRDefault="001062E6" w:rsidP="00CC4923"/>
    <w:sectPr w:rsidR="001062E6" w:rsidRPr="00065769" w:rsidSect="00792B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ED7AAE" w:rsidP="00ED7AAE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Edisonsvej 1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ED7AAE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2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9E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3313D"/>
    <w:rsid w:val="000520E4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3A6A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0C0"/>
    <w:rsid w:val="00687EDA"/>
    <w:rsid w:val="00693874"/>
    <w:rsid w:val="006971E6"/>
    <w:rsid w:val="006A3B9C"/>
    <w:rsid w:val="006A710C"/>
    <w:rsid w:val="006C05FE"/>
    <w:rsid w:val="006C45E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41A9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33EF2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6F85"/>
    <w:rsid w:val="00E31435"/>
    <w:rsid w:val="00E43370"/>
    <w:rsid w:val="00E7089C"/>
    <w:rsid w:val="00E976E4"/>
    <w:rsid w:val="00EA1977"/>
    <w:rsid w:val="00EB1A8A"/>
    <w:rsid w:val="00ED2E58"/>
    <w:rsid w:val="00ED7AAE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l@socialstyrelsen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tilskudsforvaltning@socialstyrelsen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8AAC5CE-23FA-4C7B-8BEC-7FAD7AF2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b87249790beb4e86b24f2ff0db708d0d.dotx</Template>
  <TotalTime>36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Ellinor Colmorten</cp:lastModifiedBy>
  <cp:revision>4</cp:revision>
  <cp:lastPrinted>2012-11-05T11:33:00Z</cp:lastPrinted>
  <dcterms:created xsi:type="dcterms:W3CDTF">2018-01-30T10:37:00Z</dcterms:created>
  <dcterms:modified xsi:type="dcterms:W3CDTF">2018-01-30T11:22:00Z</dcterms:modified>
  <cp:category>Skabeloner til F2</cp:category>
</cp:coreProperties>
</file>