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4516" w:type="dxa"/>
        <w:tblInd w:w="8" w:type="dxa"/>
        <w:tblLayout w:type="fixed"/>
        <w:tblCellMar>
          <w:left w:w="0" w:type="dxa"/>
          <w:right w:w="0" w:type="dxa"/>
        </w:tblCellMar>
        <w:tblLook w:val="0000" w:firstRow="0" w:lastRow="0" w:firstColumn="0" w:lastColumn="0" w:noHBand="0" w:noVBand="0"/>
      </w:tblPr>
      <w:tblGrid>
        <w:gridCol w:w="7258"/>
        <w:gridCol w:w="7258"/>
      </w:tblGrid>
      <w:tr w:rsidR="00A15B57" w14:paraId="39A7B34B" w14:textId="77777777" w:rsidTr="002D3132">
        <w:trPr>
          <w:cantSplit/>
          <w:trHeight w:hRule="exact" w:val="1985"/>
        </w:trPr>
        <w:tc>
          <w:tcPr>
            <w:tcW w:w="7258" w:type="dxa"/>
          </w:tcPr>
          <w:p w14:paraId="2967DF01" w14:textId="77777777" w:rsidR="00A15B57" w:rsidRPr="00453334" w:rsidRDefault="00A15B57" w:rsidP="00172DB8">
            <w:r w:rsidRPr="00453334">
              <w:t>T</w:t>
            </w:r>
            <w:r>
              <w:t>il høringspartere, jf. høringslisten</w:t>
            </w:r>
          </w:p>
          <w:p w14:paraId="5E79234A" w14:textId="77777777" w:rsidR="00A15B57" w:rsidRPr="00C01D43" w:rsidRDefault="00A15B57" w:rsidP="00172DB8"/>
        </w:tc>
        <w:tc>
          <w:tcPr>
            <w:tcW w:w="7258" w:type="dxa"/>
          </w:tcPr>
          <w:p w14:paraId="1CE389AB" w14:textId="77777777" w:rsidR="00A15B57" w:rsidRDefault="00A15B57" w:rsidP="00172DB8">
            <w:pPr>
              <w:pStyle w:val="Brdtekst"/>
            </w:pPr>
          </w:p>
          <w:p w14:paraId="0A10B88D" w14:textId="77777777" w:rsidR="000A4B6F" w:rsidRPr="000A4B6F" w:rsidRDefault="000A4B6F" w:rsidP="000A4B6F"/>
          <w:p w14:paraId="033E1C91" w14:textId="716B04BC" w:rsidR="000A4B6F" w:rsidRDefault="000A4B6F" w:rsidP="000A4B6F">
            <w:pPr>
              <w:tabs>
                <w:tab w:val="left" w:pos="2069"/>
              </w:tabs>
            </w:pPr>
            <w:r>
              <w:tab/>
            </w:r>
          </w:p>
          <w:p w14:paraId="684BA938" w14:textId="77777777" w:rsidR="000A4B6F" w:rsidRPr="000A4B6F" w:rsidRDefault="000A4B6F" w:rsidP="000A4B6F"/>
        </w:tc>
      </w:tr>
    </w:tbl>
    <w:p w14:paraId="719617F0" w14:textId="0B14498D" w:rsidR="00A15B57" w:rsidRDefault="00A15B57" w:rsidP="00A15B57">
      <w:pPr>
        <w:pStyle w:val="Brdtekst"/>
        <w:rPr>
          <w:b/>
          <w:bCs/>
        </w:rPr>
      </w:pPr>
      <w:bookmarkStart w:id="0" w:name="PCAoverskrift"/>
      <w:bookmarkEnd w:id="0"/>
      <w:r w:rsidRPr="00A6527A">
        <w:rPr>
          <w:b/>
          <w:bCs/>
        </w:rPr>
        <w:t xml:space="preserve">Høring </w:t>
      </w:r>
      <w:r w:rsidR="002E694D">
        <w:rPr>
          <w:b/>
          <w:bCs/>
        </w:rPr>
        <w:t>af</w:t>
      </w:r>
      <w:r w:rsidRPr="00A6527A">
        <w:rPr>
          <w:b/>
          <w:bCs/>
        </w:rPr>
        <w:t xml:space="preserve"> udkast til </w:t>
      </w:r>
      <w:r w:rsidR="007A04EA">
        <w:rPr>
          <w:b/>
          <w:bCs/>
        </w:rPr>
        <w:t>æ</w:t>
      </w:r>
      <w:r w:rsidR="00E04875">
        <w:rPr>
          <w:b/>
          <w:bCs/>
        </w:rPr>
        <w:t>ndrings</w:t>
      </w:r>
      <w:r w:rsidRPr="00A6527A">
        <w:rPr>
          <w:b/>
          <w:bCs/>
        </w:rPr>
        <w:t xml:space="preserve">bekendtgørelse </w:t>
      </w:r>
      <w:r w:rsidR="00A50D0E" w:rsidRPr="00A50D0E">
        <w:rPr>
          <w:b/>
          <w:bCs/>
        </w:rPr>
        <w:t>om Startup Denmark-ordningen</w:t>
      </w:r>
    </w:p>
    <w:p w14:paraId="4FC16AA5" w14:textId="77777777" w:rsidR="00F97A0C" w:rsidRDefault="00F97A0C" w:rsidP="00A15B57">
      <w:pPr>
        <w:pStyle w:val="Brdtekst"/>
      </w:pPr>
    </w:p>
    <w:p w14:paraId="26214E45" w14:textId="03F10109" w:rsidR="00A15B57" w:rsidRDefault="00A15B57" w:rsidP="00A15B57">
      <w:pPr>
        <w:pStyle w:val="Brdtekst"/>
      </w:pPr>
      <w:r>
        <w:t xml:space="preserve">Hermed sendes udkast til </w:t>
      </w:r>
      <w:r w:rsidR="006E68B0">
        <w:t>ændrings</w:t>
      </w:r>
      <w:r>
        <w:t>bekendtgørelse</w:t>
      </w:r>
      <w:r w:rsidR="00CB7C74">
        <w:t xml:space="preserve"> om Startup Denmark-ordningen</w:t>
      </w:r>
      <w:r>
        <w:t xml:space="preserve"> i høring.</w:t>
      </w:r>
    </w:p>
    <w:p w14:paraId="70CB70B2" w14:textId="77777777" w:rsidR="00E12915" w:rsidRDefault="00E12915" w:rsidP="00A15B57">
      <w:pPr>
        <w:pStyle w:val="Brdtekst"/>
      </w:pPr>
    </w:p>
    <w:p w14:paraId="7EA5C0F7" w14:textId="23A3487A" w:rsidR="004D61AC" w:rsidRDefault="004D61AC" w:rsidP="00A15B57">
      <w:pPr>
        <w:pStyle w:val="Brdtekst"/>
        <w:rPr>
          <w:i/>
          <w:iCs/>
        </w:rPr>
      </w:pPr>
      <w:r>
        <w:rPr>
          <w:i/>
          <w:iCs/>
        </w:rPr>
        <w:t xml:space="preserve">Om </w:t>
      </w:r>
      <w:r w:rsidR="002210DD">
        <w:rPr>
          <w:i/>
          <w:iCs/>
        </w:rPr>
        <w:t>S</w:t>
      </w:r>
      <w:r>
        <w:rPr>
          <w:i/>
          <w:iCs/>
        </w:rPr>
        <w:t xml:space="preserve">tartup </w:t>
      </w:r>
      <w:r w:rsidR="00413316">
        <w:rPr>
          <w:i/>
          <w:iCs/>
        </w:rPr>
        <w:t>D</w:t>
      </w:r>
      <w:r>
        <w:rPr>
          <w:i/>
          <w:iCs/>
        </w:rPr>
        <w:t>enmark</w:t>
      </w:r>
      <w:r w:rsidR="00413316">
        <w:rPr>
          <w:i/>
          <w:iCs/>
        </w:rPr>
        <w:t>-</w:t>
      </w:r>
      <w:r>
        <w:rPr>
          <w:i/>
          <w:iCs/>
        </w:rPr>
        <w:t xml:space="preserve">ordningen </w:t>
      </w:r>
    </w:p>
    <w:p w14:paraId="5448C344" w14:textId="77777777" w:rsidR="004D61AC" w:rsidRDefault="004D61AC" w:rsidP="004D61AC">
      <w:pPr>
        <w:pStyle w:val="Brdtekst"/>
      </w:pPr>
      <w:r>
        <w:t xml:space="preserve">Startup Denmark-ordningen er forankret i udlændingeloven § 9 a, stk. 2, nr. 10, og muliggør opholdstilladelse i Danmark for udlændinge uden for EU, EØS og Schweiz, der ønsker at drive eller opføre selvstændig erhvervsvirksomhed eller filial af en udenlandsk virksomhed. </w:t>
      </w:r>
    </w:p>
    <w:p w14:paraId="0677EE35" w14:textId="77777777" w:rsidR="004D61AC" w:rsidRDefault="004D61AC" w:rsidP="004D61AC">
      <w:pPr>
        <w:pStyle w:val="Brdtekst"/>
      </w:pPr>
    </w:p>
    <w:p w14:paraId="059383DC" w14:textId="43522935" w:rsidR="002210DD" w:rsidRDefault="004D61AC" w:rsidP="004D61AC">
      <w:pPr>
        <w:pStyle w:val="Brdtekst"/>
      </w:pPr>
      <w:r w:rsidRPr="0050045C">
        <w:t>Ordningens formål er at tiltrække internationale iværksættere med innovative forretningsideer, der kan skabe nye succesfulde virksomheder og bidrage til vækst og nye arbejdspladser i Danmark.</w:t>
      </w:r>
      <w:r w:rsidR="002210DD">
        <w:t xml:space="preserve"> </w:t>
      </w:r>
    </w:p>
    <w:p w14:paraId="74CEBAE1" w14:textId="77777777" w:rsidR="004D61AC" w:rsidRDefault="004D61AC" w:rsidP="00A15B57">
      <w:pPr>
        <w:pStyle w:val="Brdtekst"/>
      </w:pPr>
    </w:p>
    <w:p w14:paraId="4A972823" w14:textId="622E37A5" w:rsidR="004D61AC" w:rsidRPr="00EE44DE" w:rsidRDefault="004D61AC" w:rsidP="00A15B57">
      <w:pPr>
        <w:pStyle w:val="Brdtekst"/>
        <w:rPr>
          <w:i/>
          <w:iCs/>
        </w:rPr>
      </w:pPr>
      <w:r>
        <w:rPr>
          <w:i/>
          <w:iCs/>
        </w:rPr>
        <w:t xml:space="preserve">Foreslåede ændringer </w:t>
      </w:r>
    </w:p>
    <w:p w14:paraId="11592E95" w14:textId="309D0454" w:rsidR="00F63DE0" w:rsidRDefault="00F63DE0" w:rsidP="00A15B57">
      <w:pPr>
        <w:pStyle w:val="Brdtekst"/>
      </w:pPr>
      <w:r>
        <w:t>Det fremgår af</w:t>
      </w:r>
      <w:r w:rsidR="002210DD">
        <w:t xml:space="preserve"> lovforslag nr. 157</w:t>
      </w:r>
      <w:r w:rsidR="002210DD" w:rsidRPr="002210DD">
        <w:t xml:space="preserve"> om ændring af udlændingeloven, lov om danskuddannelse til voksne udlændinge m.fl. og integrationsloven</w:t>
      </w:r>
      <w:r w:rsidR="002210DD">
        <w:t xml:space="preserve"> </w:t>
      </w:r>
      <w:r>
        <w:t>fremsat 11. april 2024, at der etableres en ny opholdsordning, der giver hjemvendende udlandsdanskere adgang til at få familiemedlemmer med til Danmark på samme vilkår, som der gælder for udenlandske arbejdstagere.</w:t>
      </w:r>
    </w:p>
    <w:p w14:paraId="7D0D7D8C" w14:textId="77777777" w:rsidR="00873787" w:rsidRDefault="00873787" w:rsidP="00547D09">
      <w:pPr>
        <w:pStyle w:val="Brdtekst"/>
      </w:pPr>
    </w:p>
    <w:p w14:paraId="3A4D045B" w14:textId="6F95B471" w:rsidR="0050045C" w:rsidRDefault="0050045C" w:rsidP="00732D42">
      <w:pPr>
        <w:pStyle w:val="Brdtekst"/>
      </w:pPr>
      <w:r w:rsidRPr="00410670">
        <w:t xml:space="preserve">Lovforslaget </w:t>
      </w:r>
      <w:r>
        <w:t>har til formål</w:t>
      </w:r>
      <w:r w:rsidRPr="00410670">
        <w:t xml:space="preserve"> at </w:t>
      </w:r>
      <w:r w:rsidRPr="00737877">
        <w:t>udmønte de dele af regeringsgrundlaget, der vedrører ægtefællesammenføring og udlandsdanskeres mulighed for at tage deres familie med til Danmark</w:t>
      </w:r>
      <w:r w:rsidR="002210DD">
        <w:t>.</w:t>
      </w:r>
      <w:r w:rsidR="00873787">
        <w:t xml:space="preserve"> </w:t>
      </w:r>
    </w:p>
    <w:p w14:paraId="7AC19957" w14:textId="77777777" w:rsidR="0050045C" w:rsidRDefault="0050045C" w:rsidP="00732D42">
      <w:pPr>
        <w:pStyle w:val="Brdtekst"/>
      </w:pPr>
    </w:p>
    <w:p w14:paraId="349C15C1" w14:textId="470944FC" w:rsidR="00312623" w:rsidRDefault="00261AD9" w:rsidP="00312623">
      <w:pPr>
        <w:pStyle w:val="Brdtekst"/>
      </w:pPr>
      <w:r w:rsidRPr="00261AD9">
        <w:t xml:space="preserve">Dette får betydning for Startup Denmark-ordningen, da udlændinge, der i dag meddeles opholdstilladelse under Startup Denmark-ordningen, har ret til at få deres familie med til Danmark jf. udlændingelovens § 9 m, stk. 1. Reglerne </w:t>
      </w:r>
      <w:r>
        <w:t xml:space="preserve">for </w:t>
      </w:r>
      <w:r w:rsidRPr="00261AD9">
        <w:t>at få udenlandsk familie med til Danmark omfatter i dag ikke danske statsborgere.</w:t>
      </w:r>
    </w:p>
    <w:p w14:paraId="056EE9C6" w14:textId="77777777" w:rsidR="00261AD9" w:rsidRDefault="00261AD9" w:rsidP="00312623">
      <w:pPr>
        <w:pStyle w:val="Brdtekst"/>
      </w:pPr>
    </w:p>
    <w:p w14:paraId="3B3C9DEF" w14:textId="5703C7F9" w:rsidR="00873787" w:rsidRDefault="00312623" w:rsidP="25B9EBCF">
      <w:pPr>
        <w:pStyle w:val="Brdtekst"/>
      </w:pPr>
      <w:r>
        <w:t xml:space="preserve">Derfor er der behov for at </w:t>
      </w:r>
      <w:r w:rsidR="00F63DE0">
        <w:t>tilpasse</w:t>
      </w:r>
      <w:r>
        <w:t xml:space="preserve"> bekendtgørelse</w:t>
      </w:r>
      <w:r w:rsidR="00AE35DF">
        <w:t>n</w:t>
      </w:r>
      <w:r>
        <w:t xml:space="preserve"> om Startup Denmark-ordningen således, at </w:t>
      </w:r>
      <w:r w:rsidR="00AE35DF">
        <w:t xml:space="preserve">det bliver muligt </w:t>
      </w:r>
      <w:r>
        <w:t>for</w:t>
      </w:r>
      <w:r w:rsidR="00AE35DF">
        <w:t xml:space="preserve"> udlandsdanskere at benytte sig af Startup Denmark</w:t>
      </w:r>
      <w:r w:rsidR="002210DD">
        <w:t>-</w:t>
      </w:r>
      <w:r w:rsidR="00AE35DF">
        <w:t>ordningen</w:t>
      </w:r>
      <w:r w:rsidR="53727EEF">
        <w:t xml:space="preserve">. </w:t>
      </w:r>
      <w:r w:rsidR="00BF2B19">
        <w:t xml:space="preserve">Forslaget </w:t>
      </w:r>
      <w:r w:rsidR="53727EEF">
        <w:t>indebærer, at</w:t>
      </w:r>
      <w:r w:rsidR="002210DD">
        <w:t xml:space="preserve"> </w:t>
      </w:r>
      <w:r>
        <w:t>en udlandsdansker</w:t>
      </w:r>
      <w:r w:rsidR="002210DD">
        <w:t>, der har fået sin forretningsplan godkendt af det uafhængige ekspertpanel</w:t>
      </w:r>
      <w:r w:rsidR="0EC2C497">
        <w:t xml:space="preserve">, </w:t>
      </w:r>
      <w:r w:rsidR="002210DD">
        <w:t>efterfølgende vil</w:t>
      </w:r>
      <w:r w:rsidR="12937BE6">
        <w:t xml:space="preserve"> </w:t>
      </w:r>
      <w:r>
        <w:t xml:space="preserve">kunne </w:t>
      </w:r>
      <w:r w:rsidR="69C7B996">
        <w:t>søge om opholdstilladelse til sin familie</w:t>
      </w:r>
      <w:r>
        <w:t>.</w:t>
      </w:r>
    </w:p>
    <w:p w14:paraId="6481E47C" w14:textId="77777777" w:rsidR="0050045C" w:rsidRDefault="0050045C" w:rsidP="00732D42">
      <w:pPr>
        <w:pStyle w:val="Brdtekst"/>
      </w:pPr>
    </w:p>
    <w:p w14:paraId="07160FFC" w14:textId="06EDAE11" w:rsidR="00BF2B19" w:rsidRDefault="00BF2B19" w:rsidP="00732D42">
      <w:pPr>
        <w:pStyle w:val="Brdtekst"/>
      </w:pPr>
      <w:r>
        <w:t>Udlandsdanskere vil hermed få mulighed for at søge Startup Denmark</w:t>
      </w:r>
      <w:r w:rsidR="002210DD">
        <w:t>-</w:t>
      </w:r>
      <w:r>
        <w:t xml:space="preserve">ordningen mhp. at få </w:t>
      </w:r>
      <w:r w:rsidR="002210DD">
        <w:t>sin</w:t>
      </w:r>
      <w:r>
        <w:t xml:space="preserve"> forretningsplan</w:t>
      </w:r>
      <w:r w:rsidR="002210DD">
        <w:t xml:space="preserve"> godkendt af ekspertpanelet</w:t>
      </w:r>
      <w:r>
        <w:t xml:space="preserve">. Processen vil følge den der i dag gælder for udlændinge. </w:t>
      </w:r>
    </w:p>
    <w:p w14:paraId="0253B37B" w14:textId="77777777" w:rsidR="00BF2B19" w:rsidRDefault="00BF2B19" w:rsidP="00732D42">
      <w:pPr>
        <w:pStyle w:val="Brdtekst"/>
      </w:pPr>
    </w:p>
    <w:p w14:paraId="6C72BE28" w14:textId="117C823B" w:rsidR="00143892" w:rsidRDefault="00BF2B19" w:rsidP="00547D09">
      <w:pPr>
        <w:pStyle w:val="Brdtekst"/>
      </w:pPr>
      <w:proofErr w:type="gramStart"/>
      <w:r>
        <w:t>Såfremt</w:t>
      </w:r>
      <w:proofErr w:type="gramEnd"/>
      <w:r>
        <w:t xml:space="preserve"> ansøgningen</w:t>
      </w:r>
      <w:r w:rsidR="00A75C3A">
        <w:t xml:space="preserve"> </w:t>
      </w:r>
      <w:r>
        <w:t>godkendes</w:t>
      </w:r>
      <w:r w:rsidR="00A75C3A">
        <w:t xml:space="preserve">, </w:t>
      </w:r>
      <w:r>
        <w:t xml:space="preserve">kan der efterfølgende søges om opholdstilladelse hos </w:t>
      </w:r>
      <w:r w:rsidR="00732D42">
        <w:t xml:space="preserve">Styrelsen for International </w:t>
      </w:r>
      <w:r w:rsidR="00A75C3A">
        <w:t>R</w:t>
      </w:r>
      <w:r w:rsidR="00732D42">
        <w:t xml:space="preserve">ekruttering og Integration, </w:t>
      </w:r>
      <w:r w:rsidR="00F63DE0">
        <w:t>som vil foretage den endelige vurdering af, hvorvidt det medfølgende familiemedlem kan få opholdstilladelse, på samme måde som det gælder i dag for medfølgende familiemedlemmer til udenlandske ansøgere.</w:t>
      </w:r>
    </w:p>
    <w:p w14:paraId="60BE35D2" w14:textId="77777777" w:rsidR="00312623" w:rsidRDefault="00312623" w:rsidP="00547D09">
      <w:pPr>
        <w:pStyle w:val="Brdtekst"/>
      </w:pPr>
    </w:p>
    <w:p w14:paraId="6E315058" w14:textId="0CAB2A9C" w:rsidR="00BF2B19" w:rsidRPr="00EE44DE" w:rsidRDefault="00BF2B19" w:rsidP="00547D09">
      <w:pPr>
        <w:pStyle w:val="Brdtekst"/>
        <w:rPr>
          <w:i/>
          <w:iCs/>
        </w:rPr>
      </w:pPr>
      <w:r>
        <w:rPr>
          <w:i/>
          <w:iCs/>
        </w:rPr>
        <w:t xml:space="preserve">Øvrige justeringer </w:t>
      </w:r>
    </w:p>
    <w:p w14:paraId="5381DC4B" w14:textId="7FE4E355" w:rsidR="00E42966" w:rsidRDefault="00E42966" w:rsidP="00E42966">
      <w:pPr>
        <w:pStyle w:val="Brdtekst"/>
      </w:pPr>
      <w:r>
        <w:t xml:space="preserve">I </w:t>
      </w:r>
      <w:r w:rsidR="00BF2B19">
        <w:t xml:space="preserve">forbindelse med </w:t>
      </w:r>
      <w:r w:rsidR="00F63DE0">
        <w:t xml:space="preserve">ændringen </w:t>
      </w:r>
      <w:r w:rsidR="00CE0295">
        <w:t xml:space="preserve">foreslås en </w:t>
      </w:r>
      <w:r w:rsidR="00143892">
        <w:t xml:space="preserve">præcisering </w:t>
      </w:r>
      <w:r w:rsidR="00875585">
        <w:t xml:space="preserve">af, </w:t>
      </w:r>
      <w:r w:rsidR="00143892">
        <w:t>hvordan mindre handels-, import- og eksportvirksomheder og -filialer defineres</w:t>
      </w:r>
      <w:r w:rsidR="00A75C3A">
        <w:t xml:space="preserve">. </w:t>
      </w:r>
      <w:r w:rsidR="00875585">
        <w:t xml:space="preserve">Det fremgår </w:t>
      </w:r>
      <w:r>
        <w:t xml:space="preserve">af </w:t>
      </w:r>
      <w:r w:rsidR="00F63DE0">
        <w:t xml:space="preserve">den gældende </w:t>
      </w:r>
      <w:r>
        <w:t>bekendtgørelse § 1, stk. 2, at virksomheder</w:t>
      </w:r>
      <w:r w:rsidR="00F63DE0">
        <w:t>,</w:t>
      </w:r>
      <w:r>
        <w:t xml:space="preserve"> der er en mindre handels- import og eksportvirksomhed- eller filial ikke kan søge opholdstilladelse efter ordningens stk. 1.</w:t>
      </w:r>
    </w:p>
    <w:p w14:paraId="0F3E2CAA" w14:textId="77777777" w:rsidR="003E04E3" w:rsidRDefault="003E04E3" w:rsidP="00143892">
      <w:pPr>
        <w:pStyle w:val="Brdtekst"/>
      </w:pPr>
    </w:p>
    <w:p w14:paraId="636EE36F" w14:textId="05EABC3A" w:rsidR="00875585" w:rsidRDefault="00E42966" w:rsidP="00143892">
      <w:pPr>
        <w:pStyle w:val="Brdtekst"/>
      </w:pPr>
      <w:r>
        <w:t xml:space="preserve">Den foreslåede </w:t>
      </w:r>
      <w:r w:rsidR="00312623">
        <w:t>definition</w:t>
      </w:r>
      <w:r>
        <w:t xml:space="preserve"> indebærer, at en mindre handels-, import- og eksportvirksomhed- eller filial defineres som</w:t>
      </w:r>
      <w:r w:rsidR="00A75C3A">
        <w:t xml:space="preserve">: </w:t>
      </w:r>
      <w:r w:rsidR="00D637AE" w:rsidRPr="00EE44DE">
        <w:rPr>
          <w:i/>
          <w:iCs/>
        </w:rPr>
        <w:t>’’</w:t>
      </w:r>
      <w:r w:rsidR="00D637AE" w:rsidRPr="00D637AE">
        <w:rPr>
          <w:i/>
          <w:iCs/>
        </w:rPr>
        <w:t>En selvstændig erhvervsvirksomhed eller dansk filial af en udenlandsk selvstændig erhvervsvirksomhed, der beskæftiger sig med handel, import og eksport af varer og ydelser, med færre end 10 ansatte og en årlig omsætning eller balance på højst 2 millioner euro.</w:t>
      </w:r>
      <w:r w:rsidR="00A75C3A">
        <w:t>’’</w:t>
      </w:r>
    </w:p>
    <w:p w14:paraId="116C69F3" w14:textId="77777777" w:rsidR="00732D42" w:rsidRDefault="00732D42" w:rsidP="00143892">
      <w:pPr>
        <w:pStyle w:val="Brdtekst"/>
      </w:pPr>
    </w:p>
    <w:p w14:paraId="33B1DE60" w14:textId="1177CFE4" w:rsidR="00312623" w:rsidRDefault="00E42966" w:rsidP="00A75C3A">
      <w:pPr>
        <w:pStyle w:val="Brdtekst"/>
      </w:pPr>
      <w:r>
        <w:t>Definition baserer sig på EU’s definition af mikrovirksomheder</w:t>
      </w:r>
      <w:r w:rsidR="00BF2B19">
        <w:t xml:space="preserve">. </w:t>
      </w:r>
      <w:r w:rsidR="00A75C3A">
        <w:t>Definitionen</w:t>
      </w:r>
      <w:r w:rsidR="00BF2B19">
        <w:t xml:space="preserve"> </w:t>
      </w:r>
      <w:r w:rsidR="00F63DE0">
        <w:t xml:space="preserve">vil </w:t>
      </w:r>
      <w:r w:rsidR="00A75C3A">
        <w:t>herefter anvendes</w:t>
      </w:r>
      <w:r w:rsidR="00BF2B19">
        <w:t xml:space="preserve"> af</w:t>
      </w:r>
      <w:r w:rsidR="00A75C3A">
        <w:t xml:space="preserve"> s</w:t>
      </w:r>
      <w:r w:rsidR="00143892">
        <w:t xml:space="preserve">ekretariatet </w:t>
      </w:r>
      <w:r w:rsidR="00BF2B19">
        <w:t xml:space="preserve">i screeningen af </w:t>
      </w:r>
      <w:r w:rsidR="00143892">
        <w:t>virksomheder</w:t>
      </w:r>
      <w:r w:rsidR="00BF2B19">
        <w:t>, der</w:t>
      </w:r>
      <w:r w:rsidR="00A75C3A">
        <w:t xml:space="preserve"> jf. bekendtgørelsen kan benytte sig af ordningen. </w:t>
      </w:r>
    </w:p>
    <w:p w14:paraId="315A1616" w14:textId="77777777" w:rsidR="00312623" w:rsidRDefault="00312623" w:rsidP="000536C1">
      <w:pPr>
        <w:pStyle w:val="Brdtekst"/>
      </w:pPr>
    </w:p>
    <w:p w14:paraId="62E937BB" w14:textId="64B2FF38" w:rsidR="00312623" w:rsidRDefault="00A75C3A" w:rsidP="00312623">
      <w:pPr>
        <w:pStyle w:val="Brdtekst"/>
      </w:pPr>
      <w:r>
        <w:t>B</w:t>
      </w:r>
      <w:r w:rsidR="00312623">
        <w:t>ekendtgørelsens</w:t>
      </w:r>
      <w:r w:rsidR="00312623" w:rsidRPr="00871138">
        <w:t xml:space="preserve"> ikrafttræden </w:t>
      </w:r>
      <w:r w:rsidR="00312623">
        <w:t>er betinget</w:t>
      </w:r>
      <w:r w:rsidR="00312623" w:rsidRPr="00871138">
        <w:t xml:space="preserve"> af</w:t>
      </w:r>
      <w:r w:rsidR="00312623">
        <w:t>,</w:t>
      </w:r>
      <w:r w:rsidR="00312623" w:rsidRPr="00871138">
        <w:t xml:space="preserve"> </w:t>
      </w:r>
      <w:r w:rsidR="00312623">
        <w:t xml:space="preserve">at lovforslaget endeligt vedtages. </w:t>
      </w:r>
    </w:p>
    <w:p w14:paraId="79FA3547" w14:textId="77777777" w:rsidR="001748AD" w:rsidRDefault="001748AD" w:rsidP="00A056A3">
      <w:pPr>
        <w:pStyle w:val="Brdtekst"/>
      </w:pPr>
    </w:p>
    <w:p w14:paraId="04BF21F1" w14:textId="77777777" w:rsidR="009812FF" w:rsidRPr="00841B57" w:rsidRDefault="009812FF" w:rsidP="009812FF">
      <w:pPr>
        <w:pStyle w:val="Brdtekst"/>
      </w:pPr>
      <w:r>
        <w:t>Bekendtgørelsen forventes at træde i kraft 1. juli 2024.</w:t>
      </w:r>
    </w:p>
    <w:p w14:paraId="34D79025" w14:textId="77777777" w:rsidR="009812FF" w:rsidRDefault="009812FF" w:rsidP="00A056A3">
      <w:pPr>
        <w:pStyle w:val="Brdtekst"/>
      </w:pPr>
    </w:p>
    <w:p w14:paraId="6E248C20" w14:textId="77777777" w:rsidR="00A15B57" w:rsidRPr="00A6527A" w:rsidRDefault="00A15B57" w:rsidP="00A15B57">
      <w:pPr>
        <w:pStyle w:val="Brdtekst"/>
        <w:rPr>
          <w:b/>
          <w:bCs/>
        </w:rPr>
      </w:pPr>
      <w:r>
        <w:rPr>
          <w:b/>
          <w:bCs/>
        </w:rPr>
        <w:t>Høringsfrist</w:t>
      </w:r>
    </w:p>
    <w:p w14:paraId="0B20A55C" w14:textId="77777777" w:rsidR="00A15B57" w:rsidRDefault="00A15B57" w:rsidP="00A15B57">
      <w:pPr>
        <w:pStyle w:val="Brdtekst"/>
      </w:pPr>
      <w:r>
        <w:t>Erhvervsstyrelsen skal anmode om at modtage eventuelle bemærkninger</w:t>
      </w:r>
    </w:p>
    <w:p w14:paraId="7E74661A" w14:textId="1EC4B0BC" w:rsidR="00A15B57" w:rsidRDefault="00A15B57" w:rsidP="00A15B57">
      <w:pPr>
        <w:pStyle w:val="Brdtekst"/>
      </w:pPr>
      <w:r>
        <w:t xml:space="preserve">til udkastet til bekendtgørelse </w:t>
      </w:r>
      <w:r w:rsidRPr="00DA0EAD">
        <w:t xml:space="preserve">senest den </w:t>
      </w:r>
      <w:r w:rsidR="00E97D42">
        <w:t>14</w:t>
      </w:r>
      <w:r w:rsidR="00DA0EAD" w:rsidRPr="00DA0EAD">
        <w:t xml:space="preserve">. </w:t>
      </w:r>
      <w:r w:rsidR="00C21A7C">
        <w:t>juni 2024</w:t>
      </w:r>
      <w:r w:rsidRPr="00DA0EAD">
        <w:t>.</w:t>
      </w:r>
      <w:r w:rsidRPr="00BA62C0">
        <w:cr/>
      </w:r>
    </w:p>
    <w:p w14:paraId="527DEFAD" w14:textId="5922DA9E" w:rsidR="00A15B57" w:rsidRDefault="00A15B57" w:rsidP="00A15B57">
      <w:pPr>
        <w:pStyle w:val="Brdtekst"/>
      </w:pPr>
      <w:r>
        <w:t xml:space="preserve">Høringssvar sendes pr. e-mail til </w:t>
      </w:r>
      <w:r w:rsidR="00C21A7C">
        <w:t>Alexander Sienczak Knudsen</w:t>
      </w:r>
      <w:r>
        <w:t xml:space="preserve">: </w:t>
      </w:r>
      <w:hyperlink r:id="rId12" w:history="1">
        <w:r w:rsidR="00C21A7C" w:rsidRPr="00920D24">
          <w:rPr>
            <w:rStyle w:val="Hyperlink"/>
          </w:rPr>
          <w:t>aleknu@erst.dk</w:t>
        </w:r>
      </w:hyperlink>
    </w:p>
    <w:p w14:paraId="208EE6E1" w14:textId="62C4C783" w:rsidR="00A15B57" w:rsidRDefault="00A15B57" w:rsidP="00A15B57">
      <w:pPr>
        <w:pStyle w:val="Brdtekst"/>
      </w:pPr>
      <w:r>
        <w:t>Eventuelle spørgsmål bedes rettet</w:t>
      </w:r>
      <w:r w:rsidR="00C96600">
        <w:t xml:space="preserve"> </w:t>
      </w:r>
      <w:r w:rsidR="004C5668">
        <w:t>t</w:t>
      </w:r>
      <w:r>
        <w:t xml:space="preserve">il </w:t>
      </w:r>
      <w:r w:rsidR="00C21A7C">
        <w:t>Alexander Sienczak Knudsen</w:t>
      </w:r>
      <w:r w:rsidR="007807B1">
        <w:t xml:space="preserve"> på mail: </w:t>
      </w:r>
      <w:hyperlink r:id="rId13" w:history="1">
        <w:r w:rsidR="00C21A7C" w:rsidRPr="00920D24">
          <w:rPr>
            <w:rStyle w:val="Hyperlink"/>
          </w:rPr>
          <w:t>aleknu@erst.dk</w:t>
        </w:r>
      </w:hyperlink>
      <w:r w:rsidR="007807B1">
        <w:t xml:space="preserve"> eller telefon:</w:t>
      </w:r>
      <w:r w:rsidR="004E448F">
        <w:t xml:space="preserve"> </w:t>
      </w:r>
      <w:r w:rsidR="0000040D" w:rsidRPr="0000040D">
        <w:t>35 29 10 98</w:t>
      </w:r>
      <w:r w:rsidR="0000040D">
        <w:t xml:space="preserve">. </w:t>
      </w:r>
    </w:p>
    <w:p w14:paraId="253C0D12" w14:textId="77777777" w:rsidR="00A15B57" w:rsidRDefault="00A15B57" w:rsidP="00A15B57">
      <w:pPr>
        <w:pStyle w:val="Brdtekst"/>
      </w:pPr>
    </w:p>
    <w:p w14:paraId="0BCE4262" w14:textId="77777777" w:rsidR="00A15B57" w:rsidRDefault="00A15B57" w:rsidP="00A15B57">
      <w:pPr>
        <w:pStyle w:val="Brdtekst"/>
      </w:pPr>
      <w:r>
        <w:t>Med venlig hilsen</w:t>
      </w:r>
      <w:bookmarkStart w:id="1" w:name="PCAmvh"/>
      <w:bookmarkEnd w:id="1"/>
    </w:p>
    <w:p w14:paraId="4E722252" w14:textId="153676C2" w:rsidR="00852784" w:rsidRDefault="001735F0" w:rsidP="004C5668">
      <w:pPr>
        <w:pStyle w:val="Brdtekst"/>
      </w:pPr>
      <w:bookmarkStart w:id="2" w:name="PCAafsender"/>
      <w:bookmarkEnd w:id="2"/>
      <w:r>
        <w:t>Alexander Sienczak Knudsen</w:t>
      </w:r>
    </w:p>
    <w:sectPr w:rsidR="00852784" w:rsidSect="00A15B57">
      <w:headerReference w:type="default" r:id="rId14"/>
      <w:headerReference w:type="first" r:id="rId15"/>
      <w:type w:val="nextColumn"/>
      <w:pgSz w:w="11906" w:h="16838" w:code="9"/>
      <w:pgMar w:top="2098" w:right="3742" w:bottom="851" w:left="1134" w:header="624" w:footer="567" w:gutter="0"/>
      <w:paperSrc w:first="2" w:other="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83C52D" w14:textId="77777777" w:rsidR="00065861" w:rsidRDefault="00065861" w:rsidP="00EC76D3">
      <w:r>
        <w:separator/>
      </w:r>
    </w:p>
  </w:endnote>
  <w:endnote w:type="continuationSeparator" w:id="0">
    <w:p w14:paraId="4678E3DC" w14:textId="77777777" w:rsidR="00065861" w:rsidRDefault="00065861" w:rsidP="00EC76D3">
      <w:r>
        <w:continuationSeparator/>
      </w:r>
    </w:p>
  </w:endnote>
  <w:endnote w:type="continuationNotice" w:id="1">
    <w:p w14:paraId="3722CBDC" w14:textId="77777777" w:rsidR="00065861" w:rsidRDefault="0006586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1B939E" w14:textId="77777777" w:rsidR="00065861" w:rsidRDefault="00065861" w:rsidP="00EC76D3">
      <w:r>
        <w:separator/>
      </w:r>
    </w:p>
  </w:footnote>
  <w:footnote w:type="continuationSeparator" w:id="0">
    <w:p w14:paraId="42F3FBED" w14:textId="77777777" w:rsidR="00065861" w:rsidRDefault="00065861" w:rsidP="00EC76D3">
      <w:r>
        <w:continuationSeparator/>
      </w:r>
    </w:p>
  </w:footnote>
  <w:footnote w:type="continuationNotice" w:id="1">
    <w:p w14:paraId="1F27F39B" w14:textId="77777777" w:rsidR="00065861" w:rsidRDefault="0006586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EBA062" w14:textId="77777777" w:rsidR="005F3D47" w:rsidRDefault="00777201">
    <w:pPr>
      <w:framePr w:w="1531" w:h="851" w:wrap="around" w:vAnchor="page" w:hAnchor="page" w:x="9186" w:y="721"/>
    </w:pPr>
    <w:r>
      <w:rPr>
        <w:rStyle w:val="Sidetal"/>
      </w:rPr>
      <w:fldChar w:fldCharType="begin"/>
    </w:r>
    <w:r>
      <w:rPr>
        <w:rStyle w:val="Sidetal"/>
      </w:rPr>
      <w:instrText xml:space="preserve"> PAGE </w:instrText>
    </w:r>
    <w:r>
      <w:rPr>
        <w:rStyle w:val="Sidetal"/>
      </w:rPr>
      <w:fldChar w:fldCharType="separate"/>
    </w:r>
    <w:r>
      <w:rPr>
        <w:rStyle w:val="Sidetal"/>
        <w:noProof/>
      </w:rPr>
      <w:t>2</w:t>
    </w:r>
    <w:r>
      <w:rPr>
        <w:rStyle w:val="Sidetal"/>
      </w:rPr>
      <w:fldChar w:fldCharType="end"/>
    </w:r>
    <w:r>
      <w:rPr>
        <w:rStyle w:val="Sidetal"/>
      </w:rPr>
      <w:t>/</w:t>
    </w:r>
    <w:r>
      <w:rPr>
        <w:rStyle w:val="Sidetal"/>
      </w:rPr>
      <w:fldChar w:fldCharType="begin"/>
    </w:r>
    <w:r>
      <w:rPr>
        <w:rStyle w:val="Sidetal"/>
      </w:rPr>
      <w:instrText xml:space="preserve"> NUMPAGES </w:instrText>
    </w:r>
    <w:r>
      <w:rPr>
        <w:rStyle w:val="Sidetal"/>
      </w:rPr>
      <w:fldChar w:fldCharType="separate"/>
    </w:r>
    <w:r>
      <w:rPr>
        <w:rStyle w:val="Sidetal"/>
        <w:noProof/>
      </w:rPr>
      <w:t>1</w:t>
    </w:r>
    <w:r>
      <w:rPr>
        <w:rStyle w:val="Sidetal"/>
      </w:rPr>
      <w:fldChar w:fldCharType="end"/>
    </w:r>
  </w:p>
  <w:p w14:paraId="6F74B9EC" w14:textId="77777777" w:rsidR="005F3D47" w:rsidRDefault="005F3D47">
    <w:pPr>
      <w:framePr w:w="1531" w:h="851" w:wrap="around" w:vAnchor="page" w:hAnchor="page" w:x="9186" w:y="721"/>
    </w:pPr>
  </w:p>
  <w:p w14:paraId="6C0D8945" w14:textId="77777777" w:rsidR="005F3D47" w:rsidRDefault="005F3D47">
    <w:pPr>
      <w:framePr w:w="1531" w:h="851" w:wrap="around" w:vAnchor="page" w:hAnchor="page" w:x="9186" w:y="721"/>
    </w:pPr>
  </w:p>
  <w:p w14:paraId="5E5803B1" w14:textId="77777777" w:rsidR="005F3D47" w:rsidRDefault="005F3D47">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70" w:type="dxa"/>
        <w:right w:w="70" w:type="dxa"/>
      </w:tblCellMar>
      <w:tblLook w:val="0000" w:firstRow="0" w:lastRow="0" w:firstColumn="0" w:lastColumn="0" w:noHBand="0" w:noVBand="0"/>
    </w:tblPr>
    <w:tblGrid>
      <w:gridCol w:w="2494"/>
    </w:tblGrid>
    <w:tr w:rsidR="003F1867" w14:paraId="724D3FD3" w14:textId="77777777">
      <w:trPr>
        <w:trHeight w:val="50"/>
      </w:trPr>
      <w:tc>
        <w:tcPr>
          <w:tcW w:w="2494" w:type="dxa"/>
          <w:tcBorders>
            <w:bottom w:val="nil"/>
          </w:tcBorders>
        </w:tcPr>
        <w:bookmarkStart w:id="3" w:name="Kontor" w:displacedByCustomXml="next"/>
        <w:bookmarkEnd w:id="3" w:displacedByCustomXml="next"/>
        <w:sdt>
          <w:sdtPr>
            <w:rPr>
              <w:sz w:val="16"/>
            </w:rPr>
            <w:alias w:val="Dato"/>
            <w:tag w:val="DocumentDate"/>
            <w:id w:val="-1288807425"/>
            <w:dataBinding w:prefixMappings="xmlns:gbs='http://www.software-innovation.no/growBusinessDocument'" w:xpath="/gbs:GrowBusinessDocument/gbs:DocumentDate[@gbs:key='3006159871']" w:storeItemID="{70B5861F-6996-49D4-B5CC-84B0A887AFC8}"/>
            <w:date w:fullDate="2024-04-30T00:00:00Z">
              <w:dateFormat w:val="d. MMMM yyyy"/>
              <w:lid w:val="da-DK"/>
              <w:storeMappedDataAs w:val="dateTime"/>
              <w:calendar w:val="gregorian"/>
            </w:date>
          </w:sdtPr>
          <w:sdtContent>
            <w:p w14:paraId="1C27E3C9" w14:textId="6A08CE5F" w:rsidR="005F3D47" w:rsidRDefault="00263A7D" w:rsidP="000E42D5">
              <w:pPr>
                <w:pStyle w:val="skakt"/>
                <w:framePr w:w="0" w:hRule="auto" w:hSpace="142" w:wrap="around" w:vAnchor="text" w:x="8988" w:y="1475"/>
                <w:rPr>
                  <w:rFonts w:ascii="Times New Roman" w:hAnsi="Times New Roman"/>
                  <w:sz w:val="16"/>
                </w:rPr>
              </w:pPr>
              <w:r>
                <w:rPr>
                  <w:sz w:val="16"/>
                </w:rPr>
                <w:t>30. april 2024</w:t>
              </w:r>
            </w:p>
          </w:sdtContent>
        </w:sdt>
        <w:p w14:paraId="415A587B" w14:textId="29F361BB" w:rsidR="005F3D47" w:rsidRPr="00346089" w:rsidRDefault="00777201" w:rsidP="00346089">
          <w:pPr>
            <w:pStyle w:val="SkaktNormal"/>
            <w:framePr w:wrap="around" w:x="8988" w:y="1475"/>
          </w:pPr>
          <w:r w:rsidRPr="00346089">
            <w:rPr>
              <w:sz w:val="15"/>
              <w:szCs w:val="15"/>
            </w:rPr>
            <w:t>Sag nr</w:t>
          </w:r>
          <w:r w:rsidRPr="002D3132">
            <w:rPr>
              <w:sz w:val="15"/>
              <w:szCs w:val="15"/>
            </w:rPr>
            <w:t>.</w:t>
          </w:r>
          <w:r w:rsidRPr="00AF4ACE">
            <w:rPr>
              <w:sz w:val="15"/>
              <w:szCs w:val="15"/>
            </w:rPr>
            <w:t xml:space="preserve">: </w:t>
          </w:r>
          <w:sdt>
            <w:sdtPr>
              <w:alias w:val="F2-sagsnr."/>
              <w:tag w:val="Sagsnr."/>
              <w:id w:val="-1604343006"/>
              <w:dataBinding w:prefixMappings="xmlns:gbs='http://www.software-innovation.no/growBusinessDocument'" w:xpath="/gbs:GrowBusinessDocument/gbs:OurRef.Initials[@gbs:key='2722155066']" w:storeItemID="{70B5861F-6996-49D4-B5CC-84B0A887AFC8}"/>
              <w:text/>
            </w:sdtPr>
            <w:sdtContent>
              <w:r w:rsidR="00AF4ACE" w:rsidRPr="000A4B6F">
                <w:t>2024-5563</w:t>
              </w:r>
            </w:sdtContent>
          </w:sdt>
        </w:p>
        <w:p w14:paraId="08AC5274" w14:textId="5DEB4344" w:rsidR="001735F0" w:rsidRPr="001735F0" w:rsidRDefault="00777201" w:rsidP="000E42D5">
          <w:pPr>
            <w:pStyle w:val="skakt"/>
            <w:framePr w:w="0" w:hRule="auto" w:hSpace="142" w:wrap="around" w:vAnchor="text" w:x="8988" w:y="1475"/>
          </w:pPr>
          <w:bookmarkStart w:id="4" w:name="PCAini"/>
          <w:bookmarkEnd w:id="4"/>
          <w:r>
            <w:t xml:space="preserve"> /</w:t>
          </w:r>
          <w:sdt>
            <w:sdtPr>
              <w:alias w:val="Initialer"/>
              <w:tag w:val="OurRef.Initials"/>
              <w:id w:val="-1572812230"/>
              <w:dataBinding w:prefixMappings="xmlns:gbs='http://www.software-innovation.no/growBusinessDocument'" w:xpath="/gbs:GrowBusinessDocument/gbs:OurRef.Initials[@gbs:key='2722155066']" w:storeItemID="{70B5861F-6996-49D4-B5CC-84B0A887AFC8}"/>
              <w:text/>
            </w:sdtPr>
            <w:sdtContent>
              <w:r w:rsidR="001735F0">
                <w:t>ASK</w:t>
              </w:r>
            </w:sdtContent>
          </w:sdt>
        </w:p>
        <w:p w14:paraId="45BEBEB9" w14:textId="77777777" w:rsidR="005F3D47" w:rsidRDefault="005F3D47">
          <w:pPr>
            <w:pStyle w:val="SkaktNormal"/>
            <w:framePr w:wrap="around" w:x="8988" w:y="1475"/>
          </w:pPr>
          <w:bookmarkStart w:id="5" w:name="PCAderesref"/>
          <w:bookmarkEnd w:id="5"/>
        </w:p>
        <w:p w14:paraId="41A78BA2" w14:textId="77777777" w:rsidR="005F3D47" w:rsidRDefault="005F3D47">
          <w:pPr>
            <w:pStyle w:val="SkaktNormal"/>
            <w:framePr w:wrap="around" w:x="8988" w:y="1475"/>
          </w:pPr>
        </w:p>
        <w:p w14:paraId="53A4AA2E" w14:textId="77777777" w:rsidR="005F3D47" w:rsidRDefault="005F3D47">
          <w:pPr>
            <w:pStyle w:val="SkaktNormal"/>
            <w:framePr w:wrap="around" w:x="8988" w:y="1475"/>
          </w:pPr>
        </w:p>
        <w:p w14:paraId="6F2188DD" w14:textId="77777777" w:rsidR="005F3D47" w:rsidRDefault="005F3D47">
          <w:pPr>
            <w:pStyle w:val="SkaktNormal"/>
            <w:framePr w:wrap="around" w:x="8988" w:y="1475"/>
          </w:pPr>
        </w:p>
        <w:p w14:paraId="748C8489" w14:textId="77777777" w:rsidR="005F3D47" w:rsidRDefault="00777201">
          <w:pPr>
            <w:pStyle w:val="skaktfed"/>
            <w:framePr w:wrap="around" w:vAnchor="text" w:x="8988" w:y="1475"/>
            <w:rPr>
              <w:rFonts w:ascii="Arial" w:hAnsi="Arial"/>
              <w:noProof/>
              <w:spacing w:val="-8"/>
              <w:sz w:val="16"/>
            </w:rPr>
          </w:pPr>
          <w:r>
            <w:t>ERHVERVSSTYRELSEN</w:t>
          </w:r>
        </w:p>
        <w:p w14:paraId="4DC57E85" w14:textId="77777777" w:rsidR="005F3D47" w:rsidRPr="004E5439" w:rsidRDefault="00777201" w:rsidP="004C1BCC">
          <w:pPr>
            <w:pStyle w:val="SkaktNormal"/>
            <w:framePr w:wrap="around" w:x="8988" w:y="1475"/>
            <w:rPr>
              <w:rFonts w:cs="Arial"/>
              <w:szCs w:val="16"/>
            </w:rPr>
          </w:pPr>
          <w:r w:rsidRPr="004E5439">
            <w:rPr>
              <w:rFonts w:cs="Arial"/>
              <w:szCs w:val="16"/>
            </w:rPr>
            <w:t>Dahlerups Pakhus</w:t>
          </w:r>
        </w:p>
        <w:p w14:paraId="2C938CCF" w14:textId="77777777" w:rsidR="005F3D47" w:rsidRPr="004E5439" w:rsidRDefault="00777201" w:rsidP="004C1BCC">
          <w:pPr>
            <w:pStyle w:val="SkaktNormal"/>
            <w:framePr w:wrap="around" w:x="8988" w:y="1475"/>
            <w:rPr>
              <w:rFonts w:cs="Arial"/>
              <w:szCs w:val="16"/>
            </w:rPr>
          </w:pPr>
          <w:r w:rsidRPr="004E5439">
            <w:rPr>
              <w:rFonts w:cs="Arial"/>
              <w:szCs w:val="16"/>
            </w:rPr>
            <w:t>Langelinie  Allé 17</w:t>
          </w:r>
        </w:p>
        <w:p w14:paraId="338DA888" w14:textId="77777777" w:rsidR="005F3D47" w:rsidRPr="004E5439" w:rsidRDefault="00777201" w:rsidP="004C1BCC">
          <w:pPr>
            <w:pStyle w:val="SkaktNormal"/>
            <w:framePr w:wrap="around" w:x="8988" w:y="1475"/>
            <w:rPr>
              <w:rFonts w:cs="Arial"/>
              <w:szCs w:val="16"/>
            </w:rPr>
          </w:pPr>
          <w:r w:rsidRPr="004E5439">
            <w:rPr>
              <w:rFonts w:cs="Arial"/>
              <w:szCs w:val="16"/>
            </w:rPr>
            <w:t>2100 København Ø</w:t>
          </w:r>
        </w:p>
        <w:p w14:paraId="5C87403F" w14:textId="77777777" w:rsidR="005F3D47" w:rsidRPr="004E5439" w:rsidRDefault="00777201" w:rsidP="004C1BCC">
          <w:pPr>
            <w:pStyle w:val="SkaktNormal"/>
            <w:framePr w:wrap="around" w:x="8988" w:y="1475"/>
            <w:rPr>
              <w:rFonts w:cs="Arial"/>
              <w:szCs w:val="16"/>
            </w:rPr>
          </w:pPr>
          <w:r w:rsidRPr="004E5439">
            <w:rPr>
              <w:rFonts w:cs="Arial"/>
              <w:szCs w:val="16"/>
            </w:rPr>
            <w:t xml:space="preserve"> </w:t>
          </w:r>
        </w:p>
        <w:p w14:paraId="4BB89EBB" w14:textId="77777777" w:rsidR="005F3D47" w:rsidRPr="004C1BCC" w:rsidRDefault="00777201" w:rsidP="004C1BCC">
          <w:pPr>
            <w:pStyle w:val="SkaktNormal"/>
            <w:framePr w:wrap="around" w:x="8988" w:y="1475"/>
            <w:rPr>
              <w:rFonts w:cs="Arial"/>
              <w:szCs w:val="16"/>
            </w:rPr>
          </w:pPr>
          <w:r w:rsidRPr="004C1BCC">
            <w:rPr>
              <w:rFonts w:cs="Arial"/>
              <w:szCs w:val="16"/>
            </w:rPr>
            <w:t>Tlf.         35 29 10 00</w:t>
          </w:r>
        </w:p>
        <w:p w14:paraId="04AE50B7" w14:textId="77777777" w:rsidR="005F3D47" w:rsidRPr="004C1BCC" w:rsidRDefault="00777201" w:rsidP="004C1BCC">
          <w:pPr>
            <w:pStyle w:val="SkaktNormal"/>
            <w:framePr w:wrap="around" w:x="8988" w:y="1475"/>
            <w:rPr>
              <w:rFonts w:cs="Arial"/>
              <w:szCs w:val="16"/>
            </w:rPr>
          </w:pPr>
          <w:r w:rsidRPr="004C1BCC">
            <w:rPr>
              <w:rFonts w:cs="Arial"/>
              <w:szCs w:val="16"/>
            </w:rPr>
            <w:t xml:space="preserve">Fax        </w:t>
          </w:r>
          <w:r w:rsidRPr="000E42D5">
            <w:t>35 29 10 01</w:t>
          </w:r>
        </w:p>
        <w:p w14:paraId="2E5B3BB9" w14:textId="77777777" w:rsidR="005F3D47" w:rsidRPr="004C1BCC" w:rsidRDefault="00777201" w:rsidP="004C1BCC">
          <w:pPr>
            <w:pStyle w:val="SkaktNormal"/>
            <w:framePr w:wrap="around" w:x="8988" w:y="1475"/>
            <w:rPr>
              <w:rFonts w:cs="Arial"/>
              <w:szCs w:val="16"/>
            </w:rPr>
          </w:pPr>
          <w:r w:rsidRPr="004C1BCC">
            <w:rPr>
              <w:rFonts w:cs="Arial"/>
              <w:szCs w:val="16"/>
            </w:rPr>
            <w:t>CVR-nr  10 15 08 17</w:t>
          </w:r>
        </w:p>
        <w:p w14:paraId="7D0EE75E" w14:textId="77777777" w:rsidR="005F3D47" w:rsidRPr="000E42D5" w:rsidRDefault="00777201" w:rsidP="004C1BCC">
          <w:pPr>
            <w:pStyle w:val="SkaktNormal"/>
            <w:framePr w:wrap="around" w:x="8988" w:y="1475"/>
            <w:rPr>
              <w:rFonts w:cs="Arial"/>
              <w:szCs w:val="16"/>
            </w:rPr>
          </w:pPr>
          <w:r w:rsidRPr="000E42D5">
            <w:rPr>
              <w:rFonts w:cs="Arial"/>
              <w:szCs w:val="16"/>
            </w:rPr>
            <w:t>E-post    erst@erst.dk</w:t>
          </w:r>
        </w:p>
        <w:p w14:paraId="3FCF0612" w14:textId="77777777" w:rsidR="005F3D47" w:rsidRPr="004E5439" w:rsidRDefault="00777201" w:rsidP="004C1BCC">
          <w:pPr>
            <w:pStyle w:val="SkaktNormal"/>
            <w:framePr w:wrap="around" w:x="8988" w:y="1475"/>
            <w:rPr>
              <w:rFonts w:cs="Arial"/>
              <w:szCs w:val="16"/>
            </w:rPr>
          </w:pPr>
          <w:r w:rsidRPr="004E5439">
            <w:rPr>
              <w:rFonts w:cs="Arial"/>
              <w:szCs w:val="16"/>
            </w:rPr>
            <w:t>www.erst.dk</w:t>
          </w:r>
        </w:p>
        <w:p w14:paraId="0428C360" w14:textId="77777777" w:rsidR="005F3D47" w:rsidRDefault="005F3D47">
          <w:pPr>
            <w:pStyle w:val="SkaktNormal"/>
            <w:framePr w:wrap="around" w:x="8988" w:y="1475"/>
          </w:pPr>
        </w:p>
        <w:p w14:paraId="2ADBDD65" w14:textId="77777777" w:rsidR="005F3D47" w:rsidRPr="00B50FCC" w:rsidRDefault="005F3D47">
          <w:pPr>
            <w:pStyle w:val="SkaktBlankLinje"/>
            <w:framePr w:wrap="around"/>
            <w:rPr>
              <w:lang w:val="da-DK"/>
            </w:rPr>
          </w:pPr>
        </w:p>
        <w:p w14:paraId="4FC922EA" w14:textId="77777777" w:rsidR="005F3D47" w:rsidRPr="000C1EDA" w:rsidRDefault="00777201" w:rsidP="000C1EDA">
          <w:pPr>
            <w:pStyle w:val="skaktfedlille"/>
            <w:framePr w:hSpace="142" w:wrap="around" w:vAnchor="text" w:hAnchor="page" w:x="8988" w:y="1475" w:anchorLock="1"/>
            <w:rPr>
              <w:lang w:val="da-DK"/>
            </w:rPr>
          </w:pPr>
          <w:r>
            <w:rPr>
              <w:lang w:val="da-DK"/>
            </w:rPr>
            <w:t>ERHVERVSMINISTERIET</w:t>
          </w:r>
        </w:p>
      </w:tc>
    </w:tr>
  </w:tbl>
  <w:p w14:paraId="1896732C" w14:textId="77777777" w:rsidR="005F3D47" w:rsidRDefault="00777201" w:rsidP="004910E3">
    <w:pPr>
      <w:pStyle w:val="Sidehoved"/>
      <w:jc w:val="center"/>
    </w:pPr>
    <w:r>
      <w:rPr>
        <w:noProof/>
        <w:lang w:eastAsia="da-DK"/>
      </w:rPr>
      <w:drawing>
        <wp:anchor distT="0" distB="0" distL="114300" distR="114300" simplePos="0" relativeHeight="251658240" behindDoc="1" locked="0" layoutInCell="1" allowOverlap="1" wp14:anchorId="7D5DFE1F" wp14:editId="19EADF07">
          <wp:simplePos x="0" y="0"/>
          <wp:positionH relativeFrom="column">
            <wp:posOffset>2123440</wp:posOffset>
          </wp:positionH>
          <wp:positionV relativeFrom="paragraph">
            <wp:posOffset>86995</wp:posOffset>
          </wp:positionV>
          <wp:extent cx="1710055" cy="450215"/>
          <wp:effectExtent l="0" t="0" r="4445" b="6985"/>
          <wp:wrapTight wrapText="bothSides">
            <wp:wrapPolygon edited="0">
              <wp:start x="0" y="0"/>
              <wp:lineTo x="0" y="21021"/>
              <wp:lineTo x="21416" y="21021"/>
              <wp:lineTo x="21416" y="0"/>
              <wp:lineTo x="0" y="0"/>
            </wp:wrapPolygon>
          </wp:wrapTight>
          <wp:docPr id="1" name="Billede 1" descr="Erhvervsstyrelsen_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2" descr="Erhvervsstyrelsen_logo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0055" cy="4502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B790C"/>
    <w:multiLevelType w:val="hybridMultilevel"/>
    <w:tmpl w:val="0444DEC6"/>
    <w:lvl w:ilvl="0" w:tplc="E24ADC1C">
      <w:start w:val="1"/>
      <w:numFmt w:val="bullet"/>
      <w:lvlText w:val=""/>
      <w:lvlJc w:val="left"/>
      <w:pPr>
        <w:ind w:left="1440" w:hanging="360"/>
      </w:pPr>
      <w:rPr>
        <w:rFonts w:ascii="Symbol" w:hAnsi="Symbol"/>
      </w:rPr>
    </w:lvl>
    <w:lvl w:ilvl="1" w:tplc="A27843E0">
      <w:start w:val="1"/>
      <w:numFmt w:val="bullet"/>
      <w:lvlText w:val=""/>
      <w:lvlJc w:val="left"/>
      <w:pPr>
        <w:ind w:left="1440" w:hanging="360"/>
      </w:pPr>
      <w:rPr>
        <w:rFonts w:ascii="Symbol" w:hAnsi="Symbol"/>
      </w:rPr>
    </w:lvl>
    <w:lvl w:ilvl="2" w:tplc="3A449410">
      <w:start w:val="1"/>
      <w:numFmt w:val="bullet"/>
      <w:lvlText w:val=""/>
      <w:lvlJc w:val="left"/>
      <w:pPr>
        <w:ind w:left="1440" w:hanging="360"/>
      </w:pPr>
      <w:rPr>
        <w:rFonts w:ascii="Symbol" w:hAnsi="Symbol"/>
      </w:rPr>
    </w:lvl>
    <w:lvl w:ilvl="3" w:tplc="C0841980">
      <w:start w:val="1"/>
      <w:numFmt w:val="bullet"/>
      <w:lvlText w:val=""/>
      <w:lvlJc w:val="left"/>
      <w:pPr>
        <w:ind w:left="1440" w:hanging="360"/>
      </w:pPr>
      <w:rPr>
        <w:rFonts w:ascii="Symbol" w:hAnsi="Symbol"/>
      </w:rPr>
    </w:lvl>
    <w:lvl w:ilvl="4" w:tplc="C6346AD8">
      <w:start w:val="1"/>
      <w:numFmt w:val="bullet"/>
      <w:lvlText w:val=""/>
      <w:lvlJc w:val="left"/>
      <w:pPr>
        <w:ind w:left="1440" w:hanging="360"/>
      </w:pPr>
      <w:rPr>
        <w:rFonts w:ascii="Symbol" w:hAnsi="Symbol"/>
      </w:rPr>
    </w:lvl>
    <w:lvl w:ilvl="5" w:tplc="421EE31E">
      <w:start w:val="1"/>
      <w:numFmt w:val="bullet"/>
      <w:lvlText w:val=""/>
      <w:lvlJc w:val="left"/>
      <w:pPr>
        <w:ind w:left="1440" w:hanging="360"/>
      </w:pPr>
      <w:rPr>
        <w:rFonts w:ascii="Symbol" w:hAnsi="Symbol"/>
      </w:rPr>
    </w:lvl>
    <w:lvl w:ilvl="6" w:tplc="A816C04E">
      <w:start w:val="1"/>
      <w:numFmt w:val="bullet"/>
      <w:lvlText w:val=""/>
      <w:lvlJc w:val="left"/>
      <w:pPr>
        <w:ind w:left="1440" w:hanging="360"/>
      </w:pPr>
      <w:rPr>
        <w:rFonts w:ascii="Symbol" w:hAnsi="Symbol"/>
      </w:rPr>
    </w:lvl>
    <w:lvl w:ilvl="7" w:tplc="F5DA607A">
      <w:start w:val="1"/>
      <w:numFmt w:val="bullet"/>
      <w:lvlText w:val=""/>
      <w:lvlJc w:val="left"/>
      <w:pPr>
        <w:ind w:left="1440" w:hanging="360"/>
      </w:pPr>
      <w:rPr>
        <w:rFonts w:ascii="Symbol" w:hAnsi="Symbol"/>
      </w:rPr>
    </w:lvl>
    <w:lvl w:ilvl="8" w:tplc="B72CAE10">
      <w:start w:val="1"/>
      <w:numFmt w:val="bullet"/>
      <w:lvlText w:val=""/>
      <w:lvlJc w:val="left"/>
      <w:pPr>
        <w:ind w:left="1440" w:hanging="360"/>
      </w:pPr>
      <w:rPr>
        <w:rFonts w:ascii="Symbol" w:hAnsi="Symbol"/>
      </w:rPr>
    </w:lvl>
  </w:abstractNum>
  <w:abstractNum w:abstractNumId="1" w15:restartNumberingAfterBreak="0">
    <w:nsid w:val="0C5C6539"/>
    <w:multiLevelType w:val="hybridMultilevel"/>
    <w:tmpl w:val="15884C5A"/>
    <w:lvl w:ilvl="0" w:tplc="A70AB518">
      <w:start w:val="1"/>
      <w:numFmt w:val="lowerLetter"/>
      <w:lvlText w:val="%1."/>
      <w:lvlJc w:val="left"/>
      <w:pPr>
        <w:ind w:left="720" w:hanging="360"/>
      </w:pPr>
      <w:rPr>
        <w:rFonts w:ascii="Times New Roman" w:eastAsia="Times New Roman" w:hAnsi="Times New Roman" w:cs="Times New Roman"/>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13FB28D4"/>
    <w:multiLevelType w:val="hybridMultilevel"/>
    <w:tmpl w:val="FF6C6892"/>
    <w:lvl w:ilvl="0" w:tplc="487E8770">
      <w:start w:val="1"/>
      <w:numFmt w:val="bullet"/>
      <w:lvlText w:val=""/>
      <w:lvlJc w:val="left"/>
      <w:pPr>
        <w:ind w:left="1440" w:hanging="360"/>
      </w:pPr>
      <w:rPr>
        <w:rFonts w:ascii="Symbol" w:hAnsi="Symbol"/>
      </w:rPr>
    </w:lvl>
    <w:lvl w:ilvl="1" w:tplc="5324E648">
      <w:start w:val="1"/>
      <w:numFmt w:val="bullet"/>
      <w:lvlText w:val=""/>
      <w:lvlJc w:val="left"/>
      <w:pPr>
        <w:ind w:left="1440" w:hanging="360"/>
      </w:pPr>
      <w:rPr>
        <w:rFonts w:ascii="Symbol" w:hAnsi="Symbol"/>
      </w:rPr>
    </w:lvl>
    <w:lvl w:ilvl="2" w:tplc="E8D49980">
      <w:start w:val="1"/>
      <w:numFmt w:val="bullet"/>
      <w:lvlText w:val=""/>
      <w:lvlJc w:val="left"/>
      <w:pPr>
        <w:ind w:left="1440" w:hanging="360"/>
      </w:pPr>
      <w:rPr>
        <w:rFonts w:ascii="Symbol" w:hAnsi="Symbol"/>
      </w:rPr>
    </w:lvl>
    <w:lvl w:ilvl="3" w:tplc="2FC646AC">
      <w:start w:val="1"/>
      <w:numFmt w:val="bullet"/>
      <w:lvlText w:val=""/>
      <w:lvlJc w:val="left"/>
      <w:pPr>
        <w:ind w:left="1440" w:hanging="360"/>
      </w:pPr>
      <w:rPr>
        <w:rFonts w:ascii="Symbol" w:hAnsi="Symbol"/>
      </w:rPr>
    </w:lvl>
    <w:lvl w:ilvl="4" w:tplc="C88AD6E4">
      <w:start w:val="1"/>
      <w:numFmt w:val="bullet"/>
      <w:lvlText w:val=""/>
      <w:lvlJc w:val="left"/>
      <w:pPr>
        <w:ind w:left="1440" w:hanging="360"/>
      </w:pPr>
      <w:rPr>
        <w:rFonts w:ascii="Symbol" w:hAnsi="Symbol"/>
      </w:rPr>
    </w:lvl>
    <w:lvl w:ilvl="5" w:tplc="878A6418">
      <w:start w:val="1"/>
      <w:numFmt w:val="bullet"/>
      <w:lvlText w:val=""/>
      <w:lvlJc w:val="left"/>
      <w:pPr>
        <w:ind w:left="1440" w:hanging="360"/>
      </w:pPr>
      <w:rPr>
        <w:rFonts w:ascii="Symbol" w:hAnsi="Symbol"/>
      </w:rPr>
    </w:lvl>
    <w:lvl w:ilvl="6" w:tplc="68669C48">
      <w:start w:val="1"/>
      <w:numFmt w:val="bullet"/>
      <w:lvlText w:val=""/>
      <w:lvlJc w:val="left"/>
      <w:pPr>
        <w:ind w:left="1440" w:hanging="360"/>
      </w:pPr>
      <w:rPr>
        <w:rFonts w:ascii="Symbol" w:hAnsi="Symbol"/>
      </w:rPr>
    </w:lvl>
    <w:lvl w:ilvl="7" w:tplc="014E6A28">
      <w:start w:val="1"/>
      <w:numFmt w:val="bullet"/>
      <w:lvlText w:val=""/>
      <w:lvlJc w:val="left"/>
      <w:pPr>
        <w:ind w:left="1440" w:hanging="360"/>
      </w:pPr>
      <w:rPr>
        <w:rFonts w:ascii="Symbol" w:hAnsi="Symbol"/>
      </w:rPr>
    </w:lvl>
    <w:lvl w:ilvl="8" w:tplc="D7C0A39E">
      <w:start w:val="1"/>
      <w:numFmt w:val="bullet"/>
      <w:lvlText w:val=""/>
      <w:lvlJc w:val="left"/>
      <w:pPr>
        <w:ind w:left="1440" w:hanging="360"/>
      </w:pPr>
      <w:rPr>
        <w:rFonts w:ascii="Symbol" w:hAnsi="Symbol"/>
      </w:rPr>
    </w:lvl>
  </w:abstractNum>
  <w:abstractNum w:abstractNumId="3" w15:restartNumberingAfterBreak="0">
    <w:nsid w:val="1F150DA9"/>
    <w:multiLevelType w:val="hybridMultilevel"/>
    <w:tmpl w:val="88FA45E0"/>
    <w:lvl w:ilvl="0" w:tplc="076294D4">
      <w:start w:val="1"/>
      <w:numFmt w:val="bullet"/>
      <w:lvlText w:val=""/>
      <w:lvlJc w:val="left"/>
      <w:pPr>
        <w:ind w:left="1440" w:hanging="360"/>
      </w:pPr>
      <w:rPr>
        <w:rFonts w:ascii="Symbol" w:hAnsi="Symbol"/>
      </w:rPr>
    </w:lvl>
    <w:lvl w:ilvl="1" w:tplc="35F8D5E2">
      <w:start w:val="1"/>
      <w:numFmt w:val="bullet"/>
      <w:lvlText w:val=""/>
      <w:lvlJc w:val="left"/>
      <w:pPr>
        <w:ind w:left="1440" w:hanging="360"/>
      </w:pPr>
      <w:rPr>
        <w:rFonts w:ascii="Symbol" w:hAnsi="Symbol"/>
      </w:rPr>
    </w:lvl>
    <w:lvl w:ilvl="2" w:tplc="D402C964">
      <w:start w:val="1"/>
      <w:numFmt w:val="bullet"/>
      <w:lvlText w:val=""/>
      <w:lvlJc w:val="left"/>
      <w:pPr>
        <w:ind w:left="1440" w:hanging="360"/>
      </w:pPr>
      <w:rPr>
        <w:rFonts w:ascii="Symbol" w:hAnsi="Symbol"/>
      </w:rPr>
    </w:lvl>
    <w:lvl w:ilvl="3" w:tplc="9A3A1F00">
      <w:start w:val="1"/>
      <w:numFmt w:val="bullet"/>
      <w:lvlText w:val=""/>
      <w:lvlJc w:val="left"/>
      <w:pPr>
        <w:ind w:left="1440" w:hanging="360"/>
      </w:pPr>
      <w:rPr>
        <w:rFonts w:ascii="Symbol" w:hAnsi="Symbol"/>
      </w:rPr>
    </w:lvl>
    <w:lvl w:ilvl="4" w:tplc="B11E5ABA">
      <w:start w:val="1"/>
      <w:numFmt w:val="bullet"/>
      <w:lvlText w:val=""/>
      <w:lvlJc w:val="left"/>
      <w:pPr>
        <w:ind w:left="1440" w:hanging="360"/>
      </w:pPr>
      <w:rPr>
        <w:rFonts w:ascii="Symbol" w:hAnsi="Symbol"/>
      </w:rPr>
    </w:lvl>
    <w:lvl w:ilvl="5" w:tplc="F61C5B0C">
      <w:start w:val="1"/>
      <w:numFmt w:val="bullet"/>
      <w:lvlText w:val=""/>
      <w:lvlJc w:val="left"/>
      <w:pPr>
        <w:ind w:left="1440" w:hanging="360"/>
      </w:pPr>
      <w:rPr>
        <w:rFonts w:ascii="Symbol" w:hAnsi="Symbol"/>
      </w:rPr>
    </w:lvl>
    <w:lvl w:ilvl="6" w:tplc="63ECCE4A">
      <w:start w:val="1"/>
      <w:numFmt w:val="bullet"/>
      <w:lvlText w:val=""/>
      <w:lvlJc w:val="left"/>
      <w:pPr>
        <w:ind w:left="1440" w:hanging="360"/>
      </w:pPr>
      <w:rPr>
        <w:rFonts w:ascii="Symbol" w:hAnsi="Symbol"/>
      </w:rPr>
    </w:lvl>
    <w:lvl w:ilvl="7" w:tplc="6D0021E6">
      <w:start w:val="1"/>
      <w:numFmt w:val="bullet"/>
      <w:lvlText w:val=""/>
      <w:lvlJc w:val="left"/>
      <w:pPr>
        <w:ind w:left="1440" w:hanging="360"/>
      </w:pPr>
      <w:rPr>
        <w:rFonts w:ascii="Symbol" w:hAnsi="Symbol"/>
      </w:rPr>
    </w:lvl>
    <w:lvl w:ilvl="8" w:tplc="B7BE914E">
      <w:start w:val="1"/>
      <w:numFmt w:val="bullet"/>
      <w:lvlText w:val=""/>
      <w:lvlJc w:val="left"/>
      <w:pPr>
        <w:ind w:left="1440" w:hanging="360"/>
      </w:pPr>
      <w:rPr>
        <w:rFonts w:ascii="Symbol" w:hAnsi="Symbol"/>
      </w:rPr>
    </w:lvl>
  </w:abstractNum>
  <w:abstractNum w:abstractNumId="4" w15:restartNumberingAfterBreak="0">
    <w:nsid w:val="1FA81DE4"/>
    <w:multiLevelType w:val="hybridMultilevel"/>
    <w:tmpl w:val="CB5C0EA8"/>
    <w:lvl w:ilvl="0" w:tplc="99C6D496">
      <w:start w:val="1"/>
      <w:numFmt w:val="bullet"/>
      <w:lvlText w:val=""/>
      <w:lvlJc w:val="left"/>
      <w:pPr>
        <w:ind w:left="1440" w:hanging="360"/>
      </w:pPr>
      <w:rPr>
        <w:rFonts w:ascii="Symbol" w:hAnsi="Symbol"/>
      </w:rPr>
    </w:lvl>
    <w:lvl w:ilvl="1" w:tplc="1850FA8E">
      <w:start w:val="1"/>
      <w:numFmt w:val="bullet"/>
      <w:lvlText w:val=""/>
      <w:lvlJc w:val="left"/>
      <w:pPr>
        <w:ind w:left="1440" w:hanging="360"/>
      </w:pPr>
      <w:rPr>
        <w:rFonts w:ascii="Symbol" w:hAnsi="Symbol"/>
      </w:rPr>
    </w:lvl>
    <w:lvl w:ilvl="2" w:tplc="BC081BCA">
      <w:start w:val="1"/>
      <w:numFmt w:val="bullet"/>
      <w:lvlText w:val=""/>
      <w:lvlJc w:val="left"/>
      <w:pPr>
        <w:ind w:left="1440" w:hanging="360"/>
      </w:pPr>
      <w:rPr>
        <w:rFonts w:ascii="Symbol" w:hAnsi="Symbol"/>
      </w:rPr>
    </w:lvl>
    <w:lvl w:ilvl="3" w:tplc="8006F968">
      <w:start w:val="1"/>
      <w:numFmt w:val="bullet"/>
      <w:lvlText w:val=""/>
      <w:lvlJc w:val="left"/>
      <w:pPr>
        <w:ind w:left="1440" w:hanging="360"/>
      </w:pPr>
      <w:rPr>
        <w:rFonts w:ascii="Symbol" w:hAnsi="Symbol"/>
      </w:rPr>
    </w:lvl>
    <w:lvl w:ilvl="4" w:tplc="D26873DC">
      <w:start w:val="1"/>
      <w:numFmt w:val="bullet"/>
      <w:lvlText w:val=""/>
      <w:lvlJc w:val="left"/>
      <w:pPr>
        <w:ind w:left="1440" w:hanging="360"/>
      </w:pPr>
      <w:rPr>
        <w:rFonts w:ascii="Symbol" w:hAnsi="Symbol"/>
      </w:rPr>
    </w:lvl>
    <w:lvl w:ilvl="5" w:tplc="2F401E22">
      <w:start w:val="1"/>
      <w:numFmt w:val="bullet"/>
      <w:lvlText w:val=""/>
      <w:lvlJc w:val="left"/>
      <w:pPr>
        <w:ind w:left="1440" w:hanging="360"/>
      </w:pPr>
      <w:rPr>
        <w:rFonts w:ascii="Symbol" w:hAnsi="Symbol"/>
      </w:rPr>
    </w:lvl>
    <w:lvl w:ilvl="6" w:tplc="5B30B57A">
      <w:start w:val="1"/>
      <w:numFmt w:val="bullet"/>
      <w:lvlText w:val=""/>
      <w:lvlJc w:val="left"/>
      <w:pPr>
        <w:ind w:left="1440" w:hanging="360"/>
      </w:pPr>
      <w:rPr>
        <w:rFonts w:ascii="Symbol" w:hAnsi="Symbol"/>
      </w:rPr>
    </w:lvl>
    <w:lvl w:ilvl="7" w:tplc="B92EB020">
      <w:start w:val="1"/>
      <w:numFmt w:val="bullet"/>
      <w:lvlText w:val=""/>
      <w:lvlJc w:val="left"/>
      <w:pPr>
        <w:ind w:left="1440" w:hanging="360"/>
      </w:pPr>
      <w:rPr>
        <w:rFonts w:ascii="Symbol" w:hAnsi="Symbol"/>
      </w:rPr>
    </w:lvl>
    <w:lvl w:ilvl="8" w:tplc="5FC0BD90">
      <w:start w:val="1"/>
      <w:numFmt w:val="bullet"/>
      <w:lvlText w:val=""/>
      <w:lvlJc w:val="left"/>
      <w:pPr>
        <w:ind w:left="1440" w:hanging="360"/>
      </w:pPr>
      <w:rPr>
        <w:rFonts w:ascii="Symbol" w:hAnsi="Symbol"/>
      </w:rPr>
    </w:lvl>
  </w:abstractNum>
  <w:abstractNum w:abstractNumId="5" w15:restartNumberingAfterBreak="0">
    <w:nsid w:val="1FEB2A0D"/>
    <w:multiLevelType w:val="hybridMultilevel"/>
    <w:tmpl w:val="027827A2"/>
    <w:lvl w:ilvl="0" w:tplc="B8320220">
      <w:start w:val="1"/>
      <w:numFmt w:val="bullet"/>
      <w:lvlText w:val=""/>
      <w:lvlJc w:val="left"/>
      <w:pPr>
        <w:ind w:left="1440" w:hanging="360"/>
      </w:pPr>
      <w:rPr>
        <w:rFonts w:ascii="Symbol" w:hAnsi="Symbol"/>
      </w:rPr>
    </w:lvl>
    <w:lvl w:ilvl="1" w:tplc="01B4CE84">
      <w:start w:val="1"/>
      <w:numFmt w:val="bullet"/>
      <w:lvlText w:val=""/>
      <w:lvlJc w:val="left"/>
      <w:pPr>
        <w:ind w:left="1440" w:hanging="360"/>
      </w:pPr>
      <w:rPr>
        <w:rFonts w:ascii="Symbol" w:hAnsi="Symbol"/>
      </w:rPr>
    </w:lvl>
    <w:lvl w:ilvl="2" w:tplc="21BC7468">
      <w:start w:val="1"/>
      <w:numFmt w:val="bullet"/>
      <w:lvlText w:val=""/>
      <w:lvlJc w:val="left"/>
      <w:pPr>
        <w:ind w:left="1440" w:hanging="360"/>
      </w:pPr>
      <w:rPr>
        <w:rFonts w:ascii="Symbol" w:hAnsi="Symbol"/>
      </w:rPr>
    </w:lvl>
    <w:lvl w:ilvl="3" w:tplc="4960594C">
      <w:start w:val="1"/>
      <w:numFmt w:val="bullet"/>
      <w:lvlText w:val=""/>
      <w:lvlJc w:val="left"/>
      <w:pPr>
        <w:ind w:left="1440" w:hanging="360"/>
      </w:pPr>
      <w:rPr>
        <w:rFonts w:ascii="Symbol" w:hAnsi="Symbol"/>
      </w:rPr>
    </w:lvl>
    <w:lvl w:ilvl="4" w:tplc="153AA602">
      <w:start w:val="1"/>
      <w:numFmt w:val="bullet"/>
      <w:lvlText w:val=""/>
      <w:lvlJc w:val="left"/>
      <w:pPr>
        <w:ind w:left="1440" w:hanging="360"/>
      </w:pPr>
      <w:rPr>
        <w:rFonts w:ascii="Symbol" w:hAnsi="Symbol"/>
      </w:rPr>
    </w:lvl>
    <w:lvl w:ilvl="5" w:tplc="2036F760">
      <w:start w:val="1"/>
      <w:numFmt w:val="bullet"/>
      <w:lvlText w:val=""/>
      <w:lvlJc w:val="left"/>
      <w:pPr>
        <w:ind w:left="1440" w:hanging="360"/>
      </w:pPr>
      <w:rPr>
        <w:rFonts w:ascii="Symbol" w:hAnsi="Symbol"/>
      </w:rPr>
    </w:lvl>
    <w:lvl w:ilvl="6" w:tplc="CB6ECEAE">
      <w:start w:val="1"/>
      <w:numFmt w:val="bullet"/>
      <w:lvlText w:val=""/>
      <w:lvlJc w:val="left"/>
      <w:pPr>
        <w:ind w:left="1440" w:hanging="360"/>
      </w:pPr>
      <w:rPr>
        <w:rFonts w:ascii="Symbol" w:hAnsi="Symbol"/>
      </w:rPr>
    </w:lvl>
    <w:lvl w:ilvl="7" w:tplc="A888F994">
      <w:start w:val="1"/>
      <w:numFmt w:val="bullet"/>
      <w:lvlText w:val=""/>
      <w:lvlJc w:val="left"/>
      <w:pPr>
        <w:ind w:left="1440" w:hanging="360"/>
      </w:pPr>
      <w:rPr>
        <w:rFonts w:ascii="Symbol" w:hAnsi="Symbol"/>
      </w:rPr>
    </w:lvl>
    <w:lvl w:ilvl="8" w:tplc="2BB654B2">
      <w:start w:val="1"/>
      <w:numFmt w:val="bullet"/>
      <w:lvlText w:val=""/>
      <w:lvlJc w:val="left"/>
      <w:pPr>
        <w:ind w:left="1440" w:hanging="360"/>
      </w:pPr>
      <w:rPr>
        <w:rFonts w:ascii="Symbol" w:hAnsi="Symbol"/>
      </w:rPr>
    </w:lvl>
  </w:abstractNum>
  <w:abstractNum w:abstractNumId="6" w15:restartNumberingAfterBreak="0">
    <w:nsid w:val="2B481CDA"/>
    <w:multiLevelType w:val="hybridMultilevel"/>
    <w:tmpl w:val="3C3416A8"/>
    <w:lvl w:ilvl="0" w:tplc="AA7E210C">
      <w:start w:val="1"/>
      <w:numFmt w:val="bullet"/>
      <w:lvlText w:val=""/>
      <w:lvlJc w:val="left"/>
      <w:pPr>
        <w:ind w:left="1440" w:hanging="360"/>
      </w:pPr>
      <w:rPr>
        <w:rFonts w:ascii="Symbol" w:hAnsi="Symbol"/>
      </w:rPr>
    </w:lvl>
    <w:lvl w:ilvl="1" w:tplc="1F5C5216">
      <w:start w:val="1"/>
      <w:numFmt w:val="bullet"/>
      <w:lvlText w:val=""/>
      <w:lvlJc w:val="left"/>
      <w:pPr>
        <w:ind w:left="1440" w:hanging="360"/>
      </w:pPr>
      <w:rPr>
        <w:rFonts w:ascii="Symbol" w:hAnsi="Symbol"/>
      </w:rPr>
    </w:lvl>
    <w:lvl w:ilvl="2" w:tplc="ADD08F94">
      <w:start w:val="1"/>
      <w:numFmt w:val="bullet"/>
      <w:lvlText w:val=""/>
      <w:lvlJc w:val="left"/>
      <w:pPr>
        <w:ind w:left="1440" w:hanging="360"/>
      </w:pPr>
      <w:rPr>
        <w:rFonts w:ascii="Symbol" w:hAnsi="Symbol"/>
      </w:rPr>
    </w:lvl>
    <w:lvl w:ilvl="3" w:tplc="9FFE42E4">
      <w:start w:val="1"/>
      <w:numFmt w:val="bullet"/>
      <w:lvlText w:val=""/>
      <w:lvlJc w:val="left"/>
      <w:pPr>
        <w:ind w:left="1440" w:hanging="360"/>
      </w:pPr>
      <w:rPr>
        <w:rFonts w:ascii="Symbol" w:hAnsi="Symbol"/>
      </w:rPr>
    </w:lvl>
    <w:lvl w:ilvl="4" w:tplc="94AE5336">
      <w:start w:val="1"/>
      <w:numFmt w:val="bullet"/>
      <w:lvlText w:val=""/>
      <w:lvlJc w:val="left"/>
      <w:pPr>
        <w:ind w:left="1440" w:hanging="360"/>
      </w:pPr>
      <w:rPr>
        <w:rFonts w:ascii="Symbol" w:hAnsi="Symbol"/>
      </w:rPr>
    </w:lvl>
    <w:lvl w:ilvl="5" w:tplc="C0203982">
      <w:start w:val="1"/>
      <w:numFmt w:val="bullet"/>
      <w:lvlText w:val=""/>
      <w:lvlJc w:val="left"/>
      <w:pPr>
        <w:ind w:left="1440" w:hanging="360"/>
      </w:pPr>
      <w:rPr>
        <w:rFonts w:ascii="Symbol" w:hAnsi="Symbol"/>
      </w:rPr>
    </w:lvl>
    <w:lvl w:ilvl="6" w:tplc="A86A7078">
      <w:start w:val="1"/>
      <w:numFmt w:val="bullet"/>
      <w:lvlText w:val=""/>
      <w:lvlJc w:val="left"/>
      <w:pPr>
        <w:ind w:left="1440" w:hanging="360"/>
      </w:pPr>
      <w:rPr>
        <w:rFonts w:ascii="Symbol" w:hAnsi="Symbol"/>
      </w:rPr>
    </w:lvl>
    <w:lvl w:ilvl="7" w:tplc="116848B2">
      <w:start w:val="1"/>
      <w:numFmt w:val="bullet"/>
      <w:lvlText w:val=""/>
      <w:lvlJc w:val="left"/>
      <w:pPr>
        <w:ind w:left="1440" w:hanging="360"/>
      </w:pPr>
      <w:rPr>
        <w:rFonts w:ascii="Symbol" w:hAnsi="Symbol"/>
      </w:rPr>
    </w:lvl>
    <w:lvl w:ilvl="8" w:tplc="50E2557A">
      <w:start w:val="1"/>
      <w:numFmt w:val="bullet"/>
      <w:lvlText w:val=""/>
      <w:lvlJc w:val="left"/>
      <w:pPr>
        <w:ind w:left="1440" w:hanging="360"/>
      </w:pPr>
      <w:rPr>
        <w:rFonts w:ascii="Symbol" w:hAnsi="Symbol"/>
      </w:rPr>
    </w:lvl>
  </w:abstractNum>
  <w:abstractNum w:abstractNumId="7" w15:restartNumberingAfterBreak="0">
    <w:nsid w:val="325522CD"/>
    <w:multiLevelType w:val="hybridMultilevel"/>
    <w:tmpl w:val="EC0C2DDA"/>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8" w15:restartNumberingAfterBreak="0">
    <w:nsid w:val="390D6729"/>
    <w:multiLevelType w:val="hybridMultilevel"/>
    <w:tmpl w:val="CC544C82"/>
    <w:lvl w:ilvl="0" w:tplc="9280CD02">
      <w:start w:val="1"/>
      <w:numFmt w:val="bullet"/>
      <w:lvlText w:val=""/>
      <w:lvlJc w:val="left"/>
      <w:pPr>
        <w:ind w:left="1440" w:hanging="360"/>
      </w:pPr>
      <w:rPr>
        <w:rFonts w:ascii="Symbol" w:hAnsi="Symbol"/>
      </w:rPr>
    </w:lvl>
    <w:lvl w:ilvl="1" w:tplc="40FEB6AA">
      <w:start w:val="1"/>
      <w:numFmt w:val="bullet"/>
      <w:lvlText w:val=""/>
      <w:lvlJc w:val="left"/>
      <w:pPr>
        <w:ind w:left="1440" w:hanging="360"/>
      </w:pPr>
      <w:rPr>
        <w:rFonts w:ascii="Symbol" w:hAnsi="Symbol"/>
      </w:rPr>
    </w:lvl>
    <w:lvl w:ilvl="2" w:tplc="3A682DF8">
      <w:start w:val="1"/>
      <w:numFmt w:val="bullet"/>
      <w:lvlText w:val=""/>
      <w:lvlJc w:val="left"/>
      <w:pPr>
        <w:ind w:left="1440" w:hanging="360"/>
      </w:pPr>
      <w:rPr>
        <w:rFonts w:ascii="Symbol" w:hAnsi="Symbol"/>
      </w:rPr>
    </w:lvl>
    <w:lvl w:ilvl="3" w:tplc="EF74C864">
      <w:start w:val="1"/>
      <w:numFmt w:val="bullet"/>
      <w:lvlText w:val=""/>
      <w:lvlJc w:val="left"/>
      <w:pPr>
        <w:ind w:left="1440" w:hanging="360"/>
      </w:pPr>
      <w:rPr>
        <w:rFonts w:ascii="Symbol" w:hAnsi="Symbol"/>
      </w:rPr>
    </w:lvl>
    <w:lvl w:ilvl="4" w:tplc="2F32E708">
      <w:start w:val="1"/>
      <w:numFmt w:val="bullet"/>
      <w:lvlText w:val=""/>
      <w:lvlJc w:val="left"/>
      <w:pPr>
        <w:ind w:left="1440" w:hanging="360"/>
      </w:pPr>
      <w:rPr>
        <w:rFonts w:ascii="Symbol" w:hAnsi="Symbol"/>
      </w:rPr>
    </w:lvl>
    <w:lvl w:ilvl="5" w:tplc="A852BD24">
      <w:start w:val="1"/>
      <w:numFmt w:val="bullet"/>
      <w:lvlText w:val=""/>
      <w:lvlJc w:val="left"/>
      <w:pPr>
        <w:ind w:left="1440" w:hanging="360"/>
      </w:pPr>
      <w:rPr>
        <w:rFonts w:ascii="Symbol" w:hAnsi="Symbol"/>
      </w:rPr>
    </w:lvl>
    <w:lvl w:ilvl="6" w:tplc="B53C4FD8">
      <w:start w:val="1"/>
      <w:numFmt w:val="bullet"/>
      <w:lvlText w:val=""/>
      <w:lvlJc w:val="left"/>
      <w:pPr>
        <w:ind w:left="1440" w:hanging="360"/>
      </w:pPr>
      <w:rPr>
        <w:rFonts w:ascii="Symbol" w:hAnsi="Symbol"/>
      </w:rPr>
    </w:lvl>
    <w:lvl w:ilvl="7" w:tplc="85FEEF5E">
      <w:start w:val="1"/>
      <w:numFmt w:val="bullet"/>
      <w:lvlText w:val=""/>
      <w:lvlJc w:val="left"/>
      <w:pPr>
        <w:ind w:left="1440" w:hanging="360"/>
      </w:pPr>
      <w:rPr>
        <w:rFonts w:ascii="Symbol" w:hAnsi="Symbol"/>
      </w:rPr>
    </w:lvl>
    <w:lvl w:ilvl="8" w:tplc="A9C6C2A6">
      <w:start w:val="1"/>
      <w:numFmt w:val="bullet"/>
      <w:lvlText w:val=""/>
      <w:lvlJc w:val="left"/>
      <w:pPr>
        <w:ind w:left="1440" w:hanging="360"/>
      </w:pPr>
      <w:rPr>
        <w:rFonts w:ascii="Symbol" w:hAnsi="Symbol"/>
      </w:rPr>
    </w:lvl>
  </w:abstractNum>
  <w:abstractNum w:abstractNumId="9" w15:restartNumberingAfterBreak="0">
    <w:nsid w:val="3C524B21"/>
    <w:multiLevelType w:val="hybridMultilevel"/>
    <w:tmpl w:val="F260E37C"/>
    <w:lvl w:ilvl="0" w:tplc="99721E30">
      <w:start w:val="1"/>
      <w:numFmt w:val="bullet"/>
      <w:lvlText w:val=""/>
      <w:lvlJc w:val="left"/>
      <w:pPr>
        <w:ind w:left="1440" w:hanging="360"/>
      </w:pPr>
      <w:rPr>
        <w:rFonts w:ascii="Symbol" w:hAnsi="Symbol"/>
      </w:rPr>
    </w:lvl>
    <w:lvl w:ilvl="1" w:tplc="7060880C">
      <w:start w:val="1"/>
      <w:numFmt w:val="bullet"/>
      <w:lvlText w:val=""/>
      <w:lvlJc w:val="left"/>
      <w:pPr>
        <w:ind w:left="1440" w:hanging="360"/>
      </w:pPr>
      <w:rPr>
        <w:rFonts w:ascii="Symbol" w:hAnsi="Symbol"/>
      </w:rPr>
    </w:lvl>
    <w:lvl w:ilvl="2" w:tplc="98F0CD64">
      <w:start w:val="1"/>
      <w:numFmt w:val="bullet"/>
      <w:lvlText w:val=""/>
      <w:lvlJc w:val="left"/>
      <w:pPr>
        <w:ind w:left="1440" w:hanging="360"/>
      </w:pPr>
      <w:rPr>
        <w:rFonts w:ascii="Symbol" w:hAnsi="Symbol"/>
      </w:rPr>
    </w:lvl>
    <w:lvl w:ilvl="3" w:tplc="2DD6B738">
      <w:start w:val="1"/>
      <w:numFmt w:val="bullet"/>
      <w:lvlText w:val=""/>
      <w:lvlJc w:val="left"/>
      <w:pPr>
        <w:ind w:left="1440" w:hanging="360"/>
      </w:pPr>
      <w:rPr>
        <w:rFonts w:ascii="Symbol" w:hAnsi="Symbol"/>
      </w:rPr>
    </w:lvl>
    <w:lvl w:ilvl="4" w:tplc="5C12A328">
      <w:start w:val="1"/>
      <w:numFmt w:val="bullet"/>
      <w:lvlText w:val=""/>
      <w:lvlJc w:val="left"/>
      <w:pPr>
        <w:ind w:left="1440" w:hanging="360"/>
      </w:pPr>
      <w:rPr>
        <w:rFonts w:ascii="Symbol" w:hAnsi="Symbol"/>
      </w:rPr>
    </w:lvl>
    <w:lvl w:ilvl="5" w:tplc="A32A0D90">
      <w:start w:val="1"/>
      <w:numFmt w:val="bullet"/>
      <w:lvlText w:val=""/>
      <w:lvlJc w:val="left"/>
      <w:pPr>
        <w:ind w:left="1440" w:hanging="360"/>
      </w:pPr>
      <w:rPr>
        <w:rFonts w:ascii="Symbol" w:hAnsi="Symbol"/>
      </w:rPr>
    </w:lvl>
    <w:lvl w:ilvl="6" w:tplc="CC043A2A">
      <w:start w:val="1"/>
      <w:numFmt w:val="bullet"/>
      <w:lvlText w:val=""/>
      <w:lvlJc w:val="left"/>
      <w:pPr>
        <w:ind w:left="1440" w:hanging="360"/>
      </w:pPr>
      <w:rPr>
        <w:rFonts w:ascii="Symbol" w:hAnsi="Symbol"/>
      </w:rPr>
    </w:lvl>
    <w:lvl w:ilvl="7" w:tplc="BD2A86FE">
      <w:start w:val="1"/>
      <w:numFmt w:val="bullet"/>
      <w:lvlText w:val=""/>
      <w:lvlJc w:val="left"/>
      <w:pPr>
        <w:ind w:left="1440" w:hanging="360"/>
      </w:pPr>
      <w:rPr>
        <w:rFonts w:ascii="Symbol" w:hAnsi="Symbol"/>
      </w:rPr>
    </w:lvl>
    <w:lvl w:ilvl="8" w:tplc="35D203A8">
      <w:start w:val="1"/>
      <w:numFmt w:val="bullet"/>
      <w:lvlText w:val=""/>
      <w:lvlJc w:val="left"/>
      <w:pPr>
        <w:ind w:left="1440" w:hanging="360"/>
      </w:pPr>
      <w:rPr>
        <w:rFonts w:ascii="Symbol" w:hAnsi="Symbol"/>
      </w:rPr>
    </w:lvl>
  </w:abstractNum>
  <w:abstractNum w:abstractNumId="10" w15:restartNumberingAfterBreak="0">
    <w:nsid w:val="3EF323A1"/>
    <w:multiLevelType w:val="hybridMultilevel"/>
    <w:tmpl w:val="25E2AAA6"/>
    <w:lvl w:ilvl="0" w:tplc="26389B9A">
      <w:start w:val="1"/>
      <w:numFmt w:val="bullet"/>
      <w:lvlText w:val=""/>
      <w:lvlJc w:val="left"/>
      <w:pPr>
        <w:ind w:left="1440" w:hanging="360"/>
      </w:pPr>
      <w:rPr>
        <w:rFonts w:ascii="Symbol" w:hAnsi="Symbol"/>
      </w:rPr>
    </w:lvl>
    <w:lvl w:ilvl="1" w:tplc="CCBA7568">
      <w:start w:val="1"/>
      <w:numFmt w:val="bullet"/>
      <w:lvlText w:val=""/>
      <w:lvlJc w:val="left"/>
      <w:pPr>
        <w:ind w:left="1440" w:hanging="360"/>
      </w:pPr>
      <w:rPr>
        <w:rFonts w:ascii="Symbol" w:hAnsi="Symbol"/>
      </w:rPr>
    </w:lvl>
    <w:lvl w:ilvl="2" w:tplc="73A05FB4">
      <w:start w:val="1"/>
      <w:numFmt w:val="bullet"/>
      <w:lvlText w:val=""/>
      <w:lvlJc w:val="left"/>
      <w:pPr>
        <w:ind w:left="1440" w:hanging="360"/>
      </w:pPr>
      <w:rPr>
        <w:rFonts w:ascii="Symbol" w:hAnsi="Symbol"/>
      </w:rPr>
    </w:lvl>
    <w:lvl w:ilvl="3" w:tplc="E668C9DA">
      <w:start w:val="1"/>
      <w:numFmt w:val="bullet"/>
      <w:lvlText w:val=""/>
      <w:lvlJc w:val="left"/>
      <w:pPr>
        <w:ind w:left="1440" w:hanging="360"/>
      </w:pPr>
      <w:rPr>
        <w:rFonts w:ascii="Symbol" w:hAnsi="Symbol"/>
      </w:rPr>
    </w:lvl>
    <w:lvl w:ilvl="4" w:tplc="44AAB284">
      <w:start w:val="1"/>
      <w:numFmt w:val="bullet"/>
      <w:lvlText w:val=""/>
      <w:lvlJc w:val="left"/>
      <w:pPr>
        <w:ind w:left="1440" w:hanging="360"/>
      </w:pPr>
      <w:rPr>
        <w:rFonts w:ascii="Symbol" w:hAnsi="Symbol"/>
      </w:rPr>
    </w:lvl>
    <w:lvl w:ilvl="5" w:tplc="1EA85C3C">
      <w:start w:val="1"/>
      <w:numFmt w:val="bullet"/>
      <w:lvlText w:val=""/>
      <w:lvlJc w:val="left"/>
      <w:pPr>
        <w:ind w:left="1440" w:hanging="360"/>
      </w:pPr>
      <w:rPr>
        <w:rFonts w:ascii="Symbol" w:hAnsi="Symbol"/>
      </w:rPr>
    </w:lvl>
    <w:lvl w:ilvl="6" w:tplc="CDCA394A">
      <w:start w:val="1"/>
      <w:numFmt w:val="bullet"/>
      <w:lvlText w:val=""/>
      <w:lvlJc w:val="left"/>
      <w:pPr>
        <w:ind w:left="1440" w:hanging="360"/>
      </w:pPr>
      <w:rPr>
        <w:rFonts w:ascii="Symbol" w:hAnsi="Symbol"/>
      </w:rPr>
    </w:lvl>
    <w:lvl w:ilvl="7" w:tplc="53F43E88">
      <w:start w:val="1"/>
      <w:numFmt w:val="bullet"/>
      <w:lvlText w:val=""/>
      <w:lvlJc w:val="left"/>
      <w:pPr>
        <w:ind w:left="1440" w:hanging="360"/>
      </w:pPr>
      <w:rPr>
        <w:rFonts w:ascii="Symbol" w:hAnsi="Symbol"/>
      </w:rPr>
    </w:lvl>
    <w:lvl w:ilvl="8" w:tplc="62C0B580">
      <w:start w:val="1"/>
      <w:numFmt w:val="bullet"/>
      <w:lvlText w:val=""/>
      <w:lvlJc w:val="left"/>
      <w:pPr>
        <w:ind w:left="1440" w:hanging="360"/>
      </w:pPr>
      <w:rPr>
        <w:rFonts w:ascii="Symbol" w:hAnsi="Symbol"/>
      </w:rPr>
    </w:lvl>
  </w:abstractNum>
  <w:abstractNum w:abstractNumId="11" w15:restartNumberingAfterBreak="0">
    <w:nsid w:val="44702F8C"/>
    <w:multiLevelType w:val="hybridMultilevel"/>
    <w:tmpl w:val="99D29DA8"/>
    <w:lvl w:ilvl="0" w:tplc="BD669BFA">
      <w:start w:val="1"/>
      <w:numFmt w:val="bullet"/>
      <w:lvlText w:val=""/>
      <w:lvlJc w:val="left"/>
      <w:pPr>
        <w:ind w:left="1440" w:hanging="360"/>
      </w:pPr>
      <w:rPr>
        <w:rFonts w:ascii="Symbol" w:hAnsi="Symbol"/>
      </w:rPr>
    </w:lvl>
    <w:lvl w:ilvl="1" w:tplc="584AA722">
      <w:start w:val="1"/>
      <w:numFmt w:val="bullet"/>
      <w:lvlText w:val=""/>
      <w:lvlJc w:val="left"/>
      <w:pPr>
        <w:ind w:left="1440" w:hanging="360"/>
      </w:pPr>
      <w:rPr>
        <w:rFonts w:ascii="Symbol" w:hAnsi="Symbol"/>
      </w:rPr>
    </w:lvl>
    <w:lvl w:ilvl="2" w:tplc="301891A2">
      <w:start w:val="1"/>
      <w:numFmt w:val="bullet"/>
      <w:lvlText w:val=""/>
      <w:lvlJc w:val="left"/>
      <w:pPr>
        <w:ind w:left="1440" w:hanging="360"/>
      </w:pPr>
      <w:rPr>
        <w:rFonts w:ascii="Symbol" w:hAnsi="Symbol"/>
      </w:rPr>
    </w:lvl>
    <w:lvl w:ilvl="3" w:tplc="5AF27F46">
      <w:start w:val="1"/>
      <w:numFmt w:val="bullet"/>
      <w:lvlText w:val=""/>
      <w:lvlJc w:val="left"/>
      <w:pPr>
        <w:ind w:left="1440" w:hanging="360"/>
      </w:pPr>
      <w:rPr>
        <w:rFonts w:ascii="Symbol" w:hAnsi="Symbol"/>
      </w:rPr>
    </w:lvl>
    <w:lvl w:ilvl="4" w:tplc="3836C136">
      <w:start w:val="1"/>
      <w:numFmt w:val="bullet"/>
      <w:lvlText w:val=""/>
      <w:lvlJc w:val="left"/>
      <w:pPr>
        <w:ind w:left="1440" w:hanging="360"/>
      </w:pPr>
      <w:rPr>
        <w:rFonts w:ascii="Symbol" w:hAnsi="Symbol"/>
      </w:rPr>
    </w:lvl>
    <w:lvl w:ilvl="5" w:tplc="ADD669C2">
      <w:start w:val="1"/>
      <w:numFmt w:val="bullet"/>
      <w:lvlText w:val=""/>
      <w:lvlJc w:val="left"/>
      <w:pPr>
        <w:ind w:left="1440" w:hanging="360"/>
      </w:pPr>
      <w:rPr>
        <w:rFonts w:ascii="Symbol" w:hAnsi="Symbol"/>
      </w:rPr>
    </w:lvl>
    <w:lvl w:ilvl="6" w:tplc="A308F22C">
      <w:start w:val="1"/>
      <w:numFmt w:val="bullet"/>
      <w:lvlText w:val=""/>
      <w:lvlJc w:val="left"/>
      <w:pPr>
        <w:ind w:left="1440" w:hanging="360"/>
      </w:pPr>
      <w:rPr>
        <w:rFonts w:ascii="Symbol" w:hAnsi="Symbol"/>
      </w:rPr>
    </w:lvl>
    <w:lvl w:ilvl="7" w:tplc="0526EF7C">
      <w:start w:val="1"/>
      <w:numFmt w:val="bullet"/>
      <w:lvlText w:val=""/>
      <w:lvlJc w:val="left"/>
      <w:pPr>
        <w:ind w:left="1440" w:hanging="360"/>
      </w:pPr>
      <w:rPr>
        <w:rFonts w:ascii="Symbol" w:hAnsi="Symbol"/>
      </w:rPr>
    </w:lvl>
    <w:lvl w:ilvl="8" w:tplc="0AE65856">
      <w:start w:val="1"/>
      <w:numFmt w:val="bullet"/>
      <w:lvlText w:val=""/>
      <w:lvlJc w:val="left"/>
      <w:pPr>
        <w:ind w:left="1440" w:hanging="360"/>
      </w:pPr>
      <w:rPr>
        <w:rFonts w:ascii="Symbol" w:hAnsi="Symbol"/>
      </w:rPr>
    </w:lvl>
  </w:abstractNum>
  <w:abstractNum w:abstractNumId="12" w15:restartNumberingAfterBreak="0">
    <w:nsid w:val="51EA49C8"/>
    <w:multiLevelType w:val="hybridMultilevel"/>
    <w:tmpl w:val="8D86D528"/>
    <w:lvl w:ilvl="0" w:tplc="425C565C">
      <w:start w:val="8"/>
      <w:numFmt w:val="bullet"/>
      <w:lvlText w:val=""/>
      <w:lvlJc w:val="left"/>
      <w:pPr>
        <w:ind w:left="720" w:hanging="360"/>
      </w:pPr>
      <w:rPr>
        <w:rFonts w:ascii="Wingdings" w:eastAsia="Times New Roman" w:hAnsi="Wingdings"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633E19ED"/>
    <w:multiLevelType w:val="hybridMultilevel"/>
    <w:tmpl w:val="0282778C"/>
    <w:lvl w:ilvl="0" w:tplc="1B2E13AC">
      <w:start w:val="8"/>
      <w:numFmt w:val="bullet"/>
      <w:lvlText w:val=""/>
      <w:lvlJc w:val="left"/>
      <w:pPr>
        <w:ind w:left="720" w:hanging="360"/>
      </w:pPr>
      <w:rPr>
        <w:rFonts w:ascii="Wingdings" w:eastAsia="Times New Roman" w:hAnsi="Wingdings"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6457275B"/>
    <w:multiLevelType w:val="hybridMultilevel"/>
    <w:tmpl w:val="97A86C06"/>
    <w:lvl w:ilvl="0" w:tplc="CA26BD02">
      <w:start w:val="17"/>
      <w:numFmt w:val="bullet"/>
      <w:lvlText w:val=""/>
      <w:lvlJc w:val="left"/>
      <w:pPr>
        <w:ind w:left="720" w:hanging="360"/>
      </w:pPr>
      <w:rPr>
        <w:rFonts w:ascii="Wingdings" w:eastAsia="Times New Roman" w:hAnsi="Wingdings"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15:restartNumberingAfterBreak="0">
    <w:nsid w:val="65373A60"/>
    <w:multiLevelType w:val="hybridMultilevel"/>
    <w:tmpl w:val="5DD89AF4"/>
    <w:lvl w:ilvl="0" w:tplc="3244DC48">
      <w:start w:val="1"/>
      <w:numFmt w:val="bullet"/>
      <w:lvlText w:val=""/>
      <w:lvlJc w:val="left"/>
      <w:pPr>
        <w:ind w:left="1440" w:hanging="360"/>
      </w:pPr>
      <w:rPr>
        <w:rFonts w:ascii="Symbol" w:hAnsi="Symbol"/>
      </w:rPr>
    </w:lvl>
    <w:lvl w:ilvl="1" w:tplc="33D041D6">
      <w:start w:val="1"/>
      <w:numFmt w:val="bullet"/>
      <w:lvlText w:val=""/>
      <w:lvlJc w:val="left"/>
      <w:pPr>
        <w:ind w:left="1440" w:hanging="360"/>
      </w:pPr>
      <w:rPr>
        <w:rFonts w:ascii="Symbol" w:hAnsi="Symbol"/>
      </w:rPr>
    </w:lvl>
    <w:lvl w:ilvl="2" w:tplc="2564AEF4">
      <w:start w:val="1"/>
      <w:numFmt w:val="bullet"/>
      <w:lvlText w:val=""/>
      <w:lvlJc w:val="left"/>
      <w:pPr>
        <w:ind w:left="1440" w:hanging="360"/>
      </w:pPr>
      <w:rPr>
        <w:rFonts w:ascii="Symbol" w:hAnsi="Symbol"/>
      </w:rPr>
    </w:lvl>
    <w:lvl w:ilvl="3" w:tplc="60E0E254">
      <w:start w:val="1"/>
      <w:numFmt w:val="bullet"/>
      <w:lvlText w:val=""/>
      <w:lvlJc w:val="left"/>
      <w:pPr>
        <w:ind w:left="1440" w:hanging="360"/>
      </w:pPr>
      <w:rPr>
        <w:rFonts w:ascii="Symbol" w:hAnsi="Symbol"/>
      </w:rPr>
    </w:lvl>
    <w:lvl w:ilvl="4" w:tplc="399ED7A2">
      <w:start w:val="1"/>
      <w:numFmt w:val="bullet"/>
      <w:lvlText w:val=""/>
      <w:lvlJc w:val="left"/>
      <w:pPr>
        <w:ind w:left="1440" w:hanging="360"/>
      </w:pPr>
      <w:rPr>
        <w:rFonts w:ascii="Symbol" w:hAnsi="Symbol"/>
      </w:rPr>
    </w:lvl>
    <w:lvl w:ilvl="5" w:tplc="D8B29EE8">
      <w:start w:val="1"/>
      <w:numFmt w:val="bullet"/>
      <w:lvlText w:val=""/>
      <w:lvlJc w:val="left"/>
      <w:pPr>
        <w:ind w:left="1440" w:hanging="360"/>
      </w:pPr>
      <w:rPr>
        <w:rFonts w:ascii="Symbol" w:hAnsi="Symbol"/>
      </w:rPr>
    </w:lvl>
    <w:lvl w:ilvl="6" w:tplc="A412C63A">
      <w:start w:val="1"/>
      <w:numFmt w:val="bullet"/>
      <w:lvlText w:val=""/>
      <w:lvlJc w:val="left"/>
      <w:pPr>
        <w:ind w:left="1440" w:hanging="360"/>
      </w:pPr>
      <w:rPr>
        <w:rFonts w:ascii="Symbol" w:hAnsi="Symbol"/>
      </w:rPr>
    </w:lvl>
    <w:lvl w:ilvl="7" w:tplc="432EC736">
      <w:start w:val="1"/>
      <w:numFmt w:val="bullet"/>
      <w:lvlText w:val=""/>
      <w:lvlJc w:val="left"/>
      <w:pPr>
        <w:ind w:left="1440" w:hanging="360"/>
      </w:pPr>
      <w:rPr>
        <w:rFonts w:ascii="Symbol" w:hAnsi="Symbol"/>
      </w:rPr>
    </w:lvl>
    <w:lvl w:ilvl="8" w:tplc="F4E6C948">
      <w:start w:val="1"/>
      <w:numFmt w:val="bullet"/>
      <w:lvlText w:val=""/>
      <w:lvlJc w:val="left"/>
      <w:pPr>
        <w:ind w:left="1440" w:hanging="360"/>
      </w:pPr>
      <w:rPr>
        <w:rFonts w:ascii="Symbol" w:hAnsi="Symbol"/>
      </w:rPr>
    </w:lvl>
  </w:abstractNum>
  <w:abstractNum w:abstractNumId="16" w15:restartNumberingAfterBreak="0">
    <w:nsid w:val="67090A2C"/>
    <w:multiLevelType w:val="multilevel"/>
    <w:tmpl w:val="94B67364"/>
    <w:lvl w:ilvl="0">
      <w:start w:val="1"/>
      <w:numFmt w:val="decimal"/>
      <w:pStyle w:val="Opstilling-talellerbogst"/>
      <w:lvlText w:val="%1."/>
      <w:lvlJc w:val="left"/>
      <w:pPr>
        <w:ind w:left="340" w:hanging="340"/>
      </w:pPr>
      <w:rPr>
        <w:rFonts w:hint="default"/>
      </w:rPr>
    </w:lvl>
    <w:lvl w:ilvl="1">
      <w:start w:val="1"/>
      <w:numFmt w:val="decimal"/>
      <w:lvlText w:val="%1.%2."/>
      <w:lvlJc w:val="left"/>
      <w:pPr>
        <w:ind w:left="680" w:hanging="340"/>
      </w:pPr>
      <w:rPr>
        <w:rFonts w:hint="default"/>
      </w:rPr>
    </w:lvl>
    <w:lvl w:ilvl="2">
      <w:start w:val="1"/>
      <w:numFmt w:val="decimal"/>
      <w:lvlText w:val="%1.%2.%3."/>
      <w:lvlJc w:val="left"/>
      <w:pPr>
        <w:ind w:left="1418" w:hanging="738"/>
      </w:pPr>
      <w:rPr>
        <w:rFonts w:hint="default"/>
      </w:rPr>
    </w:lvl>
    <w:lvl w:ilvl="3">
      <w:start w:val="1"/>
      <w:numFmt w:val="decimal"/>
      <w:lvlText w:val="%1.%2.%3.%4."/>
      <w:lvlJc w:val="left"/>
      <w:pPr>
        <w:ind w:left="2155" w:hanging="737"/>
      </w:pPr>
      <w:rPr>
        <w:rFonts w:hint="default"/>
      </w:rPr>
    </w:lvl>
    <w:lvl w:ilvl="4">
      <w:start w:val="1"/>
      <w:numFmt w:val="decimal"/>
      <w:lvlText w:val="%1.%2.%3.%4.%5."/>
      <w:lvlJc w:val="left"/>
      <w:pPr>
        <w:ind w:left="2325" w:hanging="907"/>
      </w:pPr>
      <w:rPr>
        <w:rFonts w:hint="default"/>
      </w:rPr>
    </w:lvl>
    <w:lvl w:ilvl="5">
      <w:start w:val="1"/>
      <w:numFmt w:val="decimal"/>
      <w:lvlText w:val="%1.%2.%3.%4.%5.%6."/>
      <w:lvlJc w:val="left"/>
      <w:pPr>
        <w:ind w:left="2552" w:hanging="1134"/>
      </w:pPr>
      <w:rPr>
        <w:rFonts w:hint="default"/>
      </w:rPr>
    </w:lvl>
    <w:lvl w:ilvl="6">
      <w:start w:val="1"/>
      <w:numFmt w:val="decimal"/>
      <w:lvlText w:val="%1.%2.%3.%4.%5.%6.%7."/>
      <w:lvlJc w:val="left"/>
      <w:pPr>
        <w:ind w:left="2722" w:hanging="1304"/>
      </w:pPr>
      <w:rPr>
        <w:rFonts w:hint="default"/>
      </w:rPr>
    </w:lvl>
    <w:lvl w:ilvl="7">
      <w:start w:val="1"/>
      <w:numFmt w:val="decimal"/>
      <w:lvlText w:val="%1.%2.%3.%4.%5.%6.%7.%8."/>
      <w:lvlJc w:val="left"/>
      <w:pPr>
        <w:ind w:left="2948" w:hanging="1530"/>
      </w:pPr>
      <w:rPr>
        <w:rFonts w:hint="default"/>
      </w:rPr>
    </w:lvl>
    <w:lvl w:ilvl="8">
      <w:start w:val="1"/>
      <w:numFmt w:val="decimal"/>
      <w:lvlText w:val="%1.%2.%3.%4.%5.%6.%7.%8.%9."/>
      <w:lvlJc w:val="left"/>
      <w:pPr>
        <w:ind w:left="3175" w:hanging="1757"/>
      </w:pPr>
      <w:rPr>
        <w:rFonts w:hint="default"/>
      </w:rPr>
    </w:lvl>
  </w:abstractNum>
  <w:abstractNum w:abstractNumId="17" w15:restartNumberingAfterBreak="0">
    <w:nsid w:val="71482C2D"/>
    <w:multiLevelType w:val="multilevel"/>
    <w:tmpl w:val="9CBC54C8"/>
    <w:lvl w:ilvl="0">
      <w:start w:val="1"/>
      <w:numFmt w:val="lowerLetter"/>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C0C2486"/>
    <w:multiLevelType w:val="hybridMultilevel"/>
    <w:tmpl w:val="2EACDF72"/>
    <w:lvl w:ilvl="0" w:tplc="0E6A42C6">
      <w:start w:val="44"/>
      <w:numFmt w:val="bullet"/>
      <w:lvlText w:val=""/>
      <w:lvlJc w:val="left"/>
      <w:pPr>
        <w:ind w:left="720" w:hanging="360"/>
      </w:pPr>
      <w:rPr>
        <w:rFonts w:ascii="Wingdings" w:eastAsia="Times New Roman" w:hAnsi="Wingdings"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757141879">
    <w:abstractNumId w:val="16"/>
  </w:num>
  <w:num w:numId="2" w16cid:durableId="1219169944">
    <w:abstractNumId w:val="1"/>
  </w:num>
  <w:num w:numId="3" w16cid:durableId="1018964069">
    <w:abstractNumId w:val="17"/>
  </w:num>
  <w:num w:numId="4" w16cid:durableId="169569542">
    <w:abstractNumId w:val="7"/>
  </w:num>
  <w:num w:numId="5" w16cid:durableId="141391125">
    <w:abstractNumId w:val="14"/>
  </w:num>
  <w:num w:numId="6" w16cid:durableId="420563519">
    <w:abstractNumId w:val="12"/>
  </w:num>
  <w:num w:numId="7" w16cid:durableId="1839687790">
    <w:abstractNumId w:val="13"/>
  </w:num>
  <w:num w:numId="8" w16cid:durableId="450124992">
    <w:abstractNumId w:val="18"/>
  </w:num>
  <w:num w:numId="9" w16cid:durableId="806976100">
    <w:abstractNumId w:val="11"/>
  </w:num>
  <w:num w:numId="10" w16cid:durableId="1219166755">
    <w:abstractNumId w:val="10"/>
  </w:num>
  <w:num w:numId="11" w16cid:durableId="1570379642">
    <w:abstractNumId w:val="6"/>
  </w:num>
  <w:num w:numId="12" w16cid:durableId="625241166">
    <w:abstractNumId w:val="15"/>
  </w:num>
  <w:num w:numId="13" w16cid:durableId="1859463387">
    <w:abstractNumId w:val="4"/>
  </w:num>
  <w:num w:numId="14" w16cid:durableId="1262102439">
    <w:abstractNumId w:val="9"/>
  </w:num>
  <w:num w:numId="15" w16cid:durableId="54358089">
    <w:abstractNumId w:val="3"/>
  </w:num>
  <w:num w:numId="16" w16cid:durableId="118300240">
    <w:abstractNumId w:val="0"/>
  </w:num>
  <w:num w:numId="17" w16cid:durableId="1266110857">
    <w:abstractNumId w:val="2"/>
  </w:num>
  <w:num w:numId="18" w16cid:durableId="1748455661">
    <w:abstractNumId w:val="8"/>
  </w:num>
  <w:num w:numId="19" w16cid:durableId="117808134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304"/>
  <w:hyphenationZone w:val="425"/>
  <w:drawingGridHorizontalSpacing w:val="120"/>
  <w:drawingGridVerticalSpacing w:val="163"/>
  <w:displayHorizontalDrawingGridEvery w:val="0"/>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51CD"/>
    <w:rsid w:val="0000040D"/>
    <w:rsid w:val="0000208B"/>
    <w:rsid w:val="00010930"/>
    <w:rsid w:val="00013090"/>
    <w:rsid w:val="00013CBC"/>
    <w:rsid w:val="000147BC"/>
    <w:rsid w:val="00014C67"/>
    <w:rsid w:val="00021423"/>
    <w:rsid w:val="00024480"/>
    <w:rsid w:val="000358A0"/>
    <w:rsid w:val="00041160"/>
    <w:rsid w:val="00052F46"/>
    <w:rsid w:val="000536C1"/>
    <w:rsid w:val="00065861"/>
    <w:rsid w:val="00066D72"/>
    <w:rsid w:val="000726CF"/>
    <w:rsid w:val="0008293D"/>
    <w:rsid w:val="000867EE"/>
    <w:rsid w:val="00091682"/>
    <w:rsid w:val="00092590"/>
    <w:rsid w:val="0009629F"/>
    <w:rsid w:val="000A3599"/>
    <w:rsid w:val="000A47EE"/>
    <w:rsid w:val="000A4B6F"/>
    <w:rsid w:val="000A5200"/>
    <w:rsid w:val="000B6142"/>
    <w:rsid w:val="000B62A4"/>
    <w:rsid w:val="000C1755"/>
    <w:rsid w:val="000C6E9F"/>
    <w:rsid w:val="000D43B0"/>
    <w:rsid w:val="000F4A49"/>
    <w:rsid w:val="00103E53"/>
    <w:rsid w:val="00105230"/>
    <w:rsid w:val="00106933"/>
    <w:rsid w:val="00107446"/>
    <w:rsid w:val="00113E0D"/>
    <w:rsid w:val="00143892"/>
    <w:rsid w:val="00153DCF"/>
    <w:rsid w:val="0015765C"/>
    <w:rsid w:val="0016104E"/>
    <w:rsid w:val="00172266"/>
    <w:rsid w:val="001735F0"/>
    <w:rsid w:val="001748AD"/>
    <w:rsid w:val="0019535E"/>
    <w:rsid w:val="00197E60"/>
    <w:rsid w:val="001A0D5A"/>
    <w:rsid w:val="001B2B74"/>
    <w:rsid w:val="001B39DC"/>
    <w:rsid w:val="001C1ABB"/>
    <w:rsid w:val="001C4966"/>
    <w:rsid w:val="001C6A0A"/>
    <w:rsid w:val="001D1537"/>
    <w:rsid w:val="001E0CE3"/>
    <w:rsid w:val="001E492F"/>
    <w:rsid w:val="001E4CD6"/>
    <w:rsid w:val="00203208"/>
    <w:rsid w:val="002105F4"/>
    <w:rsid w:val="002210DD"/>
    <w:rsid w:val="00224AD3"/>
    <w:rsid w:val="0023515A"/>
    <w:rsid w:val="0024480F"/>
    <w:rsid w:val="0024554E"/>
    <w:rsid w:val="00246D03"/>
    <w:rsid w:val="002476D6"/>
    <w:rsid w:val="00254FBC"/>
    <w:rsid w:val="002612EC"/>
    <w:rsid w:val="00261AD9"/>
    <w:rsid w:val="00263026"/>
    <w:rsid w:val="00263A7D"/>
    <w:rsid w:val="00273EFC"/>
    <w:rsid w:val="00281107"/>
    <w:rsid w:val="00285519"/>
    <w:rsid w:val="002859BA"/>
    <w:rsid w:val="00295043"/>
    <w:rsid w:val="002A2531"/>
    <w:rsid w:val="002A5005"/>
    <w:rsid w:val="002C0E74"/>
    <w:rsid w:val="002C1E91"/>
    <w:rsid w:val="002C3089"/>
    <w:rsid w:val="002C45FA"/>
    <w:rsid w:val="002D1577"/>
    <w:rsid w:val="002D3132"/>
    <w:rsid w:val="002D4009"/>
    <w:rsid w:val="002D6202"/>
    <w:rsid w:val="002E01E9"/>
    <w:rsid w:val="002E694D"/>
    <w:rsid w:val="002E7AE2"/>
    <w:rsid w:val="002F0811"/>
    <w:rsid w:val="002F621A"/>
    <w:rsid w:val="00306C4A"/>
    <w:rsid w:val="00311AB8"/>
    <w:rsid w:val="00311BCB"/>
    <w:rsid w:val="00312623"/>
    <w:rsid w:val="0031346B"/>
    <w:rsid w:val="00314285"/>
    <w:rsid w:val="0031502A"/>
    <w:rsid w:val="00316028"/>
    <w:rsid w:val="00320EFB"/>
    <w:rsid w:val="00321A7F"/>
    <w:rsid w:val="00323348"/>
    <w:rsid w:val="00323A40"/>
    <w:rsid w:val="00333ABF"/>
    <w:rsid w:val="0033614B"/>
    <w:rsid w:val="00354EEF"/>
    <w:rsid w:val="00372FAD"/>
    <w:rsid w:val="00374722"/>
    <w:rsid w:val="00374E04"/>
    <w:rsid w:val="003A21E5"/>
    <w:rsid w:val="003A62C6"/>
    <w:rsid w:val="003C1FEF"/>
    <w:rsid w:val="003E04E3"/>
    <w:rsid w:val="003F2690"/>
    <w:rsid w:val="003F5AAA"/>
    <w:rsid w:val="003F7A21"/>
    <w:rsid w:val="00406ECF"/>
    <w:rsid w:val="00410670"/>
    <w:rsid w:val="00413316"/>
    <w:rsid w:val="00416822"/>
    <w:rsid w:val="0042025B"/>
    <w:rsid w:val="00426AD7"/>
    <w:rsid w:val="00436EE5"/>
    <w:rsid w:val="00440EC1"/>
    <w:rsid w:val="0044431C"/>
    <w:rsid w:val="00445CA3"/>
    <w:rsid w:val="00453EE4"/>
    <w:rsid w:val="004572BD"/>
    <w:rsid w:val="004703ED"/>
    <w:rsid w:val="004721C2"/>
    <w:rsid w:val="00472F1F"/>
    <w:rsid w:val="004857AD"/>
    <w:rsid w:val="004A12D3"/>
    <w:rsid w:val="004A2761"/>
    <w:rsid w:val="004A74A3"/>
    <w:rsid w:val="004A7CD4"/>
    <w:rsid w:val="004B64E5"/>
    <w:rsid w:val="004C1F03"/>
    <w:rsid w:val="004C3883"/>
    <w:rsid w:val="004C543F"/>
    <w:rsid w:val="004C5668"/>
    <w:rsid w:val="004C5785"/>
    <w:rsid w:val="004D3937"/>
    <w:rsid w:val="004D4B25"/>
    <w:rsid w:val="004D61AC"/>
    <w:rsid w:val="004E30DB"/>
    <w:rsid w:val="004E3E5D"/>
    <w:rsid w:val="004E448F"/>
    <w:rsid w:val="004E5F17"/>
    <w:rsid w:val="004F0BB0"/>
    <w:rsid w:val="004F0CBF"/>
    <w:rsid w:val="004F5A1B"/>
    <w:rsid w:val="005002C7"/>
    <w:rsid w:val="0050045C"/>
    <w:rsid w:val="00502683"/>
    <w:rsid w:val="00503000"/>
    <w:rsid w:val="005034CF"/>
    <w:rsid w:val="00506FEA"/>
    <w:rsid w:val="0050719D"/>
    <w:rsid w:val="005250D6"/>
    <w:rsid w:val="00525312"/>
    <w:rsid w:val="005302A7"/>
    <w:rsid w:val="00535490"/>
    <w:rsid w:val="005425D1"/>
    <w:rsid w:val="00544C89"/>
    <w:rsid w:val="00545287"/>
    <w:rsid w:val="00546FFD"/>
    <w:rsid w:val="00547D09"/>
    <w:rsid w:val="00552479"/>
    <w:rsid w:val="00553523"/>
    <w:rsid w:val="00566176"/>
    <w:rsid w:val="00570A25"/>
    <w:rsid w:val="00572573"/>
    <w:rsid w:val="00581797"/>
    <w:rsid w:val="005843D1"/>
    <w:rsid w:val="00594AF5"/>
    <w:rsid w:val="00595128"/>
    <w:rsid w:val="005955B8"/>
    <w:rsid w:val="005A5AED"/>
    <w:rsid w:val="005C0B7C"/>
    <w:rsid w:val="005C1808"/>
    <w:rsid w:val="005C22DB"/>
    <w:rsid w:val="005C5254"/>
    <w:rsid w:val="005D75DF"/>
    <w:rsid w:val="005E208F"/>
    <w:rsid w:val="005E3459"/>
    <w:rsid w:val="005E4177"/>
    <w:rsid w:val="005F3D47"/>
    <w:rsid w:val="00625866"/>
    <w:rsid w:val="00630615"/>
    <w:rsid w:val="00630EAB"/>
    <w:rsid w:val="00636289"/>
    <w:rsid w:val="00642FF6"/>
    <w:rsid w:val="0064441A"/>
    <w:rsid w:val="00650CE1"/>
    <w:rsid w:val="0065337E"/>
    <w:rsid w:val="00674D12"/>
    <w:rsid w:val="0068027A"/>
    <w:rsid w:val="006812B4"/>
    <w:rsid w:val="006A3030"/>
    <w:rsid w:val="006A3B42"/>
    <w:rsid w:val="006A724A"/>
    <w:rsid w:val="006B1A3C"/>
    <w:rsid w:val="006B3EAA"/>
    <w:rsid w:val="006B5946"/>
    <w:rsid w:val="006C397A"/>
    <w:rsid w:val="006C4DE0"/>
    <w:rsid w:val="006C70D7"/>
    <w:rsid w:val="006D2982"/>
    <w:rsid w:val="006D3B99"/>
    <w:rsid w:val="006D4746"/>
    <w:rsid w:val="006D5693"/>
    <w:rsid w:val="006D72E2"/>
    <w:rsid w:val="006E1742"/>
    <w:rsid w:val="006E615E"/>
    <w:rsid w:val="006E68B0"/>
    <w:rsid w:val="006E6B04"/>
    <w:rsid w:val="006F2D0B"/>
    <w:rsid w:val="006F4FF1"/>
    <w:rsid w:val="006F6E12"/>
    <w:rsid w:val="006F7D58"/>
    <w:rsid w:val="00710D1D"/>
    <w:rsid w:val="00714137"/>
    <w:rsid w:val="00723F07"/>
    <w:rsid w:val="00724E25"/>
    <w:rsid w:val="00732D42"/>
    <w:rsid w:val="00737877"/>
    <w:rsid w:val="00743BAB"/>
    <w:rsid w:val="0074510A"/>
    <w:rsid w:val="007470BA"/>
    <w:rsid w:val="007546E6"/>
    <w:rsid w:val="00755B7B"/>
    <w:rsid w:val="00765CCD"/>
    <w:rsid w:val="007723B3"/>
    <w:rsid w:val="007738C9"/>
    <w:rsid w:val="00776D30"/>
    <w:rsid w:val="00777201"/>
    <w:rsid w:val="007807B1"/>
    <w:rsid w:val="00780DB4"/>
    <w:rsid w:val="00792290"/>
    <w:rsid w:val="007A03C3"/>
    <w:rsid w:val="007A04EA"/>
    <w:rsid w:val="007A1294"/>
    <w:rsid w:val="007A3613"/>
    <w:rsid w:val="007A43D3"/>
    <w:rsid w:val="007B3362"/>
    <w:rsid w:val="007D1850"/>
    <w:rsid w:val="007D1DFB"/>
    <w:rsid w:val="007D2235"/>
    <w:rsid w:val="007D4ACC"/>
    <w:rsid w:val="007D7610"/>
    <w:rsid w:val="007E3337"/>
    <w:rsid w:val="007F1028"/>
    <w:rsid w:val="00802174"/>
    <w:rsid w:val="00806452"/>
    <w:rsid w:val="008107C7"/>
    <w:rsid w:val="00815334"/>
    <w:rsid w:val="00816A12"/>
    <w:rsid w:val="00822EEF"/>
    <w:rsid w:val="00823560"/>
    <w:rsid w:val="008254E8"/>
    <w:rsid w:val="0082618E"/>
    <w:rsid w:val="008351CD"/>
    <w:rsid w:val="00837C16"/>
    <w:rsid w:val="00841153"/>
    <w:rsid w:val="00851E20"/>
    <w:rsid w:val="00852784"/>
    <w:rsid w:val="00852B31"/>
    <w:rsid w:val="008552EE"/>
    <w:rsid w:val="00857303"/>
    <w:rsid w:val="00862684"/>
    <w:rsid w:val="008638D1"/>
    <w:rsid w:val="00863CE2"/>
    <w:rsid w:val="00863FF7"/>
    <w:rsid w:val="008703EC"/>
    <w:rsid w:val="00871138"/>
    <w:rsid w:val="00872DF6"/>
    <w:rsid w:val="00873787"/>
    <w:rsid w:val="00874DF5"/>
    <w:rsid w:val="00875585"/>
    <w:rsid w:val="00881D46"/>
    <w:rsid w:val="008822B2"/>
    <w:rsid w:val="00896964"/>
    <w:rsid w:val="00897F1B"/>
    <w:rsid w:val="008A46B7"/>
    <w:rsid w:val="008A63F0"/>
    <w:rsid w:val="008B55D4"/>
    <w:rsid w:val="008B66C9"/>
    <w:rsid w:val="008C38EE"/>
    <w:rsid w:val="008E1A57"/>
    <w:rsid w:val="008E2C64"/>
    <w:rsid w:val="008E3CA0"/>
    <w:rsid w:val="008F2DC9"/>
    <w:rsid w:val="0090196F"/>
    <w:rsid w:val="0091147D"/>
    <w:rsid w:val="009202DF"/>
    <w:rsid w:val="0092472D"/>
    <w:rsid w:val="00927804"/>
    <w:rsid w:val="009279F2"/>
    <w:rsid w:val="00927F3B"/>
    <w:rsid w:val="00936F8B"/>
    <w:rsid w:val="009420F7"/>
    <w:rsid w:val="00944378"/>
    <w:rsid w:val="00947995"/>
    <w:rsid w:val="00956CB8"/>
    <w:rsid w:val="00965F3C"/>
    <w:rsid w:val="009675BB"/>
    <w:rsid w:val="009679E2"/>
    <w:rsid w:val="009708F0"/>
    <w:rsid w:val="00977E8C"/>
    <w:rsid w:val="009812CD"/>
    <w:rsid w:val="009812FF"/>
    <w:rsid w:val="00987A08"/>
    <w:rsid w:val="0099037D"/>
    <w:rsid w:val="009B640F"/>
    <w:rsid w:val="009C50D6"/>
    <w:rsid w:val="009C6A11"/>
    <w:rsid w:val="009E4186"/>
    <w:rsid w:val="009E6107"/>
    <w:rsid w:val="009E63B7"/>
    <w:rsid w:val="009F59A0"/>
    <w:rsid w:val="009F678E"/>
    <w:rsid w:val="00A03602"/>
    <w:rsid w:val="00A039D1"/>
    <w:rsid w:val="00A05185"/>
    <w:rsid w:val="00A056A3"/>
    <w:rsid w:val="00A06117"/>
    <w:rsid w:val="00A11ABD"/>
    <w:rsid w:val="00A15B57"/>
    <w:rsid w:val="00A15CA3"/>
    <w:rsid w:val="00A24DAB"/>
    <w:rsid w:val="00A4030D"/>
    <w:rsid w:val="00A40442"/>
    <w:rsid w:val="00A426A8"/>
    <w:rsid w:val="00A50D0E"/>
    <w:rsid w:val="00A51B0C"/>
    <w:rsid w:val="00A57D37"/>
    <w:rsid w:val="00A611CB"/>
    <w:rsid w:val="00A62D4B"/>
    <w:rsid w:val="00A75390"/>
    <w:rsid w:val="00A75C00"/>
    <w:rsid w:val="00A75C3A"/>
    <w:rsid w:val="00A76919"/>
    <w:rsid w:val="00A805E1"/>
    <w:rsid w:val="00A80F2B"/>
    <w:rsid w:val="00A9551B"/>
    <w:rsid w:val="00AA4378"/>
    <w:rsid w:val="00AB0A6F"/>
    <w:rsid w:val="00AB36F7"/>
    <w:rsid w:val="00AB40A5"/>
    <w:rsid w:val="00AC026C"/>
    <w:rsid w:val="00AC156F"/>
    <w:rsid w:val="00AC1EDB"/>
    <w:rsid w:val="00AD0B97"/>
    <w:rsid w:val="00AD2796"/>
    <w:rsid w:val="00AE35DF"/>
    <w:rsid w:val="00AE5A53"/>
    <w:rsid w:val="00AF0922"/>
    <w:rsid w:val="00AF1125"/>
    <w:rsid w:val="00AF4ACE"/>
    <w:rsid w:val="00AF4C28"/>
    <w:rsid w:val="00AF671E"/>
    <w:rsid w:val="00B0561F"/>
    <w:rsid w:val="00B056F1"/>
    <w:rsid w:val="00B10D08"/>
    <w:rsid w:val="00B12542"/>
    <w:rsid w:val="00B16BC3"/>
    <w:rsid w:val="00B16D15"/>
    <w:rsid w:val="00B20ECC"/>
    <w:rsid w:val="00B268E2"/>
    <w:rsid w:val="00B3266B"/>
    <w:rsid w:val="00B53FC2"/>
    <w:rsid w:val="00B62FC6"/>
    <w:rsid w:val="00B6381C"/>
    <w:rsid w:val="00B64507"/>
    <w:rsid w:val="00B65471"/>
    <w:rsid w:val="00B92A7D"/>
    <w:rsid w:val="00B95BE0"/>
    <w:rsid w:val="00B968FD"/>
    <w:rsid w:val="00BA5373"/>
    <w:rsid w:val="00BA7985"/>
    <w:rsid w:val="00BA7C4A"/>
    <w:rsid w:val="00BB055A"/>
    <w:rsid w:val="00BC5CA4"/>
    <w:rsid w:val="00BC7FAB"/>
    <w:rsid w:val="00BD635B"/>
    <w:rsid w:val="00BE01E1"/>
    <w:rsid w:val="00BE0D13"/>
    <w:rsid w:val="00BF1B4F"/>
    <w:rsid w:val="00BF2B19"/>
    <w:rsid w:val="00BF65FE"/>
    <w:rsid w:val="00C019AE"/>
    <w:rsid w:val="00C036A7"/>
    <w:rsid w:val="00C102DB"/>
    <w:rsid w:val="00C16FAC"/>
    <w:rsid w:val="00C21A7C"/>
    <w:rsid w:val="00C246B4"/>
    <w:rsid w:val="00C36003"/>
    <w:rsid w:val="00C44558"/>
    <w:rsid w:val="00C626E5"/>
    <w:rsid w:val="00C65D3E"/>
    <w:rsid w:val="00C80FC9"/>
    <w:rsid w:val="00C870C2"/>
    <w:rsid w:val="00C96600"/>
    <w:rsid w:val="00CA0718"/>
    <w:rsid w:val="00CA1ABE"/>
    <w:rsid w:val="00CA7A38"/>
    <w:rsid w:val="00CB1E4D"/>
    <w:rsid w:val="00CB2D42"/>
    <w:rsid w:val="00CB71ED"/>
    <w:rsid w:val="00CB7C74"/>
    <w:rsid w:val="00CC0969"/>
    <w:rsid w:val="00CC2E4A"/>
    <w:rsid w:val="00CC68F7"/>
    <w:rsid w:val="00CD4381"/>
    <w:rsid w:val="00CD53BD"/>
    <w:rsid w:val="00CD5B43"/>
    <w:rsid w:val="00CD6417"/>
    <w:rsid w:val="00CD65D3"/>
    <w:rsid w:val="00CE0295"/>
    <w:rsid w:val="00CE44B6"/>
    <w:rsid w:val="00CE7590"/>
    <w:rsid w:val="00CE7FE8"/>
    <w:rsid w:val="00CF6338"/>
    <w:rsid w:val="00D018B3"/>
    <w:rsid w:val="00D02121"/>
    <w:rsid w:val="00D047D9"/>
    <w:rsid w:val="00D050F5"/>
    <w:rsid w:val="00D132E2"/>
    <w:rsid w:val="00D23C46"/>
    <w:rsid w:val="00D24B26"/>
    <w:rsid w:val="00D25F74"/>
    <w:rsid w:val="00D30094"/>
    <w:rsid w:val="00D33FC6"/>
    <w:rsid w:val="00D37224"/>
    <w:rsid w:val="00D373AE"/>
    <w:rsid w:val="00D637AE"/>
    <w:rsid w:val="00D6492A"/>
    <w:rsid w:val="00D6596F"/>
    <w:rsid w:val="00D66F8E"/>
    <w:rsid w:val="00D670C3"/>
    <w:rsid w:val="00D82677"/>
    <w:rsid w:val="00D855B9"/>
    <w:rsid w:val="00D85EF9"/>
    <w:rsid w:val="00D9166B"/>
    <w:rsid w:val="00DA07EE"/>
    <w:rsid w:val="00DA0EAD"/>
    <w:rsid w:val="00DA7A5A"/>
    <w:rsid w:val="00DB2546"/>
    <w:rsid w:val="00DB6E21"/>
    <w:rsid w:val="00DB7C60"/>
    <w:rsid w:val="00DC4069"/>
    <w:rsid w:val="00DC4448"/>
    <w:rsid w:val="00DD165D"/>
    <w:rsid w:val="00DE0BDC"/>
    <w:rsid w:val="00E01246"/>
    <w:rsid w:val="00E0364B"/>
    <w:rsid w:val="00E04875"/>
    <w:rsid w:val="00E107A8"/>
    <w:rsid w:val="00E11D34"/>
    <w:rsid w:val="00E12915"/>
    <w:rsid w:val="00E13CE8"/>
    <w:rsid w:val="00E17793"/>
    <w:rsid w:val="00E24FBC"/>
    <w:rsid w:val="00E2690C"/>
    <w:rsid w:val="00E32A11"/>
    <w:rsid w:val="00E36D4D"/>
    <w:rsid w:val="00E42966"/>
    <w:rsid w:val="00E5306F"/>
    <w:rsid w:val="00E607F4"/>
    <w:rsid w:val="00E65929"/>
    <w:rsid w:val="00E77E9D"/>
    <w:rsid w:val="00E826A8"/>
    <w:rsid w:val="00E850FE"/>
    <w:rsid w:val="00E90E89"/>
    <w:rsid w:val="00E92CBA"/>
    <w:rsid w:val="00E9626C"/>
    <w:rsid w:val="00E96977"/>
    <w:rsid w:val="00E976A4"/>
    <w:rsid w:val="00E97D42"/>
    <w:rsid w:val="00EB16B6"/>
    <w:rsid w:val="00EB49EE"/>
    <w:rsid w:val="00EC2420"/>
    <w:rsid w:val="00EC3378"/>
    <w:rsid w:val="00EC3642"/>
    <w:rsid w:val="00EC76D3"/>
    <w:rsid w:val="00ED0F09"/>
    <w:rsid w:val="00ED38EA"/>
    <w:rsid w:val="00EE339C"/>
    <w:rsid w:val="00EE44DE"/>
    <w:rsid w:val="00EE4DBA"/>
    <w:rsid w:val="00EE7D13"/>
    <w:rsid w:val="00EF316F"/>
    <w:rsid w:val="00EF725F"/>
    <w:rsid w:val="00F0138F"/>
    <w:rsid w:val="00F0258F"/>
    <w:rsid w:val="00F1099E"/>
    <w:rsid w:val="00F12FC7"/>
    <w:rsid w:val="00F17118"/>
    <w:rsid w:val="00F209E8"/>
    <w:rsid w:val="00F20CFC"/>
    <w:rsid w:val="00F26621"/>
    <w:rsid w:val="00F36680"/>
    <w:rsid w:val="00F6271F"/>
    <w:rsid w:val="00F63DE0"/>
    <w:rsid w:val="00F66E6C"/>
    <w:rsid w:val="00F71D38"/>
    <w:rsid w:val="00F852E8"/>
    <w:rsid w:val="00F876B3"/>
    <w:rsid w:val="00F92131"/>
    <w:rsid w:val="00F95AD4"/>
    <w:rsid w:val="00F97A0C"/>
    <w:rsid w:val="00F97EFB"/>
    <w:rsid w:val="00FA221D"/>
    <w:rsid w:val="00FA30C9"/>
    <w:rsid w:val="00FA45B9"/>
    <w:rsid w:val="00FA48BD"/>
    <w:rsid w:val="00FA51A4"/>
    <w:rsid w:val="00FB06BA"/>
    <w:rsid w:val="00FC12A5"/>
    <w:rsid w:val="00FD42A1"/>
    <w:rsid w:val="00FD47BE"/>
    <w:rsid w:val="00FE0EE2"/>
    <w:rsid w:val="00FE307B"/>
    <w:rsid w:val="00FF0AD8"/>
    <w:rsid w:val="00FF4052"/>
    <w:rsid w:val="09B0096A"/>
    <w:rsid w:val="0A29CB0D"/>
    <w:rsid w:val="0C43C6CE"/>
    <w:rsid w:val="0EC2C497"/>
    <w:rsid w:val="12937BE6"/>
    <w:rsid w:val="134D2D3B"/>
    <w:rsid w:val="16FD276F"/>
    <w:rsid w:val="1AE3813F"/>
    <w:rsid w:val="24E86658"/>
    <w:rsid w:val="25B9EBCF"/>
    <w:rsid w:val="2B96E799"/>
    <w:rsid w:val="368D4ECD"/>
    <w:rsid w:val="3CACD6D2"/>
    <w:rsid w:val="3DA1D3EC"/>
    <w:rsid w:val="4465DA53"/>
    <w:rsid w:val="465BE54D"/>
    <w:rsid w:val="524D13A5"/>
    <w:rsid w:val="53727EEF"/>
    <w:rsid w:val="57D40281"/>
    <w:rsid w:val="5F52293D"/>
    <w:rsid w:val="65765B40"/>
    <w:rsid w:val="69C7B996"/>
    <w:rsid w:val="6C3353FD"/>
    <w:rsid w:val="772336C9"/>
    <w:rsid w:val="77A4BF4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4C37C6"/>
  <w15:chartTrackingRefBased/>
  <w15:docId w15:val="{3A8D1441-A276-4133-AFDB-3BC58E447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2"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5B57"/>
    <w:pPr>
      <w:spacing w:line="280" w:lineRule="exact"/>
    </w:pPr>
    <w:rPr>
      <w:sz w:val="22"/>
      <w:lang w:eastAsia="en-US"/>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Personligmeddelelsesform">
    <w:name w:val="Personlig meddelelsesform"/>
    <w:basedOn w:val="Standardskrifttypeiafsnit"/>
    <w:rPr>
      <w:rFonts w:ascii="Arial" w:hAnsi="Arial" w:cs="Arial"/>
      <w:color w:val="auto"/>
      <w:sz w:val="20"/>
    </w:rPr>
  </w:style>
  <w:style w:type="character" w:customStyle="1" w:styleId="Personligsvarlayout">
    <w:name w:val="Personlig svarlayout"/>
    <w:basedOn w:val="Standardskrifttypeiafsnit"/>
    <w:rPr>
      <w:rFonts w:ascii="Arial" w:hAnsi="Arial" w:cs="Arial"/>
      <w:color w:val="auto"/>
      <w:sz w:val="20"/>
    </w:rPr>
  </w:style>
  <w:style w:type="paragraph" w:customStyle="1" w:styleId="skakt">
    <w:name w:val="skakt"/>
    <w:basedOn w:val="Normal"/>
    <w:rsid w:val="00A15B57"/>
    <w:pPr>
      <w:framePr w:w="2268" w:h="7370" w:hSpace="141" w:wrap="around" w:hAnchor="page" w:x="9270" w:anchorLock="1"/>
    </w:pPr>
    <w:rPr>
      <w:rFonts w:ascii="Arial" w:hAnsi="Arial"/>
      <w:sz w:val="15"/>
    </w:rPr>
  </w:style>
  <w:style w:type="paragraph" w:customStyle="1" w:styleId="skaktfed">
    <w:name w:val="skaktfed"/>
    <w:basedOn w:val="Normal"/>
    <w:rsid w:val="00A15B57"/>
    <w:pPr>
      <w:framePr w:hSpace="142" w:wrap="around" w:vAnchor="page" w:hAnchor="text" w:x="9186" w:y="2241" w:anchorLock="1"/>
      <w:spacing w:line="240" w:lineRule="atLeast"/>
    </w:pPr>
    <w:rPr>
      <w:rFonts w:ascii="Arial Black" w:hAnsi="Arial Black"/>
      <w:b/>
      <w:spacing w:val="12"/>
      <w:sz w:val="13"/>
    </w:rPr>
  </w:style>
  <w:style w:type="character" w:styleId="Sidetal">
    <w:name w:val="page number"/>
    <w:basedOn w:val="Standardskrifttypeiafsnit"/>
    <w:rsid w:val="00A15B57"/>
  </w:style>
  <w:style w:type="paragraph" w:styleId="Sidehoved">
    <w:name w:val="header"/>
    <w:basedOn w:val="Normal"/>
    <w:link w:val="SidehovedTegn"/>
    <w:rsid w:val="00A15B57"/>
    <w:pPr>
      <w:tabs>
        <w:tab w:val="center" w:pos="4819"/>
        <w:tab w:val="right" w:pos="9638"/>
      </w:tabs>
    </w:pPr>
  </w:style>
  <w:style w:type="character" w:customStyle="1" w:styleId="SidehovedTegn">
    <w:name w:val="Sidehoved Tegn"/>
    <w:basedOn w:val="Standardskrifttypeiafsnit"/>
    <w:link w:val="Sidehoved"/>
    <w:rsid w:val="00A15B57"/>
    <w:rPr>
      <w:sz w:val="22"/>
      <w:lang w:eastAsia="en-US"/>
    </w:rPr>
  </w:style>
  <w:style w:type="paragraph" w:styleId="Brdtekst">
    <w:name w:val="Body Text"/>
    <w:basedOn w:val="Normal"/>
    <w:link w:val="BrdtekstTegn"/>
    <w:rsid w:val="00A15B57"/>
  </w:style>
  <w:style w:type="character" w:customStyle="1" w:styleId="BrdtekstTegn">
    <w:name w:val="Brødtekst Tegn"/>
    <w:basedOn w:val="Standardskrifttypeiafsnit"/>
    <w:link w:val="Brdtekst"/>
    <w:rsid w:val="00A15B57"/>
    <w:rPr>
      <w:sz w:val="22"/>
      <w:lang w:eastAsia="en-US"/>
    </w:rPr>
  </w:style>
  <w:style w:type="paragraph" w:customStyle="1" w:styleId="SkaktNormal">
    <w:name w:val="SkaktNormal"/>
    <w:basedOn w:val="Normal"/>
    <w:rsid w:val="00A15B57"/>
    <w:pPr>
      <w:framePr w:hSpace="142" w:wrap="around" w:vAnchor="text" w:hAnchor="page" w:x="9186" w:y="1" w:anchorLock="1"/>
      <w:tabs>
        <w:tab w:val="left" w:pos="335"/>
      </w:tabs>
    </w:pPr>
    <w:rPr>
      <w:rFonts w:ascii="Arial" w:hAnsi="Arial"/>
      <w:noProof/>
      <w:spacing w:val="4"/>
      <w:sz w:val="16"/>
    </w:rPr>
  </w:style>
  <w:style w:type="paragraph" w:customStyle="1" w:styleId="SkaktBlankLinje">
    <w:name w:val="SkaktBlankLinje"/>
    <w:basedOn w:val="SkaktNormal"/>
    <w:rsid w:val="00A15B57"/>
    <w:pPr>
      <w:framePr w:wrap="around" w:x="9165" w:y="1537"/>
      <w:spacing w:line="300" w:lineRule="exact"/>
    </w:pPr>
    <w:rPr>
      <w:sz w:val="22"/>
      <w:lang w:val="en-US"/>
    </w:rPr>
  </w:style>
  <w:style w:type="paragraph" w:customStyle="1" w:styleId="skaktfedlille">
    <w:name w:val="skaktfedlille"/>
    <w:rsid w:val="00A15B57"/>
    <w:pPr>
      <w:spacing w:line="280" w:lineRule="atLeast"/>
    </w:pPr>
    <w:rPr>
      <w:rFonts w:ascii="Arial Black" w:hAnsi="Arial Black"/>
      <w:b/>
      <w:spacing w:val="4"/>
      <w:sz w:val="12"/>
      <w:lang w:val="en-GB" w:eastAsia="en-US"/>
    </w:rPr>
  </w:style>
  <w:style w:type="character" w:styleId="Hyperlink">
    <w:name w:val="Hyperlink"/>
    <w:basedOn w:val="Standardskrifttypeiafsnit"/>
    <w:uiPriority w:val="99"/>
    <w:unhideWhenUsed/>
    <w:rsid w:val="00A15B57"/>
    <w:rPr>
      <w:color w:val="0000FF"/>
      <w:u w:val="single"/>
    </w:rPr>
  </w:style>
  <w:style w:type="paragraph" w:styleId="Opstilling-talellerbogst">
    <w:name w:val="List Number"/>
    <w:basedOn w:val="Normal"/>
    <w:uiPriority w:val="2"/>
    <w:qFormat/>
    <w:rsid w:val="00A15B57"/>
    <w:pPr>
      <w:numPr>
        <w:numId w:val="1"/>
      </w:numPr>
      <w:spacing w:line="280" w:lineRule="atLeast"/>
      <w:contextualSpacing/>
    </w:pPr>
    <w:rPr>
      <w:rFonts w:ascii="Arial" w:eastAsiaTheme="minorHAnsi" w:hAnsi="Arial" w:cstheme="minorBidi"/>
      <w:sz w:val="18"/>
    </w:rPr>
  </w:style>
  <w:style w:type="table" w:styleId="Tabel-Gitter">
    <w:name w:val="Table Grid"/>
    <w:basedOn w:val="Tabel-Normal"/>
    <w:uiPriority w:val="59"/>
    <w:rsid w:val="00A15B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lstomtale">
    <w:name w:val="Unresolved Mention"/>
    <w:basedOn w:val="Standardskrifttypeiafsnit"/>
    <w:uiPriority w:val="99"/>
    <w:semiHidden/>
    <w:unhideWhenUsed/>
    <w:rsid w:val="007807B1"/>
    <w:rPr>
      <w:color w:val="605E5C"/>
      <w:shd w:val="clear" w:color="auto" w:fill="E1DFDD"/>
    </w:rPr>
  </w:style>
  <w:style w:type="paragraph" w:styleId="Sidefod">
    <w:name w:val="footer"/>
    <w:basedOn w:val="Normal"/>
    <w:link w:val="SidefodTegn"/>
    <w:uiPriority w:val="99"/>
    <w:unhideWhenUsed/>
    <w:rsid w:val="002C0E74"/>
    <w:pPr>
      <w:tabs>
        <w:tab w:val="center" w:pos="4819"/>
        <w:tab w:val="right" w:pos="9638"/>
      </w:tabs>
      <w:spacing w:line="240" w:lineRule="auto"/>
    </w:pPr>
  </w:style>
  <w:style w:type="character" w:customStyle="1" w:styleId="SidefodTegn">
    <w:name w:val="Sidefod Tegn"/>
    <w:basedOn w:val="Standardskrifttypeiafsnit"/>
    <w:link w:val="Sidefod"/>
    <w:uiPriority w:val="99"/>
    <w:rsid w:val="002C0E74"/>
    <w:rPr>
      <w:sz w:val="22"/>
      <w:lang w:eastAsia="en-US"/>
    </w:rPr>
  </w:style>
  <w:style w:type="paragraph" w:styleId="Listeafsnit">
    <w:name w:val="List Paragraph"/>
    <w:basedOn w:val="Normal"/>
    <w:uiPriority w:val="34"/>
    <w:qFormat/>
    <w:rsid w:val="000C1755"/>
    <w:pPr>
      <w:ind w:left="720"/>
      <w:contextualSpacing/>
    </w:pPr>
  </w:style>
  <w:style w:type="character" w:styleId="Kommentarhenvisning">
    <w:name w:val="annotation reference"/>
    <w:basedOn w:val="Standardskrifttypeiafsnit"/>
    <w:uiPriority w:val="99"/>
    <w:semiHidden/>
    <w:unhideWhenUsed/>
    <w:rsid w:val="00106933"/>
    <w:rPr>
      <w:sz w:val="16"/>
      <w:szCs w:val="16"/>
    </w:rPr>
  </w:style>
  <w:style w:type="paragraph" w:styleId="Kommentartekst">
    <w:name w:val="annotation text"/>
    <w:basedOn w:val="Normal"/>
    <w:link w:val="KommentartekstTegn"/>
    <w:uiPriority w:val="99"/>
    <w:unhideWhenUsed/>
    <w:rsid w:val="00106933"/>
    <w:pPr>
      <w:spacing w:line="240" w:lineRule="auto"/>
    </w:pPr>
    <w:rPr>
      <w:sz w:val="20"/>
    </w:rPr>
  </w:style>
  <w:style w:type="character" w:customStyle="1" w:styleId="KommentartekstTegn">
    <w:name w:val="Kommentartekst Tegn"/>
    <w:basedOn w:val="Standardskrifttypeiafsnit"/>
    <w:link w:val="Kommentartekst"/>
    <w:uiPriority w:val="99"/>
    <w:rsid w:val="00106933"/>
    <w:rPr>
      <w:lang w:eastAsia="en-US"/>
    </w:rPr>
  </w:style>
  <w:style w:type="paragraph" w:styleId="Kommentaremne">
    <w:name w:val="annotation subject"/>
    <w:basedOn w:val="Kommentartekst"/>
    <w:next w:val="Kommentartekst"/>
    <w:link w:val="KommentaremneTegn"/>
    <w:uiPriority w:val="99"/>
    <w:semiHidden/>
    <w:unhideWhenUsed/>
    <w:rsid w:val="00106933"/>
    <w:rPr>
      <w:b/>
      <w:bCs/>
    </w:rPr>
  </w:style>
  <w:style w:type="character" w:customStyle="1" w:styleId="KommentaremneTegn">
    <w:name w:val="Kommentaremne Tegn"/>
    <w:basedOn w:val="KommentartekstTegn"/>
    <w:link w:val="Kommentaremne"/>
    <w:uiPriority w:val="99"/>
    <w:semiHidden/>
    <w:rsid w:val="00106933"/>
    <w:rPr>
      <w:b/>
      <w:bCs/>
      <w:lang w:eastAsia="en-US"/>
    </w:rPr>
  </w:style>
  <w:style w:type="paragraph" w:styleId="Korrektur">
    <w:name w:val="Revision"/>
    <w:hidden/>
    <w:uiPriority w:val="99"/>
    <w:semiHidden/>
    <w:rsid w:val="00CD5B43"/>
    <w:rPr>
      <w:sz w:val="22"/>
      <w:lang w:eastAsia="en-US"/>
    </w:rPr>
  </w:style>
  <w:style w:type="character" w:customStyle="1" w:styleId="normaltextrun">
    <w:name w:val="normaltextrun"/>
    <w:basedOn w:val="Standardskrifttypeiafsnit"/>
    <w:rsid w:val="005843D1"/>
  </w:style>
  <w:style w:type="paragraph" w:styleId="Fodnotetekst">
    <w:name w:val="footnote text"/>
    <w:basedOn w:val="Normal"/>
    <w:link w:val="FodnotetekstTegn"/>
    <w:uiPriority w:val="99"/>
    <w:semiHidden/>
    <w:unhideWhenUsed/>
    <w:rsid w:val="001D1537"/>
    <w:pPr>
      <w:spacing w:line="240" w:lineRule="auto"/>
    </w:pPr>
    <w:rPr>
      <w:sz w:val="20"/>
    </w:rPr>
  </w:style>
  <w:style w:type="character" w:customStyle="1" w:styleId="FodnotetekstTegn">
    <w:name w:val="Fodnotetekst Tegn"/>
    <w:basedOn w:val="Standardskrifttypeiafsnit"/>
    <w:link w:val="Fodnotetekst"/>
    <w:uiPriority w:val="99"/>
    <w:semiHidden/>
    <w:rsid w:val="001D1537"/>
    <w:rPr>
      <w:lang w:eastAsia="en-US"/>
    </w:rPr>
  </w:style>
  <w:style w:type="character" w:styleId="Fodnotehenvisning">
    <w:name w:val="footnote reference"/>
    <w:basedOn w:val="Standardskrifttypeiafsnit"/>
    <w:uiPriority w:val="99"/>
    <w:semiHidden/>
    <w:unhideWhenUsed/>
    <w:rsid w:val="001D1537"/>
    <w:rPr>
      <w:vertAlign w:val="superscript"/>
    </w:rPr>
  </w:style>
  <w:style w:type="character" w:customStyle="1" w:styleId="cf01">
    <w:name w:val="cf01"/>
    <w:basedOn w:val="Standardskrifttypeiafsnit"/>
    <w:rsid w:val="006B1A3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0596872">
      <w:bodyDiv w:val="1"/>
      <w:marLeft w:val="0"/>
      <w:marRight w:val="0"/>
      <w:marTop w:val="0"/>
      <w:marBottom w:val="0"/>
      <w:divBdr>
        <w:top w:val="none" w:sz="0" w:space="0" w:color="auto"/>
        <w:left w:val="none" w:sz="0" w:space="0" w:color="auto"/>
        <w:bottom w:val="none" w:sz="0" w:space="0" w:color="auto"/>
        <w:right w:val="none" w:sz="0" w:space="0" w:color="auto"/>
      </w:divBdr>
    </w:div>
    <w:div w:id="1428115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aleknu@erst.dk"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aleknu@erst.d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a3c0d19-9a85-4c97-b951-b8742efd782e">
      <Terms xmlns="http://schemas.microsoft.com/office/infopath/2007/PartnerControls"/>
    </lcf76f155ced4ddcb4097134ff3c332f>
    <TaxCatchAll xmlns="8f557624-d6a7-40e5-a06f-ebe44359847b" xsi:nil="true"/>
    <_dlc_DocId xmlns="8f557624-d6a7-40e5-a06f-ebe44359847b">EAEXP2DD475P-1149199250-6653692</_dlc_DocId>
    <_dlc_DocIdUrl xmlns="8f557624-d6a7-40e5-a06f-ebe44359847b">
      <Url>https://erstdk.sharepoint.com/teams/share/_layouts/15/DocIdRedir.aspx?ID=EAEXP2DD475P-1149199250-6653692</Url>
      <Description>EAEXP2DD475P-1149199250-6653692</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28823DAD65BFDC47A3186F100C863B32" ma:contentTypeVersion="12904" ma:contentTypeDescription="Opret et nyt dokument." ma:contentTypeScope="" ma:versionID="9ea4af3eb5541ee0877c3cb70d199b88">
  <xsd:schema xmlns:xsd="http://www.w3.org/2001/XMLSchema" xmlns:xs="http://www.w3.org/2001/XMLSchema" xmlns:p="http://schemas.microsoft.com/office/2006/metadata/properties" xmlns:ns1="http://schemas.microsoft.com/sharepoint/v3" xmlns:ns2="8f557624-d6a7-40e5-a06f-ebe44359847b" xmlns:ns3="ba3c0d19-9a85-4c97-b951-b8742efd782e" targetNamespace="http://schemas.microsoft.com/office/2006/metadata/properties" ma:root="true" ma:fieldsID="23aec7db2740600db558e6c472b0e9f9" ns1:_="" ns2:_="" ns3:_="">
    <xsd:import namespace="http://schemas.microsoft.com/sharepoint/v3"/>
    <xsd:import namespace="8f557624-d6a7-40e5-a06f-ebe44359847b"/>
    <xsd:import namespace="ba3c0d19-9a85-4c97-b951-b8742efd782e"/>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2:SharedWithUsers" minOccurs="0"/>
                <xsd:element ref="ns2:SharedWithDetails" minOccurs="0"/>
                <xsd:element ref="ns3:MediaServiceGenerationTime" minOccurs="0"/>
                <xsd:element ref="ns3:MediaServiceEventHashCode" minOccurs="0"/>
                <xsd:element ref="ns1:_dlc_ExpireDateSaved" minOccurs="0"/>
                <xsd:element ref="ns1:_dlc_ExpireDate" minOccurs="0"/>
                <xsd:element ref="ns1:_dlc_Exempt"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pireDateSaved" ma:index="21" nillable="true" ma:displayName="Oprindelig udløbsdato" ma:hidden="true" ma:internalName="_dlc_ExpireDateSaved" ma:readOnly="true">
      <xsd:simpleType>
        <xsd:restriction base="dms:DateTime"/>
      </xsd:simpleType>
    </xsd:element>
    <xsd:element name="_dlc_ExpireDate" ma:index="22" nillable="true" ma:displayName="Udløbsdato" ma:description="" ma:hidden="true" ma:indexed="true" ma:internalName="_dlc_ExpireDate" ma:readOnly="true">
      <xsd:simpleType>
        <xsd:restriction base="dms:DateTime"/>
      </xsd:simpleType>
    </xsd:element>
    <xsd:element name="_dlc_Exempt" ma:index="23" nillable="true" ma:displayName="Undtaget fra politik"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f557624-d6a7-40e5-a06f-ebe44359847b" elementFormDefault="qualified">
    <xsd:import namespace="http://schemas.microsoft.com/office/2006/documentManagement/types"/>
    <xsd:import namespace="http://schemas.microsoft.com/office/infopath/2007/PartnerControls"/>
    <xsd:element name="_dlc_DocId" ma:index="8" nillable="true" ma:displayName="Værdi for dokument-id" ma:description="Værdien af det dokument-id, der er tildelt dette element." ma:internalName="_dlc_DocId" ma:readOnly="true">
      <xsd:simpleType>
        <xsd:restriction base="dms:Text"/>
      </xsd:simpleType>
    </xsd:element>
    <xsd:element name="_dlc_DocIdUrl" ma:index="9" nillable="true" ma:displayName="Dokument-id" ma:description="Permanent link til dette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lt med detaljer" ma:internalName="SharedWithDetails" ma:readOnly="true">
      <xsd:simpleType>
        <xsd:restriction base="dms:Note">
          <xsd:maxLength value="255"/>
        </xsd:restriction>
      </xsd:simpleType>
    </xsd:element>
    <xsd:element name="TaxCatchAll" ma:index="29" nillable="true" ma:displayName="Taxonomy Catch All Column" ma:hidden="true" ma:list="{2baa2b68-f128-4e7a-99a5-6ad3f5f37d9f}" ma:internalName="TaxCatchAll" ma:showField="CatchAllData" ma:web="8f557624-d6a7-40e5-a06f-ebe44359847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a3c0d19-9a85-4c97-b951-b8742efd782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internalName="MediaServiceKeyPoints" ma:readOnly="true">
      <xsd:simpleType>
        <xsd:restriction base="dms:Note">
          <xsd:maxLength value="255"/>
        </xsd:restriction>
      </xsd:simpleType>
    </xsd:element>
    <xsd:element name="MediaLengthInSeconds" ma:index="26" nillable="true" ma:displayName="Length (seconds)" ma:internalName="MediaLengthInSeconds" ma:readOnly="true">
      <xsd:simpleType>
        <xsd:restriction base="dms:Unknown"/>
      </xsd:simpleType>
    </xsd:element>
    <xsd:element name="lcf76f155ced4ddcb4097134ff3c332f" ma:index="28" nillable="true" ma:taxonomy="true" ma:internalName="lcf76f155ced4ddcb4097134ff3c332f" ma:taxonomyFieldName="MediaServiceImageTags" ma:displayName="Billedmærker" ma:readOnly="false" ma:fieldId="{5cf76f15-5ced-4ddc-b409-7134ff3c332f}" ma:taxonomyMulti="true" ma:sspId="46f9bfe2-f411-48ca-b094-cf8508787f8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0EFB6C-C93D-4F50-994D-A599E49079B0}">
  <ds:schemaRefs>
    <ds:schemaRef ds:uri="http://schemas.microsoft.com/sharepoint/v3/contenttype/forms"/>
  </ds:schemaRefs>
</ds:datastoreItem>
</file>

<file path=customXml/itemProps2.xml><?xml version="1.0" encoding="utf-8"?>
<ds:datastoreItem xmlns:ds="http://schemas.openxmlformats.org/officeDocument/2006/customXml" ds:itemID="{8F53185B-3EC9-4D50-8FED-B3B5D9F07F18}">
  <ds:schemaRefs>
    <ds:schemaRef ds:uri="http://schemas.microsoft.com/office/2006/metadata/properties"/>
    <ds:schemaRef ds:uri="http://schemas.microsoft.com/office/infopath/2007/PartnerControls"/>
    <ds:schemaRef ds:uri="ba3c0d19-9a85-4c97-b951-b8742efd782e"/>
    <ds:schemaRef ds:uri="8f557624-d6a7-40e5-a06f-ebe44359847b"/>
  </ds:schemaRefs>
</ds:datastoreItem>
</file>

<file path=customXml/itemProps3.xml><?xml version="1.0" encoding="utf-8"?>
<ds:datastoreItem xmlns:ds="http://schemas.openxmlformats.org/officeDocument/2006/customXml" ds:itemID="{84CC0A5C-4017-4D3C-BE44-56F22BDB07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f557624-d6a7-40e5-a06f-ebe44359847b"/>
    <ds:schemaRef ds:uri="ba3c0d19-9a85-4c97-b951-b8742efd78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B62E9B8-7337-4123-9B4E-C833F4297711}">
  <ds:schemaRefs>
    <ds:schemaRef ds:uri="http://schemas.microsoft.com/sharepoint/events"/>
  </ds:schemaRefs>
</ds:datastoreItem>
</file>

<file path=customXml/itemProps5.xml><?xml version="1.0" encoding="utf-8"?>
<ds:datastoreItem xmlns:ds="http://schemas.openxmlformats.org/officeDocument/2006/customXml" ds:itemID="{D734E643-F947-47E8-81BC-99F4089437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565</Words>
  <Characters>3448</Characters>
  <Application>Microsoft Office Word</Application>
  <DocSecurity>0</DocSecurity>
  <Lines>28</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Kathrine Hjorth-Larsen</dc:creator>
  <cp:keywords/>
  <dc:description/>
  <cp:lastModifiedBy>Alexander Sienczak Knudsen</cp:lastModifiedBy>
  <cp:revision>8</cp:revision>
  <dcterms:created xsi:type="dcterms:W3CDTF">2024-05-14T04:53:00Z</dcterms:created>
  <dcterms:modified xsi:type="dcterms:W3CDTF">2024-05-14T11:58:00Z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policyId">
    <vt:lpwstr>/teams/share/data</vt:lpwstr>
  </property>
  <property fmtid="{D5CDD505-2E9C-101B-9397-08002B2CF9AE}" pid="3" name="ContentTypeId">
    <vt:lpwstr>0x01010028823DAD65BFDC47A3186F100C863B32</vt:lpwstr>
  </property>
  <property fmtid="{D5CDD505-2E9C-101B-9397-08002B2CF9AE}" pid="4" name="ItemRetentionFormula">
    <vt:lpwstr/>
  </property>
  <property fmtid="{D5CDD505-2E9C-101B-9397-08002B2CF9AE}" pid="5" name="_dlc_DocIdItemGuid">
    <vt:lpwstr>aefbf853-71a9-4421-bfa9-fca043e154ab</vt:lpwstr>
  </property>
  <property fmtid="{D5CDD505-2E9C-101B-9397-08002B2CF9AE}" pid="6" name="MediaServiceImageTags">
    <vt:lpwstr/>
  </property>
</Properties>
</file>